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A2B83" w14:textId="77777777" w:rsidR="004B5812" w:rsidRDefault="00EE6B3C">
      <w:r>
        <w:t xml:space="preserve">Chapter 5, </w:t>
      </w:r>
      <w:r w:rsidR="006F0959">
        <w:t>synchronization</w:t>
      </w:r>
      <w:bookmarkStart w:id="0" w:name="_GoBack"/>
      <w:bookmarkEnd w:id="0"/>
    </w:p>
    <w:p w14:paraId="54040F90" w14:textId="77777777" w:rsidR="00EE6B3C" w:rsidRDefault="00EE6B3C"/>
    <w:p w14:paraId="3AD5F263" w14:textId="77777777" w:rsidR="00EE6B3C" w:rsidRDefault="00EE6B3C">
      <w:r>
        <w:t>Review -</w:t>
      </w:r>
    </w:p>
    <w:p w14:paraId="3CC08918" w14:textId="77777777" w:rsidR="00EE6B3C" w:rsidRDefault="00EE6B3C">
      <w:proofErr w:type="spellStart"/>
      <w:r>
        <w:t>Mutex</w:t>
      </w:r>
      <w:proofErr w:type="spellEnd"/>
      <w:r>
        <w:t xml:space="preserve"> - </w:t>
      </w:r>
    </w:p>
    <w:p w14:paraId="41584259" w14:textId="77777777" w:rsidR="00EE6B3C" w:rsidRDefault="00EE6B3C">
      <w:r>
        <w:t xml:space="preserve">Semaphore - </w:t>
      </w:r>
    </w:p>
    <w:p w14:paraId="71F627FF" w14:textId="77777777" w:rsidR="00EE6B3C" w:rsidRDefault="00EE6B3C">
      <w:r>
        <w:t>Monitor -</w:t>
      </w:r>
    </w:p>
    <w:p w14:paraId="0B694F69" w14:textId="77777777" w:rsidR="00EE6B3C" w:rsidRDefault="00EE6B3C"/>
    <w:sectPr w:rsidR="00EE6B3C" w:rsidSect="00D46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3C"/>
    <w:rsid w:val="004B5812"/>
    <w:rsid w:val="006F0959"/>
    <w:rsid w:val="00D46F97"/>
    <w:rsid w:val="00E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03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Company>UCLA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Crandall</dc:creator>
  <cp:keywords/>
  <dc:description/>
  <cp:lastModifiedBy>Joseph Crandall</cp:lastModifiedBy>
  <cp:revision>2</cp:revision>
  <dcterms:created xsi:type="dcterms:W3CDTF">2015-09-24T18:12:00Z</dcterms:created>
  <dcterms:modified xsi:type="dcterms:W3CDTF">2015-09-24T22:52:00Z</dcterms:modified>
</cp:coreProperties>
</file>