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enable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conf t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hostname +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ip domain-name * </w:t>
      </w:r>
      <w:r w:rsidR="00C43690">
        <w:rPr>
          <w:rFonts w:ascii="Helvetica" w:hAnsi="Helvetica"/>
          <w:color w:val="373E4D"/>
          <w:sz w:val="18"/>
          <w:szCs w:val="18"/>
          <w:shd w:val="clear" w:color="auto" w:fill="FEFEFE"/>
        </w:rPr>
        <w:t>(website adres)</w:t>
      </w:r>
      <w:bookmarkStart w:id="0" w:name="_GoBack"/>
      <w:bookmarkEnd w:id="0"/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line console 0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>password cisco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 login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enable secret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service password-encryption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>crypto key generate rsa (key value ingeven, wordt gegeven)(pauze)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ip ssh version 2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username * secret °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>line vty 0 15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 transport input ssh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login local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password à </w:t>
      </w:r>
    </w:p>
    <w:p w:rsid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end </w:t>
      </w:r>
    </w:p>
    <w:p w:rsidR="00607ADB" w:rsidRPr="008772E3" w:rsidRDefault="008772E3">
      <w:pPr>
        <w:rPr>
          <w:rFonts w:ascii="Helvetica" w:hAnsi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</w:rPr>
        <w:t>exit</w:t>
      </w:r>
    </w:p>
    <w:sectPr w:rsidR="00607ADB" w:rsidRPr="00877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7C"/>
    <w:rsid w:val="001C3A17"/>
    <w:rsid w:val="004E46DB"/>
    <w:rsid w:val="0078567C"/>
    <w:rsid w:val="008772E3"/>
    <w:rsid w:val="00972FF8"/>
    <w:rsid w:val="00C4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774C0-CEF1-4E33-AFC8-AD986836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Beuls</dc:creator>
  <cp:keywords/>
  <dc:description/>
  <cp:lastModifiedBy>Jasper Beuls</cp:lastModifiedBy>
  <cp:revision>3</cp:revision>
  <dcterms:created xsi:type="dcterms:W3CDTF">2016-01-25T11:55:00Z</dcterms:created>
  <dcterms:modified xsi:type="dcterms:W3CDTF">2016-01-25T12:00:00Z</dcterms:modified>
</cp:coreProperties>
</file>