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1"/>
        <w:spacing w:before="100" w:after="100"/>
        <w:jc w:val="center"/>
        <w:rPr>
          <w:rFonts w:ascii="SimHei" w:cs="SimHei" w:hAnsi="SimHei" w:eastAsia="SimHei"/>
          <w:outline w:val="0"/>
          <w:color w:val="333333"/>
          <w:kern w:val="0"/>
          <w:sz w:val="40"/>
          <w:szCs w:val="40"/>
          <w:u w:color="333333"/>
          <w:lang w:val="zh-TW" w:eastAsia="zh-TW"/>
          <w14:textFill>
            <w14:solidFill>
              <w14:srgbClr w14:val="333333"/>
            </w14:solidFill>
          </w14:textFill>
        </w:rPr>
      </w:pPr>
      <w:r>
        <w:rPr>
          <w:rFonts w:eastAsia="SimHei" w:hint="eastAsia"/>
          <w:outline w:val="0"/>
          <w:color w:val="333333"/>
          <w:kern w:val="0"/>
          <w:sz w:val="40"/>
          <w:szCs w:val="40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河北师范大学《深度学习》课程教学大纲</w:t>
      </w:r>
    </w:p>
    <w:p>
      <w:pPr>
        <w:pStyle w:val="Plain Text"/>
        <w:ind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eastAsia="SimHei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课程代码：</w:t>
      </w:r>
      <w:r>
        <w:rPr>
          <w:rFonts w:ascii="SimSun" w:hAnsi="SimSun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32201189</w:t>
      </w:r>
    </w:p>
    <w:p>
      <w:pPr>
        <w:pStyle w:val="Plain Text"/>
        <w:ind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eastAsia="SimHei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课程名称：</w:t>
      </w:r>
      <w:r>
        <w:rPr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深度学习</w:t>
      </w:r>
    </w:p>
    <w:p>
      <w:pPr>
        <w:pStyle w:val="Plain Text"/>
        <w:ind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eastAsia="SimHei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英文名称：</w:t>
      </w:r>
      <w:r>
        <w:rPr>
          <w:rFonts w:ascii="SimSun" w:hAnsi="SimSun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Deep Learning</w:t>
      </w:r>
    </w:p>
    <w:p>
      <w:pPr>
        <w:pStyle w:val="Plain Text"/>
        <w:ind w:firstLine="0"/>
        <w:rPr>
          <w:rFonts w:ascii="SimHei" w:cs="SimHei" w:hAnsi="SimHei" w:eastAsia="SimHe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eastAsia="SimHei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授课语言：</w:t>
      </w:r>
      <w:r>
        <w:rPr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中文</w:t>
      </w:r>
    </w:p>
    <w:p>
      <w:pPr>
        <w:pStyle w:val="Plain Text"/>
        <w:ind w:firstLine="0"/>
        <w:rPr>
          <w:rFonts w:ascii="SimHei" w:cs="SimHei" w:hAnsi="SimHei" w:eastAsia="SimHe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Plain Text"/>
        <w:ind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eastAsia="SimHei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开课单位：</w:t>
      </w:r>
      <w:r>
        <w:rPr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软件学院</w:t>
      </w:r>
    </w:p>
    <w:p>
      <w:pPr>
        <w:pStyle w:val="Plain Text"/>
        <w:ind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eastAsia="SimHei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大纲制定人：</w:t>
      </w:r>
      <w:r>
        <w:rPr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王琪</w:t>
      </w:r>
    </w:p>
    <w:p>
      <w:pPr>
        <w:pStyle w:val="Plain Text"/>
        <w:ind w:firstLine="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eastAsia="SimHei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大纲审定人：</w:t>
      </w:r>
      <w:r>
        <w:rPr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王琪</w:t>
      </w:r>
    </w:p>
    <w:p>
      <w:pPr>
        <w:pStyle w:val="Normal (Web)"/>
        <w:spacing w:before="0" w:after="0" w:line="400" w:lineRule="exact"/>
        <w:rPr>
          <w:rFonts w:ascii="SimHei" w:cs="SimHei" w:hAnsi="SimHei" w:eastAsia="SimHei"/>
          <w:outline w:val="0"/>
          <w:color w:val="000000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eastAsia="SimHei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一、课程说明</w:t>
      </w:r>
    </w:p>
    <w:p>
      <w:pPr>
        <w:pStyle w:val="Normal.0"/>
        <w:widowControl w:val="1"/>
        <w:spacing w:before="100" w:after="100"/>
        <w:rPr>
          <w:rFonts w:ascii="SimSun" w:cs="SimSun" w:hAnsi="SimSun" w:eastAsia="SimSun"/>
          <w:outline w:val="0"/>
          <w:color w:val="333333"/>
          <w:kern w:val="0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SimSun" w:hAnsi="SimSun"/>
          <w:outline w:val="0"/>
          <w:color w:val="333333"/>
          <w:kern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1.</w:t>
      </w:r>
      <w:r>
        <w:rPr>
          <w:rFonts w:eastAsia="SimSun" w:hint="eastAsia"/>
          <w:kern w:val="0"/>
          <w:rtl w:val="0"/>
          <w:lang w:val="zh-TW" w:eastAsia="zh-TW"/>
        </w:rPr>
        <w:t>课程类别</w:t>
      </w:r>
      <w:r>
        <w:rPr>
          <w:rFonts w:ascii="SimSun" w:hAnsi="SimSun"/>
          <w:outline w:val="0"/>
          <w:color w:val="333333"/>
          <w:kern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rFonts w:eastAsia="SimSun" w:hint="eastAsia"/>
          <w:outline w:val="0"/>
          <w:color w:val="333333"/>
          <w:kern w:val="0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性质：专业课程</w:t>
      </w:r>
      <w:r>
        <w:rPr>
          <w:rFonts w:ascii="SimSun" w:hAnsi="SimSun"/>
          <w:outline w:val="0"/>
          <w:color w:val="333333"/>
          <w:kern w:val="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/</w:t>
      </w:r>
      <w:r>
        <w:rPr>
          <w:rFonts w:eastAsia="SimSun" w:hint="eastAsia"/>
          <w:outline w:val="0"/>
          <w:color w:val="333333"/>
          <w:kern w:val="0"/>
          <w:u w:color="333333"/>
          <w:rtl w:val="0"/>
          <w:lang w:val="zh-TW" w:eastAsia="zh-TW"/>
          <w14:textFill>
            <w14:solidFill>
              <w14:srgbClr w14:val="333333"/>
            </w14:solidFill>
          </w14:textFill>
        </w:rPr>
        <w:t>选修课</w:t>
      </w:r>
    </w:p>
    <w:p>
      <w:pPr>
        <w:pStyle w:val="Normal.0"/>
        <w:widowControl w:val="1"/>
        <w:spacing w:before="100" w:after="100"/>
        <w:rPr>
          <w:rFonts w:ascii="SimSun" w:cs="SimSun" w:hAnsi="SimSun" w:eastAsia="SimSun"/>
          <w:kern w:val="0"/>
        </w:rPr>
      </w:pPr>
      <w:r>
        <w:rPr>
          <w:rFonts w:ascii="SimSun" w:hAnsi="SimSun"/>
          <w:kern w:val="0"/>
          <w:rtl w:val="0"/>
          <w:lang w:val="en-US"/>
        </w:rPr>
        <w:t>2.</w:t>
      </w:r>
      <w:r>
        <w:rPr>
          <w:rFonts w:eastAsia="SimSun" w:hint="eastAsia"/>
          <w:kern w:val="0"/>
          <w:rtl w:val="0"/>
          <w:lang w:val="zh-TW" w:eastAsia="zh-TW"/>
        </w:rPr>
        <w:t>学分</w:t>
      </w:r>
      <w:r>
        <w:rPr>
          <w:rFonts w:ascii="SimSun" w:hAnsi="SimSun"/>
          <w:kern w:val="0"/>
          <w:rtl w:val="0"/>
          <w:lang w:val="en-US"/>
        </w:rPr>
        <w:t>/</w:t>
      </w:r>
      <w:r>
        <w:rPr>
          <w:rFonts w:eastAsia="SimSun" w:hint="eastAsia"/>
          <w:kern w:val="0"/>
          <w:rtl w:val="0"/>
          <w:lang w:val="zh-TW" w:eastAsia="zh-TW"/>
        </w:rPr>
        <w:t>学时：</w:t>
      </w:r>
      <w:r>
        <w:rPr>
          <w:rFonts w:ascii="SimSun" w:hAnsi="SimSun"/>
          <w:kern w:val="0"/>
          <w:rtl w:val="0"/>
          <w:lang w:val="en-US"/>
        </w:rPr>
        <w:t>5.5/104</w:t>
      </w:r>
    </w:p>
    <w:p>
      <w:pPr>
        <w:pStyle w:val="Normal.0"/>
        <w:widowControl w:val="1"/>
        <w:spacing w:before="100" w:after="100"/>
        <w:rPr>
          <w:rFonts w:ascii="SimSun" w:cs="SimSun" w:hAnsi="SimSun" w:eastAsia="SimSun"/>
          <w:kern w:val="0"/>
          <w:sz w:val="22"/>
          <w:szCs w:val="22"/>
        </w:rPr>
      </w:pPr>
      <w:r>
        <w:rPr>
          <w:rFonts w:ascii="SimSun" w:hAnsi="SimSun"/>
          <w:kern w:val="0"/>
          <w:sz w:val="22"/>
          <w:szCs w:val="22"/>
          <w:rtl w:val="0"/>
          <w:lang w:val="en-US"/>
        </w:rPr>
        <w:t xml:space="preserve"> </w:t>
      </w:r>
      <w:r>
        <w:rPr>
          <w:rFonts w:ascii="SimSun" w:hAnsi="SimSun"/>
          <w:kern w:val="0"/>
          <w:sz w:val="22"/>
          <w:szCs w:val="22"/>
          <w:rtl w:val="0"/>
          <w:lang w:val="en-US"/>
        </w:rPr>
        <w:t xml:space="preserve"> </w:t>
      </w:r>
      <w:r>
        <w:rPr>
          <w:rFonts w:eastAsia="SimSun" w:hint="eastAsia"/>
          <w:kern w:val="0"/>
          <w:rtl w:val="0"/>
          <w:lang w:val="zh-TW" w:eastAsia="zh-TW"/>
        </w:rPr>
        <w:t>理论学时：</w:t>
      </w:r>
      <w:r>
        <w:rPr>
          <w:rFonts w:ascii="SimSun" w:hAnsi="SimSun"/>
          <w:kern w:val="0"/>
          <w:rtl w:val="0"/>
          <w:lang w:val="en-US"/>
        </w:rPr>
        <w:t>72</w:t>
      </w:r>
      <w:r>
        <w:rPr>
          <w:rFonts w:eastAsia="SimSun" w:hint="eastAsia"/>
          <w:kern w:val="0"/>
          <w:rtl w:val="0"/>
          <w:lang w:val="zh-TW" w:eastAsia="zh-TW"/>
        </w:rPr>
        <w:t xml:space="preserve">      实践学时：</w:t>
      </w:r>
      <w:r>
        <w:rPr>
          <w:rFonts w:ascii="SimSun" w:hAnsi="SimSun"/>
          <w:kern w:val="0"/>
          <w:rtl w:val="0"/>
          <w:lang w:val="en-US"/>
        </w:rPr>
        <w:t>32</w:t>
      </w:r>
    </w:p>
    <w:p>
      <w:pPr>
        <w:pStyle w:val="Normal.0"/>
        <w:widowControl w:val="1"/>
        <w:spacing w:before="100" w:after="100"/>
        <w:rPr>
          <w:rFonts w:ascii="SimSun" w:cs="SimSun" w:hAnsi="SimSun" w:eastAsia="SimSun"/>
          <w:kern w:val="0"/>
        </w:rPr>
      </w:pPr>
      <w:r>
        <w:rPr>
          <w:rFonts w:ascii="SimSun" w:hAnsi="SimSun"/>
          <w:kern w:val="0"/>
          <w:rtl w:val="0"/>
          <w:lang w:val="en-US"/>
        </w:rPr>
        <w:t>3.</w:t>
      </w:r>
      <w:r>
        <w:rPr>
          <w:rFonts w:eastAsia="SimSun" w:hint="eastAsia"/>
          <w:kern w:val="0"/>
          <w:rtl w:val="0"/>
          <w:lang w:val="zh-TW" w:eastAsia="zh-TW"/>
        </w:rPr>
        <w:t>适用专业：软件工程</w:t>
      </w:r>
    </w:p>
    <w:p>
      <w:pPr>
        <w:pStyle w:val="Normal.0"/>
        <w:widowControl w:val="1"/>
        <w:spacing w:before="100" w:after="100"/>
        <w:rPr>
          <w:rFonts w:ascii="SimSun" w:cs="SimSun" w:hAnsi="SimSun" w:eastAsia="SimSun"/>
          <w:kern w:val="0"/>
          <w:sz w:val="22"/>
          <w:szCs w:val="22"/>
        </w:rPr>
      </w:pPr>
      <w:r>
        <w:rPr>
          <w:rFonts w:ascii="SimSun" w:hAnsi="SimSun"/>
          <w:kern w:val="0"/>
          <w:rtl w:val="0"/>
          <w:lang w:val="en-US"/>
        </w:rPr>
        <w:t>4.</w:t>
      </w:r>
      <w:r>
        <w:rPr>
          <w:rFonts w:eastAsia="SimSun" w:hint="eastAsia"/>
          <w:kern w:val="0"/>
          <w:rtl w:val="0"/>
          <w:lang w:val="zh-TW" w:eastAsia="zh-TW"/>
        </w:rPr>
        <w:t>先修课程：</w:t>
      </w:r>
      <w:r>
        <w:rPr>
          <w:rFonts w:eastAsia="SimSun" w:hint="eastAsia"/>
          <w:rtl w:val="0"/>
          <w:lang w:val="zh-TW" w:eastAsia="zh-TW"/>
        </w:rPr>
        <w:t>高等数学、概率论与数理统计、线性代数、程序设计基础、大数据与人工智能基础、经典模型。</w:t>
      </w:r>
    </w:p>
    <w:p>
      <w:pPr>
        <w:pStyle w:val="Normal.0"/>
        <w:widowControl w:val="1"/>
        <w:spacing w:before="100" w:after="100"/>
        <w:rPr>
          <w:rFonts w:ascii="SimSun" w:cs="SimSun" w:hAnsi="SimSun" w:eastAsia="SimSun"/>
          <w:kern w:val="0"/>
        </w:rPr>
      </w:pPr>
      <w:r>
        <w:rPr>
          <w:rFonts w:ascii="SimSun" w:hAnsi="SimSun"/>
          <w:kern w:val="0"/>
          <w:rtl w:val="0"/>
          <w:lang w:val="en-US"/>
        </w:rPr>
        <w:t>5.</w:t>
      </w:r>
      <w:r>
        <w:rPr>
          <w:rFonts w:eastAsia="SimSun" w:hint="eastAsia"/>
          <w:kern w:val="0"/>
          <w:rtl w:val="0"/>
          <w:lang w:val="zh-TW" w:eastAsia="zh-TW"/>
        </w:rPr>
        <w:t>教材及参考书目：</w:t>
      </w:r>
    </w:p>
    <w:p>
      <w:pPr>
        <w:pStyle w:val="Normal.0"/>
        <w:widowControl w:val="1"/>
        <w:spacing w:line="360" w:lineRule="auto"/>
        <w:jc w:val="left"/>
        <w:rPr>
          <w:rFonts w:ascii="SimSun" w:cs="SimSun" w:hAnsi="SimSun" w:eastAsia="SimSun"/>
          <w:kern w:val="0"/>
        </w:rPr>
      </w:pPr>
      <w:r>
        <w:rPr>
          <w:rFonts w:ascii="SimSun" w:hAnsi="SimSun"/>
          <w:kern w:val="0"/>
          <w:rtl w:val="0"/>
          <w:lang w:val="en-US"/>
        </w:rPr>
        <w:t>[1] Pattern Recognition and Machine Learning</w:t>
      </w:r>
      <w:r>
        <w:rPr>
          <w:rFonts w:eastAsia="SimSun" w:hint="eastAsia"/>
          <w:kern w:val="0"/>
          <w:rtl w:val="0"/>
          <w:lang w:val="zh-TW" w:eastAsia="zh-TW"/>
        </w:rPr>
        <w:t>，</w:t>
      </w:r>
      <w:r>
        <w:rPr>
          <w:rFonts w:ascii="SimSun" w:hAnsi="SimSun"/>
          <w:kern w:val="0"/>
          <w:rtl w:val="0"/>
          <w:lang w:val="en-US"/>
        </w:rPr>
        <w:t>Christopher M. Bishop</w:t>
      </w:r>
      <w:r>
        <w:rPr>
          <w:rFonts w:eastAsia="SimSun" w:hint="eastAsia"/>
          <w:kern w:val="0"/>
          <w:rtl w:val="0"/>
          <w:lang w:val="zh-TW" w:eastAsia="zh-TW"/>
        </w:rPr>
        <w:t>，</w:t>
      </w:r>
      <w:r>
        <w:rPr>
          <w:rFonts w:ascii="SimSun" w:hAnsi="SimSun"/>
          <w:kern w:val="0"/>
          <w:rtl w:val="0"/>
          <w:lang w:val="en-US"/>
        </w:rPr>
        <w:t>Springer</w:t>
      </w:r>
      <w:r>
        <w:rPr>
          <w:rFonts w:eastAsia="SimSun" w:hint="eastAsia"/>
          <w:kern w:val="0"/>
          <w:rtl w:val="0"/>
          <w:lang w:val="zh-TW" w:eastAsia="zh-TW"/>
        </w:rPr>
        <w:t>，</w:t>
      </w:r>
      <w:r>
        <w:rPr>
          <w:rFonts w:ascii="SimSun" w:hAnsi="SimSun"/>
          <w:kern w:val="0"/>
          <w:rtl w:val="0"/>
          <w:lang w:val="en-US"/>
        </w:rPr>
        <w:t>2006</w:t>
      </w:r>
      <w:r>
        <w:rPr>
          <w:rFonts w:eastAsia="SimSun" w:hint="eastAsia"/>
          <w:kern w:val="0"/>
          <w:rtl w:val="0"/>
          <w:lang w:val="zh-TW" w:eastAsia="zh-TW"/>
        </w:rPr>
        <w:t>，</w:t>
      </w:r>
      <w:r>
        <w:rPr>
          <w:rFonts w:ascii="SimSun" w:hAnsi="SimSun"/>
          <w:kern w:val="0"/>
          <w:rtl w:val="0"/>
          <w:lang w:val="en-US"/>
        </w:rPr>
        <w:t>ISBN</w:t>
      </w:r>
      <w:r>
        <w:rPr>
          <w:rFonts w:eastAsia="SimSun" w:hint="eastAsia"/>
          <w:kern w:val="0"/>
          <w:rtl w:val="0"/>
          <w:lang w:val="zh-TW" w:eastAsia="zh-TW"/>
        </w:rPr>
        <w:t>：</w:t>
      </w:r>
      <w:r>
        <w:rPr>
          <w:rFonts w:ascii="SimSun" w:hAnsi="SimSun"/>
          <w:kern w:val="0"/>
          <w:rtl w:val="0"/>
          <w:lang w:val="en-US"/>
        </w:rPr>
        <w:t>9780387310732</w:t>
      </w:r>
      <w:r>
        <w:rPr>
          <w:rFonts w:eastAsia="SimSun" w:hint="eastAsia"/>
          <w:kern w:val="0"/>
          <w:rtl w:val="0"/>
          <w:lang w:val="zh-TW" w:eastAsia="zh-TW"/>
        </w:rPr>
        <w:t>。</w:t>
      </w:r>
    </w:p>
    <w:p>
      <w:pPr>
        <w:pStyle w:val="Normal.0"/>
        <w:widowControl w:val="1"/>
        <w:spacing w:line="360" w:lineRule="auto"/>
        <w:jc w:val="left"/>
        <w:rPr>
          <w:rFonts w:ascii="SimSun" w:cs="SimSun" w:hAnsi="SimSun" w:eastAsia="SimSun"/>
          <w:kern w:val="0"/>
        </w:rPr>
      </w:pPr>
      <w:r>
        <w:rPr>
          <w:rFonts w:ascii="SimSun" w:hAnsi="SimSun"/>
          <w:kern w:val="0"/>
          <w:rtl w:val="0"/>
          <w:lang w:val="en-US"/>
        </w:rPr>
        <w:t>[2] Deep Learning (Adaptive Computation and Machine Learning)</w:t>
      </w:r>
      <w:r>
        <w:rPr>
          <w:rFonts w:eastAsia="SimSun" w:hint="eastAsia"/>
          <w:kern w:val="0"/>
          <w:rtl w:val="0"/>
          <w:lang w:val="zh-TW" w:eastAsia="zh-TW"/>
        </w:rPr>
        <w:t>，</w:t>
      </w:r>
      <w:r>
        <w:rPr>
          <w:rFonts w:ascii="SimSun" w:hAnsi="SimSun"/>
          <w:kern w:val="0"/>
          <w:rtl w:val="0"/>
          <w:lang w:val="en-US"/>
        </w:rPr>
        <w:t>IanGoodfellow</w:t>
      </w:r>
      <w:r>
        <w:rPr>
          <w:rFonts w:eastAsia="SimSun" w:hint="eastAsia"/>
          <w:kern w:val="0"/>
          <w:rtl w:val="0"/>
          <w:lang w:val="zh-TW" w:eastAsia="zh-TW"/>
        </w:rPr>
        <w:t>；</w:t>
      </w:r>
      <w:r>
        <w:rPr>
          <w:rFonts w:ascii="SimSun" w:hAnsi="SimSun"/>
          <w:kern w:val="0"/>
          <w:rtl w:val="0"/>
          <w:lang w:val="en-US"/>
        </w:rPr>
        <w:t>Yoshua</w:t>
      </w:r>
      <w:r>
        <w:rPr>
          <w:rFonts w:eastAsia="SimSun" w:hint="eastAsia"/>
          <w:kern w:val="0"/>
          <w:rtl w:val="0"/>
          <w:lang w:val="zh-TW" w:eastAsia="zh-TW"/>
        </w:rPr>
        <w:t>；</w:t>
      </w:r>
      <w:r>
        <w:rPr>
          <w:rFonts w:ascii="SimSun" w:hAnsi="SimSun"/>
          <w:kern w:val="0"/>
          <w:rtl w:val="0"/>
          <w:lang w:val="en-US"/>
        </w:rPr>
        <w:t>Bengio</w:t>
      </w:r>
      <w:r>
        <w:rPr>
          <w:rFonts w:eastAsia="SimSun" w:hint="eastAsia"/>
          <w:kern w:val="0"/>
          <w:rtl w:val="0"/>
          <w:lang w:val="zh-TW" w:eastAsia="zh-TW"/>
        </w:rPr>
        <w:t>；</w:t>
      </w:r>
      <w:r>
        <w:rPr>
          <w:rFonts w:ascii="SimSun" w:hAnsi="SimSun"/>
          <w:kern w:val="0"/>
          <w:rtl w:val="0"/>
          <w:lang w:val="en-US"/>
        </w:rPr>
        <w:t>Aaron</w:t>
      </w:r>
      <w:r>
        <w:rPr>
          <w:rFonts w:eastAsia="SimSun" w:hint="eastAsia"/>
          <w:kern w:val="0"/>
          <w:rtl w:val="0"/>
          <w:lang w:val="zh-TW" w:eastAsia="zh-TW"/>
        </w:rPr>
        <w:t>，</w:t>
      </w:r>
      <w:r>
        <w:rPr>
          <w:rFonts w:ascii="SimSun" w:hAnsi="SimSun"/>
          <w:kern w:val="0"/>
          <w:rtl w:val="0"/>
          <w:lang w:val="en-US"/>
        </w:rPr>
        <w:t>The MIT Press</w:t>
      </w:r>
      <w:r>
        <w:rPr>
          <w:rFonts w:eastAsia="SimSun" w:hint="eastAsia"/>
          <w:kern w:val="0"/>
          <w:rtl w:val="0"/>
          <w:lang w:val="zh-TW" w:eastAsia="zh-TW"/>
        </w:rPr>
        <w:t>，</w:t>
      </w:r>
      <w:r>
        <w:rPr>
          <w:rFonts w:ascii="SimSun" w:hAnsi="SimSun"/>
          <w:kern w:val="0"/>
          <w:rtl w:val="0"/>
          <w:lang w:val="en-US"/>
        </w:rPr>
        <w:t>2016, ISBN</w:t>
      </w:r>
      <w:r>
        <w:rPr>
          <w:rFonts w:eastAsia="SimSun" w:hint="eastAsia"/>
          <w:kern w:val="0"/>
          <w:rtl w:val="0"/>
          <w:lang w:val="zh-TW" w:eastAsia="zh-TW"/>
        </w:rPr>
        <w:t>：</w:t>
      </w:r>
      <w:r>
        <w:rPr>
          <w:rFonts w:ascii="SimSun" w:hAnsi="SimSun"/>
          <w:kern w:val="0"/>
          <w:rtl w:val="0"/>
          <w:lang w:val="en-US"/>
        </w:rPr>
        <w:t>9780262035613</w:t>
      </w:r>
      <w:r>
        <w:rPr>
          <w:rFonts w:eastAsia="SimSun" w:hint="eastAsia"/>
          <w:kern w:val="0"/>
          <w:rtl w:val="0"/>
          <w:lang w:val="zh-TW" w:eastAsia="zh-TW"/>
        </w:rPr>
        <w:t>。</w:t>
      </w:r>
    </w:p>
    <w:p>
      <w:pPr>
        <w:pStyle w:val="Normal.0"/>
        <w:widowControl w:val="1"/>
        <w:spacing w:line="360" w:lineRule="auto"/>
        <w:jc w:val="left"/>
        <w:rPr>
          <w:rFonts w:ascii="SimSun" w:cs="SimSun" w:hAnsi="SimSun" w:eastAsia="SimSun"/>
          <w:kern w:val="0"/>
        </w:rPr>
      </w:pPr>
      <w:r>
        <w:rPr>
          <w:rFonts w:ascii="SimSun" w:hAnsi="SimSun"/>
          <w:kern w:val="0"/>
          <w:rtl w:val="0"/>
          <w:lang w:val="en-US"/>
        </w:rPr>
        <w:t>[3] Neural Networks and Learning Machines</w:t>
      </w:r>
      <w:r>
        <w:rPr>
          <w:rFonts w:eastAsia="SimSun" w:hint="eastAsia"/>
          <w:kern w:val="0"/>
          <w:rtl w:val="0"/>
          <w:lang w:val="zh-TW" w:eastAsia="zh-TW"/>
        </w:rPr>
        <w:t>，</w:t>
      </w:r>
      <w:r>
        <w:rPr>
          <w:rFonts w:ascii="SimSun" w:hAnsi="SimSun"/>
          <w:kern w:val="0"/>
          <w:rtl w:val="0"/>
          <w:lang w:val="en-US"/>
        </w:rPr>
        <w:t>Simon Haykin</w:t>
      </w:r>
      <w:r>
        <w:rPr>
          <w:rFonts w:eastAsia="SimSun" w:hint="eastAsia"/>
          <w:kern w:val="0"/>
          <w:rtl w:val="0"/>
          <w:lang w:val="zh-TW" w:eastAsia="zh-TW"/>
        </w:rPr>
        <w:t>，</w:t>
      </w:r>
    </w:p>
    <w:p>
      <w:pPr>
        <w:pStyle w:val="Normal.0"/>
        <w:widowControl w:val="1"/>
        <w:spacing w:line="360" w:lineRule="auto"/>
        <w:jc w:val="left"/>
        <w:rPr>
          <w:rFonts w:ascii="SimSun" w:cs="SimSun" w:hAnsi="SimSun" w:eastAsia="SimSun"/>
          <w:kern w:val="0"/>
        </w:rPr>
      </w:pPr>
      <w:r>
        <w:rPr>
          <w:rFonts w:ascii="SimSun" w:hAnsi="SimSun"/>
          <w:kern w:val="0"/>
          <w:rtl w:val="0"/>
          <w:lang w:val="en-US"/>
        </w:rPr>
        <w:t xml:space="preserve">[4] </w:t>
      </w:r>
      <w:r>
        <w:rPr>
          <w:rFonts w:eastAsia="SimSun" w:hint="eastAsia"/>
          <w:kern w:val="0"/>
          <w:rtl w:val="0"/>
          <w:lang w:val="zh-TW" w:eastAsia="zh-TW"/>
        </w:rPr>
        <w:t>机器学习，周志华，清华大学出版社，</w:t>
      </w:r>
      <w:r>
        <w:rPr>
          <w:rFonts w:ascii="SimSun" w:hAnsi="SimSun"/>
          <w:kern w:val="0"/>
          <w:rtl w:val="0"/>
          <w:lang w:val="en-US"/>
        </w:rPr>
        <w:t>2017</w:t>
      </w:r>
      <w:r>
        <w:rPr>
          <w:rFonts w:eastAsia="SimSun" w:hint="eastAsia"/>
          <w:kern w:val="0"/>
          <w:rtl w:val="0"/>
          <w:lang w:val="zh-TW" w:eastAsia="zh-TW"/>
        </w:rPr>
        <w:t>，</w:t>
      </w:r>
      <w:r>
        <w:rPr>
          <w:rFonts w:ascii="SimSun" w:hAnsi="SimSun"/>
          <w:kern w:val="0"/>
          <w:rtl w:val="0"/>
          <w:lang w:val="en-US"/>
        </w:rPr>
        <w:t>ISBN</w:t>
      </w:r>
      <w:r>
        <w:rPr>
          <w:rFonts w:eastAsia="SimSun" w:hint="eastAsia"/>
          <w:kern w:val="0"/>
          <w:rtl w:val="0"/>
          <w:lang w:val="zh-TW" w:eastAsia="zh-TW"/>
        </w:rPr>
        <w:t>：</w:t>
      </w:r>
      <w:r>
        <w:rPr>
          <w:rFonts w:ascii="SimSun" w:hAnsi="SimSun"/>
          <w:kern w:val="0"/>
          <w:rtl w:val="0"/>
          <w:lang w:val="en-US"/>
        </w:rPr>
        <w:t>9787302423287</w:t>
      </w:r>
      <w:r>
        <w:rPr>
          <w:rFonts w:eastAsia="SimSun" w:hint="eastAsia"/>
          <w:kern w:val="0"/>
          <w:rtl w:val="0"/>
          <w:lang w:val="zh-TW" w:eastAsia="zh-TW"/>
        </w:rPr>
        <w:t>。</w:t>
      </w:r>
    </w:p>
    <w:p>
      <w:pPr>
        <w:pStyle w:val="Normal.0"/>
        <w:widowControl w:val="1"/>
        <w:spacing w:line="360" w:lineRule="auto"/>
        <w:jc w:val="left"/>
        <w:rPr>
          <w:rFonts w:ascii="SimSun" w:cs="SimSun" w:hAnsi="SimSun" w:eastAsia="SimSun"/>
          <w:kern w:val="0"/>
        </w:rPr>
      </w:pPr>
      <w:r>
        <w:rPr>
          <w:rFonts w:ascii="SimSun" w:hAnsi="SimSun"/>
          <w:kern w:val="0"/>
          <w:rtl w:val="0"/>
          <w:lang w:val="en-US"/>
        </w:rPr>
        <w:t xml:space="preserve">[5] </w:t>
      </w:r>
      <w:r>
        <w:rPr>
          <w:rFonts w:eastAsia="SimSun" w:hint="eastAsia"/>
          <w:kern w:val="0"/>
          <w:rtl w:val="0"/>
          <w:lang w:val="zh-TW" w:eastAsia="zh-TW"/>
        </w:rPr>
        <w:t>集体智慧编程，西格兰</w:t>
      </w:r>
      <w:r>
        <w:rPr>
          <w:rFonts w:ascii="SimSun" w:hAnsi="SimSun"/>
          <w:kern w:val="0"/>
          <w:rtl w:val="0"/>
          <w:lang w:val="en-US"/>
        </w:rPr>
        <w:t xml:space="preserve">(Toby Segaran) </w:t>
      </w:r>
      <w:r>
        <w:rPr>
          <w:rFonts w:eastAsia="SimSun" w:hint="eastAsia"/>
          <w:kern w:val="0"/>
          <w:rtl w:val="0"/>
          <w:lang w:val="zh-TW" w:eastAsia="zh-TW"/>
        </w:rPr>
        <w:t>著</w:t>
      </w:r>
      <w:r>
        <w:rPr>
          <w:rFonts w:ascii="SimSun" w:hAnsi="SimSun"/>
          <w:kern w:val="0"/>
          <w:rtl w:val="0"/>
          <w:lang w:val="en-US"/>
        </w:rPr>
        <w:t>;</w:t>
      </w:r>
      <w:r>
        <w:rPr>
          <w:rFonts w:eastAsia="SimSun" w:hint="eastAsia"/>
          <w:kern w:val="0"/>
          <w:rtl w:val="0"/>
          <w:lang w:val="zh-TW" w:eastAsia="zh-TW"/>
        </w:rPr>
        <w:t>莫映</w:t>
      </w:r>
      <w:r>
        <w:rPr>
          <w:rFonts w:ascii="SimSun" w:hAnsi="SimSun"/>
          <w:kern w:val="0"/>
          <w:rtl w:val="0"/>
          <w:lang w:val="en-US"/>
        </w:rPr>
        <w:t>,</w:t>
      </w:r>
      <w:r>
        <w:rPr>
          <w:rFonts w:eastAsia="SimSun" w:hint="eastAsia"/>
          <w:kern w:val="0"/>
          <w:rtl w:val="0"/>
          <w:lang w:val="zh-TW" w:eastAsia="zh-TW"/>
        </w:rPr>
        <w:t>王开福 译，电子工业出版社，</w:t>
      </w:r>
      <w:r>
        <w:rPr>
          <w:rFonts w:ascii="SimSun" w:hAnsi="SimSun"/>
          <w:kern w:val="0"/>
          <w:rtl w:val="0"/>
          <w:lang w:val="en-US"/>
        </w:rPr>
        <w:t>2015</w:t>
      </w:r>
      <w:r>
        <w:rPr>
          <w:rFonts w:eastAsia="SimSun" w:hint="eastAsia"/>
          <w:kern w:val="0"/>
          <w:rtl w:val="0"/>
          <w:lang w:val="zh-TW" w:eastAsia="zh-TW"/>
        </w:rPr>
        <w:t>，</w:t>
      </w:r>
      <w:r>
        <w:rPr>
          <w:rFonts w:ascii="SimSun" w:hAnsi="SimSun"/>
          <w:kern w:val="0"/>
          <w:rtl w:val="0"/>
          <w:lang w:val="en-US"/>
        </w:rPr>
        <w:t>ISBN</w:t>
      </w:r>
      <w:r>
        <w:rPr>
          <w:rFonts w:eastAsia="SimSun" w:hint="eastAsia"/>
          <w:kern w:val="0"/>
          <w:rtl w:val="0"/>
          <w:lang w:val="zh-TW" w:eastAsia="zh-TW"/>
        </w:rPr>
        <w:t>：</w:t>
      </w:r>
      <w:r>
        <w:rPr>
          <w:rFonts w:ascii="SimSun" w:hAnsi="SimSun"/>
          <w:kern w:val="0"/>
          <w:rtl w:val="0"/>
          <w:lang w:val="en-US"/>
        </w:rPr>
        <w:t>9787121254437</w:t>
      </w:r>
      <w:r>
        <w:rPr>
          <w:rFonts w:eastAsia="SimSun" w:hint="eastAsia"/>
          <w:kern w:val="0"/>
          <w:rtl w:val="0"/>
          <w:lang w:val="zh-TW" w:eastAsia="zh-TW"/>
        </w:rPr>
        <w:t>。</w:t>
      </w:r>
    </w:p>
    <w:p>
      <w:pPr>
        <w:pStyle w:val="Normal.0"/>
        <w:widowControl w:val="1"/>
        <w:tabs>
          <w:tab w:val="left" w:pos="5900"/>
        </w:tabs>
        <w:spacing w:before="100" w:after="100"/>
        <w:rPr>
          <w:rFonts w:ascii="SimSun" w:cs="SimSun" w:hAnsi="SimSun" w:eastAsia="SimSun"/>
          <w:kern w:val="0"/>
        </w:rPr>
      </w:pPr>
      <w:r>
        <w:rPr>
          <w:rFonts w:ascii="SimSun" w:hAnsi="SimSun"/>
          <w:kern w:val="0"/>
          <w:rtl w:val="0"/>
          <w:lang w:val="en-US"/>
        </w:rPr>
        <w:t>6.</w:t>
      </w:r>
      <w:r>
        <w:rPr>
          <w:rFonts w:eastAsia="SimSun" w:hint="eastAsia"/>
          <w:kern w:val="0"/>
          <w:rtl w:val="0"/>
          <w:lang w:val="zh-TW" w:eastAsia="zh-TW"/>
        </w:rPr>
        <w:t>课程考核方式：</w:t>
      </w:r>
      <w:r>
        <w:rPr>
          <w:rFonts w:eastAsia="SimSun" w:hint="eastAsia"/>
          <w:kern w:val="0"/>
          <w:rtl w:val="0"/>
          <w:lang w:val="zh-CN" w:eastAsia="zh-CN"/>
        </w:rPr>
        <w:t xml:space="preserve">过程化考核 </w:t>
      </w:r>
      <w:r>
        <w:rPr>
          <w:rFonts w:eastAsia="SimSun" w:hint="eastAsia"/>
          <w:kern w:val="0"/>
          <w:rtl w:val="0"/>
          <w:lang w:val="zh-TW" w:eastAsia="zh-TW"/>
        </w:rPr>
        <w:t>闭卷考试</w:t>
      </w:r>
      <w:r>
        <w:rPr>
          <w:rFonts w:ascii="SimSun" w:cs="SimSun" w:hAnsi="SimSun" w:eastAsia="SimSun"/>
          <w:kern w:val="0"/>
          <w:lang w:val="en-US"/>
        </w:rPr>
        <w:tab/>
      </w:r>
    </w:p>
    <w:p>
      <w:pPr>
        <w:pStyle w:val="Normal.0"/>
        <w:widowControl w:val="1"/>
        <w:spacing w:before="100" w:after="100"/>
        <w:rPr>
          <w:rFonts w:ascii="SimSun" w:cs="SimSun" w:hAnsi="SimSun" w:eastAsia="SimSun"/>
          <w:kern w:val="0"/>
        </w:rPr>
      </w:pPr>
      <w:r>
        <w:rPr>
          <w:rFonts w:ascii="SimSun" w:hAnsi="SimSun"/>
          <w:kern w:val="0"/>
          <w:rtl w:val="0"/>
          <w:lang w:val="en-US"/>
        </w:rPr>
        <w:t>7.</w:t>
      </w:r>
      <w:r>
        <w:rPr>
          <w:rFonts w:eastAsia="SimSun" w:hint="eastAsia"/>
          <w:kern w:val="0"/>
          <w:rtl w:val="0"/>
          <w:lang w:val="zh-TW" w:eastAsia="zh-TW"/>
        </w:rPr>
        <w:t>主要实践教学环节：</w:t>
      </w:r>
    </w:p>
    <w:p>
      <w:pPr>
        <w:pStyle w:val="Normal.0"/>
        <w:widowControl w:val="1"/>
        <w:spacing w:before="100" w:after="100" w:line="360" w:lineRule="auto"/>
        <w:rPr>
          <w:rFonts w:ascii="SimSun" w:cs="SimSun" w:hAnsi="SimSun" w:eastAsia="SimSun"/>
          <w:kern w:val="0"/>
        </w:rPr>
      </w:pPr>
      <w:r>
        <w:rPr>
          <w:rFonts w:ascii="SimSun" w:cs="SimSun" w:hAnsi="SimSun" w:eastAsia="SimSun"/>
          <w:kern w:val="0"/>
          <w:lang w:val="en-US"/>
        </w:rPr>
        <w:tab/>
      </w:r>
      <w:r>
        <w:rPr>
          <w:rFonts w:eastAsia="SimSun" w:hint="eastAsia"/>
          <w:kern w:val="0"/>
          <w:rtl w:val="0"/>
          <w:lang w:val="zh-TW" w:eastAsia="zh-TW"/>
        </w:rPr>
        <w:t>主要实践环节包括神经网络基础模型实现；卷积神经网络的实现；循环神经网络模型实现；目标检测模型实现。除了模型实现外，还包括实际问题的转化方法；数据集搜集、预处理部分的实践；模型调参等。</w:t>
      </w:r>
    </w:p>
    <w:p>
      <w:pPr>
        <w:pStyle w:val="Normal (Web)"/>
        <w:spacing w:before="0" w:after="0" w:line="400" w:lineRule="exact"/>
        <w:rPr>
          <w:rFonts w:ascii="SimHei" w:cs="SimHei" w:hAnsi="SimHei" w:eastAsia="SimHei"/>
          <w:lang w:val="zh-TW" w:eastAsia="zh-TW"/>
        </w:rPr>
      </w:pPr>
      <w:r>
        <w:rPr>
          <w:rFonts w:eastAsia="SimHei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二、</w:t>
      </w:r>
      <w:r>
        <w:rPr>
          <w:rFonts w:eastAsia="SimHei" w:hint="eastAsia"/>
          <w:rtl w:val="0"/>
          <w:lang w:val="zh-TW" w:eastAsia="zh-TW"/>
        </w:rPr>
        <w:t>课程简介</w:t>
      </w:r>
    </w:p>
    <w:p>
      <w:pPr>
        <w:pStyle w:val="Normal.0"/>
        <w:widowControl w:val="1"/>
        <w:spacing w:line="360" w:lineRule="auto"/>
        <w:ind w:firstLine="420"/>
        <w:jc w:val="left"/>
        <w:rPr>
          <w:rFonts w:ascii="SimSun" w:cs="SimSun" w:hAnsi="SimSun" w:eastAsia="SimSun"/>
          <w:kern w:val="0"/>
        </w:rPr>
      </w:pPr>
      <w:r>
        <w:rPr>
          <w:rFonts w:eastAsia="SimSun" w:hint="eastAsia"/>
          <w:kern w:val="0"/>
          <w:rtl w:val="0"/>
          <w:lang w:val="zh-TW" w:eastAsia="zh-TW"/>
        </w:rPr>
        <w:t>深度学习是人工神经网络模型在近期发展中新诞生的名词，其代表了规模更大、层数更深的人工神经网络模型。自从</w:t>
      </w:r>
      <w:r>
        <w:rPr>
          <w:rFonts w:ascii="SimSun" w:hAnsi="SimSun"/>
          <w:kern w:val="0"/>
          <w:rtl w:val="0"/>
          <w:lang w:val="en-US"/>
        </w:rPr>
        <w:t>2012</w:t>
      </w:r>
      <w:r>
        <w:rPr>
          <w:rFonts w:eastAsia="SimSun" w:hint="eastAsia"/>
          <w:kern w:val="0"/>
          <w:rtl w:val="0"/>
          <w:lang w:val="zh-TW" w:eastAsia="zh-TW"/>
        </w:rPr>
        <w:t>年</w:t>
      </w:r>
      <w:r>
        <w:rPr>
          <w:rFonts w:ascii="SimSun" w:hAnsi="SimSun"/>
          <w:kern w:val="0"/>
          <w:rtl w:val="0"/>
          <w:lang w:val="en-US"/>
        </w:rPr>
        <w:t>Hinton</w:t>
      </w:r>
      <w:r>
        <w:rPr>
          <w:rFonts w:eastAsia="SimSun" w:hint="eastAsia"/>
          <w:kern w:val="0"/>
          <w:rtl w:val="0"/>
          <w:lang w:val="zh-CN" w:eastAsia="zh-CN"/>
        </w:rPr>
        <w:t>及其团队</w:t>
      </w:r>
      <w:r>
        <w:rPr>
          <w:rFonts w:eastAsia="SimSun" w:hint="eastAsia"/>
          <w:kern w:val="0"/>
          <w:rtl w:val="0"/>
          <w:lang w:val="zh-TW" w:eastAsia="zh-TW"/>
        </w:rPr>
        <w:t>利用深度学习模型</w:t>
      </w:r>
      <w:r>
        <w:rPr>
          <w:rFonts w:ascii="SimSun" w:hAnsi="SimSun"/>
          <w:kern w:val="0"/>
          <w:rtl w:val="0"/>
          <w:lang w:val="en-US"/>
        </w:rPr>
        <w:t>AlexNet</w:t>
      </w:r>
      <w:r>
        <w:rPr>
          <w:rFonts w:eastAsia="SimSun" w:hint="eastAsia"/>
          <w:kern w:val="0"/>
          <w:rtl w:val="0"/>
          <w:lang w:val="zh-TW" w:eastAsia="zh-TW"/>
        </w:rPr>
        <w:t>在</w:t>
      </w:r>
      <w:r>
        <w:rPr>
          <w:rFonts w:ascii="SimSun" w:hAnsi="SimSun"/>
          <w:kern w:val="0"/>
          <w:rtl w:val="0"/>
          <w:lang w:val="en-US"/>
        </w:rPr>
        <w:t>ImageNet</w:t>
      </w:r>
      <w:r>
        <w:rPr>
          <w:rFonts w:eastAsia="SimSun" w:hint="eastAsia"/>
          <w:kern w:val="0"/>
          <w:rtl w:val="0"/>
          <w:lang w:val="zh-TW" w:eastAsia="zh-TW"/>
        </w:rPr>
        <w:t>比赛中以绝对优势获得第一名以来，深度学习就一直是机器学习中的热门研究领域，因此深度学习也得到了快速发展，并不断应用于生产生活。尤其是在计算机视觉领域，应用非常广泛，例如人脸识别、自动驾驶汽车部分组件、光学字符识别等。随着深度学习技术的不断发展，未来会有更广泛的应用。</w:t>
      </w:r>
    </w:p>
    <w:p>
      <w:pPr>
        <w:pStyle w:val="Normal.0"/>
        <w:widowControl w:val="1"/>
        <w:spacing w:line="360" w:lineRule="auto"/>
        <w:ind w:firstLine="420"/>
        <w:jc w:val="left"/>
        <w:rPr>
          <w:rFonts w:ascii="SimSun" w:cs="SimSun" w:hAnsi="SimSun" w:eastAsia="SimSun"/>
          <w:kern w:val="0"/>
          <w:lang w:val="zh-TW" w:eastAsia="zh-TW"/>
        </w:rPr>
      </w:pPr>
      <w:r>
        <w:rPr>
          <w:rFonts w:eastAsia="SimSun" w:hint="eastAsia"/>
          <w:kern w:val="0"/>
          <w:rtl w:val="0"/>
          <w:lang w:val="zh-TW" w:eastAsia="zh-TW"/>
        </w:rPr>
        <w:t>本门课程主要讲解深度学习基础内容，并结合一部分计算机视觉相关的内容加以阐述。通过本课程学习可以了解深度学习发展史，掌握构建全连接神经网络的方法，掌握构建卷积神经网络的方法，掌握经典分类模型结构，了解深度学习做目标检测的方法等。除理论部分外，本课程也包含大量实践，用于知识强化与提升工程能力。</w:t>
      </w:r>
    </w:p>
    <w:p>
      <w:pPr>
        <w:pStyle w:val="Normal (Web)"/>
        <w:spacing w:before="0" w:after="0" w:line="400" w:lineRule="exact"/>
        <w:rPr>
          <w:rFonts w:ascii="SimHei" w:cs="SimHei" w:hAnsi="SimHei" w:eastAsia="SimHei"/>
          <w:outline w:val="0"/>
          <w:color w:val="000000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eastAsia="SimHei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三、课程目标</w:t>
      </w:r>
    </w:p>
    <w:p>
      <w:pPr>
        <w:pStyle w:val="Normal (Web)"/>
        <w:spacing w:before="0" w:after="0" w:line="400" w:lineRule="exact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课程目标</w:t>
      </w:r>
      <w:r>
        <w:rPr>
          <w:rFonts w:ascii="SimSun" w:hAnsi="SimSun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outline w:val="0"/>
          <w:color w:val="000000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：了解人工神经网络的发展历程，应用场景，以及当前研究热点。</w:t>
      </w:r>
    </w:p>
    <w:p>
      <w:pPr>
        <w:pStyle w:val="Normal (Web)"/>
        <w:spacing w:before="0" w:after="0" w:line="400" w:lineRule="exact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课程目标</w:t>
      </w:r>
      <w:r>
        <w:rPr>
          <w:rFonts w:ascii="SimSun" w:hAnsi="SimSun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：了解深度学习的基本概念，掌握深度学习的基本模型。</w:t>
      </w:r>
    </w:p>
    <w:p>
      <w:pPr>
        <w:pStyle w:val="Normal (Web)"/>
        <w:spacing w:before="0" w:after="0" w:line="400" w:lineRule="exact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课程目标</w:t>
      </w:r>
      <w:r>
        <w:rPr>
          <w:rFonts w:ascii="SimSun" w:hAnsi="SimSun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outline w:val="0"/>
          <w:color w:val="000000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：掌握深度学习在计算机视觉领域的应用方法，能够构建深度神经网络解决实际问题。</w:t>
      </w:r>
    </w:p>
    <w:p>
      <w:pPr>
        <w:pStyle w:val="Normal (Web)"/>
        <w:spacing w:before="0" w:after="0" w:line="400" w:lineRule="exact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课程目标</w:t>
      </w:r>
      <w:r>
        <w:rPr>
          <w:rFonts w:ascii="SimSun" w:hAnsi="SimSun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outline w:val="0"/>
          <w:color w:val="000000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：具备实现模型的工程能力，能够根据实际任务转化为机器学习任务。</w:t>
      </w:r>
    </w:p>
    <w:p>
      <w:pPr>
        <w:pStyle w:val="Normal (Web)"/>
        <w:spacing w:before="0" w:after="0" w:line="400" w:lineRule="exact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课程目标</w:t>
      </w:r>
      <w:r>
        <w:rPr>
          <w:rFonts w:ascii="SimSun" w:hAnsi="SimSun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outline w:val="0"/>
          <w:color w:val="000000"/>
          <w:sz w:val="21"/>
          <w:szCs w:val="21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：能够对模型以及参数进行试验、分析、论证、解释，提出改进意见。</w:t>
      </w:r>
    </w:p>
    <w:p>
      <w:pPr>
        <w:pStyle w:val="Normal (Web)"/>
        <w:spacing w:before="0" w:after="0" w:line="400" w:lineRule="exact"/>
        <w:rPr>
          <w:rFonts w:ascii="SimHei" w:cs="SimHei" w:hAnsi="SimHei" w:eastAsia="SimHei"/>
          <w:outline w:val="0"/>
          <w:color w:val="000000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eastAsia="SimHei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四、课程目标与毕业要求的对应关系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3"/>
        <w:gridCol w:w="2835"/>
        <w:gridCol w:w="2033"/>
        <w:gridCol w:w="2131"/>
      </w:tblGrid>
      <w:tr>
        <w:tblPrEx>
          <w:shd w:val="clear" w:color="auto" w:fill="ced7e7"/>
        </w:tblPrEx>
        <w:trPr>
          <w:trHeight w:val="539" w:hRule="atLeast"/>
        </w:trPr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spacing w:before="0" w:after="0" w:line="400" w:lineRule="exact"/>
              <w:jc w:val="both"/>
            </w:pPr>
            <w:r>
              <w:rPr>
                <w:sz w:val="18"/>
                <w:szCs w:val="18"/>
                <w:rtl w:val="0"/>
                <w:lang w:val="zh-TW" w:eastAsia="zh-TW"/>
              </w:rPr>
              <w:t>课程目标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spacing w:before="0" w:after="0" w:line="400" w:lineRule="exact"/>
              <w:jc w:val="both"/>
            </w:pPr>
            <w:r>
              <w:rPr>
                <w:sz w:val="18"/>
                <w:szCs w:val="18"/>
                <w:rtl w:val="0"/>
                <w:lang w:val="zh-TW" w:eastAsia="zh-TW"/>
              </w:rPr>
              <w:t>对应章节</w:t>
            </w:r>
          </w:p>
        </w:tc>
        <w:tc>
          <w:tcPr>
            <w:tcW w:type="dxa" w:w="2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spacing w:before="0" w:after="0" w:line="400" w:lineRule="exact"/>
              <w:jc w:val="both"/>
            </w:pPr>
            <w:r>
              <w:rPr>
                <w:sz w:val="18"/>
                <w:szCs w:val="18"/>
                <w:rtl w:val="0"/>
                <w:lang w:val="zh-TW" w:eastAsia="zh-TW"/>
              </w:rPr>
              <w:t>支撑毕业要求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 (Web)"/>
              <w:spacing w:before="0" w:after="0" w:line="400" w:lineRule="exact"/>
              <w:jc w:val="both"/>
            </w:pPr>
            <w:r>
              <w:rPr>
                <w:sz w:val="18"/>
                <w:szCs w:val="18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 w:line="400" w:lineRule="exact"/>
            </w:pPr>
            <w:r>
              <w:rPr>
                <w:sz w:val="18"/>
                <w:szCs w:val="18"/>
                <w:rtl w:val="0"/>
                <w:lang w:val="zh-TW" w:eastAsia="zh-TW"/>
              </w:rPr>
              <w:t>课程目标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 w:line="400" w:lineRule="exact"/>
            </w:pPr>
            <w:r>
              <w:rPr>
                <w:sz w:val="18"/>
                <w:szCs w:val="18"/>
                <w:rtl w:val="0"/>
                <w:lang w:val="zh-TW" w:eastAsia="zh-TW"/>
              </w:rPr>
              <w:t>对应章节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7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11</w:t>
            </w:r>
          </w:p>
        </w:tc>
        <w:tc>
          <w:tcPr>
            <w:tcW w:type="dxa" w:w="2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 w:line="400" w:lineRule="exact"/>
            </w:pPr>
            <w:r>
              <w:rPr>
                <w:sz w:val="18"/>
                <w:szCs w:val="18"/>
                <w:rtl w:val="0"/>
                <w:lang w:val="zh-TW" w:eastAsia="zh-TW"/>
              </w:rPr>
              <w:t>毕业要求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 w:line="400" w:lineRule="exact"/>
            </w:pPr>
            <w:r>
              <w:rPr>
                <w:sz w:val="18"/>
                <w:szCs w:val="18"/>
                <w:rtl w:val="0"/>
                <w:lang w:val="zh-TW" w:eastAsia="zh-TW"/>
              </w:rPr>
              <w:t>课程目标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 w:line="400" w:lineRule="exact"/>
            </w:pPr>
            <w:r>
              <w:rPr>
                <w:sz w:val="18"/>
                <w:szCs w:val="18"/>
                <w:rtl w:val="0"/>
                <w:lang w:val="zh-TW" w:eastAsia="zh-TW"/>
              </w:rPr>
              <w:t>对应章节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2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3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4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5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12</w:t>
            </w:r>
          </w:p>
        </w:tc>
        <w:tc>
          <w:tcPr>
            <w:tcW w:type="dxa" w:w="2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 w:line="400" w:lineRule="exact"/>
            </w:pPr>
            <w:r>
              <w:rPr>
                <w:sz w:val="18"/>
                <w:szCs w:val="18"/>
                <w:rtl w:val="0"/>
                <w:lang w:val="zh-TW" w:eastAsia="zh-TW"/>
              </w:rPr>
              <w:t>毕业要求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 w:line="400" w:lineRule="exact"/>
            </w:pPr>
            <w:r>
              <w:rPr>
                <w:sz w:val="18"/>
                <w:szCs w:val="18"/>
                <w:rtl w:val="0"/>
                <w:lang w:val="zh-TW" w:eastAsia="zh-TW"/>
              </w:rPr>
              <w:t>课程目标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 w:line="400" w:lineRule="exact"/>
            </w:pPr>
            <w:r>
              <w:rPr>
                <w:sz w:val="18"/>
                <w:szCs w:val="18"/>
                <w:rtl w:val="0"/>
                <w:lang w:val="zh-TW" w:eastAsia="zh-TW"/>
              </w:rPr>
              <w:t>对应章节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6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7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8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11</w:t>
            </w:r>
          </w:p>
        </w:tc>
        <w:tc>
          <w:tcPr>
            <w:tcW w:type="dxa" w:w="2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 w:line="400" w:lineRule="exact"/>
            </w:pPr>
            <w:r>
              <w:rPr>
                <w:sz w:val="18"/>
                <w:szCs w:val="18"/>
                <w:rtl w:val="0"/>
                <w:lang w:val="zh-TW" w:eastAsia="zh-TW"/>
              </w:rPr>
              <w:t>毕业要求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2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3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 w:line="400" w:lineRule="exact"/>
            </w:pPr>
            <w:r>
              <w:rPr>
                <w:sz w:val="18"/>
                <w:szCs w:val="18"/>
                <w:rtl w:val="0"/>
                <w:lang w:val="zh-TW" w:eastAsia="zh-TW"/>
              </w:rPr>
              <w:t>课程目标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 w:line="400" w:lineRule="exact"/>
            </w:pPr>
            <w:r>
              <w:rPr>
                <w:sz w:val="18"/>
                <w:szCs w:val="18"/>
                <w:rtl w:val="0"/>
                <w:lang w:val="zh-TW" w:eastAsia="zh-TW"/>
              </w:rPr>
              <w:t>对应章节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5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11</w:t>
            </w:r>
          </w:p>
        </w:tc>
        <w:tc>
          <w:tcPr>
            <w:tcW w:type="dxa" w:w="2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 w:line="400" w:lineRule="exact"/>
            </w:pPr>
            <w:r>
              <w:rPr>
                <w:sz w:val="18"/>
                <w:szCs w:val="18"/>
                <w:rtl w:val="0"/>
                <w:lang w:val="zh-TW" w:eastAsia="zh-TW"/>
              </w:rPr>
              <w:t>毕业要求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2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1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 w:line="400" w:lineRule="exact"/>
            </w:pPr>
            <w:r>
              <w:rPr>
                <w:sz w:val="18"/>
                <w:szCs w:val="18"/>
                <w:rtl w:val="0"/>
                <w:lang w:val="zh-TW" w:eastAsia="zh-TW"/>
              </w:rPr>
              <w:t>课程目标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 w:line="400" w:lineRule="exact"/>
            </w:pPr>
            <w:r>
              <w:rPr>
                <w:sz w:val="18"/>
                <w:szCs w:val="18"/>
                <w:rtl w:val="0"/>
                <w:lang w:val="zh-TW" w:eastAsia="zh-TW"/>
              </w:rPr>
              <w:t>对应章节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4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5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9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10</w:t>
            </w:r>
          </w:p>
        </w:tc>
        <w:tc>
          <w:tcPr>
            <w:tcW w:type="dxa" w:w="2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0" w:after="0" w:line="400" w:lineRule="exact"/>
            </w:pPr>
            <w:r>
              <w:rPr>
                <w:sz w:val="18"/>
                <w:szCs w:val="18"/>
                <w:rtl w:val="0"/>
                <w:lang w:val="zh-TW" w:eastAsia="zh-TW"/>
              </w:rPr>
              <w:t>毕业要求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2</w:t>
            </w:r>
            <w:r>
              <w:rPr>
                <w:sz w:val="18"/>
                <w:szCs w:val="18"/>
                <w:rtl w:val="0"/>
                <w:lang w:val="zh-TW" w:eastAsia="zh-TW"/>
              </w:rPr>
              <w:t>、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 (Web)"/>
        <w:widowControl w:val="0"/>
        <w:spacing w:before="0" w:after="0"/>
        <w:rPr>
          <w:rFonts w:ascii="SimHei" w:cs="SimHei" w:hAnsi="SimHei" w:eastAsia="SimHei"/>
          <w:outline w:val="0"/>
          <w:color w:val="000000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400" w:lineRule="exact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400" w:lineRule="exact"/>
        <w:rPr>
          <w:rFonts w:ascii="SimHei" w:cs="SimHei" w:hAnsi="SimHei" w:eastAsia="SimHei"/>
          <w:outline w:val="0"/>
          <w:color w:val="000000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eastAsia="SimHei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五、教学内容及要求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章节名称：</w:t>
      </w:r>
      <w:r>
        <w:rPr>
          <w:sz w:val="21"/>
          <w:szCs w:val="21"/>
          <w:rtl w:val="0"/>
          <w:lang w:val="zh-TW" w:eastAsia="zh-TW"/>
        </w:rPr>
        <w:t>第一章 绪论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主要内容：</w:t>
      </w:r>
      <w:r>
        <w:rPr>
          <w:sz w:val="21"/>
          <w:szCs w:val="21"/>
          <w:rtl w:val="0"/>
          <w:lang w:val="zh-TW" w:eastAsia="zh-TW"/>
        </w:rPr>
        <w:t>深度学习的三次觉醒；深度学习模型简介与名词解释；了解学习的过程；神经元与神经网络；神经网络的性质与能力；分布式表征；了解生物神经元与人工神经元的关系；了解深度学习的应用。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基本要求：</w:t>
      </w:r>
      <w:r>
        <w:rPr>
          <w:sz w:val="21"/>
          <w:szCs w:val="21"/>
          <w:rtl w:val="0"/>
          <w:lang w:val="zh-TW" w:eastAsia="zh-TW"/>
        </w:rPr>
        <w:t>了解人工神经网络的发展史；掌握基本的深度学习相关概念；了解深度学习的应用。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重点：</w:t>
      </w:r>
      <w:r>
        <w:rPr>
          <w:sz w:val="21"/>
          <w:szCs w:val="21"/>
          <w:rtl w:val="0"/>
          <w:lang w:val="zh-TW" w:eastAsia="zh-TW"/>
        </w:rPr>
        <w:t>分布式表征的意义；神经网络的性质与能力。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难点：</w:t>
      </w:r>
      <w:r>
        <w:rPr>
          <w:sz w:val="21"/>
          <w:szCs w:val="21"/>
          <w:rtl w:val="0"/>
          <w:lang w:val="zh-TW" w:eastAsia="zh-TW"/>
        </w:rPr>
        <w:t>神经元的基本结构；神经元与神经网络的关系。</w:t>
      </w:r>
    </w:p>
    <w:p>
      <w:pPr>
        <w:pStyle w:val="Normal (Web)"/>
        <w:spacing w:before="0" w:after="0" w:line="400" w:lineRule="exact"/>
        <w:rPr>
          <w:rFonts w:ascii="SimHei" w:cs="SimHei" w:hAnsi="SimHei" w:eastAsia="SimHe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章节名称：</w:t>
      </w:r>
      <w:r>
        <w:rPr>
          <w:sz w:val="21"/>
          <w:szCs w:val="21"/>
          <w:rtl w:val="0"/>
          <w:lang w:val="zh-TW" w:eastAsia="zh-TW"/>
        </w:rPr>
        <w:t xml:space="preserve">第二章 </w:t>
      </w:r>
      <w:r>
        <w:rPr>
          <w:rFonts w:ascii="SimSun" w:hAnsi="SimSun"/>
          <w:sz w:val="21"/>
          <w:szCs w:val="21"/>
          <w:rtl w:val="0"/>
          <w:lang w:val="en-US"/>
        </w:rPr>
        <w:t>XOR</w:t>
      </w:r>
      <w:r>
        <w:rPr>
          <w:sz w:val="21"/>
          <w:szCs w:val="21"/>
          <w:rtl w:val="0"/>
          <w:lang w:val="zh-TW" w:eastAsia="zh-TW"/>
        </w:rPr>
        <w:t>问题</w:t>
      </w: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主要内容：</w:t>
      </w:r>
      <w:r>
        <w:rPr>
          <w:sz w:val="21"/>
          <w:szCs w:val="21"/>
          <w:rtl w:val="0"/>
          <w:lang w:val="zh-TW" w:eastAsia="zh-TW"/>
        </w:rPr>
        <w:t>感知器与线性可分问题；激活函数的进化；线性不可分问题；构造逻辑运算神经网络；构造神经网络解决</w:t>
      </w:r>
      <w:r>
        <w:rPr>
          <w:rFonts w:ascii="SimSun" w:hAnsi="SimSun"/>
          <w:sz w:val="21"/>
          <w:szCs w:val="21"/>
          <w:rtl w:val="0"/>
          <w:lang w:val="en-US"/>
        </w:rPr>
        <w:t>XOR</w:t>
      </w:r>
      <w:r>
        <w:rPr>
          <w:sz w:val="21"/>
          <w:szCs w:val="21"/>
          <w:rtl w:val="0"/>
          <w:lang w:val="zh-TW" w:eastAsia="zh-TW"/>
        </w:rPr>
        <w:t>问题。</w:t>
      </w: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基本要求：</w:t>
      </w:r>
      <w:r>
        <w:rPr>
          <w:sz w:val="21"/>
          <w:szCs w:val="21"/>
          <w:rtl w:val="0"/>
          <w:lang w:val="zh-TW" w:eastAsia="zh-TW"/>
        </w:rPr>
        <w:t>理解线性可分与线性不可分问题；掌握不同种激活函数的形式和特点；能够自己构造神经网络结构</w:t>
      </w:r>
      <w:r>
        <w:rPr>
          <w:rFonts w:ascii="SimSun" w:hAnsi="SimSun"/>
          <w:sz w:val="21"/>
          <w:szCs w:val="21"/>
          <w:rtl w:val="0"/>
          <w:lang w:val="en-US"/>
        </w:rPr>
        <w:t>XOR</w:t>
      </w:r>
      <w:r>
        <w:rPr>
          <w:sz w:val="21"/>
          <w:szCs w:val="21"/>
          <w:rtl w:val="0"/>
          <w:lang w:val="zh-TW" w:eastAsia="zh-TW"/>
        </w:rPr>
        <w:t>问题。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重点：</w:t>
      </w:r>
      <w:r>
        <w:rPr>
          <w:sz w:val="21"/>
          <w:szCs w:val="21"/>
          <w:rtl w:val="0"/>
          <w:lang w:val="zh-TW" w:eastAsia="zh-TW"/>
        </w:rPr>
        <w:t>理解线性不可分问题；能够利用神经元构造出基本逻辑单元。</w:t>
      </w: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难点：</w:t>
      </w:r>
      <w:r>
        <w:rPr>
          <w:sz w:val="21"/>
          <w:szCs w:val="21"/>
          <w:rtl w:val="0"/>
          <w:lang w:val="zh-TW" w:eastAsia="zh-TW"/>
        </w:rPr>
        <w:t>理解解决</w:t>
      </w:r>
      <w:r>
        <w:rPr>
          <w:rFonts w:ascii="SimSun" w:hAnsi="SimSun"/>
          <w:sz w:val="21"/>
          <w:szCs w:val="21"/>
          <w:rtl w:val="0"/>
          <w:lang w:val="en-US"/>
        </w:rPr>
        <w:t>XOR</w:t>
      </w:r>
      <w:r>
        <w:rPr>
          <w:sz w:val="21"/>
          <w:szCs w:val="21"/>
          <w:rtl w:val="0"/>
          <w:lang w:val="zh-TW" w:eastAsia="zh-TW"/>
        </w:rPr>
        <w:t>问题的必要性。</w:t>
      </w:r>
    </w:p>
    <w:p>
      <w:pPr>
        <w:pStyle w:val="Normal (Web)"/>
        <w:spacing w:before="0" w:after="0" w:line="400" w:lineRule="exact"/>
        <w:rPr>
          <w:outline w:val="0"/>
          <w:color w:val="333333"/>
          <w:sz w:val="22"/>
          <w:szCs w:val="22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章节名称：</w:t>
      </w:r>
      <w:r>
        <w:rPr>
          <w:sz w:val="21"/>
          <w:szCs w:val="21"/>
          <w:rtl w:val="0"/>
          <w:lang w:val="zh-TW" w:eastAsia="zh-TW"/>
        </w:rPr>
        <w:t>第三章 多层神经网络及反向传播算法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主要内容：</w:t>
      </w:r>
      <w:r>
        <w:rPr>
          <w:sz w:val="21"/>
          <w:szCs w:val="21"/>
          <w:rtl w:val="0"/>
          <w:lang w:val="zh-TW" w:eastAsia="zh-TW"/>
        </w:rPr>
        <w:t>符号表示多层神经网络；均方误差代价函数；梯度下降法与反向传播算法；反向传播算法中隐藏层与输出层的残差表示；反向传播算法的特点。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基本要求：</w:t>
      </w:r>
      <w:r>
        <w:rPr>
          <w:sz w:val="21"/>
          <w:szCs w:val="21"/>
          <w:rtl w:val="0"/>
          <w:lang w:val="zh-TW" w:eastAsia="zh-TW"/>
        </w:rPr>
        <w:t>掌握反向传播算法与梯度下降法的特点与不同点；掌握反向传播算法的推导过程。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重点：</w:t>
      </w:r>
      <w:r>
        <w:rPr>
          <w:sz w:val="21"/>
          <w:szCs w:val="21"/>
          <w:rtl w:val="0"/>
          <w:lang w:val="zh-TW" w:eastAsia="zh-TW"/>
        </w:rPr>
        <w:t>反向传播算法的推导过程。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难点：</w:t>
      </w:r>
      <w:r>
        <w:rPr>
          <w:sz w:val="21"/>
          <w:szCs w:val="21"/>
          <w:rtl w:val="0"/>
          <w:lang w:val="zh-TW" w:eastAsia="zh-TW"/>
        </w:rPr>
        <w:t>反向传播算法的推导过程。</w:t>
      </w:r>
    </w:p>
    <w:p>
      <w:pPr>
        <w:pStyle w:val="Normal (Web)"/>
        <w:tabs>
          <w:tab w:val="left" w:pos="785"/>
        </w:tabs>
        <w:spacing w:before="0" w:after="0" w:line="400" w:lineRule="exact"/>
        <w:rPr>
          <w:outline w:val="0"/>
          <w:color w:val="333333"/>
          <w:sz w:val="22"/>
          <w:szCs w:val="22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章节名称：</w:t>
      </w:r>
      <w:r>
        <w:rPr>
          <w:sz w:val="21"/>
          <w:szCs w:val="21"/>
          <w:rtl w:val="0"/>
          <w:lang w:val="zh-TW" w:eastAsia="zh-TW"/>
        </w:rPr>
        <w:t>第四章 输出层与代价函数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主要内容：</w:t>
      </w:r>
      <w:r>
        <w:rPr>
          <w:sz w:val="21"/>
          <w:szCs w:val="21"/>
          <w:rtl w:val="0"/>
          <w:lang w:val="zh-TW" w:eastAsia="zh-TW"/>
        </w:rPr>
        <w:t>神经网络解决不同任务的基本方法；不同输出层激活函数；不同的代价函数及其意义。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基本要求：</w:t>
      </w:r>
      <w:r>
        <w:rPr>
          <w:sz w:val="21"/>
          <w:szCs w:val="21"/>
          <w:rtl w:val="0"/>
          <w:lang w:val="zh-TW" w:eastAsia="zh-TW"/>
        </w:rPr>
        <w:t>了解不同任务对应的不同输出层激活函数的选择方法；掌握二分类任务中输出层残差求法；掌握多分类任务中输出层残差的求法；掌握常见的三种代价函数的形式。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重点：</w:t>
      </w:r>
      <w:r>
        <w:rPr>
          <w:sz w:val="21"/>
          <w:szCs w:val="21"/>
          <w:rtl w:val="0"/>
          <w:lang w:val="zh-TW" w:eastAsia="zh-TW"/>
        </w:rPr>
        <w:t>不同种激活函数的形式；不同种输出层代价函数的形式。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难点：</w:t>
      </w:r>
      <w:r>
        <w:rPr>
          <w:sz w:val="21"/>
          <w:szCs w:val="21"/>
          <w:rtl w:val="0"/>
          <w:lang w:val="zh-TW" w:eastAsia="zh-TW"/>
        </w:rPr>
        <w:t>不同任务中输出层残差的求法。</w:t>
      </w:r>
    </w:p>
    <w:p>
      <w:pPr>
        <w:pStyle w:val="Normal (Web)"/>
        <w:tabs>
          <w:tab w:val="left" w:pos="785"/>
        </w:tabs>
        <w:spacing w:before="0" w:after="0" w:line="400" w:lineRule="exact"/>
        <w:rPr>
          <w:outline w:val="0"/>
          <w:color w:val="333333"/>
          <w:sz w:val="22"/>
          <w:szCs w:val="22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章节名称：</w:t>
      </w:r>
      <w:r>
        <w:rPr>
          <w:sz w:val="21"/>
          <w:szCs w:val="21"/>
          <w:rtl w:val="0"/>
          <w:lang w:val="zh-TW" w:eastAsia="zh-TW"/>
        </w:rPr>
        <w:t>第五章</w:t>
      </w:r>
      <w:r>
        <w:rPr>
          <w:rFonts w:ascii="SimSun" w:hAnsi="SimSun"/>
          <w:sz w:val="21"/>
          <w:szCs w:val="21"/>
          <w:rtl w:val="0"/>
          <w:lang w:val="en-US"/>
        </w:rPr>
        <w:t xml:space="preserve"> </w:t>
      </w:r>
      <w:r>
        <w:rPr>
          <w:sz w:val="21"/>
          <w:szCs w:val="21"/>
          <w:rtl w:val="0"/>
          <w:lang w:val="zh-TW" w:eastAsia="zh-TW"/>
        </w:rPr>
        <w:t>卷积神经网络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主要内容：</w:t>
      </w:r>
      <w:r>
        <w:rPr>
          <w:sz w:val="21"/>
          <w:szCs w:val="21"/>
          <w:rtl w:val="0"/>
          <w:lang w:val="zh-TW" w:eastAsia="zh-TW"/>
        </w:rPr>
        <w:t>卷积神经网络的应用；了解视觉；使用全连接神经网络进行图片分类的问题；感受器与感受野；神经网络中的卷积过程；池化的方法与意义；卷积与池化的详细运算过程；对特征图的卷积；多通道卷积；卷积与池化的边界与步长处理方法；卷积神经网络中的参数；卷积的反向传播算法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基本要求：</w:t>
      </w:r>
      <w:r>
        <w:rPr>
          <w:sz w:val="21"/>
          <w:szCs w:val="21"/>
          <w:rtl w:val="0"/>
          <w:lang w:val="zh-TW" w:eastAsia="zh-TW"/>
        </w:rPr>
        <w:t>了解卷积神经网络中卷积层的意义与作用；掌握卷积层与池化层的执行过程；掌握多通道卷积的方法与参数规模；掌握计算卷积与池化在不同边界处理方式与步长下的计算方法；了解卷积神经网络反向传播算法的基本原理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重点：</w:t>
      </w:r>
      <w:r>
        <w:rPr>
          <w:sz w:val="21"/>
          <w:szCs w:val="21"/>
          <w:rtl w:val="0"/>
          <w:lang w:val="zh-TW" w:eastAsia="zh-TW"/>
        </w:rPr>
        <w:t>卷积的意义与作用；卷积的执行方法；卷积的边界与步长处理。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难点：</w:t>
      </w:r>
      <w:r>
        <w:rPr>
          <w:sz w:val="21"/>
          <w:szCs w:val="21"/>
          <w:rtl w:val="0"/>
          <w:lang w:val="zh-TW" w:eastAsia="zh-TW"/>
        </w:rPr>
        <w:t>多通道卷积的计算方法；卷积的边界与步长处理；卷积的反向传播算法。</w:t>
      </w:r>
    </w:p>
    <w:p>
      <w:pPr>
        <w:pStyle w:val="Normal (Web)"/>
        <w:tabs>
          <w:tab w:val="left" w:pos="785"/>
        </w:tabs>
        <w:spacing w:before="0" w:after="0" w:line="400" w:lineRule="exact"/>
        <w:rPr>
          <w:outline w:val="0"/>
          <w:color w:val="333333"/>
          <w:sz w:val="22"/>
          <w:szCs w:val="22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章节名称：</w:t>
      </w:r>
      <w:r>
        <w:rPr>
          <w:sz w:val="21"/>
          <w:szCs w:val="21"/>
          <w:rtl w:val="0"/>
          <w:lang w:val="zh-TW" w:eastAsia="zh-TW"/>
        </w:rPr>
        <w:t>第六章 自编码器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主要内容：</w:t>
      </w:r>
      <w:r>
        <w:rPr>
          <w:sz w:val="21"/>
          <w:szCs w:val="21"/>
          <w:rtl w:val="0"/>
          <w:lang w:val="zh-TW" w:eastAsia="zh-TW"/>
        </w:rPr>
        <w:t>自编码器简介；欠完备自编码器；降噪自编码器；稀疏自编码器；卷积自编码器；栈式自编码器；自编码器的应用与实践。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基本要求：</w:t>
      </w:r>
      <w:r>
        <w:rPr>
          <w:sz w:val="21"/>
          <w:szCs w:val="21"/>
          <w:rtl w:val="0"/>
          <w:lang w:val="zh-TW" w:eastAsia="zh-TW"/>
        </w:rPr>
        <w:t>掌握欠完备自编码器的原理与构建方法；掌握降噪自编码器的原理与构建方法；掌握自编码器的训练方法；掌握栈式自编码器的堆叠方法。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重点：</w:t>
      </w:r>
      <w:r>
        <w:rPr>
          <w:sz w:val="21"/>
          <w:szCs w:val="21"/>
          <w:rtl w:val="0"/>
          <w:lang w:val="zh-TW" w:eastAsia="zh-TW"/>
        </w:rPr>
        <w:t>自编码器的三层结构与每一层的作用；栈式自编码器的构建方式。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难点：</w:t>
      </w:r>
      <w:r>
        <w:rPr>
          <w:sz w:val="21"/>
          <w:szCs w:val="21"/>
          <w:rtl w:val="0"/>
          <w:lang w:val="zh-TW" w:eastAsia="zh-TW"/>
        </w:rPr>
        <w:t>稀疏自编码器。</w:t>
      </w:r>
    </w:p>
    <w:p>
      <w:pPr>
        <w:pStyle w:val="Normal (Web)"/>
        <w:tabs>
          <w:tab w:val="left" w:pos="785"/>
        </w:tabs>
        <w:spacing w:before="0" w:after="0" w:line="400" w:lineRule="exact"/>
        <w:rPr>
          <w:outline w:val="0"/>
          <w:color w:val="333333"/>
          <w:sz w:val="22"/>
          <w:szCs w:val="22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章节名称：</w:t>
      </w:r>
      <w:r>
        <w:rPr>
          <w:sz w:val="21"/>
          <w:szCs w:val="21"/>
          <w:rtl w:val="0"/>
          <w:lang w:val="zh-TW" w:eastAsia="zh-TW"/>
        </w:rPr>
        <w:t>第七章 经典卷积神经网络模型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主要内容：</w:t>
      </w:r>
      <w:r>
        <w:rPr>
          <w:sz w:val="21"/>
          <w:szCs w:val="21"/>
          <w:rtl w:val="0"/>
          <w:lang w:val="zh-TW" w:eastAsia="zh-TW"/>
        </w:rPr>
        <w:t>卷积神经网络的发展路径；梯度不稳定问题；拥有复杂结构的卷积神经网络；神经网络的标准化；更深的卷积神经网络。</w:t>
      </w: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基本要求：</w:t>
      </w:r>
      <w:r>
        <w:rPr>
          <w:sz w:val="21"/>
          <w:szCs w:val="21"/>
          <w:rtl w:val="0"/>
          <w:lang w:val="zh-TW" w:eastAsia="zh-TW"/>
        </w:rPr>
        <w:t>掌握经典神经网络的特点；掌握</w:t>
      </w:r>
      <w:r>
        <w:rPr>
          <w:rFonts w:ascii="SimSun" w:hAnsi="SimSun"/>
          <w:sz w:val="21"/>
          <w:szCs w:val="21"/>
          <w:rtl w:val="0"/>
          <w:lang w:val="en-US"/>
        </w:rPr>
        <w:t>3</w:t>
      </w:r>
      <w:r>
        <w:rPr>
          <w:sz w:val="21"/>
          <w:szCs w:val="21"/>
          <w:rtl w:val="0"/>
          <w:lang w:val="zh-TW" w:eastAsia="zh-TW"/>
        </w:rPr>
        <w:t>中以上经典模型的构建方法；掌握神经网络标准化的方法；掌握构建神经网络的一般规则。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重点：</w:t>
      </w:r>
      <w:r>
        <w:rPr>
          <w:sz w:val="21"/>
          <w:szCs w:val="21"/>
          <w:rtl w:val="0"/>
          <w:lang w:val="zh-TW" w:eastAsia="zh-TW"/>
        </w:rPr>
        <w:t>梯度不稳定的缘由；不同激活函数的意义；残差结构的意义；瓶颈层的作用；标准化的作用与不同标准化的特点。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难点：</w:t>
      </w:r>
      <w:r>
        <w:rPr>
          <w:sz w:val="21"/>
          <w:szCs w:val="21"/>
          <w:rtl w:val="0"/>
          <w:lang w:val="zh-TW" w:eastAsia="zh-TW"/>
        </w:rPr>
        <w:t>堆叠的深层模型的方法与注意事项；残差结构的作用；神经网络层中的标准化。</w:t>
      </w:r>
    </w:p>
    <w:p>
      <w:pPr>
        <w:pStyle w:val="Normal (Web)"/>
        <w:tabs>
          <w:tab w:val="left" w:pos="785"/>
        </w:tabs>
        <w:spacing w:before="0" w:after="0" w:line="400" w:lineRule="exact"/>
        <w:rPr>
          <w:outline w:val="0"/>
          <w:color w:val="333333"/>
          <w:sz w:val="22"/>
          <w:szCs w:val="22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章节名称：</w:t>
      </w:r>
      <w:r>
        <w:rPr>
          <w:sz w:val="21"/>
          <w:szCs w:val="21"/>
          <w:rtl w:val="0"/>
          <w:lang w:val="zh-TW" w:eastAsia="zh-TW"/>
        </w:rPr>
        <w:t>第八章 深度迁移学习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主要内容：</w:t>
      </w:r>
      <w:r>
        <w:rPr>
          <w:sz w:val="21"/>
          <w:szCs w:val="21"/>
          <w:rtl w:val="0"/>
          <w:lang w:val="zh-TW" w:eastAsia="zh-TW"/>
        </w:rPr>
        <w:t>迁移学习的概念；深度迁移学习；迁移模型的结构变化方法；迁移模型的训练方法；迁移学习的特点与注意事项。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基本要求：</w:t>
      </w:r>
      <w:r>
        <w:rPr>
          <w:sz w:val="21"/>
          <w:szCs w:val="21"/>
          <w:rtl w:val="0"/>
          <w:lang w:val="zh-TW" w:eastAsia="zh-TW"/>
        </w:rPr>
        <w:t>了解迁移学习的目标、方法、作用；掌握深度迁移学习的操作方法；掌握神经迁移学习模型的训练方法。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重点：</w:t>
      </w:r>
      <w:r>
        <w:rPr>
          <w:sz w:val="21"/>
          <w:szCs w:val="21"/>
          <w:rtl w:val="0"/>
          <w:lang w:val="zh-TW" w:eastAsia="zh-TW"/>
        </w:rPr>
        <w:t>深度迁移学习中改变模型结构的方法；深度迁移学习中训练模型的方法。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难点：</w:t>
      </w:r>
      <w:r>
        <w:rPr>
          <w:sz w:val="21"/>
          <w:szCs w:val="21"/>
          <w:rtl w:val="0"/>
          <w:lang w:val="zh-TW" w:eastAsia="zh-TW"/>
        </w:rPr>
        <w:t>无。</w:t>
      </w:r>
    </w:p>
    <w:p>
      <w:pPr>
        <w:pStyle w:val="Normal (Web)"/>
        <w:tabs>
          <w:tab w:val="left" w:pos="785"/>
        </w:tabs>
        <w:spacing w:before="0" w:after="0" w:line="400" w:lineRule="exact"/>
        <w:rPr>
          <w:outline w:val="0"/>
          <w:color w:val="333333"/>
          <w:sz w:val="22"/>
          <w:szCs w:val="22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章节名称：</w:t>
      </w:r>
      <w:r>
        <w:rPr>
          <w:sz w:val="21"/>
          <w:szCs w:val="21"/>
          <w:rtl w:val="0"/>
          <w:lang w:val="zh-TW" w:eastAsia="zh-TW"/>
        </w:rPr>
        <w:t>第九章 人工神经网络中的正则化</w:t>
      </w: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主要内容：</w:t>
      </w:r>
      <w:r>
        <w:rPr>
          <w:sz w:val="21"/>
          <w:szCs w:val="21"/>
          <w:rtl w:val="0"/>
          <w:lang w:val="zh-TW" w:eastAsia="zh-TW"/>
        </w:rPr>
        <w:t>广义上正则化的概念；参数范数惩罚；数据集增强；多任务学习；提前终止算法；</w:t>
      </w:r>
      <w:r>
        <w:rPr>
          <w:rFonts w:ascii="SimSun" w:hAnsi="SimSun"/>
          <w:sz w:val="21"/>
          <w:szCs w:val="21"/>
          <w:rtl w:val="0"/>
          <w:lang w:val="en-US"/>
        </w:rPr>
        <w:t>Bagging</w:t>
      </w:r>
      <w:r>
        <w:rPr>
          <w:sz w:val="21"/>
          <w:szCs w:val="21"/>
          <w:rtl w:val="0"/>
          <w:lang w:val="zh-TW" w:eastAsia="zh-TW"/>
        </w:rPr>
        <w:t>集成；</w:t>
      </w:r>
      <w:r>
        <w:rPr>
          <w:rFonts w:ascii="SimSun" w:hAnsi="SimSun"/>
          <w:sz w:val="21"/>
          <w:szCs w:val="21"/>
          <w:rtl w:val="0"/>
          <w:lang w:val="en-US"/>
        </w:rPr>
        <w:t>Dropout</w:t>
      </w:r>
      <w:r>
        <w:rPr>
          <w:sz w:val="21"/>
          <w:szCs w:val="21"/>
          <w:rtl w:val="0"/>
          <w:lang w:val="zh-TW" w:eastAsia="zh-TW"/>
        </w:rPr>
        <w:t>方法；其它正则化。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基本要求：</w:t>
      </w:r>
      <w:r>
        <w:rPr>
          <w:sz w:val="21"/>
          <w:szCs w:val="21"/>
          <w:rtl w:val="0"/>
          <w:lang w:val="zh-TW" w:eastAsia="zh-TW"/>
        </w:rPr>
        <w:t>了解并掌握正则化的意义与作用；掌握权重衰减的方法；掌握提前终止算法的流程。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重点：</w:t>
      </w:r>
      <w:r>
        <w:rPr>
          <w:sz w:val="21"/>
          <w:szCs w:val="21"/>
          <w:rtl w:val="0"/>
          <w:lang w:val="zh-TW" w:eastAsia="zh-TW"/>
        </w:rPr>
        <w:t>正则化的意义与作用；提前终止优化。</w:t>
      </w: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难点：</w:t>
      </w:r>
      <w:r>
        <w:rPr>
          <w:sz w:val="21"/>
          <w:szCs w:val="21"/>
          <w:rtl w:val="0"/>
          <w:lang w:val="zh-TW" w:eastAsia="zh-TW"/>
        </w:rPr>
        <w:t>参数范数惩罚的原理；</w:t>
      </w:r>
      <w:r>
        <w:rPr>
          <w:rFonts w:ascii="SimSun" w:hAnsi="SimSun"/>
          <w:sz w:val="21"/>
          <w:szCs w:val="21"/>
          <w:rtl w:val="0"/>
          <w:lang w:val="en-US"/>
        </w:rPr>
        <w:t>Bagging</w:t>
      </w:r>
      <w:r>
        <w:rPr>
          <w:sz w:val="21"/>
          <w:szCs w:val="21"/>
          <w:rtl w:val="0"/>
          <w:lang w:val="zh-TW" w:eastAsia="zh-TW"/>
        </w:rPr>
        <w:t>的作用；</w:t>
      </w:r>
      <w:r>
        <w:rPr>
          <w:rFonts w:ascii="SimSun" w:hAnsi="SimSun"/>
          <w:sz w:val="21"/>
          <w:szCs w:val="21"/>
          <w:rtl w:val="0"/>
          <w:lang w:val="en-US"/>
        </w:rPr>
        <w:t>Dropout</w:t>
      </w:r>
      <w:r>
        <w:rPr>
          <w:sz w:val="21"/>
          <w:szCs w:val="21"/>
          <w:rtl w:val="0"/>
          <w:lang w:val="zh-TW" w:eastAsia="zh-TW"/>
        </w:rPr>
        <w:t>。</w:t>
      </w:r>
    </w:p>
    <w:p>
      <w:pPr>
        <w:pStyle w:val="Normal (Web)"/>
        <w:tabs>
          <w:tab w:val="left" w:pos="785"/>
        </w:tabs>
        <w:spacing w:before="0" w:after="0" w:line="400" w:lineRule="exact"/>
        <w:rPr>
          <w:outline w:val="0"/>
          <w:color w:val="333333"/>
          <w:sz w:val="22"/>
          <w:szCs w:val="22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章节名称：</w:t>
      </w:r>
      <w:r>
        <w:rPr>
          <w:sz w:val="21"/>
          <w:szCs w:val="21"/>
          <w:rtl w:val="0"/>
          <w:lang w:val="zh-TW" w:eastAsia="zh-TW"/>
        </w:rPr>
        <w:t>第十章 人工神经网络的常用优化法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主要内容：</w:t>
      </w:r>
      <w:r>
        <w:rPr>
          <w:sz w:val="21"/>
          <w:szCs w:val="21"/>
          <w:rtl w:val="0"/>
          <w:lang w:val="zh-TW" w:eastAsia="zh-TW"/>
        </w:rPr>
        <w:t>学习与优化；批量与小批量算法；学习率衰减；基本优化算法；自适应学习率算法。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基本要求：</w:t>
      </w:r>
      <w:r>
        <w:rPr>
          <w:sz w:val="21"/>
          <w:szCs w:val="21"/>
          <w:rtl w:val="0"/>
          <w:lang w:val="zh-TW" w:eastAsia="zh-TW"/>
        </w:rPr>
        <w:t>了解学习与优化的异同点；掌握批量算法、小批量算法、在线算法等的区别；掌握学习率衰减的种类与基本用法；掌握基本优化算法；掌握一种以上自适应学习率算法。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重点：</w:t>
      </w:r>
      <w:r>
        <w:rPr>
          <w:sz w:val="21"/>
          <w:szCs w:val="21"/>
          <w:rtl w:val="0"/>
          <w:lang w:val="zh-TW" w:eastAsia="zh-TW"/>
        </w:rPr>
        <w:t>学习与优化的关系；批量与小批量的应用场景；基本优化算法。</w:t>
      </w: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难点：</w:t>
      </w:r>
      <w:r>
        <w:rPr>
          <w:sz w:val="21"/>
          <w:szCs w:val="21"/>
          <w:rtl w:val="0"/>
          <w:lang w:val="zh-TW" w:eastAsia="zh-TW"/>
        </w:rPr>
        <w:t>动量方法的意义与操作方法；自适应学习率的自适应原理。</w:t>
      </w:r>
    </w:p>
    <w:p>
      <w:pPr>
        <w:pStyle w:val="Normal (Web)"/>
        <w:tabs>
          <w:tab w:val="left" w:pos="785"/>
        </w:tabs>
        <w:spacing w:before="0" w:after="0" w:line="400" w:lineRule="exact"/>
        <w:rPr>
          <w:outline w:val="0"/>
          <w:color w:val="333333"/>
          <w:sz w:val="22"/>
          <w:szCs w:val="22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章节名称：</w:t>
      </w:r>
      <w:r>
        <w:rPr>
          <w:sz w:val="21"/>
          <w:szCs w:val="21"/>
          <w:rtl w:val="0"/>
          <w:lang w:val="zh-TW" w:eastAsia="zh-TW"/>
        </w:rPr>
        <w:t>第十一章 深度学习用于目标检测</w:t>
      </w: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主要内容：</w:t>
      </w:r>
      <w:r>
        <w:rPr>
          <w:sz w:val="21"/>
          <w:szCs w:val="21"/>
          <w:rtl w:val="0"/>
          <w:lang w:val="zh-TW" w:eastAsia="zh-TW"/>
        </w:rPr>
        <w:t>目标检测概念以及用途；深度学习用于目标检测的成果；目标检测的评价指标与常用工具；滑窗法的基本原理；利用全卷积网络改进滑窗法；</w:t>
      </w:r>
      <w:r>
        <w:rPr>
          <w:rFonts w:ascii="SimSun" w:hAnsi="SimSun"/>
          <w:sz w:val="21"/>
          <w:szCs w:val="21"/>
          <w:rtl w:val="0"/>
          <w:lang w:val="en-US"/>
        </w:rPr>
        <w:t>RCNN</w:t>
      </w:r>
      <w:r>
        <w:rPr>
          <w:sz w:val="21"/>
          <w:szCs w:val="21"/>
          <w:rtl w:val="0"/>
          <w:lang w:val="zh-TW" w:eastAsia="zh-TW"/>
        </w:rPr>
        <w:t>系列介绍；</w:t>
      </w:r>
      <w:r>
        <w:rPr>
          <w:rFonts w:ascii="SimSun" w:hAnsi="SimSun"/>
          <w:sz w:val="21"/>
          <w:szCs w:val="21"/>
          <w:rtl w:val="0"/>
          <w:lang w:val="en-US"/>
        </w:rPr>
        <w:t>YOLO</w:t>
      </w:r>
      <w:r>
        <w:rPr>
          <w:sz w:val="21"/>
          <w:szCs w:val="21"/>
          <w:rtl w:val="0"/>
          <w:lang w:val="zh-TW" w:eastAsia="zh-TW"/>
        </w:rPr>
        <w:t>系列详解；</w:t>
      </w:r>
      <w:r>
        <w:rPr>
          <w:rFonts w:ascii="SimSun" w:hAnsi="SimSun"/>
          <w:sz w:val="21"/>
          <w:szCs w:val="21"/>
          <w:rtl w:val="0"/>
          <w:lang w:val="en-US"/>
        </w:rPr>
        <w:t>SSD</w:t>
      </w:r>
      <w:r>
        <w:rPr>
          <w:sz w:val="21"/>
          <w:szCs w:val="21"/>
          <w:rtl w:val="0"/>
          <w:lang w:val="zh-TW" w:eastAsia="zh-TW"/>
        </w:rPr>
        <w:t>介绍。</w:t>
      </w: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基本要求：</w:t>
      </w:r>
      <w:r>
        <w:rPr>
          <w:sz w:val="21"/>
          <w:szCs w:val="21"/>
          <w:rtl w:val="0"/>
          <w:lang w:val="zh-TW" w:eastAsia="zh-TW"/>
        </w:rPr>
        <w:t>了解目标检测算法发展历史；掌握目标检测的评价指标与常用工具；了解并掌握使用神经网络进行目标检测的一种方法；掌握</w:t>
      </w:r>
      <w:r>
        <w:rPr>
          <w:rFonts w:ascii="SimSun" w:hAnsi="SimSun"/>
          <w:sz w:val="21"/>
          <w:szCs w:val="21"/>
          <w:rtl w:val="0"/>
          <w:lang w:val="en-US"/>
        </w:rPr>
        <w:t>YOLO</w:t>
      </w:r>
      <w:r>
        <w:rPr>
          <w:sz w:val="21"/>
          <w:szCs w:val="21"/>
          <w:rtl w:val="0"/>
          <w:lang w:val="zh-TW" w:eastAsia="zh-TW"/>
        </w:rPr>
        <w:t>算法的原理。</w:t>
      </w: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重点：</w:t>
      </w:r>
      <w:r>
        <w:rPr>
          <w:sz w:val="21"/>
          <w:szCs w:val="21"/>
          <w:rtl w:val="0"/>
          <w:lang w:val="zh-TW" w:eastAsia="zh-TW"/>
        </w:rPr>
        <w:t>目标检测的评价指标与工具；全卷积神经网络的特性；</w:t>
      </w:r>
      <w:r>
        <w:rPr>
          <w:rFonts w:ascii="SimSun" w:hAnsi="SimSun"/>
          <w:sz w:val="21"/>
          <w:szCs w:val="21"/>
          <w:rtl w:val="0"/>
          <w:lang w:val="en-US"/>
        </w:rPr>
        <w:t>YOLO</w:t>
      </w:r>
      <w:r>
        <w:rPr>
          <w:sz w:val="21"/>
          <w:szCs w:val="21"/>
          <w:rtl w:val="0"/>
          <w:lang w:val="zh-TW" w:eastAsia="zh-TW"/>
        </w:rPr>
        <w:t>算法原理。</w:t>
      </w: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难点：</w:t>
      </w:r>
      <w:r>
        <w:rPr>
          <w:sz w:val="21"/>
          <w:szCs w:val="21"/>
          <w:rtl w:val="0"/>
          <w:lang w:val="zh-TW" w:eastAsia="zh-TW"/>
        </w:rPr>
        <w:t>多分类任务中</w:t>
      </w:r>
      <w:r>
        <w:rPr>
          <w:rFonts w:ascii="SimSun" w:hAnsi="SimSun"/>
          <w:sz w:val="21"/>
          <w:szCs w:val="21"/>
          <w:rtl w:val="0"/>
          <w:lang w:val="en-US"/>
        </w:rPr>
        <w:t>mAP</w:t>
      </w:r>
      <w:r>
        <w:rPr>
          <w:sz w:val="21"/>
          <w:szCs w:val="21"/>
          <w:rtl w:val="0"/>
          <w:lang w:val="zh-TW" w:eastAsia="zh-TW"/>
        </w:rPr>
        <w:t>的计算方法；</w:t>
      </w:r>
      <w:r>
        <w:rPr>
          <w:rFonts w:ascii="SimSun" w:hAnsi="SimSun"/>
          <w:sz w:val="21"/>
          <w:szCs w:val="21"/>
          <w:rtl w:val="0"/>
          <w:lang w:val="en-US"/>
        </w:rPr>
        <w:t>YOLO</w:t>
      </w:r>
      <w:r>
        <w:rPr>
          <w:sz w:val="21"/>
          <w:szCs w:val="21"/>
          <w:rtl w:val="0"/>
          <w:lang w:val="zh-TW" w:eastAsia="zh-TW"/>
        </w:rPr>
        <w:t>中格子的意义与用法；目标检测代价函数的构成。</w:t>
      </w:r>
    </w:p>
    <w:p>
      <w:pPr>
        <w:pStyle w:val="Normal (Web)"/>
        <w:tabs>
          <w:tab w:val="left" w:pos="785"/>
        </w:tabs>
        <w:spacing w:before="0" w:after="0" w:line="400" w:lineRule="exact"/>
        <w:rPr>
          <w:outline w:val="0"/>
          <w:color w:val="333333"/>
          <w:sz w:val="22"/>
          <w:szCs w:val="22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Normal (Web)"/>
        <w:spacing w:before="0" w:after="0" w:line="400" w:lineRule="exact"/>
        <w:rPr>
          <w:sz w:val="21"/>
          <w:szCs w:val="21"/>
          <w:lang w:val="zh-TW" w:eastAsia="zh-TW"/>
        </w:rPr>
      </w:pPr>
      <w:r>
        <w:rPr>
          <w:sz w:val="21"/>
          <w:szCs w:val="21"/>
          <w:rtl w:val="0"/>
          <w:lang w:val="zh-TW" w:eastAsia="zh-TW"/>
        </w:rPr>
        <w:t>章节名称：</w:t>
      </w:r>
      <w:r>
        <w:rPr>
          <w:sz w:val="21"/>
          <w:szCs w:val="21"/>
          <w:rtl w:val="0"/>
          <w:lang w:val="zh-TW" w:eastAsia="zh-TW"/>
        </w:rPr>
        <w:t>第十二章 循环神经网络及应用实例</w:t>
      </w: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主要内容：</w:t>
      </w:r>
      <w:r>
        <w:rPr>
          <w:sz w:val="21"/>
          <w:szCs w:val="21"/>
          <w:rtl w:val="0"/>
          <w:lang w:val="zh-TW" w:eastAsia="zh-TW"/>
        </w:rPr>
        <w:t>反馈网络简介；循环神经网络发展历史与用途；基本的循环神经网络结构；循环神经网络中的反向传播算法；</w:t>
      </w:r>
      <w:r>
        <w:rPr>
          <w:rFonts w:ascii="SimSun" w:hAnsi="SimSun"/>
          <w:sz w:val="21"/>
          <w:szCs w:val="21"/>
          <w:rtl w:val="0"/>
          <w:lang w:val="en-US"/>
        </w:rPr>
        <w:t>LSTM</w:t>
      </w:r>
      <w:r>
        <w:rPr>
          <w:sz w:val="21"/>
          <w:szCs w:val="21"/>
          <w:rtl w:val="0"/>
          <w:lang w:val="zh-TW" w:eastAsia="zh-TW"/>
        </w:rPr>
        <w:t>及其变种；双向循环神经网络；深度循环神经网络；循环神经网络的应用实例。</w:t>
      </w: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基本要求：</w:t>
      </w:r>
      <w:r>
        <w:rPr>
          <w:sz w:val="21"/>
          <w:szCs w:val="21"/>
          <w:rtl w:val="0"/>
          <w:lang w:val="zh-TW" w:eastAsia="zh-TW"/>
        </w:rPr>
        <w:t>深刻理解与区分前馈模型与反馈模型；了解循环神经网络的发展史与用途；掌握基本循环神经网络的结构；掌握</w:t>
      </w:r>
      <w:r>
        <w:rPr>
          <w:rFonts w:ascii="SimSun" w:hAnsi="SimSun"/>
          <w:sz w:val="21"/>
          <w:szCs w:val="21"/>
          <w:rtl w:val="0"/>
          <w:lang w:val="en-US"/>
        </w:rPr>
        <w:t>LSTM</w:t>
      </w:r>
      <w:r>
        <w:rPr>
          <w:sz w:val="21"/>
          <w:szCs w:val="21"/>
          <w:rtl w:val="0"/>
          <w:lang w:val="zh-TW" w:eastAsia="zh-TW"/>
        </w:rPr>
        <w:t>模型的结构；掌握双向训练神经网络的原理；掌握深度循环神经网络的原理。</w:t>
      </w: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重点：</w:t>
      </w:r>
      <w:r>
        <w:rPr>
          <w:sz w:val="21"/>
          <w:szCs w:val="21"/>
          <w:rtl w:val="0"/>
          <w:lang w:val="zh-TW" w:eastAsia="zh-TW"/>
        </w:rPr>
        <w:t>循环神经网络的基本结构；</w:t>
      </w:r>
      <w:r>
        <w:rPr>
          <w:rFonts w:ascii="SimSun" w:hAnsi="SimSun"/>
          <w:sz w:val="21"/>
          <w:szCs w:val="21"/>
          <w:rtl w:val="0"/>
          <w:lang w:val="en-US"/>
        </w:rPr>
        <w:t>LSTM</w:t>
      </w:r>
      <w:r>
        <w:rPr>
          <w:sz w:val="21"/>
          <w:szCs w:val="21"/>
          <w:rtl w:val="0"/>
          <w:lang w:val="zh-TW" w:eastAsia="zh-TW"/>
        </w:rPr>
        <w:t>的基本结构。</w:t>
      </w:r>
    </w:p>
    <w:p>
      <w:pPr>
        <w:pStyle w:val="Normal (Web)"/>
        <w:spacing w:before="0" w:after="0" w:line="400" w:lineRule="exact"/>
        <w:rPr>
          <w:sz w:val="21"/>
          <w:szCs w:val="21"/>
        </w:rPr>
      </w:pPr>
      <w:r>
        <w:rPr>
          <w:sz w:val="21"/>
          <w:szCs w:val="21"/>
          <w:rtl w:val="0"/>
          <w:lang w:val="zh-TW" w:eastAsia="zh-TW"/>
        </w:rPr>
        <w:t>难点：</w:t>
      </w:r>
      <w:r>
        <w:rPr>
          <w:rFonts w:ascii="SimSun" w:hAnsi="SimSun"/>
          <w:sz w:val="21"/>
          <w:szCs w:val="21"/>
          <w:rtl w:val="0"/>
          <w:lang w:val="en-US"/>
        </w:rPr>
        <w:t>LSTM</w:t>
      </w:r>
      <w:r>
        <w:rPr>
          <w:sz w:val="21"/>
          <w:szCs w:val="21"/>
          <w:rtl w:val="0"/>
          <w:lang w:val="zh-TW" w:eastAsia="zh-TW"/>
        </w:rPr>
        <w:t>解决梯度消失的原因；</w:t>
      </w:r>
      <w:r>
        <w:rPr>
          <w:rFonts w:ascii="SimSun" w:hAnsi="SimSun"/>
          <w:sz w:val="21"/>
          <w:szCs w:val="21"/>
          <w:rtl w:val="0"/>
          <w:lang w:val="en-US"/>
        </w:rPr>
        <w:t>LSTM</w:t>
      </w:r>
      <w:r>
        <w:rPr>
          <w:sz w:val="21"/>
          <w:szCs w:val="21"/>
          <w:rtl w:val="0"/>
          <w:lang w:val="zh-TW" w:eastAsia="zh-TW"/>
        </w:rPr>
        <w:t>及其变种的特点；循环神经网络的反向传播算法。</w:t>
      </w:r>
    </w:p>
    <w:p>
      <w:pPr>
        <w:pStyle w:val="Normal (Web)"/>
        <w:tabs>
          <w:tab w:val="left" w:pos="785"/>
        </w:tabs>
        <w:spacing w:before="0" w:after="0" w:line="400" w:lineRule="exact"/>
        <w:rPr>
          <w:outline w:val="0"/>
          <w:color w:val="333333"/>
          <w:sz w:val="22"/>
          <w:szCs w:val="22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Normal (Web)"/>
        <w:spacing w:before="0" w:after="0" w:line="400" w:lineRule="exact"/>
        <w:rPr>
          <w:rFonts w:ascii="SimHei" w:cs="SimHei" w:hAnsi="SimHei" w:eastAsia="SimHei"/>
          <w:outline w:val="0"/>
          <w:color w:val="ff0000"/>
          <w:u w:color="ff0000"/>
          <w:lang w:val="zh-TW" w:eastAsia="zh-TW"/>
          <w14:textFill>
            <w14:solidFill>
              <w14:srgbClr w14:val="FF0000"/>
            </w14:solidFill>
          </w14:textFill>
        </w:rPr>
      </w:pPr>
      <w:r>
        <w:rPr>
          <w:rFonts w:eastAsia="SimHei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六、实践教学环节</w:t>
      </w:r>
    </w:p>
    <w:tbl>
      <w:tblPr>
        <w:tblW w:w="858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2"/>
        <w:gridCol w:w="1836"/>
        <w:gridCol w:w="3495"/>
        <w:gridCol w:w="824"/>
        <w:gridCol w:w="956"/>
        <w:gridCol w:w="899"/>
      </w:tblGrid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jc w:val="center"/>
            </w:pP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序号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jc w:val="center"/>
            </w:pP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实验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  <w:lang w:val="en-US"/>
              </w:rPr>
              <w:t>/</w:t>
            </w: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设计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名称</w:t>
            </w:r>
          </w:p>
        </w:tc>
        <w:tc>
          <w:tcPr>
            <w:tcW w:type="dxa" w:w="3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jc w:val="center"/>
            </w:pP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实验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  <w:lang w:val="en-US"/>
              </w:rPr>
              <w:t>/</w:t>
            </w: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设计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内容与要求</w:t>
            </w:r>
          </w:p>
        </w:tc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jc w:val="center"/>
            </w:pP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学时</w:t>
            </w:r>
            <w:r>
              <w:rPr>
                <w:rFonts w:ascii="Times New Roman" w:hAnsi="Times New Roman"/>
                <w:b w:val="1"/>
                <w:bCs w:val="1"/>
                <w:sz w:val="18"/>
                <w:szCs w:val="18"/>
                <w:rtl w:val="0"/>
                <w:lang w:val="en-US"/>
              </w:rPr>
              <w:t>/</w:t>
            </w: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周</w:t>
            </w:r>
          </w:p>
        </w:tc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jc w:val="center"/>
            </w:pP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每组人数</w:t>
            </w:r>
          </w:p>
        </w:tc>
        <w:tc>
          <w:tcPr>
            <w:tcW w:type="dxa" w:w="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jc w:val="center"/>
            </w:pP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520" w:hRule="atLeast"/>
        </w:trPr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使用神经元构建简单逻辑运算单元。</w:t>
            </w:r>
          </w:p>
        </w:tc>
        <w:tc>
          <w:tcPr>
            <w:tcW w:type="dxa" w:w="3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使用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Python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设计与实现神经元，并使用神经元构建逻辑单元。</w:t>
            </w:r>
          </w:p>
        </w:tc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1/1</w:t>
            </w:r>
          </w:p>
        </w:tc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综合</w:t>
            </w:r>
          </w:p>
        </w:tc>
      </w:tr>
      <w:tr>
        <w:tblPrEx>
          <w:shd w:val="clear" w:color="auto" w:fill="ced7e7"/>
        </w:tblPrEx>
        <w:trPr>
          <w:trHeight w:val="1334" w:hRule="atLeast"/>
        </w:trPr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使用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Python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实现全连接神经网络与反向传播算法。</w:t>
            </w:r>
          </w:p>
        </w:tc>
        <w:tc>
          <w:tcPr>
            <w:tcW w:type="dxa" w:w="3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使用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Python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构建神经元；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Fonts w:ascii="SimSun" w:cs="SimSun" w:hAnsi="SimSun" w:eastAsia="SimSun"/>
                <w:sz w:val="18"/>
                <w:szCs w:val="18"/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使用神经元构成神经网络的层；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Fonts w:ascii="SimSun" w:cs="SimSun" w:hAnsi="SimSun" w:eastAsia="SimSun"/>
                <w:sz w:val="18"/>
                <w:szCs w:val="18"/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使用层构建神经网络。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Fonts w:ascii="SimSun" w:cs="SimSun" w:hAnsi="SimSun" w:eastAsia="SimSun"/>
                <w:sz w:val="18"/>
                <w:szCs w:val="18"/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构建代价函数；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为每一个组件添加反向传播代码。</w:t>
            </w:r>
          </w:p>
        </w:tc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3/1</w:t>
            </w:r>
          </w:p>
        </w:tc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综合</w:t>
            </w:r>
          </w:p>
        </w:tc>
      </w:tr>
      <w:tr>
        <w:tblPrEx>
          <w:shd w:val="clear" w:color="auto" w:fill="ced7e7"/>
        </w:tblPrEx>
        <w:trPr>
          <w:trHeight w:val="1047" w:hRule="atLeast"/>
        </w:trPr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left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使用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TensorFlow\PyTorch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实现不同的输出层与代价函数。</w:t>
            </w:r>
          </w:p>
        </w:tc>
        <w:tc>
          <w:tcPr>
            <w:tcW w:type="dxa" w:w="3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了解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Tensorlow\PyTorch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构建神经网络的基本方法；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使用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TensorFlow\PyTorch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构建不同输出层与代价函数的神经网络。</w:t>
            </w:r>
          </w:p>
        </w:tc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2/2</w:t>
            </w:r>
          </w:p>
        </w:tc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综合</w:t>
            </w:r>
          </w:p>
        </w:tc>
      </w:tr>
      <w:tr>
        <w:tblPrEx>
          <w:shd w:val="clear" w:color="auto" w:fill="ced7e7"/>
        </w:tblPrEx>
        <w:trPr>
          <w:trHeight w:val="1334" w:hRule="atLeast"/>
        </w:trPr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分别构建全连接与卷积神经网络进行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MNIST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识别。</w:t>
            </w:r>
          </w:p>
        </w:tc>
        <w:tc>
          <w:tcPr>
            <w:tcW w:type="dxa" w:w="3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构建并训练全连接神经网络识别手写数字；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Fonts w:ascii="SimSun" w:cs="SimSun" w:hAnsi="SimSun" w:eastAsia="SimSun"/>
                <w:sz w:val="18"/>
                <w:szCs w:val="18"/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构建并训练卷积神经网络识别手写数字；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对比两个模型的性能。</w:t>
            </w:r>
          </w:p>
        </w:tc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4/3</w:t>
            </w:r>
          </w:p>
        </w:tc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综合</w:t>
            </w:r>
          </w:p>
        </w:tc>
      </w:tr>
      <w:tr>
        <w:tblPrEx>
          <w:shd w:val="clear" w:color="auto" w:fill="ced7e7"/>
        </w:tblPrEx>
        <w:trPr>
          <w:trHeight w:val="759" w:hRule="atLeast"/>
        </w:trPr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实现栈式自编码器。</w:t>
            </w:r>
          </w:p>
        </w:tc>
        <w:tc>
          <w:tcPr>
            <w:tcW w:type="dxa" w:w="3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学习模型存取方法；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Fonts w:ascii="SimSun" w:cs="SimSun" w:hAnsi="SimSun" w:eastAsia="SimSun"/>
                <w:sz w:val="18"/>
                <w:szCs w:val="18"/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分别训练栈式自编码器的每一层；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微调模型。</w:t>
            </w:r>
          </w:p>
        </w:tc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2/3</w:t>
            </w:r>
          </w:p>
        </w:tc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综合</w:t>
            </w:r>
          </w:p>
        </w:tc>
      </w:tr>
      <w:tr>
        <w:tblPrEx>
          <w:shd w:val="clear" w:color="auto" w:fill="ced7e7"/>
        </w:tblPrEx>
        <w:trPr>
          <w:trHeight w:val="1047" w:hRule="atLeast"/>
        </w:trPr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ResNet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模型实现。</w:t>
            </w:r>
          </w:p>
        </w:tc>
        <w:tc>
          <w:tcPr>
            <w:tcW w:type="dxa" w:w="3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利用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TensorFlow\PyTorch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实现不同深度的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ResNet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模型；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使用浅层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ResNet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模型尝试训练复杂分类任务。</w:t>
            </w:r>
          </w:p>
        </w:tc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4/4</w:t>
            </w:r>
          </w:p>
        </w:tc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综合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迁移学习。</w:t>
            </w:r>
          </w:p>
        </w:tc>
        <w:tc>
          <w:tcPr>
            <w:tcW w:type="dxa" w:w="3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利用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InceptionNet\MobelNet\ResNet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等模型进行迁移训练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17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种花的识别。</w:t>
            </w:r>
          </w:p>
        </w:tc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2/4</w:t>
            </w:r>
          </w:p>
        </w:tc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综合</w:t>
            </w:r>
          </w:p>
        </w:tc>
      </w:tr>
      <w:tr>
        <w:tblPrEx>
          <w:shd w:val="clear" w:color="auto" w:fill="ced7e7"/>
        </w:tblPrEx>
        <w:trPr>
          <w:trHeight w:val="759" w:hRule="atLeast"/>
        </w:trPr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8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正则化实践。</w:t>
            </w:r>
          </w:p>
        </w:tc>
        <w:tc>
          <w:tcPr>
            <w:tcW w:type="dxa" w:w="3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构建提前终止算法进行试验；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Fonts w:ascii="SimSun" w:cs="SimSun" w:hAnsi="SimSun" w:eastAsia="SimSun"/>
                <w:sz w:val="18"/>
                <w:szCs w:val="18"/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构建多任务学习模型；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图像数据集增强试验。</w:t>
            </w:r>
          </w:p>
        </w:tc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3/5</w:t>
            </w:r>
          </w:p>
        </w:tc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综合</w:t>
            </w:r>
          </w:p>
        </w:tc>
      </w:tr>
      <w:tr>
        <w:tblPrEx>
          <w:shd w:val="clear" w:color="auto" w:fill="ced7e7"/>
        </w:tblPrEx>
        <w:trPr>
          <w:trHeight w:val="759" w:hRule="atLeast"/>
        </w:trPr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优化算法实践。</w:t>
            </w:r>
          </w:p>
        </w:tc>
        <w:tc>
          <w:tcPr>
            <w:tcW w:type="dxa" w:w="3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反向传播算法实现；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Fonts w:ascii="SimSun" w:cs="SimSun" w:hAnsi="SimSun" w:eastAsia="SimSun"/>
                <w:sz w:val="18"/>
                <w:szCs w:val="18"/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动量方法实现；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AdaGrad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算法实现。</w:t>
            </w:r>
          </w:p>
        </w:tc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3/5</w:t>
            </w:r>
          </w:p>
        </w:tc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综合</w:t>
            </w:r>
          </w:p>
        </w:tc>
      </w:tr>
      <w:tr>
        <w:tblPrEx>
          <w:shd w:val="clear" w:color="auto" w:fill="ced7e7"/>
        </w:tblPrEx>
        <w:trPr>
          <w:trHeight w:val="1334" w:hRule="atLeast"/>
        </w:trPr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10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YOLO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模型实现。</w:t>
            </w:r>
          </w:p>
        </w:tc>
        <w:tc>
          <w:tcPr>
            <w:tcW w:type="dxa" w:w="3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使用迁移学习方法迁移主体模型；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Fonts w:ascii="SimSun" w:cs="SimSun" w:hAnsi="SimSun" w:eastAsia="SimSun"/>
                <w:sz w:val="18"/>
                <w:szCs w:val="18"/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构建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YOLO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模型主体；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Fonts w:ascii="SimSun" w:cs="SimSun" w:hAnsi="SimSun" w:eastAsia="SimSun"/>
                <w:sz w:val="18"/>
                <w:szCs w:val="18"/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构建格子，确定正负样本；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Fonts w:ascii="SimSun" w:cs="SimSun" w:hAnsi="SimSun" w:eastAsia="SimSun"/>
                <w:sz w:val="18"/>
                <w:szCs w:val="18"/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构建代价函数；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训练模型。</w:t>
            </w:r>
          </w:p>
        </w:tc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6/6</w:t>
            </w:r>
          </w:p>
        </w:tc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2-4</w:t>
            </w:r>
          </w:p>
        </w:tc>
        <w:tc>
          <w:tcPr>
            <w:tcW w:type="dxa" w:w="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综合</w:t>
            </w:r>
          </w:p>
        </w:tc>
      </w:tr>
      <w:tr>
        <w:tblPrEx>
          <w:shd w:val="clear" w:color="auto" w:fill="ced7e7"/>
        </w:tblPrEx>
        <w:trPr>
          <w:trHeight w:val="472" w:hRule="atLeast"/>
        </w:trPr>
        <w:tc>
          <w:tcPr>
            <w:tcW w:type="dxa" w:w="5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11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循环神经网络的实现。</w:t>
            </w:r>
          </w:p>
        </w:tc>
        <w:tc>
          <w:tcPr>
            <w:tcW w:type="dxa" w:w="3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TensorFlow\PyTorch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的循环神经网络实现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.</w:t>
            </w:r>
          </w:p>
        </w:tc>
        <w:tc>
          <w:tcPr>
            <w:tcW w:type="dxa" w:w="8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2/7</w:t>
            </w:r>
          </w:p>
        </w:tc>
        <w:tc>
          <w:tcPr>
            <w:tcW w:type="dxa" w:w="9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8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综合</w:t>
            </w:r>
          </w:p>
        </w:tc>
      </w:tr>
    </w:tbl>
    <w:p>
      <w:pPr>
        <w:pStyle w:val="Normal (Web)"/>
        <w:widowControl w:val="0"/>
        <w:spacing w:before="0" w:after="0"/>
        <w:jc w:val="center"/>
        <w:rPr>
          <w:rFonts w:ascii="SimHei" w:cs="SimHei" w:hAnsi="SimHei" w:eastAsia="SimHei"/>
          <w:outline w:val="0"/>
          <w:color w:val="ff0000"/>
          <w:u w:color="ff0000"/>
          <w:lang w:val="zh-TW" w:eastAsia="zh-TW"/>
          <w14:textFill>
            <w14:solidFill>
              <w14:srgbClr w14:val="FF0000"/>
            </w14:solidFill>
          </w14:textFill>
        </w:rPr>
      </w:pPr>
    </w:p>
    <w:p>
      <w:pPr>
        <w:pStyle w:val="Normal (Web)"/>
        <w:spacing w:before="0" w:after="0" w:line="400" w:lineRule="exact"/>
        <w:rPr>
          <w:rFonts w:ascii="SimHei" w:cs="SimHei" w:hAnsi="SimHei" w:eastAsia="SimHe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400" w:lineRule="exact"/>
        <w:rPr>
          <w:rFonts w:ascii="SimHei" w:cs="SimHei" w:hAnsi="SimHei" w:eastAsia="SimHei"/>
          <w:outline w:val="0"/>
          <w:color w:val="000000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eastAsia="SimHei" w:hint="eastAsia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七、学时分配</w:t>
      </w:r>
    </w:p>
    <w:tbl>
      <w:tblPr>
        <w:tblW w:w="863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12"/>
        <w:gridCol w:w="3690"/>
        <w:gridCol w:w="1115"/>
        <w:gridCol w:w="929"/>
        <w:gridCol w:w="1688"/>
      </w:tblGrid>
      <w:tr>
        <w:tblPrEx>
          <w:shd w:val="clear" w:color="auto" w:fill="ced7e7"/>
        </w:tblPrEx>
        <w:trPr>
          <w:trHeight w:val="267" w:hRule="atLeast"/>
        </w:trPr>
        <w:tc>
          <w:tcPr>
            <w:tcW w:type="dxa" w:w="12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jc w:val="center"/>
            </w:pP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序号</w:t>
            </w:r>
          </w:p>
        </w:tc>
        <w:tc>
          <w:tcPr>
            <w:tcW w:type="dxa" w:w="3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jc w:val="center"/>
            </w:pP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章节内容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jc w:val="center"/>
            </w:pP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理论</w:t>
            </w:r>
          </w:p>
        </w:tc>
        <w:tc>
          <w:tcPr>
            <w:tcW w:type="dxa" w:w="9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jc w:val="center"/>
            </w:pP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实验</w:t>
            </w:r>
          </w:p>
        </w:tc>
        <w:tc>
          <w:tcPr>
            <w:tcW w:type="dxa" w:w="16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00" w:after="100"/>
              <w:jc w:val="center"/>
            </w:pPr>
            <w:r>
              <w:rPr>
                <w:rFonts w:eastAsia="SimSun" w:hint="eastAsia"/>
                <w:b w:val="0"/>
                <w:bCs w:val="0"/>
                <w:sz w:val="18"/>
                <w:szCs w:val="18"/>
                <w:rtl w:val="0"/>
                <w:lang w:val="zh-TW" w:eastAsia="zh-TW"/>
              </w:rPr>
              <w:t>总学时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12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outline w:val="0"/>
                <w:color w:val="000000"/>
                <w:kern w:val="2"/>
                <w:sz w:val="18"/>
                <w:szCs w:val="1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第一章 绪论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</w:tc>
        <w:tc>
          <w:tcPr>
            <w:tcW w:type="dxa" w:w="9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0</w:t>
            </w:r>
          </w:p>
        </w:tc>
        <w:tc>
          <w:tcPr>
            <w:tcW w:type="dxa" w:w="16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12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outline w:val="0"/>
                <w:color w:val="000000"/>
                <w:kern w:val="2"/>
                <w:sz w:val="18"/>
                <w:szCs w:val="1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3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 xml:space="preserve">第二章 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XOR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问题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</w:t>
            </w:r>
          </w:p>
        </w:tc>
        <w:tc>
          <w:tcPr>
            <w:tcW w:type="dxa" w:w="9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1</w:t>
            </w:r>
          </w:p>
        </w:tc>
        <w:tc>
          <w:tcPr>
            <w:tcW w:type="dxa" w:w="16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12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outline w:val="0"/>
                <w:color w:val="000000"/>
                <w:kern w:val="2"/>
                <w:sz w:val="18"/>
                <w:szCs w:val="18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3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第三章 多层神经网络及反向传播算法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6</w:t>
            </w:r>
          </w:p>
        </w:tc>
        <w:tc>
          <w:tcPr>
            <w:tcW w:type="dxa" w:w="9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16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9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12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3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第四章 输出层与代价函数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</w:t>
            </w:r>
          </w:p>
        </w:tc>
        <w:tc>
          <w:tcPr>
            <w:tcW w:type="dxa" w:w="9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</w:tc>
        <w:tc>
          <w:tcPr>
            <w:tcW w:type="dxa" w:w="16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12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3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第五章 卷积神经网络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8</w:t>
            </w:r>
          </w:p>
        </w:tc>
        <w:tc>
          <w:tcPr>
            <w:tcW w:type="dxa" w:w="9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</w:t>
            </w:r>
          </w:p>
        </w:tc>
        <w:tc>
          <w:tcPr>
            <w:tcW w:type="dxa" w:w="16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12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3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第六章 自编码器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</w:t>
            </w:r>
          </w:p>
        </w:tc>
        <w:tc>
          <w:tcPr>
            <w:tcW w:type="dxa" w:w="9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</w:tc>
        <w:tc>
          <w:tcPr>
            <w:tcW w:type="dxa" w:w="16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12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type="dxa" w:w="3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第七章 经典卷积神经网络模型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8</w:t>
            </w:r>
          </w:p>
        </w:tc>
        <w:tc>
          <w:tcPr>
            <w:tcW w:type="dxa" w:w="9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</w:t>
            </w:r>
          </w:p>
        </w:tc>
        <w:tc>
          <w:tcPr>
            <w:tcW w:type="dxa" w:w="16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12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8</w:t>
            </w:r>
          </w:p>
        </w:tc>
        <w:tc>
          <w:tcPr>
            <w:tcW w:type="dxa" w:w="3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第八章 深度迁移学习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4</w:t>
            </w:r>
          </w:p>
        </w:tc>
        <w:tc>
          <w:tcPr>
            <w:tcW w:type="dxa" w:w="9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</w:tc>
        <w:tc>
          <w:tcPr>
            <w:tcW w:type="dxa" w:w="16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12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tcW w:type="dxa" w:w="3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第九章 人工神经网络中的正则化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7</w:t>
            </w:r>
          </w:p>
        </w:tc>
        <w:tc>
          <w:tcPr>
            <w:tcW w:type="dxa" w:w="9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16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12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10</w:t>
            </w:r>
          </w:p>
        </w:tc>
        <w:tc>
          <w:tcPr>
            <w:tcW w:type="dxa" w:w="3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第十章 人工神经网络的常用优化法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7</w:t>
            </w:r>
          </w:p>
        </w:tc>
        <w:tc>
          <w:tcPr>
            <w:tcW w:type="dxa" w:w="9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3</w:t>
            </w:r>
          </w:p>
        </w:tc>
        <w:tc>
          <w:tcPr>
            <w:tcW w:type="dxa" w:w="16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12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11</w:t>
            </w:r>
          </w:p>
        </w:tc>
        <w:tc>
          <w:tcPr>
            <w:tcW w:type="dxa" w:w="3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第十一章 深度学习用于目标检测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10</w:t>
            </w:r>
          </w:p>
        </w:tc>
        <w:tc>
          <w:tcPr>
            <w:tcW w:type="dxa" w:w="9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6</w:t>
            </w:r>
          </w:p>
        </w:tc>
        <w:tc>
          <w:tcPr>
            <w:tcW w:type="dxa" w:w="16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16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12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12</w:t>
            </w:r>
          </w:p>
        </w:tc>
        <w:tc>
          <w:tcPr>
            <w:tcW w:type="dxa" w:w="3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第十二章 循环神经网络及应用实例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8</w:t>
            </w:r>
          </w:p>
        </w:tc>
        <w:tc>
          <w:tcPr>
            <w:tcW w:type="dxa" w:w="9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2</w:t>
            </w:r>
          </w:p>
        </w:tc>
        <w:tc>
          <w:tcPr>
            <w:tcW w:type="dxa" w:w="16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4902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eastAsia="SimSun" w:hint="eastAsia"/>
                <w:outline w:val="0"/>
                <w:color w:val="000000"/>
                <w:kern w:val="2"/>
                <w:sz w:val="18"/>
                <w:szCs w:val="18"/>
                <w:u w:color="000000"/>
                <w:rtl w:val="0"/>
                <w:lang w:val="zh-TW" w:eastAsia="zh-TW"/>
                <w14:textFill>
                  <w14:solidFill>
                    <w14:srgbClr w14:val="000000"/>
                  </w14:solidFill>
                </w14:textFill>
              </w:rPr>
              <w:t>合  计</w:t>
            </w:r>
          </w:p>
        </w:tc>
        <w:tc>
          <w:tcPr>
            <w:tcW w:type="dxa" w:w="1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>72</w:t>
            </w:r>
          </w:p>
        </w:tc>
        <w:tc>
          <w:tcPr>
            <w:tcW w:type="dxa" w:w="9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>32</w:t>
            </w:r>
          </w:p>
        </w:tc>
        <w:tc>
          <w:tcPr>
            <w:tcW w:type="dxa" w:w="16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pacing w:before="100" w:after="100"/>
              <w:jc w:val="center"/>
            </w:pPr>
            <w:r>
              <w:rPr>
                <w:rFonts w:ascii="SimSun" w:hAnsi="SimSun"/>
                <w:outline w:val="0"/>
                <w:color w:val="333333"/>
                <w:kern w:val="0"/>
                <w:sz w:val="18"/>
                <w:szCs w:val="18"/>
                <w:u w:color="333333"/>
                <w:rtl w:val="0"/>
                <w14:textFill>
                  <w14:solidFill>
                    <w14:srgbClr w14:val="333333"/>
                  </w14:solidFill>
                </w14:textFill>
              </w:rPr>
              <w:t>104</w:t>
            </w:r>
          </w:p>
        </w:tc>
      </w:tr>
    </w:tbl>
    <w:p>
      <w:pPr>
        <w:pStyle w:val="Normal (Web)"/>
        <w:widowControl w:val="0"/>
        <w:spacing w:before="0" w:after="0"/>
        <w:jc w:val="center"/>
      </w:pPr>
      <w:r>
        <w:rPr>
          <w:rFonts w:ascii="SimHei" w:cs="SimHei" w:hAnsi="SimHei" w:eastAsia="SimHei"/>
          <w:outline w:val="0"/>
          <w:color w:val="000000"/>
          <w:u w:color="000000"/>
          <w:lang w:val="zh-TW" w:eastAsia="zh-TW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imHei">
    <w:charset w:val="00"/>
    <w:family w:val="roman"/>
    <w:pitch w:val="default"/>
  </w:font>
  <w:font w:name="SimSun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lain Text">
    <w:name w:val="Plain Text"/>
    <w:next w:val="Plain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400" w:lineRule="exact"/>
      <w:ind w:left="0" w:right="0" w:firstLine="200"/>
      <w:jc w:val="both"/>
      <w:outlineLvl w:val="9"/>
    </w:pPr>
    <w:rPr>
      <w:rFonts w:ascii="Arial Unicode MS" w:cs="Arial Unicode MS" w:hAnsi="Arial Unicode MS" w:eastAsia="SimSu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SimSu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