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187C4" w14:textId="59356819" w:rsidR="00113FDA" w:rsidRDefault="009F30DD" w:rsidP="009F30DD">
      <w:pPr>
        <w:pStyle w:val="Title"/>
      </w:pPr>
      <w:r>
        <w:t xml:space="preserve">Requirements document </w:t>
      </w:r>
    </w:p>
    <w:p w14:paraId="0957EBD4" w14:textId="32549A92" w:rsidR="009F30DD" w:rsidRDefault="00A66F3C" w:rsidP="009F30DD">
      <w:pPr>
        <w:pStyle w:val="Subtitle"/>
      </w:pPr>
      <w:r w:rsidRPr="009F30DD">
        <w:t>E</w:t>
      </w:r>
      <w:r>
        <w:t>IT digital MOOC dashboard and learning analytics tool</w:t>
      </w:r>
    </w:p>
    <w:p w14:paraId="0CFECEBA" w14:textId="77777777" w:rsidR="009F30DD" w:rsidRDefault="009F30DD" w:rsidP="009F30DD"/>
    <w:p w14:paraId="5FD767F8" w14:textId="57350EAE" w:rsidR="009F30DD" w:rsidRPr="009F30DD" w:rsidRDefault="009F30DD" w:rsidP="009F30DD">
      <w:pPr>
        <w:spacing w:after="0"/>
        <w:rPr>
          <w:b/>
        </w:rPr>
      </w:pPr>
      <w:r>
        <w:rPr>
          <w:b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086"/>
        <w:gridCol w:w="2574"/>
        <w:gridCol w:w="2943"/>
      </w:tblGrid>
      <w:tr w:rsidR="009F30DD" w:rsidRPr="009F30DD" w14:paraId="2863AF05" w14:textId="0B49A437" w:rsidTr="009F30DD">
        <w:tc>
          <w:tcPr>
            <w:tcW w:w="1413" w:type="dxa"/>
          </w:tcPr>
          <w:p w14:paraId="752F0870" w14:textId="2E3C8781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Version</w:t>
            </w:r>
          </w:p>
        </w:tc>
        <w:tc>
          <w:tcPr>
            <w:tcW w:w="2086" w:type="dxa"/>
          </w:tcPr>
          <w:p w14:paraId="77429ABC" w14:textId="7BE2DDB0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Date</w:t>
            </w:r>
          </w:p>
        </w:tc>
        <w:tc>
          <w:tcPr>
            <w:tcW w:w="2574" w:type="dxa"/>
          </w:tcPr>
          <w:p w14:paraId="62838F7F" w14:textId="7D8C34BE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Author(s)</w:t>
            </w:r>
          </w:p>
        </w:tc>
        <w:tc>
          <w:tcPr>
            <w:tcW w:w="2943" w:type="dxa"/>
          </w:tcPr>
          <w:p w14:paraId="232D842F" w14:textId="02B7CA45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Summary</w:t>
            </w:r>
          </w:p>
        </w:tc>
      </w:tr>
      <w:tr w:rsidR="009F30DD" w:rsidRPr="009F30DD" w14:paraId="4EF42C5D" w14:textId="2434CD60" w:rsidTr="009F30DD">
        <w:tc>
          <w:tcPr>
            <w:tcW w:w="1413" w:type="dxa"/>
          </w:tcPr>
          <w:p w14:paraId="133E0FE3" w14:textId="63273488" w:rsidR="009F30DD" w:rsidRPr="009F30DD" w:rsidRDefault="009F30DD" w:rsidP="009F30DD">
            <w:pPr>
              <w:spacing w:after="0"/>
            </w:pPr>
            <w:r w:rsidRPr="009F30DD">
              <w:t>0.1</w:t>
            </w:r>
          </w:p>
        </w:tc>
        <w:tc>
          <w:tcPr>
            <w:tcW w:w="2086" w:type="dxa"/>
          </w:tcPr>
          <w:p w14:paraId="47B167AB" w14:textId="0C988E77" w:rsidR="009F30DD" w:rsidRDefault="009F30DD" w:rsidP="002469C0">
            <w:pPr>
              <w:spacing w:after="0"/>
            </w:pPr>
            <w:r>
              <w:t>2</w:t>
            </w:r>
            <w:r w:rsidR="002469C0">
              <w:t>4</w:t>
            </w:r>
            <w:r>
              <w:t>-08-2016</w:t>
            </w:r>
          </w:p>
        </w:tc>
        <w:tc>
          <w:tcPr>
            <w:tcW w:w="2574" w:type="dxa"/>
          </w:tcPr>
          <w:p w14:paraId="5D69FCB7" w14:textId="06D05E21" w:rsidR="009F30DD" w:rsidRDefault="009F30DD" w:rsidP="009F30DD">
            <w:pPr>
              <w:spacing w:after="0"/>
            </w:pPr>
            <w:r>
              <w:t>Rianne Conijn</w:t>
            </w:r>
          </w:p>
        </w:tc>
        <w:tc>
          <w:tcPr>
            <w:tcW w:w="2943" w:type="dxa"/>
          </w:tcPr>
          <w:p w14:paraId="18B7AE99" w14:textId="6C24DE1D" w:rsidR="009F30DD" w:rsidRPr="009F30DD" w:rsidRDefault="009F30DD" w:rsidP="009F30DD">
            <w:pPr>
              <w:spacing w:after="0"/>
            </w:pPr>
            <w:r>
              <w:t>Creation document</w:t>
            </w:r>
          </w:p>
        </w:tc>
      </w:tr>
      <w:tr w:rsidR="009F30DD" w:rsidRPr="009F30DD" w14:paraId="61982067" w14:textId="77777777" w:rsidTr="009F30DD">
        <w:tc>
          <w:tcPr>
            <w:tcW w:w="1413" w:type="dxa"/>
          </w:tcPr>
          <w:p w14:paraId="671A6509" w14:textId="77777777" w:rsidR="009F30DD" w:rsidRPr="009F30DD" w:rsidRDefault="009F30DD" w:rsidP="009F30DD">
            <w:pPr>
              <w:spacing w:after="0"/>
            </w:pPr>
          </w:p>
        </w:tc>
        <w:tc>
          <w:tcPr>
            <w:tcW w:w="2086" w:type="dxa"/>
          </w:tcPr>
          <w:p w14:paraId="7AA2F5F0" w14:textId="77777777" w:rsidR="009F30DD" w:rsidRDefault="009F30DD" w:rsidP="009F30DD">
            <w:pPr>
              <w:spacing w:after="0"/>
            </w:pPr>
          </w:p>
        </w:tc>
        <w:tc>
          <w:tcPr>
            <w:tcW w:w="2574" w:type="dxa"/>
          </w:tcPr>
          <w:p w14:paraId="58C1F910" w14:textId="77777777" w:rsidR="009F30DD" w:rsidRDefault="009F30DD" w:rsidP="009F30DD">
            <w:pPr>
              <w:spacing w:after="0"/>
            </w:pPr>
          </w:p>
        </w:tc>
        <w:tc>
          <w:tcPr>
            <w:tcW w:w="2943" w:type="dxa"/>
          </w:tcPr>
          <w:p w14:paraId="247CC4D7" w14:textId="77777777" w:rsidR="009F30DD" w:rsidRDefault="009F30DD" w:rsidP="009F30DD">
            <w:pPr>
              <w:spacing w:after="0"/>
            </w:pPr>
          </w:p>
        </w:tc>
      </w:tr>
    </w:tbl>
    <w:p w14:paraId="70E7711A" w14:textId="77777777" w:rsidR="009F30DD" w:rsidRPr="009F30DD" w:rsidRDefault="009F30DD" w:rsidP="009F30DD"/>
    <w:p w14:paraId="6F38BCF6" w14:textId="24200761" w:rsidR="009F30DD" w:rsidRDefault="009F30DD">
      <w:pPr>
        <w:spacing w:after="200" w:line="276" w:lineRule="auto"/>
      </w:pPr>
      <w:r>
        <w:br w:type="page"/>
      </w:r>
      <w:bookmarkStart w:id="0" w:name="_GoBack"/>
      <w:bookmarkEnd w:id="0"/>
    </w:p>
    <w:p w14:paraId="7BC7E6A8" w14:textId="00444B7B" w:rsidR="009F30DD" w:rsidRDefault="009F30DD" w:rsidP="009F30DD">
      <w:pPr>
        <w:pStyle w:val="Heading2"/>
      </w:pPr>
      <w:r>
        <w:lastRenderedPageBreak/>
        <w:t xml:space="preserve">General </w:t>
      </w:r>
      <w:proofErr w:type="spellStart"/>
      <w:r>
        <w:t>description</w:t>
      </w:r>
      <w:proofErr w:type="spellEnd"/>
    </w:p>
    <w:p w14:paraId="3EE8B3BE" w14:textId="31A28C5F" w:rsidR="009F30DD" w:rsidRDefault="009F30DD" w:rsidP="00D76D92">
      <w:pPr>
        <w:pStyle w:val="Heading3"/>
      </w:pPr>
      <w:proofErr w:type="spellStart"/>
      <w:r>
        <w:t>Main</w:t>
      </w:r>
      <w:proofErr w:type="spellEnd"/>
      <w:r>
        <w:t xml:space="preserve"> goal </w:t>
      </w:r>
    </w:p>
    <w:p w14:paraId="4CB49544" w14:textId="244C39DC" w:rsidR="009F30DD" w:rsidRPr="009F30DD" w:rsidRDefault="009F30DD" w:rsidP="009F30DD">
      <w:r w:rsidRPr="009F30DD">
        <w:t>The goal of the E</w:t>
      </w:r>
      <w:r>
        <w:t xml:space="preserve">IT digital MOOC </w:t>
      </w:r>
      <w:r w:rsidR="00A66F3C">
        <w:t xml:space="preserve">dashboard and </w:t>
      </w:r>
      <w:r>
        <w:t>learning analytics</w:t>
      </w:r>
      <w:r w:rsidR="00A66F3C">
        <w:t xml:space="preserve"> tool </w:t>
      </w:r>
      <w:r>
        <w:t>is to</w:t>
      </w:r>
      <w:r w:rsidR="006629C1">
        <w:t xml:space="preserve"> aid the learning analytics based on the MOOC courses provided by EIT digital on the MOOC platform Coursera.</w:t>
      </w:r>
      <w:r w:rsidR="00A66F3C">
        <w:t xml:space="preserve"> The application should consist of a dashboard and an analys</w:t>
      </w:r>
      <w:r w:rsidR="00071FD1">
        <w:t>is</w:t>
      </w:r>
      <w:r w:rsidR="00A66F3C">
        <w:t xml:space="preserve"> tool.</w:t>
      </w:r>
      <w:r w:rsidR="006629C1">
        <w:t xml:space="preserve"> The dashboard should provide a graphical overview of the MOOCs developed by EIT digital,</w:t>
      </w:r>
      <w:r>
        <w:t xml:space="preserve"> including the behavior of the students</w:t>
      </w:r>
      <w:r w:rsidR="006629C1">
        <w:t xml:space="preserve"> in these MOOCs</w:t>
      </w:r>
      <w:r>
        <w:t xml:space="preserve">. </w:t>
      </w:r>
      <w:r w:rsidR="006629C1">
        <w:t>These graphical representations should aid teachers in improving their MOOC. Textual interpretations and recommendations should be added to guide the teacher in the improvement process of the course.</w:t>
      </w:r>
      <w:r w:rsidR="007A5A65">
        <w:t xml:space="preserve"> </w:t>
      </w:r>
      <w:r w:rsidR="00A66F3C">
        <w:t>The analys</w:t>
      </w:r>
      <w:r w:rsidR="00071FD1">
        <w:t>i</w:t>
      </w:r>
      <w:r w:rsidR="00A66F3C">
        <w:t>s tool should include data pre-processing</w:t>
      </w:r>
      <w:r w:rsidR="007A5A65">
        <w:t xml:space="preserve"> </w:t>
      </w:r>
      <w:r w:rsidR="00A66F3C">
        <w:t xml:space="preserve">and data export </w:t>
      </w:r>
      <w:r w:rsidR="007A5A65">
        <w:t>to aid learning analytics researchers in the</w:t>
      </w:r>
      <w:r w:rsidR="00A66F3C">
        <w:t>ir</w:t>
      </w:r>
      <w:r w:rsidR="007A5A65">
        <w:t xml:space="preserve"> analyses of the online behavioral data. </w:t>
      </w:r>
    </w:p>
    <w:p w14:paraId="43EFF772" w14:textId="77A69525" w:rsidR="009F30DD" w:rsidRDefault="009F30DD" w:rsidP="00D76D92">
      <w:pPr>
        <w:pStyle w:val="Heading3"/>
      </w:pPr>
      <w:r>
        <w:t>Users</w:t>
      </w:r>
    </w:p>
    <w:p w14:paraId="4F9C1A63" w14:textId="3B25E828" w:rsidR="006629C1" w:rsidRPr="006629C1" w:rsidRDefault="00223A33" w:rsidP="00223A33">
      <w:pPr>
        <w:spacing w:after="0"/>
      </w:pPr>
      <w:r>
        <w:t xml:space="preserve">The EIT digital MOOC </w:t>
      </w:r>
      <w:r w:rsidR="006629C1" w:rsidRPr="006629C1">
        <w:t>dashboard</w:t>
      </w:r>
      <w:r>
        <w:t xml:space="preserve"> and learning analytics tool</w:t>
      </w:r>
      <w:r w:rsidR="006629C1" w:rsidRPr="006629C1">
        <w:t xml:space="preserve"> will be used by:</w:t>
      </w:r>
    </w:p>
    <w:p w14:paraId="4F86D7DE" w14:textId="15F6410E" w:rsidR="006629C1" w:rsidRDefault="006629C1" w:rsidP="006629C1">
      <w:pPr>
        <w:pStyle w:val="ListParagraph"/>
        <w:numPr>
          <w:ilvl w:val="0"/>
          <w:numId w:val="41"/>
        </w:numPr>
      </w:pPr>
      <w:r w:rsidRPr="006629C1">
        <w:rPr>
          <w:b/>
        </w:rPr>
        <w:t>Teachers</w:t>
      </w:r>
      <w:r>
        <w:t>: to get an overview of their course and students’ behavior in their course</w:t>
      </w:r>
      <w:r w:rsidR="007A5A65">
        <w:t>.</w:t>
      </w:r>
    </w:p>
    <w:p w14:paraId="38634EA2" w14:textId="11970672" w:rsidR="007A5A65" w:rsidRDefault="007A5A65" w:rsidP="007A5A65">
      <w:pPr>
        <w:pStyle w:val="ListParagraph"/>
        <w:numPr>
          <w:ilvl w:val="0"/>
          <w:numId w:val="41"/>
        </w:numPr>
      </w:pPr>
      <w:r>
        <w:rPr>
          <w:b/>
        </w:rPr>
        <w:t xml:space="preserve">EIT digital </w:t>
      </w:r>
      <w:r w:rsidR="00277332">
        <w:rPr>
          <w:b/>
        </w:rPr>
        <w:t>data coordinator</w:t>
      </w:r>
      <w:r w:rsidRPr="007A5A65">
        <w:t>:</w:t>
      </w:r>
      <w:r>
        <w:t xml:space="preserve"> to get an overview of all EIT digital courses and students’ behavior in these courses.</w:t>
      </w:r>
    </w:p>
    <w:p w14:paraId="433DF1A9" w14:textId="1918FA31" w:rsidR="006629C1" w:rsidRDefault="006629C1" w:rsidP="006629C1">
      <w:pPr>
        <w:pStyle w:val="ListParagraph"/>
        <w:numPr>
          <w:ilvl w:val="0"/>
          <w:numId w:val="41"/>
        </w:numPr>
      </w:pPr>
      <w:r w:rsidRPr="006629C1">
        <w:rPr>
          <w:b/>
        </w:rPr>
        <w:t>Learning analytics researchers</w:t>
      </w:r>
      <w:r w:rsidR="007A5A65">
        <w:t>: To aid learning analytics research.</w:t>
      </w:r>
    </w:p>
    <w:p w14:paraId="6FFB8582" w14:textId="7FA3021E" w:rsidR="005D0732" w:rsidRDefault="005D0732" w:rsidP="00D76D92">
      <w:pPr>
        <w:pStyle w:val="Heading3"/>
      </w:pPr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53E9E7C4" w14:textId="6D6BD5AA" w:rsidR="005D0732" w:rsidRPr="00CE74F5" w:rsidRDefault="00CE74F5" w:rsidP="00CE74F5">
      <w:pPr>
        <w:spacing w:after="0"/>
        <w:ind w:left="2160" w:hanging="2160"/>
      </w:pPr>
      <w:r w:rsidRPr="00CE74F5">
        <w:t xml:space="preserve">MOOC </w:t>
      </w:r>
      <w:r>
        <w:tab/>
      </w:r>
      <w:r w:rsidRPr="00CE74F5">
        <w:t>=</w:t>
      </w:r>
      <w:r>
        <w:t xml:space="preserve"> </w:t>
      </w:r>
      <w:r w:rsidRPr="00CE74F5">
        <w:t>Massive open online course, a course provided online which is freely available for all types of learners.</w:t>
      </w:r>
    </w:p>
    <w:p w14:paraId="2616AAFA" w14:textId="57B59D99" w:rsidR="00CE74F5" w:rsidRDefault="00CE74F5" w:rsidP="00CE74F5">
      <w:pPr>
        <w:spacing w:after="0"/>
        <w:ind w:left="2160" w:hanging="2160"/>
      </w:pPr>
      <w:r>
        <w:t xml:space="preserve">Coursera </w:t>
      </w:r>
      <w:r>
        <w:tab/>
        <w:t>= A (commercial) platform providing MOOCs. This platform is used for the EIT digital MOOCs.</w:t>
      </w:r>
    </w:p>
    <w:p w14:paraId="2C8CA899" w14:textId="486AC2E5" w:rsidR="00CE74F5" w:rsidRDefault="00CE74F5" w:rsidP="00CE74F5">
      <w:pPr>
        <w:spacing w:after="0"/>
        <w:ind w:left="1440" w:hanging="1440"/>
      </w:pPr>
      <w:r>
        <w:t xml:space="preserve">Course item </w:t>
      </w:r>
      <w:r>
        <w:tab/>
      </w:r>
      <w:r>
        <w:tab/>
        <w:t>= A specific item in the MOOC, e.g. the Introduction video.</w:t>
      </w:r>
    </w:p>
    <w:p w14:paraId="29FF62F0" w14:textId="42C39752" w:rsidR="00CE74F5" w:rsidRDefault="00CE74F5" w:rsidP="00CE74F5">
      <w:pPr>
        <w:spacing w:after="0"/>
        <w:ind w:left="2160" w:hanging="2160"/>
      </w:pPr>
      <w:r>
        <w:t xml:space="preserve">Course item type </w:t>
      </w:r>
      <w:r>
        <w:tab/>
        <w:t>= A collection of items in the MOOC, from the same type, e.g. videos, quizzes, fora.</w:t>
      </w:r>
    </w:p>
    <w:p w14:paraId="048EEA27" w14:textId="1C2FE205" w:rsidR="00CE74F5" w:rsidRDefault="00CE74F5" w:rsidP="00CE74F5">
      <w:pPr>
        <w:spacing w:after="0"/>
        <w:ind w:left="2160" w:hanging="2160"/>
      </w:pPr>
      <w:r>
        <w:t>Learning analytics</w:t>
      </w:r>
      <w:r>
        <w:tab/>
        <w:t>= Using data from learners and their environment in order to improve learning and teaching.</w:t>
      </w:r>
    </w:p>
    <w:p w14:paraId="6C1924B5" w14:textId="7B92D01F" w:rsidR="004A624B" w:rsidRDefault="004A624B" w:rsidP="00CE74F5">
      <w:pPr>
        <w:spacing w:after="0"/>
        <w:ind w:left="2160" w:hanging="2160"/>
      </w:pPr>
      <w:r>
        <w:t>GUI</w:t>
      </w:r>
      <w:r>
        <w:tab/>
        <w:t>= Graphical user interface.</w:t>
      </w:r>
    </w:p>
    <w:p w14:paraId="4A473085" w14:textId="77777777" w:rsidR="004A624B" w:rsidRDefault="004A624B">
      <w:pPr>
        <w:spacing w:after="200" w:line="276" w:lineRule="auto"/>
      </w:pPr>
      <w:r>
        <w:br w:type="page"/>
      </w:r>
    </w:p>
    <w:p w14:paraId="4662626E" w14:textId="1CC8641E" w:rsidR="007A5A65" w:rsidRPr="00CE74F5" w:rsidRDefault="00056738" w:rsidP="007A5A65">
      <w:pPr>
        <w:pStyle w:val="Heading2"/>
        <w:rPr>
          <w:lang w:val="en-US"/>
        </w:rPr>
      </w:pPr>
      <w:r w:rsidRPr="00CE74F5">
        <w:rPr>
          <w:lang w:val="en-US"/>
        </w:rPr>
        <w:lastRenderedPageBreak/>
        <w:t>Requirements</w:t>
      </w:r>
    </w:p>
    <w:p w14:paraId="4563B29F" w14:textId="7FAB0DC8" w:rsidR="00056738" w:rsidRPr="00056738" w:rsidRDefault="00056738" w:rsidP="00D76D92">
      <w:pPr>
        <w:pStyle w:val="Heading3"/>
      </w:pPr>
      <w:r w:rsidRPr="00056738">
        <w:t>Functional requirements general (F.G)</w:t>
      </w:r>
    </w:p>
    <w:p w14:paraId="7E9A6AC1" w14:textId="04FE58D1" w:rsidR="00056738" w:rsidRPr="002469C0" w:rsidRDefault="00056738" w:rsidP="002469C0">
      <w:pPr>
        <w:pStyle w:val="Heading4"/>
      </w:pPr>
      <w:r w:rsidRPr="002469C0">
        <w:t>Login</w:t>
      </w:r>
    </w:p>
    <w:p w14:paraId="6453147A" w14:textId="1825DD64" w:rsidR="00056738" w:rsidRPr="00CB65A4" w:rsidRDefault="00056738" w:rsidP="00056738">
      <w:r w:rsidRPr="00056738">
        <w:rPr>
          <w:b/>
        </w:rPr>
        <w:t>F.</w:t>
      </w:r>
      <w:r>
        <w:rPr>
          <w:b/>
        </w:rPr>
        <w:t>G-A1</w:t>
      </w:r>
      <w:r>
        <w:rPr>
          <w:b/>
        </w:rPr>
        <w:t xml:space="preserve">. </w:t>
      </w:r>
      <w:r>
        <w:t>Users who are granted access should be able to login with a username and password.</w:t>
      </w:r>
    </w:p>
    <w:p w14:paraId="624574B2" w14:textId="77777777" w:rsidR="00056738" w:rsidRPr="002469C0" w:rsidRDefault="00056738" w:rsidP="002469C0">
      <w:pPr>
        <w:pStyle w:val="Heading4"/>
      </w:pPr>
      <w:r w:rsidRPr="002469C0">
        <w:t>Import data</w:t>
      </w:r>
    </w:p>
    <w:p w14:paraId="24A68E5A" w14:textId="77777777" w:rsidR="00056738" w:rsidRDefault="00056738" w:rsidP="00056738">
      <w:pPr>
        <w:spacing w:after="0"/>
      </w:pPr>
      <w:r>
        <w:rPr>
          <w:b/>
        </w:rPr>
        <w:t>F.G-B</w:t>
      </w:r>
      <w:r w:rsidRPr="00CB65A4">
        <w:rPr>
          <w:b/>
        </w:rPr>
        <w:t>1</w:t>
      </w:r>
      <w:r>
        <w:t>. Data should be imported from csv and html files made available by Coursera.</w:t>
      </w:r>
    </w:p>
    <w:p w14:paraId="51B146DA" w14:textId="4AE290D3" w:rsidR="00056738" w:rsidRDefault="00056738" w:rsidP="00056738">
      <w:pPr>
        <w:spacing w:after="0"/>
      </w:pPr>
      <w:r>
        <w:rPr>
          <w:b/>
        </w:rPr>
        <w:t>F.G</w:t>
      </w:r>
      <w:r w:rsidRPr="00CB65A4">
        <w:rPr>
          <w:b/>
        </w:rPr>
        <w:t>-B2</w:t>
      </w:r>
      <w:r>
        <w:t>. The EIT digital data coordinator and learning analytics researchers should be able to import the new data per course</w:t>
      </w:r>
      <w:r w:rsidR="00980C94">
        <w:t xml:space="preserve"> in an existing course</w:t>
      </w:r>
      <w:r>
        <w:t xml:space="preserve">. </w:t>
      </w:r>
    </w:p>
    <w:p w14:paraId="5A5C085C" w14:textId="059A6EFB" w:rsidR="00980C94" w:rsidRDefault="00980C94" w:rsidP="00056738">
      <w:pPr>
        <w:spacing w:after="0"/>
      </w:pPr>
      <w:r>
        <w:rPr>
          <w:b/>
        </w:rPr>
        <w:t>F.G</w:t>
      </w:r>
      <w:r w:rsidRPr="00CB65A4">
        <w:rPr>
          <w:b/>
        </w:rPr>
        <w:t>-B2</w:t>
      </w:r>
      <w:r>
        <w:t xml:space="preserve">. The EIT digital data coordinator and learning analytics researchers should be able to import data per course </w:t>
      </w:r>
      <w:r>
        <w:t>from a new course.</w:t>
      </w:r>
    </w:p>
    <w:p w14:paraId="18F809BE" w14:textId="6060F8C8" w:rsidR="00056738" w:rsidRDefault="00056738" w:rsidP="00056738">
      <w:r>
        <w:rPr>
          <w:b/>
        </w:rPr>
        <w:t>F.</w:t>
      </w:r>
      <w:r w:rsidRPr="00CB65A4">
        <w:rPr>
          <w:b/>
        </w:rPr>
        <w:t>G-B3</w:t>
      </w:r>
      <w:r>
        <w:t>. After a data import the dashboard and the analytics tool use the most recent data available from an import for</w:t>
      </w:r>
      <w:r w:rsidR="00980C94">
        <w:t xml:space="preserve"> all</w:t>
      </w:r>
      <w:r>
        <w:t xml:space="preserve"> course</w:t>
      </w:r>
      <w:r w:rsidR="00980C94">
        <w:t>s</w:t>
      </w:r>
      <w:r>
        <w:t xml:space="preserve">.  </w:t>
      </w:r>
    </w:p>
    <w:p w14:paraId="281D3084" w14:textId="77777777" w:rsidR="004A624B" w:rsidRDefault="004A624B" w:rsidP="00056738"/>
    <w:p w14:paraId="7D3D9377" w14:textId="112206A6" w:rsidR="00056738" w:rsidRPr="00D76D92" w:rsidRDefault="00056738" w:rsidP="00D76D92">
      <w:pPr>
        <w:pStyle w:val="Heading3"/>
      </w:pPr>
      <w:r w:rsidRPr="00D76D92">
        <w:t>Functional requirements dashboard (F.D)</w:t>
      </w:r>
    </w:p>
    <w:p w14:paraId="6F8FC0F8" w14:textId="4FBF2E5E" w:rsidR="00980C94" w:rsidRPr="00FB4170" w:rsidRDefault="00980C94" w:rsidP="00980C94">
      <w:pPr>
        <w:pStyle w:val="Heading4"/>
        <w:numPr>
          <w:ilvl w:val="0"/>
          <w:numId w:val="43"/>
        </w:numPr>
        <w:rPr>
          <w:lang w:val="en-US"/>
        </w:rPr>
      </w:pPr>
      <w:r w:rsidRPr="00FB4170">
        <w:rPr>
          <w:lang w:val="en-US"/>
        </w:rPr>
        <w:t>Visualizations – overview</w:t>
      </w:r>
      <w:r w:rsidR="00FB4170" w:rsidRPr="00FB4170">
        <w:rPr>
          <w:lang w:val="en-US"/>
        </w:rPr>
        <w:t xml:space="preserve"> dashboard</w:t>
      </w:r>
      <w:r w:rsidRPr="00FB4170">
        <w:rPr>
          <w:lang w:val="en-US"/>
        </w:rPr>
        <w:t xml:space="preserve"> all MOOCs</w:t>
      </w:r>
    </w:p>
    <w:p w14:paraId="78EACA39" w14:textId="77777777" w:rsidR="00980C94" w:rsidRDefault="00980C94" w:rsidP="00980C94">
      <w:pPr>
        <w:spacing w:after="0"/>
      </w:pPr>
      <w:r>
        <w:rPr>
          <w:b/>
        </w:rPr>
        <w:t xml:space="preserve">F.D-A1. </w:t>
      </w:r>
      <w:r>
        <w:t>The dashboard should give an overview of all EIT digital MOOCs, including: name MOOC, teacher MOOC, total amount of learners, total amount of learners passed, date last import.</w:t>
      </w:r>
    </w:p>
    <w:p w14:paraId="625CEEB5" w14:textId="1E9474ED" w:rsidR="00980C94" w:rsidRPr="00980C94" w:rsidRDefault="00980C94" w:rsidP="00980C94">
      <w:r>
        <w:rPr>
          <w:b/>
        </w:rPr>
        <w:t xml:space="preserve">F.D-A2. </w:t>
      </w:r>
      <w:r>
        <w:t xml:space="preserve">From the overview of all MOOCs, </w:t>
      </w:r>
      <w:r w:rsidR="00FB4170">
        <w:t>users</w:t>
      </w:r>
      <w:r>
        <w:t xml:space="preserve"> should be able to navigate to a specific MOOC.</w:t>
      </w:r>
    </w:p>
    <w:p w14:paraId="761A71E1" w14:textId="565F708D" w:rsidR="00980C94" w:rsidRDefault="00980C94" w:rsidP="00980C94">
      <w:pPr>
        <w:pStyle w:val="Heading4"/>
      </w:pPr>
      <w:proofErr w:type="spellStart"/>
      <w:r w:rsidRPr="002469C0">
        <w:t>Visualizations</w:t>
      </w:r>
      <w:proofErr w:type="spellEnd"/>
      <w:r w:rsidRPr="002469C0">
        <w:t xml:space="preserve"> – </w:t>
      </w:r>
      <w:r w:rsidR="00FB4170">
        <w:t>dashboard</w:t>
      </w:r>
      <w:r>
        <w:t xml:space="preserve"> </w:t>
      </w:r>
      <w:r>
        <w:t xml:space="preserve">single </w:t>
      </w:r>
      <w:r w:rsidR="00C738BB">
        <w:t>MOOC</w:t>
      </w:r>
    </w:p>
    <w:p w14:paraId="03350493" w14:textId="532EAF7C" w:rsidR="00980C94" w:rsidRDefault="00980C94" w:rsidP="00C738BB">
      <w:pPr>
        <w:spacing w:after="0"/>
      </w:pPr>
      <w:r w:rsidRPr="00980C94">
        <w:rPr>
          <w:b/>
        </w:rPr>
        <w:t xml:space="preserve">F.D-B1. </w:t>
      </w:r>
      <w:r w:rsidR="00C738BB">
        <w:t>The dashboard should give a (visual)</w:t>
      </w:r>
      <w:r>
        <w:t xml:space="preserve"> overv</w:t>
      </w:r>
      <w:r w:rsidR="00C738BB">
        <w:t>iew of a single MOOC, including:</w:t>
      </w:r>
    </w:p>
    <w:p w14:paraId="1F98502A" w14:textId="315E57BD" w:rsidR="00C738BB" w:rsidRPr="00C738BB" w:rsidRDefault="00C738BB" w:rsidP="00C738BB">
      <w:pPr>
        <w:spacing w:after="0"/>
        <w:ind w:left="720"/>
      </w:pPr>
      <w:r>
        <w:t xml:space="preserve">- </w:t>
      </w:r>
      <w:r w:rsidRPr="00C738BB">
        <w:rPr>
          <w:b/>
        </w:rPr>
        <w:t>F.D-</w:t>
      </w:r>
      <w:r>
        <w:rPr>
          <w:b/>
        </w:rPr>
        <w:t>B1.1</w:t>
      </w:r>
      <w:r>
        <w:t xml:space="preserve">. </w:t>
      </w:r>
      <w:r w:rsidR="00FB4170">
        <w:t>Dates of data export from Coursera (from/till)</w:t>
      </w:r>
    </w:p>
    <w:p w14:paraId="323C2663" w14:textId="0A87C0A7" w:rsidR="00C738BB" w:rsidRDefault="00C738BB" w:rsidP="00C738BB">
      <w:pPr>
        <w:spacing w:after="0"/>
        <w:ind w:left="720"/>
      </w:pPr>
      <w:r>
        <w:t xml:space="preserve">- </w:t>
      </w:r>
      <w:r w:rsidRPr="00C738BB">
        <w:rPr>
          <w:b/>
        </w:rPr>
        <w:t>F.D-B1</w:t>
      </w:r>
      <w:r>
        <w:rPr>
          <w:b/>
        </w:rPr>
        <w:t>.2</w:t>
      </w:r>
      <w:r>
        <w:t xml:space="preserve">. </w:t>
      </w:r>
      <w:r w:rsidR="00FB4170">
        <w:t>An overview of the course characteristics (amount of weeks, videos, quizzes, etc.)</w:t>
      </w:r>
    </w:p>
    <w:p w14:paraId="397E427B" w14:textId="7E4DFE7F" w:rsidR="00FB4170" w:rsidRDefault="00FB4170" w:rsidP="00C738BB">
      <w:pPr>
        <w:spacing w:after="0"/>
        <w:ind w:left="720"/>
      </w:pPr>
      <w:r>
        <w:t xml:space="preserve">- </w:t>
      </w:r>
      <w:r>
        <w:rPr>
          <w:b/>
        </w:rPr>
        <w:t>F.D-B1.3</w:t>
      </w:r>
      <w:r>
        <w:t xml:space="preserve">. </w:t>
      </w:r>
      <w:r>
        <w:t>An overview of the amount of unique students following the course items over time (to indicate where/when students drop off).</w:t>
      </w:r>
    </w:p>
    <w:p w14:paraId="0B58AF13" w14:textId="2F0B88B1" w:rsidR="00FB4170" w:rsidRDefault="00FB4170" w:rsidP="00C738BB">
      <w:pPr>
        <w:spacing w:after="0"/>
        <w:ind w:left="720"/>
      </w:pPr>
      <w:r>
        <w:t xml:space="preserve">- </w:t>
      </w:r>
      <w:r>
        <w:rPr>
          <w:b/>
        </w:rPr>
        <w:t>F.D-B1.4.</w:t>
      </w:r>
      <w:r>
        <w:t xml:space="preserve"> An overview of the usage and key issues per specific course item </w:t>
      </w:r>
      <w:r w:rsidR="005D0732">
        <w:t xml:space="preserve">type </w:t>
      </w:r>
      <w:r>
        <w:t>included in the course (video, quiz, peer-reviewed assignment, forum, resources).</w:t>
      </w:r>
    </w:p>
    <w:p w14:paraId="77D57300" w14:textId="3969BD88" w:rsidR="00FB4170" w:rsidRDefault="00FB4170" w:rsidP="00C738BB">
      <w:pPr>
        <w:spacing w:after="0"/>
        <w:ind w:left="720"/>
      </w:pPr>
      <w:r>
        <w:t>-</w:t>
      </w:r>
      <w:r>
        <w:rPr>
          <w:b/>
        </w:rPr>
        <w:t xml:space="preserve"> F.D-B1.5. </w:t>
      </w:r>
      <w:r>
        <w:t>From the overview per specific course item, users should be able to navig</w:t>
      </w:r>
      <w:r w:rsidR="005D0732">
        <w:t>ate to the specific course item types</w:t>
      </w:r>
      <w:r>
        <w:t>.</w:t>
      </w:r>
    </w:p>
    <w:p w14:paraId="38998484" w14:textId="0FA94CC7" w:rsidR="00CE74F5" w:rsidRDefault="00CE74F5" w:rsidP="00CE74F5">
      <w:pPr>
        <w:spacing w:after="0"/>
        <w:ind w:left="720"/>
      </w:pPr>
      <w:r>
        <w:t>- (</w:t>
      </w:r>
      <w:r w:rsidRPr="00CE74F5">
        <w:rPr>
          <w:i/>
        </w:rPr>
        <w:t>FUTURE: more visualizations to be added</w:t>
      </w:r>
      <w:r>
        <w:t>).</w:t>
      </w:r>
    </w:p>
    <w:p w14:paraId="230FA1B8" w14:textId="0F37EF71" w:rsidR="00FB4170" w:rsidRDefault="00FB4170" w:rsidP="00FB4170">
      <w:pPr>
        <w:spacing w:after="0"/>
      </w:pPr>
      <w:r w:rsidRPr="00980C94">
        <w:rPr>
          <w:b/>
        </w:rPr>
        <w:t>F.D</w:t>
      </w:r>
      <w:r>
        <w:rPr>
          <w:b/>
        </w:rPr>
        <w:t>-B2</w:t>
      </w:r>
      <w:r w:rsidRPr="00980C94">
        <w:rPr>
          <w:b/>
        </w:rPr>
        <w:t xml:space="preserve">. </w:t>
      </w:r>
      <w:r>
        <w:t xml:space="preserve">The dashboard should give a (visual) overview of a </w:t>
      </w:r>
      <w:r>
        <w:t xml:space="preserve">every course item </w:t>
      </w:r>
      <w:r w:rsidR="005D0732">
        <w:t xml:space="preserve">type </w:t>
      </w:r>
      <w:r>
        <w:t>included in the course</w:t>
      </w:r>
      <w:r w:rsidR="005D0732">
        <w:t xml:space="preserve"> </w:t>
      </w:r>
      <w:r w:rsidR="005D0732">
        <w:t>(video, quiz, peer-reviewe</w:t>
      </w:r>
      <w:r w:rsidR="005D0732">
        <w:t>d assignment, forum, resources)</w:t>
      </w:r>
      <w:r>
        <w:t>, including:</w:t>
      </w:r>
    </w:p>
    <w:p w14:paraId="4896F5C1" w14:textId="1B7EA1ED" w:rsidR="005D0732" w:rsidRDefault="005D0732" w:rsidP="005D0732">
      <w:pPr>
        <w:spacing w:after="0"/>
        <w:ind w:left="720"/>
      </w:pPr>
      <w:r>
        <w:t xml:space="preserve">- </w:t>
      </w:r>
      <w:r>
        <w:rPr>
          <w:b/>
        </w:rPr>
        <w:t xml:space="preserve">F.D-B2.1. </w:t>
      </w:r>
      <w:r>
        <w:t>An overview of the amount of unique students following and total amount of uses of a course item of the specific course item type.</w:t>
      </w:r>
    </w:p>
    <w:p w14:paraId="397A14D9" w14:textId="730E17C5" w:rsidR="005D0732" w:rsidRDefault="005D0732" w:rsidP="005D0732">
      <w:pPr>
        <w:spacing w:after="0"/>
        <w:ind w:left="720"/>
      </w:pPr>
      <w:r>
        <w:t xml:space="preserve">- </w:t>
      </w:r>
      <w:r>
        <w:rPr>
          <w:b/>
        </w:rPr>
        <w:t>F.D-B2.2.</w:t>
      </w:r>
      <w:r>
        <w:t xml:space="preserve"> An overview of course items which need attention (e.g. because </w:t>
      </w:r>
      <w:r w:rsidR="004A624B">
        <w:t>many students</w:t>
      </w:r>
      <w:r>
        <w:t xml:space="preserve"> submitted an incorrect answer on a quiz question</w:t>
      </w:r>
      <w:r w:rsidR="004A624B">
        <w:t>, a</w:t>
      </w:r>
      <w:r>
        <w:t xml:space="preserve"> video was </w:t>
      </w:r>
      <w:proofErr w:type="spellStart"/>
      <w:r w:rsidR="00CE74F5">
        <w:t>re</w:t>
      </w:r>
      <w:r>
        <w:t>watched</w:t>
      </w:r>
      <w:proofErr w:type="spellEnd"/>
      <w:r>
        <w:t xml:space="preserve"> </w:t>
      </w:r>
      <w:r w:rsidR="004A624B">
        <w:t>many</w:t>
      </w:r>
      <w:r>
        <w:t xml:space="preserve"> times, etc.)</w:t>
      </w:r>
    </w:p>
    <w:p w14:paraId="70147989" w14:textId="396B99E4" w:rsidR="005D0732" w:rsidRDefault="005D0732" w:rsidP="005D0732">
      <w:pPr>
        <w:spacing w:after="0"/>
        <w:ind w:left="720"/>
      </w:pPr>
      <w:r>
        <w:t xml:space="preserve">- </w:t>
      </w:r>
      <w:r>
        <w:rPr>
          <w:b/>
        </w:rPr>
        <w:t>F.D-B2.3.</w:t>
      </w:r>
      <w:r>
        <w:t xml:space="preserve"> An overview of (approximated) time users have spent per course item. </w:t>
      </w:r>
    </w:p>
    <w:p w14:paraId="0361E944" w14:textId="553E5EC3" w:rsidR="002F2497" w:rsidRDefault="00CE74F5" w:rsidP="002F2497">
      <w:pPr>
        <w:ind w:left="720"/>
      </w:pPr>
      <w:r>
        <w:t>- (</w:t>
      </w:r>
      <w:r w:rsidRPr="00CE74F5">
        <w:rPr>
          <w:i/>
        </w:rPr>
        <w:t>FUTURE: more visualizations to be added</w:t>
      </w:r>
      <w:r>
        <w:t>).</w:t>
      </w:r>
    </w:p>
    <w:p w14:paraId="5E3E84AF" w14:textId="4A69B420" w:rsidR="002F2497" w:rsidRDefault="002F2497" w:rsidP="002F2497">
      <w:pPr>
        <w:pStyle w:val="Heading4"/>
        <w:rPr>
          <w:lang w:val="en-US"/>
        </w:rPr>
      </w:pPr>
      <w:r>
        <w:rPr>
          <w:lang w:val="en-US"/>
        </w:rPr>
        <w:lastRenderedPageBreak/>
        <w:t>Textual explanations, interpretations, and recommendations</w:t>
      </w:r>
    </w:p>
    <w:p w14:paraId="54C63FA5" w14:textId="4DC8C288" w:rsidR="002F2497" w:rsidRDefault="002F2497" w:rsidP="002F2497">
      <w:pPr>
        <w:spacing w:after="0"/>
      </w:pPr>
      <w:r>
        <w:rPr>
          <w:b/>
        </w:rPr>
        <w:t>F.D</w:t>
      </w:r>
      <w:r w:rsidRPr="002F2497">
        <w:rPr>
          <w:b/>
        </w:rPr>
        <w:t>-C1</w:t>
      </w:r>
      <w:r>
        <w:t>. Textual explanations should be added to guide the users in what the visualizations mean, and how these can be interpreted.</w:t>
      </w:r>
    </w:p>
    <w:p w14:paraId="78017C0C" w14:textId="1DDE8C5C" w:rsidR="002F2497" w:rsidRDefault="002F2497" w:rsidP="002F2497">
      <w:pPr>
        <w:spacing w:after="0"/>
      </w:pPr>
      <w:r>
        <w:rPr>
          <w:b/>
        </w:rPr>
        <w:t>F.D-C2</w:t>
      </w:r>
      <w:r>
        <w:t>.</w:t>
      </w:r>
      <w:r>
        <w:rPr>
          <w:b/>
        </w:rPr>
        <w:t xml:space="preserve"> </w:t>
      </w:r>
      <w:r>
        <w:t>Textual recommendations should be shown to guide the users in improving the MOOC.</w:t>
      </w:r>
    </w:p>
    <w:p w14:paraId="47970027" w14:textId="77777777" w:rsidR="00C738BB" w:rsidRPr="00980C94" w:rsidRDefault="00C738BB" w:rsidP="00C738BB">
      <w:pPr>
        <w:ind w:left="720"/>
      </w:pPr>
    </w:p>
    <w:p w14:paraId="028BCC1B" w14:textId="6165BCE9" w:rsidR="00056738" w:rsidRDefault="00056738" w:rsidP="00D76D92">
      <w:pPr>
        <w:pStyle w:val="Heading3"/>
      </w:pPr>
      <w:r w:rsidRPr="00056738">
        <w:t>Functional requirements analytics tool (F.A)</w:t>
      </w:r>
    </w:p>
    <w:p w14:paraId="7EB2E483" w14:textId="056C3AF8" w:rsidR="004A624B" w:rsidRDefault="00D76D92" w:rsidP="004A624B">
      <w:pPr>
        <w:pStyle w:val="Heading4"/>
        <w:numPr>
          <w:ilvl w:val="0"/>
          <w:numId w:val="45"/>
        </w:numPr>
      </w:pPr>
      <w:r>
        <w:t>Select variables</w:t>
      </w:r>
    </w:p>
    <w:p w14:paraId="36DADD65" w14:textId="645AC2CB" w:rsidR="00D76D92" w:rsidRDefault="00D76D92" w:rsidP="000B1CC8">
      <w:pPr>
        <w:spacing w:after="0"/>
      </w:pPr>
      <w:r w:rsidRPr="00D76D92">
        <w:rPr>
          <w:b/>
        </w:rPr>
        <w:t xml:space="preserve">F.A-A1. </w:t>
      </w:r>
      <w:r>
        <w:t>Users should be able to select variables for the export</w:t>
      </w:r>
      <w:r w:rsidR="00EC5739">
        <w:t xml:space="preserve"> per student</w:t>
      </w:r>
      <w:r>
        <w:t>, including:</w:t>
      </w:r>
    </w:p>
    <w:p w14:paraId="6D2F2FB0" w14:textId="79FF2096" w:rsidR="00EC5739" w:rsidRDefault="00EC5739" w:rsidP="000B1CC8">
      <w:pPr>
        <w:spacing w:after="0"/>
      </w:pPr>
      <w:r>
        <w:tab/>
        <w:t xml:space="preserve">- </w:t>
      </w:r>
      <w:proofErr w:type="spellStart"/>
      <w:r>
        <w:t>Userid</w:t>
      </w:r>
      <w:proofErr w:type="spellEnd"/>
    </w:p>
    <w:p w14:paraId="5FA25A42" w14:textId="6D97FD60" w:rsidR="00EC5739" w:rsidRDefault="00EC5739" w:rsidP="000B1CC8">
      <w:pPr>
        <w:spacing w:after="0"/>
      </w:pPr>
      <w:r>
        <w:tab/>
        <w:t xml:space="preserve">- </w:t>
      </w:r>
      <w:proofErr w:type="spellStart"/>
      <w:r>
        <w:t>Courseid</w:t>
      </w:r>
      <w:proofErr w:type="spellEnd"/>
    </w:p>
    <w:p w14:paraId="70B56561" w14:textId="7FAC4580" w:rsidR="00EC5739" w:rsidRDefault="00EC5739" w:rsidP="00EC5739">
      <w:pPr>
        <w:spacing w:after="0"/>
        <w:ind w:left="720"/>
      </w:pPr>
      <w:r>
        <w:t>- User information (timestamp user joined, country, region, profile language, browser language)</w:t>
      </w:r>
    </w:p>
    <w:p w14:paraId="0EF347F3" w14:textId="7A3FB5DF" w:rsidR="00EC5739" w:rsidRDefault="00EC5739" w:rsidP="00EC5739">
      <w:pPr>
        <w:spacing w:after="0"/>
        <w:ind w:left="720"/>
      </w:pPr>
      <w:r>
        <w:t>- Unique students per course item (started and finished)</w:t>
      </w:r>
    </w:p>
    <w:p w14:paraId="261BDFEA" w14:textId="6AEAD4CC" w:rsidR="00EC5739" w:rsidRDefault="00EC5739" w:rsidP="00EC5739">
      <w:pPr>
        <w:spacing w:after="0"/>
        <w:ind w:left="720"/>
      </w:pPr>
      <w:r>
        <w:t>- Total usage per course item (started and finished)</w:t>
      </w:r>
    </w:p>
    <w:p w14:paraId="75578A71" w14:textId="3A671A05" w:rsidR="00EC5739" w:rsidRDefault="00EC5739" w:rsidP="00EC5739">
      <w:pPr>
        <w:spacing w:after="0"/>
        <w:ind w:left="720"/>
      </w:pPr>
      <w:r>
        <w:t>- Total time per course item</w:t>
      </w:r>
    </w:p>
    <w:p w14:paraId="79311475" w14:textId="742D85C7" w:rsidR="00EC5739" w:rsidRDefault="00EC5739" w:rsidP="00EC5739">
      <w:pPr>
        <w:spacing w:after="0"/>
        <w:ind w:left="720"/>
      </w:pPr>
      <w:r>
        <w:t>- Total usage per course item type (started and finished)</w:t>
      </w:r>
    </w:p>
    <w:p w14:paraId="4F46BFA2" w14:textId="68328650" w:rsidR="00EC5739" w:rsidRDefault="00EC5739" w:rsidP="00EC5739">
      <w:pPr>
        <w:spacing w:after="0"/>
        <w:ind w:left="720"/>
      </w:pPr>
      <w:r>
        <w:t>- Total time per course item type</w:t>
      </w:r>
    </w:p>
    <w:p w14:paraId="08EFD791" w14:textId="608F6A7D" w:rsidR="00EC5739" w:rsidRDefault="00EC5739" w:rsidP="00EC5739">
      <w:pPr>
        <w:spacing w:after="0"/>
        <w:ind w:left="720"/>
      </w:pPr>
      <w:r>
        <w:t>- Practice quiz attempts</w:t>
      </w:r>
    </w:p>
    <w:p w14:paraId="117214AA" w14:textId="1005EBA2" w:rsidR="00EC5739" w:rsidRDefault="00EC5739" w:rsidP="00EC5739">
      <w:pPr>
        <w:spacing w:after="0"/>
        <w:ind w:left="720"/>
      </w:pPr>
      <w:r>
        <w:t>- Grades (peer-reviewed assignments, quizzes, MOOC)</w:t>
      </w:r>
    </w:p>
    <w:p w14:paraId="78F5281B" w14:textId="3CF60D6B" w:rsidR="00EC5739" w:rsidRDefault="00EC5739" w:rsidP="00EC5739">
      <w:pPr>
        <w:spacing w:after="0"/>
        <w:ind w:left="720"/>
      </w:pPr>
      <w:r>
        <w:t>- Quizzes passed/failed</w:t>
      </w:r>
    </w:p>
    <w:p w14:paraId="45111F99" w14:textId="3DABD2F9" w:rsidR="00EC5739" w:rsidRDefault="00EC5739" w:rsidP="00EC5739">
      <w:pPr>
        <w:spacing w:after="0"/>
        <w:ind w:left="720"/>
      </w:pPr>
      <w:r>
        <w:t>- Peer-reviewed assignments reviewed</w:t>
      </w:r>
    </w:p>
    <w:p w14:paraId="4E2D5F3F" w14:textId="03C96131" w:rsidR="00EC5739" w:rsidRDefault="00EC5739" w:rsidP="00EC5739">
      <w:pPr>
        <w:spacing w:after="0"/>
        <w:ind w:left="720"/>
      </w:pPr>
      <w:r>
        <w:t>- Forum answers and posts</w:t>
      </w:r>
    </w:p>
    <w:p w14:paraId="7B124CF2" w14:textId="06CBB0B5" w:rsidR="00EC5739" w:rsidRDefault="00EC5739" w:rsidP="00EC5739">
      <w:pPr>
        <w:spacing w:after="0"/>
        <w:ind w:left="720"/>
      </w:pPr>
      <w:r>
        <w:t>- (</w:t>
      </w:r>
      <w:r w:rsidRPr="00CE74F5">
        <w:rPr>
          <w:i/>
        </w:rPr>
        <w:t xml:space="preserve">FUTURE: more </w:t>
      </w:r>
      <w:r>
        <w:rPr>
          <w:i/>
        </w:rPr>
        <w:t>variables</w:t>
      </w:r>
      <w:r w:rsidRPr="00CE74F5">
        <w:rPr>
          <w:i/>
        </w:rPr>
        <w:t xml:space="preserve"> to be added</w:t>
      </w:r>
      <w:r>
        <w:t>).</w:t>
      </w:r>
    </w:p>
    <w:p w14:paraId="0121F018" w14:textId="3E634BAA" w:rsidR="00D76D92" w:rsidRPr="00EC5739" w:rsidRDefault="000B1CC8" w:rsidP="00D76D92">
      <w:r>
        <w:rPr>
          <w:b/>
        </w:rPr>
        <w:t>F.A-A2</w:t>
      </w:r>
      <w:r>
        <w:t xml:space="preserve">. </w:t>
      </w:r>
      <w:r w:rsidR="00EC5739">
        <w:t xml:space="preserve">Users should be able to select users for the export, based on logical operations on the variables stated in </w:t>
      </w:r>
      <w:r w:rsidR="00EC5739">
        <w:rPr>
          <w:b/>
        </w:rPr>
        <w:t>F.A-A1</w:t>
      </w:r>
      <w:r w:rsidR="00EC5739">
        <w:t xml:space="preserve">, e.g. “select all users where age&gt;65 and </w:t>
      </w:r>
      <w:proofErr w:type="spellStart"/>
      <w:r w:rsidR="00EC5739">
        <w:t>unique_videos_watched</w:t>
      </w:r>
      <w:proofErr w:type="spellEnd"/>
      <w:r w:rsidR="00EC5739">
        <w:t>&gt;5” .</w:t>
      </w:r>
    </w:p>
    <w:p w14:paraId="241EF651" w14:textId="611E7CBF" w:rsidR="00D76D92" w:rsidRPr="00D76D92" w:rsidRDefault="00D76D92" w:rsidP="00D76D92">
      <w:pPr>
        <w:pStyle w:val="Heading4"/>
        <w:rPr>
          <w:lang w:val="en-US"/>
        </w:rPr>
      </w:pPr>
      <w:r w:rsidRPr="00D76D92">
        <w:rPr>
          <w:lang w:val="en-US"/>
        </w:rPr>
        <w:t>Export data</w:t>
      </w:r>
    </w:p>
    <w:p w14:paraId="4FC55A1A" w14:textId="39695E1E" w:rsidR="00D76D92" w:rsidRDefault="00D76D92" w:rsidP="00D76D92">
      <w:pPr>
        <w:spacing w:after="0"/>
      </w:pPr>
      <w:r w:rsidRPr="00D76D92">
        <w:rPr>
          <w:b/>
        </w:rPr>
        <w:t>F.A-B1</w:t>
      </w:r>
      <w:r w:rsidRPr="00D76D92">
        <w:t xml:space="preserve">. </w:t>
      </w:r>
      <w:r>
        <w:t>The tool should allow export of the data for one ore multiple courses, based on the selection of the user.</w:t>
      </w:r>
    </w:p>
    <w:p w14:paraId="4583E1D4" w14:textId="0475E106" w:rsidR="00D76D92" w:rsidRDefault="00D76D92" w:rsidP="00D76D92">
      <w:pPr>
        <w:spacing w:after="0"/>
      </w:pPr>
      <w:r w:rsidRPr="00D76D92">
        <w:rPr>
          <w:b/>
        </w:rPr>
        <w:t>F.A-B2</w:t>
      </w:r>
      <w:r>
        <w:t>. Exported data should be available in csv format.</w:t>
      </w:r>
    </w:p>
    <w:p w14:paraId="1A4C8423" w14:textId="01D22C0D" w:rsidR="00D76D92" w:rsidRPr="00D76D92" w:rsidRDefault="00D76D92" w:rsidP="00D76D92">
      <w:pPr>
        <w:spacing w:after="0"/>
      </w:pPr>
      <w:r>
        <w:rPr>
          <w:b/>
        </w:rPr>
        <w:t>F.A-B3</w:t>
      </w:r>
      <w:r>
        <w:t>. Data  export should include all selected users in the rows (one row per unique course*student combination) and all selected variables in the columns.</w:t>
      </w:r>
    </w:p>
    <w:p w14:paraId="27344DBE" w14:textId="77777777" w:rsidR="004A624B" w:rsidRPr="00D76D92" w:rsidRDefault="004A624B" w:rsidP="004A624B"/>
    <w:p w14:paraId="2029F309" w14:textId="170D1E1B" w:rsidR="00DD7EB6" w:rsidRPr="002469C0" w:rsidRDefault="00DD7EB6" w:rsidP="00D76D92">
      <w:pPr>
        <w:pStyle w:val="Heading3"/>
      </w:pPr>
      <w:r w:rsidRPr="002469C0">
        <w:t>Non-functional requirements</w:t>
      </w:r>
      <w:r w:rsidR="00056738" w:rsidRPr="002469C0">
        <w:t xml:space="preserve"> (NF)</w:t>
      </w:r>
    </w:p>
    <w:p w14:paraId="279DD6CF" w14:textId="2BF83501" w:rsidR="00844C4F" w:rsidRPr="00980C94" w:rsidRDefault="00277332" w:rsidP="002469C0">
      <w:pPr>
        <w:pStyle w:val="Heading4"/>
        <w:numPr>
          <w:ilvl w:val="0"/>
          <w:numId w:val="44"/>
        </w:numPr>
        <w:rPr>
          <w:lang w:val="en-US"/>
        </w:rPr>
      </w:pPr>
      <w:r w:rsidRPr="00980C94">
        <w:rPr>
          <w:lang w:val="en-US"/>
        </w:rPr>
        <w:t>Access</w:t>
      </w:r>
    </w:p>
    <w:p w14:paraId="549D820A" w14:textId="5A99A9DA" w:rsidR="00CB65A4" w:rsidRDefault="00DD7EB6" w:rsidP="00CB65A4">
      <w:pPr>
        <w:spacing w:after="0"/>
      </w:pPr>
      <w:r>
        <w:rPr>
          <w:b/>
        </w:rPr>
        <w:t>NF</w:t>
      </w:r>
      <w:r w:rsidR="00CB65A4" w:rsidRPr="00CB65A4">
        <w:rPr>
          <w:b/>
        </w:rPr>
        <w:t>-A1</w:t>
      </w:r>
      <w:r w:rsidR="00CB65A4" w:rsidRPr="00CB65A4">
        <w:t>.</w:t>
      </w:r>
      <w:r w:rsidR="00CB65A4">
        <w:t xml:space="preserve"> </w:t>
      </w:r>
      <w:r w:rsidR="00277332" w:rsidRPr="00277332">
        <w:t xml:space="preserve">For privacy and security purposes, the </w:t>
      </w:r>
      <w:r w:rsidR="00277332">
        <w:t>dashboard</w:t>
      </w:r>
      <w:r w:rsidR="00277332" w:rsidRPr="00277332">
        <w:t xml:space="preserve"> should be only accessible </w:t>
      </w:r>
      <w:r w:rsidR="00277332">
        <w:t>for</w:t>
      </w:r>
      <w:r w:rsidR="00277332" w:rsidRPr="00277332">
        <w:t xml:space="preserve"> </w:t>
      </w:r>
      <w:r w:rsidR="00277332">
        <w:t>users who are granted access by the data coordinator (i.e. EIT digital data coordinator, teachers of the MOOCs, learning analytics researchers).</w:t>
      </w:r>
    </w:p>
    <w:p w14:paraId="18E1DD6C" w14:textId="459EBA63" w:rsidR="00277332" w:rsidRDefault="00DD7EB6" w:rsidP="00CB65A4">
      <w:pPr>
        <w:spacing w:after="0"/>
      </w:pPr>
      <w:r>
        <w:rPr>
          <w:b/>
        </w:rPr>
        <w:lastRenderedPageBreak/>
        <w:t>NF</w:t>
      </w:r>
      <w:r w:rsidR="00CB65A4">
        <w:rPr>
          <w:b/>
        </w:rPr>
        <w:t>-A2</w:t>
      </w:r>
      <w:r w:rsidR="00CB65A4">
        <w:t xml:space="preserve">. </w:t>
      </w:r>
      <w:r w:rsidR="00277332">
        <w:t>The analys</w:t>
      </w:r>
      <w:r w:rsidR="00071FD1">
        <w:t>is</w:t>
      </w:r>
      <w:r w:rsidR="00277332">
        <w:t xml:space="preserve"> tool should be only </w:t>
      </w:r>
      <w:r w:rsidR="00277332" w:rsidRPr="00277332">
        <w:t xml:space="preserve">accessible </w:t>
      </w:r>
      <w:r w:rsidR="00277332">
        <w:t>for</w:t>
      </w:r>
      <w:r w:rsidR="00277332" w:rsidRPr="00277332">
        <w:t xml:space="preserve"> </w:t>
      </w:r>
      <w:r w:rsidR="00277332">
        <w:t>users who are granted access by the data coordinator (i.e. EIT digital data coordinator, learning analytics researchers).</w:t>
      </w:r>
    </w:p>
    <w:p w14:paraId="637956EE" w14:textId="276AEE4B" w:rsidR="00071FD1" w:rsidRPr="002469C0" w:rsidRDefault="00071FD1" w:rsidP="002469C0">
      <w:pPr>
        <w:pStyle w:val="Heading4"/>
      </w:pPr>
      <w:proofErr w:type="spellStart"/>
      <w:r w:rsidRPr="002469C0">
        <w:t>Adaptability</w:t>
      </w:r>
      <w:proofErr w:type="spellEnd"/>
    </w:p>
    <w:p w14:paraId="33433980" w14:textId="17446FD5" w:rsidR="00192E67" w:rsidRDefault="00DD7EB6" w:rsidP="00071FD1">
      <w:pPr>
        <w:spacing w:after="0"/>
      </w:pPr>
      <w:r>
        <w:rPr>
          <w:b/>
        </w:rPr>
        <w:t>NF</w:t>
      </w:r>
      <w:r w:rsidR="00CB65A4">
        <w:rPr>
          <w:b/>
        </w:rPr>
        <w:t>-</w:t>
      </w:r>
      <w:r w:rsidR="00056738">
        <w:rPr>
          <w:b/>
        </w:rPr>
        <w:t>B</w:t>
      </w:r>
      <w:r w:rsidR="00CB65A4">
        <w:rPr>
          <w:b/>
        </w:rPr>
        <w:t>1</w:t>
      </w:r>
      <w:r w:rsidR="00CB65A4">
        <w:t xml:space="preserve">. </w:t>
      </w:r>
      <w:r w:rsidR="00071FD1">
        <w:t>Application should work under different kinds of browsers</w:t>
      </w:r>
      <w:r w:rsidR="00192E67">
        <w:t xml:space="preserve"> (at least: Chrome, Internet Explorer, Mozilla Firefox, Safari).</w:t>
      </w:r>
    </w:p>
    <w:p w14:paraId="48A15C9A" w14:textId="36A4A34C" w:rsidR="00192E67" w:rsidRDefault="00DD7EB6" w:rsidP="00071FD1">
      <w:pPr>
        <w:spacing w:after="0"/>
      </w:pPr>
      <w:r>
        <w:rPr>
          <w:b/>
        </w:rPr>
        <w:t>NF</w:t>
      </w:r>
      <w:r w:rsidR="00CB65A4">
        <w:rPr>
          <w:b/>
        </w:rPr>
        <w:t>-</w:t>
      </w:r>
      <w:r w:rsidR="00056738">
        <w:rPr>
          <w:b/>
        </w:rPr>
        <w:t>B</w:t>
      </w:r>
      <w:r w:rsidR="00CB65A4">
        <w:rPr>
          <w:b/>
        </w:rPr>
        <w:t>2</w:t>
      </w:r>
      <w:r w:rsidR="00CB65A4">
        <w:t xml:space="preserve">. </w:t>
      </w:r>
      <w:r w:rsidR="00192E67">
        <w:t>Application should have a proper layout in the different kinds of browsers</w:t>
      </w:r>
    </w:p>
    <w:p w14:paraId="053A9127" w14:textId="1DFF6128" w:rsidR="00071FD1" w:rsidRDefault="00DD7EB6" w:rsidP="00071FD1">
      <w:pPr>
        <w:spacing w:after="0"/>
      </w:pPr>
      <w:r>
        <w:rPr>
          <w:b/>
        </w:rPr>
        <w:t>NF</w:t>
      </w:r>
      <w:r w:rsidR="00CB65A4">
        <w:rPr>
          <w:b/>
        </w:rPr>
        <w:t>-</w:t>
      </w:r>
      <w:r w:rsidR="00056738">
        <w:rPr>
          <w:b/>
        </w:rPr>
        <w:t>B</w:t>
      </w:r>
      <w:r w:rsidR="00CB65A4" w:rsidRPr="00CB65A4">
        <w:rPr>
          <w:b/>
        </w:rPr>
        <w:t>3</w:t>
      </w:r>
      <w:r w:rsidR="00CB65A4">
        <w:t xml:space="preserve">. </w:t>
      </w:r>
      <w:r w:rsidR="00192E67">
        <w:t xml:space="preserve">Lay-out should adapt to the different screen sizes, to maintain a proper layout. </w:t>
      </w:r>
    </w:p>
    <w:p w14:paraId="39A92443" w14:textId="30FED365" w:rsidR="00071FD1" w:rsidRDefault="00DD7EB6" w:rsidP="00071FD1">
      <w:r>
        <w:rPr>
          <w:b/>
        </w:rPr>
        <w:t>NF</w:t>
      </w:r>
      <w:r w:rsidR="00CB65A4">
        <w:rPr>
          <w:b/>
        </w:rPr>
        <w:t>-</w:t>
      </w:r>
      <w:r w:rsidR="00056738">
        <w:rPr>
          <w:b/>
        </w:rPr>
        <w:t>B</w:t>
      </w:r>
      <w:r w:rsidR="00CB65A4">
        <w:rPr>
          <w:b/>
        </w:rPr>
        <w:t>4</w:t>
      </w:r>
      <w:r w:rsidR="00CB65A4">
        <w:t xml:space="preserve">. </w:t>
      </w:r>
      <w:r w:rsidR="00071FD1">
        <w:t>(</w:t>
      </w:r>
      <w:r w:rsidR="00071FD1" w:rsidRPr="00CE74F5">
        <w:rPr>
          <w:i/>
        </w:rPr>
        <w:t xml:space="preserve">FUTURE: application should work on mobile </w:t>
      </w:r>
      <w:r w:rsidR="00056738" w:rsidRPr="00CE74F5">
        <w:rPr>
          <w:i/>
        </w:rPr>
        <w:t xml:space="preserve">devices such as </w:t>
      </w:r>
      <w:r w:rsidR="00071FD1" w:rsidRPr="00CE74F5">
        <w:rPr>
          <w:i/>
        </w:rPr>
        <w:t>phones and tablets</w:t>
      </w:r>
      <w:r w:rsidR="00071FD1">
        <w:t>)</w:t>
      </w:r>
    </w:p>
    <w:p w14:paraId="2DC83821" w14:textId="3348C63A" w:rsidR="00DD7EB6" w:rsidRPr="002469C0" w:rsidRDefault="00DD7EB6" w:rsidP="002469C0">
      <w:pPr>
        <w:pStyle w:val="Heading4"/>
      </w:pPr>
      <w:r w:rsidRPr="002469C0">
        <w:t>Security</w:t>
      </w:r>
    </w:p>
    <w:p w14:paraId="4E6F4624" w14:textId="4115DC79" w:rsidR="00DD7EB6" w:rsidRDefault="00DD7EB6" w:rsidP="00DD7EB6">
      <w:pPr>
        <w:spacing w:after="0"/>
      </w:pPr>
      <w:r>
        <w:rPr>
          <w:b/>
        </w:rPr>
        <w:t>NF-</w:t>
      </w:r>
      <w:r w:rsidR="00056738">
        <w:rPr>
          <w:b/>
        </w:rPr>
        <w:t>C</w:t>
      </w:r>
      <w:r>
        <w:rPr>
          <w:b/>
        </w:rPr>
        <w:t xml:space="preserve">1. </w:t>
      </w:r>
      <w:r>
        <w:t>Users should be able to change their password.</w:t>
      </w:r>
    </w:p>
    <w:p w14:paraId="637908A1" w14:textId="6E22275A" w:rsidR="00DD7EB6" w:rsidRDefault="00DD7EB6" w:rsidP="00DD7EB6">
      <w:pPr>
        <w:spacing w:after="0"/>
      </w:pPr>
      <w:r>
        <w:rPr>
          <w:b/>
        </w:rPr>
        <w:t>NF-</w:t>
      </w:r>
      <w:r w:rsidR="00056738">
        <w:rPr>
          <w:b/>
        </w:rPr>
        <w:t>C</w:t>
      </w:r>
      <w:r>
        <w:rPr>
          <w:b/>
        </w:rPr>
        <w:t xml:space="preserve">2. </w:t>
      </w:r>
      <w:r>
        <w:t>Passwords should be encrypted within the database.</w:t>
      </w:r>
    </w:p>
    <w:p w14:paraId="751E179C" w14:textId="275C9C23" w:rsidR="00DD7EB6" w:rsidRDefault="00DD7EB6" w:rsidP="00DD7EB6">
      <w:r>
        <w:rPr>
          <w:b/>
        </w:rPr>
        <w:t>NF</w:t>
      </w:r>
      <w:r w:rsidR="00056738">
        <w:rPr>
          <w:b/>
        </w:rPr>
        <w:t>-C</w:t>
      </w:r>
      <w:r>
        <w:rPr>
          <w:b/>
        </w:rPr>
        <w:t xml:space="preserve">3. </w:t>
      </w:r>
      <w:r>
        <w:t>Database should be stored on a secure European server.</w:t>
      </w:r>
    </w:p>
    <w:p w14:paraId="513A3042" w14:textId="454E8027" w:rsidR="00DD7EB6" w:rsidRPr="002469C0" w:rsidRDefault="00DD7EB6" w:rsidP="002469C0">
      <w:pPr>
        <w:pStyle w:val="Heading4"/>
      </w:pPr>
      <w:r w:rsidRPr="002469C0">
        <w:t>Privacy</w:t>
      </w:r>
    </w:p>
    <w:p w14:paraId="61383B79" w14:textId="6905602E" w:rsidR="00DD7EB6" w:rsidRDefault="00DD7EB6" w:rsidP="00056738">
      <w:pPr>
        <w:spacing w:after="0"/>
      </w:pPr>
      <w:r>
        <w:rPr>
          <w:b/>
        </w:rPr>
        <w:t>NF</w:t>
      </w:r>
      <w:r w:rsidR="00056738">
        <w:rPr>
          <w:b/>
        </w:rPr>
        <w:t>-D</w:t>
      </w:r>
      <w:r>
        <w:rPr>
          <w:b/>
        </w:rPr>
        <w:t>1.</w:t>
      </w:r>
      <w:r>
        <w:t xml:space="preserve"> V</w:t>
      </w:r>
      <w:r w:rsidR="00056738">
        <w:t>isualizations in the dashboard should include data of at least 5 students.</w:t>
      </w:r>
    </w:p>
    <w:p w14:paraId="21793BBE" w14:textId="4078D3B4" w:rsidR="00056738" w:rsidRDefault="00056738" w:rsidP="00056738">
      <w:pPr>
        <w:spacing w:after="0"/>
      </w:pPr>
      <w:r>
        <w:rPr>
          <w:b/>
        </w:rPr>
        <w:t xml:space="preserve">NF-D2. </w:t>
      </w:r>
      <w:r>
        <w:t>Data exports from the analysis tool should include data of at least 5 students per variable.</w:t>
      </w:r>
    </w:p>
    <w:p w14:paraId="1979F5D1" w14:textId="2B9596C4" w:rsidR="00056738" w:rsidRDefault="00056738" w:rsidP="00056738">
      <w:pPr>
        <w:spacing w:after="0"/>
      </w:pPr>
      <w:r>
        <w:rPr>
          <w:b/>
        </w:rPr>
        <w:t>NF-D</w:t>
      </w:r>
      <w:r w:rsidR="00584BBB">
        <w:rPr>
          <w:b/>
        </w:rPr>
        <w:t>3.</w:t>
      </w:r>
      <w:r w:rsidR="00584BBB">
        <w:t xml:space="preserve"> </w:t>
      </w:r>
      <w:r>
        <w:t>Data exports from the analysis tool should</w:t>
      </w:r>
      <w:r w:rsidR="00584BBB">
        <w:t xml:space="preserve"> be anonymized as much as possible, i.e. does</w:t>
      </w:r>
      <w:r>
        <w:t xml:space="preserve"> not include private information or information which could be traced back to one individual. </w:t>
      </w:r>
    </w:p>
    <w:p w14:paraId="24C597A6" w14:textId="6CE0F342" w:rsidR="00584BBB" w:rsidRDefault="00584BBB" w:rsidP="004C1DCF">
      <w:r>
        <w:rPr>
          <w:b/>
        </w:rPr>
        <w:t xml:space="preserve">NF-D4. </w:t>
      </w:r>
      <w:r>
        <w:t xml:space="preserve">The application should comply with the most recent version of Coursera’s privacy policy: </w:t>
      </w:r>
      <w:hyperlink r:id="rId6" w:history="1">
        <w:r w:rsidRPr="002D23B9">
          <w:rPr>
            <w:rStyle w:val="Hyperlink"/>
          </w:rPr>
          <w:t>https://www.coursera.org/about/privacy</w:t>
        </w:r>
      </w:hyperlink>
      <w:r>
        <w:t>.</w:t>
      </w:r>
    </w:p>
    <w:p w14:paraId="1AD2328F" w14:textId="1370855E" w:rsidR="004A624B" w:rsidRDefault="004A624B" w:rsidP="004A624B">
      <w:pPr>
        <w:pStyle w:val="Heading4"/>
      </w:pPr>
      <w:proofErr w:type="spellStart"/>
      <w:r>
        <w:t>Attractiveness</w:t>
      </w:r>
      <w:proofErr w:type="spellEnd"/>
    </w:p>
    <w:p w14:paraId="5EB923B0" w14:textId="44A2BD8A" w:rsidR="004A624B" w:rsidRDefault="004A624B" w:rsidP="004A624B">
      <w:pPr>
        <w:spacing w:after="0"/>
      </w:pPr>
      <w:r>
        <w:rPr>
          <w:b/>
        </w:rPr>
        <w:t>NF-E1</w:t>
      </w:r>
      <w:r>
        <w:t>. Textual information should not clutter the GUI</w:t>
      </w:r>
      <w:r>
        <w:t>.</w:t>
      </w:r>
    </w:p>
    <w:p w14:paraId="232A6EF5" w14:textId="60AD4B93" w:rsidR="007A5A65" w:rsidRDefault="004A624B" w:rsidP="004A624B">
      <w:pPr>
        <w:spacing w:after="0"/>
      </w:pPr>
      <w:r>
        <w:rPr>
          <w:b/>
        </w:rPr>
        <w:t xml:space="preserve">NF-E2. </w:t>
      </w:r>
      <w:r>
        <w:t>GUI</w:t>
      </w:r>
      <w:r w:rsidR="00D76D92">
        <w:t xml:space="preserve"> should give quick and clear overview of students behavior in a course.</w:t>
      </w:r>
    </w:p>
    <w:sectPr w:rsidR="007A5A65" w:rsidSect="0088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5FDD"/>
    <w:multiLevelType w:val="multilevel"/>
    <w:tmpl w:val="F412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7638"/>
    <w:multiLevelType w:val="hybridMultilevel"/>
    <w:tmpl w:val="80AE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3B80"/>
    <w:multiLevelType w:val="multilevel"/>
    <w:tmpl w:val="D7A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D21A8"/>
    <w:multiLevelType w:val="hybridMultilevel"/>
    <w:tmpl w:val="D838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844A8"/>
    <w:multiLevelType w:val="multilevel"/>
    <w:tmpl w:val="29D2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77A7C"/>
    <w:multiLevelType w:val="hybridMultilevel"/>
    <w:tmpl w:val="736A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1F9E"/>
    <w:multiLevelType w:val="multilevel"/>
    <w:tmpl w:val="A7E8E512"/>
    <w:lvl w:ilvl="0">
      <w:start w:val="1"/>
      <w:numFmt w:val="none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51672B6"/>
    <w:multiLevelType w:val="multilevel"/>
    <w:tmpl w:val="F84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D2982"/>
    <w:multiLevelType w:val="multilevel"/>
    <w:tmpl w:val="514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B5347"/>
    <w:multiLevelType w:val="multilevel"/>
    <w:tmpl w:val="3DB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B2DE5"/>
    <w:multiLevelType w:val="multilevel"/>
    <w:tmpl w:val="EF3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50E7D"/>
    <w:multiLevelType w:val="multilevel"/>
    <w:tmpl w:val="2E38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77C64"/>
    <w:multiLevelType w:val="hybridMultilevel"/>
    <w:tmpl w:val="4F92E7F4"/>
    <w:lvl w:ilvl="0" w:tplc="0414F51E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83521"/>
    <w:multiLevelType w:val="multilevel"/>
    <w:tmpl w:val="CBB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F0E0F"/>
    <w:multiLevelType w:val="multilevel"/>
    <w:tmpl w:val="1C0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22429"/>
    <w:multiLevelType w:val="multilevel"/>
    <w:tmpl w:val="C07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F3384"/>
    <w:multiLevelType w:val="hybridMultilevel"/>
    <w:tmpl w:val="0B1A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51756"/>
    <w:multiLevelType w:val="multilevel"/>
    <w:tmpl w:val="041E450E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F3340D"/>
    <w:multiLevelType w:val="multilevel"/>
    <w:tmpl w:val="041E450E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9BD1296"/>
    <w:multiLevelType w:val="hybridMultilevel"/>
    <w:tmpl w:val="63EE13B6"/>
    <w:lvl w:ilvl="0" w:tplc="F0AC8868">
      <w:start w:val="1"/>
      <w:numFmt w:val="upperLetter"/>
      <w:pStyle w:val="Heading5"/>
      <w:lvlText w:val="Appendix %1"/>
      <w:lvlJc w:val="left"/>
      <w:pPr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97C46"/>
    <w:multiLevelType w:val="multilevel"/>
    <w:tmpl w:val="B404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E5CD3"/>
    <w:multiLevelType w:val="multilevel"/>
    <w:tmpl w:val="BCA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2307A"/>
    <w:multiLevelType w:val="hybridMultilevel"/>
    <w:tmpl w:val="E592CEDA"/>
    <w:lvl w:ilvl="0" w:tplc="D6B697D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87B45"/>
    <w:multiLevelType w:val="multilevel"/>
    <w:tmpl w:val="961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A03FA"/>
    <w:multiLevelType w:val="multilevel"/>
    <w:tmpl w:val="664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87966"/>
    <w:multiLevelType w:val="multilevel"/>
    <w:tmpl w:val="133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171F9"/>
    <w:multiLevelType w:val="multilevel"/>
    <w:tmpl w:val="6B9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C61ED"/>
    <w:multiLevelType w:val="hybridMultilevel"/>
    <w:tmpl w:val="FA60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42147"/>
    <w:multiLevelType w:val="multilevel"/>
    <w:tmpl w:val="39EA30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FE6103F"/>
    <w:multiLevelType w:val="multilevel"/>
    <w:tmpl w:val="D64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06AF7"/>
    <w:multiLevelType w:val="multilevel"/>
    <w:tmpl w:val="E670E94C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%1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8715396"/>
    <w:multiLevelType w:val="multilevel"/>
    <w:tmpl w:val="C1E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F123A"/>
    <w:multiLevelType w:val="multilevel"/>
    <w:tmpl w:val="C13EE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30"/>
  </w:num>
  <w:num w:numId="5">
    <w:abstractNumId w:val="30"/>
  </w:num>
  <w:num w:numId="6">
    <w:abstractNumId w:val="30"/>
  </w:num>
  <w:num w:numId="7">
    <w:abstractNumId w:val="30"/>
  </w:num>
  <w:num w:numId="8">
    <w:abstractNumId w:val="30"/>
  </w:num>
  <w:num w:numId="9">
    <w:abstractNumId w:val="30"/>
  </w:num>
  <w:num w:numId="10">
    <w:abstractNumId w:val="28"/>
  </w:num>
  <w:num w:numId="11">
    <w:abstractNumId w:val="22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9"/>
  </w:num>
  <w:num w:numId="15">
    <w:abstractNumId w:val="17"/>
  </w:num>
  <w:num w:numId="16">
    <w:abstractNumId w:val="31"/>
  </w:num>
  <w:num w:numId="17">
    <w:abstractNumId w:val="8"/>
  </w:num>
  <w:num w:numId="18">
    <w:abstractNumId w:val="15"/>
  </w:num>
  <w:num w:numId="19">
    <w:abstractNumId w:val="26"/>
  </w:num>
  <w:num w:numId="20">
    <w:abstractNumId w:val="24"/>
  </w:num>
  <w:num w:numId="21">
    <w:abstractNumId w:val="11"/>
  </w:num>
  <w:num w:numId="22">
    <w:abstractNumId w:val="0"/>
  </w:num>
  <w:num w:numId="23">
    <w:abstractNumId w:val="9"/>
  </w:num>
  <w:num w:numId="24">
    <w:abstractNumId w:val="20"/>
  </w:num>
  <w:num w:numId="25">
    <w:abstractNumId w:val="23"/>
  </w:num>
  <w:num w:numId="26">
    <w:abstractNumId w:val="2"/>
  </w:num>
  <w:num w:numId="27">
    <w:abstractNumId w:val="21"/>
  </w:num>
  <w:num w:numId="28">
    <w:abstractNumId w:val="13"/>
  </w:num>
  <w:num w:numId="29">
    <w:abstractNumId w:val="7"/>
  </w:num>
  <w:num w:numId="30">
    <w:abstractNumId w:val="14"/>
  </w:num>
  <w:num w:numId="31">
    <w:abstractNumId w:val="10"/>
  </w:num>
  <w:num w:numId="32">
    <w:abstractNumId w:val="25"/>
  </w:num>
  <w:num w:numId="33">
    <w:abstractNumId w:val="29"/>
  </w:num>
  <w:num w:numId="34">
    <w:abstractNumId w:val="4"/>
  </w:num>
  <w:num w:numId="35">
    <w:abstractNumId w:val="3"/>
  </w:num>
  <w:num w:numId="36">
    <w:abstractNumId w:val="5"/>
  </w:num>
  <w:num w:numId="37">
    <w:abstractNumId w:val="1"/>
  </w:num>
  <w:num w:numId="38">
    <w:abstractNumId w:val="18"/>
  </w:num>
  <w:num w:numId="39">
    <w:abstractNumId w:val="32"/>
  </w:num>
  <w:num w:numId="40">
    <w:abstractNumId w:val="27"/>
  </w:num>
  <w:num w:numId="41">
    <w:abstractNumId w:val="16"/>
  </w:num>
  <w:num w:numId="42">
    <w:abstractNumId w:val="12"/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58"/>
    <w:rsid w:val="00010A53"/>
    <w:rsid w:val="00016F0A"/>
    <w:rsid w:val="00017C57"/>
    <w:rsid w:val="000203EA"/>
    <w:rsid w:val="00041232"/>
    <w:rsid w:val="000543B8"/>
    <w:rsid w:val="00056738"/>
    <w:rsid w:val="00071FD1"/>
    <w:rsid w:val="000850C4"/>
    <w:rsid w:val="000943EE"/>
    <w:rsid w:val="000B0ACE"/>
    <w:rsid w:val="000B1CC8"/>
    <w:rsid w:val="000F0280"/>
    <w:rsid w:val="00100596"/>
    <w:rsid w:val="00113FDA"/>
    <w:rsid w:val="0014105C"/>
    <w:rsid w:val="001478C5"/>
    <w:rsid w:val="00192E67"/>
    <w:rsid w:val="00194BB6"/>
    <w:rsid w:val="001B29A3"/>
    <w:rsid w:val="001B419A"/>
    <w:rsid w:val="00220DCC"/>
    <w:rsid w:val="00223A33"/>
    <w:rsid w:val="00227C42"/>
    <w:rsid w:val="002469C0"/>
    <w:rsid w:val="00256602"/>
    <w:rsid w:val="00256B33"/>
    <w:rsid w:val="00263DC4"/>
    <w:rsid w:val="00277332"/>
    <w:rsid w:val="00294C40"/>
    <w:rsid w:val="002A2D04"/>
    <w:rsid w:val="002D3ACA"/>
    <w:rsid w:val="002F2497"/>
    <w:rsid w:val="00311288"/>
    <w:rsid w:val="00350EF8"/>
    <w:rsid w:val="003678B9"/>
    <w:rsid w:val="003D5859"/>
    <w:rsid w:val="003E55B1"/>
    <w:rsid w:val="003E5E99"/>
    <w:rsid w:val="003E7FEC"/>
    <w:rsid w:val="0042430E"/>
    <w:rsid w:val="00494AE1"/>
    <w:rsid w:val="004A624B"/>
    <w:rsid w:val="004C1DCF"/>
    <w:rsid w:val="004C7232"/>
    <w:rsid w:val="00584BBB"/>
    <w:rsid w:val="00586F2A"/>
    <w:rsid w:val="005A20A2"/>
    <w:rsid w:val="005B2358"/>
    <w:rsid w:val="005B36F5"/>
    <w:rsid w:val="005B766B"/>
    <w:rsid w:val="005D0732"/>
    <w:rsid w:val="005F7C34"/>
    <w:rsid w:val="006629C1"/>
    <w:rsid w:val="006666D1"/>
    <w:rsid w:val="00676BED"/>
    <w:rsid w:val="00690DFE"/>
    <w:rsid w:val="006921DD"/>
    <w:rsid w:val="00730AB2"/>
    <w:rsid w:val="007358A1"/>
    <w:rsid w:val="00747E09"/>
    <w:rsid w:val="007713DC"/>
    <w:rsid w:val="007A5A65"/>
    <w:rsid w:val="007E244C"/>
    <w:rsid w:val="007E57E9"/>
    <w:rsid w:val="00814C61"/>
    <w:rsid w:val="00844C4F"/>
    <w:rsid w:val="008551B9"/>
    <w:rsid w:val="008617A8"/>
    <w:rsid w:val="008870EA"/>
    <w:rsid w:val="00892B9A"/>
    <w:rsid w:val="00895F45"/>
    <w:rsid w:val="008B0C0F"/>
    <w:rsid w:val="008F6549"/>
    <w:rsid w:val="00905910"/>
    <w:rsid w:val="00937B81"/>
    <w:rsid w:val="009405CE"/>
    <w:rsid w:val="0094444E"/>
    <w:rsid w:val="00953487"/>
    <w:rsid w:val="00961248"/>
    <w:rsid w:val="00963E85"/>
    <w:rsid w:val="00980C94"/>
    <w:rsid w:val="009A13B1"/>
    <w:rsid w:val="009A192C"/>
    <w:rsid w:val="009C5F4C"/>
    <w:rsid w:val="009D03FC"/>
    <w:rsid w:val="009F30DD"/>
    <w:rsid w:val="009F565D"/>
    <w:rsid w:val="00A02AB3"/>
    <w:rsid w:val="00A052FB"/>
    <w:rsid w:val="00A30033"/>
    <w:rsid w:val="00A57DE9"/>
    <w:rsid w:val="00A66F3C"/>
    <w:rsid w:val="00A7745B"/>
    <w:rsid w:val="00AB23F3"/>
    <w:rsid w:val="00AE3B0D"/>
    <w:rsid w:val="00B11316"/>
    <w:rsid w:val="00B53C13"/>
    <w:rsid w:val="00B554D8"/>
    <w:rsid w:val="00B565E1"/>
    <w:rsid w:val="00B57D85"/>
    <w:rsid w:val="00B61DC6"/>
    <w:rsid w:val="00B702CB"/>
    <w:rsid w:val="00B833D0"/>
    <w:rsid w:val="00B87108"/>
    <w:rsid w:val="00B949A5"/>
    <w:rsid w:val="00BB7557"/>
    <w:rsid w:val="00BC2C88"/>
    <w:rsid w:val="00BC4B74"/>
    <w:rsid w:val="00BE1352"/>
    <w:rsid w:val="00C1558D"/>
    <w:rsid w:val="00C738BB"/>
    <w:rsid w:val="00CB65A4"/>
    <w:rsid w:val="00CE74F5"/>
    <w:rsid w:val="00CF3710"/>
    <w:rsid w:val="00D12AD2"/>
    <w:rsid w:val="00D1531B"/>
    <w:rsid w:val="00D24AFE"/>
    <w:rsid w:val="00D30978"/>
    <w:rsid w:val="00D76D92"/>
    <w:rsid w:val="00D848AA"/>
    <w:rsid w:val="00D850A5"/>
    <w:rsid w:val="00D9595E"/>
    <w:rsid w:val="00DA502F"/>
    <w:rsid w:val="00DB24E7"/>
    <w:rsid w:val="00DD7533"/>
    <w:rsid w:val="00DD7EB6"/>
    <w:rsid w:val="00DF3654"/>
    <w:rsid w:val="00E57CF4"/>
    <w:rsid w:val="00E64E40"/>
    <w:rsid w:val="00E663C4"/>
    <w:rsid w:val="00E70442"/>
    <w:rsid w:val="00EA26D7"/>
    <w:rsid w:val="00EA30D6"/>
    <w:rsid w:val="00EC5739"/>
    <w:rsid w:val="00F02A84"/>
    <w:rsid w:val="00F44D95"/>
    <w:rsid w:val="00F57411"/>
    <w:rsid w:val="00F7127E"/>
    <w:rsid w:val="00F80359"/>
    <w:rsid w:val="00F827B8"/>
    <w:rsid w:val="00F924BA"/>
    <w:rsid w:val="00FB3A3E"/>
    <w:rsid w:val="00FB4170"/>
    <w:rsid w:val="00FC5106"/>
    <w:rsid w:val="00FD0B3F"/>
    <w:rsid w:val="00FD243C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55B30"/>
  <w15:docId w15:val="{5DCF4779-5C53-4855-9D7B-DCD83AF8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58"/>
    <w:pPr>
      <w:spacing w:after="240" w:line="300" w:lineRule="auto"/>
    </w:pPr>
    <w:rPr>
      <w:rFonts w:ascii="Calibri" w:eastAsia="Calibri" w:hAnsi="Calibri" w:cs="Times New Roman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F80359"/>
    <w:pPr>
      <w:keepNext/>
      <w:keepLines/>
      <w:numPr>
        <w:numId w:val="13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13FDA"/>
    <w:pPr>
      <w:numPr>
        <w:ilvl w:val="1"/>
        <w:numId w:val="1"/>
      </w:numPr>
      <w:outlineLvl w:val="1"/>
    </w:pPr>
    <w:rPr>
      <w:lang w:val="nl-NL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76D92"/>
    <w:pPr>
      <w:numPr>
        <w:ilvl w:val="2"/>
      </w:numPr>
      <w:spacing w:before="120"/>
      <w:outlineLvl w:val="2"/>
    </w:pPr>
    <w:rPr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9C0"/>
    <w:pPr>
      <w:keepNext/>
      <w:keepLines/>
      <w:numPr>
        <w:numId w:val="42"/>
      </w:numPr>
      <w:spacing w:before="120" w:after="0"/>
      <w:outlineLvl w:val="3"/>
    </w:pPr>
    <w:rPr>
      <w:rFonts w:eastAsiaTheme="majorEastAsia" w:cstheme="majorBidi"/>
      <w:bCs/>
      <w:i/>
      <w:iCs/>
      <w:lang w:val="nl-NL"/>
    </w:rPr>
  </w:style>
  <w:style w:type="paragraph" w:styleId="Heading5">
    <w:name w:val="heading 5"/>
    <w:aliases w:val="Appendix heading"/>
    <w:basedOn w:val="Heading2"/>
    <w:next w:val="Normal"/>
    <w:link w:val="Heading5Char"/>
    <w:uiPriority w:val="9"/>
    <w:unhideWhenUsed/>
    <w:qFormat/>
    <w:rsid w:val="00113FDA"/>
    <w:pPr>
      <w:numPr>
        <w:ilvl w:val="0"/>
        <w:numId w:val="1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9A5"/>
    <w:pPr>
      <w:keepNext/>
      <w:keepLines/>
      <w:spacing w:before="200" w:after="0"/>
      <w:ind w:left="1152" w:hanging="1152"/>
      <w:outlineLvl w:val="5"/>
    </w:pPr>
    <w:rPr>
      <w:rFonts w:asciiTheme="minorHAnsi" w:eastAsiaTheme="majorEastAsia" w:hAnsiTheme="minorHAnsi" w:cstheme="majorBidi"/>
      <w:i/>
      <w:iCs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5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59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59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9A3"/>
    <w:pPr>
      <w:spacing w:after="300" w:line="240" w:lineRule="auto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A3"/>
    <w:rPr>
      <w:rFonts w:eastAsiaTheme="majorEastAs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80359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FDA"/>
    <w:rPr>
      <w:rFonts w:ascii="Calibri" w:eastAsiaTheme="majorEastAsia" w:hAnsi="Calibri" w:cstheme="majorBidi"/>
      <w:b/>
      <w:bCs/>
      <w:color w:val="000000" w:themeColor="text1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D76D92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469C0"/>
    <w:rPr>
      <w:rFonts w:ascii="Calibri" w:eastAsiaTheme="majorEastAsia" w:hAnsi="Calibri" w:cstheme="majorBidi"/>
      <w:bCs/>
      <w:i/>
      <w:iCs/>
      <w:lang w:val="nl-NL"/>
    </w:rPr>
  </w:style>
  <w:style w:type="character" w:customStyle="1" w:styleId="Heading5Char">
    <w:name w:val="Heading 5 Char"/>
    <w:aliases w:val="Appendix heading Char"/>
    <w:basedOn w:val="DefaultParagraphFont"/>
    <w:link w:val="Heading5"/>
    <w:uiPriority w:val="9"/>
    <w:rsid w:val="007358A1"/>
    <w:rPr>
      <w:rFonts w:ascii="Calibri" w:eastAsiaTheme="majorEastAsia" w:hAnsi="Calibri" w:cstheme="majorBidi"/>
      <w:b/>
      <w:bCs/>
      <w:color w:val="000000" w:themeColor="text1"/>
      <w:sz w:val="28"/>
      <w:szCs w:val="28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rsid w:val="00B949A5"/>
    <w:rPr>
      <w:rFonts w:eastAsiaTheme="majorEastAsia" w:cstheme="majorBidi"/>
      <w:i/>
      <w:iCs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035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B23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3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358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58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C0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C0F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9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E4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64E40"/>
    <w:rPr>
      <w:i/>
      <w:iCs/>
    </w:rPr>
  </w:style>
  <w:style w:type="table" w:styleId="TableGrid">
    <w:name w:val="Table Grid"/>
    <w:basedOn w:val="TableNormal"/>
    <w:uiPriority w:val="59"/>
    <w:rsid w:val="0031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7E09"/>
    <w:pPr>
      <w:spacing w:after="200" w:line="240" w:lineRule="auto"/>
    </w:pPr>
    <w:rPr>
      <w:b/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C5106"/>
    <w:pPr>
      <w:spacing w:after="0" w:line="480" w:lineRule="auto"/>
      <w:ind w:left="720" w:hanging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F30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0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about/priva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72842-C3DC-4D2D-B0A9-68966D47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lgoadmin</dc:creator>
  <cp:keywords/>
  <dc:description/>
  <cp:lastModifiedBy>Conijn, M.A.</cp:lastModifiedBy>
  <cp:revision>12</cp:revision>
  <cp:lastPrinted>2016-04-13T12:56:00Z</cp:lastPrinted>
  <dcterms:created xsi:type="dcterms:W3CDTF">2016-08-23T14:19:00Z</dcterms:created>
  <dcterms:modified xsi:type="dcterms:W3CDTF">2016-08-24T13:38:00Z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id="0aiXJpFZ"/&gt;&lt;style id="http://www.zotero.org/styles/apa"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