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EC3" w:rsidRDefault="00DB5EC3" w:rsidP="00EA48B2">
      <w:pPr>
        <w:pStyle w:val="1"/>
        <w:spacing w:after="0"/>
        <w:ind w:left="0" w:firstLine="0"/>
      </w:pPr>
    </w:p>
    <w:tbl>
      <w:tblPr>
        <w:tblStyle w:val="TableGrid"/>
        <w:tblW w:w="8644" w:type="dxa"/>
        <w:tblInd w:w="5" w:type="dxa"/>
        <w:tblCellMar>
          <w:top w:w="55" w:type="dxa"/>
          <w:left w:w="108" w:type="dxa"/>
          <w:right w:w="40" w:type="dxa"/>
        </w:tblCellMar>
        <w:tblLook w:val="04A0" w:firstRow="1" w:lastRow="0" w:firstColumn="1" w:lastColumn="0" w:noHBand="0" w:noVBand="1"/>
      </w:tblPr>
      <w:tblGrid>
        <w:gridCol w:w="811"/>
        <w:gridCol w:w="740"/>
        <w:gridCol w:w="775"/>
        <w:gridCol w:w="799"/>
        <w:gridCol w:w="2536"/>
        <w:gridCol w:w="1418"/>
        <w:gridCol w:w="1559"/>
        <w:gridCol w:w="6"/>
      </w:tblGrid>
      <w:tr w:rsidR="00DB5EC3" w:rsidTr="00987B14">
        <w:trPr>
          <w:trHeight w:val="326"/>
        </w:trPr>
        <w:tc>
          <w:tcPr>
            <w:tcW w:w="5661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DB5EC3" w:rsidRDefault="00EA48B2" w:rsidP="00EA48B2">
            <w:pPr>
              <w:spacing w:after="0" w:line="259" w:lineRule="auto"/>
              <w:ind w:left="0" w:right="996" w:firstLine="0"/>
              <w:jc w:val="right"/>
            </w:pPr>
            <w:r>
              <w:rPr>
                <w:sz w:val="22"/>
              </w:rPr>
              <w:t xml:space="preserve">寸草心APP </w:t>
            </w:r>
            <w:r w:rsidR="00817A0C">
              <w:rPr>
                <w:sz w:val="22"/>
              </w:rPr>
              <w:t xml:space="preserve">KPI </w:t>
            </w:r>
          </w:p>
        </w:tc>
        <w:tc>
          <w:tcPr>
            <w:tcW w:w="2978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:rsidR="00DB5EC3" w:rsidRDefault="00DB5EC3">
            <w:pPr>
              <w:spacing w:after="160" w:line="259" w:lineRule="auto"/>
              <w:ind w:left="0" w:firstLine="0"/>
            </w:pPr>
          </w:p>
        </w:tc>
      </w:tr>
      <w:tr w:rsidR="00DB5EC3" w:rsidTr="00987B14">
        <w:trPr>
          <w:trHeight w:val="642"/>
        </w:trPr>
        <w:tc>
          <w:tcPr>
            <w:tcW w:w="8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B5EC3" w:rsidRDefault="00817A0C">
            <w:pPr>
              <w:spacing w:after="2" w:line="259" w:lineRule="auto"/>
              <w:ind w:left="0" w:firstLine="0"/>
            </w:pPr>
            <w:r>
              <w:rPr>
                <w:sz w:val="22"/>
              </w:rPr>
              <w:t>考核</w:t>
            </w:r>
          </w:p>
          <w:p w:rsidR="00DB5EC3" w:rsidRDefault="00817A0C">
            <w:pPr>
              <w:spacing w:after="0" w:line="259" w:lineRule="auto"/>
              <w:ind w:left="0" w:firstLine="0"/>
              <w:jc w:val="both"/>
            </w:pPr>
            <w:r>
              <w:rPr>
                <w:sz w:val="22"/>
              </w:rPr>
              <w:t xml:space="preserve">类别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EC3" w:rsidRDefault="00817A0C">
            <w:pPr>
              <w:spacing w:after="2" w:line="259" w:lineRule="auto"/>
              <w:ind w:left="0" w:firstLine="0"/>
              <w:jc w:val="both"/>
            </w:pPr>
            <w:r>
              <w:rPr>
                <w:sz w:val="22"/>
              </w:rPr>
              <w:t>考核</w:t>
            </w:r>
          </w:p>
          <w:p w:rsidR="00DB5EC3" w:rsidRDefault="00817A0C">
            <w:pPr>
              <w:spacing w:after="0" w:line="259" w:lineRule="auto"/>
              <w:ind w:left="0" w:firstLine="0"/>
              <w:jc w:val="both"/>
            </w:pPr>
            <w:r>
              <w:rPr>
                <w:sz w:val="22"/>
              </w:rPr>
              <w:t xml:space="preserve">功能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8" w:space="0" w:color="70AD47"/>
              <w:right w:val="single" w:sz="4" w:space="0" w:color="000000"/>
            </w:tcBorders>
            <w:vAlign w:val="center"/>
          </w:tcPr>
          <w:p w:rsidR="00DB5EC3" w:rsidRDefault="00817A0C">
            <w:pPr>
              <w:spacing w:after="0" w:line="259" w:lineRule="auto"/>
              <w:ind w:left="56" w:firstLine="0"/>
              <w:jc w:val="both"/>
            </w:pPr>
            <w:r>
              <w:rPr>
                <w:sz w:val="22"/>
              </w:rPr>
              <w:t xml:space="preserve">编号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EC3" w:rsidRDefault="00817A0C">
            <w:pPr>
              <w:spacing w:after="2" w:line="259" w:lineRule="auto"/>
              <w:ind w:left="70" w:firstLine="0"/>
              <w:jc w:val="both"/>
            </w:pPr>
            <w:r>
              <w:rPr>
                <w:sz w:val="22"/>
              </w:rPr>
              <w:t>考核</w:t>
            </w:r>
          </w:p>
          <w:p w:rsidR="00DB5EC3" w:rsidRDefault="00817A0C">
            <w:pPr>
              <w:spacing w:after="0" w:line="259" w:lineRule="auto"/>
              <w:ind w:left="70" w:firstLine="0"/>
              <w:jc w:val="both"/>
            </w:pPr>
            <w:r>
              <w:rPr>
                <w:sz w:val="22"/>
              </w:rPr>
              <w:t xml:space="preserve">项目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EC3" w:rsidRDefault="00817A0C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考核要求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EC3" w:rsidRDefault="00817A0C">
            <w:pPr>
              <w:spacing w:after="2" w:line="259" w:lineRule="auto"/>
              <w:ind w:left="268" w:firstLine="0"/>
            </w:pPr>
            <w:r>
              <w:rPr>
                <w:sz w:val="22"/>
              </w:rPr>
              <w:t>最低值</w:t>
            </w:r>
          </w:p>
          <w:p w:rsidR="00DB5EC3" w:rsidRDefault="00817A0C">
            <w:pPr>
              <w:spacing w:after="0" w:line="259" w:lineRule="auto"/>
              <w:ind w:left="44" w:firstLine="0"/>
            </w:pPr>
            <w:r>
              <w:rPr>
                <w:sz w:val="22"/>
              </w:rPr>
              <w:t xml:space="preserve">(criteria) 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B5EC3" w:rsidRDefault="00817A0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22"/>
              </w:rPr>
              <w:t xml:space="preserve">目标 </w:t>
            </w:r>
          </w:p>
        </w:tc>
      </w:tr>
      <w:tr w:rsidR="00DB5EC3" w:rsidTr="00987B14">
        <w:trPr>
          <w:trHeight w:val="94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EC3" w:rsidRDefault="00EA48B2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22"/>
              </w:rPr>
              <w:t>子女</w:t>
            </w:r>
            <w:proofErr w:type="gramStart"/>
            <w:r w:rsidR="00817A0C">
              <w:rPr>
                <w:sz w:val="22"/>
              </w:rPr>
              <w:t>端功能</w:t>
            </w:r>
            <w:proofErr w:type="gramEnd"/>
            <w:r w:rsidR="00817A0C">
              <w:rPr>
                <w:sz w:val="22"/>
              </w:rPr>
              <w:t xml:space="preserve">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EC3" w:rsidRDefault="00817A0C">
            <w:pPr>
              <w:spacing w:after="0" w:line="261" w:lineRule="auto"/>
              <w:ind w:left="0" w:firstLine="0"/>
              <w:jc w:val="center"/>
            </w:pPr>
            <w:r>
              <w:rPr>
                <w:sz w:val="22"/>
              </w:rPr>
              <w:t>用户信息</w:t>
            </w:r>
          </w:p>
          <w:p w:rsidR="00DB5EC3" w:rsidRDefault="00817A0C">
            <w:pPr>
              <w:spacing w:after="0" w:line="259" w:lineRule="auto"/>
              <w:ind w:left="41" w:firstLine="0"/>
              <w:jc w:val="both"/>
            </w:pPr>
            <w:r>
              <w:rPr>
                <w:sz w:val="22"/>
              </w:rPr>
              <w:t xml:space="preserve">管理 </w:t>
            </w:r>
          </w:p>
        </w:tc>
        <w:tc>
          <w:tcPr>
            <w:tcW w:w="775" w:type="dxa"/>
            <w:tcBorders>
              <w:top w:val="single" w:sz="8" w:space="0" w:color="70AD4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DB5EC3" w:rsidRDefault="00817A0C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DB5EC3" w:rsidRDefault="00817A0C">
            <w:pPr>
              <w:spacing w:after="2" w:line="259" w:lineRule="auto"/>
              <w:ind w:left="72" w:firstLine="0"/>
              <w:jc w:val="both"/>
            </w:pPr>
            <w:r>
              <w:rPr>
                <w:sz w:val="22"/>
              </w:rPr>
              <w:t>用户</w:t>
            </w:r>
          </w:p>
          <w:p w:rsidR="00DB5EC3" w:rsidRDefault="00817A0C">
            <w:pPr>
              <w:spacing w:after="0" w:line="259" w:lineRule="auto"/>
              <w:ind w:left="72" w:firstLine="0"/>
              <w:jc w:val="both"/>
            </w:pPr>
            <w:r>
              <w:rPr>
                <w:sz w:val="22"/>
              </w:rPr>
              <w:t xml:space="preserve">登录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DB5EC3" w:rsidRDefault="00817A0C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用户能够正常使用用户名密码进行登录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</w:tcPr>
          <w:p w:rsidR="00DB5EC3" w:rsidRDefault="00817A0C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99.9%的情况下可以正常登录 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</w:tcPr>
          <w:p w:rsidR="00DB5EC3" w:rsidRDefault="00817A0C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用户在网络状态正常时可以正常登录 </w:t>
            </w:r>
          </w:p>
        </w:tc>
      </w:tr>
      <w:tr w:rsidR="00DB5EC3" w:rsidTr="00987B14">
        <w:tblPrEx>
          <w:tblCellMar>
            <w:top w:w="51" w:type="dxa"/>
            <w:right w:w="51" w:type="dxa"/>
          </w:tblCellMar>
        </w:tblPrEx>
        <w:trPr>
          <w:gridAfter w:val="1"/>
          <w:wAfter w:w="6" w:type="dxa"/>
          <w:trHeight w:val="947"/>
        </w:trPr>
        <w:tc>
          <w:tcPr>
            <w:tcW w:w="81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EC3" w:rsidRPr="00987B14" w:rsidRDefault="00DB5EC3">
            <w:pPr>
              <w:spacing w:after="160" w:line="259" w:lineRule="auto"/>
              <w:ind w:left="0" w:firstLine="0"/>
            </w:pP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EC3" w:rsidRDefault="00DB5EC3">
            <w:pPr>
              <w:spacing w:after="160" w:line="259" w:lineRule="auto"/>
              <w:ind w:left="0" w:firstLine="0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EC3" w:rsidRDefault="00817A0C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EC3" w:rsidRDefault="00817A0C">
            <w:pPr>
              <w:spacing w:after="2" w:line="259" w:lineRule="auto"/>
              <w:ind w:left="72" w:firstLine="0"/>
              <w:jc w:val="both"/>
            </w:pPr>
            <w:r>
              <w:rPr>
                <w:sz w:val="22"/>
              </w:rPr>
              <w:t>用户</w:t>
            </w:r>
          </w:p>
          <w:p w:rsidR="00DB5EC3" w:rsidRDefault="00817A0C">
            <w:pPr>
              <w:spacing w:after="0" w:line="259" w:lineRule="auto"/>
              <w:ind w:left="72" w:firstLine="0"/>
              <w:jc w:val="both"/>
            </w:pPr>
            <w:r>
              <w:rPr>
                <w:sz w:val="22"/>
              </w:rPr>
              <w:t xml:space="preserve">注册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EC3" w:rsidRDefault="00817A0C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用户能够正常使用不重复的用户名加上自身的密码进行注册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EC3" w:rsidRDefault="00817A0C">
            <w:pPr>
              <w:spacing w:after="0" w:line="259" w:lineRule="auto"/>
              <w:ind w:left="0" w:firstLine="5"/>
              <w:jc w:val="center"/>
            </w:pPr>
            <w:r>
              <w:rPr>
                <w:sz w:val="22"/>
              </w:rPr>
              <w:t>99.9%的情况下用户可</w:t>
            </w:r>
            <w:bookmarkStart w:id="0" w:name="_GoBack"/>
            <w:bookmarkEnd w:id="0"/>
            <w:r>
              <w:rPr>
                <w:sz w:val="22"/>
              </w:rPr>
              <w:t xml:space="preserve">以正常注册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EC3" w:rsidRDefault="00817A0C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用户在网络状态正常时可以正常注册 </w:t>
            </w:r>
          </w:p>
        </w:tc>
      </w:tr>
      <w:tr w:rsidR="00DB5EC3" w:rsidTr="00987B14">
        <w:tblPrEx>
          <w:tblCellMar>
            <w:top w:w="51" w:type="dxa"/>
            <w:right w:w="51" w:type="dxa"/>
          </w:tblCellMar>
        </w:tblPrEx>
        <w:trPr>
          <w:gridAfter w:val="1"/>
          <w:wAfter w:w="6" w:type="dxa"/>
          <w:trHeight w:val="12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B5EC3" w:rsidRDefault="00DB5EC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EC3" w:rsidRDefault="00DB5EC3">
            <w:pPr>
              <w:spacing w:after="160" w:line="259" w:lineRule="auto"/>
              <w:ind w:left="0" w:firstLine="0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DB5EC3" w:rsidRDefault="00817A0C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DB5EC3" w:rsidRDefault="00817A0C">
            <w:pPr>
              <w:spacing w:after="0" w:line="261" w:lineRule="auto"/>
              <w:ind w:left="0" w:firstLine="0"/>
              <w:jc w:val="center"/>
            </w:pPr>
            <w:r>
              <w:rPr>
                <w:sz w:val="22"/>
              </w:rPr>
              <w:t>用户完善</w:t>
            </w:r>
          </w:p>
          <w:p w:rsidR="00DB5EC3" w:rsidRDefault="00817A0C">
            <w:pPr>
              <w:spacing w:after="0" w:line="259" w:lineRule="auto"/>
              <w:ind w:left="72" w:firstLine="0"/>
              <w:jc w:val="both"/>
            </w:pPr>
            <w:r>
              <w:rPr>
                <w:sz w:val="22"/>
              </w:rPr>
              <w:t xml:space="preserve">信息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DB5EC3" w:rsidRDefault="00817A0C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用户能够正常上传自身信息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</w:tcPr>
          <w:p w:rsidR="00DB5EC3" w:rsidRDefault="00817A0C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99.9%的情况下用户可正常上传信息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DB5EC3" w:rsidRDefault="00817A0C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用户在网络状态正常时可以上传信息 </w:t>
            </w:r>
          </w:p>
        </w:tc>
      </w:tr>
      <w:tr w:rsidR="00DB5EC3" w:rsidTr="00987B14">
        <w:tblPrEx>
          <w:tblCellMar>
            <w:top w:w="51" w:type="dxa"/>
            <w:right w:w="51" w:type="dxa"/>
          </w:tblCellMar>
        </w:tblPrEx>
        <w:trPr>
          <w:gridAfter w:val="1"/>
          <w:wAfter w:w="6" w:type="dxa"/>
          <w:trHeight w:val="126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B5EC3" w:rsidRDefault="00DB5EC3">
            <w:pPr>
              <w:spacing w:after="160" w:line="259" w:lineRule="auto"/>
              <w:ind w:left="0" w:firstLine="0"/>
            </w:pPr>
          </w:p>
        </w:tc>
        <w:tc>
          <w:tcPr>
            <w:tcW w:w="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EC3" w:rsidRDefault="002D18E7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好友添加和管理</w:t>
            </w:r>
            <w:r w:rsidR="00817A0C">
              <w:rPr>
                <w:sz w:val="22"/>
              </w:rPr>
              <w:t xml:space="preserve">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EC3" w:rsidRDefault="00817A0C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EC3" w:rsidRDefault="002D18E7" w:rsidP="002D18E7">
            <w:pPr>
              <w:spacing w:after="0" w:line="261" w:lineRule="auto"/>
              <w:ind w:left="0" w:firstLine="0"/>
            </w:pPr>
            <w:r>
              <w:rPr>
                <w:sz w:val="22"/>
              </w:rPr>
              <w:t>搜索及添加好友</w:t>
            </w:r>
            <w:r w:rsidR="00817A0C">
              <w:rPr>
                <w:sz w:val="22"/>
              </w:rPr>
              <w:t xml:space="preserve">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EC3" w:rsidRDefault="002D18E7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能够正确识别该用户是否存在</w:t>
            </w:r>
            <w:r>
              <w:rPr>
                <w:rFonts w:hint="eastAsia"/>
                <w:sz w:val="22"/>
              </w:rPr>
              <w:t>、是否已经是该用户的好友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EC3" w:rsidRDefault="002D18E7">
            <w:pPr>
              <w:spacing w:after="2" w:line="259" w:lineRule="auto"/>
              <w:ind w:left="78" w:firstLine="0"/>
            </w:pPr>
            <w:r>
              <w:rPr>
                <w:sz w:val="22"/>
              </w:rPr>
              <w:t>99.9</w:t>
            </w:r>
            <w:r w:rsidR="00817A0C">
              <w:rPr>
                <w:sz w:val="22"/>
              </w:rPr>
              <w:t>%的情</w:t>
            </w:r>
          </w:p>
          <w:p w:rsidR="00DB5EC3" w:rsidRDefault="002D18E7" w:rsidP="002D18E7">
            <w:pPr>
              <w:spacing w:after="2" w:line="259" w:lineRule="auto"/>
              <w:ind w:left="49" w:firstLine="0"/>
              <w:jc w:val="both"/>
            </w:pPr>
            <w:proofErr w:type="gramStart"/>
            <w:r>
              <w:rPr>
                <w:sz w:val="22"/>
              </w:rPr>
              <w:t>况</w:t>
            </w:r>
            <w:proofErr w:type="gramEnd"/>
            <w:r>
              <w:rPr>
                <w:sz w:val="22"/>
              </w:rPr>
              <w:t>下能够正确识别并完成添加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EC3" w:rsidRDefault="002D18E7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用户在网络状态正常时可以正确添加好友</w:t>
            </w:r>
          </w:p>
        </w:tc>
      </w:tr>
      <w:tr w:rsidR="00DB5EC3" w:rsidTr="00987B14">
        <w:tblPrEx>
          <w:tblCellMar>
            <w:top w:w="51" w:type="dxa"/>
            <w:right w:w="51" w:type="dxa"/>
          </w:tblCellMar>
        </w:tblPrEx>
        <w:trPr>
          <w:gridAfter w:val="1"/>
          <w:wAfter w:w="6" w:type="dxa"/>
          <w:trHeight w:val="15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B5EC3" w:rsidRDefault="00DB5EC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EC3" w:rsidRDefault="00DB5EC3">
            <w:pPr>
              <w:spacing w:after="160" w:line="259" w:lineRule="auto"/>
              <w:ind w:left="0" w:firstLine="0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DB5EC3" w:rsidRDefault="00817A0C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</w:tcPr>
          <w:p w:rsidR="00DB5EC3" w:rsidRDefault="002D18E7" w:rsidP="002D18E7">
            <w:pPr>
              <w:spacing w:after="0" w:line="261" w:lineRule="auto"/>
              <w:ind w:left="0" w:firstLine="0"/>
              <w:jc w:val="center"/>
            </w:pPr>
            <w:r>
              <w:rPr>
                <w:sz w:val="22"/>
              </w:rPr>
              <w:t>好友列表查看和显示</w:t>
            </w:r>
            <w:r w:rsidR="00817A0C">
              <w:rPr>
                <w:sz w:val="22"/>
              </w:rPr>
              <w:t xml:space="preserve">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DB5EC3" w:rsidRDefault="002D18E7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能够正确显示该用户的全部好友</w:t>
            </w:r>
            <w:r>
              <w:rPr>
                <w:rFonts w:hint="eastAsia"/>
                <w:sz w:val="22"/>
              </w:rPr>
              <w:t>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DB5EC3" w:rsidRDefault="00817A0C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在</w:t>
            </w:r>
            <w:r w:rsidR="002D18E7">
              <w:rPr>
                <w:sz w:val="22"/>
              </w:rPr>
              <w:t>99</w:t>
            </w:r>
            <w:r>
              <w:rPr>
                <w:sz w:val="22"/>
              </w:rPr>
              <w:t>%</w:t>
            </w:r>
            <w:r w:rsidR="002D18E7">
              <w:rPr>
                <w:sz w:val="22"/>
              </w:rPr>
              <w:t>的情况下保证显示</w:t>
            </w:r>
            <w:r>
              <w:rPr>
                <w:sz w:val="22"/>
              </w:rPr>
              <w:t xml:space="preserve">正确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DB5EC3" w:rsidRDefault="002D18E7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提供正确且经过排序的好友列表</w:t>
            </w:r>
            <w:r w:rsidR="00817A0C">
              <w:rPr>
                <w:sz w:val="22"/>
              </w:rPr>
              <w:t xml:space="preserve"> </w:t>
            </w:r>
          </w:p>
        </w:tc>
      </w:tr>
      <w:tr w:rsidR="00DB5EC3" w:rsidTr="00987B14">
        <w:tblPrEx>
          <w:tblCellMar>
            <w:top w:w="51" w:type="dxa"/>
            <w:right w:w="51" w:type="dxa"/>
          </w:tblCellMar>
        </w:tblPrEx>
        <w:trPr>
          <w:gridAfter w:val="1"/>
          <w:wAfter w:w="6" w:type="dxa"/>
          <w:trHeight w:val="12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B5EC3" w:rsidRDefault="00DB5EC3">
            <w:pPr>
              <w:spacing w:after="160" w:line="259" w:lineRule="auto"/>
              <w:ind w:left="0" w:firstLine="0"/>
            </w:pPr>
          </w:p>
        </w:tc>
        <w:tc>
          <w:tcPr>
            <w:tcW w:w="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EC3" w:rsidRDefault="002D18E7">
            <w:pPr>
              <w:spacing w:after="0" w:line="259" w:lineRule="auto"/>
              <w:ind w:left="0" w:firstLine="0"/>
              <w:jc w:val="center"/>
            </w:pPr>
            <w:proofErr w:type="gramStart"/>
            <w:r>
              <w:rPr>
                <w:sz w:val="22"/>
              </w:rPr>
              <w:t>群聊</w:t>
            </w:r>
            <w:proofErr w:type="gramEnd"/>
            <w:r w:rsidR="00817A0C">
              <w:rPr>
                <w:sz w:val="22"/>
              </w:rPr>
              <w:t xml:space="preserve">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EC3" w:rsidRDefault="00817A0C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EC3" w:rsidRDefault="00221223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22"/>
              </w:rPr>
              <w:t>新建群聊</w:t>
            </w:r>
            <w:r w:rsidR="00817A0C">
              <w:rPr>
                <w:sz w:val="22"/>
              </w:rPr>
              <w:t xml:space="preserve">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EC3" w:rsidRDefault="0022122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根据好友列表选择人员</w:t>
            </w:r>
            <w:proofErr w:type="gramStart"/>
            <w:r>
              <w:rPr>
                <w:sz w:val="22"/>
              </w:rPr>
              <w:t>建立群聊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EC3" w:rsidRDefault="00581C5F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99.9</w:t>
            </w:r>
            <w:r w:rsidR="00817A0C">
              <w:rPr>
                <w:sz w:val="22"/>
              </w:rPr>
              <w:t>%</w:t>
            </w:r>
            <w:r>
              <w:rPr>
                <w:sz w:val="22"/>
              </w:rPr>
              <w:t>的情况能够正确选择人员</w:t>
            </w:r>
            <w:proofErr w:type="gramStart"/>
            <w:r>
              <w:rPr>
                <w:sz w:val="22"/>
              </w:rPr>
              <w:t>建立群聊</w:t>
            </w:r>
            <w:proofErr w:type="gramEnd"/>
            <w:r w:rsidR="00817A0C">
              <w:rPr>
                <w:sz w:val="22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EC3" w:rsidRDefault="00581C5F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建立正确的群聊</w:t>
            </w:r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并</w:t>
            </w:r>
            <w:proofErr w:type="gramStart"/>
            <w:r>
              <w:rPr>
                <w:sz w:val="22"/>
              </w:rPr>
              <w:t>使群聊中</w:t>
            </w:r>
            <w:proofErr w:type="gramEnd"/>
            <w:r>
              <w:rPr>
                <w:sz w:val="22"/>
              </w:rPr>
              <w:t>的</w:t>
            </w:r>
            <w:proofErr w:type="gramStart"/>
            <w:r>
              <w:rPr>
                <w:sz w:val="22"/>
              </w:rPr>
              <w:t>成员</w:t>
            </w:r>
            <w:proofErr w:type="gramEnd"/>
            <w:r>
              <w:rPr>
                <w:sz w:val="22"/>
              </w:rPr>
              <w:t>第一时间获得消息</w:t>
            </w:r>
          </w:p>
        </w:tc>
      </w:tr>
      <w:tr w:rsidR="00DB5EC3" w:rsidTr="00987B14">
        <w:tblPrEx>
          <w:tblCellMar>
            <w:top w:w="51" w:type="dxa"/>
            <w:right w:w="51" w:type="dxa"/>
          </w:tblCellMar>
        </w:tblPrEx>
        <w:trPr>
          <w:gridAfter w:val="1"/>
          <w:wAfter w:w="6" w:type="dxa"/>
          <w:trHeight w:val="15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B5EC3" w:rsidRDefault="00DB5EC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B5EC3" w:rsidRDefault="00DB5EC3">
            <w:pPr>
              <w:spacing w:after="160" w:line="259" w:lineRule="auto"/>
              <w:ind w:left="0" w:firstLine="0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DB5EC3" w:rsidRDefault="00817A0C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</w:tcPr>
          <w:p w:rsidR="00DB5EC3" w:rsidRDefault="00817A0C">
            <w:pPr>
              <w:spacing w:after="0" w:line="259" w:lineRule="auto"/>
              <w:ind w:left="0" w:right="16" w:firstLine="0"/>
              <w:jc w:val="center"/>
            </w:pPr>
            <w:r>
              <w:rPr>
                <w:rFonts w:hint="eastAsia"/>
                <w:sz w:val="22"/>
              </w:rPr>
              <w:t>向</w:t>
            </w:r>
            <w:proofErr w:type="gramStart"/>
            <w:r>
              <w:rPr>
                <w:rFonts w:hint="eastAsia"/>
                <w:sz w:val="22"/>
              </w:rPr>
              <w:t>群聊中上传消息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DB5EC3" w:rsidRDefault="00817A0C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用户能够向自己参与</w:t>
            </w:r>
            <w:proofErr w:type="gramStart"/>
            <w:r>
              <w:rPr>
                <w:sz w:val="22"/>
              </w:rPr>
              <w:t>的群聊中上</w:t>
            </w:r>
            <w:proofErr w:type="gramEnd"/>
            <w:r>
              <w:rPr>
                <w:sz w:val="22"/>
              </w:rPr>
              <w:t>传图片</w:t>
            </w:r>
            <w:r>
              <w:rPr>
                <w:rFonts w:hint="eastAsia"/>
                <w:sz w:val="22"/>
              </w:rPr>
              <w:t>、</w:t>
            </w:r>
            <w:r>
              <w:rPr>
                <w:sz w:val="22"/>
              </w:rPr>
              <w:t>文字</w:t>
            </w:r>
            <w:r>
              <w:rPr>
                <w:rFonts w:hint="eastAsia"/>
                <w:sz w:val="22"/>
              </w:rPr>
              <w:t>、</w:t>
            </w:r>
            <w:r>
              <w:rPr>
                <w:sz w:val="22"/>
              </w:rPr>
              <w:t xml:space="preserve">视频等格式的信息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</w:tcPr>
          <w:p w:rsidR="00DB5EC3" w:rsidRDefault="00817A0C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98%的情况下用户可以</w:t>
            </w:r>
            <w:r>
              <w:rPr>
                <w:rFonts w:hint="eastAsia"/>
                <w:sz w:val="22"/>
              </w:rPr>
              <w:t>在1s内完成图片和文字的上传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DB5EC3" w:rsidRDefault="00817A0C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用户能够</w:t>
            </w:r>
            <w:r>
              <w:rPr>
                <w:rFonts w:hint="eastAsia"/>
                <w:sz w:val="22"/>
              </w:rPr>
              <w:t>以较快的速度</w:t>
            </w:r>
            <w:r>
              <w:rPr>
                <w:sz w:val="22"/>
              </w:rPr>
              <w:t>完成各种格式信息的上传</w:t>
            </w:r>
          </w:p>
        </w:tc>
      </w:tr>
      <w:tr w:rsidR="00DB5EC3" w:rsidTr="00987B14">
        <w:tblPrEx>
          <w:tblCellMar>
            <w:top w:w="51" w:type="dxa"/>
            <w:right w:w="51" w:type="dxa"/>
          </w:tblCellMar>
        </w:tblPrEx>
        <w:trPr>
          <w:gridAfter w:val="1"/>
          <w:wAfter w:w="6" w:type="dxa"/>
          <w:trHeight w:val="12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B5EC3" w:rsidRDefault="00DB5EC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B5EC3" w:rsidRDefault="00DB5EC3">
            <w:pPr>
              <w:spacing w:after="160" w:line="259" w:lineRule="auto"/>
              <w:ind w:left="0" w:firstLine="0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EC3" w:rsidRDefault="00817A0C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EC3" w:rsidRDefault="00817A0C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22"/>
              </w:rPr>
              <w:t xml:space="preserve">图文消息浏览和评论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EC3" w:rsidRDefault="00817A0C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用户能够</w:t>
            </w:r>
            <w:r>
              <w:rPr>
                <w:rFonts w:hint="eastAsia"/>
                <w:sz w:val="22"/>
              </w:rPr>
              <w:t>对</w:t>
            </w:r>
            <w:proofErr w:type="gramStart"/>
            <w:r>
              <w:rPr>
                <w:rFonts w:hint="eastAsia"/>
                <w:sz w:val="22"/>
              </w:rPr>
              <w:t>群聊里</w:t>
            </w:r>
            <w:proofErr w:type="gramEnd"/>
            <w:r>
              <w:rPr>
                <w:sz w:val="22"/>
              </w:rPr>
              <w:t>的消息进行浏览和评论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EC3" w:rsidRDefault="00817A0C">
            <w:pPr>
              <w:spacing w:after="0" w:line="259" w:lineRule="auto"/>
              <w:ind w:left="0" w:firstLine="14"/>
              <w:jc w:val="center"/>
            </w:pPr>
            <w:r>
              <w:rPr>
                <w:sz w:val="22"/>
              </w:rPr>
              <w:t>99.9%的情况下用户能够</w:t>
            </w:r>
            <w:r>
              <w:rPr>
                <w:rFonts w:hint="eastAsia"/>
                <w:sz w:val="22"/>
              </w:rPr>
              <w:t>正常浏览和评论信息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EC3" w:rsidRDefault="00817A0C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用户能够正常</w:t>
            </w:r>
            <w:r>
              <w:rPr>
                <w:rFonts w:hint="eastAsia"/>
                <w:sz w:val="22"/>
              </w:rPr>
              <w:t>浏览和评论信息</w:t>
            </w:r>
            <w:r>
              <w:rPr>
                <w:sz w:val="22"/>
              </w:rPr>
              <w:t xml:space="preserve"> </w:t>
            </w:r>
          </w:p>
        </w:tc>
      </w:tr>
    </w:tbl>
    <w:p w:rsidR="00DB5EC3" w:rsidRDefault="00DB5EC3">
      <w:pPr>
        <w:spacing w:after="0" w:line="259" w:lineRule="auto"/>
        <w:ind w:left="-1800" w:right="1043" w:firstLine="0"/>
      </w:pPr>
    </w:p>
    <w:tbl>
      <w:tblPr>
        <w:tblStyle w:val="TableGrid"/>
        <w:tblW w:w="8638" w:type="dxa"/>
        <w:tblInd w:w="10" w:type="dxa"/>
        <w:tblCellMar>
          <w:top w:w="51" w:type="dxa"/>
          <w:left w:w="107" w:type="dxa"/>
          <w:right w:w="20" w:type="dxa"/>
        </w:tblCellMar>
        <w:tblLook w:val="04A0" w:firstRow="1" w:lastRow="0" w:firstColumn="1" w:lastColumn="0" w:noHBand="0" w:noVBand="1"/>
      </w:tblPr>
      <w:tblGrid>
        <w:gridCol w:w="811"/>
        <w:gridCol w:w="740"/>
        <w:gridCol w:w="775"/>
        <w:gridCol w:w="799"/>
        <w:gridCol w:w="2536"/>
        <w:gridCol w:w="1418"/>
        <w:gridCol w:w="1559"/>
      </w:tblGrid>
      <w:tr w:rsidR="002F0A05" w:rsidTr="00D41705">
        <w:trPr>
          <w:trHeight w:val="1355"/>
        </w:trPr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EC3" w:rsidRDefault="00817A0C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2"/>
              </w:rPr>
              <w:lastRenderedPageBreak/>
              <w:t xml:space="preserve">子女端性能 </w:t>
            </w:r>
          </w:p>
        </w:tc>
        <w:tc>
          <w:tcPr>
            <w:tcW w:w="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EC3" w:rsidRDefault="00817A0C">
            <w:pPr>
              <w:spacing w:after="0" w:line="261" w:lineRule="auto"/>
              <w:ind w:left="0" w:firstLine="0"/>
              <w:jc w:val="center"/>
            </w:pPr>
            <w:r>
              <w:rPr>
                <w:sz w:val="22"/>
              </w:rPr>
              <w:t>软件使用</w:t>
            </w:r>
          </w:p>
          <w:p w:rsidR="00DB5EC3" w:rsidRDefault="00817A0C">
            <w:pPr>
              <w:spacing w:after="0" w:line="259" w:lineRule="auto"/>
              <w:ind w:left="42" w:firstLine="0"/>
              <w:jc w:val="both"/>
            </w:pPr>
            <w:r>
              <w:rPr>
                <w:sz w:val="22"/>
              </w:rPr>
              <w:t xml:space="preserve">情况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EC3" w:rsidRDefault="00817A0C">
            <w:pPr>
              <w:spacing w:after="0" w:line="259" w:lineRule="auto"/>
              <w:ind w:left="0" w:right="91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EC3" w:rsidRDefault="00817A0C">
            <w:pPr>
              <w:spacing w:after="2" w:line="259" w:lineRule="auto"/>
              <w:ind w:left="73" w:firstLine="0"/>
              <w:jc w:val="both"/>
            </w:pPr>
            <w:r>
              <w:rPr>
                <w:sz w:val="22"/>
              </w:rPr>
              <w:t>正常</w:t>
            </w:r>
          </w:p>
          <w:p w:rsidR="00DB5EC3" w:rsidRDefault="00817A0C">
            <w:pPr>
              <w:spacing w:after="0" w:line="259" w:lineRule="auto"/>
              <w:ind w:left="73" w:firstLine="0"/>
              <w:jc w:val="both"/>
            </w:pPr>
            <w:r>
              <w:rPr>
                <w:sz w:val="22"/>
              </w:rPr>
              <w:t xml:space="preserve">使用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EC3" w:rsidRDefault="00817A0C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 xml:space="preserve">用户能够持续使用本软件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EC3" w:rsidRDefault="00817A0C">
            <w:pPr>
              <w:spacing w:after="0" w:line="261" w:lineRule="auto"/>
              <w:ind w:left="0" w:firstLine="0"/>
              <w:jc w:val="center"/>
            </w:pPr>
            <w:r>
              <w:rPr>
                <w:sz w:val="22"/>
              </w:rPr>
              <w:t>平均持续使用10小时本软件崩溃次数不超过</w:t>
            </w:r>
          </w:p>
          <w:p w:rsidR="00DB5EC3" w:rsidRDefault="00817A0C">
            <w:pPr>
              <w:spacing w:after="0" w:line="259" w:lineRule="auto"/>
              <w:ind w:left="0" w:right="88" w:firstLine="0"/>
              <w:jc w:val="center"/>
            </w:pPr>
            <w:r>
              <w:rPr>
                <w:sz w:val="22"/>
              </w:rPr>
              <w:t xml:space="preserve">2次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EC3" w:rsidRDefault="00817A0C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 xml:space="preserve">持续使用20 小时软件崩溃次数不超过1 次 </w:t>
            </w:r>
          </w:p>
        </w:tc>
      </w:tr>
      <w:tr w:rsidR="002F0A05" w:rsidTr="00D41705">
        <w:trPr>
          <w:trHeight w:val="187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B5EC3" w:rsidRDefault="00DB5EC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EC3" w:rsidRDefault="00DB5EC3">
            <w:pPr>
              <w:spacing w:after="160" w:line="259" w:lineRule="auto"/>
              <w:ind w:left="0" w:firstLine="0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DB5EC3" w:rsidRDefault="00817A0C">
            <w:pPr>
              <w:spacing w:after="0" w:line="259" w:lineRule="auto"/>
              <w:ind w:left="0" w:right="91" w:firstLine="0"/>
              <w:jc w:val="center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DB5EC3" w:rsidRDefault="00817A0C">
            <w:pPr>
              <w:spacing w:after="2" w:line="259" w:lineRule="auto"/>
              <w:ind w:left="73" w:firstLine="0"/>
              <w:jc w:val="both"/>
            </w:pPr>
            <w:r>
              <w:rPr>
                <w:sz w:val="22"/>
              </w:rPr>
              <w:t>响应</w:t>
            </w:r>
          </w:p>
          <w:p w:rsidR="00DB5EC3" w:rsidRDefault="00817A0C">
            <w:pPr>
              <w:spacing w:after="0" w:line="259" w:lineRule="auto"/>
              <w:ind w:left="73" w:firstLine="0"/>
              <w:jc w:val="both"/>
            </w:pPr>
            <w:r>
              <w:rPr>
                <w:sz w:val="22"/>
              </w:rPr>
              <w:t xml:space="preserve">时间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DB5EC3" w:rsidRDefault="00817A0C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 xml:space="preserve">网络状况良好时，系统反应时间不应过长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</w:tcPr>
          <w:p w:rsidR="00D41705" w:rsidRDefault="00D41705" w:rsidP="00290E77">
            <w:pPr>
              <w:spacing w:after="0" w:line="261" w:lineRule="auto"/>
              <w:ind w:left="0" w:firstLine="0"/>
              <w:rPr>
                <w:rFonts w:hint="eastAsia"/>
                <w:sz w:val="22"/>
              </w:rPr>
            </w:pPr>
          </w:p>
          <w:p w:rsidR="00290E77" w:rsidRDefault="00290E77" w:rsidP="00290E77">
            <w:pPr>
              <w:spacing w:after="0" w:line="261" w:lineRule="auto"/>
              <w:ind w:left="0" w:firstLine="0"/>
            </w:pPr>
            <w:r>
              <w:rPr>
                <w:sz w:val="22"/>
              </w:rPr>
              <w:t>网络状况良好时，请求反应不超过</w:t>
            </w:r>
          </w:p>
          <w:p w:rsidR="00DB5EC3" w:rsidRDefault="00290E77" w:rsidP="00290E77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2s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DB5EC3" w:rsidRDefault="00290E77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>网络状况良好时，请求反应不超过0.7s</w:t>
            </w:r>
          </w:p>
        </w:tc>
      </w:tr>
      <w:tr w:rsidR="002F0A05">
        <w:trPr>
          <w:trHeight w:val="157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EC3" w:rsidRDefault="00DB5EC3">
            <w:pPr>
              <w:spacing w:after="160" w:line="259" w:lineRule="auto"/>
              <w:ind w:left="0" w:firstLine="0"/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EC3" w:rsidRDefault="00817A0C">
            <w:pPr>
              <w:spacing w:after="2" w:line="259" w:lineRule="auto"/>
              <w:ind w:left="42" w:firstLine="0"/>
              <w:jc w:val="both"/>
            </w:pPr>
            <w:r>
              <w:rPr>
                <w:sz w:val="22"/>
              </w:rPr>
              <w:t>软件</w:t>
            </w:r>
          </w:p>
          <w:p w:rsidR="00DB5EC3" w:rsidRDefault="00817A0C">
            <w:pPr>
              <w:spacing w:after="0" w:line="259" w:lineRule="auto"/>
              <w:ind w:left="42" w:firstLine="0"/>
              <w:jc w:val="both"/>
            </w:pPr>
            <w:r>
              <w:rPr>
                <w:sz w:val="22"/>
              </w:rPr>
              <w:t xml:space="preserve">兼容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EC3" w:rsidRDefault="00817A0C">
            <w:pPr>
              <w:spacing w:after="0" w:line="259" w:lineRule="auto"/>
              <w:ind w:left="0" w:right="91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EC3" w:rsidRDefault="00817A0C">
            <w:pPr>
              <w:spacing w:after="2" w:line="259" w:lineRule="auto"/>
              <w:ind w:left="73" w:firstLine="0"/>
              <w:jc w:val="both"/>
            </w:pPr>
            <w:r>
              <w:rPr>
                <w:sz w:val="22"/>
              </w:rPr>
              <w:t>软件</w:t>
            </w:r>
          </w:p>
          <w:p w:rsidR="00DB5EC3" w:rsidRDefault="00817A0C">
            <w:pPr>
              <w:spacing w:after="0" w:line="259" w:lineRule="auto"/>
              <w:ind w:left="73" w:firstLine="0"/>
              <w:jc w:val="both"/>
            </w:pPr>
            <w:r>
              <w:rPr>
                <w:sz w:val="22"/>
              </w:rPr>
              <w:t xml:space="preserve">平台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EC3" w:rsidRDefault="002F0A05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>软件</w:t>
            </w:r>
            <w:r w:rsidR="00817A0C">
              <w:rPr>
                <w:sz w:val="22"/>
              </w:rPr>
              <w:t xml:space="preserve">能够在android上正常运行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EC3" w:rsidRDefault="002F0A05" w:rsidP="002F0A05">
            <w:pPr>
              <w:spacing w:after="0" w:line="261" w:lineRule="auto"/>
              <w:ind w:left="0" w:firstLine="0"/>
            </w:pPr>
            <w:r>
              <w:rPr>
                <w:sz w:val="22"/>
              </w:rPr>
              <w:t>软件</w:t>
            </w:r>
            <w:r w:rsidR="00817A0C">
              <w:rPr>
                <w:sz w:val="22"/>
              </w:rPr>
              <w:t xml:space="preserve">能够在android上正常运行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A05" w:rsidRDefault="002F0A05" w:rsidP="002F0A05">
            <w:pPr>
              <w:spacing w:after="0" w:line="261" w:lineRule="auto"/>
              <w:ind w:left="1" w:firstLine="0"/>
            </w:pPr>
            <w:r>
              <w:rPr>
                <w:sz w:val="22"/>
              </w:rPr>
              <w:t>软件能够在</w:t>
            </w:r>
          </w:p>
          <w:p w:rsidR="00DB5EC3" w:rsidRDefault="00817A0C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 xml:space="preserve">android上正常运行 </w:t>
            </w:r>
          </w:p>
        </w:tc>
      </w:tr>
      <w:tr w:rsidR="002F0A05">
        <w:trPr>
          <w:trHeight w:val="1256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EC3" w:rsidRDefault="00817A0C">
            <w:pPr>
              <w:spacing w:after="0" w:line="261" w:lineRule="auto"/>
              <w:ind w:left="0" w:firstLine="0"/>
              <w:jc w:val="center"/>
            </w:pPr>
            <w:r>
              <w:rPr>
                <w:sz w:val="22"/>
              </w:rPr>
              <w:t>老人端</w:t>
            </w:r>
          </w:p>
          <w:p w:rsidR="00DB5EC3" w:rsidRDefault="00817A0C">
            <w:pPr>
              <w:spacing w:after="0" w:line="259" w:lineRule="auto"/>
              <w:ind w:left="78" w:firstLine="0"/>
            </w:pPr>
            <w:r>
              <w:rPr>
                <w:sz w:val="22"/>
              </w:rPr>
              <w:t xml:space="preserve">功能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EC3" w:rsidRDefault="00817A0C">
            <w:pPr>
              <w:spacing w:after="2" w:line="259" w:lineRule="auto"/>
              <w:ind w:left="1" w:firstLine="0"/>
              <w:jc w:val="both"/>
            </w:pPr>
            <w:r>
              <w:rPr>
                <w:sz w:val="22"/>
              </w:rPr>
              <w:t>信息</w:t>
            </w:r>
          </w:p>
          <w:p w:rsidR="00DB5EC3" w:rsidRDefault="00817A0C">
            <w:pPr>
              <w:spacing w:after="0" w:line="259" w:lineRule="auto"/>
              <w:ind w:left="1" w:firstLine="0"/>
              <w:jc w:val="both"/>
            </w:pPr>
            <w:r>
              <w:rPr>
                <w:sz w:val="22"/>
              </w:rPr>
              <w:t xml:space="preserve">管理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DB5EC3" w:rsidRDefault="00817A0C">
            <w:pPr>
              <w:spacing w:after="0" w:line="259" w:lineRule="auto"/>
              <w:ind w:left="0" w:right="91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</w:tcPr>
          <w:p w:rsidR="00DB5EC3" w:rsidRDefault="00817A0C">
            <w:pPr>
              <w:spacing w:after="0" w:line="261" w:lineRule="auto"/>
              <w:ind w:left="0" w:right="47" w:firstLine="0"/>
              <w:jc w:val="center"/>
            </w:pPr>
            <w:r>
              <w:rPr>
                <w:sz w:val="22"/>
              </w:rPr>
              <w:t>用户登录、</w:t>
            </w:r>
          </w:p>
          <w:p w:rsidR="00DB5EC3" w:rsidRDefault="00817A0C">
            <w:pPr>
              <w:spacing w:after="0" w:line="259" w:lineRule="auto"/>
              <w:ind w:left="73" w:firstLine="0"/>
              <w:jc w:val="both"/>
            </w:pPr>
            <w:r>
              <w:rPr>
                <w:sz w:val="22"/>
              </w:rPr>
              <w:t xml:space="preserve">注册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DB5EC3" w:rsidRDefault="00817A0C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 xml:space="preserve">用户能够正常使用用户名密码进行登录注册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DB5EC3" w:rsidRDefault="00817A0C">
            <w:pPr>
              <w:spacing w:after="0" w:line="259" w:lineRule="auto"/>
              <w:ind w:left="0" w:firstLine="5"/>
              <w:jc w:val="center"/>
            </w:pPr>
            <w:r>
              <w:rPr>
                <w:sz w:val="22"/>
              </w:rPr>
              <w:t xml:space="preserve">99.9%的情况下可以正常登录注册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DB5EC3" w:rsidRDefault="00817A0C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 xml:space="preserve">用户在网络状态正常时可以正常登录注册 </w:t>
            </w:r>
          </w:p>
        </w:tc>
      </w:tr>
      <w:tr w:rsidR="002F0A05" w:rsidTr="00884B23">
        <w:tblPrEx>
          <w:tblCellMar>
            <w:right w:w="40" w:type="dxa"/>
          </w:tblCellMar>
        </w:tblPrEx>
        <w:trPr>
          <w:trHeight w:val="1259"/>
        </w:trPr>
        <w:tc>
          <w:tcPr>
            <w:tcW w:w="811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:rsidR="002F0A05" w:rsidRDefault="002F0A05">
            <w:pPr>
              <w:spacing w:after="160" w:line="259" w:lineRule="auto"/>
              <w:ind w:left="0" w:firstLine="0"/>
            </w:pP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A05" w:rsidRDefault="002F0A05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A05" w:rsidRDefault="002F0A05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A05" w:rsidRDefault="002F0A05">
            <w:pPr>
              <w:spacing w:after="0" w:line="261" w:lineRule="auto"/>
              <w:ind w:left="0" w:firstLine="0"/>
              <w:jc w:val="center"/>
            </w:pPr>
            <w:r>
              <w:rPr>
                <w:sz w:val="22"/>
              </w:rPr>
              <w:t>用户完善信息</w:t>
            </w:r>
          </w:p>
          <w:p w:rsidR="002F0A05" w:rsidRDefault="002F0A05">
            <w:pPr>
              <w:spacing w:after="0" w:line="259" w:lineRule="auto"/>
              <w:ind w:left="73" w:firstLine="0"/>
              <w:jc w:val="both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A05" w:rsidRDefault="002F0A05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>用户能够正常上传自身信息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A05" w:rsidRDefault="002F0A05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22"/>
              </w:rPr>
              <w:t xml:space="preserve">99.9%的情况下用户可正常上传信息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A05" w:rsidRDefault="002F0A05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 xml:space="preserve">用户在网络状态正常时可以上传信息 </w:t>
            </w:r>
          </w:p>
        </w:tc>
      </w:tr>
      <w:tr w:rsidR="002F0A05" w:rsidTr="003262CE">
        <w:tblPrEx>
          <w:tblCellMar>
            <w:right w:w="40" w:type="dxa"/>
          </w:tblCellMar>
        </w:tblPrEx>
        <w:trPr>
          <w:trHeight w:val="1567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2F0A05" w:rsidRDefault="002F0A05">
            <w:pPr>
              <w:spacing w:after="160" w:line="259" w:lineRule="auto"/>
              <w:ind w:left="0" w:firstLine="0"/>
            </w:pPr>
          </w:p>
        </w:tc>
        <w:tc>
          <w:tcPr>
            <w:tcW w:w="7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F0A05" w:rsidRDefault="002F0A05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 xml:space="preserve">  信息交流和发布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2F0A05" w:rsidRDefault="002F0A05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2F0A05" w:rsidRDefault="002F0A05">
            <w:pPr>
              <w:spacing w:after="0" w:line="259" w:lineRule="auto"/>
              <w:ind w:left="73" w:firstLine="0"/>
              <w:jc w:val="both"/>
            </w:pPr>
            <w:r>
              <w:rPr>
                <w:rFonts w:hint="eastAsia"/>
                <w:sz w:val="22"/>
              </w:rPr>
              <w:t>信息发布上传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2F0A05" w:rsidRDefault="002F0A05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>用户能够向自己参与</w:t>
            </w:r>
            <w:proofErr w:type="gramStart"/>
            <w:r>
              <w:rPr>
                <w:sz w:val="22"/>
              </w:rPr>
              <w:t>的群聊中上</w:t>
            </w:r>
            <w:proofErr w:type="gramEnd"/>
            <w:r>
              <w:rPr>
                <w:sz w:val="22"/>
              </w:rPr>
              <w:t>传图片</w:t>
            </w:r>
            <w:r>
              <w:rPr>
                <w:rFonts w:hint="eastAsia"/>
                <w:sz w:val="22"/>
              </w:rPr>
              <w:t>、</w:t>
            </w:r>
            <w:r>
              <w:rPr>
                <w:sz w:val="22"/>
              </w:rPr>
              <w:t>文字</w:t>
            </w:r>
            <w:r>
              <w:rPr>
                <w:rFonts w:hint="eastAsia"/>
                <w:sz w:val="22"/>
              </w:rPr>
              <w:t>、</w:t>
            </w:r>
            <w:r>
              <w:rPr>
                <w:sz w:val="22"/>
              </w:rPr>
              <w:t>视频等格式的信息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</w:tcPr>
          <w:p w:rsidR="002F0A05" w:rsidRDefault="002F0A05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98%的情况下用户可以</w:t>
            </w:r>
            <w:r>
              <w:rPr>
                <w:rFonts w:hint="eastAsia"/>
                <w:sz w:val="22"/>
              </w:rPr>
              <w:t>在1s内完成图片和文字的上传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:rsidR="002F0A05" w:rsidRDefault="002F0A05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>用户能够</w:t>
            </w:r>
            <w:r>
              <w:rPr>
                <w:rFonts w:hint="eastAsia"/>
                <w:sz w:val="22"/>
              </w:rPr>
              <w:t>以较快的速度</w:t>
            </w:r>
            <w:r>
              <w:rPr>
                <w:sz w:val="22"/>
              </w:rPr>
              <w:t>完成各种格式信息的上传</w:t>
            </w:r>
          </w:p>
        </w:tc>
      </w:tr>
      <w:tr w:rsidR="002F0A05" w:rsidTr="00BC5C87">
        <w:tblPrEx>
          <w:tblCellMar>
            <w:right w:w="40" w:type="dxa"/>
          </w:tblCellMar>
        </w:tblPrEx>
        <w:trPr>
          <w:trHeight w:val="1567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2F0A05" w:rsidRDefault="002F0A05">
            <w:pPr>
              <w:spacing w:after="160" w:line="259" w:lineRule="auto"/>
              <w:ind w:left="0" w:firstLine="0"/>
            </w:pPr>
          </w:p>
        </w:tc>
        <w:tc>
          <w:tcPr>
            <w:tcW w:w="7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A05" w:rsidRDefault="002F0A05">
            <w:pPr>
              <w:spacing w:after="0" w:line="259" w:lineRule="auto"/>
              <w:ind w:left="1" w:firstLine="0"/>
              <w:rPr>
                <w:sz w:val="22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F0A05" w:rsidRDefault="002F0A05">
            <w:pPr>
              <w:spacing w:after="0" w:line="259" w:lineRule="auto"/>
              <w:ind w:left="0" w:right="71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F0A05" w:rsidRDefault="002F0A05">
            <w:pPr>
              <w:spacing w:after="0" w:line="261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图文消息浏览和评论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F0A05" w:rsidRDefault="002F0A05">
            <w:pPr>
              <w:spacing w:after="0" w:line="259" w:lineRule="auto"/>
              <w:ind w:left="1" w:firstLine="0"/>
              <w:rPr>
                <w:sz w:val="22"/>
              </w:rPr>
            </w:pPr>
            <w:r>
              <w:rPr>
                <w:sz w:val="22"/>
              </w:rPr>
              <w:t>用户能够</w:t>
            </w:r>
            <w:r>
              <w:rPr>
                <w:rFonts w:hint="eastAsia"/>
                <w:sz w:val="22"/>
              </w:rPr>
              <w:t>对</w:t>
            </w:r>
            <w:proofErr w:type="gramStart"/>
            <w:r>
              <w:rPr>
                <w:rFonts w:hint="eastAsia"/>
                <w:sz w:val="22"/>
              </w:rPr>
              <w:t>群聊里</w:t>
            </w:r>
            <w:proofErr w:type="gramEnd"/>
            <w:r>
              <w:rPr>
                <w:sz w:val="22"/>
              </w:rPr>
              <w:t>的消息进行浏览和评论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F0A05" w:rsidRDefault="002F0A05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99.9%的情况下用户能够</w:t>
            </w:r>
            <w:r>
              <w:rPr>
                <w:rFonts w:hint="eastAsia"/>
                <w:sz w:val="22"/>
              </w:rPr>
              <w:t>正常浏览和评论信息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F0A05" w:rsidRDefault="002F0A05">
            <w:pPr>
              <w:spacing w:after="0" w:line="259" w:lineRule="auto"/>
              <w:ind w:left="1" w:firstLine="0"/>
              <w:rPr>
                <w:sz w:val="22"/>
              </w:rPr>
            </w:pPr>
            <w:r>
              <w:rPr>
                <w:sz w:val="22"/>
              </w:rPr>
              <w:t>用户能够正常</w:t>
            </w:r>
            <w:r>
              <w:rPr>
                <w:rFonts w:hint="eastAsia"/>
                <w:sz w:val="22"/>
              </w:rPr>
              <w:t>浏览和评论信息</w:t>
            </w:r>
          </w:p>
        </w:tc>
      </w:tr>
      <w:tr w:rsidR="002F0A05" w:rsidTr="001240E2">
        <w:tblPrEx>
          <w:tblCellMar>
            <w:right w:w="40" w:type="dxa"/>
          </w:tblCellMar>
        </w:tblPrEx>
        <w:trPr>
          <w:trHeight w:val="1567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F0A05" w:rsidRDefault="002F0A05">
            <w:pPr>
              <w:spacing w:after="160" w:line="259" w:lineRule="auto"/>
              <w:ind w:left="0" w:firstLine="0"/>
            </w:pP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A05" w:rsidRDefault="002F0A05">
            <w:pPr>
              <w:spacing w:after="0" w:line="259" w:lineRule="auto"/>
              <w:ind w:left="1" w:firstLine="0"/>
              <w:rPr>
                <w:sz w:val="22"/>
              </w:rPr>
            </w:pPr>
            <w:r>
              <w:rPr>
                <w:sz w:val="22"/>
              </w:rPr>
              <w:t>其他功能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2F0A05" w:rsidRDefault="002F0A05">
            <w:pPr>
              <w:spacing w:after="0" w:line="259" w:lineRule="auto"/>
              <w:ind w:left="0" w:right="71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2F0A05" w:rsidRDefault="002F0A05">
            <w:pPr>
              <w:spacing w:after="0" w:line="261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手电筒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2F0A05" w:rsidRDefault="002F0A05">
            <w:pPr>
              <w:spacing w:after="0" w:line="259" w:lineRule="auto"/>
              <w:ind w:left="1" w:firstLine="0"/>
              <w:rPr>
                <w:sz w:val="22"/>
              </w:rPr>
            </w:pPr>
            <w:r>
              <w:rPr>
                <w:sz w:val="22"/>
              </w:rPr>
              <w:t>用户能够通过点击控制手电筒的开关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2F0A05" w:rsidRDefault="002F0A05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99.9%的情况下用户能够通过单次点击控制手电筒的开关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2F0A05" w:rsidRDefault="002F0A05">
            <w:pPr>
              <w:spacing w:after="0" w:line="259" w:lineRule="auto"/>
              <w:ind w:left="1" w:firstLine="0"/>
              <w:rPr>
                <w:sz w:val="22"/>
              </w:rPr>
            </w:pPr>
            <w:r>
              <w:rPr>
                <w:sz w:val="22"/>
              </w:rPr>
              <w:t>用户能够</w:t>
            </w:r>
            <w:r w:rsidR="001240E2">
              <w:rPr>
                <w:sz w:val="22"/>
              </w:rPr>
              <w:t>以简单的操作控制手电筒的开关</w:t>
            </w:r>
          </w:p>
        </w:tc>
      </w:tr>
      <w:tr w:rsidR="002F0A05" w:rsidTr="002F0A05">
        <w:tblPrEx>
          <w:tblCellMar>
            <w:right w:w="40" w:type="dxa"/>
          </w:tblCellMar>
        </w:tblPrEx>
        <w:trPr>
          <w:trHeight w:val="1567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F0A05" w:rsidRDefault="002F0A05">
            <w:pPr>
              <w:spacing w:after="160" w:line="259" w:lineRule="auto"/>
              <w:ind w:left="0" w:firstLine="0"/>
            </w:pP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A05" w:rsidRDefault="002F0A05">
            <w:pPr>
              <w:spacing w:after="0" w:line="259" w:lineRule="auto"/>
              <w:ind w:left="1" w:firstLine="0"/>
              <w:rPr>
                <w:sz w:val="22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F0A05" w:rsidRDefault="001240E2">
            <w:pPr>
              <w:spacing w:after="0" w:line="259" w:lineRule="auto"/>
              <w:ind w:left="0" w:right="71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F0A05" w:rsidRDefault="001240E2">
            <w:pPr>
              <w:spacing w:after="0" w:line="261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天气预报功能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F0A05" w:rsidRDefault="001240E2">
            <w:pPr>
              <w:spacing w:after="0" w:line="259" w:lineRule="auto"/>
              <w:ind w:left="1" w:firstLine="0"/>
              <w:rPr>
                <w:sz w:val="22"/>
              </w:rPr>
            </w:pPr>
            <w:r>
              <w:rPr>
                <w:sz w:val="22"/>
              </w:rPr>
              <w:t>用户能够查看实时天气</w:t>
            </w:r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并选择语音播报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F0A05" w:rsidRDefault="001240E2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99.9%的情况下用户能够查看实时天气并选择语音播报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F0A05" w:rsidRDefault="001240E2">
            <w:pPr>
              <w:spacing w:after="0" w:line="259" w:lineRule="auto"/>
              <w:ind w:left="1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用户能够查看实时天气并选择语音播报</w:t>
            </w:r>
          </w:p>
        </w:tc>
      </w:tr>
      <w:tr w:rsidR="00DB5EC3" w:rsidTr="001240E2">
        <w:tblPrEx>
          <w:tblCellMar>
            <w:right w:w="40" w:type="dxa"/>
          </w:tblCellMar>
        </w:tblPrEx>
        <w:trPr>
          <w:trHeight w:val="1572"/>
        </w:trPr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EC3" w:rsidRDefault="001240E2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22"/>
              </w:rPr>
              <w:t>老人</w:t>
            </w:r>
            <w:r w:rsidR="00817A0C">
              <w:rPr>
                <w:sz w:val="22"/>
              </w:rPr>
              <w:t xml:space="preserve">端性能 </w:t>
            </w:r>
          </w:p>
        </w:tc>
        <w:tc>
          <w:tcPr>
            <w:tcW w:w="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EC3" w:rsidRDefault="00817A0C">
            <w:pPr>
              <w:spacing w:after="0" w:line="261" w:lineRule="auto"/>
              <w:ind w:left="0" w:firstLine="0"/>
              <w:jc w:val="center"/>
            </w:pPr>
            <w:r>
              <w:rPr>
                <w:sz w:val="22"/>
              </w:rPr>
              <w:t>软件使用</w:t>
            </w:r>
          </w:p>
          <w:p w:rsidR="00DB5EC3" w:rsidRDefault="00817A0C">
            <w:pPr>
              <w:spacing w:after="0" w:line="259" w:lineRule="auto"/>
              <w:ind w:left="42" w:firstLine="0"/>
              <w:jc w:val="both"/>
            </w:pPr>
            <w:r>
              <w:rPr>
                <w:sz w:val="22"/>
              </w:rPr>
              <w:t xml:space="preserve">情况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DB5EC3" w:rsidRDefault="00817A0C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DB5EC3" w:rsidRDefault="00817A0C">
            <w:pPr>
              <w:spacing w:after="2" w:line="259" w:lineRule="auto"/>
              <w:ind w:left="73" w:firstLine="0"/>
              <w:jc w:val="both"/>
            </w:pPr>
            <w:r>
              <w:rPr>
                <w:sz w:val="22"/>
              </w:rPr>
              <w:t>正常</w:t>
            </w:r>
          </w:p>
          <w:p w:rsidR="00DB5EC3" w:rsidRDefault="00817A0C">
            <w:pPr>
              <w:spacing w:after="0" w:line="259" w:lineRule="auto"/>
              <w:ind w:left="73" w:firstLine="0"/>
              <w:jc w:val="both"/>
            </w:pPr>
            <w:r>
              <w:rPr>
                <w:sz w:val="22"/>
              </w:rPr>
              <w:t xml:space="preserve">使用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DB5EC3" w:rsidRDefault="00817A0C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 xml:space="preserve">用户能够持续使用本软件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DB5EC3" w:rsidRDefault="00817A0C">
            <w:pPr>
              <w:spacing w:after="0" w:line="261" w:lineRule="auto"/>
              <w:ind w:left="0" w:firstLine="0"/>
              <w:jc w:val="center"/>
            </w:pPr>
            <w:r>
              <w:rPr>
                <w:sz w:val="22"/>
              </w:rPr>
              <w:t>平均持续使用10小时本软件崩溃次数不超过</w:t>
            </w:r>
          </w:p>
          <w:p w:rsidR="00DB5EC3" w:rsidRDefault="00817A0C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22"/>
              </w:rPr>
              <w:t xml:space="preserve">2次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DB5EC3" w:rsidRDefault="00817A0C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 xml:space="preserve">持续使用20 小时软件崩溃次数不超过1 次 </w:t>
            </w:r>
          </w:p>
        </w:tc>
      </w:tr>
      <w:tr w:rsidR="00DB5EC3" w:rsidTr="001240E2">
        <w:tblPrEx>
          <w:tblCellMar>
            <w:right w:w="40" w:type="dxa"/>
          </w:tblCellMar>
        </w:tblPrEx>
        <w:trPr>
          <w:trHeight w:val="125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B5EC3" w:rsidRDefault="00DB5EC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EC3" w:rsidRDefault="00DB5EC3">
            <w:pPr>
              <w:spacing w:after="160" w:line="259" w:lineRule="auto"/>
              <w:ind w:left="0" w:firstLine="0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5EC3" w:rsidRDefault="00817A0C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5EC3" w:rsidRDefault="00817A0C">
            <w:pPr>
              <w:spacing w:after="2" w:line="259" w:lineRule="auto"/>
              <w:ind w:left="73" w:firstLine="0"/>
              <w:jc w:val="both"/>
            </w:pPr>
            <w:r>
              <w:rPr>
                <w:sz w:val="22"/>
              </w:rPr>
              <w:t>响应</w:t>
            </w:r>
          </w:p>
          <w:p w:rsidR="00DB5EC3" w:rsidRDefault="00817A0C">
            <w:pPr>
              <w:spacing w:after="0" w:line="259" w:lineRule="auto"/>
              <w:ind w:left="73" w:firstLine="0"/>
              <w:jc w:val="both"/>
            </w:pPr>
            <w:r>
              <w:rPr>
                <w:sz w:val="22"/>
              </w:rPr>
              <w:t xml:space="preserve">时间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5EC3" w:rsidRDefault="00817A0C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 xml:space="preserve">网络状况良好时，系统反应时间不应过长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EC3" w:rsidRDefault="00817A0C">
            <w:pPr>
              <w:spacing w:after="0" w:line="261" w:lineRule="auto"/>
              <w:ind w:left="0" w:firstLine="0"/>
            </w:pPr>
            <w:r>
              <w:rPr>
                <w:sz w:val="22"/>
              </w:rPr>
              <w:t>网络状况良好时，请求反应不超过</w:t>
            </w:r>
          </w:p>
          <w:p w:rsidR="00DB5EC3" w:rsidRDefault="00817A0C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2s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5EC3" w:rsidRDefault="00817A0C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 xml:space="preserve">网络状况良好时，请求反应不超过0.7s </w:t>
            </w:r>
          </w:p>
        </w:tc>
      </w:tr>
      <w:tr w:rsidR="00DB5EC3" w:rsidTr="001240E2">
        <w:tblPrEx>
          <w:tblCellMar>
            <w:right w:w="40" w:type="dxa"/>
          </w:tblCellMar>
        </w:tblPrEx>
        <w:trPr>
          <w:trHeight w:val="157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EC3" w:rsidRDefault="00DB5EC3">
            <w:pPr>
              <w:spacing w:after="160" w:line="259" w:lineRule="auto"/>
              <w:ind w:left="0" w:firstLine="0"/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EC3" w:rsidRDefault="00817A0C">
            <w:pPr>
              <w:spacing w:after="2" w:line="259" w:lineRule="auto"/>
              <w:ind w:left="42" w:firstLine="0"/>
              <w:jc w:val="both"/>
            </w:pPr>
            <w:r>
              <w:rPr>
                <w:sz w:val="22"/>
              </w:rPr>
              <w:t>软件</w:t>
            </w:r>
          </w:p>
          <w:p w:rsidR="00DB5EC3" w:rsidRDefault="00817A0C">
            <w:pPr>
              <w:spacing w:after="0" w:line="259" w:lineRule="auto"/>
              <w:ind w:left="42" w:firstLine="0"/>
              <w:jc w:val="both"/>
            </w:pPr>
            <w:r>
              <w:rPr>
                <w:sz w:val="22"/>
              </w:rPr>
              <w:t xml:space="preserve">兼容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DB5EC3" w:rsidRDefault="00817A0C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DB5EC3" w:rsidRDefault="00817A0C">
            <w:pPr>
              <w:spacing w:after="2" w:line="259" w:lineRule="auto"/>
              <w:ind w:left="73" w:firstLine="0"/>
              <w:jc w:val="both"/>
            </w:pPr>
            <w:r>
              <w:rPr>
                <w:sz w:val="22"/>
              </w:rPr>
              <w:t>软件</w:t>
            </w:r>
          </w:p>
          <w:p w:rsidR="00DB5EC3" w:rsidRDefault="00817A0C">
            <w:pPr>
              <w:spacing w:after="0" w:line="259" w:lineRule="auto"/>
              <w:ind w:left="73" w:firstLine="0"/>
              <w:jc w:val="both"/>
            </w:pPr>
            <w:r>
              <w:rPr>
                <w:sz w:val="22"/>
              </w:rPr>
              <w:t xml:space="preserve">平台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DB5EC3" w:rsidRDefault="00817A0C" w:rsidP="001240E2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 xml:space="preserve">软件能够在android上正常运行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DB5EC3" w:rsidRDefault="00817A0C" w:rsidP="001240E2">
            <w:pPr>
              <w:spacing w:after="0" w:line="261" w:lineRule="auto"/>
              <w:ind w:left="0" w:firstLine="0"/>
            </w:pPr>
            <w:r>
              <w:rPr>
                <w:sz w:val="22"/>
              </w:rPr>
              <w:t xml:space="preserve">软件能够在android上正常运行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240E2" w:rsidRDefault="00817A0C" w:rsidP="001240E2">
            <w:pPr>
              <w:spacing w:after="2" w:line="259" w:lineRule="auto"/>
              <w:ind w:left="1" w:firstLine="0"/>
              <w:jc w:val="both"/>
              <w:rPr>
                <w:sz w:val="22"/>
              </w:rPr>
            </w:pPr>
            <w:r>
              <w:rPr>
                <w:sz w:val="22"/>
              </w:rPr>
              <w:t>软件</w:t>
            </w:r>
          </w:p>
          <w:p w:rsidR="00DB5EC3" w:rsidRDefault="00817A0C">
            <w:pPr>
              <w:spacing w:after="0" w:line="261" w:lineRule="auto"/>
              <w:ind w:left="1" w:firstLine="0"/>
            </w:pPr>
            <w:r>
              <w:rPr>
                <w:sz w:val="22"/>
              </w:rPr>
              <w:t>能够在</w:t>
            </w:r>
          </w:p>
          <w:p w:rsidR="00DB5EC3" w:rsidRDefault="00817A0C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 xml:space="preserve">android上正常运行 </w:t>
            </w:r>
          </w:p>
        </w:tc>
      </w:tr>
    </w:tbl>
    <w:p w:rsidR="00DB5EC3" w:rsidRDefault="00817A0C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  <w:b/>
          <w:sz w:val="32"/>
        </w:rPr>
        <w:t xml:space="preserve"> </w:t>
      </w:r>
    </w:p>
    <w:sectPr w:rsidR="00DB5EC3">
      <w:pgSz w:w="11906" w:h="16838"/>
      <w:pgMar w:top="1442" w:right="415" w:bottom="1476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454DD"/>
    <w:multiLevelType w:val="hybridMultilevel"/>
    <w:tmpl w:val="E9E6CAD8"/>
    <w:lvl w:ilvl="0" w:tplc="7FCC29AC">
      <w:start w:val="1"/>
      <w:numFmt w:val="decimal"/>
      <w:lvlText w:val="%1）"/>
      <w:lvlJc w:val="left"/>
      <w:pPr>
        <w:ind w:left="8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9E72DE">
      <w:start w:val="1"/>
      <w:numFmt w:val="lowerLetter"/>
      <w:lvlText w:val="%2"/>
      <w:lvlJc w:val="left"/>
      <w:pPr>
        <w:ind w:left="19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683AC6">
      <w:start w:val="1"/>
      <w:numFmt w:val="lowerRoman"/>
      <w:lvlText w:val="%3"/>
      <w:lvlJc w:val="left"/>
      <w:pPr>
        <w:ind w:left="27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4E332E">
      <w:start w:val="1"/>
      <w:numFmt w:val="decimal"/>
      <w:lvlText w:val="%4"/>
      <w:lvlJc w:val="left"/>
      <w:pPr>
        <w:ind w:left="34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68929A">
      <w:start w:val="1"/>
      <w:numFmt w:val="lowerLetter"/>
      <w:lvlText w:val="%5"/>
      <w:lvlJc w:val="left"/>
      <w:pPr>
        <w:ind w:left="41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BA4D48">
      <w:start w:val="1"/>
      <w:numFmt w:val="lowerRoman"/>
      <w:lvlText w:val="%6"/>
      <w:lvlJc w:val="left"/>
      <w:pPr>
        <w:ind w:left="48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1E772E">
      <w:start w:val="1"/>
      <w:numFmt w:val="decimal"/>
      <w:lvlText w:val="%7"/>
      <w:lvlJc w:val="left"/>
      <w:pPr>
        <w:ind w:left="55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847766">
      <w:start w:val="1"/>
      <w:numFmt w:val="lowerLetter"/>
      <w:lvlText w:val="%8"/>
      <w:lvlJc w:val="left"/>
      <w:pPr>
        <w:ind w:left="63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D26E76">
      <w:start w:val="1"/>
      <w:numFmt w:val="lowerRoman"/>
      <w:lvlText w:val="%9"/>
      <w:lvlJc w:val="left"/>
      <w:pPr>
        <w:ind w:left="70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E42E87"/>
    <w:multiLevelType w:val="hybridMultilevel"/>
    <w:tmpl w:val="3CEE0448"/>
    <w:lvl w:ilvl="0" w:tplc="939AE562">
      <w:start w:val="1"/>
      <w:numFmt w:val="decimal"/>
      <w:lvlText w:val="%1）"/>
      <w:lvlJc w:val="left"/>
      <w:pPr>
        <w:ind w:left="16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C41004">
      <w:start w:val="1"/>
      <w:numFmt w:val="lowerLetter"/>
      <w:lvlText w:val="%2"/>
      <w:lvlJc w:val="left"/>
      <w:pPr>
        <w:ind w:left="23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98BD82">
      <w:start w:val="1"/>
      <w:numFmt w:val="lowerRoman"/>
      <w:lvlText w:val="%3"/>
      <w:lvlJc w:val="left"/>
      <w:pPr>
        <w:ind w:left="30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08EDB4">
      <w:start w:val="1"/>
      <w:numFmt w:val="decimal"/>
      <w:lvlText w:val="%4"/>
      <w:lvlJc w:val="left"/>
      <w:pPr>
        <w:ind w:left="37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F6E668">
      <w:start w:val="1"/>
      <w:numFmt w:val="lowerLetter"/>
      <w:lvlText w:val="%5"/>
      <w:lvlJc w:val="left"/>
      <w:pPr>
        <w:ind w:left="4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3446CC">
      <w:start w:val="1"/>
      <w:numFmt w:val="lowerRoman"/>
      <w:lvlText w:val="%6"/>
      <w:lvlJc w:val="left"/>
      <w:pPr>
        <w:ind w:left="5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1C6008">
      <w:start w:val="1"/>
      <w:numFmt w:val="decimal"/>
      <w:lvlText w:val="%7"/>
      <w:lvlJc w:val="left"/>
      <w:pPr>
        <w:ind w:left="5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1C20C4">
      <w:start w:val="1"/>
      <w:numFmt w:val="lowerLetter"/>
      <w:lvlText w:val="%8"/>
      <w:lvlJc w:val="left"/>
      <w:pPr>
        <w:ind w:left="6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7C4BFC">
      <w:start w:val="1"/>
      <w:numFmt w:val="lowerRoman"/>
      <w:lvlText w:val="%9"/>
      <w:lvlJc w:val="left"/>
      <w:pPr>
        <w:ind w:left="7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506451"/>
    <w:multiLevelType w:val="hybridMultilevel"/>
    <w:tmpl w:val="7E54F5F2"/>
    <w:lvl w:ilvl="0" w:tplc="0A3E2942">
      <w:start w:val="1"/>
      <w:numFmt w:val="decimal"/>
      <w:lvlText w:val="%1）"/>
      <w:lvlJc w:val="left"/>
      <w:pPr>
        <w:ind w:left="16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127A20">
      <w:start w:val="1"/>
      <w:numFmt w:val="lowerLetter"/>
      <w:lvlText w:val="%2"/>
      <w:lvlJc w:val="left"/>
      <w:pPr>
        <w:ind w:left="23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1695B6">
      <w:start w:val="1"/>
      <w:numFmt w:val="lowerRoman"/>
      <w:lvlText w:val="%3"/>
      <w:lvlJc w:val="left"/>
      <w:pPr>
        <w:ind w:left="30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1EB184">
      <w:start w:val="1"/>
      <w:numFmt w:val="decimal"/>
      <w:lvlText w:val="%4"/>
      <w:lvlJc w:val="left"/>
      <w:pPr>
        <w:ind w:left="37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DEA740">
      <w:start w:val="1"/>
      <w:numFmt w:val="lowerLetter"/>
      <w:lvlText w:val="%5"/>
      <w:lvlJc w:val="left"/>
      <w:pPr>
        <w:ind w:left="4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A27DC0">
      <w:start w:val="1"/>
      <w:numFmt w:val="lowerRoman"/>
      <w:lvlText w:val="%6"/>
      <w:lvlJc w:val="left"/>
      <w:pPr>
        <w:ind w:left="5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285FB6">
      <w:start w:val="1"/>
      <w:numFmt w:val="decimal"/>
      <w:lvlText w:val="%7"/>
      <w:lvlJc w:val="left"/>
      <w:pPr>
        <w:ind w:left="5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00E5C6">
      <w:start w:val="1"/>
      <w:numFmt w:val="lowerLetter"/>
      <w:lvlText w:val="%8"/>
      <w:lvlJc w:val="left"/>
      <w:pPr>
        <w:ind w:left="6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3487A8">
      <w:start w:val="1"/>
      <w:numFmt w:val="lowerRoman"/>
      <w:lvlText w:val="%9"/>
      <w:lvlJc w:val="left"/>
      <w:pPr>
        <w:ind w:left="7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C85958"/>
    <w:multiLevelType w:val="hybridMultilevel"/>
    <w:tmpl w:val="8940ECFE"/>
    <w:lvl w:ilvl="0" w:tplc="8A4AA35A">
      <w:start w:val="1"/>
      <w:numFmt w:val="decimal"/>
      <w:lvlText w:val="%1）"/>
      <w:lvlJc w:val="left"/>
      <w:pPr>
        <w:ind w:left="16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4847E2">
      <w:start w:val="1"/>
      <w:numFmt w:val="lowerLetter"/>
      <w:lvlText w:val="%2"/>
      <w:lvlJc w:val="left"/>
      <w:pPr>
        <w:ind w:left="23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2A6D8E">
      <w:start w:val="1"/>
      <w:numFmt w:val="lowerRoman"/>
      <w:lvlText w:val="%3"/>
      <w:lvlJc w:val="left"/>
      <w:pPr>
        <w:ind w:left="30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BA22DE">
      <w:start w:val="1"/>
      <w:numFmt w:val="decimal"/>
      <w:lvlText w:val="%4"/>
      <w:lvlJc w:val="left"/>
      <w:pPr>
        <w:ind w:left="37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50C6DA">
      <w:start w:val="1"/>
      <w:numFmt w:val="lowerLetter"/>
      <w:lvlText w:val="%5"/>
      <w:lvlJc w:val="left"/>
      <w:pPr>
        <w:ind w:left="4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FA3BE4">
      <w:start w:val="1"/>
      <w:numFmt w:val="lowerRoman"/>
      <w:lvlText w:val="%6"/>
      <w:lvlJc w:val="left"/>
      <w:pPr>
        <w:ind w:left="5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2472EE">
      <w:start w:val="1"/>
      <w:numFmt w:val="decimal"/>
      <w:lvlText w:val="%7"/>
      <w:lvlJc w:val="left"/>
      <w:pPr>
        <w:ind w:left="5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0432B0">
      <w:start w:val="1"/>
      <w:numFmt w:val="lowerLetter"/>
      <w:lvlText w:val="%8"/>
      <w:lvlJc w:val="left"/>
      <w:pPr>
        <w:ind w:left="6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6C6570">
      <w:start w:val="1"/>
      <w:numFmt w:val="lowerRoman"/>
      <w:lvlText w:val="%9"/>
      <w:lvlJc w:val="left"/>
      <w:pPr>
        <w:ind w:left="7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514D50"/>
    <w:multiLevelType w:val="hybridMultilevel"/>
    <w:tmpl w:val="5B02E61C"/>
    <w:lvl w:ilvl="0" w:tplc="3DD8D7AC">
      <w:start w:val="1"/>
      <w:numFmt w:val="decimal"/>
      <w:lvlText w:val="%1）"/>
      <w:lvlJc w:val="left"/>
      <w:pPr>
        <w:ind w:left="16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EDA2E">
      <w:start w:val="1"/>
      <w:numFmt w:val="lowerLetter"/>
      <w:lvlText w:val="%2"/>
      <w:lvlJc w:val="left"/>
      <w:pPr>
        <w:ind w:left="23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4A6384">
      <w:start w:val="1"/>
      <w:numFmt w:val="lowerRoman"/>
      <w:lvlText w:val="%3"/>
      <w:lvlJc w:val="left"/>
      <w:pPr>
        <w:ind w:left="30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F41656">
      <w:start w:val="1"/>
      <w:numFmt w:val="decimal"/>
      <w:lvlText w:val="%4"/>
      <w:lvlJc w:val="left"/>
      <w:pPr>
        <w:ind w:left="37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089582">
      <w:start w:val="1"/>
      <w:numFmt w:val="lowerLetter"/>
      <w:lvlText w:val="%5"/>
      <w:lvlJc w:val="left"/>
      <w:pPr>
        <w:ind w:left="4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3E9FD0">
      <w:start w:val="1"/>
      <w:numFmt w:val="lowerRoman"/>
      <w:lvlText w:val="%6"/>
      <w:lvlJc w:val="left"/>
      <w:pPr>
        <w:ind w:left="5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E09BCC">
      <w:start w:val="1"/>
      <w:numFmt w:val="decimal"/>
      <w:lvlText w:val="%7"/>
      <w:lvlJc w:val="left"/>
      <w:pPr>
        <w:ind w:left="5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0068AC">
      <w:start w:val="1"/>
      <w:numFmt w:val="lowerLetter"/>
      <w:lvlText w:val="%8"/>
      <w:lvlJc w:val="left"/>
      <w:pPr>
        <w:ind w:left="6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B88950">
      <w:start w:val="1"/>
      <w:numFmt w:val="lowerRoman"/>
      <w:lvlText w:val="%9"/>
      <w:lvlJc w:val="left"/>
      <w:pPr>
        <w:ind w:left="7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A64018"/>
    <w:multiLevelType w:val="hybridMultilevel"/>
    <w:tmpl w:val="260AB618"/>
    <w:lvl w:ilvl="0" w:tplc="4476C8F2">
      <w:start w:val="1"/>
      <w:numFmt w:val="decimal"/>
      <w:lvlText w:val="%1）"/>
      <w:lvlJc w:val="left"/>
      <w:pPr>
        <w:ind w:left="16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E62628">
      <w:start w:val="1"/>
      <w:numFmt w:val="lowerLetter"/>
      <w:lvlText w:val="%2"/>
      <w:lvlJc w:val="left"/>
      <w:pPr>
        <w:ind w:left="23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106000">
      <w:start w:val="1"/>
      <w:numFmt w:val="lowerRoman"/>
      <w:lvlText w:val="%3"/>
      <w:lvlJc w:val="left"/>
      <w:pPr>
        <w:ind w:left="30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B69AB4">
      <w:start w:val="1"/>
      <w:numFmt w:val="decimal"/>
      <w:lvlText w:val="%4"/>
      <w:lvlJc w:val="left"/>
      <w:pPr>
        <w:ind w:left="37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1087F6">
      <w:start w:val="1"/>
      <w:numFmt w:val="lowerLetter"/>
      <w:lvlText w:val="%5"/>
      <w:lvlJc w:val="left"/>
      <w:pPr>
        <w:ind w:left="4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22C4A8">
      <w:start w:val="1"/>
      <w:numFmt w:val="lowerRoman"/>
      <w:lvlText w:val="%6"/>
      <w:lvlJc w:val="left"/>
      <w:pPr>
        <w:ind w:left="5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A48ECE">
      <w:start w:val="1"/>
      <w:numFmt w:val="decimal"/>
      <w:lvlText w:val="%7"/>
      <w:lvlJc w:val="left"/>
      <w:pPr>
        <w:ind w:left="5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923540">
      <w:start w:val="1"/>
      <w:numFmt w:val="lowerLetter"/>
      <w:lvlText w:val="%8"/>
      <w:lvlJc w:val="left"/>
      <w:pPr>
        <w:ind w:left="6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C04B42">
      <w:start w:val="1"/>
      <w:numFmt w:val="lowerRoman"/>
      <w:lvlText w:val="%9"/>
      <w:lvlJc w:val="left"/>
      <w:pPr>
        <w:ind w:left="7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9F7476"/>
    <w:multiLevelType w:val="hybridMultilevel"/>
    <w:tmpl w:val="4E580504"/>
    <w:lvl w:ilvl="0" w:tplc="C1CEB7EC">
      <w:start w:val="1"/>
      <w:numFmt w:val="decimal"/>
      <w:lvlText w:val="%1）"/>
      <w:lvlJc w:val="left"/>
      <w:pPr>
        <w:ind w:left="125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F02566">
      <w:start w:val="1"/>
      <w:numFmt w:val="lowerLetter"/>
      <w:lvlText w:val="%2"/>
      <w:lvlJc w:val="left"/>
      <w:pPr>
        <w:ind w:left="21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380D32">
      <w:start w:val="1"/>
      <w:numFmt w:val="lowerRoman"/>
      <w:lvlText w:val="%3"/>
      <w:lvlJc w:val="left"/>
      <w:pPr>
        <w:ind w:left="28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B8C4A8">
      <w:start w:val="1"/>
      <w:numFmt w:val="decimal"/>
      <w:lvlText w:val="%4"/>
      <w:lvlJc w:val="left"/>
      <w:pPr>
        <w:ind w:left="36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0C5E18">
      <w:start w:val="1"/>
      <w:numFmt w:val="lowerLetter"/>
      <w:lvlText w:val="%5"/>
      <w:lvlJc w:val="left"/>
      <w:pPr>
        <w:ind w:left="43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1A49A8">
      <w:start w:val="1"/>
      <w:numFmt w:val="lowerRoman"/>
      <w:lvlText w:val="%6"/>
      <w:lvlJc w:val="left"/>
      <w:pPr>
        <w:ind w:left="50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92762A">
      <w:start w:val="1"/>
      <w:numFmt w:val="decimal"/>
      <w:lvlText w:val="%7"/>
      <w:lvlJc w:val="left"/>
      <w:pPr>
        <w:ind w:left="57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68137C">
      <w:start w:val="1"/>
      <w:numFmt w:val="lowerLetter"/>
      <w:lvlText w:val="%8"/>
      <w:lvlJc w:val="left"/>
      <w:pPr>
        <w:ind w:left="64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40ED5C">
      <w:start w:val="1"/>
      <w:numFmt w:val="lowerRoman"/>
      <w:lvlText w:val="%9"/>
      <w:lvlJc w:val="left"/>
      <w:pPr>
        <w:ind w:left="72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9358D9"/>
    <w:multiLevelType w:val="hybridMultilevel"/>
    <w:tmpl w:val="AFBEB6F8"/>
    <w:lvl w:ilvl="0" w:tplc="D10C6388">
      <w:start w:val="1"/>
      <w:numFmt w:val="decimal"/>
      <w:lvlText w:val="%1）"/>
      <w:lvlJc w:val="left"/>
      <w:pPr>
        <w:ind w:left="125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4A96C4">
      <w:start w:val="1"/>
      <w:numFmt w:val="lowerLetter"/>
      <w:lvlText w:val="%2"/>
      <w:lvlJc w:val="left"/>
      <w:pPr>
        <w:ind w:left="19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00DBFE">
      <w:start w:val="1"/>
      <w:numFmt w:val="lowerRoman"/>
      <w:lvlText w:val="%3"/>
      <w:lvlJc w:val="left"/>
      <w:pPr>
        <w:ind w:left="27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50DA5E">
      <w:start w:val="1"/>
      <w:numFmt w:val="decimal"/>
      <w:lvlText w:val="%4"/>
      <w:lvlJc w:val="left"/>
      <w:pPr>
        <w:ind w:left="34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E2E820">
      <w:start w:val="1"/>
      <w:numFmt w:val="lowerLetter"/>
      <w:lvlText w:val="%5"/>
      <w:lvlJc w:val="left"/>
      <w:pPr>
        <w:ind w:left="41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D2B55C">
      <w:start w:val="1"/>
      <w:numFmt w:val="lowerRoman"/>
      <w:lvlText w:val="%6"/>
      <w:lvlJc w:val="left"/>
      <w:pPr>
        <w:ind w:left="48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409FD0">
      <w:start w:val="1"/>
      <w:numFmt w:val="decimal"/>
      <w:lvlText w:val="%7"/>
      <w:lvlJc w:val="left"/>
      <w:pPr>
        <w:ind w:left="55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2E1E94">
      <w:start w:val="1"/>
      <w:numFmt w:val="lowerLetter"/>
      <w:lvlText w:val="%8"/>
      <w:lvlJc w:val="left"/>
      <w:pPr>
        <w:ind w:left="63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F64D2A">
      <w:start w:val="1"/>
      <w:numFmt w:val="lowerRoman"/>
      <w:lvlText w:val="%9"/>
      <w:lvlJc w:val="left"/>
      <w:pPr>
        <w:ind w:left="70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A642A6"/>
    <w:multiLevelType w:val="hybridMultilevel"/>
    <w:tmpl w:val="24EE1152"/>
    <w:lvl w:ilvl="0" w:tplc="EE00164E">
      <w:start w:val="1"/>
      <w:numFmt w:val="decimal"/>
      <w:lvlText w:val="%1）"/>
      <w:lvlJc w:val="left"/>
      <w:pPr>
        <w:ind w:left="12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0033C2">
      <w:start w:val="1"/>
      <w:numFmt w:val="lowerLetter"/>
      <w:lvlText w:val="%2"/>
      <w:lvlJc w:val="left"/>
      <w:pPr>
        <w:ind w:left="23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B06484">
      <w:start w:val="1"/>
      <w:numFmt w:val="lowerRoman"/>
      <w:lvlText w:val="%3"/>
      <w:lvlJc w:val="left"/>
      <w:pPr>
        <w:ind w:left="30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8CB6CE">
      <w:start w:val="1"/>
      <w:numFmt w:val="decimal"/>
      <w:lvlText w:val="%4"/>
      <w:lvlJc w:val="left"/>
      <w:pPr>
        <w:ind w:left="37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3C2B2E">
      <w:start w:val="1"/>
      <w:numFmt w:val="lowerLetter"/>
      <w:lvlText w:val="%5"/>
      <w:lvlJc w:val="left"/>
      <w:pPr>
        <w:ind w:left="4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D8CA10">
      <w:start w:val="1"/>
      <w:numFmt w:val="lowerRoman"/>
      <w:lvlText w:val="%6"/>
      <w:lvlJc w:val="left"/>
      <w:pPr>
        <w:ind w:left="5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DCB08A">
      <w:start w:val="1"/>
      <w:numFmt w:val="decimal"/>
      <w:lvlText w:val="%7"/>
      <w:lvlJc w:val="left"/>
      <w:pPr>
        <w:ind w:left="5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C2CF0A">
      <w:start w:val="1"/>
      <w:numFmt w:val="lowerLetter"/>
      <w:lvlText w:val="%8"/>
      <w:lvlJc w:val="left"/>
      <w:pPr>
        <w:ind w:left="6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92D680">
      <w:start w:val="1"/>
      <w:numFmt w:val="lowerRoman"/>
      <w:lvlText w:val="%9"/>
      <w:lvlJc w:val="left"/>
      <w:pPr>
        <w:ind w:left="7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0C4243"/>
    <w:multiLevelType w:val="hybridMultilevel"/>
    <w:tmpl w:val="8BC46ECC"/>
    <w:lvl w:ilvl="0" w:tplc="F74E0AE6">
      <w:start w:val="1"/>
      <w:numFmt w:val="decimal"/>
      <w:lvlText w:val="%1）"/>
      <w:lvlJc w:val="left"/>
      <w:pPr>
        <w:ind w:left="16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346696">
      <w:start w:val="1"/>
      <w:numFmt w:val="lowerLetter"/>
      <w:lvlText w:val="%2"/>
      <w:lvlJc w:val="left"/>
      <w:pPr>
        <w:ind w:left="19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1EDD10">
      <w:start w:val="1"/>
      <w:numFmt w:val="lowerRoman"/>
      <w:lvlText w:val="%3"/>
      <w:lvlJc w:val="left"/>
      <w:pPr>
        <w:ind w:left="27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8CABA0">
      <w:start w:val="1"/>
      <w:numFmt w:val="decimal"/>
      <w:lvlText w:val="%4"/>
      <w:lvlJc w:val="left"/>
      <w:pPr>
        <w:ind w:left="34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A27AEE">
      <w:start w:val="1"/>
      <w:numFmt w:val="lowerLetter"/>
      <w:lvlText w:val="%5"/>
      <w:lvlJc w:val="left"/>
      <w:pPr>
        <w:ind w:left="41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5CAFAE">
      <w:start w:val="1"/>
      <w:numFmt w:val="lowerRoman"/>
      <w:lvlText w:val="%6"/>
      <w:lvlJc w:val="left"/>
      <w:pPr>
        <w:ind w:left="48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C4E40A">
      <w:start w:val="1"/>
      <w:numFmt w:val="decimal"/>
      <w:lvlText w:val="%7"/>
      <w:lvlJc w:val="left"/>
      <w:pPr>
        <w:ind w:left="55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623ACE">
      <w:start w:val="1"/>
      <w:numFmt w:val="lowerLetter"/>
      <w:lvlText w:val="%8"/>
      <w:lvlJc w:val="left"/>
      <w:pPr>
        <w:ind w:left="63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A2EC3A">
      <w:start w:val="1"/>
      <w:numFmt w:val="lowerRoman"/>
      <w:lvlText w:val="%9"/>
      <w:lvlJc w:val="left"/>
      <w:pPr>
        <w:ind w:left="70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E407C5B"/>
    <w:multiLevelType w:val="hybridMultilevel"/>
    <w:tmpl w:val="134E1F4E"/>
    <w:lvl w:ilvl="0" w:tplc="6CF806BC">
      <w:start w:val="1"/>
      <w:numFmt w:val="decimal"/>
      <w:lvlText w:val="%1）"/>
      <w:lvlJc w:val="left"/>
      <w:pPr>
        <w:ind w:left="125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4CC5BC">
      <w:start w:val="1"/>
      <w:numFmt w:val="lowerLetter"/>
      <w:lvlText w:val="%2"/>
      <w:lvlJc w:val="left"/>
      <w:pPr>
        <w:ind w:left="23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9CF7AA">
      <w:start w:val="1"/>
      <w:numFmt w:val="lowerRoman"/>
      <w:lvlText w:val="%3"/>
      <w:lvlJc w:val="left"/>
      <w:pPr>
        <w:ind w:left="30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24F61C">
      <w:start w:val="1"/>
      <w:numFmt w:val="decimal"/>
      <w:lvlText w:val="%4"/>
      <w:lvlJc w:val="left"/>
      <w:pPr>
        <w:ind w:left="37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04011A">
      <w:start w:val="1"/>
      <w:numFmt w:val="lowerLetter"/>
      <w:lvlText w:val="%5"/>
      <w:lvlJc w:val="left"/>
      <w:pPr>
        <w:ind w:left="4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400634">
      <w:start w:val="1"/>
      <w:numFmt w:val="lowerRoman"/>
      <w:lvlText w:val="%6"/>
      <w:lvlJc w:val="left"/>
      <w:pPr>
        <w:ind w:left="5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9278A6">
      <w:start w:val="1"/>
      <w:numFmt w:val="decimal"/>
      <w:lvlText w:val="%7"/>
      <w:lvlJc w:val="left"/>
      <w:pPr>
        <w:ind w:left="5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1ED8C8">
      <w:start w:val="1"/>
      <w:numFmt w:val="lowerLetter"/>
      <w:lvlText w:val="%8"/>
      <w:lvlJc w:val="left"/>
      <w:pPr>
        <w:ind w:left="6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B64E78">
      <w:start w:val="1"/>
      <w:numFmt w:val="lowerRoman"/>
      <w:lvlText w:val="%9"/>
      <w:lvlJc w:val="left"/>
      <w:pPr>
        <w:ind w:left="7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55E6ACC"/>
    <w:multiLevelType w:val="hybridMultilevel"/>
    <w:tmpl w:val="CC288FA6"/>
    <w:lvl w:ilvl="0" w:tplc="508C97F8">
      <w:start w:val="1"/>
      <w:numFmt w:val="decimal"/>
      <w:lvlText w:val="%1）"/>
      <w:lvlJc w:val="left"/>
      <w:pPr>
        <w:ind w:left="3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12F6E6">
      <w:start w:val="1"/>
      <w:numFmt w:val="lowerLetter"/>
      <w:lvlText w:val="%2"/>
      <w:lvlJc w:val="left"/>
      <w:pPr>
        <w:ind w:left="23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EAC370">
      <w:start w:val="1"/>
      <w:numFmt w:val="lowerRoman"/>
      <w:lvlText w:val="%3"/>
      <w:lvlJc w:val="left"/>
      <w:pPr>
        <w:ind w:left="30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9846DC">
      <w:start w:val="1"/>
      <w:numFmt w:val="decimal"/>
      <w:lvlText w:val="%4"/>
      <w:lvlJc w:val="left"/>
      <w:pPr>
        <w:ind w:left="37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AED30E">
      <w:start w:val="1"/>
      <w:numFmt w:val="lowerLetter"/>
      <w:lvlText w:val="%5"/>
      <w:lvlJc w:val="left"/>
      <w:pPr>
        <w:ind w:left="4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269B7A">
      <w:start w:val="1"/>
      <w:numFmt w:val="lowerRoman"/>
      <w:lvlText w:val="%6"/>
      <w:lvlJc w:val="left"/>
      <w:pPr>
        <w:ind w:left="5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2EDF78">
      <w:start w:val="1"/>
      <w:numFmt w:val="decimal"/>
      <w:lvlText w:val="%7"/>
      <w:lvlJc w:val="left"/>
      <w:pPr>
        <w:ind w:left="5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A01B9A">
      <w:start w:val="1"/>
      <w:numFmt w:val="lowerLetter"/>
      <w:lvlText w:val="%8"/>
      <w:lvlJc w:val="left"/>
      <w:pPr>
        <w:ind w:left="6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34D5D0">
      <w:start w:val="1"/>
      <w:numFmt w:val="lowerRoman"/>
      <w:lvlText w:val="%9"/>
      <w:lvlJc w:val="left"/>
      <w:pPr>
        <w:ind w:left="7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10"/>
  </w:num>
  <w:num w:numId="8">
    <w:abstractNumId w:val="8"/>
  </w:num>
  <w:num w:numId="9">
    <w:abstractNumId w:val="6"/>
  </w:num>
  <w:num w:numId="10">
    <w:abstractNumId w:val="7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C3"/>
    <w:rsid w:val="001240E2"/>
    <w:rsid w:val="00221223"/>
    <w:rsid w:val="00290E77"/>
    <w:rsid w:val="002D18E7"/>
    <w:rsid w:val="002F0A05"/>
    <w:rsid w:val="00581C5F"/>
    <w:rsid w:val="00817A0C"/>
    <w:rsid w:val="00987B14"/>
    <w:rsid w:val="00D41705"/>
    <w:rsid w:val="00DB5EC3"/>
    <w:rsid w:val="00EA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3A66"/>
  <w15:docId w15:val="{B2825C44-C4D1-407C-A48A-5D0D6FC1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after="5" w:line="249" w:lineRule="auto"/>
      <w:ind w:left="1270" w:hanging="10"/>
    </w:pPr>
    <w:rPr>
      <w:rFonts w:ascii="宋体" w:eastAsia="宋体" w:hAnsi="宋体" w:cs="宋体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38" w:line="259" w:lineRule="auto"/>
      <w:ind w:left="10" w:hanging="10"/>
      <w:outlineLvl w:val="0"/>
    </w:pPr>
    <w:rPr>
      <w:rFonts w:ascii="KaiTi" w:eastAsia="KaiTi" w:hAnsi="KaiTi" w:cs="KaiTi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7" w:line="259" w:lineRule="auto"/>
      <w:ind w:left="850" w:hanging="10"/>
      <w:outlineLvl w:val="1"/>
    </w:pPr>
    <w:rPr>
      <w:rFonts w:ascii="宋体" w:eastAsia="宋体" w:hAnsi="宋体" w:cs="宋体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宋体" w:eastAsia="宋体" w:hAnsi="宋体" w:cs="宋体"/>
      <w:color w:val="000000"/>
      <w:sz w:val="28"/>
    </w:rPr>
  </w:style>
  <w:style w:type="character" w:customStyle="1" w:styleId="10">
    <w:name w:val="标题 1 字符"/>
    <w:link w:val="1"/>
    <w:rPr>
      <w:rFonts w:ascii="KaiTi" w:eastAsia="KaiTi" w:hAnsi="KaiTi" w:cs="KaiTi"/>
      <w:color w:val="000000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 Li</dc:creator>
  <cp:keywords/>
  <cp:lastModifiedBy>史彤</cp:lastModifiedBy>
  <cp:revision>6</cp:revision>
  <dcterms:created xsi:type="dcterms:W3CDTF">2017-06-10T12:14:00Z</dcterms:created>
  <dcterms:modified xsi:type="dcterms:W3CDTF">2017-06-13T13:56:00Z</dcterms:modified>
</cp:coreProperties>
</file>