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57CC6" w:rsidRDefault="00F57CC6" w:rsidP="00F57CC6">
      <w:pPr>
        <w:pStyle w:val="Title"/>
        <w:jc w:val="center"/>
      </w:pPr>
    </w:p>
    <w:p w:rsidR="00F57CC6" w:rsidRDefault="00F57CC6" w:rsidP="00F57CC6">
      <w:pPr>
        <w:pStyle w:val="Title"/>
        <w:jc w:val="center"/>
      </w:pPr>
    </w:p>
    <w:p w:rsidR="00F57CC6" w:rsidRDefault="00F57CC6" w:rsidP="00F57CC6">
      <w:pPr>
        <w:pStyle w:val="Title"/>
        <w:jc w:val="center"/>
      </w:pPr>
    </w:p>
    <w:p w:rsidR="00F57CC6" w:rsidRDefault="00F57CC6" w:rsidP="00F57CC6">
      <w:pPr>
        <w:pStyle w:val="Title"/>
        <w:jc w:val="center"/>
      </w:pPr>
    </w:p>
    <w:p w:rsidR="00F57CC6" w:rsidRDefault="00F57CC6" w:rsidP="00F57CC6">
      <w:pPr>
        <w:pStyle w:val="Title"/>
        <w:jc w:val="center"/>
      </w:pPr>
    </w:p>
    <w:p w:rsidR="00F57CC6" w:rsidRDefault="00F57CC6" w:rsidP="00F57CC6">
      <w:pPr>
        <w:pStyle w:val="Title"/>
        <w:jc w:val="center"/>
      </w:pPr>
    </w:p>
    <w:p w:rsidR="00F57CC6" w:rsidRDefault="00F57CC6" w:rsidP="00F57CC6">
      <w:pPr>
        <w:pStyle w:val="Title"/>
        <w:jc w:val="center"/>
      </w:pPr>
    </w:p>
    <w:p w:rsidR="00F57CC6" w:rsidRDefault="00F57CC6" w:rsidP="00F57CC6">
      <w:pPr>
        <w:pStyle w:val="Title"/>
        <w:jc w:val="center"/>
      </w:pPr>
    </w:p>
    <w:p w:rsidR="00F57CC6" w:rsidRPr="00F57CC6" w:rsidRDefault="00F57CC6" w:rsidP="00F57CC6"/>
    <w:p w:rsidR="00805D8A" w:rsidRPr="00CF2AB8" w:rsidRDefault="00F57CC6" w:rsidP="00F57CC6">
      <w:pPr>
        <w:pStyle w:val="Title"/>
        <w:jc w:val="center"/>
        <w:rPr>
          <w:rFonts w:ascii="Bahnschrift" w:hAnsi="Bahnschrift"/>
        </w:rPr>
      </w:pPr>
      <w:r w:rsidRPr="00CF2AB8">
        <w:rPr>
          <w:rFonts w:ascii="Bahnschrift" w:hAnsi="Bahnschrift"/>
        </w:rPr>
        <w:t>BUSINESS REPORT -ADVANCED STATISTICS</w:t>
      </w:r>
    </w:p>
    <w:p w:rsidR="00CF2AB8" w:rsidRPr="00CF2AB8" w:rsidRDefault="00CF2AB8" w:rsidP="00CF2AB8">
      <w:pPr>
        <w:jc w:val="center"/>
        <w:rPr>
          <w:color w:val="365F91" w:themeColor="accent1" w:themeShade="BF"/>
          <w:sz w:val="36"/>
        </w:rPr>
      </w:pPr>
      <w:r w:rsidRPr="00CF2AB8">
        <w:rPr>
          <w:color w:val="365F91" w:themeColor="accent1" w:themeShade="BF"/>
          <w:sz w:val="36"/>
        </w:rPr>
        <w:t xml:space="preserve">BY </w:t>
      </w:r>
    </w:p>
    <w:p w:rsidR="00F57CC6" w:rsidRPr="00CF2AB8" w:rsidRDefault="00CF2AB8" w:rsidP="00CF2AB8">
      <w:pPr>
        <w:jc w:val="center"/>
        <w:rPr>
          <w:color w:val="365F91" w:themeColor="accent1" w:themeShade="BF"/>
          <w:sz w:val="36"/>
        </w:rPr>
      </w:pPr>
      <w:r w:rsidRPr="00CF2AB8">
        <w:rPr>
          <w:color w:val="365F91" w:themeColor="accent1" w:themeShade="BF"/>
          <w:sz w:val="36"/>
        </w:rPr>
        <w:t>JASPER SHELDON M</w:t>
      </w:r>
    </w:p>
    <w:p w:rsidR="00F57CC6" w:rsidRPr="00F57CC6" w:rsidRDefault="00F57CC6" w:rsidP="00F57CC6"/>
    <w:p w:rsidR="00F57CC6" w:rsidRDefault="00F57CC6" w:rsidP="00F57CC6"/>
    <w:p w:rsidR="00CF2AB8" w:rsidRDefault="00CF2AB8" w:rsidP="00F57CC6"/>
    <w:p w:rsidR="00CF2AB8" w:rsidRDefault="00CF2AB8" w:rsidP="00F57CC6"/>
    <w:p w:rsidR="00CF2AB8" w:rsidRDefault="00CF2AB8" w:rsidP="00F57CC6"/>
    <w:p w:rsidR="00CF2AB8" w:rsidRDefault="00CF2AB8" w:rsidP="00F57CC6"/>
    <w:p w:rsidR="00CF2AB8" w:rsidRDefault="00CF2AB8" w:rsidP="00F57CC6"/>
    <w:p w:rsidR="00CF2AB8" w:rsidRDefault="00CF2AB8" w:rsidP="00F57CC6"/>
    <w:sdt>
      <w:sdtPr>
        <w:id w:val="-2037563947"/>
        <w:docPartObj>
          <w:docPartGallery w:val="Table of Contents"/>
          <w:docPartUnique/>
        </w:docPartObj>
      </w:sdtPr>
      <w:sdtEndPr>
        <w:rPr>
          <w:rFonts w:asciiTheme="minorHAnsi" w:eastAsiaTheme="minorHAnsi" w:hAnsiTheme="minorHAnsi" w:cstheme="minorBidi"/>
          <w:noProof/>
          <w:color w:val="auto"/>
          <w:sz w:val="22"/>
          <w:szCs w:val="22"/>
          <w:lang w:eastAsia="en-US"/>
        </w:rPr>
      </w:sdtEndPr>
      <w:sdtContent>
        <w:p w:rsidR="00CF2AB8" w:rsidRDefault="00CF2AB8">
          <w:pPr>
            <w:pStyle w:val="TOCHeading"/>
          </w:pPr>
          <w:r>
            <w:t>Contents</w:t>
          </w:r>
        </w:p>
        <w:p w:rsidR="00FF6870" w:rsidRDefault="00CF2AB8">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77457511" w:history="1">
            <w:r w:rsidR="00FF6870" w:rsidRPr="00C95DAE">
              <w:rPr>
                <w:rStyle w:val="Hyperlink"/>
                <w:noProof/>
              </w:rPr>
              <w:t>Problem 1a:</w:t>
            </w:r>
            <w:r w:rsidR="00FF6870">
              <w:rPr>
                <w:noProof/>
                <w:webHidden/>
              </w:rPr>
              <w:tab/>
            </w:r>
            <w:r w:rsidR="00FF6870">
              <w:rPr>
                <w:noProof/>
                <w:webHidden/>
              </w:rPr>
              <w:fldChar w:fldCharType="begin"/>
            </w:r>
            <w:r w:rsidR="00FF6870">
              <w:rPr>
                <w:noProof/>
                <w:webHidden/>
              </w:rPr>
              <w:instrText xml:space="preserve"> PAGEREF _Toc77457511 \h </w:instrText>
            </w:r>
            <w:r w:rsidR="00FF6870">
              <w:rPr>
                <w:noProof/>
                <w:webHidden/>
              </w:rPr>
            </w:r>
            <w:r w:rsidR="00FF6870">
              <w:rPr>
                <w:noProof/>
                <w:webHidden/>
              </w:rPr>
              <w:fldChar w:fldCharType="separate"/>
            </w:r>
            <w:r w:rsidR="00FF6870">
              <w:rPr>
                <w:noProof/>
                <w:webHidden/>
              </w:rPr>
              <w:t>5</w:t>
            </w:r>
            <w:r w:rsidR="00FF6870">
              <w:rPr>
                <w:noProof/>
                <w:webHidden/>
              </w:rPr>
              <w:fldChar w:fldCharType="end"/>
            </w:r>
          </w:hyperlink>
        </w:p>
        <w:p w:rsidR="00FF6870" w:rsidRDefault="00FF6870">
          <w:pPr>
            <w:pStyle w:val="TOC2"/>
            <w:tabs>
              <w:tab w:val="right" w:leader="dot" w:pos="9350"/>
            </w:tabs>
            <w:rPr>
              <w:rFonts w:eastAsiaTheme="minorEastAsia"/>
              <w:noProof/>
            </w:rPr>
          </w:pPr>
          <w:hyperlink w:anchor="_Toc77457512" w:history="1">
            <w:r w:rsidRPr="00C95DAE">
              <w:rPr>
                <w:rStyle w:val="Hyperlink"/>
                <w:noProof/>
              </w:rPr>
              <w:t>Executive Summary:</w:t>
            </w:r>
            <w:r>
              <w:rPr>
                <w:noProof/>
                <w:webHidden/>
              </w:rPr>
              <w:tab/>
            </w:r>
            <w:r>
              <w:rPr>
                <w:noProof/>
                <w:webHidden/>
              </w:rPr>
              <w:fldChar w:fldCharType="begin"/>
            </w:r>
            <w:r>
              <w:rPr>
                <w:noProof/>
                <w:webHidden/>
              </w:rPr>
              <w:instrText xml:space="preserve"> PAGEREF _Toc77457512 \h </w:instrText>
            </w:r>
            <w:r>
              <w:rPr>
                <w:noProof/>
                <w:webHidden/>
              </w:rPr>
            </w:r>
            <w:r>
              <w:rPr>
                <w:noProof/>
                <w:webHidden/>
              </w:rPr>
              <w:fldChar w:fldCharType="separate"/>
            </w:r>
            <w:r>
              <w:rPr>
                <w:noProof/>
                <w:webHidden/>
              </w:rPr>
              <w:t>5</w:t>
            </w:r>
            <w:r>
              <w:rPr>
                <w:noProof/>
                <w:webHidden/>
              </w:rPr>
              <w:fldChar w:fldCharType="end"/>
            </w:r>
          </w:hyperlink>
        </w:p>
        <w:p w:rsidR="00FF6870" w:rsidRDefault="00FF6870">
          <w:pPr>
            <w:pStyle w:val="TOC2"/>
            <w:tabs>
              <w:tab w:val="right" w:leader="dot" w:pos="9350"/>
            </w:tabs>
            <w:rPr>
              <w:rFonts w:eastAsiaTheme="minorEastAsia"/>
              <w:noProof/>
            </w:rPr>
          </w:pPr>
          <w:hyperlink w:anchor="_Toc77457513" w:history="1">
            <w:r w:rsidRPr="00C95DAE">
              <w:rPr>
                <w:rStyle w:val="Hyperlink"/>
                <w:noProof/>
              </w:rPr>
              <w:t>Introduction:</w:t>
            </w:r>
            <w:r>
              <w:rPr>
                <w:noProof/>
                <w:webHidden/>
              </w:rPr>
              <w:tab/>
            </w:r>
            <w:r>
              <w:rPr>
                <w:noProof/>
                <w:webHidden/>
              </w:rPr>
              <w:fldChar w:fldCharType="begin"/>
            </w:r>
            <w:r>
              <w:rPr>
                <w:noProof/>
                <w:webHidden/>
              </w:rPr>
              <w:instrText xml:space="preserve"> PAGEREF _Toc77457513 \h </w:instrText>
            </w:r>
            <w:r>
              <w:rPr>
                <w:noProof/>
                <w:webHidden/>
              </w:rPr>
            </w:r>
            <w:r>
              <w:rPr>
                <w:noProof/>
                <w:webHidden/>
              </w:rPr>
              <w:fldChar w:fldCharType="separate"/>
            </w:r>
            <w:r>
              <w:rPr>
                <w:noProof/>
                <w:webHidden/>
              </w:rPr>
              <w:t>5</w:t>
            </w:r>
            <w:r>
              <w:rPr>
                <w:noProof/>
                <w:webHidden/>
              </w:rPr>
              <w:fldChar w:fldCharType="end"/>
            </w:r>
          </w:hyperlink>
        </w:p>
        <w:p w:rsidR="00FF6870" w:rsidRDefault="00FF6870">
          <w:pPr>
            <w:pStyle w:val="TOC2"/>
            <w:tabs>
              <w:tab w:val="right" w:leader="dot" w:pos="9350"/>
            </w:tabs>
            <w:rPr>
              <w:rFonts w:eastAsiaTheme="minorEastAsia"/>
              <w:noProof/>
            </w:rPr>
          </w:pPr>
          <w:hyperlink w:anchor="_Toc77457514" w:history="1">
            <w:r w:rsidRPr="00C95DAE">
              <w:rPr>
                <w:rStyle w:val="Hyperlink"/>
                <w:noProof/>
              </w:rPr>
              <w:t>Sample data:</w:t>
            </w:r>
            <w:r>
              <w:rPr>
                <w:noProof/>
                <w:webHidden/>
              </w:rPr>
              <w:tab/>
            </w:r>
            <w:r>
              <w:rPr>
                <w:noProof/>
                <w:webHidden/>
              </w:rPr>
              <w:fldChar w:fldCharType="begin"/>
            </w:r>
            <w:r>
              <w:rPr>
                <w:noProof/>
                <w:webHidden/>
              </w:rPr>
              <w:instrText xml:space="preserve"> PAGEREF _Toc77457514 \h </w:instrText>
            </w:r>
            <w:r>
              <w:rPr>
                <w:noProof/>
                <w:webHidden/>
              </w:rPr>
            </w:r>
            <w:r>
              <w:rPr>
                <w:noProof/>
                <w:webHidden/>
              </w:rPr>
              <w:fldChar w:fldCharType="separate"/>
            </w:r>
            <w:r>
              <w:rPr>
                <w:noProof/>
                <w:webHidden/>
              </w:rPr>
              <w:t>5</w:t>
            </w:r>
            <w:r>
              <w:rPr>
                <w:noProof/>
                <w:webHidden/>
              </w:rPr>
              <w:fldChar w:fldCharType="end"/>
            </w:r>
          </w:hyperlink>
        </w:p>
        <w:p w:rsidR="00FF6870" w:rsidRDefault="00FF6870">
          <w:pPr>
            <w:pStyle w:val="TOC2"/>
            <w:tabs>
              <w:tab w:val="right" w:leader="dot" w:pos="9350"/>
            </w:tabs>
            <w:rPr>
              <w:rFonts w:eastAsiaTheme="minorEastAsia"/>
              <w:noProof/>
            </w:rPr>
          </w:pPr>
          <w:hyperlink w:anchor="_Toc77457515" w:history="1">
            <w:r w:rsidRPr="00C95DAE">
              <w:rPr>
                <w:rStyle w:val="Hyperlink"/>
                <w:noProof/>
              </w:rPr>
              <w:t>Basic information about the data:</w:t>
            </w:r>
            <w:r>
              <w:rPr>
                <w:noProof/>
                <w:webHidden/>
              </w:rPr>
              <w:tab/>
            </w:r>
            <w:r>
              <w:rPr>
                <w:noProof/>
                <w:webHidden/>
              </w:rPr>
              <w:fldChar w:fldCharType="begin"/>
            </w:r>
            <w:r>
              <w:rPr>
                <w:noProof/>
                <w:webHidden/>
              </w:rPr>
              <w:instrText xml:space="preserve"> PAGEREF _Toc77457515 \h </w:instrText>
            </w:r>
            <w:r>
              <w:rPr>
                <w:noProof/>
                <w:webHidden/>
              </w:rPr>
            </w:r>
            <w:r>
              <w:rPr>
                <w:noProof/>
                <w:webHidden/>
              </w:rPr>
              <w:fldChar w:fldCharType="separate"/>
            </w:r>
            <w:r>
              <w:rPr>
                <w:noProof/>
                <w:webHidden/>
              </w:rPr>
              <w:t>6</w:t>
            </w:r>
            <w:r>
              <w:rPr>
                <w:noProof/>
                <w:webHidden/>
              </w:rPr>
              <w:fldChar w:fldCharType="end"/>
            </w:r>
          </w:hyperlink>
        </w:p>
        <w:p w:rsidR="00FF6870" w:rsidRDefault="00FF6870">
          <w:pPr>
            <w:pStyle w:val="TOC2"/>
            <w:tabs>
              <w:tab w:val="right" w:leader="dot" w:pos="9350"/>
            </w:tabs>
            <w:rPr>
              <w:rFonts w:eastAsiaTheme="minorEastAsia"/>
              <w:noProof/>
            </w:rPr>
          </w:pPr>
          <w:hyperlink w:anchor="_Toc77457516" w:history="1">
            <w:r w:rsidRPr="00C95DAE">
              <w:rPr>
                <w:rStyle w:val="Hyperlink"/>
                <w:noProof/>
              </w:rPr>
              <w:t>Groups in Education:</w:t>
            </w:r>
            <w:r>
              <w:rPr>
                <w:noProof/>
                <w:webHidden/>
              </w:rPr>
              <w:tab/>
            </w:r>
            <w:r>
              <w:rPr>
                <w:noProof/>
                <w:webHidden/>
              </w:rPr>
              <w:fldChar w:fldCharType="begin"/>
            </w:r>
            <w:r>
              <w:rPr>
                <w:noProof/>
                <w:webHidden/>
              </w:rPr>
              <w:instrText xml:space="preserve"> PAGEREF _Toc77457516 \h </w:instrText>
            </w:r>
            <w:r>
              <w:rPr>
                <w:noProof/>
                <w:webHidden/>
              </w:rPr>
            </w:r>
            <w:r>
              <w:rPr>
                <w:noProof/>
                <w:webHidden/>
              </w:rPr>
              <w:fldChar w:fldCharType="separate"/>
            </w:r>
            <w:r>
              <w:rPr>
                <w:noProof/>
                <w:webHidden/>
              </w:rPr>
              <w:t>6</w:t>
            </w:r>
            <w:r>
              <w:rPr>
                <w:noProof/>
                <w:webHidden/>
              </w:rPr>
              <w:fldChar w:fldCharType="end"/>
            </w:r>
          </w:hyperlink>
        </w:p>
        <w:p w:rsidR="00FF6870" w:rsidRDefault="00FF6870">
          <w:pPr>
            <w:pStyle w:val="TOC2"/>
            <w:tabs>
              <w:tab w:val="right" w:leader="dot" w:pos="9350"/>
            </w:tabs>
            <w:rPr>
              <w:rFonts w:eastAsiaTheme="minorEastAsia"/>
              <w:noProof/>
            </w:rPr>
          </w:pPr>
          <w:hyperlink w:anchor="_Toc77457517" w:history="1">
            <w:r w:rsidRPr="00C95DAE">
              <w:rPr>
                <w:rStyle w:val="Hyperlink"/>
                <w:noProof/>
              </w:rPr>
              <w:t>Groups in Occupation:</w:t>
            </w:r>
            <w:r>
              <w:rPr>
                <w:noProof/>
                <w:webHidden/>
              </w:rPr>
              <w:tab/>
            </w:r>
            <w:r>
              <w:rPr>
                <w:noProof/>
                <w:webHidden/>
              </w:rPr>
              <w:fldChar w:fldCharType="begin"/>
            </w:r>
            <w:r>
              <w:rPr>
                <w:noProof/>
                <w:webHidden/>
              </w:rPr>
              <w:instrText xml:space="preserve"> PAGEREF _Toc77457517 \h </w:instrText>
            </w:r>
            <w:r>
              <w:rPr>
                <w:noProof/>
                <w:webHidden/>
              </w:rPr>
            </w:r>
            <w:r>
              <w:rPr>
                <w:noProof/>
                <w:webHidden/>
              </w:rPr>
              <w:fldChar w:fldCharType="separate"/>
            </w:r>
            <w:r>
              <w:rPr>
                <w:noProof/>
                <w:webHidden/>
              </w:rPr>
              <w:t>6</w:t>
            </w:r>
            <w:r>
              <w:rPr>
                <w:noProof/>
                <w:webHidden/>
              </w:rPr>
              <w:fldChar w:fldCharType="end"/>
            </w:r>
          </w:hyperlink>
        </w:p>
        <w:p w:rsidR="00FF6870" w:rsidRDefault="00FF6870">
          <w:pPr>
            <w:pStyle w:val="TOC2"/>
            <w:tabs>
              <w:tab w:val="right" w:leader="dot" w:pos="9350"/>
            </w:tabs>
            <w:rPr>
              <w:rFonts w:eastAsiaTheme="minorEastAsia"/>
              <w:noProof/>
            </w:rPr>
          </w:pPr>
          <w:hyperlink w:anchor="_Toc77457518" w:history="1">
            <w:r w:rsidRPr="00C95DAE">
              <w:rPr>
                <w:rStyle w:val="Hyperlink"/>
                <w:noProof/>
              </w:rPr>
              <w:t>1.1 State the null and the alternate hypothesis for conducting one-way ANOVA for both Education and Occupation individually.</w:t>
            </w:r>
            <w:r>
              <w:rPr>
                <w:noProof/>
                <w:webHidden/>
              </w:rPr>
              <w:tab/>
            </w:r>
            <w:r>
              <w:rPr>
                <w:noProof/>
                <w:webHidden/>
              </w:rPr>
              <w:fldChar w:fldCharType="begin"/>
            </w:r>
            <w:r>
              <w:rPr>
                <w:noProof/>
                <w:webHidden/>
              </w:rPr>
              <w:instrText xml:space="preserve"> PAGEREF _Toc77457518 \h </w:instrText>
            </w:r>
            <w:r>
              <w:rPr>
                <w:noProof/>
                <w:webHidden/>
              </w:rPr>
            </w:r>
            <w:r>
              <w:rPr>
                <w:noProof/>
                <w:webHidden/>
              </w:rPr>
              <w:fldChar w:fldCharType="separate"/>
            </w:r>
            <w:r>
              <w:rPr>
                <w:noProof/>
                <w:webHidden/>
              </w:rPr>
              <w:t>7</w:t>
            </w:r>
            <w:r>
              <w:rPr>
                <w:noProof/>
                <w:webHidden/>
              </w:rPr>
              <w:fldChar w:fldCharType="end"/>
            </w:r>
          </w:hyperlink>
        </w:p>
        <w:p w:rsidR="00FF6870" w:rsidRDefault="00FF6870">
          <w:pPr>
            <w:pStyle w:val="TOC2"/>
            <w:tabs>
              <w:tab w:val="right" w:leader="dot" w:pos="9350"/>
            </w:tabs>
            <w:rPr>
              <w:rFonts w:eastAsiaTheme="minorEastAsia"/>
              <w:noProof/>
            </w:rPr>
          </w:pPr>
          <w:hyperlink w:anchor="_Toc77457519" w:history="1">
            <w:r w:rsidRPr="00C95DAE">
              <w:rPr>
                <w:rStyle w:val="Hyperlink"/>
                <w:noProof/>
              </w:rPr>
              <w:t>Anova Test:</w:t>
            </w:r>
            <w:r>
              <w:rPr>
                <w:noProof/>
                <w:webHidden/>
              </w:rPr>
              <w:tab/>
            </w:r>
            <w:r>
              <w:rPr>
                <w:noProof/>
                <w:webHidden/>
              </w:rPr>
              <w:fldChar w:fldCharType="begin"/>
            </w:r>
            <w:r>
              <w:rPr>
                <w:noProof/>
                <w:webHidden/>
              </w:rPr>
              <w:instrText xml:space="preserve"> PAGEREF _Toc77457519 \h </w:instrText>
            </w:r>
            <w:r>
              <w:rPr>
                <w:noProof/>
                <w:webHidden/>
              </w:rPr>
            </w:r>
            <w:r>
              <w:rPr>
                <w:noProof/>
                <w:webHidden/>
              </w:rPr>
              <w:fldChar w:fldCharType="separate"/>
            </w:r>
            <w:r>
              <w:rPr>
                <w:noProof/>
                <w:webHidden/>
              </w:rPr>
              <w:t>7</w:t>
            </w:r>
            <w:r>
              <w:rPr>
                <w:noProof/>
                <w:webHidden/>
              </w:rPr>
              <w:fldChar w:fldCharType="end"/>
            </w:r>
          </w:hyperlink>
        </w:p>
        <w:p w:rsidR="00FF6870" w:rsidRDefault="00FF6870">
          <w:pPr>
            <w:pStyle w:val="TOC3"/>
            <w:tabs>
              <w:tab w:val="right" w:leader="dot" w:pos="9350"/>
            </w:tabs>
            <w:rPr>
              <w:rFonts w:eastAsiaTheme="minorEastAsia"/>
              <w:noProof/>
            </w:rPr>
          </w:pPr>
          <w:hyperlink w:anchor="_Toc77457520" w:history="1">
            <w:r w:rsidRPr="00C95DAE">
              <w:rPr>
                <w:rStyle w:val="Hyperlink"/>
                <w:noProof/>
              </w:rPr>
              <w:t>Hypothesis for the test:</w:t>
            </w:r>
            <w:r>
              <w:rPr>
                <w:noProof/>
                <w:webHidden/>
              </w:rPr>
              <w:tab/>
            </w:r>
            <w:r>
              <w:rPr>
                <w:noProof/>
                <w:webHidden/>
              </w:rPr>
              <w:fldChar w:fldCharType="begin"/>
            </w:r>
            <w:r>
              <w:rPr>
                <w:noProof/>
                <w:webHidden/>
              </w:rPr>
              <w:instrText xml:space="preserve"> PAGEREF _Toc77457520 \h </w:instrText>
            </w:r>
            <w:r>
              <w:rPr>
                <w:noProof/>
                <w:webHidden/>
              </w:rPr>
            </w:r>
            <w:r>
              <w:rPr>
                <w:noProof/>
                <w:webHidden/>
              </w:rPr>
              <w:fldChar w:fldCharType="separate"/>
            </w:r>
            <w:r>
              <w:rPr>
                <w:noProof/>
                <w:webHidden/>
              </w:rPr>
              <w:t>7</w:t>
            </w:r>
            <w:r>
              <w:rPr>
                <w:noProof/>
                <w:webHidden/>
              </w:rPr>
              <w:fldChar w:fldCharType="end"/>
            </w:r>
          </w:hyperlink>
        </w:p>
        <w:p w:rsidR="00FF6870" w:rsidRDefault="00FF6870">
          <w:pPr>
            <w:pStyle w:val="TOC2"/>
            <w:tabs>
              <w:tab w:val="right" w:leader="dot" w:pos="9350"/>
            </w:tabs>
            <w:rPr>
              <w:rFonts w:eastAsiaTheme="minorEastAsia"/>
              <w:noProof/>
            </w:rPr>
          </w:pPr>
          <w:hyperlink w:anchor="_Toc77457521" w:history="1">
            <w:r w:rsidRPr="00C95DAE">
              <w:rPr>
                <w:rStyle w:val="Hyperlink"/>
                <w:i/>
                <w:iCs/>
                <w:noProof/>
                <w:spacing w:val="15"/>
              </w:rPr>
              <w:t>1.</w:t>
            </w:r>
            <w:r w:rsidRPr="00C95DAE">
              <w:rPr>
                <w:rStyle w:val="Hyperlink"/>
                <w:noProof/>
              </w:rPr>
              <w:t>2 Perform one-way ANOVA for Education with respect to the variable ‘Salary’. State whether the null hypothesis is accepted or rejected based on the ANOVA results.</w:t>
            </w:r>
            <w:r>
              <w:rPr>
                <w:noProof/>
                <w:webHidden/>
              </w:rPr>
              <w:tab/>
            </w:r>
            <w:r>
              <w:rPr>
                <w:noProof/>
                <w:webHidden/>
              </w:rPr>
              <w:fldChar w:fldCharType="begin"/>
            </w:r>
            <w:r>
              <w:rPr>
                <w:noProof/>
                <w:webHidden/>
              </w:rPr>
              <w:instrText xml:space="preserve"> PAGEREF _Toc77457521 \h </w:instrText>
            </w:r>
            <w:r>
              <w:rPr>
                <w:noProof/>
                <w:webHidden/>
              </w:rPr>
            </w:r>
            <w:r>
              <w:rPr>
                <w:noProof/>
                <w:webHidden/>
              </w:rPr>
              <w:fldChar w:fldCharType="separate"/>
            </w:r>
            <w:r>
              <w:rPr>
                <w:noProof/>
                <w:webHidden/>
              </w:rPr>
              <w:t>7</w:t>
            </w:r>
            <w:r>
              <w:rPr>
                <w:noProof/>
                <w:webHidden/>
              </w:rPr>
              <w:fldChar w:fldCharType="end"/>
            </w:r>
          </w:hyperlink>
        </w:p>
        <w:p w:rsidR="00FF6870" w:rsidRDefault="00FF6870">
          <w:pPr>
            <w:pStyle w:val="TOC2"/>
            <w:tabs>
              <w:tab w:val="right" w:leader="dot" w:pos="9350"/>
            </w:tabs>
            <w:rPr>
              <w:rFonts w:eastAsiaTheme="minorEastAsia"/>
              <w:noProof/>
            </w:rPr>
          </w:pPr>
          <w:hyperlink w:anchor="_Toc77457522" w:history="1">
            <w:r w:rsidRPr="00C95DAE">
              <w:rPr>
                <w:rStyle w:val="Hyperlink"/>
                <w:noProof/>
              </w:rPr>
              <w:t>1.3 Perform one-way ANOVA for variable Occupation with respect to the variable ‘Salary’. State whether the null hypothesis is accepted or rejected based on the ANOVA results.</w:t>
            </w:r>
            <w:r>
              <w:rPr>
                <w:noProof/>
                <w:webHidden/>
              </w:rPr>
              <w:tab/>
            </w:r>
            <w:r>
              <w:rPr>
                <w:noProof/>
                <w:webHidden/>
              </w:rPr>
              <w:fldChar w:fldCharType="begin"/>
            </w:r>
            <w:r>
              <w:rPr>
                <w:noProof/>
                <w:webHidden/>
              </w:rPr>
              <w:instrText xml:space="preserve"> PAGEREF _Toc77457522 \h </w:instrText>
            </w:r>
            <w:r>
              <w:rPr>
                <w:noProof/>
                <w:webHidden/>
              </w:rPr>
            </w:r>
            <w:r>
              <w:rPr>
                <w:noProof/>
                <w:webHidden/>
              </w:rPr>
              <w:fldChar w:fldCharType="separate"/>
            </w:r>
            <w:r>
              <w:rPr>
                <w:noProof/>
                <w:webHidden/>
              </w:rPr>
              <w:t>7</w:t>
            </w:r>
            <w:r>
              <w:rPr>
                <w:noProof/>
                <w:webHidden/>
              </w:rPr>
              <w:fldChar w:fldCharType="end"/>
            </w:r>
          </w:hyperlink>
        </w:p>
        <w:p w:rsidR="00FF6870" w:rsidRDefault="00FF6870">
          <w:pPr>
            <w:pStyle w:val="TOC2"/>
            <w:tabs>
              <w:tab w:val="right" w:leader="dot" w:pos="9350"/>
            </w:tabs>
            <w:rPr>
              <w:rFonts w:eastAsiaTheme="minorEastAsia"/>
              <w:noProof/>
            </w:rPr>
          </w:pPr>
          <w:hyperlink w:anchor="_Toc77457523" w:history="1">
            <w:r w:rsidRPr="00C95DAE">
              <w:rPr>
                <w:rStyle w:val="Hyperlink"/>
                <w:noProof/>
              </w:rPr>
              <w:t>1.4 If the null hypothesis is rejected in either (1.2) or in (1.3), find out which class means are significantly different. Interpret the result.</w:t>
            </w:r>
            <w:r>
              <w:rPr>
                <w:noProof/>
                <w:webHidden/>
              </w:rPr>
              <w:tab/>
            </w:r>
            <w:r>
              <w:rPr>
                <w:noProof/>
                <w:webHidden/>
              </w:rPr>
              <w:fldChar w:fldCharType="begin"/>
            </w:r>
            <w:r>
              <w:rPr>
                <w:noProof/>
                <w:webHidden/>
              </w:rPr>
              <w:instrText xml:space="preserve"> PAGEREF _Toc77457523 \h </w:instrText>
            </w:r>
            <w:r>
              <w:rPr>
                <w:noProof/>
                <w:webHidden/>
              </w:rPr>
            </w:r>
            <w:r>
              <w:rPr>
                <w:noProof/>
                <w:webHidden/>
              </w:rPr>
              <w:fldChar w:fldCharType="separate"/>
            </w:r>
            <w:r>
              <w:rPr>
                <w:noProof/>
                <w:webHidden/>
              </w:rPr>
              <w:t>8</w:t>
            </w:r>
            <w:r>
              <w:rPr>
                <w:noProof/>
                <w:webHidden/>
              </w:rPr>
              <w:fldChar w:fldCharType="end"/>
            </w:r>
          </w:hyperlink>
        </w:p>
        <w:p w:rsidR="00FF6870" w:rsidRDefault="00FF6870">
          <w:pPr>
            <w:pStyle w:val="TOC1"/>
            <w:tabs>
              <w:tab w:val="right" w:leader="dot" w:pos="9350"/>
            </w:tabs>
            <w:rPr>
              <w:rFonts w:eastAsiaTheme="minorEastAsia"/>
              <w:noProof/>
            </w:rPr>
          </w:pPr>
          <w:hyperlink w:anchor="_Toc77457524" w:history="1">
            <w:r w:rsidRPr="00C95DAE">
              <w:rPr>
                <w:rStyle w:val="Hyperlink"/>
                <w:noProof/>
              </w:rPr>
              <w:t>Problem 1b:</w:t>
            </w:r>
            <w:r>
              <w:rPr>
                <w:noProof/>
                <w:webHidden/>
              </w:rPr>
              <w:tab/>
            </w:r>
            <w:r>
              <w:rPr>
                <w:noProof/>
                <w:webHidden/>
              </w:rPr>
              <w:fldChar w:fldCharType="begin"/>
            </w:r>
            <w:r>
              <w:rPr>
                <w:noProof/>
                <w:webHidden/>
              </w:rPr>
              <w:instrText xml:space="preserve"> PAGEREF _Toc77457524 \h </w:instrText>
            </w:r>
            <w:r>
              <w:rPr>
                <w:noProof/>
                <w:webHidden/>
              </w:rPr>
            </w:r>
            <w:r>
              <w:rPr>
                <w:noProof/>
                <w:webHidden/>
              </w:rPr>
              <w:fldChar w:fldCharType="separate"/>
            </w:r>
            <w:r>
              <w:rPr>
                <w:noProof/>
                <w:webHidden/>
              </w:rPr>
              <w:t>8</w:t>
            </w:r>
            <w:r>
              <w:rPr>
                <w:noProof/>
                <w:webHidden/>
              </w:rPr>
              <w:fldChar w:fldCharType="end"/>
            </w:r>
          </w:hyperlink>
        </w:p>
        <w:p w:rsidR="00FF6870" w:rsidRDefault="00FF6870">
          <w:pPr>
            <w:pStyle w:val="TOC2"/>
            <w:tabs>
              <w:tab w:val="right" w:leader="dot" w:pos="9350"/>
            </w:tabs>
            <w:rPr>
              <w:rFonts w:eastAsiaTheme="minorEastAsia"/>
              <w:noProof/>
            </w:rPr>
          </w:pPr>
          <w:hyperlink w:anchor="_Toc77457525" w:history="1">
            <w:r w:rsidRPr="00C95DAE">
              <w:rPr>
                <w:rStyle w:val="Hyperlink"/>
                <w:noProof/>
              </w:rPr>
              <w:t>1.5 What is the interaction between the two treatments? Analyze the effects of one variable on the other (Education and Occupation) with the help of an interaction plot.</w:t>
            </w:r>
            <w:r>
              <w:rPr>
                <w:noProof/>
                <w:webHidden/>
              </w:rPr>
              <w:tab/>
            </w:r>
            <w:r>
              <w:rPr>
                <w:noProof/>
                <w:webHidden/>
              </w:rPr>
              <w:fldChar w:fldCharType="begin"/>
            </w:r>
            <w:r>
              <w:rPr>
                <w:noProof/>
                <w:webHidden/>
              </w:rPr>
              <w:instrText xml:space="preserve"> PAGEREF _Toc77457525 \h </w:instrText>
            </w:r>
            <w:r>
              <w:rPr>
                <w:noProof/>
                <w:webHidden/>
              </w:rPr>
            </w:r>
            <w:r>
              <w:rPr>
                <w:noProof/>
                <w:webHidden/>
              </w:rPr>
              <w:fldChar w:fldCharType="separate"/>
            </w:r>
            <w:r>
              <w:rPr>
                <w:noProof/>
                <w:webHidden/>
              </w:rPr>
              <w:t>9</w:t>
            </w:r>
            <w:r>
              <w:rPr>
                <w:noProof/>
                <w:webHidden/>
              </w:rPr>
              <w:fldChar w:fldCharType="end"/>
            </w:r>
          </w:hyperlink>
        </w:p>
        <w:p w:rsidR="00FF6870" w:rsidRDefault="00FF6870">
          <w:pPr>
            <w:pStyle w:val="TOC2"/>
            <w:tabs>
              <w:tab w:val="right" w:leader="dot" w:pos="9350"/>
            </w:tabs>
            <w:rPr>
              <w:rFonts w:eastAsiaTheme="minorEastAsia"/>
              <w:noProof/>
            </w:rPr>
          </w:pPr>
          <w:hyperlink w:anchor="_Toc77457526" w:history="1">
            <w:r w:rsidRPr="00C95DAE">
              <w:rPr>
                <w:rStyle w:val="Hyperlink"/>
                <w:noProof/>
              </w:rPr>
              <w:t>1.6 Perform a two-way ANOVA based on the Education and Occupation (along with their interaction Education*Occupation) with the variable ‘Salary’. State the null and alternative hypotheses and state your results. How will you interpret this result?</w:t>
            </w:r>
            <w:r>
              <w:rPr>
                <w:noProof/>
                <w:webHidden/>
              </w:rPr>
              <w:tab/>
            </w:r>
            <w:r>
              <w:rPr>
                <w:noProof/>
                <w:webHidden/>
              </w:rPr>
              <w:fldChar w:fldCharType="begin"/>
            </w:r>
            <w:r>
              <w:rPr>
                <w:noProof/>
                <w:webHidden/>
              </w:rPr>
              <w:instrText xml:space="preserve"> PAGEREF _Toc77457526 \h </w:instrText>
            </w:r>
            <w:r>
              <w:rPr>
                <w:noProof/>
                <w:webHidden/>
              </w:rPr>
            </w:r>
            <w:r>
              <w:rPr>
                <w:noProof/>
                <w:webHidden/>
              </w:rPr>
              <w:fldChar w:fldCharType="separate"/>
            </w:r>
            <w:r>
              <w:rPr>
                <w:noProof/>
                <w:webHidden/>
              </w:rPr>
              <w:t>10</w:t>
            </w:r>
            <w:r>
              <w:rPr>
                <w:noProof/>
                <w:webHidden/>
              </w:rPr>
              <w:fldChar w:fldCharType="end"/>
            </w:r>
          </w:hyperlink>
        </w:p>
        <w:p w:rsidR="00FF6870" w:rsidRDefault="00FF6870">
          <w:pPr>
            <w:pStyle w:val="TOC2"/>
            <w:tabs>
              <w:tab w:val="right" w:leader="dot" w:pos="9350"/>
            </w:tabs>
            <w:rPr>
              <w:rFonts w:eastAsiaTheme="minorEastAsia"/>
              <w:noProof/>
            </w:rPr>
          </w:pPr>
          <w:hyperlink w:anchor="_Toc77457527" w:history="1">
            <w:r w:rsidRPr="00C95DAE">
              <w:rPr>
                <w:rStyle w:val="Hyperlink"/>
                <w:noProof/>
              </w:rPr>
              <w:t>1.7 Explain the business implications of performing ANOVA for this particular case study.</w:t>
            </w:r>
            <w:r>
              <w:rPr>
                <w:noProof/>
                <w:webHidden/>
              </w:rPr>
              <w:tab/>
            </w:r>
            <w:r>
              <w:rPr>
                <w:noProof/>
                <w:webHidden/>
              </w:rPr>
              <w:fldChar w:fldCharType="begin"/>
            </w:r>
            <w:r>
              <w:rPr>
                <w:noProof/>
                <w:webHidden/>
              </w:rPr>
              <w:instrText xml:space="preserve"> PAGEREF _Toc77457527 \h </w:instrText>
            </w:r>
            <w:r>
              <w:rPr>
                <w:noProof/>
                <w:webHidden/>
              </w:rPr>
            </w:r>
            <w:r>
              <w:rPr>
                <w:noProof/>
                <w:webHidden/>
              </w:rPr>
              <w:fldChar w:fldCharType="separate"/>
            </w:r>
            <w:r>
              <w:rPr>
                <w:noProof/>
                <w:webHidden/>
              </w:rPr>
              <w:t>11</w:t>
            </w:r>
            <w:r>
              <w:rPr>
                <w:noProof/>
                <w:webHidden/>
              </w:rPr>
              <w:fldChar w:fldCharType="end"/>
            </w:r>
          </w:hyperlink>
        </w:p>
        <w:p w:rsidR="00FF6870" w:rsidRDefault="00FF6870">
          <w:pPr>
            <w:pStyle w:val="TOC1"/>
            <w:tabs>
              <w:tab w:val="right" w:leader="dot" w:pos="9350"/>
            </w:tabs>
            <w:rPr>
              <w:rFonts w:eastAsiaTheme="minorEastAsia"/>
              <w:noProof/>
            </w:rPr>
          </w:pPr>
          <w:hyperlink w:anchor="_Toc77457528" w:history="1">
            <w:r w:rsidRPr="00C95DAE">
              <w:rPr>
                <w:rStyle w:val="Hyperlink"/>
                <w:noProof/>
              </w:rPr>
              <w:t>Problem 2:</w:t>
            </w:r>
            <w:r>
              <w:rPr>
                <w:noProof/>
                <w:webHidden/>
              </w:rPr>
              <w:tab/>
            </w:r>
            <w:r>
              <w:rPr>
                <w:noProof/>
                <w:webHidden/>
              </w:rPr>
              <w:fldChar w:fldCharType="begin"/>
            </w:r>
            <w:r>
              <w:rPr>
                <w:noProof/>
                <w:webHidden/>
              </w:rPr>
              <w:instrText xml:space="preserve"> PAGEREF _Toc77457528 \h </w:instrText>
            </w:r>
            <w:r>
              <w:rPr>
                <w:noProof/>
                <w:webHidden/>
              </w:rPr>
            </w:r>
            <w:r>
              <w:rPr>
                <w:noProof/>
                <w:webHidden/>
              </w:rPr>
              <w:fldChar w:fldCharType="separate"/>
            </w:r>
            <w:r>
              <w:rPr>
                <w:noProof/>
                <w:webHidden/>
              </w:rPr>
              <w:t>12</w:t>
            </w:r>
            <w:r>
              <w:rPr>
                <w:noProof/>
                <w:webHidden/>
              </w:rPr>
              <w:fldChar w:fldCharType="end"/>
            </w:r>
          </w:hyperlink>
        </w:p>
        <w:p w:rsidR="00FF6870" w:rsidRDefault="00FF6870">
          <w:pPr>
            <w:pStyle w:val="TOC2"/>
            <w:tabs>
              <w:tab w:val="right" w:leader="dot" w:pos="9350"/>
            </w:tabs>
            <w:rPr>
              <w:rFonts w:eastAsiaTheme="minorEastAsia"/>
              <w:noProof/>
            </w:rPr>
          </w:pPr>
          <w:hyperlink w:anchor="_Toc77457529" w:history="1">
            <w:r w:rsidRPr="00C95DAE">
              <w:rPr>
                <w:rStyle w:val="Hyperlink"/>
                <w:noProof/>
              </w:rPr>
              <w:t>Summary:</w:t>
            </w:r>
            <w:r>
              <w:rPr>
                <w:noProof/>
                <w:webHidden/>
              </w:rPr>
              <w:tab/>
            </w:r>
            <w:r>
              <w:rPr>
                <w:noProof/>
                <w:webHidden/>
              </w:rPr>
              <w:fldChar w:fldCharType="begin"/>
            </w:r>
            <w:r>
              <w:rPr>
                <w:noProof/>
                <w:webHidden/>
              </w:rPr>
              <w:instrText xml:space="preserve"> PAGEREF _Toc77457529 \h </w:instrText>
            </w:r>
            <w:r>
              <w:rPr>
                <w:noProof/>
                <w:webHidden/>
              </w:rPr>
            </w:r>
            <w:r>
              <w:rPr>
                <w:noProof/>
                <w:webHidden/>
              </w:rPr>
              <w:fldChar w:fldCharType="separate"/>
            </w:r>
            <w:r>
              <w:rPr>
                <w:noProof/>
                <w:webHidden/>
              </w:rPr>
              <w:t>12</w:t>
            </w:r>
            <w:r>
              <w:rPr>
                <w:noProof/>
                <w:webHidden/>
              </w:rPr>
              <w:fldChar w:fldCharType="end"/>
            </w:r>
          </w:hyperlink>
        </w:p>
        <w:p w:rsidR="00FF6870" w:rsidRDefault="00FF6870">
          <w:pPr>
            <w:pStyle w:val="TOC2"/>
            <w:tabs>
              <w:tab w:val="right" w:leader="dot" w:pos="9350"/>
            </w:tabs>
            <w:rPr>
              <w:rFonts w:eastAsiaTheme="minorEastAsia"/>
              <w:noProof/>
            </w:rPr>
          </w:pPr>
          <w:hyperlink w:anchor="_Toc77457530" w:history="1">
            <w:r w:rsidRPr="00C95DAE">
              <w:rPr>
                <w:rStyle w:val="Hyperlink"/>
                <w:noProof/>
              </w:rPr>
              <w:t>2.1 Perform Exploratory Data Analysis [both univariate and multivariate analysis to be performed]. What insight do you draw from the EDA?</w:t>
            </w:r>
            <w:r>
              <w:rPr>
                <w:noProof/>
                <w:webHidden/>
              </w:rPr>
              <w:tab/>
            </w:r>
            <w:r>
              <w:rPr>
                <w:noProof/>
                <w:webHidden/>
              </w:rPr>
              <w:fldChar w:fldCharType="begin"/>
            </w:r>
            <w:r>
              <w:rPr>
                <w:noProof/>
                <w:webHidden/>
              </w:rPr>
              <w:instrText xml:space="preserve"> PAGEREF _Toc77457530 \h </w:instrText>
            </w:r>
            <w:r>
              <w:rPr>
                <w:noProof/>
                <w:webHidden/>
              </w:rPr>
            </w:r>
            <w:r>
              <w:rPr>
                <w:noProof/>
                <w:webHidden/>
              </w:rPr>
              <w:fldChar w:fldCharType="separate"/>
            </w:r>
            <w:r>
              <w:rPr>
                <w:noProof/>
                <w:webHidden/>
              </w:rPr>
              <w:t>12</w:t>
            </w:r>
            <w:r>
              <w:rPr>
                <w:noProof/>
                <w:webHidden/>
              </w:rPr>
              <w:fldChar w:fldCharType="end"/>
            </w:r>
          </w:hyperlink>
        </w:p>
        <w:p w:rsidR="00FF6870" w:rsidRDefault="00FF6870">
          <w:pPr>
            <w:pStyle w:val="TOC2"/>
            <w:tabs>
              <w:tab w:val="right" w:leader="dot" w:pos="9350"/>
            </w:tabs>
            <w:rPr>
              <w:rFonts w:eastAsiaTheme="minorEastAsia"/>
              <w:noProof/>
            </w:rPr>
          </w:pPr>
          <w:hyperlink w:anchor="_Toc77457531" w:history="1">
            <w:r w:rsidRPr="00C95DAE">
              <w:rPr>
                <w:rStyle w:val="Hyperlink"/>
                <w:noProof/>
              </w:rPr>
              <w:t>Sample of the data:</w:t>
            </w:r>
            <w:r>
              <w:rPr>
                <w:noProof/>
                <w:webHidden/>
              </w:rPr>
              <w:tab/>
            </w:r>
            <w:r>
              <w:rPr>
                <w:noProof/>
                <w:webHidden/>
              </w:rPr>
              <w:fldChar w:fldCharType="begin"/>
            </w:r>
            <w:r>
              <w:rPr>
                <w:noProof/>
                <w:webHidden/>
              </w:rPr>
              <w:instrText xml:space="preserve"> PAGEREF _Toc77457531 \h </w:instrText>
            </w:r>
            <w:r>
              <w:rPr>
                <w:noProof/>
                <w:webHidden/>
              </w:rPr>
            </w:r>
            <w:r>
              <w:rPr>
                <w:noProof/>
                <w:webHidden/>
              </w:rPr>
              <w:fldChar w:fldCharType="separate"/>
            </w:r>
            <w:r>
              <w:rPr>
                <w:noProof/>
                <w:webHidden/>
              </w:rPr>
              <w:t>12</w:t>
            </w:r>
            <w:r>
              <w:rPr>
                <w:noProof/>
                <w:webHidden/>
              </w:rPr>
              <w:fldChar w:fldCharType="end"/>
            </w:r>
          </w:hyperlink>
        </w:p>
        <w:p w:rsidR="00FF6870" w:rsidRDefault="00FF6870">
          <w:pPr>
            <w:pStyle w:val="TOC2"/>
            <w:tabs>
              <w:tab w:val="right" w:leader="dot" w:pos="9350"/>
            </w:tabs>
            <w:rPr>
              <w:rFonts w:eastAsiaTheme="minorEastAsia"/>
              <w:noProof/>
            </w:rPr>
          </w:pPr>
          <w:hyperlink w:anchor="_Toc77457532" w:history="1">
            <w:r w:rsidRPr="00C95DAE">
              <w:rPr>
                <w:rStyle w:val="Hyperlink"/>
                <w:noProof/>
              </w:rPr>
              <w:t>Basic information of the dataset:</w:t>
            </w:r>
            <w:r>
              <w:rPr>
                <w:noProof/>
                <w:webHidden/>
              </w:rPr>
              <w:tab/>
            </w:r>
            <w:r>
              <w:rPr>
                <w:noProof/>
                <w:webHidden/>
              </w:rPr>
              <w:fldChar w:fldCharType="begin"/>
            </w:r>
            <w:r>
              <w:rPr>
                <w:noProof/>
                <w:webHidden/>
              </w:rPr>
              <w:instrText xml:space="preserve"> PAGEREF _Toc77457532 \h </w:instrText>
            </w:r>
            <w:r>
              <w:rPr>
                <w:noProof/>
                <w:webHidden/>
              </w:rPr>
            </w:r>
            <w:r>
              <w:rPr>
                <w:noProof/>
                <w:webHidden/>
              </w:rPr>
              <w:fldChar w:fldCharType="separate"/>
            </w:r>
            <w:r>
              <w:rPr>
                <w:noProof/>
                <w:webHidden/>
              </w:rPr>
              <w:t>13</w:t>
            </w:r>
            <w:r>
              <w:rPr>
                <w:noProof/>
                <w:webHidden/>
              </w:rPr>
              <w:fldChar w:fldCharType="end"/>
            </w:r>
          </w:hyperlink>
        </w:p>
        <w:p w:rsidR="00FF6870" w:rsidRDefault="00FF6870">
          <w:pPr>
            <w:pStyle w:val="TOC2"/>
            <w:tabs>
              <w:tab w:val="right" w:leader="dot" w:pos="9350"/>
            </w:tabs>
            <w:rPr>
              <w:rFonts w:eastAsiaTheme="minorEastAsia"/>
              <w:noProof/>
            </w:rPr>
          </w:pPr>
          <w:hyperlink w:anchor="_Toc77457533" w:history="1">
            <w:r w:rsidRPr="00C95DAE">
              <w:rPr>
                <w:rStyle w:val="Hyperlink"/>
                <w:noProof/>
              </w:rPr>
              <w:t>Colleges with least applications:</w:t>
            </w:r>
            <w:r>
              <w:rPr>
                <w:noProof/>
                <w:webHidden/>
              </w:rPr>
              <w:tab/>
            </w:r>
            <w:r>
              <w:rPr>
                <w:noProof/>
                <w:webHidden/>
              </w:rPr>
              <w:fldChar w:fldCharType="begin"/>
            </w:r>
            <w:r>
              <w:rPr>
                <w:noProof/>
                <w:webHidden/>
              </w:rPr>
              <w:instrText xml:space="preserve"> PAGEREF _Toc77457533 \h </w:instrText>
            </w:r>
            <w:r>
              <w:rPr>
                <w:noProof/>
                <w:webHidden/>
              </w:rPr>
            </w:r>
            <w:r>
              <w:rPr>
                <w:noProof/>
                <w:webHidden/>
              </w:rPr>
              <w:fldChar w:fldCharType="separate"/>
            </w:r>
            <w:r>
              <w:rPr>
                <w:noProof/>
                <w:webHidden/>
              </w:rPr>
              <w:t>16</w:t>
            </w:r>
            <w:r>
              <w:rPr>
                <w:noProof/>
                <w:webHidden/>
              </w:rPr>
              <w:fldChar w:fldCharType="end"/>
            </w:r>
          </w:hyperlink>
        </w:p>
        <w:p w:rsidR="00FF6870" w:rsidRDefault="00FF6870">
          <w:pPr>
            <w:pStyle w:val="TOC2"/>
            <w:tabs>
              <w:tab w:val="right" w:leader="dot" w:pos="9350"/>
            </w:tabs>
            <w:rPr>
              <w:rFonts w:eastAsiaTheme="minorEastAsia"/>
              <w:noProof/>
            </w:rPr>
          </w:pPr>
          <w:hyperlink w:anchor="_Toc77457534" w:history="1">
            <w:r w:rsidRPr="00C95DAE">
              <w:rPr>
                <w:rStyle w:val="Hyperlink"/>
                <w:noProof/>
              </w:rPr>
              <w:t>2.1 Insights from EDA:</w:t>
            </w:r>
            <w:r>
              <w:rPr>
                <w:noProof/>
                <w:webHidden/>
              </w:rPr>
              <w:tab/>
            </w:r>
            <w:r>
              <w:rPr>
                <w:noProof/>
                <w:webHidden/>
              </w:rPr>
              <w:fldChar w:fldCharType="begin"/>
            </w:r>
            <w:r>
              <w:rPr>
                <w:noProof/>
                <w:webHidden/>
              </w:rPr>
              <w:instrText xml:space="preserve"> PAGEREF _Toc77457534 \h </w:instrText>
            </w:r>
            <w:r>
              <w:rPr>
                <w:noProof/>
                <w:webHidden/>
              </w:rPr>
            </w:r>
            <w:r>
              <w:rPr>
                <w:noProof/>
                <w:webHidden/>
              </w:rPr>
              <w:fldChar w:fldCharType="separate"/>
            </w:r>
            <w:r>
              <w:rPr>
                <w:noProof/>
                <w:webHidden/>
              </w:rPr>
              <w:t>21</w:t>
            </w:r>
            <w:r>
              <w:rPr>
                <w:noProof/>
                <w:webHidden/>
              </w:rPr>
              <w:fldChar w:fldCharType="end"/>
            </w:r>
          </w:hyperlink>
        </w:p>
        <w:p w:rsidR="00FF6870" w:rsidRDefault="00FF6870">
          <w:pPr>
            <w:pStyle w:val="TOC2"/>
            <w:tabs>
              <w:tab w:val="right" w:leader="dot" w:pos="9350"/>
            </w:tabs>
            <w:rPr>
              <w:rFonts w:eastAsiaTheme="minorEastAsia"/>
              <w:noProof/>
            </w:rPr>
          </w:pPr>
          <w:hyperlink w:anchor="_Toc77457535" w:history="1">
            <w:r w:rsidRPr="00C95DAE">
              <w:rPr>
                <w:rStyle w:val="Hyperlink"/>
                <w:noProof/>
              </w:rPr>
              <w:t>2.2 Is scaling necessary for PCA in this case? Give justification and perform scaling.</w:t>
            </w:r>
            <w:r>
              <w:rPr>
                <w:noProof/>
                <w:webHidden/>
              </w:rPr>
              <w:tab/>
            </w:r>
            <w:r>
              <w:rPr>
                <w:noProof/>
                <w:webHidden/>
              </w:rPr>
              <w:fldChar w:fldCharType="begin"/>
            </w:r>
            <w:r>
              <w:rPr>
                <w:noProof/>
                <w:webHidden/>
              </w:rPr>
              <w:instrText xml:space="preserve"> PAGEREF _Toc77457535 \h </w:instrText>
            </w:r>
            <w:r>
              <w:rPr>
                <w:noProof/>
                <w:webHidden/>
              </w:rPr>
            </w:r>
            <w:r>
              <w:rPr>
                <w:noProof/>
                <w:webHidden/>
              </w:rPr>
              <w:fldChar w:fldCharType="separate"/>
            </w:r>
            <w:r>
              <w:rPr>
                <w:noProof/>
                <w:webHidden/>
              </w:rPr>
              <w:t>22</w:t>
            </w:r>
            <w:r>
              <w:rPr>
                <w:noProof/>
                <w:webHidden/>
              </w:rPr>
              <w:fldChar w:fldCharType="end"/>
            </w:r>
          </w:hyperlink>
        </w:p>
        <w:p w:rsidR="00FF6870" w:rsidRDefault="00FF6870">
          <w:pPr>
            <w:pStyle w:val="TOC2"/>
            <w:tabs>
              <w:tab w:val="right" w:leader="dot" w:pos="9350"/>
            </w:tabs>
            <w:rPr>
              <w:rFonts w:eastAsiaTheme="minorEastAsia"/>
              <w:noProof/>
            </w:rPr>
          </w:pPr>
          <w:hyperlink w:anchor="_Toc77457536" w:history="1">
            <w:r w:rsidRPr="00C95DAE">
              <w:rPr>
                <w:rStyle w:val="Hyperlink"/>
                <w:noProof/>
              </w:rPr>
              <w:t>2.3 Comment on the comparison between the covariance and the correlation matrices from this data.[on scaled data]¶</w:t>
            </w:r>
            <w:r>
              <w:rPr>
                <w:noProof/>
                <w:webHidden/>
              </w:rPr>
              <w:tab/>
            </w:r>
            <w:r>
              <w:rPr>
                <w:noProof/>
                <w:webHidden/>
              </w:rPr>
              <w:fldChar w:fldCharType="begin"/>
            </w:r>
            <w:r>
              <w:rPr>
                <w:noProof/>
                <w:webHidden/>
              </w:rPr>
              <w:instrText xml:space="preserve"> PAGEREF _Toc77457536 \h </w:instrText>
            </w:r>
            <w:r>
              <w:rPr>
                <w:noProof/>
                <w:webHidden/>
              </w:rPr>
            </w:r>
            <w:r>
              <w:rPr>
                <w:noProof/>
                <w:webHidden/>
              </w:rPr>
              <w:fldChar w:fldCharType="separate"/>
            </w:r>
            <w:r>
              <w:rPr>
                <w:noProof/>
                <w:webHidden/>
              </w:rPr>
              <w:t>23</w:t>
            </w:r>
            <w:r>
              <w:rPr>
                <w:noProof/>
                <w:webHidden/>
              </w:rPr>
              <w:fldChar w:fldCharType="end"/>
            </w:r>
          </w:hyperlink>
        </w:p>
        <w:p w:rsidR="00FF6870" w:rsidRDefault="00FF6870">
          <w:pPr>
            <w:pStyle w:val="TOC2"/>
            <w:tabs>
              <w:tab w:val="right" w:leader="dot" w:pos="9350"/>
            </w:tabs>
            <w:rPr>
              <w:rFonts w:eastAsiaTheme="minorEastAsia"/>
              <w:noProof/>
            </w:rPr>
          </w:pPr>
          <w:hyperlink w:anchor="_Toc77457537" w:history="1">
            <w:r w:rsidRPr="00C95DAE">
              <w:rPr>
                <w:rStyle w:val="Hyperlink"/>
                <w:noProof/>
              </w:rPr>
              <w:t>2.4 Check the dataset for outliers before and after scaling. What insight do you derive here?</w:t>
            </w:r>
            <w:r>
              <w:rPr>
                <w:noProof/>
                <w:webHidden/>
              </w:rPr>
              <w:tab/>
            </w:r>
            <w:r>
              <w:rPr>
                <w:noProof/>
                <w:webHidden/>
              </w:rPr>
              <w:fldChar w:fldCharType="begin"/>
            </w:r>
            <w:r>
              <w:rPr>
                <w:noProof/>
                <w:webHidden/>
              </w:rPr>
              <w:instrText xml:space="preserve"> PAGEREF _Toc77457537 \h </w:instrText>
            </w:r>
            <w:r>
              <w:rPr>
                <w:noProof/>
                <w:webHidden/>
              </w:rPr>
            </w:r>
            <w:r>
              <w:rPr>
                <w:noProof/>
                <w:webHidden/>
              </w:rPr>
              <w:fldChar w:fldCharType="separate"/>
            </w:r>
            <w:r>
              <w:rPr>
                <w:noProof/>
                <w:webHidden/>
              </w:rPr>
              <w:t>23</w:t>
            </w:r>
            <w:r>
              <w:rPr>
                <w:noProof/>
                <w:webHidden/>
              </w:rPr>
              <w:fldChar w:fldCharType="end"/>
            </w:r>
          </w:hyperlink>
        </w:p>
        <w:p w:rsidR="00FF6870" w:rsidRDefault="00FF6870">
          <w:pPr>
            <w:pStyle w:val="TOC2"/>
            <w:tabs>
              <w:tab w:val="right" w:leader="dot" w:pos="9350"/>
            </w:tabs>
            <w:rPr>
              <w:rFonts w:eastAsiaTheme="minorEastAsia"/>
              <w:noProof/>
            </w:rPr>
          </w:pPr>
          <w:hyperlink w:anchor="_Toc77457538" w:history="1">
            <w:r w:rsidRPr="00C95DAE">
              <w:rPr>
                <w:rStyle w:val="Hyperlink"/>
                <w:noProof/>
              </w:rPr>
              <w:t>2.5 Extract the eigenvalues and eigenvectors.</w:t>
            </w:r>
            <w:r>
              <w:rPr>
                <w:noProof/>
                <w:webHidden/>
              </w:rPr>
              <w:tab/>
            </w:r>
            <w:r>
              <w:rPr>
                <w:noProof/>
                <w:webHidden/>
              </w:rPr>
              <w:fldChar w:fldCharType="begin"/>
            </w:r>
            <w:r>
              <w:rPr>
                <w:noProof/>
                <w:webHidden/>
              </w:rPr>
              <w:instrText xml:space="preserve"> PAGEREF _Toc77457538 \h </w:instrText>
            </w:r>
            <w:r>
              <w:rPr>
                <w:noProof/>
                <w:webHidden/>
              </w:rPr>
            </w:r>
            <w:r>
              <w:rPr>
                <w:noProof/>
                <w:webHidden/>
              </w:rPr>
              <w:fldChar w:fldCharType="separate"/>
            </w:r>
            <w:r>
              <w:rPr>
                <w:noProof/>
                <w:webHidden/>
              </w:rPr>
              <w:t>24</w:t>
            </w:r>
            <w:r>
              <w:rPr>
                <w:noProof/>
                <w:webHidden/>
              </w:rPr>
              <w:fldChar w:fldCharType="end"/>
            </w:r>
          </w:hyperlink>
        </w:p>
        <w:p w:rsidR="00FF6870" w:rsidRDefault="00FF6870">
          <w:pPr>
            <w:pStyle w:val="TOC2"/>
            <w:tabs>
              <w:tab w:val="right" w:leader="dot" w:pos="9350"/>
            </w:tabs>
            <w:rPr>
              <w:rFonts w:eastAsiaTheme="minorEastAsia"/>
              <w:noProof/>
            </w:rPr>
          </w:pPr>
          <w:hyperlink w:anchor="_Toc77457539" w:history="1">
            <w:r w:rsidRPr="00C95DAE">
              <w:rPr>
                <w:rStyle w:val="Hyperlink"/>
                <w:noProof/>
              </w:rPr>
              <w:t>2.6 Perform PCA and export the data of the Principal Component (eigenvectors) into a data frame with the original features</w:t>
            </w:r>
            <w:r>
              <w:rPr>
                <w:noProof/>
                <w:webHidden/>
              </w:rPr>
              <w:tab/>
            </w:r>
            <w:r>
              <w:rPr>
                <w:noProof/>
                <w:webHidden/>
              </w:rPr>
              <w:fldChar w:fldCharType="begin"/>
            </w:r>
            <w:r>
              <w:rPr>
                <w:noProof/>
                <w:webHidden/>
              </w:rPr>
              <w:instrText xml:space="preserve"> PAGEREF _Toc77457539 \h </w:instrText>
            </w:r>
            <w:r>
              <w:rPr>
                <w:noProof/>
                <w:webHidden/>
              </w:rPr>
            </w:r>
            <w:r>
              <w:rPr>
                <w:noProof/>
                <w:webHidden/>
              </w:rPr>
              <w:fldChar w:fldCharType="separate"/>
            </w:r>
            <w:r>
              <w:rPr>
                <w:noProof/>
                <w:webHidden/>
              </w:rPr>
              <w:t>27</w:t>
            </w:r>
            <w:r>
              <w:rPr>
                <w:noProof/>
                <w:webHidden/>
              </w:rPr>
              <w:fldChar w:fldCharType="end"/>
            </w:r>
          </w:hyperlink>
        </w:p>
        <w:p w:rsidR="00FF6870" w:rsidRDefault="00FF6870">
          <w:pPr>
            <w:pStyle w:val="TOC2"/>
            <w:tabs>
              <w:tab w:val="right" w:leader="dot" w:pos="9350"/>
            </w:tabs>
            <w:rPr>
              <w:rFonts w:eastAsiaTheme="minorEastAsia"/>
              <w:noProof/>
            </w:rPr>
          </w:pPr>
          <w:hyperlink w:anchor="_Toc77457540" w:history="1">
            <w:r w:rsidRPr="00C95DAE">
              <w:rPr>
                <w:rStyle w:val="Hyperlink"/>
                <w:noProof/>
              </w:rPr>
              <w:t>2.7 Write down the explicit form of the first PC (in terms of the eigenvectors. Use values with two places of decimals only). [hint: write the linear equation of PC in terms of eigenvectors and corresponding features]</w:t>
            </w:r>
            <w:r>
              <w:rPr>
                <w:noProof/>
                <w:webHidden/>
              </w:rPr>
              <w:tab/>
            </w:r>
            <w:r>
              <w:rPr>
                <w:noProof/>
                <w:webHidden/>
              </w:rPr>
              <w:fldChar w:fldCharType="begin"/>
            </w:r>
            <w:r>
              <w:rPr>
                <w:noProof/>
                <w:webHidden/>
              </w:rPr>
              <w:instrText xml:space="preserve"> PAGEREF _Toc77457540 \h </w:instrText>
            </w:r>
            <w:r>
              <w:rPr>
                <w:noProof/>
                <w:webHidden/>
              </w:rPr>
            </w:r>
            <w:r>
              <w:rPr>
                <w:noProof/>
                <w:webHidden/>
              </w:rPr>
              <w:fldChar w:fldCharType="separate"/>
            </w:r>
            <w:r>
              <w:rPr>
                <w:noProof/>
                <w:webHidden/>
              </w:rPr>
              <w:t>28</w:t>
            </w:r>
            <w:r>
              <w:rPr>
                <w:noProof/>
                <w:webHidden/>
              </w:rPr>
              <w:fldChar w:fldCharType="end"/>
            </w:r>
          </w:hyperlink>
        </w:p>
        <w:p w:rsidR="00FF6870" w:rsidRDefault="00FF6870">
          <w:pPr>
            <w:pStyle w:val="TOC2"/>
            <w:tabs>
              <w:tab w:val="right" w:leader="dot" w:pos="9350"/>
            </w:tabs>
            <w:rPr>
              <w:rFonts w:eastAsiaTheme="minorEastAsia"/>
              <w:noProof/>
            </w:rPr>
          </w:pPr>
          <w:hyperlink w:anchor="_Toc77457541" w:history="1">
            <w:r w:rsidRPr="00C95DAE">
              <w:rPr>
                <w:rStyle w:val="Hyperlink"/>
                <w:noProof/>
              </w:rPr>
              <w:t>2.8 Consider the cumulative values of the eigenvalues. How does it help you to decide on the optimum number of principal components? What do the eigenvectors indicate?</w:t>
            </w:r>
            <w:r>
              <w:rPr>
                <w:noProof/>
                <w:webHidden/>
              </w:rPr>
              <w:tab/>
            </w:r>
            <w:r>
              <w:rPr>
                <w:noProof/>
                <w:webHidden/>
              </w:rPr>
              <w:fldChar w:fldCharType="begin"/>
            </w:r>
            <w:r>
              <w:rPr>
                <w:noProof/>
                <w:webHidden/>
              </w:rPr>
              <w:instrText xml:space="preserve"> PAGEREF _Toc77457541 \h </w:instrText>
            </w:r>
            <w:r>
              <w:rPr>
                <w:noProof/>
                <w:webHidden/>
              </w:rPr>
            </w:r>
            <w:r>
              <w:rPr>
                <w:noProof/>
                <w:webHidden/>
              </w:rPr>
              <w:fldChar w:fldCharType="separate"/>
            </w:r>
            <w:r>
              <w:rPr>
                <w:noProof/>
                <w:webHidden/>
              </w:rPr>
              <w:t>28</w:t>
            </w:r>
            <w:r>
              <w:rPr>
                <w:noProof/>
                <w:webHidden/>
              </w:rPr>
              <w:fldChar w:fldCharType="end"/>
            </w:r>
          </w:hyperlink>
        </w:p>
        <w:p w:rsidR="00FF6870" w:rsidRDefault="00FF6870">
          <w:pPr>
            <w:pStyle w:val="TOC2"/>
            <w:tabs>
              <w:tab w:val="right" w:leader="dot" w:pos="9350"/>
            </w:tabs>
            <w:rPr>
              <w:rFonts w:eastAsiaTheme="minorEastAsia"/>
              <w:noProof/>
            </w:rPr>
          </w:pPr>
          <w:hyperlink w:anchor="_Toc77457542" w:history="1">
            <w:r w:rsidRPr="00C95DAE">
              <w:rPr>
                <w:rStyle w:val="Hyperlink"/>
                <w:noProof/>
              </w:rPr>
              <w:t>2.9 Explain the business implication of using the Principal Component Analysis for this case study. How may PCs help in the further analysis?</w:t>
            </w:r>
            <w:r>
              <w:rPr>
                <w:noProof/>
                <w:webHidden/>
              </w:rPr>
              <w:tab/>
            </w:r>
            <w:r>
              <w:rPr>
                <w:noProof/>
                <w:webHidden/>
              </w:rPr>
              <w:fldChar w:fldCharType="begin"/>
            </w:r>
            <w:r>
              <w:rPr>
                <w:noProof/>
                <w:webHidden/>
              </w:rPr>
              <w:instrText xml:space="preserve"> PAGEREF _Toc77457542 \h </w:instrText>
            </w:r>
            <w:r>
              <w:rPr>
                <w:noProof/>
                <w:webHidden/>
              </w:rPr>
            </w:r>
            <w:r>
              <w:rPr>
                <w:noProof/>
                <w:webHidden/>
              </w:rPr>
              <w:fldChar w:fldCharType="separate"/>
            </w:r>
            <w:r>
              <w:rPr>
                <w:noProof/>
                <w:webHidden/>
              </w:rPr>
              <w:t>28</w:t>
            </w:r>
            <w:r>
              <w:rPr>
                <w:noProof/>
                <w:webHidden/>
              </w:rPr>
              <w:fldChar w:fldCharType="end"/>
            </w:r>
          </w:hyperlink>
        </w:p>
        <w:p w:rsidR="00CF2AB8" w:rsidRDefault="00CF2AB8">
          <w:r>
            <w:rPr>
              <w:b/>
              <w:bCs/>
              <w:noProof/>
            </w:rPr>
            <w:fldChar w:fldCharType="end"/>
          </w:r>
        </w:p>
      </w:sdtContent>
    </w:sdt>
    <w:tbl>
      <w:tblPr>
        <w:tblW w:w="8514" w:type="dxa"/>
        <w:tblInd w:w="93" w:type="dxa"/>
        <w:tblLook w:val="04A0" w:firstRow="1" w:lastRow="0" w:firstColumn="1" w:lastColumn="0" w:noHBand="0" w:noVBand="1"/>
      </w:tblPr>
      <w:tblGrid>
        <w:gridCol w:w="1502"/>
        <w:gridCol w:w="5478"/>
        <w:gridCol w:w="1534"/>
      </w:tblGrid>
      <w:tr w:rsidR="00600510" w:rsidRPr="00600510" w:rsidTr="00600510">
        <w:trPr>
          <w:trHeight w:val="237"/>
        </w:trPr>
        <w:tc>
          <w:tcPr>
            <w:tcW w:w="1502" w:type="dxa"/>
            <w:tcBorders>
              <w:top w:val="nil"/>
              <w:left w:val="nil"/>
              <w:bottom w:val="nil"/>
              <w:right w:val="nil"/>
            </w:tcBorders>
            <w:shd w:val="clear" w:color="000000" w:fill="95B3D7"/>
            <w:noWrap/>
            <w:vAlign w:val="bottom"/>
            <w:hideMark/>
          </w:tcPr>
          <w:p w:rsidR="00600510" w:rsidRPr="00600510" w:rsidRDefault="00600510" w:rsidP="00600510">
            <w:pPr>
              <w:spacing w:after="0" w:line="240" w:lineRule="auto"/>
              <w:rPr>
                <w:rFonts w:ascii="Calibri" w:eastAsia="Times New Roman" w:hAnsi="Calibri" w:cs="Calibri"/>
                <w:color w:val="FFFFFF"/>
              </w:rPr>
            </w:pPr>
            <w:r w:rsidRPr="00600510">
              <w:rPr>
                <w:rFonts w:ascii="Calibri" w:eastAsia="Times New Roman" w:hAnsi="Calibri" w:cs="Calibri"/>
                <w:color w:val="FFFFFF"/>
              </w:rPr>
              <w:t> </w:t>
            </w:r>
          </w:p>
        </w:tc>
        <w:tc>
          <w:tcPr>
            <w:tcW w:w="5478" w:type="dxa"/>
            <w:tcBorders>
              <w:top w:val="nil"/>
              <w:left w:val="nil"/>
              <w:bottom w:val="nil"/>
              <w:right w:val="nil"/>
            </w:tcBorders>
            <w:shd w:val="clear" w:color="000000" w:fill="95B3D7"/>
            <w:noWrap/>
            <w:vAlign w:val="bottom"/>
            <w:hideMark/>
          </w:tcPr>
          <w:p w:rsidR="00600510" w:rsidRPr="00600510" w:rsidRDefault="00600510" w:rsidP="00600510">
            <w:pPr>
              <w:spacing w:after="0" w:line="240" w:lineRule="auto"/>
              <w:rPr>
                <w:rFonts w:ascii="Calibri" w:eastAsia="Times New Roman" w:hAnsi="Calibri" w:cs="Calibri"/>
                <w:color w:val="FFFFFF"/>
              </w:rPr>
            </w:pPr>
            <w:r w:rsidRPr="00600510">
              <w:rPr>
                <w:rFonts w:ascii="Calibri" w:eastAsia="Times New Roman" w:hAnsi="Calibri" w:cs="Calibri"/>
                <w:color w:val="FFFFFF"/>
              </w:rPr>
              <w:t>List of tables</w:t>
            </w:r>
          </w:p>
        </w:tc>
        <w:tc>
          <w:tcPr>
            <w:tcW w:w="1534" w:type="dxa"/>
            <w:tcBorders>
              <w:top w:val="nil"/>
              <w:left w:val="nil"/>
              <w:bottom w:val="nil"/>
              <w:right w:val="nil"/>
            </w:tcBorders>
            <w:shd w:val="clear" w:color="000000" w:fill="95B3D7"/>
            <w:noWrap/>
            <w:vAlign w:val="bottom"/>
            <w:hideMark/>
          </w:tcPr>
          <w:p w:rsidR="00600510" w:rsidRPr="00600510" w:rsidRDefault="00600510" w:rsidP="00600510">
            <w:pPr>
              <w:spacing w:after="0" w:line="240" w:lineRule="auto"/>
              <w:rPr>
                <w:rFonts w:ascii="Calibri" w:eastAsia="Times New Roman" w:hAnsi="Calibri" w:cs="Calibri"/>
                <w:color w:val="FFFFFF"/>
              </w:rPr>
            </w:pPr>
            <w:r w:rsidRPr="00600510">
              <w:rPr>
                <w:rFonts w:ascii="Calibri" w:eastAsia="Times New Roman" w:hAnsi="Calibri" w:cs="Calibri"/>
                <w:color w:val="FFFFFF"/>
              </w:rPr>
              <w:t> </w:t>
            </w:r>
          </w:p>
        </w:tc>
      </w:tr>
      <w:tr w:rsidR="00600510" w:rsidRPr="00600510" w:rsidTr="00600510">
        <w:trPr>
          <w:trHeight w:val="237"/>
        </w:trPr>
        <w:tc>
          <w:tcPr>
            <w:tcW w:w="1502" w:type="dxa"/>
            <w:tcBorders>
              <w:top w:val="nil"/>
              <w:left w:val="nil"/>
              <w:bottom w:val="nil"/>
              <w:right w:val="nil"/>
            </w:tcBorders>
            <w:shd w:val="clear" w:color="000000" w:fill="B8CCE4"/>
            <w:noWrap/>
            <w:vAlign w:val="bottom"/>
            <w:hideMark/>
          </w:tcPr>
          <w:p w:rsidR="00600510" w:rsidRPr="00600510" w:rsidRDefault="00600510" w:rsidP="00600510">
            <w:pPr>
              <w:spacing w:after="0" w:line="240" w:lineRule="auto"/>
              <w:rPr>
                <w:rFonts w:ascii="Calibri" w:eastAsia="Times New Roman" w:hAnsi="Calibri" w:cs="Calibri"/>
                <w:color w:val="000000"/>
              </w:rPr>
            </w:pPr>
            <w:r w:rsidRPr="00600510">
              <w:rPr>
                <w:rFonts w:ascii="Calibri" w:eastAsia="Times New Roman" w:hAnsi="Calibri" w:cs="Calibri"/>
                <w:color w:val="000000"/>
              </w:rPr>
              <w:t>Index</w:t>
            </w:r>
          </w:p>
        </w:tc>
        <w:tc>
          <w:tcPr>
            <w:tcW w:w="5478" w:type="dxa"/>
            <w:tcBorders>
              <w:top w:val="nil"/>
              <w:left w:val="nil"/>
              <w:bottom w:val="nil"/>
              <w:right w:val="nil"/>
            </w:tcBorders>
            <w:shd w:val="clear" w:color="000000" w:fill="B8CCE4"/>
            <w:noWrap/>
            <w:vAlign w:val="bottom"/>
            <w:hideMark/>
          </w:tcPr>
          <w:p w:rsidR="00600510" w:rsidRPr="00600510" w:rsidRDefault="00600510" w:rsidP="00600510">
            <w:pPr>
              <w:spacing w:after="0" w:line="240" w:lineRule="auto"/>
              <w:rPr>
                <w:rFonts w:ascii="Calibri" w:eastAsia="Times New Roman" w:hAnsi="Calibri" w:cs="Calibri"/>
                <w:color w:val="000000"/>
              </w:rPr>
            </w:pPr>
            <w:r w:rsidRPr="00600510">
              <w:rPr>
                <w:rFonts w:ascii="Calibri" w:eastAsia="Times New Roman" w:hAnsi="Calibri" w:cs="Calibri"/>
                <w:color w:val="000000"/>
              </w:rPr>
              <w:t>Name</w:t>
            </w:r>
          </w:p>
        </w:tc>
        <w:tc>
          <w:tcPr>
            <w:tcW w:w="1534" w:type="dxa"/>
            <w:tcBorders>
              <w:top w:val="nil"/>
              <w:left w:val="nil"/>
              <w:bottom w:val="nil"/>
              <w:right w:val="nil"/>
            </w:tcBorders>
            <w:shd w:val="clear" w:color="000000" w:fill="B8CCE4"/>
            <w:noWrap/>
            <w:vAlign w:val="bottom"/>
            <w:hideMark/>
          </w:tcPr>
          <w:p w:rsidR="00600510" w:rsidRPr="00600510" w:rsidRDefault="00600510" w:rsidP="00600510">
            <w:pPr>
              <w:spacing w:after="0" w:line="240" w:lineRule="auto"/>
              <w:rPr>
                <w:rFonts w:ascii="Calibri" w:eastAsia="Times New Roman" w:hAnsi="Calibri" w:cs="Calibri"/>
                <w:color w:val="000000"/>
              </w:rPr>
            </w:pPr>
            <w:proofErr w:type="spellStart"/>
            <w:r w:rsidRPr="00600510">
              <w:rPr>
                <w:rFonts w:ascii="Calibri" w:eastAsia="Times New Roman" w:hAnsi="Calibri" w:cs="Calibri"/>
                <w:color w:val="000000"/>
              </w:rPr>
              <w:t>p.No</w:t>
            </w:r>
            <w:proofErr w:type="spellEnd"/>
          </w:p>
        </w:tc>
      </w:tr>
      <w:tr w:rsidR="00600510" w:rsidRPr="00600510" w:rsidTr="00600510">
        <w:trPr>
          <w:trHeight w:val="237"/>
        </w:trPr>
        <w:tc>
          <w:tcPr>
            <w:tcW w:w="1502" w:type="dxa"/>
            <w:tcBorders>
              <w:top w:val="nil"/>
              <w:left w:val="nil"/>
              <w:bottom w:val="nil"/>
              <w:right w:val="nil"/>
            </w:tcBorders>
            <w:shd w:val="clear" w:color="000000" w:fill="DCE6F1"/>
            <w:noWrap/>
            <w:vAlign w:val="bottom"/>
            <w:hideMark/>
          </w:tcPr>
          <w:p w:rsidR="00600510" w:rsidRPr="00600510" w:rsidRDefault="00600510" w:rsidP="00600510">
            <w:pPr>
              <w:spacing w:after="0" w:line="240" w:lineRule="auto"/>
              <w:jc w:val="right"/>
              <w:rPr>
                <w:rFonts w:ascii="Calibri" w:eastAsia="Times New Roman" w:hAnsi="Calibri" w:cs="Calibri"/>
                <w:color w:val="000000"/>
              </w:rPr>
            </w:pPr>
            <w:r w:rsidRPr="00600510">
              <w:rPr>
                <w:rFonts w:ascii="Calibri" w:eastAsia="Times New Roman" w:hAnsi="Calibri" w:cs="Calibri"/>
                <w:color w:val="000000"/>
              </w:rPr>
              <w:t>1</w:t>
            </w:r>
          </w:p>
        </w:tc>
        <w:tc>
          <w:tcPr>
            <w:tcW w:w="5478" w:type="dxa"/>
            <w:tcBorders>
              <w:top w:val="nil"/>
              <w:left w:val="nil"/>
              <w:bottom w:val="nil"/>
              <w:right w:val="nil"/>
            </w:tcBorders>
            <w:shd w:val="clear" w:color="000000" w:fill="DCE6F1"/>
            <w:noWrap/>
            <w:vAlign w:val="bottom"/>
            <w:hideMark/>
          </w:tcPr>
          <w:p w:rsidR="00600510" w:rsidRPr="00600510" w:rsidRDefault="00600510" w:rsidP="00600510">
            <w:pPr>
              <w:spacing w:after="0" w:line="240" w:lineRule="auto"/>
              <w:rPr>
                <w:rFonts w:ascii="Calibri" w:eastAsia="Times New Roman" w:hAnsi="Calibri" w:cs="Calibri"/>
                <w:color w:val="000000"/>
              </w:rPr>
            </w:pPr>
            <w:r w:rsidRPr="00600510">
              <w:rPr>
                <w:rFonts w:ascii="Calibri" w:eastAsia="Times New Roman" w:hAnsi="Calibri" w:cs="Calibri"/>
                <w:color w:val="000000"/>
              </w:rPr>
              <w:t>basic info about salary data</w:t>
            </w:r>
          </w:p>
        </w:tc>
        <w:tc>
          <w:tcPr>
            <w:tcW w:w="1534" w:type="dxa"/>
            <w:tcBorders>
              <w:top w:val="nil"/>
              <w:left w:val="nil"/>
              <w:bottom w:val="nil"/>
              <w:right w:val="nil"/>
            </w:tcBorders>
            <w:shd w:val="clear" w:color="000000" w:fill="DCE6F1"/>
            <w:noWrap/>
            <w:vAlign w:val="bottom"/>
            <w:hideMark/>
          </w:tcPr>
          <w:p w:rsidR="00600510" w:rsidRPr="00600510" w:rsidRDefault="00600510" w:rsidP="00600510">
            <w:pPr>
              <w:spacing w:after="0" w:line="240" w:lineRule="auto"/>
              <w:jc w:val="right"/>
              <w:rPr>
                <w:rFonts w:ascii="Calibri" w:eastAsia="Times New Roman" w:hAnsi="Calibri" w:cs="Calibri"/>
                <w:color w:val="000000"/>
              </w:rPr>
            </w:pPr>
            <w:r w:rsidRPr="00600510">
              <w:rPr>
                <w:rFonts w:ascii="Calibri" w:eastAsia="Times New Roman" w:hAnsi="Calibri" w:cs="Calibri"/>
                <w:color w:val="000000"/>
              </w:rPr>
              <w:t>4</w:t>
            </w:r>
          </w:p>
        </w:tc>
      </w:tr>
      <w:tr w:rsidR="00600510" w:rsidRPr="00600510" w:rsidTr="00600510">
        <w:trPr>
          <w:trHeight w:val="237"/>
        </w:trPr>
        <w:tc>
          <w:tcPr>
            <w:tcW w:w="1502" w:type="dxa"/>
            <w:tcBorders>
              <w:top w:val="nil"/>
              <w:left w:val="nil"/>
              <w:bottom w:val="nil"/>
              <w:right w:val="nil"/>
            </w:tcBorders>
            <w:shd w:val="clear" w:color="000000" w:fill="DCE6F1"/>
            <w:noWrap/>
            <w:vAlign w:val="bottom"/>
            <w:hideMark/>
          </w:tcPr>
          <w:p w:rsidR="00600510" w:rsidRPr="00600510" w:rsidRDefault="00600510" w:rsidP="00600510">
            <w:pPr>
              <w:spacing w:after="0" w:line="240" w:lineRule="auto"/>
              <w:jc w:val="right"/>
              <w:rPr>
                <w:rFonts w:ascii="Calibri" w:eastAsia="Times New Roman" w:hAnsi="Calibri" w:cs="Calibri"/>
                <w:color w:val="000000"/>
              </w:rPr>
            </w:pPr>
            <w:r w:rsidRPr="00600510">
              <w:rPr>
                <w:rFonts w:ascii="Calibri" w:eastAsia="Times New Roman" w:hAnsi="Calibri" w:cs="Calibri"/>
                <w:color w:val="000000"/>
              </w:rPr>
              <w:t>2</w:t>
            </w:r>
          </w:p>
        </w:tc>
        <w:tc>
          <w:tcPr>
            <w:tcW w:w="5478" w:type="dxa"/>
            <w:tcBorders>
              <w:top w:val="nil"/>
              <w:left w:val="nil"/>
              <w:bottom w:val="nil"/>
              <w:right w:val="nil"/>
            </w:tcBorders>
            <w:shd w:val="clear" w:color="000000" w:fill="DCE6F1"/>
            <w:noWrap/>
            <w:vAlign w:val="bottom"/>
            <w:hideMark/>
          </w:tcPr>
          <w:p w:rsidR="00600510" w:rsidRPr="00600510" w:rsidRDefault="00600510" w:rsidP="00600510">
            <w:pPr>
              <w:spacing w:after="0" w:line="240" w:lineRule="auto"/>
              <w:rPr>
                <w:rFonts w:ascii="Calibri" w:eastAsia="Times New Roman" w:hAnsi="Calibri" w:cs="Calibri"/>
                <w:color w:val="000000"/>
              </w:rPr>
            </w:pPr>
            <w:r w:rsidRPr="00600510">
              <w:rPr>
                <w:rFonts w:ascii="Calibri" w:eastAsia="Times New Roman" w:hAnsi="Calibri" w:cs="Calibri"/>
                <w:color w:val="000000"/>
              </w:rPr>
              <w:t>Categories in education</w:t>
            </w:r>
          </w:p>
        </w:tc>
        <w:tc>
          <w:tcPr>
            <w:tcW w:w="1534" w:type="dxa"/>
            <w:tcBorders>
              <w:top w:val="nil"/>
              <w:left w:val="nil"/>
              <w:bottom w:val="nil"/>
              <w:right w:val="nil"/>
            </w:tcBorders>
            <w:shd w:val="clear" w:color="000000" w:fill="DCE6F1"/>
            <w:noWrap/>
            <w:vAlign w:val="bottom"/>
            <w:hideMark/>
          </w:tcPr>
          <w:p w:rsidR="00600510" w:rsidRPr="00600510" w:rsidRDefault="00600510" w:rsidP="00600510">
            <w:pPr>
              <w:spacing w:after="0" w:line="240" w:lineRule="auto"/>
              <w:jc w:val="right"/>
              <w:rPr>
                <w:rFonts w:ascii="Calibri" w:eastAsia="Times New Roman" w:hAnsi="Calibri" w:cs="Calibri"/>
                <w:color w:val="000000"/>
              </w:rPr>
            </w:pPr>
            <w:r w:rsidRPr="00600510">
              <w:rPr>
                <w:rFonts w:ascii="Calibri" w:eastAsia="Times New Roman" w:hAnsi="Calibri" w:cs="Calibri"/>
                <w:color w:val="000000"/>
              </w:rPr>
              <w:t>4</w:t>
            </w:r>
          </w:p>
        </w:tc>
      </w:tr>
      <w:tr w:rsidR="00600510" w:rsidRPr="00600510" w:rsidTr="00600510">
        <w:trPr>
          <w:trHeight w:val="248"/>
        </w:trPr>
        <w:tc>
          <w:tcPr>
            <w:tcW w:w="1502" w:type="dxa"/>
            <w:tcBorders>
              <w:top w:val="nil"/>
              <w:left w:val="nil"/>
              <w:bottom w:val="nil"/>
              <w:right w:val="nil"/>
            </w:tcBorders>
            <w:shd w:val="clear" w:color="000000" w:fill="DCE6F1"/>
            <w:noWrap/>
            <w:vAlign w:val="bottom"/>
            <w:hideMark/>
          </w:tcPr>
          <w:p w:rsidR="00600510" w:rsidRPr="00600510" w:rsidRDefault="00600510" w:rsidP="00600510">
            <w:pPr>
              <w:spacing w:after="0" w:line="240" w:lineRule="auto"/>
              <w:jc w:val="right"/>
              <w:rPr>
                <w:rFonts w:ascii="Calibri" w:eastAsia="Times New Roman" w:hAnsi="Calibri" w:cs="Calibri"/>
                <w:color w:val="000000"/>
              </w:rPr>
            </w:pPr>
            <w:r w:rsidRPr="00600510">
              <w:rPr>
                <w:rFonts w:ascii="Calibri" w:eastAsia="Times New Roman" w:hAnsi="Calibri" w:cs="Calibri"/>
                <w:color w:val="000000"/>
              </w:rPr>
              <w:t>3</w:t>
            </w:r>
          </w:p>
        </w:tc>
        <w:tc>
          <w:tcPr>
            <w:tcW w:w="5478" w:type="dxa"/>
            <w:tcBorders>
              <w:top w:val="nil"/>
              <w:left w:val="nil"/>
              <w:bottom w:val="nil"/>
              <w:right w:val="nil"/>
            </w:tcBorders>
            <w:shd w:val="clear" w:color="000000" w:fill="DCE6F1"/>
            <w:noWrap/>
            <w:vAlign w:val="bottom"/>
            <w:hideMark/>
          </w:tcPr>
          <w:p w:rsidR="00600510" w:rsidRPr="00600510" w:rsidRDefault="00600510" w:rsidP="00600510">
            <w:pPr>
              <w:spacing w:after="0" w:line="240" w:lineRule="auto"/>
              <w:rPr>
                <w:rFonts w:ascii="Calibri" w:eastAsia="Times New Roman" w:hAnsi="Calibri" w:cs="Calibri"/>
                <w:color w:val="000000"/>
              </w:rPr>
            </w:pPr>
            <w:r w:rsidRPr="00600510">
              <w:rPr>
                <w:rFonts w:ascii="Calibri" w:eastAsia="Times New Roman" w:hAnsi="Calibri" w:cs="Calibri"/>
                <w:color w:val="000000"/>
              </w:rPr>
              <w:t>Categories in Occupation</w:t>
            </w:r>
          </w:p>
        </w:tc>
        <w:tc>
          <w:tcPr>
            <w:tcW w:w="1534" w:type="dxa"/>
            <w:tcBorders>
              <w:top w:val="nil"/>
              <w:left w:val="nil"/>
              <w:bottom w:val="nil"/>
              <w:right w:val="nil"/>
            </w:tcBorders>
            <w:shd w:val="clear" w:color="000000" w:fill="DCE6F1"/>
            <w:noWrap/>
            <w:vAlign w:val="bottom"/>
            <w:hideMark/>
          </w:tcPr>
          <w:p w:rsidR="00600510" w:rsidRPr="00600510" w:rsidRDefault="00600510" w:rsidP="00600510">
            <w:pPr>
              <w:spacing w:after="0" w:line="240" w:lineRule="auto"/>
              <w:jc w:val="right"/>
              <w:rPr>
                <w:rFonts w:ascii="Calibri" w:eastAsia="Times New Roman" w:hAnsi="Calibri" w:cs="Calibri"/>
                <w:color w:val="000000"/>
              </w:rPr>
            </w:pPr>
            <w:r w:rsidRPr="00600510">
              <w:rPr>
                <w:rFonts w:ascii="Calibri" w:eastAsia="Times New Roman" w:hAnsi="Calibri" w:cs="Calibri"/>
                <w:color w:val="000000"/>
              </w:rPr>
              <w:t>4</w:t>
            </w:r>
          </w:p>
        </w:tc>
      </w:tr>
      <w:tr w:rsidR="00600510" w:rsidRPr="00600510" w:rsidTr="00600510">
        <w:trPr>
          <w:trHeight w:val="237"/>
        </w:trPr>
        <w:tc>
          <w:tcPr>
            <w:tcW w:w="1502" w:type="dxa"/>
            <w:tcBorders>
              <w:top w:val="nil"/>
              <w:left w:val="nil"/>
              <w:bottom w:val="nil"/>
              <w:right w:val="nil"/>
            </w:tcBorders>
            <w:shd w:val="clear" w:color="000000" w:fill="DCE6F1"/>
            <w:noWrap/>
            <w:vAlign w:val="bottom"/>
            <w:hideMark/>
          </w:tcPr>
          <w:p w:rsidR="00600510" w:rsidRPr="00600510" w:rsidRDefault="00600510" w:rsidP="00600510">
            <w:pPr>
              <w:spacing w:after="0" w:line="240" w:lineRule="auto"/>
              <w:jc w:val="right"/>
              <w:rPr>
                <w:rFonts w:ascii="Calibri" w:eastAsia="Times New Roman" w:hAnsi="Calibri" w:cs="Calibri"/>
                <w:color w:val="000000"/>
              </w:rPr>
            </w:pPr>
            <w:r w:rsidRPr="00600510">
              <w:rPr>
                <w:rFonts w:ascii="Calibri" w:eastAsia="Times New Roman" w:hAnsi="Calibri" w:cs="Calibri"/>
                <w:color w:val="000000"/>
              </w:rPr>
              <w:t>4</w:t>
            </w:r>
          </w:p>
        </w:tc>
        <w:tc>
          <w:tcPr>
            <w:tcW w:w="5478" w:type="dxa"/>
            <w:tcBorders>
              <w:top w:val="nil"/>
              <w:left w:val="nil"/>
              <w:bottom w:val="nil"/>
              <w:right w:val="nil"/>
            </w:tcBorders>
            <w:shd w:val="clear" w:color="000000" w:fill="DCE6F1"/>
            <w:noWrap/>
            <w:vAlign w:val="bottom"/>
            <w:hideMark/>
          </w:tcPr>
          <w:p w:rsidR="00600510" w:rsidRPr="00600510" w:rsidRDefault="00600510" w:rsidP="00600510">
            <w:pPr>
              <w:spacing w:after="0" w:line="240" w:lineRule="auto"/>
              <w:rPr>
                <w:rFonts w:ascii="Calibri" w:eastAsia="Times New Roman" w:hAnsi="Calibri" w:cs="Calibri"/>
                <w:color w:val="000000"/>
              </w:rPr>
            </w:pPr>
            <w:r w:rsidRPr="00600510">
              <w:rPr>
                <w:rFonts w:ascii="Calibri" w:eastAsia="Times New Roman" w:hAnsi="Calibri" w:cs="Calibri"/>
                <w:color w:val="000000"/>
              </w:rPr>
              <w:t xml:space="preserve">Result of </w:t>
            </w:r>
            <w:proofErr w:type="spellStart"/>
            <w:r w:rsidRPr="00600510">
              <w:rPr>
                <w:rFonts w:ascii="Calibri" w:eastAsia="Times New Roman" w:hAnsi="Calibri" w:cs="Calibri"/>
                <w:color w:val="000000"/>
              </w:rPr>
              <w:t>TukeyHSD</w:t>
            </w:r>
            <w:proofErr w:type="spellEnd"/>
            <w:r w:rsidRPr="00600510">
              <w:rPr>
                <w:rFonts w:ascii="Calibri" w:eastAsia="Times New Roman" w:hAnsi="Calibri" w:cs="Calibri"/>
                <w:color w:val="000000"/>
              </w:rPr>
              <w:t xml:space="preserve"> on education</w:t>
            </w:r>
          </w:p>
        </w:tc>
        <w:tc>
          <w:tcPr>
            <w:tcW w:w="1534" w:type="dxa"/>
            <w:tcBorders>
              <w:top w:val="nil"/>
              <w:left w:val="nil"/>
              <w:bottom w:val="nil"/>
              <w:right w:val="nil"/>
            </w:tcBorders>
            <w:shd w:val="clear" w:color="000000" w:fill="DCE6F1"/>
            <w:noWrap/>
            <w:vAlign w:val="bottom"/>
            <w:hideMark/>
          </w:tcPr>
          <w:p w:rsidR="00600510" w:rsidRPr="00600510" w:rsidRDefault="00600510" w:rsidP="00600510">
            <w:pPr>
              <w:spacing w:after="0" w:line="240" w:lineRule="auto"/>
              <w:jc w:val="right"/>
              <w:rPr>
                <w:rFonts w:ascii="Calibri" w:eastAsia="Times New Roman" w:hAnsi="Calibri" w:cs="Calibri"/>
                <w:color w:val="000000"/>
              </w:rPr>
            </w:pPr>
            <w:r w:rsidRPr="00600510">
              <w:rPr>
                <w:rFonts w:ascii="Calibri" w:eastAsia="Times New Roman" w:hAnsi="Calibri" w:cs="Calibri"/>
                <w:color w:val="000000"/>
              </w:rPr>
              <w:t>5</w:t>
            </w:r>
          </w:p>
        </w:tc>
      </w:tr>
      <w:tr w:rsidR="00600510" w:rsidRPr="00600510" w:rsidTr="00600510">
        <w:trPr>
          <w:trHeight w:val="237"/>
        </w:trPr>
        <w:tc>
          <w:tcPr>
            <w:tcW w:w="1502" w:type="dxa"/>
            <w:tcBorders>
              <w:top w:val="nil"/>
              <w:left w:val="nil"/>
              <w:bottom w:val="nil"/>
              <w:right w:val="nil"/>
            </w:tcBorders>
            <w:shd w:val="clear" w:color="000000" w:fill="DCE6F1"/>
            <w:noWrap/>
            <w:vAlign w:val="bottom"/>
            <w:hideMark/>
          </w:tcPr>
          <w:p w:rsidR="00600510" w:rsidRPr="00600510" w:rsidRDefault="00600510" w:rsidP="00600510">
            <w:pPr>
              <w:spacing w:after="0" w:line="240" w:lineRule="auto"/>
              <w:jc w:val="right"/>
              <w:rPr>
                <w:rFonts w:ascii="Calibri" w:eastAsia="Times New Roman" w:hAnsi="Calibri" w:cs="Calibri"/>
                <w:color w:val="000000"/>
              </w:rPr>
            </w:pPr>
            <w:r w:rsidRPr="00600510">
              <w:rPr>
                <w:rFonts w:ascii="Calibri" w:eastAsia="Times New Roman" w:hAnsi="Calibri" w:cs="Calibri"/>
                <w:color w:val="000000"/>
              </w:rPr>
              <w:t>5</w:t>
            </w:r>
          </w:p>
        </w:tc>
        <w:tc>
          <w:tcPr>
            <w:tcW w:w="5478" w:type="dxa"/>
            <w:tcBorders>
              <w:top w:val="nil"/>
              <w:left w:val="nil"/>
              <w:bottom w:val="nil"/>
              <w:right w:val="nil"/>
            </w:tcBorders>
            <w:shd w:val="clear" w:color="000000" w:fill="DCE6F1"/>
            <w:noWrap/>
            <w:vAlign w:val="bottom"/>
            <w:hideMark/>
          </w:tcPr>
          <w:p w:rsidR="00600510" w:rsidRPr="00600510" w:rsidRDefault="00600510" w:rsidP="00600510">
            <w:pPr>
              <w:spacing w:after="0" w:line="240" w:lineRule="auto"/>
              <w:rPr>
                <w:rFonts w:ascii="Calibri" w:eastAsia="Times New Roman" w:hAnsi="Calibri" w:cs="Calibri"/>
                <w:color w:val="000000"/>
              </w:rPr>
            </w:pPr>
            <w:r w:rsidRPr="00600510">
              <w:rPr>
                <w:rFonts w:ascii="Calibri" w:eastAsia="Times New Roman" w:hAnsi="Calibri" w:cs="Calibri"/>
                <w:color w:val="000000"/>
              </w:rPr>
              <w:t>Results of 2 way anova</w:t>
            </w:r>
          </w:p>
        </w:tc>
        <w:tc>
          <w:tcPr>
            <w:tcW w:w="1534" w:type="dxa"/>
            <w:tcBorders>
              <w:top w:val="nil"/>
              <w:left w:val="nil"/>
              <w:bottom w:val="nil"/>
              <w:right w:val="nil"/>
            </w:tcBorders>
            <w:shd w:val="clear" w:color="000000" w:fill="DCE6F1"/>
            <w:noWrap/>
            <w:vAlign w:val="bottom"/>
            <w:hideMark/>
          </w:tcPr>
          <w:p w:rsidR="00600510" w:rsidRPr="00600510" w:rsidRDefault="00600510" w:rsidP="00600510">
            <w:pPr>
              <w:spacing w:after="0" w:line="240" w:lineRule="auto"/>
              <w:jc w:val="right"/>
              <w:rPr>
                <w:rFonts w:ascii="Calibri" w:eastAsia="Times New Roman" w:hAnsi="Calibri" w:cs="Calibri"/>
                <w:color w:val="000000"/>
              </w:rPr>
            </w:pPr>
            <w:r w:rsidRPr="00600510">
              <w:rPr>
                <w:rFonts w:ascii="Calibri" w:eastAsia="Times New Roman" w:hAnsi="Calibri" w:cs="Calibri"/>
                <w:color w:val="000000"/>
              </w:rPr>
              <w:t>8</w:t>
            </w:r>
          </w:p>
        </w:tc>
      </w:tr>
      <w:tr w:rsidR="00600510" w:rsidRPr="00600510" w:rsidTr="00600510">
        <w:trPr>
          <w:trHeight w:val="237"/>
        </w:trPr>
        <w:tc>
          <w:tcPr>
            <w:tcW w:w="1502" w:type="dxa"/>
            <w:tcBorders>
              <w:top w:val="nil"/>
              <w:left w:val="nil"/>
              <w:bottom w:val="nil"/>
              <w:right w:val="nil"/>
            </w:tcBorders>
            <w:shd w:val="clear" w:color="000000" w:fill="DCE6F1"/>
            <w:noWrap/>
            <w:vAlign w:val="bottom"/>
            <w:hideMark/>
          </w:tcPr>
          <w:p w:rsidR="00600510" w:rsidRPr="00600510" w:rsidRDefault="00600510" w:rsidP="00600510">
            <w:pPr>
              <w:spacing w:after="0" w:line="240" w:lineRule="auto"/>
              <w:jc w:val="right"/>
              <w:rPr>
                <w:rFonts w:ascii="Calibri" w:eastAsia="Times New Roman" w:hAnsi="Calibri" w:cs="Calibri"/>
                <w:color w:val="000000"/>
              </w:rPr>
            </w:pPr>
            <w:r w:rsidRPr="00600510">
              <w:rPr>
                <w:rFonts w:ascii="Calibri" w:eastAsia="Times New Roman" w:hAnsi="Calibri" w:cs="Calibri"/>
                <w:color w:val="000000"/>
              </w:rPr>
              <w:t>6</w:t>
            </w:r>
          </w:p>
        </w:tc>
        <w:tc>
          <w:tcPr>
            <w:tcW w:w="5478" w:type="dxa"/>
            <w:tcBorders>
              <w:top w:val="nil"/>
              <w:left w:val="nil"/>
              <w:bottom w:val="nil"/>
              <w:right w:val="nil"/>
            </w:tcBorders>
            <w:shd w:val="clear" w:color="000000" w:fill="DCE6F1"/>
            <w:noWrap/>
            <w:vAlign w:val="bottom"/>
            <w:hideMark/>
          </w:tcPr>
          <w:p w:rsidR="00600510" w:rsidRPr="00600510" w:rsidRDefault="00600510" w:rsidP="00600510">
            <w:pPr>
              <w:spacing w:after="0" w:line="240" w:lineRule="auto"/>
              <w:rPr>
                <w:rFonts w:ascii="Calibri" w:eastAsia="Times New Roman" w:hAnsi="Calibri" w:cs="Calibri"/>
                <w:color w:val="000000"/>
              </w:rPr>
            </w:pPr>
            <w:r w:rsidRPr="00600510">
              <w:rPr>
                <w:rFonts w:ascii="Calibri" w:eastAsia="Times New Roman" w:hAnsi="Calibri" w:cs="Calibri"/>
                <w:color w:val="000000"/>
              </w:rPr>
              <w:t>Sample of the dataset Colleges</w:t>
            </w:r>
          </w:p>
        </w:tc>
        <w:tc>
          <w:tcPr>
            <w:tcW w:w="1534" w:type="dxa"/>
            <w:tcBorders>
              <w:top w:val="nil"/>
              <w:left w:val="nil"/>
              <w:bottom w:val="nil"/>
              <w:right w:val="nil"/>
            </w:tcBorders>
            <w:shd w:val="clear" w:color="000000" w:fill="DCE6F1"/>
            <w:noWrap/>
            <w:vAlign w:val="bottom"/>
            <w:hideMark/>
          </w:tcPr>
          <w:p w:rsidR="00600510" w:rsidRPr="00600510" w:rsidRDefault="00600510" w:rsidP="00600510">
            <w:pPr>
              <w:spacing w:after="0" w:line="240" w:lineRule="auto"/>
              <w:jc w:val="right"/>
              <w:rPr>
                <w:rFonts w:ascii="Calibri" w:eastAsia="Times New Roman" w:hAnsi="Calibri" w:cs="Calibri"/>
                <w:color w:val="000000"/>
              </w:rPr>
            </w:pPr>
            <w:r w:rsidRPr="00600510">
              <w:rPr>
                <w:rFonts w:ascii="Calibri" w:eastAsia="Times New Roman" w:hAnsi="Calibri" w:cs="Calibri"/>
                <w:color w:val="000000"/>
              </w:rPr>
              <w:t>10</w:t>
            </w:r>
          </w:p>
        </w:tc>
      </w:tr>
      <w:tr w:rsidR="00600510" w:rsidRPr="00600510" w:rsidTr="00600510">
        <w:trPr>
          <w:trHeight w:val="237"/>
        </w:trPr>
        <w:tc>
          <w:tcPr>
            <w:tcW w:w="1502" w:type="dxa"/>
            <w:tcBorders>
              <w:top w:val="nil"/>
              <w:left w:val="nil"/>
              <w:bottom w:val="nil"/>
              <w:right w:val="nil"/>
            </w:tcBorders>
            <w:shd w:val="clear" w:color="000000" w:fill="DCE6F1"/>
            <w:noWrap/>
            <w:vAlign w:val="bottom"/>
            <w:hideMark/>
          </w:tcPr>
          <w:p w:rsidR="00600510" w:rsidRPr="00600510" w:rsidRDefault="00600510" w:rsidP="00600510">
            <w:pPr>
              <w:spacing w:after="0" w:line="240" w:lineRule="auto"/>
              <w:jc w:val="right"/>
              <w:rPr>
                <w:rFonts w:ascii="Calibri" w:eastAsia="Times New Roman" w:hAnsi="Calibri" w:cs="Calibri"/>
                <w:color w:val="000000"/>
              </w:rPr>
            </w:pPr>
            <w:r w:rsidRPr="00600510">
              <w:rPr>
                <w:rFonts w:ascii="Calibri" w:eastAsia="Times New Roman" w:hAnsi="Calibri" w:cs="Calibri"/>
                <w:color w:val="000000"/>
              </w:rPr>
              <w:t>7</w:t>
            </w:r>
          </w:p>
        </w:tc>
        <w:tc>
          <w:tcPr>
            <w:tcW w:w="5478" w:type="dxa"/>
            <w:tcBorders>
              <w:top w:val="nil"/>
              <w:left w:val="nil"/>
              <w:bottom w:val="nil"/>
              <w:right w:val="nil"/>
            </w:tcBorders>
            <w:shd w:val="clear" w:color="000000" w:fill="DCE6F1"/>
            <w:noWrap/>
            <w:vAlign w:val="bottom"/>
            <w:hideMark/>
          </w:tcPr>
          <w:p w:rsidR="00600510" w:rsidRPr="00600510" w:rsidRDefault="00600510" w:rsidP="00600510">
            <w:pPr>
              <w:spacing w:after="0" w:line="240" w:lineRule="auto"/>
              <w:rPr>
                <w:rFonts w:ascii="Calibri" w:eastAsia="Times New Roman" w:hAnsi="Calibri" w:cs="Calibri"/>
                <w:color w:val="000000"/>
              </w:rPr>
            </w:pPr>
            <w:r w:rsidRPr="00600510">
              <w:rPr>
                <w:rFonts w:ascii="Calibri" w:eastAsia="Times New Roman" w:hAnsi="Calibri" w:cs="Calibri"/>
                <w:color w:val="000000"/>
              </w:rPr>
              <w:t>basic info about College data</w:t>
            </w:r>
          </w:p>
        </w:tc>
        <w:tc>
          <w:tcPr>
            <w:tcW w:w="1534" w:type="dxa"/>
            <w:tcBorders>
              <w:top w:val="nil"/>
              <w:left w:val="nil"/>
              <w:bottom w:val="nil"/>
              <w:right w:val="nil"/>
            </w:tcBorders>
            <w:shd w:val="clear" w:color="000000" w:fill="DCE6F1"/>
            <w:noWrap/>
            <w:vAlign w:val="bottom"/>
            <w:hideMark/>
          </w:tcPr>
          <w:p w:rsidR="00600510" w:rsidRPr="00600510" w:rsidRDefault="00600510" w:rsidP="00600510">
            <w:pPr>
              <w:spacing w:after="0" w:line="240" w:lineRule="auto"/>
              <w:jc w:val="right"/>
              <w:rPr>
                <w:rFonts w:ascii="Calibri" w:eastAsia="Times New Roman" w:hAnsi="Calibri" w:cs="Calibri"/>
                <w:color w:val="000000"/>
              </w:rPr>
            </w:pPr>
            <w:r w:rsidRPr="00600510">
              <w:rPr>
                <w:rFonts w:ascii="Calibri" w:eastAsia="Times New Roman" w:hAnsi="Calibri" w:cs="Calibri"/>
                <w:color w:val="000000"/>
              </w:rPr>
              <w:t>10</w:t>
            </w:r>
          </w:p>
        </w:tc>
      </w:tr>
      <w:tr w:rsidR="00600510" w:rsidRPr="00600510" w:rsidTr="00600510">
        <w:trPr>
          <w:trHeight w:val="237"/>
        </w:trPr>
        <w:tc>
          <w:tcPr>
            <w:tcW w:w="1502" w:type="dxa"/>
            <w:tcBorders>
              <w:top w:val="nil"/>
              <w:left w:val="nil"/>
              <w:bottom w:val="nil"/>
              <w:right w:val="nil"/>
            </w:tcBorders>
            <w:shd w:val="clear" w:color="000000" w:fill="DCE6F1"/>
            <w:noWrap/>
            <w:vAlign w:val="bottom"/>
            <w:hideMark/>
          </w:tcPr>
          <w:p w:rsidR="00600510" w:rsidRPr="00600510" w:rsidRDefault="00600510" w:rsidP="00600510">
            <w:pPr>
              <w:spacing w:after="0" w:line="240" w:lineRule="auto"/>
              <w:jc w:val="right"/>
              <w:rPr>
                <w:rFonts w:ascii="Calibri" w:eastAsia="Times New Roman" w:hAnsi="Calibri" w:cs="Calibri"/>
                <w:color w:val="000000"/>
              </w:rPr>
            </w:pPr>
            <w:r w:rsidRPr="00600510">
              <w:rPr>
                <w:rFonts w:ascii="Calibri" w:eastAsia="Times New Roman" w:hAnsi="Calibri" w:cs="Calibri"/>
                <w:color w:val="000000"/>
              </w:rPr>
              <w:t>8</w:t>
            </w:r>
          </w:p>
        </w:tc>
        <w:tc>
          <w:tcPr>
            <w:tcW w:w="5478" w:type="dxa"/>
            <w:tcBorders>
              <w:top w:val="nil"/>
              <w:left w:val="nil"/>
              <w:bottom w:val="nil"/>
              <w:right w:val="nil"/>
            </w:tcBorders>
            <w:shd w:val="clear" w:color="000000" w:fill="DCE6F1"/>
            <w:noWrap/>
            <w:vAlign w:val="bottom"/>
            <w:hideMark/>
          </w:tcPr>
          <w:p w:rsidR="00600510" w:rsidRPr="00600510" w:rsidRDefault="00600510" w:rsidP="00600510">
            <w:pPr>
              <w:spacing w:after="0" w:line="240" w:lineRule="auto"/>
              <w:rPr>
                <w:rFonts w:ascii="Calibri" w:eastAsia="Times New Roman" w:hAnsi="Calibri" w:cs="Calibri"/>
                <w:color w:val="000000"/>
              </w:rPr>
            </w:pPr>
            <w:r w:rsidRPr="00600510">
              <w:rPr>
                <w:rFonts w:ascii="Calibri" w:eastAsia="Times New Roman" w:hAnsi="Calibri" w:cs="Calibri"/>
                <w:color w:val="000000"/>
              </w:rPr>
              <w:t>Sample of Scaled data</w:t>
            </w:r>
          </w:p>
        </w:tc>
        <w:tc>
          <w:tcPr>
            <w:tcW w:w="1534" w:type="dxa"/>
            <w:tcBorders>
              <w:top w:val="nil"/>
              <w:left w:val="nil"/>
              <w:bottom w:val="nil"/>
              <w:right w:val="nil"/>
            </w:tcBorders>
            <w:shd w:val="clear" w:color="000000" w:fill="DCE6F1"/>
            <w:noWrap/>
            <w:vAlign w:val="bottom"/>
            <w:hideMark/>
          </w:tcPr>
          <w:p w:rsidR="00600510" w:rsidRPr="00600510" w:rsidRDefault="00600510" w:rsidP="00600510">
            <w:pPr>
              <w:spacing w:after="0" w:line="240" w:lineRule="auto"/>
              <w:jc w:val="right"/>
              <w:rPr>
                <w:rFonts w:ascii="Calibri" w:eastAsia="Times New Roman" w:hAnsi="Calibri" w:cs="Calibri"/>
                <w:color w:val="000000"/>
              </w:rPr>
            </w:pPr>
            <w:r w:rsidRPr="00600510">
              <w:rPr>
                <w:rFonts w:ascii="Calibri" w:eastAsia="Times New Roman" w:hAnsi="Calibri" w:cs="Calibri"/>
                <w:color w:val="000000"/>
              </w:rPr>
              <w:t>19</w:t>
            </w:r>
          </w:p>
        </w:tc>
      </w:tr>
      <w:tr w:rsidR="00600510" w:rsidRPr="00600510" w:rsidTr="00600510">
        <w:trPr>
          <w:trHeight w:val="237"/>
        </w:trPr>
        <w:tc>
          <w:tcPr>
            <w:tcW w:w="1502" w:type="dxa"/>
            <w:tcBorders>
              <w:top w:val="nil"/>
              <w:left w:val="nil"/>
              <w:bottom w:val="nil"/>
              <w:right w:val="nil"/>
            </w:tcBorders>
            <w:shd w:val="clear" w:color="000000" w:fill="DCE6F1"/>
            <w:noWrap/>
            <w:vAlign w:val="bottom"/>
            <w:hideMark/>
          </w:tcPr>
          <w:p w:rsidR="00600510" w:rsidRPr="00600510" w:rsidRDefault="00600510" w:rsidP="00600510">
            <w:pPr>
              <w:spacing w:after="0" w:line="240" w:lineRule="auto"/>
              <w:jc w:val="right"/>
              <w:rPr>
                <w:rFonts w:ascii="Calibri" w:eastAsia="Times New Roman" w:hAnsi="Calibri" w:cs="Calibri"/>
                <w:color w:val="000000"/>
              </w:rPr>
            </w:pPr>
            <w:r w:rsidRPr="00600510">
              <w:rPr>
                <w:rFonts w:ascii="Calibri" w:eastAsia="Times New Roman" w:hAnsi="Calibri" w:cs="Calibri"/>
                <w:color w:val="000000"/>
              </w:rPr>
              <w:t>9</w:t>
            </w:r>
          </w:p>
        </w:tc>
        <w:tc>
          <w:tcPr>
            <w:tcW w:w="5478" w:type="dxa"/>
            <w:tcBorders>
              <w:top w:val="nil"/>
              <w:left w:val="nil"/>
              <w:bottom w:val="nil"/>
              <w:right w:val="nil"/>
            </w:tcBorders>
            <w:shd w:val="clear" w:color="000000" w:fill="DCE6F1"/>
            <w:noWrap/>
            <w:vAlign w:val="bottom"/>
            <w:hideMark/>
          </w:tcPr>
          <w:p w:rsidR="00600510" w:rsidRPr="00600510" w:rsidRDefault="00600510" w:rsidP="00600510">
            <w:pPr>
              <w:spacing w:after="0" w:line="240" w:lineRule="auto"/>
              <w:rPr>
                <w:rFonts w:ascii="Calibri" w:eastAsia="Times New Roman" w:hAnsi="Calibri" w:cs="Calibri"/>
                <w:color w:val="000000"/>
              </w:rPr>
            </w:pPr>
            <w:r w:rsidRPr="00600510">
              <w:rPr>
                <w:rFonts w:ascii="Calibri" w:eastAsia="Times New Roman" w:hAnsi="Calibri" w:cs="Calibri"/>
                <w:color w:val="000000"/>
              </w:rPr>
              <w:t>PCA components</w:t>
            </w:r>
          </w:p>
        </w:tc>
        <w:tc>
          <w:tcPr>
            <w:tcW w:w="1534" w:type="dxa"/>
            <w:tcBorders>
              <w:top w:val="nil"/>
              <w:left w:val="nil"/>
              <w:bottom w:val="nil"/>
              <w:right w:val="nil"/>
            </w:tcBorders>
            <w:shd w:val="clear" w:color="000000" w:fill="DCE6F1"/>
            <w:noWrap/>
            <w:vAlign w:val="bottom"/>
            <w:hideMark/>
          </w:tcPr>
          <w:p w:rsidR="00600510" w:rsidRPr="00600510" w:rsidRDefault="00600510" w:rsidP="00600510">
            <w:pPr>
              <w:spacing w:after="0" w:line="240" w:lineRule="auto"/>
              <w:jc w:val="right"/>
              <w:rPr>
                <w:rFonts w:ascii="Calibri" w:eastAsia="Times New Roman" w:hAnsi="Calibri" w:cs="Calibri"/>
                <w:color w:val="000000"/>
              </w:rPr>
            </w:pPr>
            <w:r w:rsidRPr="00600510">
              <w:rPr>
                <w:rFonts w:ascii="Calibri" w:eastAsia="Times New Roman" w:hAnsi="Calibri" w:cs="Calibri"/>
                <w:color w:val="000000"/>
              </w:rPr>
              <w:t>23</w:t>
            </w:r>
          </w:p>
        </w:tc>
      </w:tr>
      <w:tr w:rsidR="00600510" w:rsidRPr="00600510" w:rsidTr="00600510">
        <w:trPr>
          <w:trHeight w:val="237"/>
        </w:trPr>
        <w:tc>
          <w:tcPr>
            <w:tcW w:w="1502" w:type="dxa"/>
            <w:tcBorders>
              <w:top w:val="nil"/>
              <w:left w:val="nil"/>
              <w:bottom w:val="nil"/>
              <w:right w:val="nil"/>
            </w:tcBorders>
            <w:shd w:val="clear" w:color="000000" w:fill="DCE6F1"/>
            <w:noWrap/>
            <w:vAlign w:val="bottom"/>
            <w:hideMark/>
          </w:tcPr>
          <w:p w:rsidR="00600510" w:rsidRPr="00600510" w:rsidRDefault="00600510" w:rsidP="00600510">
            <w:pPr>
              <w:spacing w:after="0" w:line="240" w:lineRule="auto"/>
              <w:jc w:val="right"/>
              <w:rPr>
                <w:rFonts w:ascii="Calibri" w:eastAsia="Times New Roman" w:hAnsi="Calibri" w:cs="Calibri"/>
                <w:color w:val="000000"/>
              </w:rPr>
            </w:pPr>
            <w:r w:rsidRPr="00600510">
              <w:rPr>
                <w:rFonts w:ascii="Calibri" w:eastAsia="Times New Roman" w:hAnsi="Calibri" w:cs="Calibri"/>
                <w:color w:val="000000"/>
              </w:rPr>
              <w:t>10</w:t>
            </w:r>
          </w:p>
        </w:tc>
        <w:tc>
          <w:tcPr>
            <w:tcW w:w="5478" w:type="dxa"/>
            <w:tcBorders>
              <w:top w:val="nil"/>
              <w:left w:val="nil"/>
              <w:bottom w:val="nil"/>
              <w:right w:val="nil"/>
            </w:tcBorders>
            <w:shd w:val="clear" w:color="000000" w:fill="DCE6F1"/>
            <w:noWrap/>
            <w:vAlign w:val="bottom"/>
            <w:hideMark/>
          </w:tcPr>
          <w:p w:rsidR="00600510" w:rsidRPr="00600510" w:rsidRDefault="00600510" w:rsidP="00600510">
            <w:pPr>
              <w:spacing w:after="0" w:line="240" w:lineRule="auto"/>
              <w:rPr>
                <w:rFonts w:ascii="Calibri" w:eastAsia="Times New Roman" w:hAnsi="Calibri" w:cs="Calibri"/>
                <w:color w:val="000000"/>
              </w:rPr>
            </w:pPr>
            <w:r w:rsidRPr="00600510">
              <w:rPr>
                <w:rFonts w:ascii="Calibri" w:eastAsia="Times New Roman" w:hAnsi="Calibri" w:cs="Calibri"/>
                <w:color w:val="000000"/>
              </w:rPr>
              <w:t>Cumulative sum of explained variance</w:t>
            </w:r>
          </w:p>
        </w:tc>
        <w:tc>
          <w:tcPr>
            <w:tcW w:w="1534" w:type="dxa"/>
            <w:tcBorders>
              <w:top w:val="nil"/>
              <w:left w:val="nil"/>
              <w:bottom w:val="nil"/>
              <w:right w:val="nil"/>
            </w:tcBorders>
            <w:shd w:val="clear" w:color="000000" w:fill="DCE6F1"/>
            <w:noWrap/>
            <w:vAlign w:val="bottom"/>
            <w:hideMark/>
          </w:tcPr>
          <w:p w:rsidR="00600510" w:rsidRPr="00600510" w:rsidRDefault="00600510" w:rsidP="00600510">
            <w:pPr>
              <w:spacing w:after="0" w:line="240" w:lineRule="auto"/>
              <w:jc w:val="right"/>
              <w:rPr>
                <w:rFonts w:ascii="Calibri" w:eastAsia="Times New Roman" w:hAnsi="Calibri" w:cs="Calibri"/>
                <w:color w:val="000000"/>
              </w:rPr>
            </w:pPr>
            <w:r w:rsidRPr="00600510">
              <w:rPr>
                <w:rFonts w:ascii="Calibri" w:eastAsia="Times New Roman" w:hAnsi="Calibri" w:cs="Calibri"/>
                <w:color w:val="000000"/>
              </w:rPr>
              <w:t>24</w:t>
            </w:r>
          </w:p>
        </w:tc>
      </w:tr>
    </w:tbl>
    <w:p w:rsidR="00CF2AB8" w:rsidRDefault="00CF2AB8" w:rsidP="00F57CC6"/>
    <w:p w:rsidR="00CF2AB8" w:rsidRDefault="00CF2AB8" w:rsidP="00F57CC6"/>
    <w:tbl>
      <w:tblPr>
        <w:tblW w:w="7052" w:type="dxa"/>
        <w:tblInd w:w="93" w:type="dxa"/>
        <w:tblLook w:val="04A0" w:firstRow="1" w:lastRow="0" w:firstColumn="1" w:lastColumn="0" w:noHBand="0" w:noVBand="1"/>
      </w:tblPr>
      <w:tblGrid>
        <w:gridCol w:w="1094"/>
        <w:gridCol w:w="4567"/>
        <w:gridCol w:w="1391"/>
      </w:tblGrid>
      <w:tr w:rsidR="00600510" w:rsidRPr="00600510" w:rsidTr="00600510">
        <w:trPr>
          <w:trHeight w:val="141"/>
        </w:trPr>
        <w:tc>
          <w:tcPr>
            <w:tcW w:w="1094" w:type="dxa"/>
            <w:tcBorders>
              <w:top w:val="nil"/>
              <w:left w:val="nil"/>
              <w:bottom w:val="nil"/>
              <w:right w:val="nil"/>
            </w:tcBorders>
            <w:shd w:val="clear" w:color="000000" w:fill="95B3D7"/>
            <w:noWrap/>
            <w:vAlign w:val="bottom"/>
            <w:hideMark/>
          </w:tcPr>
          <w:p w:rsidR="00600510" w:rsidRPr="00600510" w:rsidRDefault="00600510" w:rsidP="00600510">
            <w:pPr>
              <w:spacing w:after="0" w:line="240" w:lineRule="auto"/>
              <w:rPr>
                <w:rFonts w:ascii="Calibri" w:eastAsia="Times New Roman" w:hAnsi="Calibri" w:cs="Calibri"/>
                <w:color w:val="FFFFFF"/>
              </w:rPr>
            </w:pPr>
            <w:r w:rsidRPr="00600510">
              <w:rPr>
                <w:rFonts w:ascii="Calibri" w:eastAsia="Times New Roman" w:hAnsi="Calibri" w:cs="Calibri"/>
                <w:color w:val="FFFFFF"/>
              </w:rPr>
              <w:t> </w:t>
            </w:r>
          </w:p>
        </w:tc>
        <w:tc>
          <w:tcPr>
            <w:tcW w:w="4567" w:type="dxa"/>
            <w:tcBorders>
              <w:top w:val="nil"/>
              <w:left w:val="nil"/>
              <w:bottom w:val="nil"/>
              <w:right w:val="nil"/>
            </w:tcBorders>
            <w:shd w:val="clear" w:color="000000" w:fill="95B3D7"/>
            <w:noWrap/>
            <w:vAlign w:val="bottom"/>
            <w:hideMark/>
          </w:tcPr>
          <w:p w:rsidR="00600510" w:rsidRPr="00600510" w:rsidRDefault="00600510" w:rsidP="00600510">
            <w:pPr>
              <w:spacing w:after="0" w:line="240" w:lineRule="auto"/>
              <w:rPr>
                <w:rFonts w:ascii="Calibri" w:eastAsia="Times New Roman" w:hAnsi="Calibri" w:cs="Calibri"/>
                <w:color w:val="FFFFFF"/>
              </w:rPr>
            </w:pPr>
            <w:r w:rsidRPr="00600510">
              <w:rPr>
                <w:rFonts w:ascii="Calibri" w:eastAsia="Times New Roman" w:hAnsi="Calibri" w:cs="Calibri"/>
                <w:color w:val="FFFFFF"/>
              </w:rPr>
              <w:t>List of Figures</w:t>
            </w:r>
          </w:p>
        </w:tc>
        <w:tc>
          <w:tcPr>
            <w:tcW w:w="1391" w:type="dxa"/>
            <w:tcBorders>
              <w:top w:val="nil"/>
              <w:left w:val="nil"/>
              <w:bottom w:val="nil"/>
              <w:right w:val="nil"/>
            </w:tcBorders>
            <w:shd w:val="clear" w:color="000000" w:fill="95B3D7"/>
            <w:noWrap/>
            <w:vAlign w:val="bottom"/>
            <w:hideMark/>
          </w:tcPr>
          <w:p w:rsidR="00600510" w:rsidRPr="00600510" w:rsidRDefault="00600510" w:rsidP="00600510">
            <w:pPr>
              <w:spacing w:after="0" w:line="240" w:lineRule="auto"/>
              <w:rPr>
                <w:rFonts w:ascii="Calibri" w:eastAsia="Times New Roman" w:hAnsi="Calibri" w:cs="Calibri"/>
                <w:color w:val="FFFFFF"/>
              </w:rPr>
            </w:pPr>
            <w:r w:rsidRPr="00600510">
              <w:rPr>
                <w:rFonts w:ascii="Calibri" w:eastAsia="Times New Roman" w:hAnsi="Calibri" w:cs="Calibri"/>
                <w:color w:val="FFFFFF"/>
              </w:rPr>
              <w:t> </w:t>
            </w:r>
          </w:p>
        </w:tc>
      </w:tr>
      <w:tr w:rsidR="00600510" w:rsidRPr="00600510" w:rsidTr="00600510">
        <w:trPr>
          <w:trHeight w:val="141"/>
        </w:trPr>
        <w:tc>
          <w:tcPr>
            <w:tcW w:w="1094" w:type="dxa"/>
            <w:tcBorders>
              <w:top w:val="nil"/>
              <w:left w:val="nil"/>
              <w:bottom w:val="nil"/>
              <w:right w:val="nil"/>
            </w:tcBorders>
            <w:shd w:val="clear" w:color="000000" w:fill="B8CCE4"/>
            <w:noWrap/>
            <w:vAlign w:val="bottom"/>
            <w:hideMark/>
          </w:tcPr>
          <w:p w:rsidR="00600510" w:rsidRPr="00600510" w:rsidRDefault="00600510" w:rsidP="00600510">
            <w:pPr>
              <w:spacing w:after="0" w:line="240" w:lineRule="auto"/>
              <w:rPr>
                <w:rFonts w:ascii="Calibri" w:eastAsia="Times New Roman" w:hAnsi="Calibri" w:cs="Calibri"/>
                <w:color w:val="000000"/>
              </w:rPr>
            </w:pPr>
            <w:r w:rsidRPr="00600510">
              <w:rPr>
                <w:rFonts w:ascii="Calibri" w:eastAsia="Times New Roman" w:hAnsi="Calibri" w:cs="Calibri"/>
                <w:color w:val="000000"/>
              </w:rPr>
              <w:t>Index</w:t>
            </w:r>
          </w:p>
        </w:tc>
        <w:tc>
          <w:tcPr>
            <w:tcW w:w="4567" w:type="dxa"/>
            <w:tcBorders>
              <w:top w:val="nil"/>
              <w:left w:val="nil"/>
              <w:bottom w:val="nil"/>
              <w:right w:val="nil"/>
            </w:tcBorders>
            <w:shd w:val="clear" w:color="000000" w:fill="B8CCE4"/>
            <w:noWrap/>
            <w:vAlign w:val="bottom"/>
            <w:hideMark/>
          </w:tcPr>
          <w:p w:rsidR="00600510" w:rsidRPr="00600510" w:rsidRDefault="00600510" w:rsidP="00600510">
            <w:pPr>
              <w:spacing w:after="0" w:line="240" w:lineRule="auto"/>
              <w:rPr>
                <w:rFonts w:ascii="Calibri" w:eastAsia="Times New Roman" w:hAnsi="Calibri" w:cs="Calibri"/>
                <w:color w:val="000000"/>
              </w:rPr>
            </w:pPr>
            <w:r w:rsidRPr="00600510">
              <w:rPr>
                <w:rFonts w:ascii="Calibri" w:eastAsia="Times New Roman" w:hAnsi="Calibri" w:cs="Calibri"/>
                <w:color w:val="000000"/>
              </w:rPr>
              <w:t>Name</w:t>
            </w:r>
          </w:p>
        </w:tc>
        <w:tc>
          <w:tcPr>
            <w:tcW w:w="1391" w:type="dxa"/>
            <w:tcBorders>
              <w:top w:val="nil"/>
              <w:left w:val="nil"/>
              <w:bottom w:val="nil"/>
              <w:right w:val="nil"/>
            </w:tcBorders>
            <w:shd w:val="clear" w:color="000000" w:fill="B8CCE4"/>
            <w:noWrap/>
            <w:vAlign w:val="bottom"/>
            <w:hideMark/>
          </w:tcPr>
          <w:p w:rsidR="00600510" w:rsidRPr="00600510" w:rsidRDefault="00600510" w:rsidP="00600510">
            <w:pPr>
              <w:spacing w:after="0" w:line="240" w:lineRule="auto"/>
              <w:rPr>
                <w:rFonts w:ascii="Calibri" w:eastAsia="Times New Roman" w:hAnsi="Calibri" w:cs="Calibri"/>
                <w:color w:val="000000"/>
              </w:rPr>
            </w:pPr>
            <w:proofErr w:type="spellStart"/>
            <w:r w:rsidRPr="00600510">
              <w:rPr>
                <w:rFonts w:ascii="Calibri" w:eastAsia="Times New Roman" w:hAnsi="Calibri" w:cs="Calibri"/>
                <w:color w:val="000000"/>
              </w:rPr>
              <w:t>p.No</w:t>
            </w:r>
            <w:proofErr w:type="spellEnd"/>
          </w:p>
        </w:tc>
      </w:tr>
      <w:tr w:rsidR="00600510" w:rsidRPr="00600510" w:rsidTr="00600510">
        <w:trPr>
          <w:trHeight w:val="141"/>
        </w:trPr>
        <w:tc>
          <w:tcPr>
            <w:tcW w:w="1094" w:type="dxa"/>
            <w:tcBorders>
              <w:top w:val="nil"/>
              <w:left w:val="nil"/>
              <w:bottom w:val="nil"/>
              <w:right w:val="nil"/>
            </w:tcBorders>
            <w:shd w:val="clear" w:color="000000" w:fill="DCE6F1"/>
            <w:noWrap/>
            <w:vAlign w:val="bottom"/>
            <w:hideMark/>
          </w:tcPr>
          <w:p w:rsidR="00600510" w:rsidRPr="00600510" w:rsidRDefault="00600510" w:rsidP="00600510">
            <w:pPr>
              <w:spacing w:after="0" w:line="240" w:lineRule="auto"/>
              <w:jc w:val="right"/>
              <w:rPr>
                <w:rFonts w:ascii="Calibri" w:eastAsia="Times New Roman" w:hAnsi="Calibri" w:cs="Calibri"/>
                <w:color w:val="000000"/>
              </w:rPr>
            </w:pPr>
            <w:r w:rsidRPr="00600510">
              <w:rPr>
                <w:rFonts w:ascii="Calibri" w:eastAsia="Times New Roman" w:hAnsi="Calibri" w:cs="Calibri"/>
                <w:color w:val="000000"/>
              </w:rPr>
              <w:t>1</w:t>
            </w:r>
          </w:p>
        </w:tc>
        <w:tc>
          <w:tcPr>
            <w:tcW w:w="4567" w:type="dxa"/>
            <w:tcBorders>
              <w:top w:val="nil"/>
              <w:left w:val="nil"/>
              <w:bottom w:val="nil"/>
              <w:right w:val="nil"/>
            </w:tcBorders>
            <w:shd w:val="clear" w:color="000000" w:fill="DCE6F1"/>
            <w:noWrap/>
            <w:vAlign w:val="bottom"/>
            <w:hideMark/>
          </w:tcPr>
          <w:p w:rsidR="00600510" w:rsidRPr="00600510" w:rsidRDefault="00600510" w:rsidP="00600510">
            <w:pPr>
              <w:spacing w:after="0" w:line="240" w:lineRule="auto"/>
              <w:rPr>
                <w:rFonts w:ascii="Calibri" w:eastAsia="Times New Roman" w:hAnsi="Calibri" w:cs="Calibri"/>
                <w:color w:val="000000"/>
              </w:rPr>
            </w:pPr>
            <w:r w:rsidRPr="00600510">
              <w:rPr>
                <w:rFonts w:ascii="Calibri" w:eastAsia="Times New Roman" w:hAnsi="Calibri" w:cs="Calibri"/>
                <w:color w:val="000000"/>
              </w:rPr>
              <w:t>Count plot of education on occupation</w:t>
            </w:r>
          </w:p>
        </w:tc>
        <w:tc>
          <w:tcPr>
            <w:tcW w:w="1391" w:type="dxa"/>
            <w:tcBorders>
              <w:top w:val="nil"/>
              <w:left w:val="nil"/>
              <w:bottom w:val="nil"/>
              <w:right w:val="nil"/>
            </w:tcBorders>
            <w:shd w:val="clear" w:color="000000" w:fill="DCE6F1"/>
            <w:noWrap/>
            <w:vAlign w:val="bottom"/>
            <w:hideMark/>
          </w:tcPr>
          <w:p w:rsidR="00600510" w:rsidRPr="00600510" w:rsidRDefault="00600510" w:rsidP="00600510">
            <w:pPr>
              <w:spacing w:after="0" w:line="240" w:lineRule="auto"/>
              <w:jc w:val="right"/>
              <w:rPr>
                <w:rFonts w:ascii="Calibri" w:eastAsia="Times New Roman" w:hAnsi="Calibri" w:cs="Calibri"/>
                <w:color w:val="000000"/>
              </w:rPr>
            </w:pPr>
            <w:r w:rsidRPr="00600510">
              <w:rPr>
                <w:rFonts w:ascii="Calibri" w:eastAsia="Times New Roman" w:hAnsi="Calibri" w:cs="Calibri"/>
                <w:color w:val="000000"/>
              </w:rPr>
              <w:t>6</w:t>
            </w:r>
          </w:p>
        </w:tc>
      </w:tr>
      <w:tr w:rsidR="00600510" w:rsidRPr="00600510" w:rsidTr="00600510">
        <w:trPr>
          <w:trHeight w:val="141"/>
        </w:trPr>
        <w:tc>
          <w:tcPr>
            <w:tcW w:w="1094" w:type="dxa"/>
            <w:tcBorders>
              <w:top w:val="nil"/>
              <w:left w:val="nil"/>
              <w:bottom w:val="nil"/>
              <w:right w:val="nil"/>
            </w:tcBorders>
            <w:shd w:val="clear" w:color="000000" w:fill="DCE6F1"/>
            <w:noWrap/>
            <w:vAlign w:val="bottom"/>
            <w:hideMark/>
          </w:tcPr>
          <w:p w:rsidR="00600510" w:rsidRPr="00600510" w:rsidRDefault="00600510" w:rsidP="00600510">
            <w:pPr>
              <w:spacing w:after="0" w:line="240" w:lineRule="auto"/>
              <w:jc w:val="right"/>
              <w:rPr>
                <w:rFonts w:ascii="Calibri" w:eastAsia="Times New Roman" w:hAnsi="Calibri" w:cs="Calibri"/>
                <w:color w:val="000000"/>
              </w:rPr>
            </w:pPr>
            <w:r w:rsidRPr="00600510">
              <w:rPr>
                <w:rFonts w:ascii="Calibri" w:eastAsia="Times New Roman" w:hAnsi="Calibri" w:cs="Calibri"/>
                <w:color w:val="000000"/>
              </w:rPr>
              <w:t>2</w:t>
            </w:r>
          </w:p>
        </w:tc>
        <w:tc>
          <w:tcPr>
            <w:tcW w:w="4567" w:type="dxa"/>
            <w:tcBorders>
              <w:top w:val="nil"/>
              <w:left w:val="nil"/>
              <w:bottom w:val="nil"/>
              <w:right w:val="nil"/>
            </w:tcBorders>
            <w:shd w:val="clear" w:color="000000" w:fill="DCE6F1"/>
            <w:noWrap/>
            <w:vAlign w:val="bottom"/>
            <w:hideMark/>
          </w:tcPr>
          <w:p w:rsidR="00600510" w:rsidRPr="00600510" w:rsidRDefault="00600510" w:rsidP="00600510">
            <w:pPr>
              <w:spacing w:after="0" w:line="240" w:lineRule="auto"/>
              <w:rPr>
                <w:rFonts w:ascii="Calibri" w:eastAsia="Times New Roman" w:hAnsi="Calibri" w:cs="Calibri"/>
                <w:color w:val="000000"/>
              </w:rPr>
            </w:pPr>
            <w:r w:rsidRPr="00600510">
              <w:rPr>
                <w:rFonts w:ascii="Calibri" w:eastAsia="Times New Roman" w:hAnsi="Calibri" w:cs="Calibri"/>
                <w:color w:val="000000"/>
              </w:rPr>
              <w:t xml:space="preserve">Occupation </w:t>
            </w:r>
            <w:proofErr w:type="spellStart"/>
            <w:r w:rsidRPr="00600510">
              <w:rPr>
                <w:rFonts w:ascii="Calibri" w:eastAsia="Times New Roman" w:hAnsi="Calibri" w:cs="Calibri"/>
                <w:color w:val="000000"/>
              </w:rPr>
              <w:t>vs</w:t>
            </w:r>
            <w:proofErr w:type="spellEnd"/>
            <w:r w:rsidRPr="00600510">
              <w:rPr>
                <w:rFonts w:ascii="Calibri" w:eastAsia="Times New Roman" w:hAnsi="Calibri" w:cs="Calibri"/>
                <w:color w:val="000000"/>
              </w:rPr>
              <w:t xml:space="preserve"> Salary</w:t>
            </w:r>
          </w:p>
        </w:tc>
        <w:tc>
          <w:tcPr>
            <w:tcW w:w="1391" w:type="dxa"/>
            <w:tcBorders>
              <w:top w:val="nil"/>
              <w:left w:val="nil"/>
              <w:bottom w:val="nil"/>
              <w:right w:val="nil"/>
            </w:tcBorders>
            <w:shd w:val="clear" w:color="000000" w:fill="DCE6F1"/>
            <w:noWrap/>
            <w:vAlign w:val="bottom"/>
            <w:hideMark/>
          </w:tcPr>
          <w:p w:rsidR="00600510" w:rsidRPr="00600510" w:rsidRDefault="00600510" w:rsidP="00600510">
            <w:pPr>
              <w:spacing w:after="0" w:line="240" w:lineRule="auto"/>
              <w:jc w:val="right"/>
              <w:rPr>
                <w:rFonts w:ascii="Calibri" w:eastAsia="Times New Roman" w:hAnsi="Calibri" w:cs="Calibri"/>
                <w:color w:val="000000"/>
              </w:rPr>
            </w:pPr>
            <w:r w:rsidRPr="00600510">
              <w:rPr>
                <w:rFonts w:ascii="Calibri" w:eastAsia="Times New Roman" w:hAnsi="Calibri" w:cs="Calibri"/>
                <w:color w:val="000000"/>
              </w:rPr>
              <w:t>7</w:t>
            </w:r>
          </w:p>
        </w:tc>
      </w:tr>
      <w:tr w:rsidR="00600510" w:rsidRPr="00600510" w:rsidTr="00600510">
        <w:trPr>
          <w:trHeight w:val="141"/>
        </w:trPr>
        <w:tc>
          <w:tcPr>
            <w:tcW w:w="1094" w:type="dxa"/>
            <w:tcBorders>
              <w:top w:val="nil"/>
              <w:left w:val="nil"/>
              <w:bottom w:val="nil"/>
              <w:right w:val="nil"/>
            </w:tcBorders>
            <w:shd w:val="clear" w:color="000000" w:fill="DCE6F1"/>
            <w:noWrap/>
            <w:vAlign w:val="bottom"/>
            <w:hideMark/>
          </w:tcPr>
          <w:p w:rsidR="00600510" w:rsidRPr="00600510" w:rsidRDefault="00600510" w:rsidP="00600510">
            <w:pPr>
              <w:spacing w:after="0" w:line="240" w:lineRule="auto"/>
              <w:jc w:val="right"/>
              <w:rPr>
                <w:rFonts w:ascii="Calibri" w:eastAsia="Times New Roman" w:hAnsi="Calibri" w:cs="Calibri"/>
                <w:color w:val="000000"/>
              </w:rPr>
            </w:pPr>
            <w:r w:rsidRPr="00600510">
              <w:rPr>
                <w:rFonts w:ascii="Calibri" w:eastAsia="Times New Roman" w:hAnsi="Calibri" w:cs="Calibri"/>
                <w:color w:val="000000"/>
              </w:rPr>
              <w:t>3</w:t>
            </w:r>
          </w:p>
        </w:tc>
        <w:tc>
          <w:tcPr>
            <w:tcW w:w="4567" w:type="dxa"/>
            <w:tcBorders>
              <w:top w:val="nil"/>
              <w:left w:val="nil"/>
              <w:bottom w:val="nil"/>
              <w:right w:val="nil"/>
            </w:tcBorders>
            <w:shd w:val="clear" w:color="000000" w:fill="DCE6F1"/>
            <w:noWrap/>
            <w:vAlign w:val="bottom"/>
            <w:hideMark/>
          </w:tcPr>
          <w:p w:rsidR="00600510" w:rsidRPr="00600510" w:rsidRDefault="00600510" w:rsidP="00600510">
            <w:pPr>
              <w:spacing w:after="0" w:line="240" w:lineRule="auto"/>
              <w:rPr>
                <w:rFonts w:ascii="Calibri" w:eastAsia="Times New Roman" w:hAnsi="Calibri" w:cs="Calibri"/>
                <w:color w:val="000000"/>
              </w:rPr>
            </w:pPr>
            <w:r w:rsidRPr="00600510">
              <w:rPr>
                <w:rFonts w:ascii="Calibri" w:eastAsia="Times New Roman" w:hAnsi="Calibri" w:cs="Calibri"/>
                <w:color w:val="000000"/>
              </w:rPr>
              <w:t xml:space="preserve">Scatter plot Education </w:t>
            </w:r>
            <w:proofErr w:type="spellStart"/>
            <w:r w:rsidRPr="00600510">
              <w:rPr>
                <w:rFonts w:ascii="Calibri" w:eastAsia="Times New Roman" w:hAnsi="Calibri" w:cs="Calibri"/>
                <w:color w:val="000000"/>
              </w:rPr>
              <w:t>vs</w:t>
            </w:r>
            <w:proofErr w:type="spellEnd"/>
            <w:r w:rsidRPr="00600510">
              <w:rPr>
                <w:rFonts w:ascii="Calibri" w:eastAsia="Times New Roman" w:hAnsi="Calibri" w:cs="Calibri"/>
                <w:color w:val="000000"/>
              </w:rPr>
              <w:t xml:space="preserve"> Salary</w:t>
            </w:r>
          </w:p>
        </w:tc>
        <w:tc>
          <w:tcPr>
            <w:tcW w:w="1391" w:type="dxa"/>
            <w:tcBorders>
              <w:top w:val="nil"/>
              <w:left w:val="nil"/>
              <w:bottom w:val="nil"/>
              <w:right w:val="nil"/>
            </w:tcBorders>
            <w:shd w:val="clear" w:color="000000" w:fill="DCE6F1"/>
            <w:noWrap/>
            <w:vAlign w:val="bottom"/>
            <w:hideMark/>
          </w:tcPr>
          <w:p w:rsidR="00600510" w:rsidRPr="00600510" w:rsidRDefault="00600510" w:rsidP="00600510">
            <w:pPr>
              <w:spacing w:after="0" w:line="240" w:lineRule="auto"/>
              <w:jc w:val="right"/>
              <w:rPr>
                <w:rFonts w:ascii="Calibri" w:eastAsia="Times New Roman" w:hAnsi="Calibri" w:cs="Calibri"/>
                <w:color w:val="000000"/>
              </w:rPr>
            </w:pPr>
            <w:r w:rsidRPr="00600510">
              <w:rPr>
                <w:rFonts w:ascii="Calibri" w:eastAsia="Times New Roman" w:hAnsi="Calibri" w:cs="Calibri"/>
                <w:color w:val="000000"/>
              </w:rPr>
              <w:t>7</w:t>
            </w:r>
          </w:p>
        </w:tc>
      </w:tr>
      <w:tr w:rsidR="00600510" w:rsidRPr="00600510" w:rsidTr="00600510">
        <w:trPr>
          <w:trHeight w:val="141"/>
        </w:trPr>
        <w:tc>
          <w:tcPr>
            <w:tcW w:w="1094" w:type="dxa"/>
            <w:tcBorders>
              <w:top w:val="nil"/>
              <w:left w:val="nil"/>
              <w:bottom w:val="nil"/>
              <w:right w:val="nil"/>
            </w:tcBorders>
            <w:shd w:val="clear" w:color="000000" w:fill="DCE6F1"/>
            <w:noWrap/>
            <w:vAlign w:val="bottom"/>
            <w:hideMark/>
          </w:tcPr>
          <w:p w:rsidR="00600510" w:rsidRPr="00600510" w:rsidRDefault="00600510" w:rsidP="00600510">
            <w:pPr>
              <w:spacing w:after="0" w:line="240" w:lineRule="auto"/>
              <w:jc w:val="right"/>
              <w:rPr>
                <w:rFonts w:ascii="Calibri" w:eastAsia="Times New Roman" w:hAnsi="Calibri" w:cs="Calibri"/>
                <w:color w:val="000000"/>
              </w:rPr>
            </w:pPr>
            <w:r w:rsidRPr="00600510">
              <w:rPr>
                <w:rFonts w:ascii="Calibri" w:eastAsia="Times New Roman" w:hAnsi="Calibri" w:cs="Calibri"/>
                <w:color w:val="000000"/>
              </w:rPr>
              <w:t>4</w:t>
            </w:r>
          </w:p>
        </w:tc>
        <w:tc>
          <w:tcPr>
            <w:tcW w:w="4567" w:type="dxa"/>
            <w:tcBorders>
              <w:top w:val="nil"/>
              <w:left w:val="nil"/>
              <w:bottom w:val="nil"/>
              <w:right w:val="nil"/>
            </w:tcBorders>
            <w:shd w:val="clear" w:color="000000" w:fill="DCE6F1"/>
            <w:noWrap/>
            <w:vAlign w:val="bottom"/>
            <w:hideMark/>
          </w:tcPr>
          <w:p w:rsidR="00600510" w:rsidRPr="00600510" w:rsidRDefault="00600510" w:rsidP="00600510">
            <w:pPr>
              <w:spacing w:after="0" w:line="240" w:lineRule="auto"/>
              <w:rPr>
                <w:rFonts w:ascii="Calibri" w:eastAsia="Times New Roman" w:hAnsi="Calibri" w:cs="Calibri"/>
                <w:color w:val="000000"/>
              </w:rPr>
            </w:pPr>
            <w:r w:rsidRPr="00600510">
              <w:rPr>
                <w:rFonts w:ascii="Calibri" w:eastAsia="Times New Roman" w:hAnsi="Calibri" w:cs="Calibri"/>
                <w:color w:val="000000"/>
              </w:rPr>
              <w:t>Box plot of College dataset</w:t>
            </w:r>
          </w:p>
        </w:tc>
        <w:tc>
          <w:tcPr>
            <w:tcW w:w="1391" w:type="dxa"/>
            <w:tcBorders>
              <w:top w:val="nil"/>
              <w:left w:val="nil"/>
              <w:bottom w:val="nil"/>
              <w:right w:val="nil"/>
            </w:tcBorders>
            <w:shd w:val="clear" w:color="000000" w:fill="DCE6F1"/>
            <w:noWrap/>
            <w:vAlign w:val="bottom"/>
            <w:hideMark/>
          </w:tcPr>
          <w:p w:rsidR="00600510" w:rsidRPr="00600510" w:rsidRDefault="00600510" w:rsidP="00600510">
            <w:pPr>
              <w:spacing w:after="0" w:line="240" w:lineRule="auto"/>
              <w:jc w:val="right"/>
              <w:rPr>
                <w:rFonts w:ascii="Calibri" w:eastAsia="Times New Roman" w:hAnsi="Calibri" w:cs="Calibri"/>
                <w:color w:val="000000"/>
              </w:rPr>
            </w:pPr>
            <w:r w:rsidRPr="00600510">
              <w:rPr>
                <w:rFonts w:ascii="Calibri" w:eastAsia="Times New Roman" w:hAnsi="Calibri" w:cs="Calibri"/>
                <w:color w:val="000000"/>
              </w:rPr>
              <w:t>11</w:t>
            </w:r>
          </w:p>
        </w:tc>
      </w:tr>
      <w:tr w:rsidR="00600510" w:rsidRPr="00600510" w:rsidTr="00600510">
        <w:trPr>
          <w:trHeight w:val="141"/>
        </w:trPr>
        <w:tc>
          <w:tcPr>
            <w:tcW w:w="1094" w:type="dxa"/>
            <w:tcBorders>
              <w:top w:val="nil"/>
              <w:left w:val="nil"/>
              <w:bottom w:val="nil"/>
              <w:right w:val="nil"/>
            </w:tcBorders>
            <w:shd w:val="clear" w:color="000000" w:fill="DCE6F1"/>
            <w:noWrap/>
            <w:vAlign w:val="bottom"/>
            <w:hideMark/>
          </w:tcPr>
          <w:p w:rsidR="00600510" w:rsidRPr="00600510" w:rsidRDefault="00600510" w:rsidP="00600510">
            <w:pPr>
              <w:spacing w:after="0" w:line="240" w:lineRule="auto"/>
              <w:jc w:val="right"/>
              <w:rPr>
                <w:rFonts w:ascii="Calibri" w:eastAsia="Times New Roman" w:hAnsi="Calibri" w:cs="Calibri"/>
                <w:color w:val="000000"/>
              </w:rPr>
            </w:pPr>
            <w:r w:rsidRPr="00600510">
              <w:rPr>
                <w:rFonts w:ascii="Calibri" w:eastAsia="Times New Roman" w:hAnsi="Calibri" w:cs="Calibri"/>
                <w:color w:val="000000"/>
              </w:rPr>
              <w:t>5</w:t>
            </w:r>
          </w:p>
        </w:tc>
        <w:tc>
          <w:tcPr>
            <w:tcW w:w="4567" w:type="dxa"/>
            <w:tcBorders>
              <w:top w:val="nil"/>
              <w:left w:val="nil"/>
              <w:bottom w:val="nil"/>
              <w:right w:val="nil"/>
            </w:tcBorders>
            <w:shd w:val="clear" w:color="000000" w:fill="DCE6F1"/>
            <w:noWrap/>
            <w:vAlign w:val="bottom"/>
            <w:hideMark/>
          </w:tcPr>
          <w:p w:rsidR="00600510" w:rsidRPr="00600510" w:rsidRDefault="00600510" w:rsidP="00600510">
            <w:pPr>
              <w:spacing w:after="0" w:line="240" w:lineRule="auto"/>
              <w:rPr>
                <w:rFonts w:ascii="Calibri" w:eastAsia="Times New Roman" w:hAnsi="Calibri" w:cs="Calibri"/>
                <w:color w:val="000000"/>
              </w:rPr>
            </w:pPr>
            <w:r w:rsidRPr="00600510">
              <w:rPr>
                <w:rFonts w:ascii="Calibri" w:eastAsia="Times New Roman" w:hAnsi="Calibri" w:cs="Calibri"/>
                <w:color w:val="000000"/>
              </w:rPr>
              <w:t>Colleges with the most number of education</w:t>
            </w:r>
          </w:p>
        </w:tc>
        <w:tc>
          <w:tcPr>
            <w:tcW w:w="1391" w:type="dxa"/>
            <w:tcBorders>
              <w:top w:val="nil"/>
              <w:left w:val="nil"/>
              <w:bottom w:val="nil"/>
              <w:right w:val="nil"/>
            </w:tcBorders>
            <w:shd w:val="clear" w:color="000000" w:fill="DCE6F1"/>
            <w:noWrap/>
            <w:vAlign w:val="bottom"/>
            <w:hideMark/>
          </w:tcPr>
          <w:p w:rsidR="00600510" w:rsidRPr="00600510" w:rsidRDefault="00600510" w:rsidP="00600510">
            <w:pPr>
              <w:spacing w:after="0" w:line="240" w:lineRule="auto"/>
              <w:jc w:val="right"/>
              <w:rPr>
                <w:rFonts w:ascii="Calibri" w:eastAsia="Times New Roman" w:hAnsi="Calibri" w:cs="Calibri"/>
                <w:color w:val="000000"/>
              </w:rPr>
            </w:pPr>
            <w:r w:rsidRPr="00600510">
              <w:rPr>
                <w:rFonts w:ascii="Calibri" w:eastAsia="Times New Roman" w:hAnsi="Calibri" w:cs="Calibri"/>
                <w:color w:val="000000"/>
              </w:rPr>
              <w:t>12</w:t>
            </w:r>
          </w:p>
        </w:tc>
      </w:tr>
      <w:tr w:rsidR="00600510" w:rsidRPr="00600510" w:rsidTr="00600510">
        <w:trPr>
          <w:trHeight w:val="141"/>
        </w:trPr>
        <w:tc>
          <w:tcPr>
            <w:tcW w:w="1094" w:type="dxa"/>
            <w:tcBorders>
              <w:top w:val="nil"/>
              <w:left w:val="nil"/>
              <w:bottom w:val="nil"/>
              <w:right w:val="nil"/>
            </w:tcBorders>
            <w:shd w:val="clear" w:color="000000" w:fill="DCE6F1"/>
            <w:noWrap/>
            <w:vAlign w:val="bottom"/>
            <w:hideMark/>
          </w:tcPr>
          <w:p w:rsidR="00600510" w:rsidRPr="00600510" w:rsidRDefault="00600510" w:rsidP="00600510">
            <w:pPr>
              <w:spacing w:after="0" w:line="240" w:lineRule="auto"/>
              <w:jc w:val="right"/>
              <w:rPr>
                <w:rFonts w:ascii="Calibri" w:eastAsia="Times New Roman" w:hAnsi="Calibri" w:cs="Calibri"/>
                <w:color w:val="000000"/>
              </w:rPr>
            </w:pPr>
            <w:r w:rsidRPr="00600510">
              <w:rPr>
                <w:rFonts w:ascii="Calibri" w:eastAsia="Times New Roman" w:hAnsi="Calibri" w:cs="Calibri"/>
                <w:color w:val="000000"/>
              </w:rPr>
              <w:t>6</w:t>
            </w:r>
          </w:p>
        </w:tc>
        <w:tc>
          <w:tcPr>
            <w:tcW w:w="4567" w:type="dxa"/>
            <w:tcBorders>
              <w:top w:val="nil"/>
              <w:left w:val="nil"/>
              <w:bottom w:val="nil"/>
              <w:right w:val="nil"/>
            </w:tcBorders>
            <w:shd w:val="clear" w:color="000000" w:fill="DCE6F1"/>
            <w:noWrap/>
            <w:vAlign w:val="bottom"/>
            <w:hideMark/>
          </w:tcPr>
          <w:p w:rsidR="00600510" w:rsidRPr="00600510" w:rsidRDefault="00600510" w:rsidP="00600510">
            <w:pPr>
              <w:spacing w:after="0" w:line="240" w:lineRule="auto"/>
              <w:rPr>
                <w:rFonts w:ascii="Calibri" w:eastAsia="Times New Roman" w:hAnsi="Calibri" w:cs="Calibri"/>
                <w:color w:val="000000"/>
              </w:rPr>
            </w:pPr>
            <w:r w:rsidRPr="00600510">
              <w:rPr>
                <w:rFonts w:ascii="Calibri" w:eastAsia="Times New Roman" w:hAnsi="Calibri" w:cs="Calibri"/>
                <w:color w:val="000000"/>
              </w:rPr>
              <w:t>Colleges with the least number of education</w:t>
            </w:r>
          </w:p>
        </w:tc>
        <w:tc>
          <w:tcPr>
            <w:tcW w:w="1391" w:type="dxa"/>
            <w:tcBorders>
              <w:top w:val="nil"/>
              <w:left w:val="nil"/>
              <w:bottom w:val="nil"/>
              <w:right w:val="nil"/>
            </w:tcBorders>
            <w:shd w:val="clear" w:color="000000" w:fill="DCE6F1"/>
            <w:noWrap/>
            <w:vAlign w:val="bottom"/>
            <w:hideMark/>
          </w:tcPr>
          <w:p w:rsidR="00600510" w:rsidRPr="00600510" w:rsidRDefault="00600510" w:rsidP="00600510">
            <w:pPr>
              <w:spacing w:after="0" w:line="240" w:lineRule="auto"/>
              <w:jc w:val="right"/>
              <w:rPr>
                <w:rFonts w:ascii="Calibri" w:eastAsia="Times New Roman" w:hAnsi="Calibri" w:cs="Calibri"/>
                <w:color w:val="000000"/>
              </w:rPr>
            </w:pPr>
            <w:r w:rsidRPr="00600510">
              <w:rPr>
                <w:rFonts w:ascii="Calibri" w:eastAsia="Times New Roman" w:hAnsi="Calibri" w:cs="Calibri"/>
                <w:color w:val="000000"/>
              </w:rPr>
              <w:t>13</w:t>
            </w:r>
          </w:p>
        </w:tc>
      </w:tr>
      <w:tr w:rsidR="00600510" w:rsidRPr="00600510" w:rsidTr="00600510">
        <w:trPr>
          <w:trHeight w:val="141"/>
        </w:trPr>
        <w:tc>
          <w:tcPr>
            <w:tcW w:w="1094" w:type="dxa"/>
            <w:tcBorders>
              <w:top w:val="nil"/>
              <w:left w:val="nil"/>
              <w:bottom w:val="nil"/>
              <w:right w:val="nil"/>
            </w:tcBorders>
            <w:shd w:val="clear" w:color="000000" w:fill="DCE6F1"/>
            <w:noWrap/>
            <w:vAlign w:val="bottom"/>
            <w:hideMark/>
          </w:tcPr>
          <w:p w:rsidR="00600510" w:rsidRPr="00600510" w:rsidRDefault="00600510" w:rsidP="00600510">
            <w:pPr>
              <w:spacing w:after="0" w:line="240" w:lineRule="auto"/>
              <w:jc w:val="right"/>
              <w:rPr>
                <w:rFonts w:ascii="Calibri" w:eastAsia="Times New Roman" w:hAnsi="Calibri" w:cs="Calibri"/>
                <w:color w:val="000000"/>
              </w:rPr>
            </w:pPr>
            <w:r w:rsidRPr="00600510">
              <w:rPr>
                <w:rFonts w:ascii="Calibri" w:eastAsia="Times New Roman" w:hAnsi="Calibri" w:cs="Calibri"/>
                <w:color w:val="000000"/>
              </w:rPr>
              <w:t>7</w:t>
            </w:r>
          </w:p>
        </w:tc>
        <w:tc>
          <w:tcPr>
            <w:tcW w:w="4567" w:type="dxa"/>
            <w:tcBorders>
              <w:top w:val="nil"/>
              <w:left w:val="nil"/>
              <w:bottom w:val="nil"/>
              <w:right w:val="nil"/>
            </w:tcBorders>
            <w:shd w:val="clear" w:color="000000" w:fill="DCE6F1"/>
            <w:noWrap/>
            <w:vAlign w:val="bottom"/>
            <w:hideMark/>
          </w:tcPr>
          <w:p w:rsidR="00600510" w:rsidRPr="00600510" w:rsidRDefault="00600510" w:rsidP="00600510">
            <w:pPr>
              <w:spacing w:after="0" w:line="240" w:lineRule="auto"/>
              <w:rPr>
                <w:rFonts w:ascii="Calibri" w:eastAsia="Times New Roman" w:hAnsi="Calibri" w:cs="Calibri"/>
                <w:color w:val="000000"/>
              </w:rPr>
            </w:pPr>
            <w:r w:rsidRPr="00600510">
              <w:rPr>
                <w:rFonts w:ascii="Calibri" w:eastAsia="Times New Roman" w:hAnsi="Calibri" w:cs="Calibri"/>
                <w:color w:val="000000"/>
              </w:rPr>
              <w:t>Colleges preferred by top 10 HS school</w:t>
            </w:r>
          </w:p>
        </w:tc>
        <w:tc>
          <w:tcPr>
            <w:tcW w:w="1391" w:type="dxa"/>
            <w:tcBorders>
              <w:top w:val="nil"/>
              <w:left w:val="nil"/>
              <w:bottom w:val="nil"/>
              <w:right w:val="nil"/>
            </w:tcBorders>
            <w:shd w:val="clear" w:color="000000" w:fill="DCE6F1"/>
            <w:noWrap/>
            <w:vAlign w:val="bottom"/>
            <w:hideMark/>
          </w:tcPr>
          <w:p w:rsidR="00600510" w:rsidRPr="00600510" w:rsidRDefault="00600510" w:rsidP="00600510">
            <w:pPr>
              <w:spacing w:after="0" w:line="240" w:lineRule="auto"/>
              <w:jc w:val="right"/>
              <w:rPr>
                <w:rFonts w:ascii="Calibri" w:eastAsia="Times New Roman" w:hAnsi="Calibri" w:cs="Calibri"/>
                <w:color w:val="000000"/>
              </w:rPr>
            </w:pPr>
            <w:r w:rsidRPr="00600510">
              <w:rPr>
                <w:rFonts w:ascii="Calibri" w:eastAsia="Times New Roman" w:hAnsi="Calibri" w:cs="Calibri"/>
                <w:color w:val="000000"/>
              </w:rPr>
              <w:t>13</w:t>
            </w:r>
          </w:p>
        </w:tc>
      </w:tr>
      <w:tr w:rsidR="00600510" w:rsidRPr="00600510" w:rsidTr="00600510">
        <w:trPr>
          <w:trHeight w:val="141"/>
        </w:trPr>
        <w:tc>
          <w:tcPr>
            <w:tcW w:w="1094" w:type="dxa"/>
            <w:tcBorders>
              <w:top w:val="nil"/>
              <w:left w:val="nil"/>
              <w:bottom w:val="nil"/>
              <w:right w:val="nil"/>
            </w:tcBorders>
            <w:shd w:val="clear" w:color="000000" w:fill="DCE6F1"/>
            <w:noWrap/>
            <w:vAlign w:val="bottom"/>
            <w:hideMark/>
          </w:tcPr>
          <w:p w:rsidR="00600510" w:rsidRPr="00600510" w:rsidRDefault="00600510" w:rsidP="00600510">
            <w:pPr>
              <w:spacing w:after="0" w:line="240" w:lineRule="auto"/>
              <w:jc w:val="right"/>
              <w:rPr>
                <w:rFonts w:ascii="Calibri" w:eastAsia="Times New Roman" w:hAnsi="Calibri" w:cs="Calibri"/>
                <w:color w:val="000000"/>
              </w:rPr>
            </w:pPr>
            <w:r w:rsidRPr="00600510">
              <w:rPr>
                <w:rFonts w:ascii="Calibri" w:eastAsia="Times New Roman" w:hAnsi="Calibri" w:cs="Calibri"/>
                <w:color w:val="000000"/>
              </w:rPr>
              <w:t>8</w:t>
            </w:r>
          </w:p>
        </w:tc>
        <w:tc>
          <w:tcPr>
            <w:tcW w:w="4567" w:type="dxa"/>
            <w:tcBorders>
              <w:top w:val="nil"/>
              <w:left w:val="nil"/>
              <w:bottom w:val="nil"/>
              <w:right w:val="nil"/>
            </w:tcBorders>
            <w:shd w:val="clear" w:color="000000" w:fill="DCE6F1"/>
            <w:noWrap/>
            <w:vAlign w:val="bottom"/>
            <w:hideMark/>
          </w:tcPr>
          <w:p w:rsidR="00600510" w:rsidRPr="00600510" w:rsidRDefault="00600510" w:rsidP="00600510">
            <w:pPr>
              <w:spacing w:after="0" w:line="240" w:lineRule="auto"/>
              <w:rPr>
                <w:rFonts w:ascii="Calibri" w:eastAsia="Times New Roman" w:hAnsi="Calibri" w:cs="Calibri"/>
                <w:color w:val="000000"/>
              </w:rPr>
            </w:pPr>
            <w:r w:rsidRPr="00600510">
              <w:rPr>
                <w:rFonts w:ascii="Calibri" w:eastAsia="Times New Roman" w:hAnsi="Calibri" w:cs="Calibri"/>
                <w:color w:val="000000"/>
              </w:rPr>
              <w:t>Histogram</w:t>
            </w:r>
          </w:p>
        </w:tc>
        <w:tc>
          <w:tcPr>
            <w:tcW w:w="1391" w:type="dxa"/>
            <w:tcBorders>
              <w:top w:val="nil"/>
              <w:left w:val="nil"/>
              <w:bottom w:val="nil"/>
              <w:right w:val="nil"/>
            </w:tcBorders>
            <w:shd w:val="clear" w:color="000000" w:fill="DCE6F1"/>
            <w:noWrap/>
            <w:vAlign w:val="bottom"/>
            <w:hideMark/>
          </w:tcPr>
          <w:p w:rsidR="00600510" w:rsidRPr="00600510" w:rsidRDefault="00600510" w:rsidP="00600510">
            <w:pPr>
              <w:spacing w:after="0" w:line="240" w:lineRule="auto"/>
              <w:jc w:val="right"/>
              <w:rPr>
                <w:rFonts w:ascii="Calibri" w:eastAsia="Times New Roman" w:hAnsi="Calibri" w:cs="Calibri"/>
                <w:color w:val="000000"/>
              </w:rPr>
            </w:pPr>
            <w:r w:rsidRPr="00600510">
              <w:rPr>
                <w:rFonts w:ascii="Calibri" w:eastAsia="Times New Roman" w:hAnsi="Calibri" w:cs="Calibri"/>
                <w:color w:val="000000"/>
              </w:rPr>
              <w:t>14</w:t>
            </w:r>
          </w:p>
        </w:tc>
      </w:tr>
      <w:tr w:rsidR="00600510" w:rsidRPr="00600510" w:rsidTr="00600510">
        <w:trPr>
          <w:trHeight w:val="141"/>
        </w:trPr>
        <w:tc>
          <w:tcPr>
            <w:tcW w:w="1094" w:type="dxa"/>
            <w:tcBorders>
              <w:top w:val="nil"/>
              <w:left w:val="nil"/>
              <w:bottom w:val="nil"/>
              <w:right w:val="nil"/>
            </w:tcBorders>
            <w:shd w:val="clear" w:color="000000" w:fill="DCE6F1"/>
            <w:noWrap/>
            <w:vAlign w:val="bottom"/>
            <w:hideMark/>
          </w:tcPr>
          <w:p w:rsidR="00600510" w:rsidRPr="00600510" w:rsidRDefault="00600510" w:rsidP="00600510">
            <w:pPr>
              <w:spacing w:after="0" w:line="240" w:lineRule="auto"/>
              <w:jc w:val="right"/>
              <w:rPr>
                <w:rFonts w:ascii="Calibri" w:eastAsia="Times New Roman" w:hAnsi="Calibri" w:cs="Calibri"/>
                <w:color w:val="000000"/>
              </w:rPr>
            </w:pPr>
            <w:r w:rsidRPr="00600510">
              <w:rPr>
                <w:rFonts w:ascii="Calibri" w:eastAsia="Times New Roman" w:hAnsi="Calibri" w:cs="Calibri"/>
                <w:color w:val="000000"/>
              </w:rPr>
              <w:t>9</w:t>
            </w:r>
          </w:p>
        </w:tc>
        <w:tc>
          <w:tcPr>
            <w:tcW w:w="4567" w:type="dxa"/>
            <w:tcBorders>
              <w:top w:val="nil"/>
              <w:left w:val="nil"/>
              <w:bottom w:val="nil"/>
              <w:right w:val="nil"/>
            </w:tcBorders>
            <w:shd w:val="clear" w:color="000000" w:fill="DCE6F1"/>
            <w:noWrap/>
            <w:vAlign w:val="bottom"/>
            <w:hideMark/>
          </w:tcPr>
          <w:p w:rsidR="00600510" w:rsidRPr="00600510" w:rsidRDefault="00600510" w:rsidP="00600510">
            <w:pPr>
              <w:spacing w:after="0" w:line="240" w:lineRule="auto"/>
              <w:rPr>
                <w:rFonts w:ascii="Calibri" w:eastAsia="Times New Roman" w:hAnsi="Calibri" w:cs="Calibri"/>
                <w:color w:val="000000"/>
              </w:rPr>
            </w:pPr>
            <w:proofErr w:type="spellStart"/>
            <w:r w:rsidRPr="00600510">
              <w:rPr>
                <w:rFonts w:ascii="Calibri" w:eastAsia="Times New Roman" w:hAnsi="Calibri" w:cs="Calibri"/>
                <w:color w:val="000000"/>
              </w:rPr>
              <w:t>Pairplot</w:t>
            </w:r>
            <w:proofErr w:type="spellEnd"/>
          </w:p>
        </w:tc>
        <w:tc>
          <w:tcPr>
            <w:tcW w:w="1391" w:type="dxa"/>
            <w:tcBorders>
              <w:top w:val="nil"/>
              <w:left w:val="nil"/>
              <w:bottom w:val="nil"/>
              <w:right w:val="nil"/>
            </w:tcBorders>
            <w:shd w:val="clear" w:color="000000" w:fill="DCE6F1"/>
            <w:noWrap/>
            <w:vAlign w:val="bottom"/>
            <w:hideMark/>
          </w:tcPr>
          <w:p w:rsidR="00600510" w:rsidRPr="00600510" w:rsidRDefault="00600510" w:rsidP="00600510">
            <w:pPr>
              <w:spacing w:after="0" w:line="240" w:lineRule="auto"/>
              <w:jc w:val="right"/>
              <w:rPr>
                <w:rFonts w:ascii="Calibri" w:eastAsia="Times New Roman" w:hAnsi="Calibri" w:cs="Calibri"/>
                <w:color w:val="000000"/>
              </w:rPr>
            </w:pPr>
            <w:r w:rsidRPr="00600510">
              <w:rPr>
                <w:rFonts w:ascii="Calibri" w:eastAsia="Times New Roman" w:hAnsi="Calibri" w:cs="Calibri"/>
                <w:color w:val="000000"/>
              </w:rPr>
              <w:t>15</w:t>
            </w:r>
          </w:p>
        </w:tc>
      </w:tr>
      <w:tr w:rsidR="00600510" w:rsidRPr="00600510" w:rsidTr="00600510">
        <w:trPr>
          <w:trHeight w:val="141"/>
        </w:trPr>
        <w:tc>
          <w:tcPr>
            <w:tcW w:w="1094" w:type="dxa"/>
            <w:tcBorders>
              <w:top w:val="nil"/>
              <w:left w:val="nil"/>
              <w:bottom w:val="nil"/>
              <w:right w:val="nil"/>
            </w:tcBorders>
            <w:shd w:val="clear" w:color="000000" w:fill="DCE6F1"/>
            <w:noWrap/>
            <w:vAlign w:val="bottom"/>
            <w:hideMark/>
          </w:tcPr>
          <w:p w:rsidR="00600510" w:rsidRPr="00600510" w:rsidRDefault="00600510" w:rsidP="00600510">
            <w:pPr>
              <w:spacing w:after="0" w:line="240" w:lineRule="auto"/>
              <w:jc w:val="right"/>
              <w:rPr>
                <w:rFonts w:ascii="Calibri" w:eastAsia="Times New Roman" w:hAnsi="Calibri" w:cs="Calibri"/>
                <w:color w:val="000000"/>
              </w:rPr>
            </w:pPr>
            <w:r w:rsidRPr="00600510">
              <w:rPr>
                <w:rFonts w:ascii="Calibri" w:eastAsia="Times New Roman" w:hAnsi="Calibri" w:cs="Calibri"/>
                <w:color w:val="000000"/>
              </w:rPr>
              <w:t>10</w:t>
            </w:r>
          </w:p>
        </w:tc>
        <w:tc>
          <w:tcPr>
            <w:tcW w:w="4567" w:type="dxa"/>
            <w:tcBorders>
              <w:top w:val="nil"/>
              <w:left w:val="nil"/>
              <w:bottom w:val="nil"/>
              <w:right w:val="nil"/>
            </w:tcBorders>
            <w:shd w:val="clear" w:color="000000" w:fill="DCE6F1"/>
            <w:noWrap/>
            <w:vAlign w:val="bottom"/>
            <w:hideMark/>
          </w:tcPr>
          <w:p w:rsidR="00600510" w:rsidRPr="00600510" w:rsidRDefault="00600510" w:rsidP="00600510">
            <w:pPr>
              <w:spacing w:after="0" w:line="240" w:lineRule="auto"/>
              <w:rPr>
                <w:rFonts w:ascii="Calibri" w:eastAsia="Times New Roman" w:hAnsi="Calibri" w:cs="Calibri"/>
                <w:color w:val="000000"/>
              </w:rPr>
            </w:pPr>
            <w:r w:rsidRPr="00600510">
              <w:rPr>
                <w:rFonts w:ascii="Calibri" w:eastAsia="Times New Roman" w:hAnsi="Calibri" w:cs="Calibri"/>
                <w:color w:val="000000"/>
              </w:rPr>
              <w:t xml:space="preserve">Enrollment </w:t>
            </w:r>
            <w:proofErr w:type="spellStart"/>
            <w:r w:rsidRPr="00600510">
              <w:rPr>
                <w:rFonts w:ascii="Calibri" w:eastAsia="Times New Roman" w:hAnsi="Calibri" w:cs="Calibri"/>
                <w:color w:val="000000"/>
              </w:rPr>
              <w:t>vs</w:t>
            </w:r>
            <w:proofErr w:type="spellEnd"/>
            <w:r w:rsidRPr="00600510">
              <w:rPr>
                <w:rFonts w:ascii="Calibri" w:eastAsia="Times New Roman" w:hAnsi="Calibri" w:cs="Calibri"/>
                <w:color w:val="000000"/>
              </w:rPr>
              <w:t xml:space="preserve"> room cost</w:t>
            </w:r>
          </w:p>
        </w:tc>
        <w:tc>
          <w:tcPr>
            <w:tcW w:w="1391" w:type="dxa"/>
            <w:tcBorders>
              <w:top w:val="nil"/>
              <w:left w:val="nil"/>
              <w:bottom w:val="nil"/>
              <w:right w:val="nil"/>
            </w:tcBorders>
            <w:shd w:val="clear" w:color="000000" w:fill="DCE6F1"/>
            <w:noWrap/>
            <w:vAlign w:val="bottom"/>
            <w:hideMark/>
          </w:tcPr>
          <w:p w:rsidR="00600510" w:rsidRPr="00600510" w:rsidRDefault="00600510" w:rsidP="00600510">
            <w:pPr>
              <w:spacing w:after="0" w:line="240" w:lineRule="auto"/>
              <w:jc w:val="right"/>
              <w:rPr>
                <w:rFonts w:ascii="Calibri" w:eastAsia="Times New Roman" w:hAnsi="Calibri" w:cs="Calibri"/>
                <w:color w:val="000000"/>
              </w:rPr>
            </w:pPr>
            <w:r w:rsidRPr="00600510">
              <w:rPr>
                <w:rFonts w:ascii="Calibri" w:eastAsia="Times New Roman" w:hAnsi="Calibri" w:cs="Calibri"/>
                <w:color w:val="000000"/>
              </w:rPr>
              <w:t>16</w:t>
            </w:r>
          </w:p>
        </w:tc>
      </w:tr>
      <w:tr w:rsidR="00600510" w:rsidRPr="00600510" w:rsidTr="00600510">
        <w:trPr>
          <w:trHeight w:val="141"/>
        </w:trPr>
        <w:tc>
          <w:tcPr>
            <w:tcW w:w="1094" w:type="dxa"/>
            <w:tcBorders>
              <w:top w:val="nil"/>
              <w:left w:val="nil"/>
              <w:bottom w:val="nil"/>
              <w:right w:val="nil"/>
            </w:tcBorders>
            <w:shd w:val="clear" w:color="000000" w:fill="DCE6F1"/>
            <w:noWrap/>
            <w:vAlign w:val="bottom"/>
            <w:hideMark/>
          </w:tcPr>
          <w:p w:rsidR="00600510" w:rsidRPr="00600510" w:rsidRDefault="00600510" w:rsidP="00600510">
            <w:pPr>
              <w:spacing w:after="0" w:line="240" w:lineRule="auto"/>
              <w:jc w:val="right"/>
              <w:rPr>
                <w:rFonts w:ascii="Calibri" w:eastAsia="Times New Roman" w:hAnsi="Calibri" w:cs="Calibri"/>
                <w:color w:val="000000"/>
              </w:rPr>
            </w:pPr>
            <w:r w:rsidRPr="00600510">
              <w:rPr>
                <w:rFonts w:ascii="Calibri" w:eastAsia="Times New Roman" w:hAnsi="Calibri" w:cs="Calibri"/>
                <w:color w:val="000000"/>
              </w:rPr>
              <w:t>11</w:t>
            </w:r>
          </w:p>
        </w:tc>
        <w:tc>
          <w:tcPr>
            <w:tcW w:w="4567" w:type="dxa"/>
            <w:tcBorders>
              <w:top w:val="nil"/>
              <w:left w:val="nil"/>
              <w:bottom w:val="nil"/>
              <w:right w:val="nil"/>
            </w:tcBorders>
            <w:shd w:val="clear" w:color="000000" w:fill="DCE6F1"/>
            <w:noWrap/>
            <w:vAlign w:val="bottom"/>
            <w:hideMark/>
          </w:tcPr>
          <w:p w:rsidR="00600510" w:rsidRPr="00600510" w:rsidRDefault="00600510" w:rsidP="00600510">
            <w:pPr>
              <w:spacing w:after="0" w:line="240" w:lineRule="auto"/>
              <w:rPr>
                <w:rFonts w:ascii="Calibri" w:eastAsia="Times New Roman" w:hAnsi="Calibri" w:cs="Calibri"/>
                <w:color w:val="000000"/>
              </w:rPr>
            </w:pPr>
            <w:r w:rsidRPr="00600510">
              <w:rPr>
                <w:rFonts w:ascii="Calibri" w:eastAsia="Times New Roman" w:hAnsi="Calibri" w:cs="Calibri"/>
                <w:color w:val="000000"/>
              </w:rPr>
              <w:t xml:space="preserve">Enrollment </w:t>
            </w:r>
            <w:proofErr w:type="spellStart"/>
            <w:r w:rsidRPr="00600510">
              <w:rPr>
                <w:rFonts w:ascii="Calibri" w:eastAsia="Times New Roman" w:hAnsi="Calibri" w:cs="Calibri"/>
                <w:color w:val="000000"/>
              </w:rPr>
              <w:t>vs</w:t>
            </w:r>
            <w:proofErr w:type="spellEnd"/>
            <w:r w:rsidRPr="00600510">
              <w:rPr>
                <w:rFonts w:ascii="Calibri" w:eastAsia="Times New Roman" w:hAnsi="Calibri" w:cs="Calibri"/>
                <w:color w:val="000000"/>
              </w:rPr>
              <w:t xml:space="preserve"> Book cost</w:t>
            </w:r>
          </w:p>
        </w:tc>
        <w:tc>
          <w:tcPr>
            <w:tcW w:w="1391" w:type="dxa"/>
            <w:tcBorders>
              <w:top w:val="nil"/>
              <w:left w:val="nil"/>
              <w:bottom w:val="nil"/>
              <w:right w:val="nil"/>
            </w:tcBorders>
            <w:shd w:val="clear" w:color="000000" w:fill="DCE6F1"/>
            <w:noWrap/>
            <w:vAlign w:val="bottom"/>
            <w:hideMark/>
          </w:tcPr>
          <w:p w:rsidR="00600510" w:rsidRPr="00600510" w:rsidRDefault="00600510" w:rsidP="00600510">
            <w:pPr>
              <w:spacing w:after="0" w:line="240" w:lineRule="auto"/>
              <w:jc w:val="right"/>
              <w:rPr>
                <w:rFonts w:ascii="Calibri" w:eastAsia="Times New Roman" w:hAnsi="Calibri" w:cs="Calibri"/>
                <w:color w:val="000000"/>
              </w:rPr>
            </w:pPr>
            <w:r w:rsidRPr="00600510">
              <w:rPr>
                <w:rFonts w:ascii="Calibri" w:eastAsia="Times New Roman" w:hAnsi="Calibri" w:cs="Calibri"/>
                <w:color w:val="000000"/>
              </w:rPr>
              <w:t>16</w:t>
            </w:r>
          </w:p>
        </w:tc>
      </w:tr>
      <w:tr w:rsidR="00600510" w:rsidRPr="00600510" w:rsidTr="00600510">
        <w:trPr>
          <w:trHeight w:val="141"/>
        </w:trPr>
        <w:tc>
          <w:tcPr>
            <w:tcW w:w="1094" w:type="dxa"/>
            <w:tcBorders>
              <w:top w:val="nil"/>
              <w:left w:val="nil"/>
              <w:bottom w:val="nil"/>
              <w:right w:val="nil"/>
            </w:tcBorders>
            <w:shd w:val="clear" w:color="000000" w:fill="DCE6F1"/>
            <w:noWrap/>
            <w:vAlign w:val="bottom"/>
            <w:hideMark/>
          </w:tcPr>
          <w:p w:rsidR="00600510" w:rsidRPr="00600510" w:rsidRDefault="00600510" w:rsidP="00600510">
            <w:pPr>
              <w:spacing w:after="0" w:line="240" w:lineRule="auto"/>
              <w:jc w:val="right"/>
              <w:rPr>
                <w:rFonts w:ascii="Calibri" w:eastAsia="Times New Roman" w:hAnsi="Calibri" w:cs="Calibri"/>
                <w:color w:val="000000"/>
              </w:rPr>
            </w:pPr>
            <w:r w:rsidRPr="00600510">
              <w:rPr>
                <w:rFonts w:ascii="Calibri" w:eastAsia="Times New Roman" w:hAnsi="Calibri" w:cs="Calibri"/>
                <w:color w:val="000000"/>
              </w:rPr>
              <w:lastRenderedPageBreak/>
              <w:t>12</w:t>
            </w:r>
          </w:p>
        </w:tc>
        <w:tc>
          <w:tcPr>
            <w:tcW w:w="4567" w:type="dxa"/>
            <w:tcBorders>
              <w:top w:val="nil"/>
              <w:left w:val="nil"/>
              <w:bottom w:val="nil"/>
              <w:right w:val="nil"/>
            </w:tcBorders>
            <w:shd w:val="clear" w:color="000000" w:fill="DCE6F1"/>
            <w:noWrap/>
            <w:vAlign w:val="bottom"/>
            <w:hideMark/>
          </w:tcPr>
          <w:p w:rsidR="00600510" w:rsidRPr="00600510" w:rsidRDefault="00600510" w:rsidP="00600510">
            <w:pPr>
              <w:spacing w:after="0" w:line="240" w:lineRule="auto"/>
              <w:rPr>
                <w:rFonts w:ascii="Calibri" w:eastAsia="Times New Roman" w:hAnsi="Calibri" w:cs="Calibri"/>
                <w:color w:val="000000"/>
              </w:rPr>
            </w:pPr>
            <w:r w:rsidRPr="00600510">
              <w:rPr>
                <w:rFonts w:ascii="Calibri" w:eastAsia="Times New Roman" w:hAnsi="Calibri" w:cs="Calibri"/>
                <w:color w:val="000000"/>
              </w:rPr>
              <w:t xml:space="preserve">Enrollment </w:t>
            </w:r>
            <w:proofErr w:type="spellStart"/>
            <w:r w:rsidRPr="00600510">
              <w:rPr>
                <w:rFonts w:ascii="Calibri" w:eastAsia="Times New Roman" w:hAnsi="Calibri" w:cs="Calibri"/>
                <w:color w:val="000000"/>
              </w:rPr>
              <w:t>vs</w:t>
            </w:r>
            <w:proofErr w:type="spellEnd"/>
            <w:r w:rsidRPr="00600510">
              <w:rPr>
                <w:rFonts w:ascii="Calibri" w:eastAsia="Times New Roman" w:hAnsi="Calibri" w:cs="Calibri"/>
                <w:color w:val="000000"/>
              </w:rPr>
              <w:t xml:space="preserve"> Personal cost</w:t>
            </w:r>
          </w:p>
        </w:tc>
        <w:tc>
          <w:tcPr>
            <w:tcW w:w="1391" w:type="dxa"/>
            <w:tcBorders>
              <w:top w:val="nil"/>
              <w:left w:val="nil"/>
              <w:bottom w:val="nil"/>
              <w:right w:val="nil"/>
            </w:tcBorders>
            <w:shd w:val="clear" w:color="000000" w:fill="DCE6F1"/>
            <w:noWrap/>
            <w:vAlign w:val="bottom"/>
            <w:hideMark/>
          </w:tcPr>
          <w:p w:rsidR="00600510" w:rsidRPr="00600510" w:rsidRDefault="00600510" w:rsidP="00600510">
            <w:pPr>
              <w:spacing w:after="0" w:line="240" w:lineRule="auto"/>
              <w:jc w:val="right"/>
              <w:rPr>
                <w:rFonts w:ascii="Calibri" w:eastAsia="Times New Roman" w:hAnsi="Calibri" w:cs="Calibri"/>
                <w:color w:val="000000"/>
              </w:rPr>
            </w:pPr>
            <w:r w:rsidRPr="00600510">
              <w:rPr>
                <w:rFonts w:ascii="Calibri" w:eastAsia="Times New Roman" w:hAnsi="Calibri" w:cs="Calibri"/>
                <w:color w:val="000000"/>
              </w:rPr>
              <w:t>16</w:t>
            </w:r>
          </w:p>
        </w:tc>
      </w:tr>
      <w:tr w:rsidR="00600510" w:rsidRPr="00600510" w:rsidTr="00600510">
        <w:trPr>
          <w:trHeight w:val="141"/>
        </w:trPr>
        <w:tc>
          <w:tcPr>
            <w:tcW w:w="1094" w:type="dxa"/>
            <w:tcBorders>
              <w:top w:val="nil"/>
              <w:left w:val="nil"/>
              <w:bottom w:val="nil"/>
              <w:right w:val="nil"/>
            </w:tcBorders>
            <w:shd w:val="clear" w:color="000000" w:fill="DCE6F1"/>
            <w:noWrap/>
            <w:vAlign w:val="bottom"/>
            <w:hideMark/>
          </w:tcPr>
          <w:p w:rsidR="00600510" w:rsidRPr="00600510" w:rsidRDefault="00600510" w:rsidP="00600510">
            <w:pPr>
              <w:spacing w:after="0" w:line="240" w:lineRule="auto"/>
              <w:jc w:val="right"/>
              <w:rPr>
                <w:rFonts w:ascii="Calibri" w:eastAsia="Times New Roman" w:hAnsi="Calibri" w:cs="Calibri"/>
                <w:color w:val="000000"/>
              </w:rPr>
            </w:pPr>
            <w:r w:rsidRPr="00600510">
              <w:rPr>
                <w:rFonts w:ascii="Calibri" w:eastAsia="Times New Roman" w:hAnsi="Calibri" w:cs="Calibri"/>
                <w:color w:val="000000"/>
              </w:rPr>
              <w:t>13</w:t>
            </w:r>
          </w:p>
        </w:tc>
        <w:tc>
          <w:tcPr>
            <w:tcW w:w="4567" w:type="dxa"/>
            <w:tcBorders>
              <w:top w:val="nil"/>
              <w:left w:val="nil"/>
              <w:bottom w:val="nil"/>
              <w:right w:val="nil"/>
            </w:tcBorders>
            <w:shd w:val="clear" w:color="000000" w:fill="DCE6F1"/>
            <w:noWrap/>
            <w:vAlign w:val="bottom"/>
            <w:hideMark/>
          </w:tcPr>
          <w:p w:rsidR="00600510" w:rsidRPr="00600510" w:rsidRDefault="00600510" w:rsidP="00600510">
            <w:pPr>
              <w:spacing w:after="0" w:line="240" w:lineRule="auto"/>
              <w:rPr>
                <w:rFonts w:ascii="Calibri" w:eastAsia="Times New Roman" w:hAnsi="Calibri" w:cs="Calibri"/>
                <w:color w:val="000000"/>
              </w:rPr>
            </w:pPr>
            <w:proofErr w:type="spellStart"/>
            <w:r w:rsidRPr="00600510">
              <w:rPr>
                <w:rFonts w:ascii="Calibri" w:eastAsia="Times New Roman" w:hAnsi="Calibri" w:cs="Calibri"/>
                <w:color w:val="000000"/>
              </w:rPr>
              <w:t>Phd</w:t>
            </w:r>
            <w:proofErr w:type="spellEnd"/>
            <w:r w:rsidRPr="00600510">
              <w:rPr>
                <w:rFonts w:ascii="Calibri" w:eastAsia="Times New Roman" w:hAnsi="Calibri" w:cs="Calibri"/>
                <w:color w:val="000000"/>
              </w:rPr>
              <w:t xml:space="preserve"> </w:t>
            </w:r>
            <w:proofErr w:type="spellStart"/>
            <w:r w:rsidRPr="00600510">
              <w:rPr>
                <w:rFonts w:ascii="Calibri" w:eastAsia="Times New Roman" w:hAnsi="Calibri" w:cs="Calibri"/>
                <w:color w:val="000000"/>
              </w:rPr>
              <w:t>vs</w:t>
            </w:r>
            <w:proofErr w:type="spellEnd"/>
            <w:r w:rsidRPr="00600510">
              <w:rPr>
                <w:rFonts w:ascii="Calibri" w:eastAsia="Times New Roman" w:hAnsi="Calibri" w:cs="Calibri"/>
                <w:color w:val="000000"/>
              </w:rPr>
              <w:t xml:space="preserve"> Terminal</w:t>
            </w:r>
          </w:p>
        </w:tc>
        <w:tc>
          <w:tcPr>
            <w:tcW w:w="1391" w:type="dxa"/>
            <w:tcBorders>
              <w:top w:val="nil"/>
              <w:left w:val="nil"/>
              <w:bottom w:val="nil"/>
              <w:right w:val="nil"/>
            </w:tcBorders>
            <w:shd w:val="clear" w:color="000000" w:fill="DCE6F1"/>
            <w:noWrap/>
            <w:vAlign w:val="bottom"/>
            <w:hideMark/>
          </w:tcPr>
          <w:p w:rsidR="00600510" w:rsidRPr="00600510" w:rsidRDefault="00600510" w:rsidP="00600510">
            <w:pPr>
              <w:spacing w:after="0" w:line="240" w:lineRule="auto"/>
              <w:jc w:val="right"/>
              <w:rPr>
                <w:rFonts w:ascii="Calibri" w:eastAsia="Times New Roman" w:hAnsi="Calibri" w:cs="Calibri"/>
                <w:color w:val="000000"/>
              </w:rPr>
            </w:pPr>
            <w:r w:rsidRPr="00600510">
              <w:rPr>
                <w:rFonts w:ascii="Calibri" w:eastAsia="Times New Roman" w:hAnsi="Calibri" w:cs="Calibri"/>
                <w:color w:val="000000"/>
              </w:rPr>
              <w:t>17</w:t>
            </w:r>
          </w:p>
        </w:tc>
      </w:tr>
      <w:tr w:rsidR="00600510" w:rsidRPr="00600510" w:rsidTr="00600510">
        <w:trPr>
          <w:trHeight w:val="141"/>
        </w:trPr>
        <w:tc>
          <w:tcPr>
            <w:tcW w:w="1094" w:type="dxa"/>
            <w:tcBorders>
              <w:top w:val="nil"/>
              <w:left w:val="nil"/>
              <w:bottom w:val="nil"/>
              <w:right w:val="nil"/>
            </w:tcBorders>
            <w:shd w:val="clear" w:color="000000" w:fill="DCE6F1"/>
            <w:noWrap/>
            <w:vAlign w:val="bottom"/>
            <w:hideMark/>
          </w:tcPr>
          <w:p w:rsidR="00600510" w:rsidRPr="00600510" w:rsidRDefault="00600510" w:rsidP="00600510">
            <w:pPr>
              <w:spacing w:after="0" w:line="240" w:lineRule="auto"/>
              <w:jc w:val="right"/>
              <w:rPr>
                <w:rFonts w:ascii="Calibri" w:eastAsia="Times New Roman" w:hAnsi="Calibri" w:cs="Calibri"/>
                <w:color w:val="000000"/>
              </w:rPr>
            </w:pPr>
            <w:r w:rsidRPr="00600510">
              <w:rPr>
                <w:rFonts w:ascii="Calibri" w:eastAsia="Times New Roman" w:hAnsi="Calibri" w:cs="Calibri"/>
                <w:color w:val="000000"/>
              </w:rPr>
              <w:t>14</w:t>
            </w:r>
          </w:p>
        </w:tc>
        <w:tc>
          <w:tcPr>
            <w:tcW w:w="4567" w:type="dxa"/>
            <w:tcBorders>
              <w:top w:val="nil"/>
              <w:left w:val="nil"/>
              <w:bottom w:val="nil"/>
              <w:right w:val="nil"/>
            </w:tcBorders>
            <w:shd w:val="clear" w:color="000000" w:fill="DCE6F1"/>
            <w:noWrap/>
            <w:vAlign w:val="bottom"/>
            <w:hideMark/>
          </w:tcPr>
          <w:p w:rsidR="00600510" w:rsidRPr="00600510" w:rsidRDefault="00600510" w:rsidP="00600510">
            <w:pPr>
              <w:spacing w:after="0" w:line="240" w:lineRule="auto"/>
              <w:rPr>
                <w:rFonts w:ascii="Calibri" w:eastAsia="Times New Roman" w:hAnsi="Calibri" w:cs="Calibri"/>
                <w:color w:val="000000"/>
              </w:rPr>
            </w:pPr>
            <w:r w:rsidRPr="00600510">
              <w:rPr>
                <w:rFonts w:ascii="Calibri" w:eastAsia="Times New Roman" w:hAnsi="Calibri" w:cs="Calibri"/>
                <w:color w:val="000000"/>
              </w:rPr>
              <w:t xml:space="preserve">Expenditure </w:t>
            </w:r>
            <w:proofErr w:type="spellStart"/>
            <w:r w:rsidRPr="00600510">
              <w:rPr>
                <w:rFonts w:ascii="Calibri" w:eastAsia="Times New Roman" w:hAnsi="Calibri" w:cs="Calibri"/>
                <w:color w:val="000000"/>
              </w:rPr>
              <w:t>vs</w:t>
            </w:r>
            <w:proofErr w:type="spellEnd"/>
            <w:r w:rsidRPr="00600510">
              <w:rPr>
                <w:rFonts w:ascii="Calibri" w:eastAsia="Times New Roman" w:hAnsi="Calibri" w:cs="Calibri"/>
                <w:color w:val="000000"/>
              </w:rPr>
              <w:t xml:space="preserve"> Outstate</w:t>
            </w:r>
          </w:p>
        </w:tc>
        <w:tc>
          <w:tcPr>
            <w:tcW w:w="1391" w:type="dxa"/>
            <w:tcBorders>
              <w:top w:val="nil"/>
              <w:left w:val="nil"/>
              <w:bottom w:val="nil"/>
              <w:right w:val="nil"/>
            </w:tcBorders>
            <w:shd w:val="clear" w:color="000000" w:fill="DCE6F1"/>
            <w:noWrap/>
            <w:vAlign w:val="bottom"/>
            <w:hideMark/>
          </w:tcPr>
          <w:p w:rsidR="00600510" w:rsidRPr="00600510" w:rsidRDefault="00600510" w:rsidP="00600510">
            <w:pPr>
              <w:spacing w:after="0" w:line="240" w:lineRule="auto"/>
              <w:jc w:val="right"/>
              <w:rPr>
                <w:rFonts w:ascii="Calibri" w:eastAsia="Times New Roman" w:hAnsi="Calibri" w:cs="Calibri"/>
                <w:color w:val="000000"/>
              </w:rPr>
            </w:pPr>
            <w:r w:rsidRPr="00600510">
              <w:rPr>
                <w:rFonts w:ascii="Calibri" w:eastAsia="Times New Roman" w:hAnsi="Calibri" w:cs="Calibri"/>
                <w:color w:val="000000"/>
              </w:rPr>
              <w:t>17</w:t>
            </w:r>
          </w:p>
        </w:tc>
      </w:tr>
      <w:tr w:rsidR="00600510" w:rsidRPr="00600510" w:rsidTr="00600510">
        <w:trPr>
          <w:trHeight w:val="141"/>
        </w:trPr>
        <w:tc>
          <w:tcPr>
            <w:tcW w:w="1094" w:type="dxa"/>
            <w:tcBorders>
              <w:top w:val="nil"/>
              <w:left w:val="nil"/>
              <w:bottom w:val="nil"/>
              <w:right w:val="nil"/>
            </w:tcBorders>
            <w:shd w:val="clear" w:color="000000" w:fill="DCE6F1"/>
            <w:noWrap/>
            <w:vAlign w:val="bottom"/>
            <w:hideMark/>
          </w:tcPr>
          <w:p w:rsidR="00600510" w:rsidRPr="00600510" w:rsidRDefault="00600510" w:rsidP="00600510">
            <w:pPr>
              <w:spacing w:after="0" w:line="240" w:lineRule="auto"/>
              <w:jc w:val="right"/>
              <w:rPr>
                <w:rFonts w:ascii="Calibri" w:eastAsia="Times New Roman" w:hAnsi="Calibri" w:cs="Calibri"/>
                <w:color w:val="000000"/>
              </w:rPr>
            </w:pPr>
            <w:r w:rsidRPr="00600510">
              <w:rPr>
                <w:rFonts w:ascii="Calibri" w:eastAsia="Times New Roman" w:hAnsi="Calibri" w:cs="Calibri"/>
                <w:color w:val="000000"/>
              </w:rPr>
              <w:t>15</w:t>
            </w:r>
          </w:p>
        </w:tc>
        <w:tc>
          <w:tcPr>
            <w:tcW w:w="4567" w:type="dxa"/>
            <w:tcBorders>
              <w:top w:val="nil"/>
              <w:left w:val="nil"/>
              <w:bottom w:val="nil"/>
              <w:right w:val="nil"/>
            </w:tcBorders>
            <w:shd w:val="clear" w:color="000000" w:fill="DCE6F1"/>
            <w:noWrap/>
            <w:vAlign w:val="bottom"/>
            <w:hideMark/>
          </w:tcPr>
          <w:p w:rsidR="00600510" w:rsidRPr="00600510" w:rsidRDefault="00600510" w:rsidP="00600510">
            <w:pPr>
              <w:spacing w:after="0" w:line="240" w:lineRule="auto"/>
              <w:rPr>
                <w:rFonts w:ascii="Calibri" w:eastAsia="Times New Roman" w:hAnsi="Calibri" w:cs="Calibri"/>
                <w:color w:val="000000"/>
              </w:rPr>
            </w:pPr>
            <w:proofErr w:type="spellStart"/>
            <w:r w:rsidRPr="00600510">
              <w:rPr>
                <w:rFonts w:ascii="Calibri" w:eastAsia="Times New Roman" w:hAnsi="Calibri" w:cs="Calibri"/>
                <w:color w:val="000000"/>
              </w:rPr>
              <w:t>Heatmap</w:t>
            </w:r>
            <w:proofErr w:type="spellEnd"/>
          </w:p>
        </w:tc>
        <w:tc>
          <w:tcPr>
            <w:tcW w:w="1391" w:type="dxa"/>
            <w:tcBorders>
              <w:top w:val="nil"/>
              <w:left w:val="nil"/>
              <w:bottom w:val="nil"/>
              <w:right w:val="nil"/>
            </w:tcBorders>
            <w:shd w:val="clear" w:color="000000" w:fill="DCE6F1"/>
            <w:noWrap/>
            <w:vAlign w:val="bottom"/>
            <w:hideMark/>
          </w:tcPr>
          <w:p w:rsidR="00600510" w:rsidRPr="00600510" w:rsidRDefault="00600510" w:rsidP="00600510">
            <w:pPr>
              <w:spacing w:after="0" w:line="240" w:lineRule="auto"/>
              <w:jc w:val="right"/>
              <w:rPr>
                <w:rFonts w:ascii="Calibri" w:eastAsia="Times New Roman" w:hAnsi="Calibri" w:cs="Calibri"/>
                <w:color w:val="000000"/>
              </w:rPr>
            </w:pPr>
            <w:r w:rsidRPr="00600510">
              <w:rPr>
                <w:rFonts w:ascii="Calibri" w:eastAsia="Times New Roman" w:hAnsi="Calibri" w:cs="Calibri"/>
                <w:color w:val="000000"/>
              </w:rPr>
              <w:t>18</w:t>
            </w:r>
          </w:p>
        </w:tc>
      </w:tr>
      <w:tr w:rsidR="00600510" w:rsidRPr="00600510" w:rsidTr="00600510">
        <w:trPr>
          <w:trHeight w:val="141"/>
        </w:trPr>
        <w:tc>
          <w:tcPr>
            <w:tcW w:w="1094" w:type="dxa"/>
            <w:tcBorders>
              <w:top w:val="nil"/>
              <w:left w:val="nil"/>
              <w:bottom w:val="nil"/>
              <w:right w:val="nil"/>
            </w:tcBorders>
            <w:shd w:val="clear" w:color="000000" w:fill="DCE6F1"/>
            <w:noWrap/>
            <w:vAlign w:val="bottom"/>
            <w:hideMark/>
          </w:tcPr>
          <w:p w:rsidR="00600510" w:rsidRPr="00600510" w:rsidRDefault="00600510" w:rsidP="00600510">
            <w:pPr>
              <w:spacing w:after="0" w:line="240" w:lineRule="auto"/>
              <w:jc w:val="right"/>
              <w:rPr>
                <w:rFonts w:ascii="Calibri" w:eastAsia="Times New Roman" w:hAnsi="Calibri" w:cs="Calibri"/>
                <w:color w:val="000000"/>
              </w:rPr>
            </w:pPr>
            <w:r w:rsidRPr="00600510">
              <w:rPr>
                <w:rFonts w:ascii="Calibri" w:eastAsia="Times New Roman" w:hAnsi="Calibri" w:cs="Calibri"/>
                <w:color w:val="000000"/>
              </w:rPr>
              <w:t>16</w:t>
            </w:r>
          </w:p>
        </w:tc>
        <w:tc>
          <w:tcPr>
            <w:tcW w:w="4567" w:type="dxa"/>
            <w:tcBorders>
              <w:top w:val="nil"/>
              <w:left w:val="nil"/>
              <w:bottom w:val="nil"/>
              <w:right w:val="nil"/>
            </w:tcBorders>
            <w:shd w:val="clear" w:color="000000" w:fill="DCE6F1"/>
            <w:noWrap/>
            <w:vAlign w:val="bottom"/>
            <w:hideMark/>
          </w:tcPr>
          <w:p w:rsidR="00600510" w:rsidRPr="00600510" w:rsidRDefault="00600510" w:rsidP="00600510">
            <w:pPr>
              <w:spacing w:after="0" w:line="240" w:lineRule="auto"/>
              <w:rPr>
                <w:rFonts w:ascii="Calibri" w:eastAsia="Times New Roman" w:hAnsi="Calibri" w:cs="Calibri"/>
                <w:color w:val="000000"/>
              </w:rPr>
            </w:pPr>
            <w:r w:rsidRPr="00600510">
              <w:rPr>
                <w:rFonts w:ascii="Calibri" w:eastAsia="Times New Roman" w:hAnsi="Calibri" w:cs="Calibri"/>
                <w:color w:val="000000"/>
              </w:rPr>
              <w:t>Covariance and Correlation</w:t>
            </w:r>
          </w:p>
        </w:tc>
        <w:tc>
          <w:tcPr>
            <w:tcW w:w="1391" w:type="dxa"/>
            <w:tcBorders>
              <w:top w:val="nil"/>
              <w:left w:val="nil"/>
              <w:bottom w:val="nil"/>
              <w:right w:val="nil"/>
            </w:tcBorders>
            <w:shd w:val="clear" w:color="000000" w:fill="DCE6F1"/>
            <w:noWrap/>
            <w:vAlign w:val="bottom"/>
            <w:hideMark/>
          </w:tcPr>
          <w:p w:rsidR="00600510" w:rsidRPr="00600510" w:rsidRDefault="00600510" w:rsidP="00600510">
            <w:pPr>
              <w:spacing w:after="0" w:line="240" w:lineRule="auto"/>
              <w:jc w:val="right"/>
              <w:rPr>
                <w:rFonts w:ascii="Calibri" w:eastAsia="Times New Roman" w:hAnsi="Calibri" w:cs="Calibri"/>
                <w:color w:val="000000"/>
              </w:rPr>
            </w:pPr>
            <w:r w:rsidRPr="00600510">
              <w:rPr>
                <w:rFonts w:ascii="Calibri" w:eastAsia="Times New Roman" w:hAnsi="Calibri" w:cs="Calibri"/>
                <w:color w:val="000000"/>
              </w:rPr>
              <w:t>20</w:t>
            </w:r>
          </w:p>
        </w:tc>
      </w:tr>
      <w:tr w:rsidR="00600510" w:rsidRPr="00600510" w:rsidTr="00600510">
        <w:trPr>
          <w:trHeight w:val="141"/>
        </w:trPr>
        <w:tc>
          <w:tcPr>
            <w:tcW w:w="1094" w:type="dxa"/>
            <w:tcBorders>
              <w:top w:val="nil"/>
              <w:left w:val="nil"/>
              <w:bottom w:val="nil"/>
              <w:right w:val="nil"/>
            </w:tcBorders>
            <w:shd w:val="clear" w:color="000000" w:fill="DCE6F1"/>
            <w:noWrap/>
            <w:vAlign w:val="bottom"/>
            <w:hideMark/>
          </w:tcPr>
          <w:p w:rsidR="00600510" w:rsidRPr="00600510" w:rsidRDefault="00600510" w:rsidP="00600510">
            <w:pPr>
              <w:spacing w:after="0" w:line="240" w:lineRule="auto"/>
              <w:jc w:val="right"/>
              <w:rPr>
                <w:rFonts w:ascii="Calibri" w:eastAsia="Times New Roman" w:hAnsi="Calibri" w:cs="Calibri"/>
                <w:color w:val="000000"/>
              </w:rPr>
            </w:pPr>
            <w:r w:rsidRPr="00600510">
              <w:rPr>
                <w:rFonts w:ascii="Calibri" w:eastAsia="Times New Roman" w:hAnsi="Calibri" w:cs="Calibri"/>
                <w:color w:val="000000"/>
              </w:rPr>
              <w:t>17</w:t>
            </w:r>
          </w:p>
        </w:tc>
        <w:tc>
          <w:tcPr>
            <w:tcW w:w="4567" w:type="dxa"/>
            <w:tcBorders>
              <w:top w:val="nil"/>
              <w:left w:val="nil"/>
              <w:bottom w:val="nil"/>
              <w:right w:val="nil"/>
            </w:tcBorders>
            <w:shd w:val="clear" w:color="000000" w:fill="DCE6F1"/>
            <w:noWrap/>
            <w:vAlign w:val="bottom"/>
            <w:hideMark/>
          </w:tcPr>
          <w:p w:rsidR="00600510" w:rsidRPr="00600510" w:rsidRDefault="00600510" w:rsidP="00600510">
            <w:pPr>
              <w:spacing w:after="0" w:line="240" w:lineRule="auto"/>
              <w:rPr>
                <w:rFonts w:ascii="Calibri" w:eastAsia="Times New Roman" w:hAnsi="Calibri" w:cs="Calibri"/>
                <w:color w:val="000000"/>
              </w:rPr>
            </w:pPr>
            <w:r w:rsidRPr="00600510">
              <w:rPr>
                <w:rFonts w:ascii="Calibri" w:eastAsia="Times New Roman" w:hAnsi="Calibri" w:cs="Calibri"/>
                <w:color w:val="000000"/>
              </w:rPr>
              <w:t>Box plot of Scaled data</w:t>
            </w:r>
          </w:p>
        </w:tc>
        <w:tc>
          <w:tcPr>
            <w:tcW w:w="1391" w:type="dxa"/>
            <w:tcBorders>
              <w:top w:val="nil"/>
              <w:left w:val="nil"/>
              <w:bottom w:val="nil"/>
              <w:right w:val="nil"/>
            </w:tcBorders>
            <w:shd w:val="clear" w:color="000000" w:fill="DCE6F1"/>
            <w:noWrap/>
            <w:vAlign w:val="bottom"/>
            <w:hideMark/>
          </w:tcPr>
          <w:p w:rsidR="00600510" w:rsidRPr="00600510" w:rsidRDefault="00600510" w:rsidP="00600510">
            <w:pPr>
              <w:spacing w:after="0" w:line="240" w:lineRule="auto"/>
              <w:jc w:val="right"/>
              <w:rPr>
                <w:rFonts w:ascii="Calibri" w:eastAsia="Times New Roman" w:hAnsi="Calibri" w:cs="Calibri"/>
                <w:color w:val="000000"/>
              </w:rPr>
            </w:pPr>
            <w:r w:rsidRPr="00600510">
              <w:rPr>
                <w:rFonts w:ascii="Calibri" w:eastAsia="Times New Roman" w:hAnsi="Calibri" w:cs="Calibri"/>
                <w:color w:val="000000"/>
              </w:rPr>
              <w:t>21</w:t>
            </w:r>
          </w:p>
        </w:tc>
      </w:tr>
      <w:tr w:rsidR="00600510" w:rsidRPr="00600510" w:rsidTr="00600510">
        <w:trPr>
          <w:trHeight w:val="141"/>
        </w:trPr>
        <w:tc>
          <w:tcPr>
            <w:tcW w:w="1094" w:type="dxa"/>
            <w:tcBorders>
              <w:top w:val="nil"/>
              <w:left w:val="nil"/>
              <w:bottom w:val="nil"/>
              <w:right w:val="nil"/>
            </w:tcBorders>
            <w:shd w:val="clear" w:color="000000" w:fill="DCE6F1"/>
            <w:noWrap/>
            <w:vAlign w:val="bottom"/>
            <w:hideMark/>
          </w:tcPr>
          <w:p w:rsidR="00600510" w:rsidRPr="00600510" w:rsidRDefault="00600510" w:rsidP="00600510">
            <w:pPr>
              <w:spacing w:after="0" w:line="240" w:lineRule="auto"/>
              <w:jc w:val="right"/>
              <w:rPr>
                <w:rFonts w:ascii="Calibri" w:eastAsia="Times New Roman" w:hAnsi="Calibri" w:cs="Calibri"/>
                <w:color w:val="000000"/>
              </w:rPr>
            </w:pPr>
            <w:r w:rsidRPr="00600510">
              <w:rPr>
                <w:rFonts w:ascii="Calibri" w:eastAsia="Times New Roman" w:hAnsi="Calibri" w:cs="Calibri"/>
                <w:color w:val="000000"/>
              </w:rPr>
              <w:t>18</w:t>
            </w:r>
          </w:p>
        </w:tc>
        <w:tc>
          <w:tcPr>
            <w:tcW w:w="4567" w:type="dxa"/>
            <w:tcBorders>
              <w:top w:val="nil"/>
              <w:left w:val="nil"/>
              <w:bottom w:val="nil"/>
              <w:right w:val="nil"/>
            </w:tcBorders>
            <w:shd w:val="clear" w:color="000000" w:fill="DCE6F1"/>
            <w:noWrap/>
            <w:vAlign w:val="bottom"/>
            <w:hideMark/>
          </w:tcPr>
          <w:p w:rsidR="00600510" w:rsidRPr="00600510" w:rsidRDefault="00600510" w:rsidP="00600510">
            <w:pPr>
              <w:spacing w:after="0" w:line="240" w:lineRule="auto"/>
              <w:rPr>
                <w:rFonts w:ascii="Calibri" w:eastAsia="Times New Roman" w:hAnsi="Calibri" w:cs="Calibri"/>
                <w:color w:val="000000"/>
              </w:rPr>
            </w:pPr>
            <w:r w:rsidRPr="00600510">
              <w:rPr>
                <w:rFonts w:ascii="Calibri" w:eastAsia="Times New Roman" w:hAnsi="Calibri" w:cs="Calibri"/>
                <w:color w:val="000000"/>
              </w:rPr>
              <w:t>Eigen vectors</w:t>
            </w:r>
          </w:p>
        </w:tc>
        <w:tc>
          <w:tcPr>
            <w:tcW w:w="1391" w:type="dxa"/>
            <w:tcBorders>
              <w:top w:val="nil"/>
              <w:left w:val="nil"/>
              <w:bottom w:val="nil"/>
              <w:right w:val="nil"/>
            </w:tcBorders>
            <w:shd w:val="clear" w:color="000000" w:fill="DCE6F1"/>
            <w:noWrap/>
            <w:vAlign w:val="bottom"/>
            <w:hideMark/>
          </w:tcPr>
          <w:p w:rsidR="00600510" w:rsidRPr="00600510" w:rsidRDefault="00600510" w:rsidP="00600510">
            <w:pPr>
              <w:spacing w:after="0" w:line="240" w:lineRule="auto"/>
              <w:jc w:val="right"/>
              <w:rPr>
                <w:rFonts w:ascii="Calibri" w:eastAsia="Times New Roman" w:hAnsi="Calibri" w:cs="Calibri"/>
                <w:color w:val="000000"/>
              </w:rPr>
            </w:pPr>
            <w:r w:rsidRPr="00600510">
              <w:rPr>
                <w:rFonts w:ascii="Calibri" w:eastAsia="Times New Roman" w:hAnsi="Calibri" w:cs="Calibri"/>
                <w:color w:val="000000"/>
              </w:rPr>
              <w:t>21</w:t>
            </w:r>
          </w:p>
        </w:tc>
      </w:tr>
      <w:tr w:rsidR="00600510" w:rsidRPr="00600510" w:rsidTr="00600510">
        <w:trPr>
          <w:trHeight w:val="141"/>
        </w:trPr>
        <w:tc>
          <w:tcPr>
            <w:tcW w:w="1094" w:type="dxa"/>
            <w:tcBorders>
              <w:top w:val="nil"/>
              <w:left w:val="nil"/>
              <w:bottom w:val="nil"/>
              <w:right w:val="nil"/>
            </w:tcBorders>
            <w:shd w:val="clear" w:color="000000" w:fill="DCE6F1"/>
            <w:noWrap/>
            <w:vAlign w:val="bottom"/>
            <w:hideMark/>
          </w:tcPr>
          <w:p w:rsidR="00600510" w:rsidRPr="00600510" w:rsidRDefault="00600510" w:rsidP="00600510">
            <w:pPr>
              <w:spacing w:after="0" w:line="240" w:lineRule="auto"/>
              <w:jc w:val="right"/>
              <w:rPr>
                <w:rFonts w:ascii="Calibri" w:eastAsia="Times New Roman" w:hAnsi="Calibri" w:cs="Calibri"/>
                <w:color w:val="000000"/>
              </w:rPr>
            </w:pPr>
            <w:r w:rsidRPr="00600510">
              <w:rPr>
                <w:rFonts w:ascii="Calibri" w:eastAsia="Times New Roman" w:hAnsi="Calibri" w:cs="Calibri"/>
                <w:color w:val="000000"/>
              </w:rPr>
              <w:t>19</w:t>
            </w:r>
          </w:p>
        </w:tc>
        <w:tc>
          <w:tcPr>
            <w:tcW w:w="4567" w:type="dxa"/>
            <w:tcBorders>
              <w:top w:val="nil"/>
              <w:left w:val="nil"/>
              <w:bottom w:val="nil"/>
              <w:right w:val="nil"/>
            </w:tcBorders>
            <w:shd w:val="clear" w:color="000000" w:fill="DCE6F1"/>
            <w:noWrap/>
            <w:vAlign w:val="bottom"/>
            <w:hideMark/>
          </w:tcPr>
          <w:p w:rsidR="00600510" w:rsidRPr="00600510" w:rsidRDefault="00600510" w:rsidP="00600510">
            <w:pPr>
              <w:spacing w:after="0" w:line="240" w:lineRule="auto"/>
              <w:rPr>
                <w:rFonts w:ascii="Calibri" w:eastAsia="Times New Roman" w:hAnsi="Calibri" w:cs="Calibri"/>
                <w:color w:val="000000"/>
              </w:rPr>
            </w:pPr>
            <w:r w:rsidRPr="00600510">
              <w:rPr>
                <w:rFonts w:ascii="Calibri" w:eastAsia="Times New Roman" w:hAnsi="Calibri" w:cs="Calibri"/>
                <w:color w:val="000000"/>
              </w:rPr>
              <w:t>Eigen values</w:t>
            </w:r>
          </w:p>
        </w:tc>
        <w:tc>
          <w:tcPr>
            <w:tcW w:w="1391" w:type="dxa"/>
            <w:tcBorders>
              <w:top w:val="nil"/>
              <w:left w:val="nil"/>
              <w:bottom w:val="nil"/>
              <w:right w:val="nil"/>
            </w:tcBorders>
            <w:shd w:val="clear" w:color="000000" w:fill="DCE6F1"/>
            <w:noWrap/>
            <w:vAlign w:val="bottom"/>
            <w:hideMark/>
          </w:tcPr>
          <w:p w:rsidR="00600510" w:rsidRPr="00600510" w:rsidRDefault="00600510" w:rsidP="00600510">
            <w:pPr>
              <w:spacing w:after="0" w:line="240" w:lineRule="auto"/>
              <w:jc w:val="right"/>
              <w:rPr>
                <w:rFonts w:ascii="Calibri" w:eastAsia="Times New Roman" w:hAnsi="Calibri" w:cs="Calibri"/>
                <w:color w:val="000000"/>
              </w:rPr>
            </w:pPr>
            <w:r w:rsidRPr="00600510">
              <w:rPr>
                <w:rFonts w:ascii="Calibri" w:eastAsia="Times New Roman" w:hAnsi="Calibri" w:cs="Calibri"/>
                <w:color w:val="000000"/>
              </w:rPr>
              <w:t>23</w:t>
            </w:r>
          </w:p>
        </w:tc>
      </w:tr>
    </w:tbl>
    <w:p w:rsidR="00CF2AB8" w:rsidRDefault="00CF2AB8" w:rsidP="00F57CC6"/>
    <w:p w:rsidR="00CF2AB8" w:rsidRDefault="00CF2AB8" w:rsidP="00F57CC6"/>
    <w:p w:rsidR="00CF2AB8" w:rsidRDefault="00CF2AB8" w:rsidP="00F57CC6"/>
    <w:p w:rsidR="00CF2AB8" w:rsidRDefault="00CF2AB8" w:rsidP="00F57CC6"/>
    <w:p w:rsidR="00CF2AB8" w:rsidRDefault="00CF2AB8" w:rsidP="00F57CC6"/>
    <w:p w:rsidR="00CF2AB8" w:rsidRDefault="00CF2AB8" w:rsidP="00F57CC6"/>
    <w:p w:rsidR="00CF2AB8" w:rsidRDefault="00CF2AB8" w:rsidP="00F57CC6"/>
    <w:p w:rsidR="00CF2AB8" w:rsidRDefault="00CF2AB8" w:rsidP="00F57CC6"/>
    <w:p w:rsidR="00CF2AB8" w:rsidRDefault="00CF2AB8" w:rsidP="00F57CC6"/>
    <w:p w:rsidR="00CF2AB8" w:rsidRDefault="00CF2AB8" w:rsidP="00F57CC6"/>
    <w:p w:rsidR="00CF2AB8" w:rsidRDefault="00CF2AB8" w:rsidP="00F57CC6"/>
    <w:p w:rsidR="00CF2AB8" w:rsidRDefault="00CF2AB8" w:rsidP="00F57CC6"/>
    <w:p w:rsidR="00600510" w:rsidRDefault="00600510" w:rsidP="00F57CC6"/>
    <w:p w:rsidR="00600510" w:rsidRDefault="00600510" w:rsidP="00F57CC6"/>
    <w:p w:rsidR="00600510" w:rsidRDefault="00600510" w:rsidP="00F57CC6"/>
    <w:p w:rsidR="00600510" w:rsidRDefault="00600510" w:rsidP="00F57CC6"/>
    <w:p w:rsidR="00600510" w:rsidRDefault="00600510" w:rsidP="00F57CC6"/>
    <w:p w:rsidR="00600510" w:rsidRDefault="00600510" w:rsidP="00F57CC6"/>
    <w:p w:rsidR="00600510" w:rsidRDefault="00600510" w:rsidP="00F57CC6">
      <w:bookmarkStart w:id="0" w:name="_GoBack"/>
      <w:bookmarkEnd w:id="0"/>
    </w:p>
    <w:p w:rsidR="00CF2AB8" w:rsidRDefault="00CF2AB8" w:rsidP="00F57CC6"/>
    <w:p w:rsidR="00CF2AB8" w:rsidRDefault="00406357" w:rsidP="00CF2AB8">
      <w:pPr>
        <w:pStyle w:val="Heading1"/>
      </w:pPr>
      <w:bookmarkStart w:id="1" w:name="_Toc77457511"/>
      <w:r>
        <w:lastRenderedPageBreak/>
        <w:t>P</w:t>
      </w:r>
      <w:r w:rsidR="00CF2AB8">
        <w:t>roblem 1a:</w:t>
      </w:r>
      <w:bookmarkEnd w:id="1"/>
    </w:p>
    <w:p w:rsidR="00CF2AB8" w:rsidRDefault="00CF2AB8" w:rsidP="00CF2AB8">
      <w:pPr>
        <w:pStyle w:val="Heading2"/>
      </w:pPr>
      <w:bookmarkStart w:id="2" w:name="_Toc77457512"/>
      <w:r>
        <w:t>Executive Summary:</w:t>
      </w:r>
      <w:bookmarkEnd w:id="2"/>
    </w:p>
    <w:p w:rsidR="00CF2AB8" w:rsidRDefault="00CF2AB8" w:rsidP="00CF2AB8">
      <w:r w:rsidRPr="00CF2AB8">
        <w:t>Salary is hypothesized to depend on educational qualification and occupation. To understand the dependency, the salaries of 40 individuals [</w:t>
      </w:r>
      <w:hyperlink r:id="rId9" w:tgtFrame="_blank" w:history="1">
        <w:r w:rsidRPr="00CF2AB8">
          <w:rPr>
            <w:rStyle w:val="Hyperlink"/>
          </w:rPr>
          <w:t>SalaryData.csv</w:t>
        </w:r>
      </w:hyperlink>
      <w:r w:rsidRPr="00CF2AB8">
        <w:t>] are collected and each person’s educational qualification and occupation are noted. Educational qualification is at three levels, High school graduate, Bachelor, and Doctorate. Occupation is at four levels, Administrative and clerical, Sales, Professional or specialty, and Executive or managerial. A different number of observations are in each level of education – occupation combination.</w:t>
      </w:r>
    </w:p>
    <w:p w:rsidR="00CF2AB8" w:rsidRDefault="00CF2AB8" w:rsidP="00CF2AB8">
      <w:pPr>
        <w:pStyle w:val="Heading2"/>
      </w:pPr>
      <w:bookmarkStart w:id="3" w:name="_Toc77457513"/>
      <w:r>
        <w:t>Introduction:</w:t>
      </w:r>
      <w:bookmarkEnd w:id="3"/>
    </w:p>
    <w:p w:rsidR="00CF2AB8" w:rsidRDefault="00CF2AB8" w:rsidP="00CF2AB8">
      <w:r>
        <w:t>The intention of this case study is to find whether there is a significant relationship between the categorical variables</w:t>
      </w:r>
      <w:r w:rsidR="009D1AA7">
        <w:t xml:space="preserve"> </w:t>
      </w:r>
      <w:r>
        <w:t xml:space="preserve">(Education and Occupation) on the variable Salary. </w:t>
      </w:r>
      <w:r w:rsidR="009D1AA7">
        <w:t xml:space="preserve">We are going to statistically prove whether a relationship exists with the help of ANOVA.  Anova can help us find whether the relationship is significant by analyzing the means with the help of variances. To find the relationship we are going to proceed with one way anova and two way anova to evaluate the interaction between the independent variables. </w:t>
      </w:r>
    </w:p>
    <w:p w:rsidR="00C3354B" w:rsidRDefault="00C3354B" w:rsidP="00C3354B">
      <w:pPr>
        <w:pStyle w:val="Heading2"/>
      </w:pPr>
      <w:bookmarkStart w:id="4" w:name="_Toc77457514"/>
      <w:r>
        <w:t>Sample data:</w:t>
      </w:r>
      <w:bookmarkEnd w:id="4"/>
    </w:p>
    <w:p w:rsidR="00C3354B" w:rsidRPr="00C3354B" w:rsidRDefault="00C3354B" w:rsidP="00C3354B"/>
    <w:p w:rsidR="00C3354B" w:rsidRDefault="00C3354B" w:rsidP="00C3354B">
      <w:r>
        <w:rPr>
          <w:noProof/>
        </w:rPr>
        <w:drawing>
          <wp:inline distT="0" distB="0" distL="0" distR="0" wp14:anchorId="4B9042C2" wp14:editId="785DF513">
            <wp:extent cx="2152650" cy="1438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152650" cy="1438275"/>
                    </a:xfrm>
                    <a:prstGeom prst="rect">
                      <a:avLst/>
                    </a:prstGeom>
                  </pic:spPr>
                </pic:pic>
              </a:graphicData>
            </a:graphic>
          </wp:inline>
        </w:drawing>
      </w:r>
    </w:p>
    <w:p w:rsidR="00C3354B" w:rsidRDefault="00C3354B" w:rsidP="00C3354B">
      <w:pPr>
        <w:pStyle w:val="Heading2"/>
      </w:pPr>
      <w:bookmarkStart w:id="5" w:name="_Toc77457515"/>
      <w:r>
        <w:t>Basic information about the data:</w:t>
      </w:r>
      <w:bookmarkEnd w:id="5"/>
    </w:p>
    <w:p w:rsidR="00C3354B" w:rsidRDefault="00C3354B" w:rsidP="00C3354B">
      <w:r>
        <w:rPr>
          <w:noProof/>
        </w:rPr>
        <w:drawing>
          <wp:inline distT="0" distB="0" distL="0" distR="0" wp14:anchorId="478FC99F" wp14:editId="7236AC01">
            <wp:extent cx="3057525" cy="12096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057525" cy="1209675"/>
                    </a:xfrm>
                    <a:prstGeom prst="rect">
                      <a:avLst/>
                    </a:prstGeom>
                  </pic:spPr>
                </pic:pic>
              </a:graphicData>
            </a:graphic>
          </wp:inline>
        </w:drawing>
      </w:r>
    </w:p>
    <w:p w:rsidR="00C3354B" w:rsidRDefault="00C3354B" w:rsidP="00C3354B">
      <w:r>
        <w:t>From the table we can see the dataset has 40 entries and there are no missing values present .Two columns are object type and salary is integer type.</w:t>
      </w:r>
    </w:p>
    <w:p w:rsidR="00C3354B" w:rsidRDefault="00C3354B" w:rsidP="00C3354B">
      <w:pPr>
        <w:pStyle w:val="Heading2"/>
      </w:pPr>
      <w:bookmarkStart w:id="6" w:name="_Toc77457516"/>
      <w:r>
        <w:lastRenderedPageBreak/>
        <w:t>Groups in Education:</w:t>
      </w:r>
      <w:bookmarkEnd w:id="6"/>
    </w:p>
    <w:p w:rsidR="00C3354B" w:rsidRPr="00C3354B" w:rsidRDefault="00C3354B" w:rsidP="00C3354B">
      <w:r>
        <w:rPr>
          <w:noProof/>
        </w:rPr>
        <w:drawing>
          <wp:inline distT="0" distB="0" distL="0" distR="0" wp14:anchorId="36719B00" wp14:editId="3F541369">
            <wp:extent cx="2200275" cy="7429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200275" cy="742950"/>
                    </a:xfrm>
                    <a:prstGeom prst="rect">
                      <a:avLst/>
                    </a:prstGeom>
                  </pic:spPr>
                </pic:pic>
              </a:graphicData>
            </a:graphic>
          </wp:inline>
        </w:drawing>
      </w:r>
    </w:p>
    <w:p w:rsidR="00C3354B" w:rsidRDefault="00C3354B" w:rsidP="00C3354B">
      <w:r>
        <w:t>From the tabl</w:t>
      </w:r>
      <w:r w:rsidR="00B70943">
        <w:t>e we can see the number of people in each category.</w:t>
      </w:r>
    </w:p>
    <w:p w:rsidR="00B70943" w:rsidRDefault="00B70943" w:rsidP="00B70943">
      <w:pPr>
        <w:pStyle w:val="Heading2"/>
      </w:pPr>
      <w:bookmarkStart w:id="7" w:name="_Toc77457517"/>
      <w:r>
        <w:t>Groups in Occupation:</w:t>
      </w:r>
      <w:bookmarkEnd w:id="7"/>
    </w:p>
    <w:p w:rsidR="00B70943" w:rsidRDefault="00B70943" w:rsidP="00B70943"/>
    <w:p w:rsidR="00B70943" w:rsidRDefault="00B70943" w:rsidP="00B70943">
      <w:r>
        <w:rPr>
          <w:noProof/>
        </w:rPr>
        <w:drawing>
          <wp:inline distT="0" distB="0" distL="0" distR="0" wp14:anchorId="177976C4" wp14:editId="29CE0BF4">
            <wp:extent cx="2266950" cy="9239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266950" cy="923925"/>
                    </a:xfrm>
                    <a:prstGeom prst="rect">
                      <a:avLst/>
                    </a:prstGeom>
                  </pic:spPr>
                </pic:pic>
              </a:graphicData>
            </a:graphic>
          </wp:inline>
        </w:drawing>
      </w:r>
    </w:p>
    <w:p w:rsidR="00B70943" w:rsidRDefault="00B70943" w:rsidP="00B70943">
      <w:r>
        <w:t>From the table we can see the number of people in each category in occupation.</w:t>
      </w:r>
    </w:p>
    <w:p w:rsidR="00B70943" w:rsidRPr="00B70943" w:rsidRDefault="00B70943" w:rsidP="00B70943"/>
    <w:p w:rsidR="009D1AA7" w:rsidRDefault="0036599E" w:rsidP="0036599E">
      <w:pPr>
        <w:pStyle w:val="Heading2"/>
      </w:pPr>
      <w:bookmarkStart w:id="8" w:name="_Toc77457518"/>
      <w:r>
        <w:t xml:space="preserve">1.1 </w:t>
      </w:r>
      <w:r w:rsidR="00C3354B" w:rsidRPr="00C3354B">
        <w:t>State the null and the alternate hypothesis for conducting one-way ANOVA for both Education and Occupation individually.</w:t>
      </w:r>
      <w:bookmarkEnd w:id="8"/>
    </w:p>
    <w:p w:rsidR="00A65B52" w:rsidRDefault="00A65B52" w:rsidP="00C3354B">
      <w:pPr>
        <w:pStyle w:val="Heading2"/>
      </w:pPr>
      <w:bookmarkStart w:id="9" w:name="_Toc77457519"/>
      <w:r>
        <w:t>Anova Test:</w:t>
      </w:r>
      <w:bookmarkEnd w:id="9"/>
    </w:p>
    <w:p w:rsidR="00C3354B" w:rsidRDefault="00C3354B" w:rsidP="00A65B52">
      <w:pPr>
        <w:pStyle w:val="Heading3"/>
      </w:pPr>
      <w:bookmarkStart w:id="10" w:name="_Toc77457520"/>
      <w:r>
        <w:t>Hypothesis for the test:</w:t>
      </w:r>
      <w:bookmarkEnd w:id="10"/>
    </w:p>
    <w:p w:rsidR="00C3354B" w:rsidRDefault="00C3354B" w:rsidP="00C3354B">
      <w:pPr>
        <w:pStyle w:val="Subtitle"/>
      </w:pPr>
      <w:r>
        <w:t>Education:</w:t>
      </w:r>
    </w:p>
    <w:p w:rsidR="00B70943" w:rsidRDefault="00B70943" w:rsidP="00B70943">
      <w:pPr>
        <w:pStyle w:val="NormalWeb"/>
        <w:shd w:val="clear" w:color="auto" w:fill="FFFFFF"/>
        <w:spacing w:before="0" w:beforeAutospacing="0" w:after="0" w:afterAutospacing="0"/>
        <w:rPr>
          <w:rFonts w:ascii="Helvetica" w:hAnsi="Helvetica"/>
          <w:color w:val="000000"/>
          <w:sz w:val="21"/>
          <w:szCs w:val="21"/>
        </w:rPr>
      </w:pPr>
      <w:r w:rsidRPr="00B70943">
        <w:rPr>
          <w:rStyle w:val="mi"/>
          <w:rFonts w:ascii="Cambria Math" w:hAnsi="Cambria Math" w:cs="Cambria Math"/>
          <w:color w:val="000000"/>
          <w:sz w:val="36"/>
          <w:szCs w:val="25"/>
          <w:bdr w:val="none" w:sz="0" w:space="0" w:color="auto" w:frame="1"/>
        </w:rPr>
        <w:t>𝐻</w:t>
      </w:r>
      <w:r w:rsidRPr="00B70943">
        <w:rPr>
          <w:rStyle w:val="mn"/>
          <w:rFonts w:ascii="STIXMathJax_Main" w:hAnsi="STIXMathJax_Main"/>
          <w:color w:val="000000"/>
          <w:szCs w:val="18"/>
          <w:bdr w:val="none" w:sz="0" w:space="0" w:color="auto" w:frame="1"/>
        </w:rPr>
        <w:t>0</w:t>
      </w:r>
      <w:r>
        <w:rPr>
          <w:rStyle w:val="mn"/>
          <w:rFonts w:ascii="STIXMathJax_Main" w:hAnsi="STIXMathJax_Main"/>
          <w:color w:val="000000"/>
          <w:sz w:val="18"/>
          <w:szCs w:val="18"/>
          <w:bdr w:val="none" w:sz="0" w:space="0" w:color="auto" w:frame="1"/>
        </w:rPr>
        <w:t xml:space="preserve"> </w:t>
      </w:r>
      <w:r>
        <w:rPr>
          <w:rFonts w:ascii="Helvetica" w:hAnsi="Helvetica"/>
          <w:color w:val="000000"/>
          <w:sz w:val="21"/>
          <w:szCs w:val="21"/>
        </w:rPr>
        <w:t xml:space="preserve">: The mean salary for </w:t>
      </w:r>
      <w:r w:rsidR="00563530">
        <w:rPr>
          <w:rFonts w:ascii="Helvetica" w:hAnsi="Helvetica"/>
          <w:color w:val="000000"/>
          <w:sz w:val="21"/>
          <w:szCs w:val="21"/>
        </w:rPr>
        <w:t>the entire</w:t>
      </w:r>
      <w:r>
        <w:rPr>
          <w:rFonts w:ascii="Helvetica" w:hAnsi="Helvetica"/>
          <w:color w:val="000000"/>
          <w:sz w:val="21"/>
          <w:szCs w:val="21"/>
        </w:rPr>
        <w:t xml:space="preserve"> category in education is same</w:t>
      </w:r>
    </w:p>
    <w:p w:rsidR="00B70943" w:rsidRDefault="00B70943" w:rsidP="00B70943">
      <w:pPr>
        <w:pStyle w:val="NormalWeb"/>
        <w:shd w:val="clear" w:color="auto" w:fill="FFFFFF"/>
        <w:spacing w:before="0" w:beforeAutospacing="0" w:after="0" w:afterAutospacing="0"/>
        <w:rPr>
          <w:rFonts w:ascii="Helvetica" w:hAnsi="Helvetica"/>
          <w:color w:val="000000"/>
          <w:sz w:val="21"/>
          <w:szCs w:val="21"/>
        </w:rPr>
      </w:pPr>
      <w:r w:rsidRPr="00B70943">
        <w:rPr>
          <w:rStyle w:val="mi"/>
          <w:rFonts w:ascii="Cambria Math" w:hAnsi="Cambria Math" w:cs="Cambria Math"/>
          <w:color w:val="000000"/>
          <w:sz w:val="36"/>
          <w:szCs w:val="25"/>
          <w:bdr w:val="none" w:sz="0" w:space="0" w:color="auto" w:frame="1"/>
        </w:rPr>
        <w:t>𝐻</w:t>
      </w:r>
      <w:r w:rsidRPr="00B70943">
        <w:rPr>
          <w:rStyle w:val="mi"/>
          <w:rFonts w:ascii="Cambria Math" w:hAnsi="Cambria Math" w:cs="Cambria Math"/>
          <w:color w:val="000000"/>
          <w:szCs w:val="18"/>
          <w:bdr w:val="none" w:sz="0" w:space="0" w:color="auto" w:frame="1"/>
        </w:rPr>
        <w:t>𝑎</w:t>
      </w:r>
      <w:r>
        <w:rPr>
          <w:rFonts w:ascii="Helvetica" w:hAnsi="Helvetica"/>
          <w:color w:val="000000"/>
          <w:sz w:val="21"/>
          <w:szCs w:val="21"/>
        </w:rPr>
        <w:t>: The mean salary is different for at least one of the category in education</w:t>
      </w:r>
    </w:p>
    <w:p w:rsidR="00C3354B" w:rsidRDefault="00C3354B" w:rsidP="00C3354B"/>
    <w:p w:rsidR="00B70943" w:rsidRDefault="00B70943" w:rsidP="00B70943">
      <w:pPr>
        <w:pStyle w:val="Subtitle"/>
      </w:pPr>
      <w:r>
        <w:t>Occupation:</w:t>
      </w:r>
    </w:p>
    <w:p w:rsidR="00B70943" w:rsidRDefault="00B70943" w:rsidP="00B70943">
      <w:pPr>
        <w:pStyle w:val="NormalWeb"/>
        <w:shd w:val="clear" w:color="auto" w:fill="FFFFFF"/>
        <w:spacing w:before="0" w:beforeAutospacing="0" w:after="0" w:afterAutospacing="0"/>
        <w:rPr>
          <w:rFonts w:ascii="Helvetica" w:hAnsi="Helvetica"/>
          <w:color w:val="000000"/>
          <w:sz w:val="21"/>
          <w:szCs w:val="21"/>
        </w:rPr>
      </w:pPr>
      <w:r w:rsidRPr="00B70943">
        <w:rPr>
          <w:rStyle w:val="mi"/>
          <w:rFonts w:ascii="Cambria Math" w:hAnsi="Cambria Math" w:cs="Cambria Math"/>
          <w:color w:val="000000"/>
          <w:sz w:val="36"/>
          <w:szCs w:val="25"/>
          <w:bdr w:val="none" w:sz="0" w:space="0" w:color="auto" w:frame="1"/>
        </w:rPr>
        <w:t>𝐻</w:t>
      </w:r>
      <w:r w:rsidRPr="00B70943">
        <w:rPr>
          <w:rStyle w:val="mn"/>
          <w:rFonts w:ascii="STIXMathJax_Main" w:hAnsi="STIXMathJax_Main"/>
          <w:color w:val="000000"/>
          <w:szCs w:val="18"/>
          <w:bdr w:val="none" w:sz="0" w:space="0" w:color="auto" w:frame="1"/>
        </w:rPr>
        <w:t>0</w:t>
      </w:r>
      <w:r>
        <w:rPr>
          <w:rFonts w:ascii="Helvetica" w:hAnsi="Helvetica"/>
          <w:color w:val="000000"/>
          <w:sz w:val="21"/>
          <w:szCs w:val="21"/>
        </w:rPr>
        <w:t xml:space="preserve">: </w:t>
      </w:r>
      <w:r w:rsidR="00563530">
        <w:rPr>
          <w:rFonts w:ascii="Helvetica" w:hAnsi="Helvetica"/>
          <w:color w:val="000000"/>
          <w:sz w:val="21"/>
          <w:szCs w:val="21"/>
        </w:rPr>
        <w:t>the mean salaries for all occupation categories are</w:t>
      </w:r>
      <w:r>
        <w:rPr>
          <w:rFonts w:ascii="Helvetica" w:hAnsi="Helvetica"/>
          <w:color w:val="000000"/>
          <w:sz w:val="21"/>
          <w:szCs w:val="21"/>
        </w:rPr>
        <w:t xml:space="preserve"> same</w:t>
      </w:r>
    </w:p>
    <w:p w:rsidR="00B70943" w:rsidRDefault="00B70943" w:rsidP="00B70943">
      <w:pPr>
        <w:pStyle w:val="NormalWeb"/>
        <w:shd w:val="clear" w:color="auto" w:fill="FFFFFF"/>
        <w:spacing w:before="0" w:beforeAutospacing="0" w:after="0" w:afterAutospacing="0"/>
        <w:rPr>
          <w:rFonts w:ascii="Helvetica" w:hAnsi="Helvetica"/>
          <w:color w:val="000000"/>
          <w:sz w:val="21"/>
          <w:szCs w:val="21"/>
        </w:rPr>
      </w:pPr>
      <w:r w:rsidRPr="00B70943">
        <w:rPr>
          <w:rStyle w:val="mi"/>
          <w:rFonts w:ascii="Cambria Math" w:hAnsi="Cambria Math" w:cs="Cambria Math"/>
          <w:color w:val="000000"/>
          <w:sz w:val="36"/>
          <w:szCs w:val="25"/>
          <w:bdr w:val="none" w:sz="0" w:space="0" w:color="auto" w:frame="1"/>
        </w:rPr>
        <w:t>𝐻</w:t>
      </w:r>
      <w:r w:rsidRPr="00B70943">
        <w:rPr>
          <w:rStyle w:val="mi"/>
          <w:rFonts w:ascii="Cambria Math" w:hAnsi="Cambria Math" w:cs="Cambria Math"/>
          <w:color w:val="000000"/>
          <w:szCs w:val="18"/>
          <w:bdr w:val="none" w:sz="0" w:space="0" w:color="auto" w:frame="1"/>
        </w:rPr>
        <w:t>𝑎</w:t>
      </w:r>
      <w:r>
        <w:rPr>
          <w:rFonts w:ascii="Helvetica" w:hAnsi="Helvetica"/>
          <w:color w:val="000000"/>
          <w:sz w:val="21"/>
          <w:szCs w:val="21"/>
        </w:rPr>
        <w:t>: The mean salary is different for at least one of the category in occupation</w:t>
      </w:r>
    </w:p>
    <w:p w:rsidR="00B70943" w:rsidRDefault="00B70943" w:rsidP="0036599E">
      <w:pPr>
        <w:pStyle w:val="Heading2"/>
      </w:pPr>
      <w:bookmarkStart w:id="11" w:name="_Toc77457521"/>
      <w:r w:rsidRPr="00B70943">
        <w:rPr>
          <w:i/>
          <w:iCs/>
          <w:spacing w:val="15"/>
          <w:sz w:val="24"/>
          <w:szCs w:val="24"/>
        </w:rPr>
        <w:lastRenderedPageBreak/>
        <w:t>1.</w:t>
      </w:r>
      <w:r>
        <w:t xml:space="preserve">2 </w:t>
      </w:r>
      <w:r w:rsidRPr="00B70943">
        <w:t>Perform one-way ANOVA for Education with respect to the variable ‘Salary’. State whether the null hypothesis is accepted or rejected based on the ANOVA results.</w:t>
      </w:r>
      <w:bookmarkEnd w:id="11"/>
    </w:p>
    <w:p w:rsidR="00A65B52" w:rsidRPr="00A65B52" w:rsidRDefault="00B70943" w:rsidP="00A65B52">
      <w:r>
        <w:t>After deciding the null and alternative hypothesis we are going to perform the anova test on the education with respect to salary and found the P value to be</w:t>
      </w:r>
      <w:r w:rsidR="00A65B52">
        <w:t xml:space="preserve"> </w:t>
      </w:r>
      <w:r w:rsidR="00A65B52" w:rsidRPr="00A65B52">
        <w:rPr>
          <w:b/>
          <w:highlight w:val="yellow"/>
        </w:rPr>
        <w:t>1.257709e-08</w:t>
      </w:r>
      <w:r w:rsidR="00A65B52">
        <w:t xml:space="preserve"> which</w:t>
      </w:r>
      <w:r w:rsidR="00A65B52" w:rsidRPr="00A65B52">
        <w:t xml:space="preserve"> is less than the alpha value</w:t>
      </w:r>
      <w:r w:rsidR="00A65B52">
        <w:t xml:space="preserve"> </w:t>
      </w:r>
      <w:r w:rsidR="00A65B52" w:rsidRPr="00A65B52">
        <w:t>(0.05) which means we have enough evidence to reject Ho.</w:t>
      </w:r>
    </w:p>
    <w:p w:rsidR="00A65B52" w:rsidRDefault="00A65B52" w:rsidP="00A65B52">
      <w:r>
        <w:t>Rejecting the Ho</w:t>
      </w:r>
      <w:r w:rsidRPr="00A65B52">
        <w:t>, we can conclude there is difference in the mean salary within the different levels of education</w:t>
      </w:r>
      <w:r>
        <w:t xml:space="preserve"> so education has a significant relationship on salary.</w:t>
      </w:r>
    </w:p>
    <w:p w:rsidR="00A65B52" w:rsidRDefault="00A65B52" w:rsidP="00A65B52"/>
    <w:p w:rsidR="00A65B52" w:rsidRPr="00A65B52" w:rsidRDefault="00A65B52" w:rsidP="0036599E">
      <w:pPr>
        <w:pStyle w:val="Heading2"/>
      </w:pPr>
      <w:bookmarkStart w:id="12" w:name="_Toc77457522"/>
      <w:r w:rsidRPr="00A65B52">
        <w:t>1.3 Perform one-way ANOVA for variable Occupation with respect to the variable ‘Salary’. State whether the null hypothesis is accepted or rejected based on the ANOVA results.</w:t>
      </w:r>
      <w:bookmarkEnd w:id="12"/>
    </w:p>
    <w:p w:rsidR="00A65B52" w:rsidRPr="00A65B52" w:rsidRDefault="00A65B52" w:rsidP="00A65B52">
      <w:r>
        <w:t xml:space="preserve">After deciding the null and alternative hypothesis , performing the anova test on the occupation with respect to salary, the P value was found out to be </w:t>
      </w:r>
      <w:r w:rsidRPr="00A65B52">
        <w:rPr>
          <w:b/>
          <w:highlight w:val="yellow"/>
        </w:rPr>
        <w:t>0.458508</w:t>
      </w:r>
      <w:r>
        <w:t xml:space="preserve"> which</w:t>
      </w:r>
      <w:r w:rsidRPr="00A65B52">
        <w:t xml:space="preserve"> is </w:t>
      </w:r>
      <w:r>
        <w:t xml:space="preserve">not </w:t>
      </w:r>
      <w:r w:rsidRPr="00A65B52">
        <w:t>less than the alpha value</w:t>
      </w:r>
      <w:r>
        <w:t xml:space="preserve"> </w:t>
      </w:r>
      <w:r w:rsidRPr="00A65B52">
        <w:t xml:space="preserve">(0.05) which means we </w:t>
      </w:r>
      <w:r>
        <w:t xml:space="preserve">do not </w:t>
      </w:r>
      <w:r w:rsidRPr="00A65B52">
        <w:t>have enough evidence to reject Ho</w:t>
      </w:r>
      <w:r>
        <w:t xml:space="preserve"> so we fail to reject Ho</w:t>
      </w:r>
      <w:r w:rsidRPr="00A65B52">
        <w:t>.</w:t>
      </w:r>
    </w:p>
    <w:p w:rsidR="00A65B52" w:rsidRDefault="00A65B52" w:rsidP="00A65B52">
      <w:r>
        <w:t>We are concluding</w:t>
      </w:r>
      <w:r w:rsidRPr="00A65B52">
        <w:t xml:space="preserve"> </w:t>
      </w:r>
      <w:r>
        <w:t xml:space="preserve">that </w:t>
      </w:r>
      <w:r w:rsidRPr="00A65B52">
        <w:t xml:space="preserve">there is no significant difference in the mean salary obtained by different </w:t>
      </w:r>
      <w:r>
        <w:t>categories in the occupation, so Occupation does not have a significant relationship on salary.</w:t>
      </w:r>
    </w:p>
    <w:p w:rsidR="00A65B52" w:rsidRDefault="00A65B52" w:rsidP="00A65B52"/>
    <w:p w:rsidR="00A65B52" w:rsidRDefault="00A65B52" w:rsidP="0036599E">
      <w:pPr>
        <w:pStyle w:val="Heading2"/>
      </w:pPr>
      <w:bookmarkStart w:id="13" w:name="_Toc77457523"/>
      <w:r w:rsidRPr="00A65B52">
        <w:t>1.4 If the null hypothesis is rejected in either (1.2) or in (1.3), find out which class means are significantly different. Interpret the result.</w:t>
      </w:r>
      <w:bookmarkEnd w:id="13"/>
    </w:p>
    <w:p w:rsidR="00B70943" w:rsidRDefault="00B70943" w:rsidP="00B70943"/>
    <w:p w:rsidR="00A65B52" w:rsidRDefault="00A65B52" w:rsidP="00B70943">
      <w:r>
        <w:t xml:space="preserve">From the anova results we rejected null hypothesis in the case of 1.2 that is for education and accepted null hypothesis for occupation to figure out the class means in Education with significant difference we are proceeding with post Hoc test. Post Hoc test does multiple </w:t>
      </w:r>
      <w:r w:rsidR="00563530">
        <w:t>T-tests</w:t>
      </w:r>
      <w:r w:rsidR="00406357">
        <w:t xml:space="preserve"> comparing the means with</w:t>
      </w:r>
      <w:r>
        <w:t xml:space="preserve">out inflating the type 1 error and keeps it under </w:t>
      </w:r>
      <w:r w:rsidR="00406357">
        <w:t xml:space="preserve">threshold level (0.05). In post Hoc test we have multiple tests available to check for differences but we have chosen Tukey HSD to check for multiple </w:t>
      </w:r>
      <w:r w:rsidR="00563530">
        <w:t>comparisons</w:t>
      </w:r>
      <w:r w:rsidR="00406357">
        <w:t xml:space="preserve"> of means.</w:t>
      </w:r>
    </w:p>
    <w:p w:rsidR="00406357" w:rsidRDefault="00406357" w:rsidP="00B70943">
      <w:r>
        <w:rPr>
          <w:noProof/>
        </w:rPr>
        <w:drawing>
          <wp:inline distT="0" distB="0" distL="0" distR="0" wp14:anchorId="60AD65CE" wp14:editId="77278BB0">
            <wp:extent cx="4762500" cy="1104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762500" cy="1104900"/>
                    </a:xfrm>
                    <a:prstGeom prst="rect">
                      <a:avLst/>
                    </a:prstGeom>
                  </pic:spPr>
                </pic:pic>
              </a:graphicData>
            </a:graphic>
          </wp:inline>
        </w:drawing>
      </w:r>
    </w:p>
    <w:p w:rsidR="00406357" w:rsidRDefault="00406357" w:rsidP="00B70943">
      <w:r>
        <w:t>The above is the result of Tukey HSD from the result we can see that all three groups have significant difference in their mean with respect other groups, which means all 3 have different means.</w:t>
      </w:r>
    </w:p>
    <w:p w:rsidR="00406357" w:rsidRDefault="00406357" w:rsidP="00406357">
      <w:pPr>
        <w:pStyle w:val="Heading1"/>
      </w:pPr>
      <w:bookmarkStart w:id="14" w:name="_Toc77457524"/>
      <w:r>
        <w:lastRenderedPageBreak/>
        <w:t>Problem 1b:</w:t>
      </w:r>
      <w:bookmarkEnd w:id="14"/>
    </w:p>
    <w:p w:rsidR="00406357" w:rsidRDefault="00406357" w:rsidP="00406357"/>
    <w:p w:rsidR="00406357" w:rsidRDefault="00406357" w:rsidP="00406357">
      <w:r>
        <w:t>In this section of the case study we are going to estimate the cause and effect of the variables on each other and also the relationship between both the independent variables (Education and occupation).Understanding the relationship also helps us to evaluate the interaction of them with respect to salary.</w:t>
      </w:r>
    </w:p>
    <w:p w:rsidR="00406357" w:rsidRDefault="00406357" w:rsidP="0036599E">
      <w:pPr>
        <w:pStyle w:val="Heading2"/>
      </w:pPr>
      <w:bookmarkStart w:id="15" w:name="_Toc77457525"/>
      <w:r w:rsidRPr="00406357">
        <w:t>1.5 What is the interaction between the two treatments? Analyze the effects of one variable on the other (Education and Occupation) with the help of an interaction plot.</w:t>
      </w:r>
      <w:bookmarkEnd w:id="15"/>
    </w:p>
    <w:p w:rsidR="0036599E" w:rsidRDefault="00884226" w:rsidP="00884226">
      <w:pPr>
        <w:jc w:val="center"/>
      </w:pPr>
      <w:r>
        <w:rPr>
          <w:noProof/>
        </w:rPr>
        <w:drawing>
          <wp:inline distT="0" distB="0" distL="0" distR="0" wp14:anchorId="4326E8CE" wp14:editId="46BE0911">
            <wp:extent cx="3752850" cy="2647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752850" cy="2647950"/>
                    </a:xfrm>
                    <a:prstGeom prst="rect">
                      <a:avLst/>
                    </a:prstGeom>
                  </pic:spPr>
                </pic:pic>
              </a:graphicData>
            </a:graphic>
          </wp:inline>
        </w:drawing>
      </w:r>
    </w:p>
    <w:p w:rsidR="00884226" w:rsidRDefault="00884226" w:rsidP="00884226">
      <w:r>
        <w:t xml:space="preserve">From the bar graph we can see majority of the people working as professors have done </w:t>
      </w:r>
      <w:r w:rsidR="00563530">
        <w:t>Doctorate, same</w:t>
      </w:r>
      <w:r>
        <w:t xml:space="preserve"> is applicable for sales also. For Manager </w:t>
      </w:r>
      <w:r w:rsidR="00563530">
        <w:t>Roles</w:t>
      </w:r>
      <w:r>
        <w:t xml:space="preserve"> most of them are from Bachelor degree </w:t>
      </w:r>
      <w:r w:rsidR="000E241C">
        <w:t>.Clerical jobs also has majority of doctorate students.</w:t>
      </w:r>
      <w:r>
        <w:t xml:space="preserve"> </w:t>
      </w:r>
    </w:p>
    <w:p w:rsidR="000E241C" w:rsidRDefault="000E241C" w:rsidP="00884226"/>
    <w:p w:rsidR="000E241C" w:rsidRDefault="000E241C" w:rsidP="000E241C">
      <w:pPr>
        <w:jc w:val="center"/>
      </w:pPr>
      <w:r>
        <w:rPr>
          <w:noProof/>
        </w:rPr>
        <w:lastRenderedPageBreak/>
        <w:drawing>
          <wp:inline distT="0" distB="0" distL="0" distR="0" wp14:anchorId="036EB00A" wp14:editId="48642176">
            <wp:extent cx="4171950" cy="2817971"/>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174137" cy="2819448"/>
                    </a:xfrm>
                    <a:prstGeom prst="rect">
                      <a:avLst/>
                    </a:prstGeom>
                  </pic:spPr>
                </pic:pic>
              </a:graphicData>
            </a:graphic>
          </wp:inline>
        </w:drawing>
      </w:r>
    </w:p>
    <w:p w:rsidR="000E241C" w:rsidRDefault="000E241C" w:rsidP="000E241C">
      <w:r>
        <w:t>From the point plot we can see students who have done Honors</w:t>
      </w:r>
      <w:r w:rsidRPr="000E241C">
        <w:t xml:space="preserve"> has the minimum salary across all </w:t>
      </w:r>
      <w:r w:rsidR="00563530" w:rsidRPr="000E241C">
        <w:t>occupations,</w:t>
      </w:r>
      <w:r w:rsidRPr="000E241C">
        <w:t xml:space="preserve"> Bachelors have the intermediate salary and those who have done Doctorate get the maximum salary in all occupation types. We can clearly see that education plays a vital role in deciding the salary across all occupations. There is a posit</w:t>
      </w:r>
      <w:r>
        <w:t xml:space="preserve">ive linear interaction </w:t>
      </w:r>
      <w:r w:rsidR="00563530">
        <w:t>prese</w:t>
      </w:r>
      <w:r w:rsidR="00563530" w:rsidRPr="000E241C">
        <w:t>nt,</w:t>
      </w:r>
      <w:r w:rsidRPr="000E241C">
        <w:t xml:space="preserve"> higher the education higher the salary</w:t>
      </w:r>
      <w:r>
        <w:t xml:space="preserve"> </w:t>
      </w:r>
    </w:p>
    <w:p w:rsidR="000E241C" w:rsidRDefault="000E241C" w:rsidP="000E241C">
      <w:pPr>
        <w:jc w:val="center"/>
      </w:pPr>
      <w:r>
        <w:rPr>
          <w:noProof/>
        </w:rPr>
        <w:drawing>
          <wp:inline distT="0" distB="0" distL="0" distR="0" wp14:anchorId="44647DB0" wp14:editId="5E36B043">
            <wp:extent cx="4572000" cy="36671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572000" cy="3667125"/>
                    </a:xfrm>
                    <a:prstGeom prst="rect">
                      <a:avLst/>
                    </a:prstGeom>
                  </pic:spPr>
                </pic:pic>
              </a:graphicData>
            </a:graphic>
          </wp:inline>
        </w:drawing>
      </w:r>
    </w:p>
    <w:p w:rsidR="000E241C" w:rsidRDefault="000E241C" w:rsidP="000E241C">
      <w:r>
        <w:lastRenderedPageBreak/>
        <w:t>People who have done Honors and works as professors earn the maximum and those in sales earn the minimum salary where as in the case of Bachelors professors earn the minimum salary and sales people earn the maximum.</w:t>
      </w:r>
    </w:p>
    <w:p w:rsidR="000E241C" w:rsidRDefault="000E241C" w:rsidP="000E241C">
      <w:r>
        <w:t xml:space="preserve">People who have done doctorate and works as professors </w:t>
      </w:r>
      <w:r w:rsidR="00563530">
        <w:t>have</w:t>
      </w:r>
      <w:r>
        <w:t xml:space="preserve"> the maximum salary and </w:t>
      </w:r>
      <w:r w:rsidR="00563530">
        <w:t>clerical jobs have</w:t>
      </w:r>
      <w:r>
        <w:t xml:space="preserve"> the minimum salary.</w:t>
      </w:r>
    </w:p>
    <w:p w:rsidR="000E241C" w:rsidRDefault="000E241C" w:rsidP="000E241C">
      <w:pPr>
        <w:pStyle w:val="Heading2"/>
      </w:pPr>
      <w:bookmarkStart w:id="16" w:name="_Toc77457526"/>
      <w:r w:rsidRPr="000E241C">
        <w:t>1.6 Perform a two-way ANOVA based on the Education and Occupation (along with their interaction Education*Occupation) with the variable ‘Salary’. State the null and alternative hypotheses and state your results. How will you interpret this result?</w:t>
      </w:r>
      <w:bookmarkEnd w:id="16"/>
    </w:p>
    <w:p w:rsidR="000E241C" w:rsidRDefault="000E241C" w:rsidP="000E241C"/>
    <w:p w:rsidR="000E241C" w:rsidRDefault="000E241C" w:rsidP="000E241C">
      <w:pPr>
        <w:pStyle w:val="Subtitle"/>
      </w:pPr>
      <w:r>
        <w:t xml:space="preserve">The </w:t>
      </w:r>
      <w:r w:rsidR="00563530">
        <w:t>hypotheses are</w:t>
      </w:r>
      <w:r>
        <w:t>:</w:t>
      </w:r>
    </w:p>
    <w:p w:rsidR="00563530" w:rsidRPr="00563530" w:rsidRDefault="00563530" w:rsidP="00563530">
      <w:r w:rsidRPr="00563530">
        <w:rPr>
          <w:rFonts w:ascii="Cambria Math" w:hAnsi="Cambria Math" w:cs="Cambria Math"/>
          <w:sz w:val="32"/>
        </w:rPr>
        <w:t>𝐻</w:t>
      </w:r>
      <w:r w:rsidRPr="00563530">
        <w:rPr>
          <w:sz w:val="32"/>
        </w:rPr>
        <w:t>1o</w:t>
      </w:r>
      <w:r w:rsidRPr="00563530">
        <w:t>: The means are same for all groups in the education category</w:t>
      </w:r>
    </w:p>
    <w:p w:rsidR="00563530" w:rsidRPr="00563530" w:rsidRDefault="00563530" w:rsidP="00563530">
      <w:r w:rsidRPr="00563530">
        <w:rPr>
          <w:rFonts w:ascii="Cambria Math" w:hAnsi="Cambria Math" w:cs="Cambria Math"/>
          <w:sz w:val="32"/>
        </w:rPr>
        <w:t>𝐻</w:t>
      </w:r>
      <w:r w:rsidRPr="00563530">
        <w:rPr>
          <w:sz w:val="32"/>
        </w:rPr>
        <w:t>1a</w:t>
      </w:r>
      <w:r w:rsidRPr="00563530">
        <w:t>: at least one group has a different mean in the education category</w:t>
      </w:r>
    </w:p>
    <w:p w:rsidR="00563530" w:rsidRPr="00563530" w:rsidRDefault="00563530" w:rsidP="00563530">
      <w:r w:rsidRPr="00563530">
        <w:rPr>
          <w:rFonts w:ascii="Cambria Math" w:hAnsi="Cambria Math" w:cs="Cambria Math"/>
          <w:sz w:val="32"/>
        </w:rPr>
        <w:t>𝐻</w:t>
      </w:r>
      <w:r w:rsidRPr="00563530">
        <w:rPr>
          <w:sz w:val="32"/>
        </w:rPr>
        <w:t>2o</w:t>
      </w:r>
      <w:r w:rsidRPr="00563530">
        <w:t xml:space="preserve"> : The means are same for all groups in the occupation category</w:t>
      </w:r>
    </w:p>
    <w:p w:rsidR="00563530" w:rsidRPr="00563530" w:rsidRDefault="00563530" w:rsidP="00563530">
      <w:r w:rsidRPr="00563530">
        <w:rPr>
          <w:rFonts w:ascii="Cambria Math" w:hAnsi="Cambria Math" w:cs="Cambria Math"/>
          <w:sz w:val="32"/>
        </w:rPr>
        <w:t>𝐻</w:t>
      </w:r>
      <w:r w:rsidRPr="00563530">
        <w:rPr>
          <w:sz w:val="32"/>
        </w:rPr>
        <w:t>2a</w:t>
      </w:r>
      <w:r w:rsidRPr="00563530">
        <w:t xml:space="preserve"> : at least one group has a different mean in the occupation category</w:t>
      </w:r>
    </w:p>
    <w:p w:rsidR="00563530" w:rsidRPr="00563530" w:rsidRDefault="00563530" w:rsidP="00563530">
      <w:r w:rsidRPr="00563530">
        <w:rPr>
          <w:rFonts w:ascii="Cambria Math" w:hAnsi="Cambria Math" w:cs="Cambria Math"/>
          <w:sz w:val="32"/>
        </w:rPr>
        <w:t>𝐻</w:t>
      </w:r>
      <w:r w:rsidRPr="00563530">
        <w:rPr>
          <w:sz w:val="32"/>
        </w:rPr>
        <w:t>3o</w:t>
      </w:r>
      <w:r w:rsidRPr="00563530">
        <w:t xml:space="preserve"> : There is no interaction effect between education and occupation</w:t>
      </w:r>
    </w:p>
    <w:p w:rsidR="00563530" w:rsidRDefault="00563530" w:rsidP="00563530">
      <w:r w:rsidRPr="00563530">
        <w:rPr>
          <w:rFonts w:ascii="Cambria Math" w:hAnsi="Cambria Math" w:cs="Cambria Math"/>
          <w:sz w:val="32"/>
        </w:rPr>
        <w:t>𝐻</w:t>
      </w:r>
      <w:r w:rsidRPr="00563530">
        <w:rPr>
          <w:sz w:val="32"/>
        </w:rPr>
        <w:t>3a</w:t>
      </w:r>
      <w:r w:rsidRPr="00563530">
        <w:t>: There is interaction effect between education and occupation</w:t>
      </w:r>
    </w:p>
    <w:p w:rsidR="00563530" w:rsidRPr="00563530" w:rsidRDefault="00563530" w:rsidP="00563530"/>
    <w:p w:rsidR="00563530" w:rsidRDefault="00563530" w:rsidP="00563530">
      <w:pPr>
        <w:jc w:val="center"/>
      </w:pPr>
      <w:r>
        <w:rPr>
          <w:noProof/>
        </w:rPr>
        <w:drawing>
          <wp:inline distT="0" distB="0" distL="0" distR="0" wp14:anchorId="7314E6AF" wp14:editId="03E2BA71">
            <wp:extent cx="5838825" cy="11811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838825" cy="1181100"/>
                    </a:xfrm>
                    <a:prstGeom prst="rect">
                      <a:avLst/>
                    </a:prstGeom>
                  </pic:spPr>
                </pic:pic>
              </a:graphicData>
            </a:graphic>
          </wp:inline>
        </w:drawing>
      </w:r>
    </w:p>
    <w:p w:rsidR="00563530" w:rsidRPr="00563530" w:rsidRDefault="00563530" w:rsidP="00563530">
      <w:pPr>
        <w:jc w:val="center"/>
        <w:rPr>
          <w:b/>
        </w:rPr>
      </w:pPr>
      <w:r w:rsidRPr="00563530">
        <w:rPr>
          <w:b/>
        </w:rPr>
        <w:t>Two way anova results</w:t>
      </w:r>
    </w:p>
    <w:p w:rsidR="00563530" w:rsidRDefault="00563530" w:rsidP="00563530">
      <w:pPr>
        <w:jc w:val="center"/>
      </w:pPr>
    </w:p>
    <w:p w:rsidR="00563530" w:rsidRDefault="00563530" w:rsidP="00563530">
      <w:r w:rsidRPr="00563530">
        <w:t>As we can see the p value is less for education, occupation and the interaction variable so we can reject the null hypo</w:t>
      </w:r>
      <w:r>
        <w:t>t</w:t>
      </w:r>
      <w:r w:rsidRPr="00563530">
        <w:t>hesis in all three cases. As we have enough statistical evidence to reject the null hypothesis we can conclude at</w:t>
      </w:r>
      <w:r>
        <w:t xml:space="preserve"> </w:t>
      </w:r>
      <w:r w:rsidRPr="00563530">
        <w:t>least one category in education has differ</w:t>
      </w:r>
      <w:r>
        <w:t>e</w:t>
      </w:r>
      <w:r w:rsidRPr="00563530">
        <w:t>nt means and at</w:t>
      </w:r>
      <w:r>
        <w:t xml:space="preserve"> </w:t>
      </w:r>
      <w:r w:rsidRPr="00563530">
        <w:t xml:space="preserve">least one </w:t>
      </w:r>
      <w:r w:rsidRPr="00563530">
        <w:lastRenderedPageBreak/>
        <w:t>category in occupation also has different mean. There is a significant interaction present between education and occupation on the salary earned.</w:t>
      </w:r>
      <w:r>
        <w:t xml:space="preserve"> We can note in the beginning occupation does not affect the salary significantly but the presence of interaction variable has changed the effect of occupation on salary.</w:t>
      </w:r>
    </w:p>
    <w:p w:rsidR="00563530" w:rsidRDefault="00563530" w:rsidP="00563530">
      <w:pPr>
        <w:pStyle w:val="Heading2"/>
      </w:pPr>
      <w:bookmarkStart w:id="17" w:name="_Toc77457527"/>
      <w:r w:rsidRPr="00563530">
        <w:t>1.7 Explain the business implications of performing ANOVA for this particular case study.</w:t>
      </w:r>
      <w:bookmarkEnd w:id="17"/>
    </w:p>
    <w:p w:rsidR="00563530" w:rsidRDefault="00563530" w:rsidP="00563530"/>
    <w:p w:rsidR="00563530" w:rsidRPr="00563530" w:rsidRDefault="00563530" w:rsidP="00563530">
      <w:r w:rsidRPr="00563530">
        <w:t>Basically we perform ANOVA to find whether there is a significant difference in the mean between the groups. If there is no significant difference it means that particular factor does not affect the dependent variable.</w:t>
      </w:r>
    </w:p>
    <w:p w:rsidR="00563530" w:rsidRPr="00563530" w:rsidRDefault="00563530" w:rsidP="00563530">
      <w:r w:rsidRPr="00563530">
        <w:t xml:space="preserve">In this case we can see anova results show that there </w:t>
      </w:r>
      <w:r>
        <w:t>are</w:t>
      </w:r>
      <w:r w:rsidRPr="00563530">
        <w:t xml:space="preserve"> significant difference</w:t>
      </w:r>
      <w:r>
        <w:t>s</w:t>
      </w:r>
      <w:r w:rsidRPr="00563530">
        <w:t xml:space="preserve"> in the groups for education and occupation which means education has a significant effect on the salary so is the occupation, that is salary is affected by education and occupation individually in other words we can conclude the type of education and the occupation we do decides the salary we earn. Anova also gives a third result showing there is a significant interaction present between the education and occupation. This means the presence of education influences the effect of occupation on salary. Education and occupation together affects the salary.</w:t>
      </w:r>
    </w:p>
    <w:p w:rsidR="00563530" w:rsidRPr="00563530" w:rsidRDefault="00563530" w:rsidP="00563530">
      <w:r w:rsidRPr="00563530">
        <w:t xml:space="preserve">From business point of view we can say that education </w:t>
      </w:r>
      <w:r w:rsidR="00046E08">
        <w:t>and occupation individually affects the</w:t>
      </w:r>
      <w:r w:rsidRPr="00563530">
        <w:t xml:space="preserve"> salary we earn </w:t>
      </w:r>
      <w:r w:rsidR="00046E08">
        <w:t>also both together has an impact on the salary.</w:t>
      </w:r>
    </w:p>
    <w:p w:rsidR="00563530" w:rsidRDefault="00563530" w:rsidP="00563530"/>
    <w:p w:rsidR="00046E08" w:rsidRDefault="00046E08" w:rsidP="00046E08">
      <w:pPr>
        <w:pStyle w:val="Heading1"/>
      </w:pPr>
      <w:bookmarkStart w:id="18" w:name="_Toc77457528"/>
      <w:r>
        <w:t>Problem 2:</w:t>
      </w:r>
      <w:bookmarkEnd w:id="18"/>
    </w:p>
    <w:p w:rsidR="00046E08" w:rsidRPr="00046E08" w:rsidRDefault="00046E08" w:rsidP="00046E08">
      <w:r w:rsidRPr="00046E08">
        <w:t>The dataset </w:t>
      </w:r>
      <w:hyperlink r:id="rId19" w:tgtFrame="_blank" w:history="1">
        <w:r w:rsidRPr="00046E08">
          <w:rPr>
            <w:rStyle w:val="Hyperlink"/>
          </w:rPr>
          <w:t>Education - Post 12th Standard.csv</w:t>
        </w:r>
      </w:hyperlink>
      <w:r w:rsidRPr="00046E08">
        <w:t> contains information on various colleges. You are expected to do a Principal Component Analysis for this case study according to the instructions given. The data dictionary of the 'Education - Post 12th Standard.csv' can be found in the following file: </w:t>
      </w:r>
      <w:hyperlink r:id="rId20" w:tgtFrame="_blank" w:history="1">
        <w:r w:rsidRPr="00046E08">
          <w:rPr>
            <w:rStyle w:val="Hyperlink"/>
          </w:rPr>
          <w:t>Data Dictionary.xlsx</w:t>
        </w:r>
      </w:hyperlink>
      <w:r w:rsidRPr="00046E08">
        <w:t>.</w:t>
      </w:r>
    </w:p>
    <w:p w:rsidR="00046E08" w:rsidRDefault="002A7157" w:rsidP="002A7157">
      <w:pPr>
        <w:pStyle w:val="Heading2"/>
      </w:pPr>
      <w:bookmarkStart w:id="19" w:name="_Toc77457529"/>
      <w:r>
        <w:t>Summary:</w:t>
      </w:r>
      <w:bookmarkEnd w:id="19"/>
    </w:p>
    <w:p w:rsidR="002A7157" w:rsidRDefault="002A7157" w:rsidP="002A7157">
      <w:r>
        <w:t>The dataset contains the list of all the colleges with the number people applying for it. It consists of people being accepted and people joining the college. It also includes the information about faculty and the category of students joining. The cost of books, rooms and institution is also provided we can explore the data to get some insight and try to do PCA if applicable.</w:t>
      </w:r>
    </w:p>
    <w:p w:rsidR="000B4046" w:rsidRDefault="000B4046" w:rsidP="000B4046">
      <w:pPr>
        <w:pStyle w:val="Heading2"/>
      </w:pPr>
      <w:bookmarkStart w:id="20" w:name="_Toc77457530"/>
      <w:r w:rsidRPr="000B4046">
        <w:lastRenderedPageBreak/>
        <w:t>2.1 Perform Exploratory Data Analysis [both univariate and multivariate analysis to be performed]. What insight do you draw from the EDA?</w:t>
      </w:r>
      <w:bookmarkEnd w:id="20"/>
    </w:p>
    <w:p w:rsidR="002A7157" w:rsidRDefault="002A7157" w:rsidP="002A7157">
      <w:pPr>
        <w:pStyle w:val="Heading2"/>
      </w:pPr>
      <w:bookmarkStart w:id="21" w:name="_Toc77457531"/>
      <w:r>
        <w:t>Sample of the data:</w:t>
      </w:r>
      <w:bookmarkEnd w:id="21"/>
    </w:p>
    <w:p w:rsidR="002A7157" w:rsidRDefault="002A7157" w:rsidP="002A7157">
      <w:pPr>
        <w:jc w:val="center"/>
      </w:pPr>
      <w:r>
        <w:rPr>
          <w:noProof/>
        </w:rPr>
        <w:drawing>
          <wp:inline distT="0" distB="0" distL="0" distR="0" wp14:anchorId="2C174610" wp14:editId="13E79275">
            <wp:extent cx="5943600" cy="17532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1753235"/>
                    </a:xfrm>
                    <a:prstGeom prst="rect">
                      <a:avLst/>
                    </a:prstGeom>
                  </pic:spPr>
                </pic:pic>
              </a:graphicData>
            </a:graphic>
          </wp:inline>
        </w:drawing>
      </w:r>
    </w:p>
    <w:p w:rsidR="002A7157" w:rsidRDefault="002A7157" w:rsidP="002A7157">
      <w:pPr>
        <w:jc w:val="center"/>
        <w:rPr>
          <w:b/>
        </w:rPr>
      </w:pPr>
      <w:r>
        <w:rPr>
          <w:b/>
        </w:rPr>
        <w:t>First 5 rows from the dataset</w:t>
      </w:r>
    </w:p>
    <w:p w:rsidR="002A7157" w:rsidRDefault="002A7157" w:rsidP="002A7157">
      <w:r>
        <w:t>From the sample we can see the name of the college alone is of textual data and other columns are of numerical type.</w:t>
      </w:r>
    </w:p>
    <w:p w:rsidR="002A7157" w:rsidRDefault="002A7157" w:rsidP="002A7157">
      <w:pPr>
        <w:pStyle w:val="Heading2"/>
      </w:pPr>
      <w:bookmarkStart w:id="22" w:name="_Toc77457532"/>
      <w:r>
        <w:t>Basic information of the dataset:</w:t>
      </w:r>
      <w:bookmarkEnd w:id="22"/>
    </w:p>
    <w:p w:rsidR="002A7157" w:rsidRDefault="002A7157" w:rsidP="002A7157">
      <w:r>
        <w:rPr>
          <w:noProof/>
        </w:rPr>
        <w:drawing>
          <wp:inline distT="0" distB="0" distL="0" distR="0" wp14:anchorId="35EA4049" wp14:editId="76B109AE">
            <wp:extent cx="3105150" cy="32861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105150" cy="3286125"/>
                    </a:xfrm>
                    <a:prstGeom prst="rect">
                      <a:avLst/>
                    </a:prstGeom>
                  </pic:spPr>
                </pic:pic>
              </a:graphicData>
            </a:graphic>
          </wp:inline>
        </w:drawing>
      </w:r>
    </w:p>
    <w:p w:rsidR="002A7157" w:rsidRDefault="002A7157" w:rsidP="002A7157">
      <w:r>
        <w:t xml:space="preserve">From the figure we can see we have a total of 17 columns which are numerical type 16 integer </w:t>
      </w:r>
      <w:r w:rsidR="0026368C">
        <w:t>types</w:t>
      </w:r>
      <w:r>
        <w:t xml:space="preserve"> and 1 float type. There are no missing values present in the dataset.</w:t>
      </w:r>
    </w:p>
    <w:p w:rsidR="000B4046" w:rsidRDefault="000B4046" w:rsidP="002A7157"/>
    <w:p w:rsidR="002A7157" w:rsidRDefault="002A7157" w:rsidP="000B4046">
      <w:pPr>
        <w:pStyle w:val="Subtitle"/>
      </w:pPr>
      <w:r>
        <w:lastRenderedPageBreak/>
        <w:t>Test for outliers:</w:t>
      </w:r>
    </w:p>
    <w:p w:rsidR="000B4046" w:rsidRDefault="000B4046" w:rsidP="000B4046">
      <w:r>
        <w:rPr>
          <w:noProof/>
        </w:rPr>
        <w:drawing>
          <wp:inline distT="0" distB="0" distL="0" distR="0" wp14:anchorId="00CD5E43" wp14:editId="61A5E22A">
            <wp:extent cx="6381750" cy="4743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1.png"/>
                    <pic:cNvPicPr/>
                  </pic:nvPicPr>
                  <pic:blipFill>
                    <a:blip r:embed="rId23">
                      <a:extLst>
                        <a:ext uri="{28A0092B-C50C-407E-A947-70E740481C1C}">
                          <a14:useLocalDpi xmlns:a14="http://schemas.microsoft.com/office/drawing/2010/main" val="0"/>
                        </a:ext>
                      </a:extLst>
                    </a:blip>
                    <a:stretch>
                      <a:fillRect/>
                    </a:stretch>
                  </pic:blipFill>
                  <pic:spPr>
                    <a:xfrm>
                      <a:off x="0" y="0"/>
                      <a:ext cx="6391994" cy="4751064"/>
                    </a:xfrm>
                    <a:prstGeom prst="rect">
                      <a:avLst/>
                    </a:prstGeom>
                  </pic:spPr>
                </pic:pic>
              </a:graphicData>
            </a:graphic>
          </wp:inline>
        </w:drawing>
      </w:r>
    </w:p>
    <w:p w:rsidR="000B4046" w:rsidRPr="000B4046" w:rsidRDefault="000B4046" w:rsidP="000B4046">
      <w:pPr>
        <w:jc w:val="center"/>
        <w:rPr>
          <w:b/>
        </w:rPr>
      </w:pPr>
      <w:r w:rsidRPr="000B4046">
        <w:rPr>
          <w:b/>
        </w:rPr>
        <w:t>Box plot of all the variables</w:t>
      </w:r>
    </w:p>
    <w:p w:rsidR="002A7157" w:rsidRDefault="000B4046" w:rsidP="002A7157">
      <w:r w:rsidRPr="000B4046">
        <w:t>Only top 25percent column is free from outliers rest of the columns have outliers</w:t>
      </w:r>
      <w:r>
        <w:t>.</w:t>
      </w:r>
    </w:p>
    <w:p w:rsidR="000B4046" w:rsidRDefault="000B4046" w:rsidP="002A7157"/>
    <w:p w:rsidR="000B4046" w:rsidRDefault="000B4046" w:rsidP="002A7157"/>
    <w:p w:rsidR="000B4046" w:rsidRDefault="000B4046" w:rsidP="002A7157"/>
    <w:p w:rsidR="000B4046" w:rsidRDefault="000B4046" w:rsidP="002A7157"/>
    <w:p w:rsidR="000B4046" w:rsidRDefault="000B4046" w:rsidP="002A7157"/>
    <w:p w:rsidR="000B4046" w:rsidRDefault="000B4046" w:rsidP="002A7157"/>
    <w:p w:rsidR="000B4046" w:rsidRDefault="000B4046" w:rsidP="002A7157"/>
    <w:p w:rsidR="000B4046" w:rsidRDefault="000B4046" w:rsidP="002A7157"/>
    <w:p w:rsidR="000B4046" w:rsidRPr="000B4046" w:rsidRDefault="000B4046" w:rsidP="000B4046">
      <w:pPr>
        <w:pStyle w:val="Subtitle"/>
        <w:rPr>
          <w:b/>
          <w:bCs/>
        </w:rPr>
      </w:pPr>
      <w:r w:rsidRPr="000B4046">
        <w:rPr>
          <w:b/>
          <w:bCs/>
        </w:rPr>
        <w:t xml:space="preserve">Colleges with the most </w:t>
      </w:r>
      <w:r>
        <w:rPr>
          <w:b/>
          <w:bCs/>
        </w:rPr>
        <w:t xml:space="preserve">number of </w:t>
      </w:r>
      <w:r w:rsidRPr="000B4046">
        <w:rPr>
          <w:b/>
          <w:bCs/>
        </w:rPr>
        <w:t>application:</w:t>
      </w:r>
    </w:p>
    <w:p w:rsidR="000B4046" w:rsidRDefault="000B4046" w:rsidP="000B4046">
      <w:pPr>
        <w:jc w:val="center"/>
      </w:pPr>
      <w:r>
        <w:rPr>
          <w:noProof/>
        </w:rPr>
        <w:drawing>
          <wp:inline distT="0" distB="0" distL="0" distR="0" wp14:anchorId="33E25D72" wp14:editId="0E27AAD8">
            <wp:extent cx="4219575" cy="4132573"/>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219575" cy="4132573"/>
                    </a:xfrm>
                    <a:prstGeom prst="rect">
                      <a:avLst/>
                    </a:prstGeom>
                  </pic:spPr>
                </pic:pic>
              </a:graphicData>
            </a:graphic>
          </wp:inline>
        </w:drawing>
      </w:r>
    </w:p>
    <w:p w:rsidR="000B4046" w:rsidRDefault="000B4046" w:rsidP="00B860F7">
      <w:pPr>
        <w:pStyle w:val="Heading2"/>
      </w:pPr>
      <w:bookmarkStart w:id="23" w:name="_Toc77457533"/>
      <w:r>
        <w:lastRenderedPageBreak/>
        <w:t>C</w:t>
      </w:r>
      <w:r w:rsidRPr="000B4046">
        <w:t>olleges with least applications:</w:t>
      </w:r>
      <w:r>
        <w:rPr>
          <w:noProof/>
        </w:rPr>
        <w:drawing>
          <wp:inline distT="0" distB="0" distL="0" distR="0" wp14:anchorId="22D1DE70" wp14:editId="684F2A7A">
            <wp:extent cx="4267200" cy="3943108"/>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267200" cy="3943108"/>
                    </a:xfrm>
                    <a:prstGeom prst="rect">
                      <a:avLst/>
                    </a:prstGeom>
                  </pic:spPr>
                </pic:pic>
              </a:graphicData>
            </a:graphic>
          </wp:inline>
        </w:drawing>
      </w:r>
      <w:bookmarkEnd w:id="23"/>
    </w:p>
    <w:p w:rsidR="008A3300" w:rsidRPr="008A3300" w:rsidRDefault="008A3300" w:rsidP="008A3300">
      <w:pPr>
        <w:jc w:val="center"/>
        <w:rPr>
          <w:rFonts w:asciiTheme="majorHAnsi" w:eastAsiaTheme="majorEastAsia" w:hAnsiTheme="majorHAnsi" w:cstheme="majorBidi"/>
          <w:b/>
          <w:bCs/>
          <w:i/>
          <w:iCs/>
          <w:color w:val="4F81BD" w:themeColor="accent1"/>
          <w:spacing w:val="15"/>
          <w:sz w:val="24"/>
          <w:szCs w:val="24"/>
        </w:rPr>
      </w:pPr>
      <w:r w:rsidRPr="008A3300">
        <w:rPr>
          <w:rFonts w:asciiTheme="majorHAnsi" w:eastAsiaTheme="majorEastAsia" w:hAnsiTheme="majorHAnsi" w:cstheme="majorBidi"/>
          <w:b/>
          <w:bCs/>
          <w:i/>
          <w:iCs/>
          <w:color w:val="4F81BD" w:themeColor="accent1"/>
          <w:spacing w:val="15"/>
          <w:sz w:val="24"/>
          <w:szCs w:val="24"/>
        </w:rPr>
        <w:t>Colleges pre</w:t>
      </w:r>
      <w:r>
        <w:rPr>
          <w:rFonts w:asciiTheme="majorHAnsi" w:eastAsiaTheme="majorEastAsia" w:hAnsiTheme="majorHAnsi" w:cstheme="majorBidi"/>
          <w:b/>
          <w:bCs/>
          <w:i/>
          <w:iCs/>
          <w:color w:val="4F81BD" w:themeColor="accent1"/>
          <w:spacing w:val="15"/>
          <w:sz w:val="24"/>
          <w:szCs w:val="24"/>
        </w:rPr>
        <w:t>ferred by students from top 10 h</w:t>
      </w:r>
      <w:r w:rsidRPr="008A3300">
        <w:rPr>
          <w:rFonts w:asciiTheme="majorHAnsi" w:eastAsiaTheme="majorEastAsia" w:hAnsiTheme="majorHAnsi" w:cstheme="majorBidi"/>
          <w:b/>
          <w:bCs/>
          <w:i/>
          <w:iCs/>
          <w:color w:val="4F81BD" w:themeColor="accent1"/>
          <w:spacing w:val="15"/>
          <w:sz w:val="24"/>
          <w:szCs w:val="24"/>
        </w:rPr>
        <w:t>igher secondary schools</w:t>
      </w:r>
      <w:r>
        <w:rPr>
          <w:rFonts w:asciiTheme="majorHAnsi" w:eastAsiaTheme="majorEastAsia" w:hAnsiTheme="majorHAnsi" w:cstheme="majorBidi"/>
          <w:b/>
          <w:bCs/>
          <w:i/>
          <w:iCs/>
          <w:color w:val="4F81BD" w:themeColor="accent1"/>
          <w:spacing w:val="15"/>
          <w:sz w:val="24"/>
          <w:szCs w:val="24"/>
        </w:rPr>
        <w:t>:</w:t>
      </w:r>
    </w:p>
    <w:p w:rsidR="008A3300" w:rsidRDefault="008A3300" w:rsidP="008A3300">
      <w:pPr>
        <w:jc w:val="center"/>
        <w:rPr>
          <w:rFonts w:asciiTheme="majorHAnsi" w:eastAsiaTheme="majorEastAsia" w:hAnsiTheme="majorHAnsi" w:cstheme="majorBidi"/>
          <w:i/>
          <w:iCs/>
          <w:color w:val="4F81BD" w:themeColor="accent1"/>
          <w:spacing w:val="15"/>
          <w:sz w:val="24"/>
          <w:szCs w:val="24"/>
        </w:rPr>
      </w:pPr>
      <w:r w:rsidRPr="008A3300">
        <w:rPr>
          <w:rFonts w:asciiTheme="majorHAnsi" w:eastAsiaTheme="majorEastAsia" w:hAnsiTheme="majorHAnsi" w:cstheme="majorBidi"/>
          <w:i/>
          <w:iCs/>
          <w:color w:val="4F81BD" w:themeColor="accent1"/>
          <w:spacing w:val="15"/>
          <w:sz w:val="24"/>
          <w:szCs w:val="24"/>
        </w:rPr>
        <w:t xml:space="preserve"> </w:t>
      </w:r>
      <w:r>
        <w:rPr>
          <w:noProof/>
        </w:rPr>
        <w:drawing>
          <wp:inline distT="0" distB="0" distL="0" distR="0" wp14:anchorId="401D8893" wp14:editId="480D4BB7">
            <wp:extent cx="5524500" cy="315126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529720" cy="3154245"/>
                    </a:xfrm>
                    <a:prstGeom prst="rect">
                      <a:avLst/>
                    </a:prstGeom>
                  </pic:spPr>
                </pic:pic>
              </a:graphicData>
            </a:graphic>
          </wp:inline>
        </w:drawing>
      </w:r>
    </w:p>
    <w:p w:rsidR="0026368C" w:rsidRDefault="0026368C" w:rsidP="0026368C">
      <w:pPr>
        <w:pStyle w:val="Subtitle"/>
        <w:rPr>
          <w:b/>
          <w:bCs/>
        </w:rPr>
      </w:pPr>
    </w:p>
    <w:p w:rsidR="0026368C" w:rsidRDefault="0026368C" w:rsidP="0026368C">
      <w:pPr>
        <w:pStyle w:val="Subtitle"/>
        <w:rPr>
          <w:b/>
          <w:bCs/>
        </w:rPr>
      </w:pPr>
      <w:r>
        <w:rPr>
          <w:b/>
          <w:bCs/>
        </w:rPr>
        <w:lastRenderedPageBreak/>
        <w:t>U</w:t>
      </w:r>
      <w:r w:rsidRPr="0026368C">
        <w:rPr>
          <w:b/>
          <w:bCs/>
        </w:rPr>
        <w:t>nivariate </w:t>
      </w:r>
      <w:r>
        <w:rPr>
          <w:b/>
          <w:bCs/>
        </w:rPr>
        <w:t>Analysis:</w:t>
      </w:r>
    </w:p>
    <w:p w:rsidR="0026368C" w:rsidRDefault="0026368C" w:rsidP="0026368C"/>
    <w:p w:rsidR="0026368C" w:rsidRPr="0026368C" w:rsidRDefault="0026368C" w:rsidP="0026368C">
      <w:r>
        <w:rPr>
          <w:noProof/>
        </w:rPr>
        <w:drawing>
          <wp:inline distT="0" distB="0" distL="0" distR="0" wp14:anchorId="411E7CEE" wp14:editId="49AB7AF2">
            <wp:extent cx="6598257" cy="438262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2.png"/>
                    <pic:cNvPicPr/>
                  </pic:nvPicPr>
                  <pic:blipFill>
                    <a:blip r:embed="rId27">
                      <a:extLst>
                        <a:ext uri="{28A0092B-C50C-407E-A947-70E740481C1C}">
                          <a14:useLocalDpi xmlns:a14="http://schemas.microsoft.com/office/drawing/2010/main" val="0"/>
                        </a:ext>
                      </a:extLst>
                    </a:blip>
                    <a:stretch>
                      <a:fillRect/>
                    </a:stretch>
                  </pic:blipFill>
                  <pic:spPr>
                    <a:xfrm>
                      <a:off x="0" y="0"/>
                      <a:ext cx="6605694" cy="4387564"/>
                    </a:xfrm>
                    <a:prstGeom prst="rect">
                      <a:avLst/>
                    </a:prstGeom>
                  </pic:spPr>
                </pic:pic>
              </a:graphicData>
            </a:graphic>
          </wp:inline>
        </w:drawing>
      </w:r>
    </w:p>
    <w:p w:rsidR="0026368C" w:rsidRPr="0026368C" w:rsidRDefault="0026368C" w:rsidP="0026368C">
      <w:r w:rsidRPr="0026368C">
        <w:t>Few distributions have right skewness in them and other half has left skewness and few distributions tend to follow normal distribution.</w:t>
      </w:r>
    </w:p>
    <w:p w:rsidR="0026368C" w:rsidRPr="0026368C" w:rsidRDefault="0026368C" w:rsidP="0026368C">
      <w:pPr>
        <w:rPr>
          <w:b/>
          <w:bCs/>
          <w:i/>
          <w:iCs/>
        </w:rPr>
      </w:pPr>
      <w:r w:rsidRPr="0026368C">
        <w:rPr>
          <w:b/>
          <w:bCs/>
          <w:i/>
          <w:iCs/>
        </w:rPr>
        <w:t>Distributions that follow right skewness :</w:t>
      </w:r>
    </w:p>
    <w:p w:rsidR="0026368C" w:rsidRPr="0026368C" w:rsidRDefault="0026368C" w:rsidP="0026368C">
      <w:r w:rsidRPr="0026368C">
        <w:t>Apps ,Accept,Enroll,Top10perc,F.undergrad,P.undergrad,Personal,S.F.Ratio,Expend,perc.alumni</w:t>
      </w:r>
    </w:p>
    <w:p w:rsidR="0026368C" w:rsidRPr="0026368C" w:rsidRDefault="0026368C" w:rsidP="0026368C">
      <w:pPr>
        <w:rPr>
          <w:b/>
          <w:bCs/>
          <w:i/>
          <w:iCs/>
        </w:rPr>
      </w:pPr>
      <w:r w:rsidRPr="0026368C">
        <w:rPr>
          <w:b/>
          <w:bCs/>
          <w:i/>
          <w:iCs/>
        </w:rPr>
        <w:t>Distributions that follow left skewness:</w:t>
      </w:r>
    </w:p>
    <w:p w:rsidR="0026368C" w:rsidRPr="0026368C" w:rsidRDefault="0026368C" w:rsidP="0026368C">
      <w:r w:rsidRPr="0026368C">
        <w:t>Phd,Terminal</w:t>
      </w:r>
    </w:p>
    <w:p w:rsidR="0026368C" w:rsidRPr="0026368C" w:rsidRDefault="0026368C" w:rsidP="0026368C">
      <w:pPr>
        <w:rPr>
          <w:b/>
          <w:bCs/>
          <w:i/>
          <w:iCs/>
        </w:rPr>
      </w:pPr>
      <w:r w:rsidRPr="0026368C">
        <w:rPr>
          <w:b/>
          <w:bCs/>
          <w:i/>
          <w:iCs/>
        </w:rPr>
        <w:t>Distribution that approximately normality:</w:t>
      </w:r>
    </w:p>
    <w:p w:rsidR="0026368C" w:rsidRDefault="0026368C" w:rsidP="0026368C">
      <w:r w:rsidRPr="0026368C">
        <w:t>Top25Perc,Outstate,Room.Board,Grad.Rate</w:t>
      </w:r>
    </w:p>
    <w:p w:rsidR="0026368C" w:rsidRDefault="0026368C" w:rsidP="0026368C"/>
    <w:p w:rsidR="0026368C" w:rsidRDefault="0026368C" w:rsidP="0026368C"/>
    <w:p w:rsidR="0026368C" w:rsidRDefault="005B7301" w:rsidP="0026368C">
      <w:pPr>
        <w:pStyle w:val="Subtitle"/>
      </w:pPr>
      <w:r>
        <w:lastRenderedPageBreak/>
        <w:t>Pair plots</w:t>
      </w:r>
      <w:r w:rsidR="0026368C">
        <w:t>:</w:t>
      </w:r>
    </w:p>
    <w:p w:rsidR="0026368C" w:rsidRDefault="0026368C" w:rsidP="0026368C">
      <w:r>
        <w:rPr>
          <w:noProof/>
        </w:rPr>
        <w:drawing>
          <wp:inline distT="0" distB="0" distL="0" distR="0" wp14:anchorId="52987080" wp14:editId="3D20CF7E">
            <wp:extent cx="6238875" cy="62388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3.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238875" cy="6238875"/>
                    </a:xfrm>
                    <a:prstGeom prst="rect">
                      <a:avLst/>
                    </a:prstGeom>
                  </pic:spPr>
                </pic:pic>
              </a:graphicData>
            </a:graphic>
          </wp:inline>
        </w:drawing>
      </w:r>
    </w:p>
    <w:p w:rsidR="0026368C" w:rsidRPr="0026368C" w:rsidRDefault="0026368C" w:rsidP="0026368C">
      <w:pPr>
        <w:jc w:val="center"/>
        <w:rPr>
          <w:b/>
        </w:rPr>
      </w:pPr>
      <w:r w:rsidRPr="0026368C">
        <w:rPr>
          <w:b/>
        </w:rPr>
        <w:t xml:space="preserve">Pair </w:t>
      </w:r>
      <w:r w:rsidR="005B7301" w:rsidRPr="0026368C">
        <w:rPr>
          <w:b/>
        </w:rPr>
        <w:t>plots</w:t>
      </w:r>
      <w:r w:rsidRPr="0026368C">
        <w:rPr>
          <w:b/>
        </w:rPr>
        <w:t xml:space="preserve"> of College dataset</w:t>
      </w:r>
    </w:p>
    <w:p w:rsidR="0026368C" w:rsidRDefault="0026368C" w:rsidP="0026368C">
      <w:r w:rsidRPr="0026368C">
        <w:t>From the pair</w:t>
      </w:r>
      <w:r>
        <w:t xml:space="preserve"> </w:t>
      </w:r>
      <w:r w:rsidRPr="0026368C">
        <w:t>plot we can take out the variables with linear relationship</w:t>
      </w:r>
      <w:r>
        <w:t xml:space="preserve"> and try to plot and see</w:t>
      </w:r>
    </w:p>
    <w:p w:rsidR="0026368C" w:rsidRDefault="0026368C" w:rsidP="0026368C">
      <w:pPr>
        <w:pStyle w:val="Subtitle"/>
        <w:rPr>
          <w:b/>
          <w:bCs/>
        </w:rPr>
      </w:pPr>
    </w:p>
    <w:p w:rsidR="0026368C" w:rsidRDefault="0026368C" w:rsidP="0026368C">
      <w:pPr>
        <w:pStyle w:val="Subtitle"/>
        <w:rPr>
          <w:b/>
          <w:bCs/>
        </w:rPr>
      </w:pPr>
    </w:p>
    <w:p w:rsidR="0026368C" w:rsidRDefault="0026368C" w:rsidP="0026368C">
      <w:pPr>
        <w:pStyle w:val="Subtitle"/>
        <w:rPr>
          <w:b/>
          <w:bCs/>
        </w:rPr>
      </w:pPr>
    </w:p>
    <w:p w:rsidR="0026368C" w:rsidRDefault="0026368C" w:rsidP="0026368C">
      <w:pPr>
        <w:pStyle w:val="Subtitle"/>
        <w:rPr>
          <w:b/>
          <w:bCs/>
        </w:rPr>
      </w:pPr>
      <w:r w:rsidRPr="0026368C">
        <w:rPr>
          <w:b/>
          <w:bCs/>
        </w:rPr>
        <w:lastRenderedPageBreak/>
        <w:t>Does number of students enrolling a college depends on cost:</w:t>
      </w:r>
    </w:p>
    <w:p w:rsidR="0026368C" w:rsidRDefault="0026368C" w:rsidP="0026368C">
      <w:pPr>
        <w:jc w:val="center"/>
      </w:pPr>
      <w:r>
        <w:rPr>
          <w:noProof/>
        </w:rPr>
        <w:drawing>
          <wp:inline distT="0" distB="0" distL="0" distR="0" wp14:anchorId="2EC4EB51" wp14:editId="53845465">
            <wp:extent cx="3600450" cy="2397307"/>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600450" cy="2397307"/>
                    </a:xfrm>
                    <a:prstGeom prst="rect">
                      <a:avLst/>
                    </a:prstGeom>
                  </pic:spPr>
                </pic:pic>
              </a:graphicData>
            </a:graphic>
          </wp:inline>
        </w:drawing>
      </w:r>
    </w:p>
    <w:p w:rsidR="0026368C" w:rsidRDefault="00B62E62" w:rsidP="0026368C">
      <w:pPr>
        <w:jc w:val="center"/>
      </w:pPr>
      <w:r>
        <w:rPr>
          <w:noProof/>
        </w:rPr>
        <w:drawing>
          <wp:inline distT="0" distB="0" distL="0" distR="0" wp14:anchorId="16A69BF5" wp14:editId="10B9C3BF">
            <wp:extent cx="3800475" cy="2607625"/>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800475" cy="2607625"/>
                    </a:xfrm>
                    <a:prstGeom prst="rect">
                      <a:avLst/>
                    </a:prstGeom>
                  </pic:spPr>
                </pic:pic>
              </a:graphicData>
            </a:graphic>
          </wp:inline>
        </w:drawing>
      </w:r>
    </w:p>
    <w:p w:rsidR="00B62E62" w:rsidRDefault="00B62E62" w:rsidP="0026368C">
      <w:pPr>
        <w:jc w:val="center"/>
      </w:pPr>
      <w:r>
        <w:rPr>
          <w:noProof/>
        </w:rPr>
        <w:drawing>
          <wp:inline distT="0" distB="0" distL="0" distR="0" wp14:anchorId="419743A3" wp14:editId="630AA878">
            <wp:extent cx="3685237" cy="24479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685237" cy="2447925"/>
                    </a:xfrm>
                    <a:prstGeom prst="rect">
                      <a:avLst/>
                    </a:prstGeom>
                  </pic:spPr>
                </pic:pic>
              </a:graphicData>
            </a:graphic>
          </wp:inline>
        </w:drawing>
      </w:r>
    </w:p>
    <w:p w:rsidR="00B62E62" w:rsidRDefault="00B62E62" w:rsidP="00B62E62">
      <w:r w:rsidRPr="00B62E62">
        <w:lastRenderedPageBreak/>
        <w:t>Enrollment does not depend on the room charges but it depends on book charges and personal charges, the lesser the charges more the enrollment</w:t>
      </w:r>
      <w:r>
        <w:t>.</w:t>
      </w:r>
    </w:p>
    <w:p w:rsidR="00B62E62" w:rsidRDefault="005B7301" w:rsidP="00B62E62">
      <w:pPr>
        <w:pStyle w:val="Subtitle"/>
      </w:pPr>
      <w:r>
        <w:t>PhD</w:t>
      </w:r>
      <w:r w:rsidR="00B62E62">
        <w:t xml:space="preserve"> </w:t>
      </w:r>
      <w:r>
        <w:t>vs.</w:t>
      </w:r>
      <w:r w:rsidR="00B62E62">
        <w:t xml:space="preserve"> Terminal:</w:t>
      </w:r>
    </w:p>
    <w:p w:rsidR="00B62E62" w:rsidRDefault="00B62E62" w:rsidP="00B62E62">
      <w:pPr>
        <w:jc w:val="center"/>
      </w:pPr>
      <w:r>
        <w:rPr>
          <w:noProof/>
        </w:rPr>
        <w:drawing>
          <wp:inline distT="0" distB="0" distL="0" distR="0" wp14:anchorId="2AEDDEC8" wp14:editId="02887AAC">
            <wp:extent cx="3762375" cy="25336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762375" cy="2533650"/>
                    </a:xfrm>
                    <a:prstGeom prst="rect">
                      <a:avLst/>
                    </a:prstGeom>
                  </pic:spPr>
                </pic:pic>
              </a:graphicData>
            </a:graphic>
          </wp:inline>
        </w:drawing>
      </w:r>
    </w:p>
    <w:p w:rsidR="00247B0C" w:rsidRDefault="00247B0C" w:rsidP="00247B0C">
      <w:r>
        <w:t xml:space="preserve">From the plot we can see there is strong liner relationship between </w:t>
      </w:r>
      <w:r w:rsidR="005B7301">
        <w:t>PhD</w:t>
      </w:r>
      <w:r>
        <w:t xml:space="preserve"> and Terminal.</w:t>
      </w:r>
    </w:p>
    <w:p w:rsidR="00B62E62" w:rsidRDefault="00B62E62" w:rsidP="00B62E62">
      <w:pPr>
        <w:pStyle w:val="Subtitle"/>
      </w:pPr>
      <w:r>
        <w:t xml:space="preserve">Expenditure </w:t>
      </w:r>
      <w:r w:rsidR="005B7301">
        <w:t>vs.</w:t>
      </w:r>
      <w:r>
        <w:t xml:space="preserve"> Outstate:</w:t>
      </w:r>
    </w:p>
    <w:p w:rsidR="00B62E62" w:rsidRDefault="00B62E62" w:rsidP="00B62E62">
      <w:pPr>
        <w:jc w:val="center"/>
      </w:pPr>
      <w:r>
        <w:rPr>
          <w:noProof/>
        </w:rPr>
        <w:drawing>
          <wp:inline distT="0" distB="0" distL="0" distR="0" wp14:anchorId="48D6CE0F" wp14:editId="73ABEA6B">
            <wp:extent cx="4124325" cy="26384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124325" cy="2638425"/>
                    </a:xfrm>
                    <a:prstGeom prst="rect">
                      <a:avLst/>
                    </a:prstGeom>
                  </pic:spPr>
                </pic:pic>
              </a:graphicData>
            </a:graphic>
          </wp:inline>
        </w:drawing>
      </w:r>
    </w:p>
    <w:p w:rsidR="00B62E62" w:rsidRDefault="00247B0C" w:rsidP="00247B0C">
      <w:r>
        <w:t>From the plot we can see that expenditure is linearly dependent on outstate.</w:t>
      </w:r>
    </w:p>
    <w:p w:rsidR="00B62E62" w:rsidRDefault="00B62E62" w:rsidP="00B62E62">
      <w:pPr>
        <w:jc w:val="center"/>
      </w:pPr>
    </w:p>
    <w:p w:rsidR="00B62E62" w:rsidRDefault="00B62E62" w:rsidP="00B62E62">
      <w:pPr>
        <w:jc w:val="center"/>
      </w:pPr>
    </w:p>
    <w:p w:rsidR="00B62E62" w:rsidRDefault="00B62E62" w:rsidP="00B62E62">
      <w:pPr>
        <w:jc w:val="center"/>
      </w:pPr>
    </w:p>
    <w:p w:rsidR="00B62E62" w:rsidRDefault="00B62E62" w:rsidP="00B62E62">
      <w:pPr>
        <w:jc w:val="center"/>
      </w:pPr>
    </w:p>
    <w:p w:rsidR="00B62E62" w:rsidRDefault="005B7301" w:rsidP="00B62E62">
      <w:pPr>
        <w:pStyle w:val="Subtitle"/>
      </w:pPr>
      <w:r>
        <w:t>Heat map</w:t>
      </w:r>
      <w:r w:rsidR="00B62E62">
        <w:t>:</w:t>
      </w:r>
    </w:p>
    <w:p w:rsidR="00B62E62" w:rsidRDefault="00B62E62" w:rsidP="00247B0C">
      <w:r>
        <w:rPr>
          <w:noProof/>
        </w:rPr>
        <w:drawing>
          <wp:inline distT="0" distB="0" distL="0" distR="0" wp14:anchorId="254CFAF7" wp14:editId="1544A562">
            <wp:extent cx="5943600" cy="439483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4.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4394835"/>
                    </a:xfrm>
                    <a:prstGeom prst="rect">
                      <a:avLst/>
                    </a:prstGeom>
                  </pic:spPr>
                </pic:pic>
              </a:graphicData>
            </a:graphic>
          </wp:inline>
        </w:drawing>
      </w:r>
    </w:p>
    <w:p w:rsidR="00247B0C" w:rsidRPr="00B62E62" w:rsidRDefault="00247B0C" w:rsidP="00247B0C">
      <w:r w:rsidRPr="00247B0C">
        <w:t>From the plot we can see there is strong correlation present between few variables. There is a strong positive correlation and mild negative correlation present between the variables</w:t>
      </w:r>
    </w:p>
    <w:p w:rsidR="0026368C" w:rsidRDefault="00247B0C" w:rsidP="00247B0C">
      <w:pPr>
        <w:pStyle w:val="Heading2"/>
      </w:pPr>
      <w:bookmarkStart w:id="24" w:name="_Toc77457534"/>
      <w:r>
        <w:t>2.1 Insights from EDA:</w:t>
      </w:r>
      <w:bookmarkEnd w:id="24"/>
    </w:p>
    <w:p w:rsidR="00247B0C" w:rsidRDefault="00247B0C" w:rsidP="00247B0C"/>
    <w:p w:rsidR="00247B0C" w:rsidRDefault="00247B0C" w:rsidP="00247B0C">
      <w:r>
        <w:t xml:space="preserve">Rutgurs at New Brunswick is the college with the most number of applications and Christendom </w:t>
      </w:r>
      <w:r w:rsidR="005B7301">
        <w:t>College</w:t>
      </w:r>
      <w:r>
        <w:t xml:space="preserve"> is the one which receives the least number of applications.</w:t>
      </w:r>
    </w:p>
    <w:p w:rsidR="00247B0C" w:rsidRDefault="00247B0C" w:rsidP="00247B0C">
      <w:r>
        <w:t xml:space="preserve">Massachusetts Institute of Technology is the top preferred colleges by the students of top 10 </w:t>
      </w:r>
      <w:r w:rsidR="005B7301">
        <w:t>higher</w:t>
      </w:r>
      <w:r>
        <w:t xml:space="preserve"> secondary school</w:t>
      </w:r>
    </w:p>
    <w:p w:rsidR="00247B0C" w:rsidRDefault="00885495" w:rsidP="00247B0C">
      <w:r>
        <w:t>There are distribution which has left skewness , right skewness and few distribution follow normality</w:t>
      </w:r>
    </w:p>
    <w:p w:rsidR="00885495" w:rsidRDefault="00885495" w:rsidP="00247B0C">
      <w:r>
        <w:t>Number of students enrolling for the particular college is dependent on Book cost and personal cost, lesser the cost more the enrollment.</w:t>
      </w:r>
    </w:p>
    <w:p w:rsidR="00885495" w:rsidRDefault="00885495" w:rsidP="00247B0C">
      <w:r>
        <w:lastRenderedPageBreak/>
        <w:t xml:space="preserve">Expenditure increases for colleges if </w:t>
      </w:r>
      <w:r w:rsidR="005B7301">
        <w:t>it’s</w:t>
      </w:r>
      <w:r>
        <w:t xml:space="preserve"> out of state.  The further the college higher is the expenditure.</w:t>
      </w:r>
    </w:p>
    <w:p w:rsidR="00885495" w:rsidRDefault="00885495" w:rsidP="00247B0C">
      <w:r>
        <w:t xml:space="preserve">Most of the variables in the dataset are correlated to each other which </w:t>
      </w:r>
      <w:r w:rsidR="005B7301">
        <w:t>indicate</w:t>
      </w:r>
      <w:r>
        <w:t xml:space="preserve"> we can opt for PCA to reduce the noise and increase the information.</w:t>
      </w:r>
    </w:p>
    <w:p w:rsidR="00885495" w:rsidRDefault="005B7301" w:rsidP="005B7301">
      <w:pPr>
        <w:pStyle w:val="Heading2"/>
      </w:pPr>
      <w:bookmarkStart w:id="25" w:name="_Toc77457535"/>
      <w:r w:rsidRPr="005B7301">
        <w:t>2.2 Is scaling necessary for PCA in this case? Give justification and perform scaling.</w:t>
      </w:r>
      <w:bookmarkEnd w:id="25"/>
    </w:p>
    <w:p w:rsidR="005B7301" w:rsidRDefault="005B7301" w:rsidP="005B7301">
      <w:r>
        <w:t xml:space="preserve">PCA works by projecting the data into a new mathematical space in order to </w:t>
      </w:r>
      <w:r w:rsidR="00B860F7">
        <w:t>reduce</w:t>
      </w:r>
      <w:r>
        <w:t xml:space="preserve"> the unwanted variances and captures most of the variance from the data and tries to represent with a minimum number of dimension. Scal</w:t>
      </w:r>
      <w:r w:rsidRPr="005B7301">
        <w:t xml:space="preserve">ing is necessary for PCA </w:t>
      </w:r>
      <w:r>
        <w:t>because</w:t>
      </w:r>
      <w:r w:rsidRPr="005B7301">
        <w:t xml:space="preserve"> as we can see there is lot of correlation present between the variables so to </w:t>
      </w:r>
      <w:r>
        <w:t xml:space="preserve">reduce </w:t>
      </w:r>
      <w:r w:rsidR="00B860F7">
        <w:t>this</w:t>
      </w:r>
      <w:r>
        <w:t xml:space="preserve"> unexplained variance we must centraliz</w:t>
      </w:r>
      <w:r w:rsidRPr="005B7301">
        <w:t xml:space="preserve">e these data points and </w:t>
      </w:r>
      <w:r>
        <w:t>rotate the axes in</w:t>
      </w:r>
      <w:r w:rsidRPr="005B7301">
        <w:t xml:space="preserve"> such a way we have very less correlation.</w:t>
      </w:r>
      <w:r>
        <w:t xml:space="preserve"> </w:t>
      </w:r>
      <w:r w:rsidRPr="005B7301">
        <w:t>S</w:t>
      </w:r>
      <w:r>
        <w:t>caling does the job of centraliz</w:t>
      </w:r>
      <w:r w:rsidRPr="005B7301">
        <w:t>ing the data points and forming the Eigen vectors</w:t>
      </w:r>
      <w:r>
        <w:t xml:space="preserve"> will rotate the axes to minimiz</w:t>
      </w:r>
      <w:r w:rsidRPr="005B7301">
        <w:t>e the variations.</w:t>
      </w:r>
      <w:r>
        <w:t xml:space="preserve"> Without centralizing the data points creating Eigen vectors won’t be effective and the noise won’t be reduced.</w:t>
      </w:r>
    </w:p>
    <w:p w:rsidR="007F197B" w:rsidRDefault="005B7301" w:rsidP="007F197B">
      <w:pPr>
        <w:pStyle w:val="Subtitle"/>
      </w:pPr>
      <w:r>
        <w:t xml:space="preserve">  </w:t>
      </w:r>
      <w:r w:rsidR="007F197B">
        <w:t>Sample of Scaled data:</w:t>
      </w:r>
    </w:p>
    <w:p w:rsidR="005B7301" w:rsidRDefault="007F197B" w:rsidP="007F197B">
      <w:pPr>
        <w:pStyle w:val="Subtitle"/>
        <w:jc w:val="center"/>
      </w:pPr>
      <w:r>
        <w:rPr>
          <w:noProof/>
        </w:rPr>
        <w:drawing>
          <wp:inline distT="0" distB="0" distL="0" distR="0" wp14:anchorId="0589574E" wp14:editId="00E6EF61">
            <wp:extent cx="5943600" cy="1054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1054100"/>
                    </a:xfrm>
                    <a:prstGeom prst="rect">
                      <a:avLst/>
                    </a:prstGeom>
                  </pic:spPr>
                </pic:pic>
              </a:graphicData>
            </a:graphic>
          </wp:inline>
        </w:drawing>
      </w:r>
    </w:p>
    <w:p w:rsidR="007F197B" w:rsidRDefault="007F197B" w:rsidP="007F197B">
      <w:pPr>
        <w:pStyle w:val="Heading2"/>
      </w:pPr>
      <w:bookmarkStart w:id="26" w:name="_Toc77457536"/>
      <w:r w:rsidRPr="007F197B">
        <w:lastRenderedPageBreak/>
        <w:t>2.3 Comment on the comparison between the covariance and the correlation matrices from this data.[on scaled data]</w:t>
      </w:r>
      <w:hyperlink r:id="rId36" w:anchor="2.3-Comment-on-the-comparison-between-the-covariance-and-the-correlation-matrices-from-this-data.[on-scaled-data]" w:history="1">
        <w:r w:rsidRPr="007F197B">
          <w:rPr>
            <w:rStyle w:val="Hyperlink"/>
          </w:rPr>
          <w:t>¶</w:t>
        </w:r>
      </w:hyperlink>
      <w:r w:rsidR="00B860F7">
        <w:rPr>
          <w:noProof/>
        </w:rPr>
        <w:drawing>
          <wp:inline distT="0" distB="0" distL="0" distR="0" wp14:anchorId="367A1DE0" wp14:editId="05D8F8B7">
            <wp:extent cx="6762750" cy="3154716"/>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6762750" cy="3154716"/>
                    </a:xfrm>
                    <a:prstGeom prst="rect">
                      <a:avLst/>
                    </a:prstGeom>
                  </pic:spPr>
                </pic:pic>
              </a:graphicData>
            </a:graphic>
          </wp:inline>
        </w:drawing>
      </w:r>
      <w:bookmarkEnd w:id="26"/>
    </w:p>
    <w:p w:rsidR="00B860F7" w:rsidRDefault="00B860F7" w:rsidP="00B860F7">
      <w:r w:rsidRPr="00B860F7">
        <w:t>Covariance just shows the strength of the relationship between variables it ranges from -∞ to + ∞whereas the correlation matrix not only tells the strength but also the direction. It ranges from -1 to 1 where as in this case after scaling the covariance matrix and correlation matrix is almost equal the plot looks identical.</w:t>
      </w:r>
    </w:p>
    <w:p w:rsidR="00B860F7" w:rsidRDefault="00B860F7" w:rsidP="00B860F7">
      <w:pPr>
        <w:pStyle w:val="Heading2"/>
      </w:pPr>
      <w:bookmarkStart w:id="27" w:name="_Toc77457537"/>
      <w:r w:rsidRPr="00B860F7">
        <w:t>2.4 Check the dataset for outliers before and after scaling. What insight do you derive here?</w:t>
      </w:r>
      <w:bookmarkEnd w:id="27"/>
    </w:p>
    <w:p w:rsidR="00B860F7" w:rsidRDefault="00B860F7" w:rsidP="00B860F7"/>
    <w:p w:rsidR="00B860F7" w:rsidRDefault="00B860F7" w:rsidP="00B860F7">
      <w:r>
        <w:t>Outliers are plotted in the section 2.1 before scaling and we could see outliers present in the data set. The below plot consists of box plot of data after scaling.</w:t>
      </w:r>
    </w:p>
    <w:p w:rsidR="00B860F7" w:rsidRDefault="0068049E" w:rsidP="00B860F7">
      <w:r>
        <w:rPr>
          <w:noProof/>
        </w:rPr>
        <w:lastRenderedPageBreak/>
        <w:drawing>
          <wp:inline distT="0" distB="0" distL="0" distR="0" wp14:anchorId="6FCA375B" wp14:editId="3BBA84B6">
            <wp:extent cx="5936908" cy="4219575"/>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5.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4224331"/>
                    </a:xfrm>
                    <a:prstGeom prst="rect">
                      <a:avLst/>
                    </a:prstGeom>
                  </pic:spPr>
                </pic:pic>
              </a:graphicData>
            </a:graphic>
          </wp:inline>
        </w:drawing>
      </w:r>
    </w:p>
    <w:p w:rsidR="00B860F7" w:rsidRDefault="0068049E" w:rsidP="00B860F7">
      <w:r>
        <w:t xml:space="preserve">We can see Scaling does not treat </w:t>
      </w:r>
      <w:r w:rsidR="006C0013">
        <w:t>outliers, even</w:t>
      </w:r>
      <w:r>
        <w:t xml:space="preserve"> after scaling outliers are still present only the range is being changed.</w:t>
      </w:r>
    </w:p>
    <w:p w:rsidR="0068049E" w:rsidRPr="0068049E" w:rsidRDefault="0068049E" w:rsidP="0068049E">
      <w:pPr>
        <w:pStyle w:val="Heading2"/>
      </w:pPr>
      <w:bookmarkStart w:id="28" w:name="_Toc77457538"/>
      <w:r w:rsidRPr="0068049E">
        <w:t>2.5 Extract the eigenvalues and eigenvectors.</w:t>
      </w:r>
      <w:bookmarkEnd w:id="28"/>
    </w:p>
    <w:p w:rsidR="0068049E" w:rsidRDefault="0068049E" w:rsidP="0068049E">
      <w:r>
        <w:t>After performing the scaling on the data set we must find whether there is a significant correlation present in the data set for that we can do Bartlett S</w:t>
      </w:r>
      <w:r w:rsidRPr="0068049E">
        <w:t>phericity</w:t>
      </w:r>
      <w:r>
        <w:t xml:space="preserve"> test to prove a correlation exists statistically. For the above test we got P value to be 0 </w:t>
      </w:r>
      <w:r w:rsidR="006C0013">
        <w:t>so</w:t>
      </w:r>
      <w:r>
        <w:t xml:space="preserve"> we can proceed with the next step.</w:t>
      </w:r>
    </w:p>
    <w:p w:rsidR="0068049E" w:rsidRDefault="006C0013" w:rsidP="0068049E">
      <w:r>
        <w:t>Secondly, after</w:t>
      </w:r>
      <w:r w:rsidR="0068049E">
        <w:t xml:space="preserve"> doing Bartlett test we must check for adequacy of the dataset for that we are performing kmo test on the data. We found the result to be </w:t>
      </w:r>
      <w:r>
        <w:t xml:space="preserve">0.81. </w:t>
      </w:r>
      <w:r w:rsidR="0068049E">
        <w:t xml:space="preserve">As this is greater than 0.7 we are going to do pca on the dataset and going </w:t>
      </w:r>
      <w:r w:rsidR="00361577">
        <w:t>to construct Eigen vectors and find the Eigen values.</w:t>
      </w:r>
    </w:p>
    <w:p w:rsidR="00361577" w:rsidRDefault="00361577" w:rsidP="00361577">
      <w:pPr>
        <w:pStyle w:val="Subtitle"/>
      </w:pPr>
      <w:r>
        <w:t>Eigen vectors:</w:t>
      </w:r>
    </w:p>
    <w:p w:rsidR="00361577" w:rsidRPr="00361577" w:rsidRDefault="00361577" w:rsidP="003615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61577">
        <w:rPr>
          <w:rFonts w:ascii="Courier New" w:eastAsia="Times New Roman" w:hAnsi="Courier New" w:cs="Courier New"/>
          <w:color w:val="000000"/>
          <w:sz w:val="21"/>
          <w:szCs w:val="21"/>
        </w:rPr>
        <w:t>[ 2.48765602e-01,  2.07601502e-01,  1.76303592e-01,</w:t>
      </w:r>
    </w:p>
    <w:p w:rsidR="00361577" w:rsidRPr="00361577" w:rsidRDefault="00361577" w:rsidP="003615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61577">
        <w:rPr>
          <w:rFonts w:ascii="Courier New" w:eastAsia="Times New Roman" w:hAnsi="Courier New" w:cs="Courier New"/>
          <w:color w:val="000000"/>
          <w:sz w:val="21"/>
          <w:szCs w:val="21"/>
        </w:rPr>
        <w:t xml:space="preserve">         3.54273947e-01,  3.44001279e-01,  1.54640962e-01,</w:t>
      </w:r>
    </w:p>
    <w:p w:rsidR="00361577" w:rsidRPr="00361577" w:rsidRDefault="00361577" w:rsidP="003615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61577">
        <w:rPr>
          <w:rFonts w:ascii="Courier New" w:eastAsia="Times New Roman" w:hAnsi="Courier New" w:cs="Courier New"/>
          <w:color w:val="000000"/>
          <w:sz w:val="21"/>
          <w:szCs w:val="21"/>
        </w:rPr>
        <w:t xml:space="preserve">         2.64425045e-02,  2.94736419e-01,  2.49030449e-01,</w:t>
      </w:r>
    </w:p>
    <w:p w:rsidR="00361577" w:rsidRPr="00361577" w:rsidRDefault="00361577" w:rsidP="003615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61577">
        <w:rPr>
          <w:rFonts w:ascii="Courier New" w:eastAsia="Times New Roman" w:hAnsi="Courier New" w:cs="Courier New"/>
          <w:color w:val="000000"/>
          <w:sz w:val="21"/>
          <w:szCs w:val="21"/>
        </w:rPr>
        <w:t xml:space="preserve">         6.47575181e-02, -4.25285386e-02,  3.18312875e-01,</w:t>
      </w:r>
    </w:p>
    <w:p w:rsidR="00361577" w:rsidRPr="00361577" w:rsidRDefault="00361577" w:rsidP="003615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61577">
        <w:rPr>
          <w:rFonts w:ascii="Courier New" w:eastAsia="Times New Roman" w:hAnsi="Courier New" w:cs="Courier New"/>
          <w:color w:val="000000"/>
          <w:sz w:val="21"/>
          <w:szCs w:val="21"/>
        </w:rPr>
        <w:t xml:space="preserve">         3.17056016e-01, -1.76957895e-01,  2.05082369e-01,</w:t>
      </w:r>
    </w:p>
    <w:p w:rsidR="00361577" w:rsidRPr="00361577" w:rsidRDefault="00361577" w:rsidP="003615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61577">
        <w:rPr>
          <w:rFonts w:ascii="Courier New" w:eastAsia="Times New Roman" w:hAnsi="Courier New" w:cs="Courier New"/>
          <w:color w:val="000000"/>
          <w:sz w:val="21"/>
          <w:szCs w:val="21"/>
        </w:rPr>
        <w:t xml:space="preserve">         3.18908750e-01,  2.52315654e-01],</w:t>
      </w:r>
    </w:p>
    <w:p w:rsidR="00361577" w:rsidRPr="00361577" w:rsidRDefault="00361577" w:rsidP="003615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61577">
        <w:rPr>
          <w:rFonts w:ascii="Courier New" w:eastAsia="Times New Roman" w:hAnsi="Courier New" w:cs="Courier New"/>
          <w:color w:val="000000"/>
          <w:sz w:val="21"/>
          <w:szCs w:val="21"/>
        </w:rPr>
        <w:t xml:space="preserve">       [ 3.31598227e-01,  3.72116750e-01,  4.03724252e-01,</w:t>
      </w:r>
    </w:p>
    <w:p w:rsidR="00361577" w:rsidRPr="00361577" w:rsidRDefault="00361577" w:rsidP="003615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61577">
        <w:rPr>
          <w:rFonts w:ascii="Courier New" w:eastAsia="Times New Roman" w:hAnsi="Courier New" w:cs="Courier New"/>
          <w:color w:val="000000"/>
          <w:sz w:val="21"/>
          <w:szCs w:val="21"/>
        </w:rPr>
        <w:t xml:space="preserve">        -8.24118211e-02, -4.47786551e-02,  4.17673774e-01,</w:t>
      </w:r>
    </w:p>
    <w:p w:rsidR="00361577" w:rsidRPr="00361577" w:rsidRDefault="00361577" w:rsidP="003615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61577">
        <w:rPr>
          <w:rFonts w:ascii="Courier New" w:eastAsia="Times New Roman" w:hAnsi="Courier New" w:cs="Courier New"/>
          <w:color w:val="000000"/>
          <w:sz w:val="21"/>
          <w:szCs w:val="21"/>
        </w:rPr>
        <w:lastRenderedPageBreak/>
        <w:t xml:space="preserve">         3.15087830e-01, -2.49643522e-01, -1.37808883e-01,</w:t>
      </w:r>
    </w:p>
    <w:p w:rsidR="00361577" w:rsidRPr="00361577" w:rsidRDefault="00361577" w:rsidP="003615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61577">
        <w:rPr>
          <w:rFonts w:ascii="Courier New" w:eastAsia="Times New Roman" w:hAnsi="Courier New" w:cs="Courier New"/>
          <w:color w:val="000000"/>
          <w:sz w:val="21"/>
          <w:szCs w:val="21"/>
        </w:rPr>
        <w:t xml:space="preserve">         5.63418434e-02,  2.19929218e-01,  5.83113174e-02,</w:t>
      </w:r>
    </w:p>
    <w:p w:rsidR="00361577" w:rsidRPr="00361577" w:rsidRDefault="00361577" w:rsidP="003615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61577">
        <w:rPr>
          <w:rFonts w:ascii="Courier New" w:eastAsia="Times New Roman" w:hAnsi="Courier New" w:cs="Courier New"/>
          <w:color w:val="000000"/>
          <w:sz w:val="21"/>
          <w:szCs w:val="21"/>
        </w:rPr>
        <w:t xml:space="preserve">         4.64294477e-02,  2.46665277e-01, -2.46595274e-01,</w:t>
      </w:r>
    </w:p>
    <w:p w:rsidR="00361577" w:rsidRPr="00361577" w:rsidRDefault="00361577" w:rsidP="003615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61577">
        <w:rPr>
          <w:rFonts w:ascii="Courier New" w:eastAsia="Times New Roman" w:hAnsi="Courier New" w:cs="Courier New"/>
          <w:color w:val="000000"/>
          <w:sz w:val="21"/>
          <w:szCs w:val="21"/>
        </w:rPr>
        <w:t xml:space="preserve">        -1.31689865e-01, -1.69240532e-01],</w:t>
      </w:r>
    </w:p>
    <w:p w:rsidR="00361577" w:rsidRPr="00361577" w:rsidRDefault="00361577" w:rsidP="003615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61577">
        <w:rPr>
          <w:rFonts w:ascii="Courier New" w:eastAsia="Times New Roman" w:hAnsi="Courier New" w:cs="Courier New"/>
          <w:color w:val="000000"/>
          <w:sz w:val="21"/>
          <w:szCs w:val="21"/>
        </w:rPr>
        <w:t xml:space="preserve">       [-6.30921033e-02, -1.01249056e-01, -8.29855709e-02,</w:t>
      </w:r>
    </w:p>
    <w:p w:rsidR="00361577" w:rsidRPr="00361577" w:rsidRDefault="00361577" w:rsidP="003615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61577">
        <w:rPr>
          <w:rFonts w:ascii="Courier New" w:eastAsia="Times New Roman" w:hAnsi="Courier New" w:cs="Courier New"/>
          <w:color w:val="000000"/>
          <w:sz w:val="21"/>
          <w:szCs w:val="21"/>
        </w:rPr>
        <w:t xml:space="preserve">         3.50555339e-02, -2.41479376e-02, -6.13929764e-02,</w:t>
      </w:r>
    </w:p>
    <w:p w:rsidR="00361577" w:rsidRPr="00361577" w:rsidRDefault="00361577" w:rsidP="003615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61577">
        <w:rPr>
          <w:rFonts w:ascii="Courier New" w:eastAsia="Times New Roman" w:hAnsi="Courier New" w:cs="Courier New"/>
          <w:color w:val="000000"/>
          <w:sz w:val="21"/>
          <w:szCs w:val="21"/>
        </w:rPr>
        <w:t xml:space="preserve">         1.39681716e-01,  4.65988731e-02,  1.48967389e-01,</w:t>
      </w:r>
    </w:p>
    <w:p w:rsidR="00361577" w:rsidRPr="00361577" w:rsidRDefault="00361577" w:rsidP="003615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61577">
        <w:rPr>
          <w:rFonts w:ascii="Courier New" w:eastAsia="Times New Roman" w:hAnsi="Courier New" w:cs="Courier New"/>
          <w:color w:val="000000"/>
          <w:sz w:val="21"/>
          <w:szCs w:val="21"/>
        </w:rPr>
        <w:t xml:space="preserve">         6.77411649e-01,  4.99721120e-01, -1.27028371e-01,</w:t>
      </w:r>
    </w:p>
    <w:p w:rsidR="00361577" w:rsidRPr="00361577" w:rsidRDefault="00361577" w:rsidP="003615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61577">
        <w:rPr>
          <w:rFonts w:ascii="Courier New" w:eastAsia="Times New Roman" w:hAnsi="Courier New" w:cs="Courier New"/>
          <w:color w:val="000000"/>
          <w:sz w:val="21"/>
          <w:szCs w:val="21"/>
        </w:rPr>
        <w:t xml:space="preserve">        -6.60375454e-02, -2.89848401e-01, -1.46989274e-01,</w:t>
      </w:r>
    </w:p>
    <w:p w:rsidR="00361577" w:rsidRPr="00361577" w:rsidRDefault="00361577" w:rsidP="003615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61577">
        <w:rPr>
          <w:rFonts w:ascii="Courier New" w:eastAsia="Times New Roman" w:hAnsi="Courier New" w:cs="Courier New"/>
          <w:color w:val="000000"/>
          <w:sz w:val="21"/>
          <w:szCs w:val="21"/>
        </w:rPr>
        <w:t xml:space="preserve">         2.26743985e-01, -2.08064649e-01],</w:t>
      </w:r>
    </w:p>
    <w:p w:rsidR="00361577" w:rsidRPr="00361577" w:rsidRDefault="00361577" w:rsidP="003615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61577">
        <w:rPr>
          <w:rFonts w:ascii="Courier New" w:eastAsia="Times New Roman" w:hAnsi="Courier New" w:cs="Courier New"/>
          <w:color w:val="000000"/>
          <w:sz w:val="21"/>
          <w:szCs w:val="21"/>
        </w:rPr>
        <w:t xml:space="preserve">       [ 2.81310530e-01,  2.67817346e-01,  1.61826771e-01,</w:t>
      </w:r>
    </w:p>
    <w:p w:rsidR="00361577" w:rsidRPr="00361577" w:rsidRDefault="00361577" w:rsidP="003615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61577">
        <w:rPr>
          <w:rFonts w:ascii="Courier New" w:eastAsia="Times New Roman" w:hAnsi="Courier New" w:cs="Courier New"/>
          <w:color w:val="000000"/>
          <w:sz w:val="21"/>
          <w:szCs w:val="21"/>
        </w:rPr>
        <w:t xml:space="preserve">        -5.15472524e-02, -1.09766541e-01,  1.00412335e-01,</w:t>
      </w:r>
    </w:p>
    <w:p w:rsidR="00361577" w:rsidRPr="00361577" w:rsidRDefault="00361577" w:rsidP="003615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61577">
        <w:rPr>
          <w:rFonts w:ascii="Courier New" w:eastAsia="Times New Roman" w:hAnsi="Courier New" w:cs="Courier New"/>
          <w:color w:val="000000"/>
          <w:sz w:val="21"/>
          <w:szCs w:val="21"/>
        </w:rPr>
        <w:t xml:space="preserve">        -1.58558487e-01,  1.31291364e-01,  1.84995991e-01,</w:t>
      </w:r>
    </w:p>
    <w:p w:rsidR="00361577" w:rsidRPr="00361577" w:rsidRDefault="00361577" w:rsidP="003615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61577">
        <w:rPr>
          <w:rFonts w:ascii="Courier New" w:eastAsia="Times New Roman" w:hAnsi="Courier New" w:cs="Courier New"/>
          <w:color w:val="000000"/>
          <w:sz w:val="21"/>
          <w:szCs w:val="21"/>
        </w:rPr>
        <w:t xml:space="preserve">         8.70892205e-02, -2.30710568e-01, -5.34724832e-01,</w:t>
      </w:r>
    </w:p>
    <w:p w:rsidR="00361577" w:rsidRPr="00361577" w:rsidRDefault="00361577" w:rsidP="003615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61577">
        <w:rPr>
          <w:rFonts w:ascii="Courier New" w:eastAsia="Times New Roman" w:hAnsi="Courier New" w:cs="Courier New"/>
          <w:color w:val="000000"/>
          <w:sz w:val="21"/>
          <w:szCs w:val="21"/>
        </w:rPr>
        <w:t xml:space="preserve">        -5.19443019e-01, -1.61189487e-01,  1.73142230e-02,</w:t>
      </w:r>
    </w:p>
    <w:p w:rsidR="00361577" w:rsidRPr="00361577" w:rsidRDefault="00361577" w:rsidP="003615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61577">
        <w:rPr>
          <w:rFonts w:ascii="Courier New" w:eastAsia="Times New Roman" w:hAnsi="Courier New" w:cs="Courier New"/>
          <w:color w:val="000000"/>
          <w:sz w:val="21"/>
          <w:szCs w:val="21"/>
        </w:rPr>
        <w:t xml:space="preserve">         7.92734946e-02,  2.69129066e-01],</w:t>
      </w:r>
    </w:p>
    <w:p w:rsidR="00361577" w:rsidRPr="00361577" w:rsidRDefault="00361577" w:rsidP="003615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61577">
        <w:rPr>
          <w:rFonts w:ascii="Courier New" w:eastAsia="Times New Roman" w:hAnsi="Courier New" w:cs="Courier New"/>
          <w:color w:val="000000"/>
          <w:sz w:val="21"/>
          <w:szCs w:val="21"/>
        </w:rPr>
        <w:t xml:space="preserve">       [ 5.74140964e-03,  5.57860920e-02, -5.56936353e-02,</w:t>
      </w:r>
    </w:p>
    <w:p w:rsidR="00361577" w:rsidRPr="00361577" w:rsidRDefault="00361577" w:rsidP="003615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61577">
        <w:rPr>
          <w:rFonts w:ascii="Courier New" w:eastAsia="Times New Roman" w:hAnsi="Courier New" w:cs="Courier New"/>
          <w:color w:val="000000"/>
          <w:sz w:val="21"/>
          <w:szCs w:val="21"/>
        </w:rPr>
        <w:t xml:space="preserve">        -3.95434345e-01, -4.26533594e-01, -4.34543659e-02,</w:t>
      </w:r>
    </w:p>
    <w:p w:rsidR="00361577" w:rsidRPr="00361577" w:rsidRDefault="00361577" w:rsidP="003615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61577">
        <w:rPr>
          <w:rFonts w:ascii="Courier New" w:eastAsia="Times New Roman" w:hAnsi="Courier New" w:cs="Courier New"/>
          <w:color w:val="000000"/>
          <w:sz w:val="21"/>
          <w:szCs w:val="21"/>
        </w:rPr>
        <w:t xml:space="preserve">         3.02385408e-01,  2.22532003e-01,  5.60919470e-01,</w:t>
      </w:r>
    </w:p>
    <w:p w:rsidR="00361577" w:rsidRPr="00361577" w:rsidRDefault="00361577" w:rsidP="003615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61577">
        <w:rPr>
          <w:rFonts w:ascii="Courier New" w:eastAsia="Times New Roman" w:hAnsi="Courier New" w:cs="Courier New"/>
          <w:color w:val="000000"/>
          <w:sz w:val="21"/>
          <w:szCs w:val="21"/>
        </w:rPr>
        <w:t xml:space="preserve">        -1.27288825e-01, -2.22311021e-01,  1.40166326e-01,</w:t>
      </w:r>
    </w:p>
    <w:p w:rsidR="00361577" w:rsidRPr="00361577" w:rsidRDefault="00361577" w:rsidP="003615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61577">
        <w:rPr>
          <w:rFonts w:ascii="Courier New" w:eastAsia="Times New Roman" w:hAnsi="Courier New" w:cs="Courier New"/>
          <w:color w:val="000000"/>
          <w:sz w:val="21"/>
          <w:szCs w:val="21"/>
        </w:rPr>
        <w:t xml:space="preserve">         2.04719730e-01, -7.93882496e-02, -2.16297411e-01,</w:t>
      </w:r>
    </w:p>
    <w:p w:rsidR="00361577" w:rsidRPr="00361577" w:rsidRDefault="00361577" w:rsidP="003615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61577">
        <w:rPr>
          <w:rFonts w:ascii="Courier New" w:eastAsia="Times New Roman" w:hAnsi="Courier New" w:cs="Courier New"/>
          <w:color w:val="000000"/>
          <w:sz w:val="21"/>
          <w:szCs w:val="21"/>
        </w:rPr>
        <w:t xml:space="preserve">         7.59581203e-02, -1.09267913e-01],</w:t>
      </w:r>
    </w:p>
    <w:p w:rsidR="00361577" w:rsidRPr="00361577" w:rsidRDefault="00361577" w:rsidP="003615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61577">
        <w:rPr>
          <w:rFonts w:ascii="Courier New" w:eastAsia="Times New Roman" w:hAnsi="Courier New" w:cs="Courier New"/>
          <w:color w:val="000000"/>
          <w:sz w:val="21"/>
          <w:szCs w:val="21"/>
        </w:rPr>
        <w:t xml:space="preserve">       [-1.62374420e-02,  7.53468452e-03, -4.25579803e-02,</w:t>
      </w:r>
    </w:p>
    <w:p w:rsidR="00361577" w:rsidRPr="00361577" w:rsidRDefault="00361577" w:rsidP="003615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61577">
        <w:rPr>
          <w:rFonts w:ascii="Courier New" w:eastAsia="Times New Roman" w:hAnsi="Courier New" w:cs="Courier New"/>
          <w:color w:val="000000"/>
          <w:sz w:val="21"/>
          <w:szCs w:val="21"/>
        </w:rPr>
        <w:t xml:space="preserve">        -5.26927980e-02,  3.30915896e-02, -4.34542349e-02,</w:t>
      </w:r>
    </w:p>
    <w:p w:rsidR="00361577" w:rsidRPr="00361577" w:rsidRDefault="00361577" w:rsidP="003615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61577">
        <w:rPr>
          <w:rFonts w:ascii="Courier New" w:eastAsia="Times New Roman" w:hAnsi="Courier New" w:cs="Courier New"/>
          <w:color w:val="000000"/>
          <w:sz w:val="21"/>
          <w:szCs w:val="21"/>
        </w:rPr>
        <w:t xml:space="preserve">        -1.91198583e-01, -3.00003910e-02,  1.62755446e-01,</w:t>
      </w:r>
    </w:p>
    <w:p w:rsidR="00361577" w:rsidRPr="00361577" w:rsidRDefault="00361577" w:rsidP="003615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61577">
        <w:rPr>
          <w:rFonts w:ascii="Courier New" w:eastAsia="Times New Roman" w:hAnsi="Courier New" w:cs="Courier New"/>
          <w:color w:val="000000"/>
          <w:sz w:val="21"/>
          <w:szCs w:val="21"/>
        </w:rPr>
        <w:t xml:space="preserve">         6.41054950e-01, -3.31398003e-01,  9.12555212e-02,</w:t>
      </w:r>
    </w:p>
    <w:p w:rsidR="00361577" w:rsidRPr="00361577" w:rsidRDefault="00361577" w:rsidP="003615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61577">
        <w:rPr>
          <w:rFonts w:ascii="Courier New" w:eastAsia="Times New Roman" w:hAnsi="Courier New" w:cs="Courier New"/>
          <w:color w:val="000000"/>
          <w:sz w:val="21"/>
          <w:szCs w:val="21"/>
        </w:rPr>
        <w:t xml:space="preserve">         1.54927646e-01,  4.87045875e-01, -4.73400144e-02,</w:t>
      </w:r>
    </w:p>
    <w:p w:rsidR="00361577" w:rsidRPr="00361577" w:rsidRDefault="00361577" w:rsidP="003615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61577">
        <w:rPr>
          <w:rFonts w:ascii="Courier New" w:eastAsia="Times New Roman" w:hAnsi="Courier New" w:cs="Courier New"/>
          <w:color w:val="000000"/>
          <w:sz w:val="21"/>
          <w:szCs w:val="21"/>
        </w:rPr>
        <w:t xml:space="preserve">        -2.98118619e-01,  2.16163313e-01],</w:t>
      </w:r>
    </w:p>
    <w:p w:rsidR="00361577" w:rsidRPr="00361577" w:rsidRDefault="00361577" w:rsidP="003615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61577">
        <w:rPr>
          <w:rFonts w:ascii="Courier New" w:eastAsia="Times New Roman" w:hAnsi="Courier New" w:cs="Courier New"/>
          <w:color w:val="000000"/>
          <w:sz w:val="21"/>
          <w:szCs w:val="21"/>
        </w:rPr>
        <w:t xml:space="preserve">       [-4.24863486e-02, -1.29497196e-02, -2.76928937e-02,</w:t>
      </w:r>
    </w:p>
    <w:p w:rsidR="00361577" w:rsidRPr="00361577" w:rsidRDefault="00361577" w:rsidP="003615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61577">
        <w:rPr>
          <w:rFonts w:ascii="Courier New" w:eastAsia="Times New Roman" w:hAnsi="Courier New" w:cs="Courier New"/>
          <w:color w:val="000000"/>
          <w:sz w:val="21"/>
          <w:szCs w:val="21"/>
        </w:rPr>
        <w:t xml:space="preserve">        -1.61332069e-01, -1.18485556e-01, -2.50763629e-02,</w:t>
      </w:r>
    </w:p>
    <w:p w:rsidR="00361577" w:rsidRPr="00361577" w:rsidRDefault="00361577" w:rsidP="003615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61577">
        <w:rPr>
          <w:rFonts w:ascii="Courier New" w:eastAsia="Times New Roman" w:hAnsi="Courier New" w:cs="Courier New"/>
          <w:color w:val="000000"/>
          <w:sz w:val="21"/>
          <w:szCs w:val="21"/>
        </w:rPr>
        <w:t xml:space="preserve">         6.10423460e-02,  1.08528966e-01,  2.09744235e-01,</w:t>
      </w:r>
    </w:p>
    <w:p w:rsidR="00361577" w:rsidRPr="00361577" w:rsidRDefault="00361577" w:rsidP="003615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61577">
        <w:rPr>
          <w:rFonts w:ascii="Courier New" w:eastAsia="Times New Roman" w:hAnsi="Courier New" w:cs="Courier New"/>
          <w:color w:val="000000"/>
          <w:sz w:val="21"/>
          <w:szCs w:val="21"/>
        </w:rPr>
        <w:t xml:space="preserve">        -1.49692034e-01,  6.33790064e-01, -1.09641298e-03,</w:t>
      </w:r>
    </w:p>
    <w:p w:rsidR="00361577" w:rsidRPr="00361577" w:rsidRDefault="00361577" w:rsidP="003615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61577">
        <w:rPr>
          <w:rFonts w:ascii="Courier New" w:eastAsia="Times New Roman" w:hAnsi="Courier New" w:cs="Courier New"/>
          <w:color w:val="000000"/>
          <w:sz w:val="21"/>
          <w:szCs w:val="21"/>
        </w:rPr>
        <w:t xml:space="preserve">        -2.84770105e-02,  2.19259358e-01,  2.43321156e-01,</w:t>
      </w:r>
    </w:p>
    <w:p w:rsidR="00361577" w:rsidRPr="00361577" w:rsidRDefault="00361577" w:rsidP="003615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61577">
        <w:rPr>
          <w:rFonts w:ascii="Courier New" w:eastAsia="Times New Roman" w:hAnsi="Courier New" w:cs="Courier New"/>
          <w:color w:val="000000"/>
          <w:sz w:val="21"/>
          <w:szCs w:val="21"/>
        </w:rPr>
        <w:t xml:space="preserve">        -2.26584481e-01,  5.59943937e-01],</w:t>
      </w:r>
    </w:p>
    <w:p w:rsidR="00361577" w:rsidRPr="00361577" w:rsidRDefault="00361577" w:rsidP="003615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61577">
        <w:rPr>
          <w:rFonts w:ascii="Courier New" w:eastAsia="Times New Roman" w:hAnsi="Courier New" w:cs="Courier New"/>
          <w:color w:val="000000"/>
          <w:sz w:val="21"/>
          <w:szCs w:val="21"/>
        </w:rPr>
        <w:t xml:space="preserve">       [-1.03090398e-01, -5.62709623e-02,  5.86623552e-02,</w:t>
      </w:r>
    </w:p>
    <w:p w:rsidR="00361577" w:rsidRPr="00361577" w:rsidRDefault="00361577" w:rsidP="003615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61577">
        <w:rPr>
          <w:rFonts w:ascii="Courier New" w:eastAsia="Times New Roman" w:hAnsi="Courier New" w:cs="Courier New"/>
          <w:color w:val="000000"/>
          <w:sz w:val="21"/>
          <w:szCs w:val="21"/>
        </w:rPr>
        <w:t xml:space="preserve">        -1.22678028e-01, -1.02491967e-01,  7.88896442e-02,</w:t>
      </w:r>
    </w:p>
    <w:p w:rsidR="00361577" w:rsidRPr="00361577" w:rsidRDefault="00361577" w:rsidP="003615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61577">
        <w:rPr>
          <w:rFonts w:ascii="Courier New" w:eastAsia="Times New Roman" w:hAnsi="Courier New" w:cs="Courier New"/>
          <w:color w:val="000000"/>
          <w:sz w:val="21"/>
          <w:szCs w:val="21"/>
        </w:rPr>
        <w:t xml:space="preserve">         5.70783816e-01,  9.84599754e-03, -2.21453442e-01,</w:t>
      </w:r>
    </w:p>
    <w:p w:rsidR="00361577" w:rsidRPr="00361577" w:rsidRDefault="00361577" w:rsidP="003615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61577">
        <w:rPr>
          <w:rFonts w:ascii="Courier New" w:eastAsia="Times New Roman" w:hAnsi="Courier New" w:cs="Courier New"/>
          <w:color w:val="000000"/>
          <w:sz w:val="21"/>
          <w:szCs w:val="21"/>
        </w:rPr>
        <w:t xml:space="preserve">         2.13293009e-01, -2.32660840e-01, -7.70400002e-02,</w:t>
      </w:r>
    </w:p>
    <w:p w:rsidR="00361577" w:rsidRPr="00361577" w:rsidRDefault="00361577" w:rsidP="003615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61577">
        <w:rPr>
          <w:rFonts w:ascii="Courier New" w:eastAsia="Times New Roman" w:hAnsi="Courier New" w:cs="Courier New"/>
          <w:color w:val="000000"/>
          <w:sz w:val="21"/>
          <w:szCs w:val="21"/>
        </w:rPr>
        <w:t xml:space="preserve">        -1.21613297e-02, -8.36048735e-02,  6.78523654e-01,</w:t>
      </w:r>
    </w:p>
    <w:p w:rsidR="00361577" w:rsidRPr="00361577" w:rsidRDefault="00361577" w:rsidP="003615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61577">
        <w:rPr>
          <w:rFonts w:ascii="Courier New" w:eastAsia="Times New Roman" w:hAnsi="Courier New" w:cs="Courier New"/>
          <w:color w:val="000000"/>
          <w:sz w:val="21"/>
          <w:szCs w:val="21"/>
        </w:rPr>
        <w:t xml:space="preserve">        -5.41593771e-02, -5.33553891e-03],</w:t>
      </w:r>
    </w:p>
    <w:p w:rsidR="00361577" w:rsidRPr="00361577" w:rsidRDefault="00361577" w:rsidP="003615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61577">
        <w:rPr>
          <w:rFonts w:ascii="Courier New" w:eastAsia="Times New Roman" w:hAnsi="Courier New" w:cs="Courier New"/>
          <w:color w:val="000000"/>
          <w:sz w:val="21"/>
          <w:szCs w:val="21"/>
        </w:rPr>
        <w:t xml:space="preserve">       [-9.02270802e-02, -1.77864814e-01, -1.28560713e-01,</w:t>
      </w:r>
    </w:p>
    <w:p w:rsidR="00361577" w:rsidRPr="00361577" w:rsidRDefault="00361577" w:rsidP="003615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61577">
        <w:rPr>
          <w:rFonts w:ascii="Courier New" w:eastAsia="Times New Roman" w:hAnsi="Courier New" w:cs="Courier New"/>
          <w:color w:val="000000"/>
          <w:sz w:val="21"/>
          <w:szCs w:val="21"/>
        </w:rPr>
        <w:t xml:space="preserve">         3.41099863e-01,  4.03711989e-01, -5.94419181e-02,</w:t>
      </w:r>
    </w:p>
    <w:p w:rsidR="00361577" w:rsidRPr="00361577" w:rsidRDefault="00361577" w:rsidP="003615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61577">
        <w:rPr>
          <w:rFonts w:ascii="Courier New" w:eastAsia="Times New Roman" w:hAnsi="Courier New" w:cs="Courier New"/>
          <w:color w:val="000000"/>
          <w:sz w:val="21"/>
          <w:szCs w:val="21"/>
        </w:rPr>
        <w:t xml:space="preserve">         5.60672902e-01, -4.57332880e-03,  2.75022548e-01,</w:t>
      </w:r>
    </w:p>
    <w:p w:rsidR="00361577" w:rsidRPr="00361577" w:rsidRDefault="00361577" w:rsidP="003615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61577">
        <w:rPr>
          <w:rFonts w:ascii="Courier New" w:eastAsia="Times New Roman" w:hAnsi="Courier New" w:cs="Courier New"/>
          <w:color w:val="000000"/>
          <w:sz w:val="21"/>
          <w:szCs w:val="21"/>
        </w:rPr>
        <w:t xml:space="preserve">        -1.33663353e-01, -9.44688900e-02, -1.85181525e-01,</w:t>
      </w:r>
    </w:p>
    <w:p w:rsidR="00361577" w:rsidRPr="00361577" w:rsidRDefault="00361577" w:rsidP="003615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61577">
        <w:rPr>
          <w:rFonts w:ascii="Courier New" w:eastAsia="Times New Roman" w:hAnsi="Courier New" w:cs="Courier New"/>
          <w:color w:val="000000"/>
          <w:sz w:val="21"/>
          <w:szCs w:val="21"/>
        </w:rPr>
        <w:t xml:space="preserve">        -2.54938198e-01,  2.74544380e-01, -2.55334907e-01,</w:t>
      </w:r>
    </w:p>
    <w:p w:rsidR="00361577" w:rsidRPr="00361577" w:rsidRDefault="00361577" w:rsidP="003615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61577">
        <w:rPr>
          <w:rFonts w:ascii="Courier New" w:eastAsia="Times New Roman" w:hAnsi="Courier New" w:cs="Courier New"/>
          <w:color w:val="000000"/>
          <w:sz w:val="21"/>
          <w:szCs w:val="21"/>
        </w:rPr>
        <w:t xml:space="preserve">        -4.91388809e-02,  4.19043052e-02],</w:t>
      </w:r>
    </w:p>
    <w:p w:rsidR="00361577" w:rsidRPr="00361577" w:rsidRDefault="00361577" w:rsidP="003615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61577">
        <w:rPr>
          <w:rFonts w:ascii="Courier New" w:eastAsia="Times New Roman" w:hAnsi="Courier New" w:cs="Courier New"/>
          <w:color w:val="000000"/>
          <w:sz w:val="21"/>
          <w:szCs w:val="21"/>
        </w:rPr>
        <w:t xml:space="preserve">       [ 5.25098025e-02,  4.11400844e-02,  3.44879147e-02,</w:t>
      </w:r>
    </w:p>
    <w:p w:rsidR="00361577" w:rsidRPr="00361577" w:rsidRDefault="00361577" w:rsidP="003615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61577">
        <w:rPr>
          <w:rFonts w:ascii="Courier New" w:eastAsia="Times New Roman" w:hAnsi="Courier New" w:cs="Courier New"/>
          <w:color w:val="000000"/>
          <w:sz w:val="21"/>
          <w:szCs w:val="21"/>
        </w:rPr>
        <w:t xml:space="preserve">         6.40257785e-02,  1.45492289e-02,  2.08471834e-02,</w:t>
      </w:r>
    </w:p>
    <w:p w:rsidR="00361577" w:rsidRPr="00361577" w:rsidRDefault="00361577" w:rsidP="003615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61577">
        <w:rPr>
          <w:rFonts w:ascii="Courier New" w:eastAsia="Times New Roman" w:hAnsi="Courier New" w:cs="Courier New"/>
          <w:color w:val="000000"/>
          <w:sz w:val="21"/>
          <w:szCs w:val="21"/>
        </w:rPr>
        <w:t xml:space="preserve">        -2.23105808e-01,  1.86675363e-01,  2.98324237e-01,</w:t>
      </w:r>
    </w:p>
    <w:p w:rsidR="00361577" w:rsidRPr="00361577" w:rsidRDefault="00361577" w:rsidP="003615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61577">
        <w:rPr>
          <w:rFonts w:ascii="Courier New" w:eastAsia="Times New Roman" w:hAnsi="Courier New" w:cs="Courier New"/>
          <w:color w:val="000000"/>
          <w:sz w:val="21"/>
          <w:szCs w:val="21"/>
        </w:rPr>
        <w:t xml:space="preserve">        -8.20292186e-02,  1.36027616e-01, -1.23452200e-01,</w:t>
      </w:r>
    </w:p>
    <w:p w:rsidR="00361577" w:rsidRPr="00361577" w:rsidRDefault="00361577" w:rsidP="003615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61577">
        <w:rPr>
          <w:rFonts w:ascii="Courier New" w:eastAsia="Times New Roman" w:hAnsi="Courier New" w:cs="Courier New"/>
          <w:color w:val="000000"/>
          <w:sz w:val="21"/>
          <w:szCs w:val="21"/>
        </w:rPr>
        <w:t xml:space="preserve">        -8.85784627e-02,  4.72045249e-01,  4.22999706e-01,</w:t>
      </w:r>
    </w:p>
    <w:p w:rsidR="00361577" w:rsidRPr="00361577" w:rsidRDefault="00361577" w:rsidP="003615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61577">
        <w:rPr>
          <w:rFonts w:ascii="Courier New" w:eastAsia="Times New Roman" w:hAnsi="Courier New" w:cs="Courier New"/>
          <w:color w:val="000000"/>
          <w:sz w:val="21"/>
          <w:szCs w:val="21"/>
        </w:rPr>
        <w:t xml:space="preserve">         1.32286331e-01, -5.90271067e-01],</w:t>
      </w:r>
    </w:p>
    <w:p w:rsidR="00361577" w:rsidRPr="00361577" w:rsidRDefault="00361577" w:rsidP="003615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61577">
        <w:rPr>
          <w:rFonts w:ascii="Courier New" w:eastAsia="Times New Roman" w:hAnsi="Courier New" w:cs="Courier New"/>
          <w:color w:val="000000"/>
          <w:sz w:val="21"/>
          <w:szCs w:val="21"/>
        </w:rPr>
        <w:t xml:space="preserve">       [ 4.30462074e-02, -5.84055850e-02, -6.93988831e-02,</w:t>
      </w:r>
    </w:p>
    <w:p w:rsidR="00361577" w:rsidRPr="00361577" w:rsidRDefault="00361577" w:rsidP="003615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61577">
        <w:rPr>
          <w:rFonts w:ascii="Courier New" w:eastAsia="Times New Roman" w:hAnsi="Courier New" w:cs="Courier New"/>
          <w:color w:val="000000"/>
          <w:sz w:val="21"/>
          <w:szCs w:val="21"/>
        </w:rPr>
        <w:t xml:space="preserve">        -8.10481404e-03, -2.73128469e-01, -8.11578181e-02,</w:t>
      </w:r>
    </w:p>
    <w:p w:rsidR="00361577" w:rsidRPr="00361577" w:rsidRDefault="00361577" w:rsidP="003615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61577">
        <w:rPr>
          <w:rFonts w:ascii="Courier New" w:eastAsia="Times New Roman" w:hAnsi="Courier New" w:cs="Courier New"/>
          <w:color w:val="000000"/>
          <w:sz w:val="21"/>
          <w:szCs w:val="21"/>
        </w:rPr>
        <w:lastRenderedPageBreak/>
        <w:t xml:space="preserve">         1.00693324e-01,  1.43220673e-01, -3.59321731e-01,</w:t>
      </w:r>
    </w:p>
    <w:p w:rsidR="00361577" w:rsidRPr="00361577" w:rsidRDefault="00361577" w:rsidP="003615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61577">
        <w:rPr>
          <w:rFonts w:ascii="Courier New" w:eastAsia="Times New Roman" w:hAnsi="Courier New" w:cs="Courier New"/>
          <w:color w:val="000000"/>
          <w:sz w:val="21"/>
          <w:szCs w:val="21"/>
        </w:rPr>
        <w:t xml:space="preserve">         3.19400370e-02, -1.85784733e-02,  4.03723253e-02,</w:t>
      </w:r>
    </w:p>
    <w:p w:rsidR="00361577" w:rsidRPr="00361577" w:rsidRDefault="00361577" w:rsidP="003615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61577">
        <w:rPr>
          <w:rFonts w:ascii="Courier New" w:eastAsia="Times New Roman" w:hAnsi="Courier New" w:cs="Courier New"/>
          <w:color w:val="000000"/>
          <w:sz w:val="21"/>
          <w:szCs w:val="21"/>
        </w:rPr>
        <w:t xml:space="preserve">        -5.89734026e-02,  4.45000727e-01, -1.30727978e-01,</w:t>
      </w:r>
    </w:p>
    <w:p w:rsidR="00361577" w:rsidRPr="00361577" w:rsidRDefault="00361577" w:rsidP="003615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61577">
        <w:rPr>
          <w:rFonts w:ascii="Courier New" w:eastAsia="Times New Roman" w:hAnsi="Courier New" w:cs="Courier New"/>
          <w:color w:val="000000"/>
          <w:sz w:val="21"/>
          <w:szCs w:val="21"/>
        </w:rPr>
        <w:t xml:space="preserve">         6.92088870e-01,  2.19839000e-01],</w:t>
      </w:r>
    </w:p>
    <w:p w:rsidR="00361577" w:rsidRPr="00361577" w:rsidRDefault="00361577" w:rsidP="003615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61577">
        <w:rPr>
          <w:rFonts w:ascii="Courier New" w:eastAsia="Times New Roman" w:hAnsi="Courier New" w:cs="Courier New"/>
          <w:color w:val="000000"/>
          <w:sz w:val="21"/>
          <w:szCs w:val="21"/>
        </w:rPr>
        <w:t xml:space="preserve">       [ 2.40709086e-02, -1.45102446e-01,  1.11431545e-02,</w:t>
      </w:r>
    </w:p>
    <w:p w:rsidR="00361577" w:rsidRPr="00361577" w:rsidRDefault="00361577" w:rsidP="003615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61577">
        <w:rPr>
          <w:rFonts w:ascii="Courier New" w:eastAsia="Times New Roman" w:hAnsi="Courier New" w:cs="Courier New"/>
          <w:color w:val="000000"/>
          <w:sz w:val="21"/>
          <w:szCs w:val="21"/>
        </w:rPr>
        <w:t xml:space="preserve">         3.85543001e-02, -8.93515563e-02,  5.61767721e-02,</w:t>
      </w:r>
    </w:p>
    <w:p w:rsidR="00361577" w:rsidRPr="00361577" w:rsidRDefault="00361577" w:rsidP="003615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61577">
        <w:rPr>
          <w:rFonts w:ascii="Courier New" w:eastAsia="Times New Roman" w:hAnsi="Courier New" w:cs="Courier New"/>
          <w:color w:val="000000"/>
          <w:sz w:val="21"/>
          <w:szCs w:val="21"/>
        </w:rPr>
        <w:t xml:space="preserve">        -6.35360730e-02, -8.23443779e-01,  3.54559731e-01,</w:t>
      </w:r>
    </w:p>
    <w:p w:rsidR="00361577" w:rsidRPr="00361577" w:rsidRDefault="00361577" w:rsidP="003615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61577">
        <w:rPr>
          <w:rFonts w:ascii="Courier New" w:eastAsia="Times New Roman" w:hAnsi="Courier New" w:cs="Courier New"/>
          <w:color w:val="000000"/>
          <w:sz w:val="21"/>
          <w:szCs w:val="21"/>
        </w:rPr>
        <w:t xml:space="preserve">        -2.81593679e-02, -3.92640266e-02,  2.32224316e-02,</w:t>
      </w:r>
    </w:p>
    <w:p w:rsidR="00361577" w:rsidRPr="00361577" w:rsidRDefault="00361577" w:rsidP="003615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61577">
        <w:rPr>
          <w:rFonts w:ascii="Courier New" w:eastAsia="Times New Roman" w:hAnsi="Courier New" w:cs="Courier New"/>
          <w:color w:val="000000"/>
          <w:sz w:val="21"/>
          <w:szCs w:val="21"/>
        </w:rPr>
        <w:t xml:space="preserve">         1.64850420e-02, -1.10262122e-02,  1.82660654e-01,</w:t>
      </w:r>
    </w:p>
    <w:p w:rsidR="00361577" w:rsidRPr="00361577" w:rsidRDefault="00361577" w:rsidP="003615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61577">
        <w:rPr>
          <w:rFonts w:ascii="Courier New" w:eastAsia="Times New Roman" w:hAnsi="Courier New" w:cs="Courier New"/>
          <w:color w:val="000000"/>
          <w:sz w:val="21"/>
          <w:szCs w:val="21"/>
        </w:rPr>
        <w:t xml:space="preserve">         3.25982295e-01,  1.22106697e-01],</w:t>
      </w:r>
    </w:p>
    <w:p w:rsidR="00361577" w:rsidRPr="00361577" w:rsidRDefault="00361577" w:rsidP="003615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61577">
        <w:rPr>
          <w:rFonts w:ascii="Courier New" w:eastAsia="Times New Roman" w:hAnsi="Courier New" w:cs="Courier New"/>
          <w:color w:val="000000"/>
          <w:sz w:val="21"/>
          <w:szCs w:val="21"/>
        </w:rPr>
        <w:t xml:space="preserve">       [ 5.95830975e-01,  2.92642398e-01, -4.44638207e-01,</w:t>
      </w:r>
    </w:p>
    <w:p w:rsidR="00361577" w:rsidRPr="00361577" w:rsidRDefault="00361577" w:rsidP="003615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61577">
        <w:rPr>
          <w:rFonts w:ascii="Courier New" w:eastAsia="Times New Roman" w:hAnsi="Courier New" w:cs="Courier New"/>
          <w:color w:val="000000"/>
          <w:sz w:val="21"/>
          <w:szCs w:val="21"/>
        </w:rPr>
        <w:t xml:space="preserve">         1.02303616e-03,  2.18838802e-02, -5.23622267e-01,</w:t>
      </w:r>
    </w:p>
    <w:p w:rsidR="00361577" w:rsidRPr="00361577" w:rsidRDefault="00361577" w:rsidP="003615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61577">
        <w:rPr>
          <w:rFonts w:ascii="Courier New" w:eastAsia="Times New Roman" w:hAnsi="Courier New" w:cs="Courier New"/>
          <w:color w:val="000000"/>
          <w:sz w:val="21"/>
          <w:szCs w:val="21"/>
        </w:rPr>
        <w:t xml:space="preserve">         1.25997650e-01, -1.41856014e-01, -6.97485854e-02,</w:t>
      </w:r>
    </w:p>
    <w:p w:rsidR="00361577" w:rsidRPr="00361577" w:rsidRDefault="00361577" w:rsidP="003615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61577">
        <w:rPr>
          <w:rFonts w:ascii="Courier New" w:eastAsia="Times New Roman" w:hAnsi="Courier New" w:cs="Courier New"/>
          <w:color w:val="000000"/>
          <w:sz w:val="21"/>
          <w:szCs w:val="21"/>
        </w:rPr>
        <w:t xml:space="preserve">         1.14379958e-02,  3.94547417e-02,  1.27696382e-01,</w:t>
      </w:r>
    </w:p>
    <w:p w:rsidR="00361577" w:rsidRPr="00361577" w:rsidRDefault="00361577" w:rsidP="003615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61577">
        <w:rPr>
          <w:rFonts w:ascii="Courier New" w:eastAsia="Times New Roman" w:hAnsi="Courier New" w:cs="Courier New"/>
          <w:color w:val="000000"/>
          <w:sz w:val="21"/>
          <w:szCs w:val="21"/>
        </w:rPr>
        <w:t xml:space="preserve">        -5.83134662e-02, -1.77152700e-02,  1.04088088e-01,</w:t>
      </w:r>
    </w:p>
    <w:p w:rsidR="00361577" w:rsidRPr="00361577" w:rsidRDefault="00361577" w:rsidP="003615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61577">
        <w:rPr>
          <w:rFonts w:ascii="Courier New" w:eastAsia="Times New Roman" w:hAnsi="Courier New" w:cs="Courier New"/>
          <w:color w:val="000000"/>
          <w:sz w:val="21"/>
          <w:szCs w:val="21"/>
        </w:rPr>
        <w:t xml:space="preserve">        -9.37464497e-02, -6.91969778e-02],</w:t>
      </w:r>
    </w:p>
    <w:p w:rsidR="00361577" w:rsidRPr="00361577" w:rsidRDefault="00361577" w:rsidP="003615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61577">
        <w:rPr>
          <w:rFonts w:ascii="Courier New" w:eastAsia="Times New Roman" w:hAnsi="Courier New" w:cs="Courier New"/>
          <w:color w:val="000000"/>
          <w:sz w:val="21"/>
          <w:szCs w:val="21"/>
        </w:rPr>
        <w:t xml:space="preserve">       [ 8.06328039e-02,  3.34674281e-02, -8.56967180e-02,</w:t>
      </w:r>
    </w:p>
    <w:p w:rsidR="00361577" w:rsidRPr="00361577" w:rsidRDefault="00361577" w:rsidP="003615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61577">
        <w:rPr>
          <w:rFonts w:ascii="Courier New" w:eastAsia="Times New Roman" w:hAnsi="Courier New" w:cs="Courier New"/>
          <w:color w:val="000000"/>
          <w:sz w:val="21"/>
          <w:szCs w:val="21"/>
        </w:rPr>
        <w:t xml:space="preserve">        -1.07828189e-01,  1.51742110e-01, -5.63728817e-02,</w:t>
      </w:r>
    </w:p>
    <w:p w:rsidR="00361577" w:rsidRPr="00361577" w:rsidRDefault="00361577" w:rsidP="003615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61577">
        <w:rPr>
          <w:rFonts w:ascii="Courier New" w:eastAsia="Times New Roman" w:hAnsi="Courier New" w:cs="Courier New"/>
          <w:color w:val="000000"/>
          <w:sz w:val="21"/>
          <w:szCs w:val="21"/>
        </w:rPr>
        <w:t xml:space="preserve">         1.92857500e-02, -3.40115407e-02, -5.84289756e-02,</w:t>
      </w:r>
    </w:p>
    <w:p w:rsidR="00361577" w:rsidRPr="00361577" w:rsidRDefault="00361577" w:rsidP="003615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61577">
        <w:rPr>
          <w:rFonts w:ascii="Courier New" w:eastAsia="Times New Roman" w:hAnsi="Courier New" w:cs="Courier New"/>
          <w:color w:val="000000"/>
          <w:sz w:val="21"/>
          <w:szCs w:val="21"/>
        </w:rPr>
        <w:t xml:space="preserve">        -6.68494643e-02,  2.75286207e-02, -6.91126145e-01,</w:t>
      </w:r>
    </w:p>
    <w:p w:rsidR="00361577" w:rsidRPr="00361577" w:rsidRDefault="00361577" w:rsidP="003615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61577">
        <w:rPr>
          <w:rFonts w:ascii="Courier New" w:eastAsia="Times New Roman" w:hAnsi="Courier New" w:cs="Courier New"/>
          <w:color w:val="000000"/>
          <w:sz w:val="21"/>
          <w:szCs w:val="21"/>
        </w:rPr>
        <w:t xml:space="preserve">         6.71008607e-01,  4.13740967e-02, -2.71542091e-02,</w:t>
      </w:r>
    </w:p>
    <w:p w:rsidR="00361577" w:rsidRPr="00361577" w:rsidRDefault="00361577" w:rsidP="003615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61577">
        <w:rPr>
          <w:rFonts w:ascii="Courier New" w:eastAsia="Times New Roman" w:hAnsi="Courier New" w:cs="Courier New"/>
          <w:color w:val="000000"/>
          <w:sz w:val="21"/>
          <w:szCs w:val="21"/>
        </w:rPr>
        <w:t xml:space="preserve">         7.31225166e-02,  3.64767385e-02],</w:t>
      </w:r>
    </w:p>
    <w:p w:rsidR="00361577" w:rsidRPr="00361577" w:rsidRDefault="00361577" w:rsidP="003615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61577">
        <w:rPr>
          <w:rFonts w:ascii="Courier New" w:eastAsia="Times New Roman" w:hAnsi="Courier New" w:cs="Courier New"/>
          <w:color w:val="000000"/>
          <w:sz w:val="21"/>
          <w:szCs w:val="21"/>
        </w:rPr>
        <w:t xml:space="preserve">       [ 1.33405806e-01, -1.45497511e-01,  2.95896092e-02,</w:t>
      </w:r>
    </w:p>
    <w:p w:rsidR="00361577" w:rsidRPr="00361577" w:rsidRDefault="00361577" w:rsidP="003615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61577">
        <w:rPr>
          <w:rFonts w:ascii="Courier New" w:eastAsia="Times New Roman" w:hAnsi="Courier New" w:cs="Courier New"/>
          <w:color w:val="000000"/>
          <w:sz w:val="21"/>
          <w:szCs w:val="21"/>
        </w:rPr>
        <w:t xml:space="preserve">         6.97722522e-01, -6.17274818e-01,  9.91640992e-03,</w:t>
      </w:r>
    </w:p>
    <w:p w:rsidR="00361577" w:rsidRPr="00361577" w:rsidRDefault="00361577" w:rsidP="003615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61577">
        <w:rPr>
          <w:rFonts w:ascii="Courier New" w:eastAsia="Times New Roman" w:hAnsi="Courier New" w:cs="Courier New"/>
          <w:color w:val="000000"/>
          <w:sz w:val="21"/>
          <w:szCs w:val="21"/>
        </w:rPr>
        <w:t xml:space="preserve">         2.09515982e-02,  3.83544794e-02,  3.40197083e-03,</w:t>
      </w:r>
    </w:p>
    <w:p w:rsidR="00361577" w:rsidRPr="00361577" w:rsidRDefault="00361577" w:rsidP="003615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61577">
        <w:rPr>
          <w:rFonts w:ascii="Courier New" w:eastAsia="Times New Roman" w:hAnsi="Courier New" w:cs="Courier New"/>
          <w:color w:val="000000"/>
          <w:sz w:val="21"/>
          <w:szCs w:val="21"/>
        </w:rPr>
        <w:t xml:space="preserve">        -9.43887925e-03, -3.09001353e-03, -1.12055599e-01,</w:t>
      </w:r>
    </w:p>
    <w:p w:rsidR="00361577" w:rsidRPr="00361577" w:rsidRDefault="00361577" w:rsidP="003615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61577">
        <w:rPr>
          <w:rFonts w:ascii="Courier New" w:eastAsia="Times New Roman" w:hAnsi="Courier New" w:cs="Courier New"/>
          <w:color w:val="000000"/>
          <w:sz w:val="21"/>
          <w:szCs w:val="21"/>
        </w:rPr>
        <w:t xml:space="preserve">         1.58909651e-01, -2.08991284e-02, -8.41789410e-03,</w:t>
      </w:r>
    </w:p>
    <w:p w:rsidR="00361577" w:rsidRPr="00361577" w:rsidRDefault="00361577" w:rsidP="003615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61577">
        <w:rPr>
          <w:rFonts w:ascii="Courier New" w:eastAsia="Times New Roman" w:hAnsi="Courier New" w:cs="Courier New"/>
          <w:color w:val="000000"/>
          <w:sz w:val="21"/>
          <w:szCs w:val="21"/>
        </w:rPr>
        <w:t xml:space="preserve">        -2.27742017e-01, -3.39433604e-03],</w:t>
      </w:r>
    </w:p>
    <w:p w:rsidR="00361577" w:rsidRPr="00361577" w:rsidRDefault="00361577" w:rsidP="003615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61577">
        <w:rPr>
          <w:rFonts w:ascii="Courier New" w:eastAsia="Times New Roman" w:hAnsi="Courier New" w:cs="Courier New"/>
          <w:color w:val="000000"/>
          <w:sz w:val="21"/>
          <w:szCs w:val="21"/>
        </w:rPr>
        <w:t xml:space="preserve">       [ 4.59139498e-01, -5.18568789e-01, -4.04318439e-01,</w:t>
      </w:r>
    </w:p>
    <w:p w:rsidR="00361577" w:rsidRPr="00361577" w:rsidRDefault="00361577" w:rsidP="003615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61577">
        <w:rPr>
          <w:rFonts w:ascii="Courier New" w:eastAsia="Times New Roman" w:hAnsi="Courier New" w:cs="Courier New"/>
          <w:color w:val="000000"/>
          <w:sz w:val="21"/>
          <w:szCs w:val="21"/>
        </w:rPr>
        <w:t xml:space="preserve">        -1.48738723e-01,  5.18683400e-02,  5.60363054e-01,</w:t>
      </w:r>
    </w:p>
    <w:p w:rsidR="00361577" w:rsidRPr="00361577" w:rsidRDefault="00361577" w:rsidP="003615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61577">
        <w:rPr>
          <w:rFonts w:ascii="Courier New" w:eastAsia="Times New Roman" w:hAnsi="Courier New" w:cs="Courier New"/>
          <w:color w:val="000000"/>
          <w:sz w:val="21"/>
          <w:szCs w:val="21"/>
        </w:rPr>
        <w:t xml:space="preserve">        -5.27313042e-02,  1.01594830e-01, -2.59293381e-02,</w:t>
      </w:r>
    </w:p>
    <w:p w:rsidR="00361577" w:rsidRPr="00361577" w:rsidRDefault="00361577" w:rsidP="003615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61577">
        <w:rPr>
          <w:rFonts w:ascii="Courier New" w:eastAsia="Times New Roman" w:hAnsi="Courier New" w:cs="Courier New"/>
          <w:color w:val="000000"/>
          <w:sz w:val="21"/>
          <w:szCs w:val="21"/>
        </w:rPr>
        <w:t xml:space="preserve">         2.88282896e-03, -1.28904022e-02,  2.98075465e-02,</w:t>
      </w:r>
    </w:p>
    <w:p w:rsidR="00361577" w:rsidRPr="00361577" w:rsidRDefault="00361577" w:rsidP="003615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61577">
        <w:rPr>
          <w:rFonts w:ascii="Courier New" w:eastAsia="Times New Roman" w:hAnsi="Courier New" w:cs="Courier New"/>
          <w:color w:val="000000"/>
          <w:sz w:val="21"/>
          <w:szCs w:val="21"/>
        </w:rPr>
        <w:t xml:space="preserve">        -2.70759809e-02, -2.12476294e-02,  3.33406243e-03,</w:t>
      </w:r>
    </w:p>
    <w:p w:rsidR="00361577" w:rsidRPr="00361577" w:rsidRDefault="00361577" w:rsidP="003615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61577">
        <w:rPr>
          <w:rFonts w:ascii="Courier New" w:eastAsia="Times New Roman" w:hAnsi="Courier New" w:cs="Courier New"/>
          <w:color w:val="000000"/>
          <w:sz w:val="21"/>
          <w:szCs w:val="21"/>
        </w:rPr>
        <w:t xml:space="preserve">        -4.38803230e-02, -5.00844705e-03],</w:t>
      </w:r>
    </w:p>
    <w:p w:rsidR="00361577" w:rsidRPr="00361577" w:rsidRDefault="00361577" w:rsidP="003615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61577">
        <w:rPr>
          <w:rFonts w:ascii="Courier New" w:eastAsia="Times New Roman" w:hAnsi="Courier New" w:cs="Courier New"/>
          <w:color w:val="000000"/>
          <w:sz w:val="21"/>
          <w:szCs w:val="21"/>
        </w:rPr>
        <w:t xml:space="preserve">       [ 3.58970400e-01, -5.43427250e-01,  6.09651110e-01,</w:t>
      </w:r>
    </w:p>
    <w:p w:rsidR="00361577" w:rsidRPr="00361577" w:rsidRDefault="00361577" w:rsidP="003615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61577">
        <w:rPr>
          <w:rFonts w:ascii="Courier New" w:eastAsia="Times New Roman" w:hAnsi="Courier New" w:cs="Courier New"/>
          <w:color w:val="000000"/>
          <w:sz w:val="21"/>
          <w:szCs w:val="21"/>
        </w:rPr>
        <w:t xml:space="preserve">        -1.44986329e-01,  8.03478445e-02, -4.14705279e-01,</w:t>
      </w:r>
    </w:p>
    <w:p w:rsidR="00361577" w:rsidRPr="00361577" w:rsidRDefault="00361577" w:rsidP="003615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61577">
        <w:rPr>
          <w:rFonts w:ascii="Courier New" w:eastAsia="Times New Roman" w:hAnsi="Courier New" w:cs="Courier New"/>
          <w:color w:val="000000"/>
          <w:sz w:val="21"/>
          <w:szCs w:val="21"/>
        </w:rPr>
        <w:t xml:space="preserve">         9.01788964e-03,  5.08995918e-02,  1.14639620e-03,</w:t>
      </w:r>
    </w:p>
    <w:p w:rsidR="00361577" w:rsidRPr="00361577" w:rsidRDefault="00361577" w:rsidP="003615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61577">
        <w:rPr>
          <w:rFonts w:ascii="Courier New" w:eastAsia="Times New Roman" w:hAnsi="Courier New" w:cs="Courier New"/>
          <w:color w:val="000000"/>
          <w:sz w:val="21"/>
          <w:szCs w:val="21"/>
        </w:rPr>
        <w:t xml:space="preserve">         7.72631963e-04, -1.11433396e-03,  1.38133366e-02,</w:t>
      </w:r>
    </w:p>
    <w:p w:rsidR="00361577" w:rsidRPr="00361577" w:rsidRDefault="00361577" w:rsidP="003615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61577">
        <w:rPr>
          <w:rFonts w:ascii="Courier New" w:eastAsia="Times New Roman" w:hAnsi="Courier New" w:cs="Courier New"/>
          <w:color w:val="000000"/>
          <w:sz w:val="21"/>
          <w:szCs w:val="21"/>
        </w:rPr>
        <w:t xml:space="preserve">         6.20932749e-03, -2.22215182e-03, -1.91869743e-02,</w:t>
      </w:r>
    </w:p>
    <w:p w:rsidR="00361577" w:rsidRPr="00361577" w:rsidRDefault="00361577" w:rsidP="003615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61577">
        <w:rPr>
          <w:rFonts w:ascii="Courier New" w:eastAsia="Times New Roman" w:hAnsi="Courier New" w:cs="Courier New"/>
          <w:color w:val="000000"/>
          <w:sz w:val="21"/>
          <w:szCs w:val="21"/>
        </w:rPr>
        <w:t xml:space="preserve">        -3.53098218e-02, -1.30710024e-02]</w:t>
      </w:r>
    </w:p>
    <w:p w:rsidR="00361577" w:rsidRPr="00361577" w:rsidRDefault="00361577" w:rsidP="00361577"/>
    <w:p w:rsidR="0068049E" w:rsidRDefault="00361577" w:rsidP="00361577">
      <w:pPr>
        <w:pStyle w:val="Subtitle"/>
      </w:pPr>
      <w:r>
        <w:t>Eigen values:</w:t>
      </w:r>
    </w:p>
    <w:p w:rsidR="00361577" w:rsidRPr="00361577" w:rsidRDefault="00361577" w:rsidP="003615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61577">
        <w:rPr>
          <w:rFonts w:ascii="Courier New" w:eastAsia="Times New Roman" w:hAnsi="Courier New" w:cs="Courier New"/>
          <w:color w:val="000000"/>
          <w:sz w:val="21"/>
          <w:szCs w:val="21"/>
        </w:rPr>
        <w:t>array([5.45052162, 4.48360686, 1.17466761, 1.00820573, 0.93423123,</w:t>
      </w:r>
    </w:p>
    <w:p w:rsidR="00361577" w:rsidRPr="00361577" w:rsidRDefault="00361577" w:rsidP="003615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61577">
        <w:rPr>
          <w:rFonts w:ascii="Courier New" w:eastAsia="Times New Roman" w:hAnsi="Courier New" w:cs="Courier New"/>
          <w:color w:val="000000"/>
          <w:sz w:val="21"/>
          <w:szCs w:val="21"/>
        </w:rPr>
        <w:t xml:space="preserve">       0.84849117, 0.6057878 , 0.58787222, 0.53061262, 0.4043029 ,</w:t>
      </w:r>
    </w:p>
    <w:p w:rsidR="00361577" w:rsidRPr="00361577" w:rsidRDefault="00361577" w:rsidP="003615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61577">
        <w:rPr>
          <w:rFonts w:ascii="Courier New" w:eastAsia="Times New Roman" w:hAnsi="Courier New" w:cs="Courier New"/>
          <w:color w:val="000000"/>
          <w:sz w:val="21"/>
          <w:szCs w:val="21"/>
        </w:rPr>
        <w:t xml:space="preserve">       0.31344588, 0.22061096, 0.16779415, 0.1439785 , 0.08802464,</w:t>
      </w:r>
    </w:p>
    <w:p w:rsidR="00361577" w:rsidRPr="00361577" w:rsidRDefault="00361577" w:rsidP="003615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61577">
        <w:rPr>
          <w:rFonts w:ascii="Courier New" w:eastAsia="Times New Roman" w:hAnsi="Courier New" w:cs="Courier New"/>
          <w:color w:val="000000"/>
          <w:sz w:val="21"/>
          <w:szCs w:val="21"/>
        </w:rPr>
        <w:t xml:space="preserve">       0.03672545, 0.02302787])</w:t>
      </w:r>
    </w:p>
    <w:p w:rsidR="00361577" w:rsidRDefault="00361577" w:rsidP="00361577"/>
    <w:p w:rsidR="00361577" w:rsidRPr="00361577" w:rsidRDefault="00361577" w:rsidP="00361577">
      <w:pPr>
        <w:pStyle w:val="Heading2"/>
      </w:pPr>
      <w:bookmarkStart w:id="29" w:name="_Toc77457539"/>
      <w:r w:rsidRPr="00361577">
        <w:lastRenderedPageBreak/>
        <w:t>2.6 Perform PCA and export the data of the Principal Component (eigenvectors) into a data frame with the original features</w:t>
      </w:r>
      <w:bookmarkEnd w:id="29"/>
    </w:p>
    <w:tbl>
      <w:tblPr>
        <w:tblW w:w="11752" w:type="dxa"/>
        <w:tblInd w:w="93" w:type="dxa"/>
        <w:tblLook w:val="04A0" w:firstRow="1" w:lastRow="0" w:firstColumn="1" w:lastColumn="0" w:noHBand="0" w:noVBand="1"/>
      </w:tblPr>
      <w:tblGrid>
        <w:gridCol w:w="1345"/>
        <w:gridCol w:w="204"/>
        <w:gridCol w:w="849"/>
        <w:gridCol w:w="306"/>
        <w:gridCol w:w="747"/>
        <w:gridCol w:w="408"/>
        <w:gridCol w:w="645"/>
        <w:gridCol w:w="510"/>
        <w:gridCol w:w="543"/>
        <w:gridCol w:w="612"/>
        <w:gridCol w:w="441"/>
        <w:gridCol w:w="714"/>
        <w:gridCol w:w="339"/>
        <w:gridCol w:w="816"/>
        <w:gridCol w:w="237"/>
        <w:gridCol w:w="918"/>
        <w:gridCol w:w="135"/>
        <w:gridCol w:w="930"/>
        <w:gridCol w:w="1053"/>
      </w:tblGrid>
      <w:tr w:rsidR="00505580" w:rsidRPr="00505580" w:rsidTr="006C0013">
        <w:trPr>
          <w:trHeight w:val="300"/>
        </w:trPr>
        <w:tc>
          <w:tcPr>
            <w:tcW w:w="154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rPr>
                <w:rFonts w:ascii="Calibri" w:eastAsia="Times New Roman" w:hAnsi="Calibri" w:cs="Calibri"/>
                <w:color w:val="000000"/>
              </w:rPr>
            </w:pPr>
            <w:r w:rsidRPr="00505580">
              <w:rPr>
                <w:rFonts w:ascii="Calibri" w:eastAsia="Times New Roman" w:hAnsi="Calibri" w:cs="Calibri"/>
                <w:color w:val="000000"/>
              </w:rPr>
              <w:t> </w:t>
            </w:r>
          </w:p>
        </w:tc>
        <w:tc>
          <w:tcPr>
            <w:tcW w:w="1155" w:type="dxa"/>
            <w:gridSpan w:val="2"/>
            <w:tcBorders>
              <w:top w:val="single" w:sz="4" w:space="0" w:color="auto"/>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rPr>
                <w:rFonts w:ascii="Calibri" w:eastAsia="Times New Roman" w:hAnsi="Calibri" w:cs="Calibri"/>
                <w:color w:val="000000"/>
              </w:rPr>
            </w:pPr>
            <w:r w:rsidRPr="00505580">
              <w:rPr>
                <w:rFonts w:ascii="Calibri" w:eastAsia="Times New Roman" w:hAnsi="Calibri" w:cs="Calibri"/>
                <w:color w:val="000000"/>
              </w:rPr>
              <w:t>PC1</w:t>
            </w:r>
          </w:p>
        </w:tc>
        <w:tc>
          <w:tcPr>
            <w:tcW w:w="1155" w:type="dxa"/>
            <w:gridSpan w:val="2"/>
            <w:tcBorders>
              <w:top w:val="single" w:sz="4" w:space="0" w:color="auto"/>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rPr>
                <w:rFonts w:ascii="Calibri" w:eastAsia="Times New Roman" w:hAnsi="Calibri" w:cs="Calibri"/>
                <w:color w:val="000000"/>
              </w:rPr>
            </w:pPr>
            <w:r w:rsidRPr="00505580">
              <w:rPr>
                <w:rFonts w:ascii="Calibri" w:eastAsia="Times New Roman" w:hAnsi="Calibri" w:cs="Calibri"/>
                <w:color w:val="000000"/>
              </w:rPr>
              <w:t>PC2</w:t>
            </w:r>
          </w:p>
        </w:tc>
        <w:tc>
          <w:tcPr>
            <w:tcW w:w="1155" w:type="dxa"/>
            <w:gridSpan w:val="2"/>
            <w:tcBorders>
              <w:top w:val="single" w:sz="4" w:space="0" w:color="auto"/>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rPr>
                <w:rFonts w:ascii="Calibri" w:eastAsia="Times New Roman" w:hAnsi="Calibri" w:cs="Calibri"/>
                <w:color w:val="000000"/>
              </w:rPr>
            </w:pPr>
            <w:r w:rsidRPr="00505580">
              <w:rPr>
                <w:rFonts w:ascii="Calibri" w:eastAsia="Times New Roman" w:hAnsi="Calibri" w:cs="Calibri"/>
                <w:color w:val="000000"/>
              </w:rPr>
              <w:t>PC3</w:t>
            </w:r>
          </w:p>
        </w:tc>
        <w:tc>
          <w:tcPr>
            <w:tcW w:w="1155" w:type="dxa"/>
            <w:gridSpan w:val="2"/>
            <w:tcBorders>
              <w:top w:val="single" w:sz="4" w:space="0" w:color="auto"/>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rPr>
                <w:rFonts w:ascii="Calibri" w:eastAsia="Times New Roman" w:hAnsi="Calibri" w:cs="Calibri"/>
                <w:color w:val="000000"/>
              </w:rPr>
            </w:pPr>
            <w:r w:rsidRPr="00505580">
              <w:rPr>
                <w:rFonts w:ascii="Calibri" w:eastAsia="Times New Roman" w:hAnsi="Calibri" w:cs="Calibri"/>
                <w:color w:val="000000"/>
              </w:rPr>
              <w:t>PC4</w:t>
            </w:r>
          </w:p>
        </w:tc>
        <w:tc>
          <w:tcPr>
            <w:tcW w:w="1155" w:type="dxa"/>
            <w:gridSpan w:val="2"/>
            <w:tcBorders>
              <w:top w:val="single" w:sz="4" w:space="0" w:color="auto"/>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rPr>
                <w:rFonts w:ascii="Calibri" w:eastAsia="Times New Roman" w:hAnsi="Calibri" w:cs="Calibri"/>
                <w:color w:val="000000"/>
              </w:rPr>
            </w:pPr>
            <w:r w:rsidRPr="00505580">
              <w:rPr>
                <w:rFonts w:ascii="Calibri" w:eastAsia="Times New Roman" w:hAnsi="Calibri" w:cs="Calibri"/>
                <w:color w:val="000000"/>
              </w:rPr>
              <w:t>PC5</w:t>
            </w:r>
          </w:p>
        </w:tc>
        <w:tc>
          <w:tcPr>
            <w:tcW w:w="1155" w:type="dxa"/>
            <w:gridSpan w:val="2"/>
            <w:tcBorders>
              <w:top w:val="single" w:sz="4" w:space="0" w:color="auto"/>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rPr>
                <w:rFonts w:ascii="Calibri" w:eastAsia="Times New Roman" w:hAnsi="Calibri" w:cs="Calibri"/>
                <w:color w:val="000000"/>
              </w:rPr>
            </w:pPr>
            <w:r w:rsidRPr="00505580">
              <w:rPr>
                <w:rFonts w:ascii="Calibri" w:eastAsia="Times New Roman" w:hAnsi="Calibri" w:cs="Calibri"/>
                <w:color w:val="000000"/>
              </w:rPr>
              <w:t>PC6</w:t>
            </w:r>
          </w:p>
        </w:tc>
        <w:tc>
          <w:tcPr>
            <w:tcW w:w="1155" w:type="dxa"/>
            <w:gridSpan w:val="2"/>
            <w:tcBorders>
              <w:top w:val="single" w:sz="4" w:space="0" w:color="auto"/>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rPr>
                <w:rFonts w:ascii="Calibri" w:eastAsia="Times New Roman" w:hAnsi="Calibri" w:cs="Calibri"/>
                <w:color w:val="000000"/>
              </w:rPr>
            </w:pPr>
            <w:r w:rsidRPr="00505580">
              <w:rPr>
                <w:rFonts w:ascii="Calibri" w:eastAsia="Times New Roman" w:hAnsi="Calibri" w:cs="Calibri"/>
                <w:color w:val="000000"/>
              </w:rPr>
              <w:t>PC7</w:t>
            </w:r>
          </w:p>
        </w:tc>
        <w:tc>
          <w:tcPr>
            <w:tcW w:w="1065" w:type="dxa"/>
            <w:gridSpan w:val="2"/>
            <w:tcBorders>
              <w:top w:val="single" w:sz="4" w:space="0" w:color="auto"/>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rPr>
                <w:rFonts w:ascii="Calibri" w:eastAsia="Times New Roman" w:hAnsi="Calibri" w:cs="Calibri"/>
                <w:color w:val="000000"/>
              </w:rPr>
            </w:pPr>
            <w:r w:rsidRPr="00505580">
              <w:rPr>
                <w:rFonts w:ascii="Calibri" w:eastAsia="Times New Roman" w:hAnsi="Calibri" w:cs="Calibri"/>
                <w:color w:val="000000"/>
              </w:rPr>
              <w:t>PC8</w:t>
            </w:r>
          </w:p>
        </w:tc>
        <w:tc>
          <w:tcPr>
            <w:tcW w:w="1053" w:type="dxa"/>
            <w:tcBorders>
              <w:top w:val="single" w:sz="4" w:space="0" w:color="auto"/>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rPr>
                <w:rFonts w:ascii="Calibri" w:eastAsia="Times New Roman" w:hAnsi="Calibri" w:cs="Calibri"/>
                <w:color w:val="000000"/>
              </w:rPr>
            </w:pPr>
            <w:r w:rsidRPr="00505580">
              <w:rPr>
                <w:rFonts w:ascii="Calibri" w:eastAsia="Times New Roman" w:hAnsi="Calibri" w:cs="Calibri"/>
                <w:color w:val="000000"/>
              </w:rPr>
              <w:t>PC9</w:t>
            </w:r>
          </w:p>
        </w:tc>
      </w:tr>
      <w:tr w:rsidR="00505580" w:rsidRPr="00505580" w:rsidTr="006C0013">
        <w:trPr>
          <w:trHeight w:val="300"/>
        </w:trPr>
        <w:tc>
          <w:tcPr>
            <w:tcW w:w="1549" w:type="dxa"/>
            <w:gridSpan w:val="2"/>
            <w:tcBorders>
              <w:top w:val="nil"/>
              <w:left w:val="single" w:sz="4" w:space="0" w:color="auto"/>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rPr>
                <w:rFonts w:ascii="Calibri" w:eastAsia="Times New Roman" w:hAnsi="Calibri" w:cs="Calibri"/>
                <w:color w:val="000000"/>
              </w:rPr>
            </w:pPr>
            <w:r w:rsidRPr="00505580">
              <w:rPr>
                <w:rFonts w:ascii="Calibri" w:eastAsia="Times New Roman" w:hAnsi="Calibri" w:cs="Calibri"/>
                <w:color w:val="000000"/>
              </w:rPr>
              <w:t>Apps</w:t>
            </w:r>
          </w:p>
        </w:tc>
        <w:tc>
          <w:tcPr>
            <w:tcW w:w="1155"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0.248766</w:t>
            </w:r>
          </w:p>
        </w:tc>
        <w:tc>
          <w:tcPr>
            <w:tcW w:w="1155"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0.331598</w:t>
            </w:r>
          </w:p>
        </w:tc>
        <w:tc>
          <w:tcPr>
            <w:tcW w:w="1155"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-0.06309</w:t>
            </w:r>
          </w:p>
        </w:tc>
        <w:tc>
          <w:tcPr>
            <w:tcW w:w="1155"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0.281311</w:t>
            </w:r>
          </w:p>
        </w:tc>
        <w:tc>
          <w:tcPr>
            <w:tcW w:w="1155"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0.005741</w:t>
            </w:r>
          </w:p>
        </w:tc>
        <w:tc>
          <w:tcPr>
            <w:tcW w:w="1155"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-0.01624</w:t>
            </w:r>
          </w:p>
        </w:tc>
        <w:tc>
          <w:tcPr>
            <w:tcW w:w="1155"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-0.04249</w:t>
            </w:r>
          </w:p>
        </w:tc>
        <w:tc>
          <w:tcPr>
            <w:tcW w:w="1065"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-0.10309</w:t>
            </w:r>
          </w:p>
        </w:tc>
        <w:tc>
          <w:tcPr>
            <w:tcW w:w="1053" w:type="dxa"/>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-0.09023</w:t>
            </w:r>
          </w:p>
        </w:tc>
      </w:tr>
      <w:tr w:rsidR="00505580" w:rsidRPr="00505580" w:rsidTr="006C0013">
        <w:trPr>
          <w:trHeight w:val="300"/>
        </w:trPr>
        <w:tc>
          <w:tcPr>
            <w:tcW w:w="1549" w:type="dxa"/>
            <w:gridSpan w:val="2"/>
            <w:tcBorders>
              <w:top w:val="nil"/>
              <w:left w:val="single" w:sz="4" w:space="0" w:color="auto"/>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rPr>
                <w:rFonts w:ascii="Calibri" w:eastAsia="Times New Roman" w:hAnsi="Calibri" w:cs="Calibri"/>
                <w:color w:val="000000"/>
              </w:rPr>
            </w:pPr>
            <w:r w:rsidRPr="00505580">
              <w:rPr>
                <w:rFonts w:ascii="Calibri" w:eastAsia="Times New Roman" w:hAnsi="Calibri" w:cs="Calibri"/>
                <w:color w:val="000000"/>
              </w:rPr>
              <w:t>Accept</w:t>
            </w:r>
          </w:p>
        </w:tc>
        <w:tc>
          <w:tcPr>
            <w:tcW w:w="1155"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0.207602</w:t>
            </w:r>
          </w:p>
        </w:tc>
        <w:tc>
          <w:tcPr>
            <w:tcW w:w="1155"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0.372117</w:t>
            </w:r>
          </w:p>
        </w:tc>
        <w:tc>
          <w:tcPr>
            <w:tcW w:w="1155"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-0.10125</w:t>
            </w:r>
          </w:p>
        </w:tc>
        <w:tc>
          <w:tcPr>
            <w:tcW w:w="1155"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0.267817</w:t>
            </w:r>
          </w:p>
        </w:tc>
        <w:tc>
          <w:tcPr>
            <w:tcW w:w="1155"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0.055786</w:t>
            </w:r>
          </w:p>
        </w:tc>
        <w:tc>
          <w:tcPr>
            <w:tcW w:w="1155"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0.007535</w:t>
            </w:r>
          </w:p>
        </w:tc>
        <w:tc>
          <w:tcPr>
            <w:tcW w:w="1155"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-0.01295</w:t>
            </w:r>
          </w:p>
        </w:tc>
        <w:tc>
          <w:tcPr>
            <w:tcW w:w="1065"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-0.05627</w:t>
            </w:r>
          </w:p>
        </w:tc>
        <w:tc>
          <w:tcPr>
            <w:tcW w:w="1053" w:type="dxa"/>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-0.17786</w:t>
            </w:r>
          </w:p>
        </w:tc>
      </w:tr>
      <w:tr w:rsidR="00505580" w:rsidRPr="00505580" w:rsidTr="006C0013">
        <w:trPr>
          <w:trHeight w:val="300"/>
        </w:trPr>
        <w:tc>
          <w:tcPr>
            <w:tcW w:w="1549" w:type="dxa"/>
            <w:gridSpan w:val="2"/>
            <w:tcBorders>
              <w:top w:val="nil"/>
              <w:left w:val="single" w:sz="4" w:space="0" w:color="auto"/>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rPr>
                <w:rFonts w:ascii="Calibri" w:eastAsia="Times New Roman" w:hAnsi="Calibri" w:cs="Calibri"/>
                <w:color w:val="000000"/>
              </w:rPr>
            </w:pPr>
            <w:r w:rsidRPr="00505580">
              <w:rPr>
                <w:rFonts w:ascii="Calibri" w:eastAsia="Times New Roman" w:hAnsi="Calibri" w:cs="Calibri"/>
                <w:color w:val="000000"/>
              </w:rPr>
              <w:t>Enroll</w:t>
            </w:r>
          </w:p>
        </w:tc>
        <w:tc>
          <w:tcPr>
            <w:tcW w:w="1155"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0.176304</w:t>
            </w:r>
          </w:p>
        </w:tc>
        <w:tc>
          <w:tcPr>
            <w:tcW w:w="1155"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0.403724</w:t>
            </w:r>
          </w:p>
        </w:tc>
        <w:tc>
          <w:tcPr>
            <w:tcW w:w="1155"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-0.08299</w:t>
            </w:r>
          </w:p>
        </w:tc>
        <w:tc>
          <w:tcPr>
            <w:tcW w:w="1155"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0.161827</w:t>
            </w:r>
          </w:p>
        </w:tc>
        <w:tc>
          <w:tcPr>
            <w:tcW w:w="1155"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-0.05569</w:t>
            </w:r>
          </w:p>
        </w:tc>
        <w:tc>
          <w:tcPr>
            <w:tcW w:w="1155"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-0.04256</w:t>
            </w:r>
          </w:p>
        </w:tc>
        <w:tc>
          <w:tcPr>
            <w:tcW w:w="1155"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-0.02769</w:t>
            </w:r>
          </w:p>
        </w:tc>
        <w:tc>
          <w:tcPr>
            <w:tcW w:w="1065"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0.058662</w:t>
            </w:r>
          </w:p>
        </w:tc>
        <w:tc>
          <w:tcPr>
            <w:tcW w:w="1053" w:type="dxa"/>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-0.12856</w:t>
            </w:r>
          </w:p>
        </w:tc>
      </w:tr>
      <w:tr w:rsidR="00505580" w:rsidRPr="00505580" w:rsidTr="006C0013">
        <w:trPr>
          <w:trHeight w:val="300"/>
        </w:trPr>
        <w:tc>
          <w:tcPr>
            <w:tcW w:w="1549" w:type="dxa"/>
            <w:gridSpan w:val="2"/>
            <w:tcBorders>
              <w:top w:val="nil"/>
              <w:left w:val="single" w:sz="4" w:space="0" w:color="auto"/>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rPr>
                <w:rFonts w:ascii="Calibri" w:eastAsia="Times New Roman" w:hAnsi="Calibri" w:cs="Calibri"/>
                <w:color w:val="000000"/>
              </w:rPr>
            </w:pPr>
            <w:r w:rsidRPr="00505580">
              <w:rPr>
                <w:rFonts w:ascii="Calibri" w:eastAsia="Times New Roman" w:hAnsi="Calibri" w:cs="Calibri"/>
                <w:color w:val="000000"/>
              </w:rPr>
              <w:t>Top10perc</w:t>
            </w:r>
          </w:p>
        </w:tc>
        <w:tc>
          <w:tcPr>
            <w:tcW w:w="1155"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0.354274</w:t>
            </w:r>
          </w:p>
        </w:tc>
        <w:tc>
          <w:tcPr>
            <w:tcW w:w="1155"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-0.08241</w:t>
            </w:r>
          </w:p>
        </w:tc>
        <w:tc>
          <w:tcPr>
            <w:tcW w:w="1155"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0.035056</w:t>
            </w:r>
          </w:p>
        </w:tc>
        <w:tc>
          <w:tcPr>
            <w:tcW w:w="1155"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-0.05155</w:t>
            </w:r>
          </w:p>
        </w:tc>
        <w:tc>
          <w:tcPr>
            <w:tcW w:w="1155"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-0.39543</w:t>
            </w:r>
          </w:p>
        </w:tc>
        <w:tc>
          <w:tcPr>
            <w:tcW w:w="1155"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-0.05269</w:t>
            </w:r>
          </w:p>
        </w:tc>
        <w:tc>
          <w:tcPr>
            <w:tcW w:w="1155"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-0.16133</w:t>
            </w:r>
          </w:p>
        </w:tc>
        <w:tc>
          <w:tcPr>
            <w:tcW w:w="1065"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-0.12268</w:t>
            </w:r>
          </w:p>
        </w:tc>
        <w:tc>
          <w:tcPr>
            <w:tcW w:w="1053" w:type="dxa"/>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0.3411</w:t>
            </w:r>
          </w:p>
        </w:tc>
      </w:tr>
      <w:tr w:rsidR="00505580" w:rsidRPr="00505580" w:rsidTr="006C0013">
        <w:trPr>
          <w:trHeight w:val="300"/>
        </w:trPr>
        <w:tc>
          <w:tcPr>
            <w:tcW w:w="1549" w:type="dxa"/>
            <w:gridSpan w:val="2"/>
            <w:tcBorders>
              <w:top w:val="nil"/>
              <w:left w:val="single" w:sz="4" w:space="0" w:color="auto"/>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rPr>
                <w:rFonts w:ascii="Calibri" w:eastAsia="Times New Roman" w:hAnsi="Calibri" w:cs="Calibri"/>
                <w:color w:val="000000"/>
              </w:rPr>
            </w:pPr>
            <w:r w:rsidRPr="00505580">
              <w:rPr>
                <w:rFonts w:ascii="Calibri" w:eastAsia="Times New Roman" w:hAnsi="Calibri" w:cs="Calibri"/>
                <w:color w:val="000000"/>
              </w:rPr>
              <w:t>Top25perc</w:t>
            </w:r>
          </w:p>
        </w:tc>
        <w:tc>
          <w:tcPr>
            <w:tcW w:w="1155"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0.344001</w:t>
            </w:r>
          </w:p>
        </w:tc>
        <w:tc>
          <w:tcPr>
            <w:tcW w:w="1155"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-0.04478</w:t>
            </w:r>
          </w:p>
        </w:tc>
        <w:tc>
          <w:tcPr>
            <w:tcW w:w="1155"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-0.02415</w:t>
            </w:r>
          </w:p>
        </w:tc>
        <w:tc>
          <w:tcPr>
            <w:tcW w:w="1155"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-0.10977</w:t>
            </w:r>
          </w:p>
        </w:tc>
        <w:tc>
          <w:tcPr>
            <w:tcW w:w="1155"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-0.42653</w:t>
            </w:r>
          </w:p>
        </w:tc>
        <w:tc>
          <w:tcPr>
            <w:tcW w:w="1155"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0.033092</w:t>
            </w:r>
          </w:p>
        </w:tc>
        <w:tc>
          <w:tcPr>
            <w:tcW w:w="1155"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-0.11849</w:t>
            </w:r>
          </w:p>
        </w:tc>
        <w:tc>
          <w:tcPr>
            <w:tcW w:w="1065"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-0.10249</w:t>
            </w:r>
          </w:p>
        </w:tc>
        <w:tc>
          <w:tcPr>
            <w:tcW w:w="1053" w:type="dxa"/>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0.403712</w:t>
            </w:r>
          </w:p>
        </w:tc>
      </w:tr>
      <w:tr w:rsidR="00505580" w:rsidRPr="00505580" w:rsidTr="006C0013">
        <w:trPr>
          <w:trHeight w:val="300"/>
        </w:trPr>
        <w:tc>
          <w:tcPr>
            <w:tcW w:w="1549" w:type="dxa"/>
            <w:gridSpan w:val="2"/>
            <w:tcBorders>
              <w:top w:val="nil"/>
              <w:left w:val="single" w:sz="4" w:space="0" w:color="auto"/>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rPr>
                <w:rFonts w:ascii="Calibri" w:eastAsia="Times New Roman" w:hAnsi="Calibri" w:cs="Calibri"/>
                <w:color w:val="000000"/>
              </w:rPr>
            </w:pPr>
            <w:r w:rsidRPr="00505580">
              <w:rPr>
                <w:rFonts w:ascii="Calibri" w:eastAsia="Times New Roman" w:hAnsi="Calibri" w:cs="Calibri"/>
                <w:color w:val="000000"/>
              </w:rPr>
              <w:t>F.Undergrad</w:t>
            </w:r>
          </w:p>
        </w:tc>
        <w:tc>
          <w:tcPr>
            <w:tcW w:w="1155"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0.154641</w:t>
            </w:r>
          </w:p>
        </w:tc>
        <w:tc>
          <w:tcPr>
            <w:tcW w:w="1155"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0.417674</w:t>
            </w:r>
          </w:p>
        </w:tc>
        <w:tc>
          <w:tcPr>
            <w:tcW w:w="1155"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-0.06139</w:t>
            </w:r>
          </w:p>
        </w:tc>
        <w:tc>
          <w:tcPr>
            <w:tcW w:w="1155"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0.100412</w:t>
            </w:r>
          </w:p>
        </w:tc>
        <w:tc>
          <w:tcPr>
            <w:tcW w:w="1155"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-0.04345</w:t>
            </w:r>
          </w:p>
        </w:tc>
        <w:tc>
          <w:tcPr>
            <w:tcW w:w="1155"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-0.04345</w:t>
            </w:r>
          </w:p>
        </w:tc>
        <w:tc>
          <w:tcPr>
            <w:tcW w:w="1155"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-0.02508</w:t>
            </w:r>
          </w:p>
        </w:tc>
        <w:tc>
          <w:tcPr>
            <w:tcW w:w="1065"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0.07889</w:t>
            </w:r>
          </w:p>
        </w:tc>
        <w:tc>
          <w:tcPr>
            <w:tcW w:w="1053" w:type="dxa"/>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-0.05944</w:t>
            </w:r>
          </w:p>
        </w:tc>
      </w:tr>
      <w:tr w:rsidR="00505580" w:rsidRPr="00505580" w:rsidTr="006C0013">
        <w:trPr>
          <w:trHeight w:val="300"/>
        </w:trPr>
        <w:tc>
          <w:tcPr>
            <w:tcW w:w="1549" w:type="dxa"/>
            <w:gridSpan w:val="2"/>
            <w:tcBorders>
              <w:top w:val="nil"/>
              <w:left w:val="single" w:sz="4" w:space="0" w:color="auto"/>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rPr>
                <w:rFonts w:ascii="Calibri" w:eastAsia="Times New Roman" w:hAnsi="Calibri" w:cs="Calibri"/>
                <w:color w:val="000000"/>
              </w:rPr>
            </w:pPr>
            <w:r w:rsidRPr="00505580">
              <w:rPr>
                <w:rFonts w:ascii="Calibri" w:eastAsia="Times New Roman" w:hAnsi="Calibri" w:cs="Calibri"/>
                <w:color w:val="000000"/>
              </w:rPr>
              <w:t>P.Undergrad</w:t>
            </w:r>
          </w:p>
        </w:tc>
        <w:tc>
          <w:tcPr>
            <w:tcW w:w="1155"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0.026443</w:t>
            </w:r>
          </w:p>
        </w:tc>
        <w:tc>
          <w:tcPr>
            <w:tcW w:w="1155"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0.315088</w:t>
            </w:r>
          </w:p>
        </w:tc>
        <w:tc>
          <w:tcPr>
            <w:tcW w:w="1155"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0.139682</w:t>
            </w:r>
          </w:p>
        </w:tc>
        <w:tc>
          <w:tcPr>
            <w:tcW w:w="1155"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-0.15856</w:t>
            </w:r>
          </w:p>
        </w:tc>
        <w:tc>
          <w:tcPr>
            <w:tcW w:w="1155"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0.302385</w:t>
            </w:r>
          </w:p>
        </w:tc>
        <w:tc>
          <w:tcPr>
            <w:tcW w:w="1155"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-0.1912</w:t>
            </w:r>
          </w:p>
        </w:tc>
        <w:tc>
          <w:tcPr>
            <w:tcW w:w="1155"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0.061042</w:t>
            </w:r>
          </w:p>
        </w:tc>
        <w:tc>
          <w:tcPr>
            <w:tcW w:w="1065"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0.570784</w:t>
            </w:r>
          </w:p>
        </w:tc>
        <w:tc>
          <w:tcPr>
            <w:tcW w:w="1053" w:type="dxa"/>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0.560673</w:t>
            </w:r>
          </w:p>
        </w:tc>
      </w:tr>
      <w:tr w:rsidR="00505580" w:rsidRPr="00505580" w:rsidTr="006C0013">
        <w:trPr>
          <w:trHeight w:val="300"/>
        </w:trPr>
        <w:tc>
          <w:tcPr>
            <w:tcW w:w="1549" w:type="dxa"/>
            <w:gridSpan w:val="2"/>
            <w:tcBorders>
              <w:top w:val="nil"/>
              <w:left w:val="single" w:sz="4" w:space="0" w:color="auto"/>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rPr>
                <w:rFonts w:ascii="Calibri" w:eastAsia="Times New Roman" w:hAnsi="Calibri" w:cs="Calibri"/>
                <w:color w:val="000000"/>
              </w:rPr>
            </w:pPr>
            <w:r w:rsidRPr="00505580">
              <w:rPr>
                <w:rFonts w:ascii="Calibri" w:eastAsia="Times New Roman" w:hAnsi="Calibri" w:cs="Calibri"/>
                <w:color w:val="000000"/>
              </w:rPr>
              <w:t>Outstate</w:t>
            </w:r>
          </w:p>
        </w:tc>
        <w:tc>
          <w:tcPr>
            <w:tcW w:w="1155"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0.294736</w:t>
            </w:r>
          </w:p>
        </w:tc>
        <w:tc>
          <w:tcPr>
            <w:tcW w:w="1155"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-0.24964</w:t>
            </w:r>
          </w:p>
        </w:tc>
        <w:tc>
          <w:tcPr>
            <w:tcW w:w="1155"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0.046599</w:t>
            </w:r>
          </w:p>
        </w:tc>
        <w:tc>
          <w:tcPr>
            <w:tcW w:w="1155"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0.131291</w:t>
            </w:r>
          </w:p>
        </w:tc>
        <w:tc>
          <w:tcPr>
            <w:tcW w:w="1155"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0.222532</w:t>
            </w:r>
          </w:p>
        </w:tc>
        <w:tc>
          <w:tcPr>
            <w:tcW w:w="1155"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-0.03</w:t>
            </w:r>
          </w:p>
        </w:tc>
        <w:tc>
          <w:tcPr>
            <w:tcW w:w="1155"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0.108529</w:t>
            </w:r>
          </w:p>
        </w:tc>
        <w:tc>
          <w:tcPr>
            <w:tcW w:w="1065"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0.009846</w:t>
            </w:r>
          </w:p>
        </w:tc>
        <w:tc>
          <w:tcPr>
            <w:tcW w:w="1053" w:type="dxa"/>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-0.00457</w:t>
            </w:r>
          </w:p>
        </w:tc>
      </w:tr>
      <w:tr w:rsidR="00505580" w:rsidRPr="00505580" w:rsidTr="006C0013">
        <w:trPr>
          <w:trHeight w:val="300"/>
        </w:trPr>
        <w:tc>
          <w:tcPr>
            <w:tcW w:w="1549" w:type="dxa"/>
            <w:gridSpan w:val="2"/>
            <w:tcBorders>
              <w:top w:val="nil"/>
              <w:left w:val="single" w:sz="4" w:space="0" w:color="auto"/>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rPr>
                <w:rFonts w:ascii="Calibri" w:eastAsia="Times New Roman" w:hAnsi="Calibri" w:cs="Calibri"/>
                <w:color w:val="000000"/>
              </w:rPr>
            </w:pPr>
            <w:r w:rsidRPr="00505580">
              <w:rPr>
                <w:rFonts w:ascii="Calibri" w:eastAsia="Times New Roman" w:hAnsi="Calibri" w:cs="Calibri"/>
                <w:color w:val="000000"/>
              </w:rPr>
              <w:t>Room.Board</w:t>
            </w:r>
          </w:p>
        </w:tc>
        <w:tc>
          <w:tcPr>
            <w:tcW w:w="1155"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0.24903</w:t>
            </w:r>
          </w:p>
        </w:tc>
        <w:tc>
          <w:tcPr>
            <w:tcW w:w="1155"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-0.13781</w:t>
            </w:r>
          </w:p>
        </w:tc>
        <w:tc>
          <w:tcPr>
            <w:tcW w:w="1155"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0.148967</w:t>
            </w:r>
          </w:p>
        </w:tc>
        <w:tc>
          <w:tcPr>
            <w:tcW w:w="1155"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0.184996</w:t>
            </w:r>
          </w:p>
        </w:tc>
        <w:tc>
          <w:tcPr>
            <w:tcW w:w="1155"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0.560919</w:t>
            </w:r>
          </w:p>
        </w:tc>
        <w:tc>
          <w:tcPr>
            <w:tcW w:w="1155"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0.162755</w:t>
            </w:r>
          </w:p>
        </w:tc>
        <w:tc>
          <w:tcPr>
            <w:tcW w:w="1155"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0.209744</w:t>
            </w:r>
          </w:p>
        </w:tc>
        <w:tc>
          <w:tcPr>
            <w:tcW w:w="1065"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-0.22145</w:t>
            </w:r>
          </w:p>
        </w:tc>
        <w:tc>
          <w:tcPr>
            <w:tcW w:w="1053" w:type="dxa"/>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0.275023</w:t>
            </w:r>
          </w:p>
        </w:tc>
      </w:tr>
      <w:tr w:rsidR="00505580" w:rsidRPr="00505580" w:rsidTr="006C0013">
        <w:trPr>
          <w:trHeight w:val="300"/>
        </w:trPr>
        <w:tc>
          <w:tcPr>
            <w:tcW w:w="1549" w:type="dxa"/>
            <w:gridSpan w:val="2"/>
            <w:tcBorders>
              <w:top w:val="nil"/>
              <w:left w:val="single" w:sz="4" w:space="0" w:color="auto"/>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rPr>
                <w:rFonts w:ascii="Calibri" w:eastAsia="Times New Roman" w:hAnsi="Calibri" w:cs="Calibri"/>
                <w:color w:val="000000"/>
              </w:rPr>
            </w:pPr>
            <w:r w:rsidRPr="00505580">
              <w:rPr>
                <w:rFonts w:ascii="Calibri" w:eastAsia="Times New Roman" w:hAnsi="Calibri" w:cs="Calibri"/>
                <w:color w:val="000000"/>
              </w:rPr>
              <w:t>Books</w:t>
            </w:r>
          </w:p>
        </w:tc>
        <w:tc>
          <w:tcPr>
            <w:tcW w:w="1155"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0.064758</w:t>
            </w:r>
          </w:p>
        </w:tc>
        <w:tc>
          <w:tcPr>
            <w:tcW w:w="1155"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0.056342</w:t>
            </w:r>
          </w:p>
        </w:tc>
        <w:tc>
          <w:tcPr>
            <w:tcW w:w="1155"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0.677412</w:t>
            </w:r>
          </w:p>
        </w:tc>
        <w:tc>
          <w:tcPr>
            <w:tcW w:w="1155"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0.087089</w:t>
            </w:r>
          </w:p>
        </w:tc>
        <w:tc>
          <w:tcPr>
            <w:tcW w:w="1155"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-0.12729</w:t>
            </w:r>
          </w:p>
        </w:tc>
        <w:tc>
          <w:tcPr>
            <w:tcW w:w="1155"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0.641055</w:t>
            </w:r>
          </w:p>
        </w:tc>
        <w:tc>
          <w:tcPr>
            <w:tcW w:w="1155"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-0.14969</w:t>
            </w:r>
          </w:p>
        </w:tc>
        <w:tc>
          <w:tcPr>
            <w:tcW w:w="1065"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0.213293</w:t>
            </w:r>
          </w:p>
        </w:tc>
        <w:tc>
          <w:tcPr>
            <w:tcW w:w="1053" w:type="dxa"/>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-0.13366</w:t>
            </w:r>
          </w:p>
        </w:tc>
      </w:tr>
      <w:tr w:rsidR="00505580" w:rsidRPr="00505580" w:rsidTr="006C0013">
        <w:trPr>
          <w:trHeight w:val="300"/>
        </w:trPr>
        <w:tc>
          <w:tcPr>
            <w:tcW w:w="1549" w:type="dxa"/>
            <w:gridSpan w:val="2"/>
            <w:tcBorders>
              <w:top w:val="nil"/>
              <w:left w:val="single" w:sz="4" w:space="0" w:color="auto"/>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rPr>
                <w:rFonts w:ascii="Calibri" w:eastAsia="Times New Roman" w:hAnsi="Calibri" w:cs="Calibri"/>
                <w:color w:val="000000"/>
              </w:rPr>
            </w:pPr>
            <w:r w:rsidRPr="00505580">
              <w:rPr>
                <w:rFonts w:ascii="Calibri" w:eastAsia="Times New Roman" w:hAnsi="Calibri" w:cs="Calibri"/>
                <w:color w:val="000000"/>
              </w:rPr>
              <w:t>Personal</w:t>
            </w:r>
          </w:p>
        </w:tc>
        <w:tc>
          <w:tcPr>
            <w:tcW w:w="1155"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-0.04253</w:t>
            </w:r>
          </w:p>
        </w:tc>
        <w:tc>
          <w:tcPr>
            <w:tcW w:w="1155"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0.219929</w:t>
            </w:r>
          </w:p>
        </w:tc>
        <w:tc>
          <w:tcPr>
            <w:tcW w:w="1155"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0.499721</w:t>
            </w:r>
          </w:p>
        </w:tc>
        <w:tc>
          <w:tcPr>
            <w:tcW w:w="1155"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-0.23071</w:t>
            </w:r>
          </w:p>
        </w:tc>
        <w:tc>
          <w:tcPr>
            <w:tcW w:w="1155"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-0.22231</w:t>
            </w:r>
          </w:p>
        </w:tc>
        <w:tc>
          <w:tcPr>
            <w:tcW w:w="1155"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-0.3314</w:t>
            </w:r>
          </w:p>
        </w:tc>
        <w:tc>
          <w:tcPr>
            <w:tcW w:w="1155"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0.63379</w:t>
            </w:r>
          </w:p>
        </w:tc>
        <w:tc>
          <w:tcPr>
            <w:tcW w:w="1065"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-0.23266</w:t>
            </w:r>
          </w:p>
        </w:tc>
        <w:tc>
          <w:tcPr>
            <w:tcW w:w="1053" w:type="dxa"/>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-0.09447</w:t>
            </w:r>
          </w:p>
        </w:tc>
      </w:tr>
      <w:tr w:rsidR="00505580" w:rsidRPr="00505580" w:rsidTr="006C0013">
        <w:trPr>
          <w:trHeight w:val="300"/>
        </w:trPr>
        <w:tc>
          <w:tcPr>
            <w:tcW w:w="1549" w:type="dxa"/>
            <w:gridSpan w:val="2"/>
            <w:tcBorders>
              <w:top w:val="nil"/>
              <w:left w:val="single" w:sz="4" w:space="0" w:color="auto"/>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rPr>
                <w:rFonts w:ascii="Calibri" w:eastAsia="Times New Roman" w:hAnsi="Calibri" w:cs="Calibri"/>
                <w:color w:val="000000"/>
              </w:rPr>
            </w:pPr>
            <w:r w:rsidRPr="00505580">
              <w:rPr>
                <w:rFonts w:ascii="Calibri" w:eastAsia="Times New Roman" w:hAnsi="Calibri" w:cs="Calibri"/>
                <w:color w:val="000000"/>
              </w:rPr>
              <w:t>PhD</w:t>
            </w:r>
          </w:p>
        </w:tc>
        <w:tc>
          <w:tcPr>
            <w:tcW w:w="1155"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0.318313</w:t>
            </w:r>
          </w:p>
        </w:tc>
        <w:tc>
          <w:tcPr>
            <w:tcW w:w="1155"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0.058311</w:t>
            </w:r>
          </w:p>
        </w:tc>
        <w:tc>
          <w:tcPr>
            <w:tcW w:w="1155"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-0.12703</w:t>
            </w:r>
          </w:p>
        </w:tc>
        <w:tc>
          <w:tcPr>
            <w:tcW w:w="1155"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-0.53472</w:t>
            </w:r>
          </w:p>
        </w:tc>
        <w:tc>
          <w:tcPr>
            <w:tcW w:w="1155"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0.140166</w:t>
            </w:r>
          </w:p>
        </w:tc>
        <w:tc>
          <w:tcPr>
            <w:tcW w:w="1155"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0.091256</w:t>
            </w:r>
          </w:p>
        </w:tc>
        <w:tc>
          <w:tcPr>
            <w:tcW w:w="1155"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-0.0011</w:t>
            </w:r>
          </w:p>
        </w:tc>
        <w:tc>
          <w:tcPr>
            <w:tcW w:w="1065"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-0.07704</w:t>
            </w:r>
          </w:p>
        </w:tc>
        <w:tc>
          <w:tcPr>
            <w:tcW w:w="1053" w:type="dxa"/>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-0.18518</w:t>
            </w:r>
          </w:p>
        </w:tc>
      </w:tr>
      <w:tr w:rsidR="00505580" w:rsidRPr="00505580" w:rsidTr="006C0013">
        <w:trPr>
          <w:trHeight w:val="300"/>
        </w:trPr>
        <w:tc>
          <w:tcPr>
            <w:tcW w:w="1549" w:type="dxa"/>
            <w:gridSpan w:val="2"/>
            <w:tcBorders>
              <w:top w:val="nil"/>
              <w:left w:val="single" w:sz="4" w:space="0" w:color="auto"/>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rPr>
                <w:rFonts w:ascii="Calibri" w:eastAsia="Times New Roman" w:hAnsi="Calibri" w:cs="Calibri"/>
                <w:color w:val="000000"/>
              </w:rPr>
            </w:pPr>
            <w:r w:rsidRPr="00505580">
              <w:rPr>
                <w:rFonts w:ascii="Calibri" w:eastAsia="Times New Roman" w:hAnsi="Calibri" w:cs="Calibri"/>
                <w:color w:val="000000"/>
              </w:rPr>
              <w:t>Terminal</w:t>
            </w:r>
          </w:p>
        </w:tc>
        <w:tc>
          <w:tcPr>
            <w:tcW w:w="1155"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0.317056</w:t>
            </w:r>
          </w:p>
        </w:tc>
        <w:tc>
          <w:tcPr>
            <w:tcW w:w="1155"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0.046429</w:t>
            </w:r>
          </w:p>
        </w:tc>
        <w:tc>
          <w:tcPr>
            <w:tcW w:w="1155"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-0.06604</w:t>
            </w:r>
          </w:p>
        </w:tc>
        <w:tc>
          <w:tcPr>
            <w:tcW w:w="1155"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-0.51944</w:t>
            </w:r>
          </w:p>
        </w:tc>
        <w:tc>
          <w:tcPr>
            <w:tcW w:w="1155"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0.20472</w:t>
            </w:r>
          </w:p>
        </w:tc>
        <w:tc>
          <w:tcPr>
            <w:tcW w:w="1155"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0.154928</w:t>
            </w:r>
          </w:p>
        </w:tc>
        <w:tc>
          <w:tcPr>
            <w:tcW w:w="1155"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-0.02848</w:t>
            </w:r>
          </w:p>
        </w:tc>
        <w:tc>
          <w:tcPr>
            <w:tcW w:w="1065"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-0.01216</w:t>
            </w:r>
          </w:p>
        </w:tc>
        <w:tc>
          <w:tcPr>
            <w:tcW w:w="1053" w:type="dxa"/>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-0.25494</w:t>
            </w:r>
          </w:p>
        </w:tc>
      </w:tr>
      <w:tr w:rsidR="00505580" w:rsidRPr="00505580" w:rsidTr="006C0013">
        <w:trPr>
          <w:trHeight w:val="300"/>
        </w:trPr>
        <w:tc>
          <w:tcPr>
            <w:tcW w:w="1549" w:type="dxa"/>
            <w:gridSpan w:val="2"/>
            <w:tcBorders>
              <w:top w:val="nil"/>
              <w:left w:val="single" w:sz="4" w:space="0" w:color="auto"/>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rPr>
                <w:rFonts w:ascii="Calibri" w:eastAsia="Times New Roman" w:hAnsi="Calibri" w:cs="Calibri"/>
                <w:color w:val="000000"/>
              </w:rPr>
            </w:pPr>
            <w:r w:rsidRPr="00505580">
              <w:rPr>
                <w:rFonts w:ascii="Calibri" w:eastAsia="Times New Roman" w:hAnsi="Calibri" w:cs="Calibri"/>
                <w:color w:val="000000"/>
              </w:rPr>
              <w:t>S.F.Ratio</w:t>
            </w:r>
          </w:p>
        </w:tc>
        <w:tc>
          <w:tcPr>
            <w:tcW w:w="1155"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-0.17696</w:t>
            </w:r>
          </w:p>
        </w:tc>
        <w:tc>
          <w:tcPr>
            <w:tcW w:w="1155"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0.246665</w:t>
            </w:r>
          </w:p>
        </w:tc>
        <w:tc>
          <w:tcPr>
            <w:tcW w:w="1155"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-0.28985</w:t>
            </w:r>
          </w:p>
        </w:tc>
        <w:tc>
          <w:tcPr>
            <w:tcW w:w="1155"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-0.16119</w:t>
            </w:r>
          </w:p>
        </w:tc>
        <w:tc>
          <w:tcPr>
            <w:tcW w:w="1155"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-0.07939</w:t>
            </w:r>
          </w:p>
        </w:tc>
        <w:tc>
          <w:tcPr>
            <w:tcW w:w="1155"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0.487046</w:t>
            </w:r>
          </w:p>
        </w:tc>
        <w:tc>
          <w:tcPr>
            <w:tcW w:w="1155"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0.219259</w:t>
            </w:r>
          </w:p>
        </w:tc>
        <w:tc>
          <w:tcPr>
            <w:tcW w:w="1065"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-0.0836</w:t>
            </w:r>
          </w:p>
        </w:tc>
        <w:tc>
          <w:tcPr>
            <w:tcW w:w="1053" w:type="dxa"/>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0.274544</w:t>
            </w:r>
          </w:p>
        </w:tc>
      </w:tr>
      <w:tr w:rsidR="00505580" w:rsidRPr="00505580" w:rsidTr="006C0013">
        <w:trPr>
          <w:trHeight w:val="300"/>
        </w:trPr>
        <w:tc>
          <w:tcPr>
            <w:tcW w:w="1549" w:type="dxa"/>
            <w:gridSpan w:val="2"/>
            <w:tcBorders>
              <w:top w:val="nil"/>
              <w:left w:val="single" w:sz="4" w:space="0" w:color="auto"/>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rPr>
                <w:rFonts w:ascii="Calibri" w:eastAsia="Times New Roman" w:hAnsi="Calibri" w:cs="Calibri"/>
                <w:color w:val="000000"/>
              </w:rPr>
            </w:pPr>
            <w:r w:rsidRPr="00505580">
              <w:rPr>
                <w:rFonts w:ascii="Calibri" w:eastAsia="Times New Roman" w:hAnsi="Calibri" w:cs="Calibri"/>
                <w:color w:val="000000"/>
              </w:rPr>
              <w:t>perc.alumni</w:t>
            </w:r>
          </w:p>
        </w:tc>
        <w:tc>
          <w:tcPr>
            <w:tcW w:w="1155"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0.205082</w:t>
            </w:r>
          </w:p>
        </w:tc>
        <w:tc>
          <w:tcPr>
            <w:tcW w:w="1155"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-0.2466</w:t>
            </w:r>
          </w:p>
        </w:tc>
        <w:tc>
          <w:tcPr>
            <w:tcW w:w="1155"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-0.14699</w:t>
            </w:r>
          </w:p>
        </w:tc>
        <w:tc>
          <w:tcPr>
            <w:tcW w:w="1155"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0.017314</w:t>
            </w:r>
          </w:p>
        </w:tc>
        <w:tc>
          <w:tcPr>
            <w:tcW w:w="1155"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-0.2163</w:t>
            </w:r>
          </w:p>
        </w:tc>
        <w:tc>
          <w:tcPr>
            <w:tcW w:w="1155"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-0.04734</w:t>
            </w:r>
          </w:p>
        </w:tc>
        <w:tc>
          <w:tcPr>
            <w:tcW w:w="1155"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0.243321</w:t>
            </w:r>
          </w:p>
        </w:tc>
        <w:tc>
          <w:tcPr>
            <w:tcW w:w="1065"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0.678524</w:t>
            </w:r>
          </w:p>
        </w:tc>
        <w:tc>
          <w:tcPr>
            <w:tcW w:w="1053" w:type="dxa"/>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-0.25533</w:t>
            </w:r>
          </w:p>
        </w:tc>
      </w:tr>
      <w:tr w:rsidR="00505580" w:rsidRPr="00505580" w:rsidTr="006C0013">
        <w:trPr>
          <w:trHeight w:val="300"/>
        </w:trPr>
        <w:tc>
          <w:tcPr>
            <w:tcW w:w="1549" w:type="dxa"/>
            <w:gridSpan w:val="2"/>
            <w:tcBorders>
              <w:top w:val="nil"/>
              <w:left w:val="single" w:sz="4" w:space="0" w:color="auto"/>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rPr>
                <w:rFonts w:ascii="Calibri" w:eastAsia="Times New Roman" w:hAnsi="Calibri" w:cs="Calibri"/>
                <w:color w:val="000000"/>
              </w:rPr>
            </w:pPr>
            <w:r w:rsidRPr="00505580">
              <w:rPr>
                <w:rFonts w:ascii="Calibri" w:eastAsia="Times New Roman" w:hAnsi="Calibri" w:cs="Calibri"/>
                <w:color w:val="000000"/>
              </w:rPr>
              <w:t>Expend</w:t>
            </w:r>
          </w:p>
        </w:tc>
        <w:tc>
          <w:tcPr>
            <w:tcW w:w="1155"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0.318909</w:t>
            </w:r>
          </w:p>
        </w:tc>
        <w:tc>
          <w:tcPr>
            <w:tcW w:w="1155"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-0.13169</w:t>
            </w:r>
          </w:p>
        </w:tc>
        <w:tc>
          <w:tcPr>
            <w:tcW w:w="1155"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0.226744</w:t>
            </w:r>
          </w:p>
        </w:tc>
        <w:tc>
          <w:tcPr>
            <w:tcW w:w="1155"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0.079273</w:t>
            </w:r>
          </w:p>
        </w:tc>
        <w:tc>
          <w:tcPr>
            <w:tcW w:w="1155"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0.075958</w:t>
            </w:r>
          </w:p>
        </w:tc>
        <w:tc>
          <w:tcPr>
            <w:tcW w:w="1155"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-0.29812</w:t>
            </w:r>
          </w:p>
        </w:tc>
        <w:tc>
          <w:tcPr>
            <w:tcW w:w="1155"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-0.22658</w:t>
            </w:r>
          </w:p>
        </w:tc>
        <w:tc>
          <w:tcPr>
            <w:tcW w:w="1065"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-0.05416</w:t>
            </w:r>
          </w:p>
        </w:tc>
        <w:tc>
          <w:tcPr>
            <w:tcW w:w="1053" w:type="dxa"/>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-0.04914</w:t>
            </w:r>
          </w:p>
        </w:tc>
      </w:tr>
      <w:tr w:rsidR="00505580" w:rsidRPr="00505580" w:rsidTr="006C0013">
        <w:trPr>
          <w:trHeight w:val="300"/>
        </w:trPr>
        <w:tc>
          <w:tcPr>
            <w:tcW w:w="1549" w:type="dxa"/>
            <w:gridSpan w:val="2"/>
            <w:tcBorders>
              <w:top w:val="nil"/>
              <w:left w:val="single" w:sz="4" w:space="0" w:color="auto"/>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rPr>
                <w:rFonts w:ascii="Calibri" w:eastAsia="Times New Roman" w:hAnsi="Calibri" w:cs="Calibri"/>
                <w:color w:val="000000"/>
              </w:rPr>
            </w:pPr>
            <w:r w:rsidRPr="00505580">
              <w:rPr>
                <w:rFonts w:ascii="Calibri" w:eastAsia="Times New Roman" w:hAnsi="Calibri" w:cs="Calibri"/>
                <w:color w:val="000000"/>
              </w:rPr>
              <w:t>Grad.Rate</w:t>
            </w:r>
          </w:p>
        </w:tc>
        <w:tc>
          <w:tcPr>
            <w:tcW w:w="1155"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0.252316</w:t>
            </w:r>
          </w:p>
        </w:tc>
        <w:tc>
          <w:tcPr>
            <w:tcW w:w="1155"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-0.16924</w:t>
            </w:r>
          </w:p>
        </w:tc>
        <w:tc>
          <w:tcPr>
            <w:tcW w:w="1155"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-0.20806</w:t>
            </w:r>
          </w:p>
        </w:tc>
        <w:tc>
          <w:tcPr>
            <w:tcW w:w="1155"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0.269129</w:t>
            </w:r>
          </w:p>
        </w:tc>
        <w:tc>
          <w:tcPr>
            <w:tcW w:w="1155"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-0.10927</w:t>
            </w:r>
          </w:p>
        </w:tc>
        <w:tc>
          <w:tcPr>
            <w:tcW w:w="1155"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0.216163</w:t>
            </w:r>
          </w:p>
        </w:tc>
        <w:tc>
          <w:tcPr>
            <w:tcW w:w="1155"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0.559944</w:t>
            </w:r>
          </w:p>
        </w:tc>
        <w:tc>
          <w:tcPr>
            <w:tcW w:w="1065"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-0.00534</w:t>
            </w:r>
          </w:p>
        </w:tc>
        <w:tc>
          <w:tcPr>
            <w:tcW w:w="1053" w:type="dxa"/>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0.041904</w:t>
            </w:r>
          </w:p>
        </w:tc>
      </w:tr>
      <w:tr w:rsidR="00505580" w:rsidRPr="00505580" w:rsidTr="006C0013">
        <w:trPr>
          <w:gridAfter w:val="2"/>
          <w:wAfter w:w="1983" w:type="dxa"/>
          <w:trHeight w:val="300"/>
        </w:trPr>
        <w:tc>
          <w:tcPr>
            <w:tcW w:w="13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rPr>
                <w:rFonts w:ascii="Calibri" w:eastAsia="Times New Roman" w:hAnsi="Calibri" w:cs="Calibri"/>
                <w:color w:val="000000"/>
              </w:rPr>
            </w:pPr>
            <w:r w:rsidRPr="00505580">
              <w:rPr>
                <w:rFonts w:ascii="Calibri" w:eastAsia="Times New Roman" w:hAnsi="Calibri" w:cs="Calibri"/>
                <w:color w:val="000000"/>
              </w:rPr>
              <w:t> </w:t>
            </w:r>
          </w:p>
        </w:tc>
        <w:tc>
          <w:tcPr>
            <w:tcW w:w="1053" w:type="dxa"/>
            <w:gridSpan w:val="2"/>
            <w:tcBorders>
              <w:top w:val="single" w:sz="4" w:space="0" w:color="auto"/>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rPr>
                <w:rFonts w:ascii="Calibri" w:eastAsia="Times New Roman" w:hAnsi="Calibri" w:cs="Calibri"/>
                <w:color w:val="000000"/>
              </w:rPr>
            </w:pPr>
            <w:r w:rsidRPr="00505580">
              <w:rPr>
                <w:rFonts w:ascii="Calibri" w:eastAsia="Times New Roman" w:hAnsi="Calibri" w:cs="Calibri"/>
                <w:color w:val="000000"/>
              </w:rPr>
              <w:t>PC10</w:t>
            </w:r>
          </w:p>
        </w:tc>
        <w:tc>
          <w:tcPr>
            <w:tcW w:w="1053" w:type="dxa"/>
            <w:gridSpan w:val="2"/>
            <w:tcBorders>
              <w:top w:val="single" w:sz="4" w:space="0" w:color="auto"/>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rPr>
                <w:rFonts w:ascii="Calibri" w:eastAsia="Times New Roman" w:hAnsi="Calibri" w:cs="Calibri"/>
                <w:color w:val="000000"/>
              </w:rPr>
            </w:pPr>
            <w:r w:rsidRPr="00505580">
              <w:rPr>
                <w:rFonts w:ascii="Calibri" w:eastAsia="Times New Roman" w:hAnsi="Calibri" w:cs="Calibri"/>
                <w:color w:val="000000"/>
              </w:rPr>
              <w:t>PC11</w:t>
            </w:r>
          </w:p>
        </w:tc>
        <w:tc>
          <w:tcPr>
            <w:tcW w:w="1053" w:type="dxa"/>
            <w:gridSpan w:val="2"/>
            <w:tcBorders>
              <w:top w:val="single" w:sz="4" w:space="0" w:color="auto"/>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rPr>
                <w:rFonts w:ascii="Calibri" w:eastAsia="Times New Roman" w:hAnsi="Calibri" w:cs="Calibri"/>
                <w:color w:val="000000"/>
              </w:rPr>
            </w:pPr>
            <w:r w:rsidRPr="00505580">
              <w:rPr>
                <w:rFonts w:ascii="Calibri" w:eastAsia="Times New Roman" w:hAnsi="Calibri" w:cs="Calibri"/>
                <w:color w:val="000000"/>
              </w:rPr>
              <w:t>PC12</w:t>
            </w:r>
          </w:p>
        </w:tc>
        <w:tc>
          <w:tcPr>
            <w:tcW w:w="1053" w:type="dxa"/>
            <w:gridSpan w:val="2"/>
            <w:tcBorders>
              <w:top w:val="single" w:sz="4" w:space="0" w:color="auto"/>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rPr>
                <w:rFonts w:ascii="Calibri" w:eastAsia="Times New Roman" w:hAnsi="Calibri" w:cs="Calibri"/>
                <w:color w:val="000000"/>
              </w:rPr>
            </w:pPr>
            <w:r w:rsidRPr="00505580">
              <w:rPr>
                <w:rFonts w:ascii="Calibri" w:eastAsia="Times New Roman" w:hAnsi="Calibri" w:cs="Calibri"/>
                <w:color w:val="000000"/>
              </w:rPr>
              <w:t>PC13</w:t>
            </w:r>
          </w:p>
        </w:tc>
        <w:tc>
          <w:tcPr>
            <w:tcW w:w="1053" w:type="dxa"/>
            <w:gridSpan w:val="2"/>
            <w:tcBorders>
              <w:top w:val="single" w:sz="4" w:space="0" w:color="auto"/>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rPr>
                <w:rFonts w:ascii="Calibri" w:eastAsia="Times New Roman" w:hAnsi="Calibri" w:cs="Calibri"/>
                <w:color w:val="000000"/>
              </w:rPr>
            </w:pPr>
            <w:r w:rsidRPr="00505580">
              <w:rPr>
                <w:rFonts w:ascii="Calibri" w:eastAsia="Times New Roman" w:hAnsi="Calibri" w:cs="Calibri"/>
                <w:color w:val="000000"/>
              </w:rPr>
              <w:t>PC14</w:t>
            </w:r>
          </w:p>
        </w:tc>
        <w:tc>
          <w:tcPr>
            <w:tcW w:w="1053" w:type="dxa"/>
            <w:gridSpan w:val="2"/>
            <w:tcBorders>
              <w:top w:val="single" w:sz="4" w:space="0" w:color="auto"/>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rPr>
                <w:rFonts w:ascii="Calibri" w:eastAsia="Times New Roman" w:hAnsi="Calibri" w:cs="Calibri"/>
                <w:color w:val="000000"/>
              </w:rPr>
            </w:pPr>
            <w:r w:rsidRPr="00505580">
              <w:rPr>
                <w:rFonts w:ascii="Calibri" w:eastAsia="Times New Roman" w:hAnsi="Calibri" w:cs="Calibri"/>
                <w:color w:val="000000"/>
              </w:rPr>
              <w:t>PC15</w:t>
            </w:r>
          </w:p>
        </w:tc>
        <w:tc>
          <w:tcPr>
            <w:tcW w:w="1053" w:type="dxa"/>
            <w:gridSpan w:val="2"/>
            <w:tcBorders>
              <w:top w:val="single" w:sz="4" w:space="0" w:color="auto"/>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rPr>
                <w:rFonts w:ascii="Calibri" w:eastAsia="Times New Roman" w:hAnsi="Calibri" w:cs="Calibri"/>
                <w:color w:val="000000"/>
              </w:rPr>
            </w:pPr>
            <w:r w:rsidRPr="00505580">
              <w:rPr>
                <w:rFonts w:ascii="Calibri" w:eastAsia="Times New Roman" w:hAnsi="Calibri" w:cs="Calibri"/>
                <w:color w:val="000000"/>
              </w:rPr>
              <w:t>PC16</w:t>
            </w:r>
          </w:p>
        </w:tc>
        <w:tc>
          <w:tcPr>
            <w:tcW w:w="1053" w:type="dxa"/>
            <w:gridSpan w:val="2"/>
            <w:tcBorders>
              <w:top w:val="single" w:sz="4" w:space="0" w:color="auto"/>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rPr>
                <w:rFonts w:ascii="Calibri" w:eastAsia="Times New Roman" w:hAnsi="Calibri" w:cs="Calibri"/>
                <w:color w:val="000000"/>
              </w:rPr>
            </w:pPr>
            <w:r w:rsidRPr="00505580">
              <w:rPr>
                <w:rFonts w:ascii="Calibri" w:eastAsia="Times New Roman" w:hAnsi="Calibri" w:cs="Calibri"/>
                <w:color w:val="000000"/>
              </w:rPr>
              <w:t>PC17</w:t>
            </w:r>
          </w:p>
        </w:tc>
      </w:tr>
      <w:tr w:rsidR="00505580" w:rsidRPr="00505580" w:rsidTr="006C0013">
        <w:trPr>
          <w:gridAfter w:val="2"/>
          <w:wAfter w:w="1983" w:type="dxa"/>
          <w:trHeight w:val="300"/>
        </w:trPr>
        <w:tc>
          <w:tcPr>
            <w:tcW w:w="1345" w:type="dxa"/>
            <w:tcBorders>
              <w:top w:val="nil"/>
              <w:left w:val="single" w:sz="4" w:space="0" w:color="auto"/>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rPr>
                <w:rFonts w:ascii="Calibri" w:eastAsia="Times New Roman" w:hAnsi="Calibri" w:cs="Calibri"/>
                <w:color w:val="000000"/>
              </w:rPr>
            </w:pPr>
            <w:r w:rsidRPr="00505580">
              <w:rPr>
                <w:rFonts w:ascii="Calibri" w:eastAsia="Times New Roman" w:hAnsi="Calibri" w:cs="Calibri"/>
                <w:color w:val="000000"/>
              </w:rPr>
              <w:t>Apps</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0.05251</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0.043046</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0.024071</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0.595831</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0.080633</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0.133406</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0.459139</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0.35897</w:t>
            </w:r>
          </w:p>
        </w:tc>
      </w:tr>
      <w:tr w:rsidR="00505580" w:rsidRPr="00505580" w:rsidTr="006C0013">
        <w:trPr>
          <w:gridAfter w:val="2"/>
          <w:wAfter w:w="1983" w:type="dxa"/>
          <w:trHeight w:val="300"/>
        </w:trPr>
        <w:tc>
          <w:tcPr>
            <w:tcW w:w="1345" w:type="dxa"/>
            <w:tcBorders>
              <w:top w:val="nil"/>
              <w:left w:val="single" w:sz="4" w:space="0" w:color="auto"/>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rPr>
                <w:rFonts w:ascii="Calibri" w:eastAsia="Times New Roman" w:hAnsi="Calibri" w:cs="Calibri"/>
                <w:color w:val="000000"/>
              </w:rPr>
            </w:pPr>
            <w:r w:rsidRPr="00505580">
              <w:rPr>
                <w:rFonts w:ascii="Calibri" w:eastAsia="Times New Roman" w:hAnsi="Calibri" w:cs="Calibri"/>
                <w:color w:val="000000"/>
              </w:rPr>
              <w:t>Accept</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0.04114</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-0.05841</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-0.1451</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0.292642</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0.033467</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-0.1455</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-0.51857</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-0.54343</w:t>
            </w:r>
          </w:p>
        </w:tc>
      </w:tr>
      <w:tr w:rsidR="00505580" w:rsidRPr="00505580" w:rsidTr="006C0013">
        <w:trPr>
          <w:gridAfter w:val="2"/>
          <w:wAfter w:w="1983" w:type="dxa"/>
          <w:trHeight w:val="300"/>
        </w:trPr>
        <w:tc>
          <w:tcPr>
            <w:tcW w:w="1345" w:type="dxa"/>
            <w:tcBorders>
              <w:top w:val="nil"/>
              <w:left w:val="single" w:sz="4" w:space="0" w:color="auto"/>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rPr>
                <w:rFonts w:ascii="Calibri" w:eastAsia="Times New Roman" w:hAnsi="Calibri" w:cs="Calibri"/>
                <w:color w:val="000000"/>
              </w:rPr>
            </w:pPr>
            <w:r w:rsidRPr="00505580">
              <w:rPr>
                <w:rFonts w:ascii="Calibri" w:eastAsia="Times New Roman" w:hAnsi="Calibri" w:cs="Calibri"/>
                <w:color w:val="000000"/>
              </w:rPr>
              <w:t>Enroll</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0.034488</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-0.0694</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0.011143</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-0.44464</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-0.0857</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0.02959</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-0.40432</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0.609651</w:t>
            </w:r>
          </w:p>
        </w:tc>
      </w:tr>
      <w:tr w:rsidR="00505580" w:rsidRPr="00505580" w:rsidTr="006C0013">
        <w:trPr>
          <w:gridAfter w:val="2"/>
          <w:wAfter w:w="1983" w:type="dxa"/>
          <w:trHeight w:val="300"/>
        </w:trPr>
        <w:tc>
          <w:tcPr>
            <w:tcW w:w="1345" w:type="dxa"/>
            <w:tcBorders>
              <w:top w:val="nil"/>
              <w:left w:val="single" w:sz="4" w:space="0" w:color="auto"/>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rPr>
                <w:rFonts w:ascii="Calibri" w:eastAsia="Times New Roman" w:hAnsi="Calibri" w:cs="Calibri"/>
                <w:color w:val="000000"/>
              </w:rPr>
            </w:pPr>
            <w:r w:rsidRPr="00505580">
              <w:rPr>
                <w:rFonts w:ascii="Calibri" w:eastAsia="Times New Roman" w:hAnsi="Calibri" w:cs="Calibri"/>
                <w:color w:val="000000"/>
              </w:rPr>
              <w:t>Top10perc</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0.064026</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-0.0081</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0.038554</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0.001023</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-0.10783</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0.697723</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-0.14874</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-0.14499</w:t>
            </w:r>
          </w:p>
        </w:tc>
      </w:tr>
      <w:tr w:rsidR="00505580" w:rsidRPr="00505580" w:rsidTr="006C0013">
        <w:trPr>
          <w:gridAfter w:val="2"/>
          <w:wAfter w:w="1983" w:type="dxa"/>
          <w:trHeight w:val="300"/>
        </w:trPr>
        <w:tc>
          <w:tcPr>
            <w:tcW w:w="1345" w:type="dxa"/>
            <w:tcBorders>
              <w:top w:val="nil"/>
              <w:left w:val="single" w:sz="4" w:space="0" w:color="auto"/>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rPr>
                <w:rFonts w:ascii="Calibri" w:eastAsia="Times New Roman" w:hAnsi="Calibri" w:cs="Calibri"/>
                <w:color w:val="000000"/>
              </w:rPr>
            </w:pPr>
            <w:r w:rsidRPr="00505580">
              <w:rPr>
                <w:rFonts w:ascii="Calibri" w:eastAsia="Times New Roman" w:hAnsi="Calibri" w:cs="Calibri"/>
                <w:color w:val="000000"/>
              </w:rPr>
              <w:t>Top25perc</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0.014549</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-0.27313</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-0.08935</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0.021884</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0.151742</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-0.61727</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0.051868</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0.080348</w:t>
            </w:r>
          </w:p>
        </w:tc>
      </w:tr>
      <w:tr w:rsidR="00505580" w:rsidRPr="00505580" w:rsidTr="006C0013">
        <w:trPr>
          <w:gridAfter w:val="2"/>
          <w:wAfter w:w="1983" w:type="dxa"/>
          <w:trHeight w:val="300"/>
        </w:trPr>
        <w:tc>
          <w:tcPr>
            <w:tcW w:w="1345" w:type="dxa"/>
            <w:tcBorders>
              <w:top w:val="nil"/>
              <w:left w:val="single" w:sz="4" w:space="0" w:color="auto"/>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rPr>
                <w:rFonts w:ascii="Calibri" w:eastAsia="Times New Roman" w:hAnsi="Calibri" w:cs="Calibri"/>
                <w:color w:val="000000"/>
              </w:rPr>
            </w:pPr>
            <w:r w:rsidRPr="00505580">
              <w:rPr>
                <w:rFonts w:ascii="Calibri" w:eastAsia="Times New Roman" w:hAnsi="Calibri" w:cs="Calibri"/>
                <w:color w:val="000000"/>
              </w:rPr>
              <w:t>F.Undergrad</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0.020847</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-0.08116</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0.056177</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-0.52362</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-0.05637</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0.009916</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0.560363</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-0.41471</w:t>
            </w:r>
          </w:p>
        </w:tc>
      </w:tr>
      <w:tr w:rsidR="00505580" w:rsidRPr="00505580" w:rsidTr="006C0013">
        <w:trPr>
          <w:gridAfter w:val="2"/>
          <w:wAfter w:w="1983" w:type="dxa"/>
          <w:trHeight w:val="300"/>
        </w:trPr>
        <w:tc>
          <w:tcPr>
            <w:tcW w:w="1345" w:type="dxa"/>
            <w:tcBorders>
              <w:top w:val="nil"/>
              <w:left w:val="single" w:sz="4" w:space="0" w:color="auto"/>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rPr>
                <w:rFonts w:ascii="Calibri" w:eastAsia="Times New Roman" w:hAnsi="Calibri" w:cs="Calibri"/>
                <w:color w:val="000000"/>
              </w:rPr>
            </w:pPr>
            <w:r w:rsidRPr="00505580">
              <w:rPr>
                <w:rFonts w:ascii="Calibri" w:eastAsia="Times New Roman" w:hAnsi="Calibri" w:cs="Calibri"/>
                <w:color w:val="000000"/>
              </w:rPr>
              <w:t>P.Undergrad</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-0.22311</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0.100693</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-0.06354</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0.125998</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0.019286</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0.020952</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-0.05273</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0.009018</w:t>
            </w:r>
          </w:p>
        </w:tc>
      </w:tr>
      <w:tr w:rsidR="00505580" w:rsidRPr="00505580" w:rsidTr="006C0013">
        <w:trPr>
          <w:gridAfter w:val="2"/>
          <w:wAfter w:w="1983" w:type="dxa"/>
          <w:trHeight w:val="300"/>
        </w:trPr>
        <w:tc>
          <w:tcPr>
            <w:tcW w:w="1345" w:type="dxa"/>
            <w:tcBorders>
              <w:top w:val="nil"/>
              <w:left w:val="single" w:sz="4" w:space="0" w:color="auto"/>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rPr>
                <w:rFonts w:ascii="Calibri" w:eastAsia="Times New Roman" w:hAnsi="Calibri" w:cs="Calibri"/>
                <w:color w:val="000000"/>
              </w:rPr>
            </w:pPr>
            <w:r w:rsidRPr="00505580">
              <w:rPr>
                <w:rFonts w:ascii="Calibri" w:eastAsia="Times New Roman" w:hAnsi="Calibri" w:cs="Calibri"/>
                <w:color w:val="000000"/>
              </w:rPr>
              <w:t>Outstate</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0.186675</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0.143221</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-0.82344</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-0.14186</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-0.03401</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0.038354</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0.101595</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0.0509</w:t>
            </w:r>
          </w:p>
        </w:tc>
      </w:tr>
      <w:tr w:rsidR="00505580" w:rsidRPr="00505580" w:rsidTr="006C0013">
        <w:trPr>
          <w:gridAfter w:val="2"/>
          <w:wAfter w:w="1983" w:type="dxa"/>
          <w:trHeight w:val="300"/>
        </w:trPr>
        <w:tc>
          <w:tcPr>
            <w:tcW w:w="1345" w:type="dxa"/>
            <w:tcBorders>
              <w:top w:val="nil"/>
              <w:left w:val="single" w:sz="4" w:space="0" w:color="auto"/>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rPr>
                <w:rFonts w:ascii="Calibri" w:eastAsia="Times New Roman" w:hAnsi="Calibri" w:cs="Calibri"/>
                <w:color w:val="000000"/>
              </w:rPr>
            </w:pPr>
            <w:r w:rsidRPr="00505580">
              <w:rPr>
                <w:rFonts w:ascii="Calibri" w:eastAsia="Times New Roman" w:hAnsi="Calibri" w:cs="Calibri"/>
                <w:color w:val="000000"/>
              </w:rPr>
              <w:t>Room.Board</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0.298324</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-0.35932</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0.35456</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-0.06975</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-0.05843</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0.003402</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-0.02593</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0.001146</w:t>
            </w:r>
          </w:p>
        </w:tc>
      </w:tr>
      <w:tr w:rsidR="00505580" w:rsidRPr="00505580" w:rsidTr="006C0013">
        <w:trPr>
          <w:gridAfter w:val="2"/>
          <w:wAfter w:w="1983" w:type="dxa"/>
          <w:trHeight w:val="300"/>
        </w:trPr>
        <w:tc>
          <w:tcPr>
            <w:tcW w:w="1345" w:type="dxa"/>
            <w:tcBorders>
              <w:top w:val="nil"/>
              <w:left w:val="single" w:sz="4" w:space="0" w:color="auto"/>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rPr>
                <w:rFonts w:ascii="Calibri" w:eastAsia="Times New Roman" w:hAnsi="Calibri" w:cs="Calibri"/>
                <w:color w:val="000000"/>
              </w:rPr>
            </w:pPr>
            <w:r w:rsidRPr="00505580">
              <w:rPr>
                <w:rFonts w:ascii="Calibri" w:eastAsia="Times New Roman" w:hAnsi="Calibri" w:cs="Calibri"/>
                <w:color w:val="000000"/>
              </w:rPr>
              <w:t>Books</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-0.08203</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0.03194</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-0.02816</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0.011438</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-0.06685</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-0.00944</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0.002883</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0.000773</w:t>
            </w:r>
          </w:p>
        </w:tc>
      </w:tr>
      <w:tr w:rsidR="00505580" w:rsidRPr="00505580" w:rsidTr="006C0013">
        <w:trPr>
          <w:gridAfter w:val="2"/>
          <w:wAfter w:w="1983" w:type="dxa"/>
          <w:trHeight w:val="300"/>
        </w:trPr>
        <w:tc>
          <w:tcPr>
            <w:tcW w:w="1345" w:type="dxa"/>
            <w:tcBorders>
              <w:top w:val="nil"/>
              <w:left w:val="single" w:sz="4" w:space="0" w:color="auto"/>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rPr>
                <w:rFonts w:ascii="Calibri" w:eastAsia="Times New Roman" w:hAnsi="Calibri" w:cs="Calibri"/>
                <w:color w:val="000000"/>
              </w:rPr>
            </w:pPr>
            <w:r w:rsidRPr="00505580">
              <w:rPr>
                <w:rFonts w:ascii="Calibri" w:eastAsia="Times New Roman" w:hAnsi="Calibri" w:cs="Calibri"/>
                <w:color w:val="000000"/>
              </w:rPr>
              <w:t>Personal</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0.136028</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-0.01858</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-0.03926</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0.039455</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0.027529</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-0.00309</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-0.01289</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-0.00111</w:t>
            </w:r>
          </w:p>
        </w:tc>
      </w:tr>
      <w:tr w:rsidR="00505580" w:rsidRPr="00505580" w:rsidTr="006C0013">
        <w:trPr>
          <w:gridAfter w:val="2"/>
          <w:wAfter w:w="1983" w:type="dxa"/>
          <w:trHeight w:val="300"/>
        </w:trPr>
        <w:tc>
          <w:tcPr>
            <w:tcW w:w="1345" w:type="dxa"/>
            <w:tcBorders>
              <w:top w:val="nil"/>
              <w:left w:val="single" w:sz="4" w:space="0" w:color="auto"/>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rPr>
                <w:rFonts w:ascii="Calibri" w:eastAsia="Times New Roman" w:hAnsi="Calibri" w:cs="Calibri"/>
                <w:color w:val="000000"/>
              </w:rPr>
            </w:pPr>
            <w:r w:rsidRPr="00505580">
              <w:rPr>
                <w:rFonts w:ascii="Calibri" w:eastAsia="Times New Roman" w:hAnsi="Calibri" w:cs="Calibri"/>
                <w:color w:val="000000"/>
              </w:rPr>
              <w:t>PhD</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-0.12345</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0.040372</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0.023222</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0.127696</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-0.69113</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-0.11206</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0.029808</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0.013813</w:t>
            </w:r>
          </w:p>
        </w:tc>
      </w:tr>
      <w:tr w:rsidR="00505580" w:rsidRPr="00505580" w:rsidTr="006C0013">
        <w:trPr>
          <w:gridAfter w:val="2"/>
          <w:wAfter w:w="1983" w:type="dxa"/>
          <w:trHeight w:val="300"/>
        </w:trPr>
        <w:tc>
          <w:tcPr>
            <w:tcW w:w="1345" w:type="dxa"/>
            <w:tcBorders>
              <w:top w:val="nil"/>
              <w:left w:val="single" w:sz="4" w:space="0" w:color="auto"/>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rPr>
                <w:rFonts w:ascii="Calibri" w:eastAsia="Times New Roman" w:hAnsi="Calibri" w:cs="Calibri"/>
                <w:color w:val="000000"/>
              </w:rPr>
            </w:pPr>
            <w:r w:rsidRPr="00505580">
              <w:rPr>
                <w:rFonts w:ascii="Calibri" w:eastAsia="Times New Roman" w:hAnsi="Calibri" w:cs="Calibri"/>
                <w:color w:val="000000"/>
              </w:rPr>
              <w:t>Terminal</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-0.08858</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-0.05897</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0.016485</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-0.05831</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0.671009</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0.15891</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-0.02708</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0.006209</w:t>
            </w:r>
          </w:p>
        </w:tc>
      </w:tr>
      <w:tr w:rsidR="00505580" w:rsidRPr="00505580" w:rsidTr="006C0013">
        <w:trPr>
          <w:gridAfter w:val="2"/>
          <w:wAfter w:w="1983" w:type="dxa"/>
          <w:trHeight w:val="300"/>
        </w:trPr>
        <w:tc>
          <w:tcPr>
            <w:tcW w:w="1345" w:type="dxa"/>
            <w:tcBorders>
              <w:top w:val="nil"/>
              <w:left w:val="single" w:sz="4" w:space="0" w:color="auto"/>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rPr>
                <w:rFonts w:ascii="Calibri" w:eastAsia="Times New Roman" w:hAnsi="Calibri" w:cs="Calibri"/>
                <w:color w:val="000000"/>
              </w:rPr>
            </w:pPr>
            <w:r w:rsidRPr="00505580">
              <w:rPr>
                <w:rFonts w:ascii="Calibri" w:eastAsia="Times New Roman" w:hAnsi="Calibri" w:cs="Calibri"/>
                <w:color w:val="000000"/>
              </w:rPr>
              <w:t>S.F.Ratio</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0.472045</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0.445001</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-0.01103</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-0.01772</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0.041374</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-0.0209</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-0.02125</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-0.00222</w:t>
            </w:r>
          </w:p>
        </w:tc>
      </w:tr>
      <w:tr w:rsidR="00505580" w:rsidRPr="00505580" w:rsidTr="006C0013">
        <w:trPr>
          <w:gridAfter w:val="2"/>
          <w:wAfter w:w="1983" w:type="dxa"/>
          <w:trHeight w:val="300"/>
        </w:trPr>
        <w:tc>
          <w:tcPr>
            <w:tcW w:w="1345" w:type="dxa"/>
            <w:tcBorders>
              <w:top w:val="nil"/>
              <w:left w:val="single" w:sz="4" w:space="0" w:color="auto"/>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rPr>
                <w:rFonts w:ascii="Calibri" w:eastAsia="Times New Roman" w:hAnsi="Calibri" w:cs="Calibri"/>
                <w:color w:val="000000"/>
              </w:rPr>
            </w:pPr>
            <w:r w:rsidRPr="00505580">
              <w:rPr>
                <w:rFonts w:ascii="Calibri" w:eastAsia="Times New Roman" w:hAnsi="Calibri" w:cs="Calibri"/>
                <w:color w:val="000000"/>
              </w:rPr>
              <w:t>perc.alumni</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0.423</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-0.13073</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0.182661</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0.104088</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-0.02715</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-0.00842</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0.003334</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-0.01919</w:t>
            </w:r>
          </w:p>
        </w:tc>
      </w:tr>
      <w:tr w:rsidR="00505580" w:rsidRPr="00505580" w:rsidTr="006C0013">
        <w:trPr>
          <w:gridAfter w:val="2"/>
          <w:wAfter w:w="1983" w:type="dxa"/>
          <w:trHeight w:val="300"/>
        </w:trPr>
        <w:tc>
          <w:tcPr>
            <w:tcW w:w="1345" w:type="dxa"/>
            <w:tcBorders>
              <w:top w:val="nil"/>
              <w:left w:val="single" w:sz="4" w:space="0" w:color="auto"/>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rPr>
                <w:rFonts w:ascii="Calibri" w:eastAsia="Times New Roman" w:hAnsi="Calibri" w:cs="Calibri"/>
                <w:color w:val="000000"/>
              </w:rPr>
            </w:pPr>
            <w:r w:rsidRPr="00505580">
              <w:rPr>
                <w:rFonts w:ascii="Calibri" w:eastAsia="Times New Roman" w:hAnsi="Calibri" w:cs="Calibri"/>
                <w:color w:val="000000"/>
              </w:rPr>
              <w:t>Expend</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0.132286</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0.692089</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0.325982</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-0.09375</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0.073123</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-0.22774</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-0.04388</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-0.03531</w:t>
            </w:r>
          </w:p>
        </w:tc>
      </w:tr>
      <w:tr w:rsidR="00505580" w:rsidRPr="00505580" w:rsidTr="006C0013">
        <w:trPr>
          <w:gridAfter w:val="2"/>
          <w:wAfter w:w="1983" w:type="dxa"/>
          <w:trHeight w:val="300"/>
        </w:trPr>
        <w:tc>
          <w:tcPr>
            <w:tcW w:w="1345" w:type="dxa"/>
            <w:tcBorders>
              <w:top w:val="nil"/>
              <w:left w:val="single" w:sz="4" w:space="0" w:color="auto"/>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rPr>
                <w:rFonts w:ascii="Calibri" w:eastAsia="Times New Roman" w:hAnsi="Calibri" w:cs="Calibri"/>
                <w:color w:val="000000"/>
              </w:rPr>
            </w:pPr>
            <w:r w:rsidRPr="00505580">
              <w:rPr>
                <w:rFonts w:ascii="Calibri" w:eastAsia="Times New Roman" w:hAnsi="Calibri" w:cs="Calibri"/>
                <w:color w:val="000000"/>
              </w:rPr>
              <w:t>Grad.Rate</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-0.59027</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0.219839</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0.122107</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-0.0692</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0.036477</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-0.00339</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-0.00501</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505580" w:rsidRPr="00505580" w:rsidRDefault="00505580" w:rsidP="00505580">
            <w:pPr>
              <w:spacing w:after="0" w:line="240" w:lineRule="auto"/>
              <w:jc w:val="right"/>
              <w:rPr>
                <w:rFonts w:ascii="Calibri" w:eastAsia="Times New Roman" w:hAnsi="Calibri" w:cs="Calibri"/>
                <w:color w:val="000000"/>
              </w:rPr>
            </w:pPr>
            <w:r w:rsidRPr="00505580">
              <w:rPr>
                <w:rFonts w:ascii="Calibri" w:eastAsia="Times New Roman" w:hAnsi="Calibri" w:cs="Calibri"/>
                <w:color w:val="000000"/>
              </w:rPr>
              <w:t>-0.01307</w:t>
            </w:r>
          </w:p>
        </w:tc>
      </w:tr>
    </w:tbl>
    <w:p w:rsidR="00361577" w:rsidRDefault="00361577" w:rsidP="00361577"/>
    <w:p w:rsidR="00505580" w:rsidRPr="00505580" w:rsidRDefault="00505580" w:rsidP="00505580">
      <w:pPr>
        <w:pStyle w:val="Heading2"/>
      </w:pPr>
      <w:bookmarkStart w:id="30" w:name="_Toc77457540"/>
      <w:r w:rsidRPr="00505580">
        <w:lastRenderedPageBreak/>
        <w:t>2.7 Write down the explicit form of the first PC (in terms of the eigenvectors. Use values with two places of decimals only). [hint: write the linear equation of PC in terms of eigenvectors and corresponding features]</w:t>
      </w:r>
      <w:bookmarkEnd w:id="30"/>
    </w:p>
    <w:p w:rsidR="00505580" w:rsidRDefault="00505580" w:rsidP="00505580"/>
    <w:p w:rsidR="00505580" w:rsidRDefault="00505580" w:rsidP="00505580">
      <w:r>
        <w:t>E1=</w:t>
      </w:r>
      <w:r w:rsidRPr="00505580">
        <w:t>0.249*Apps  +0.208*Accept  +0.176*Enroll  +0.354*Top10perc  +0.344*Top25perc  +0.155*F.Undergrad  +0.026*P.Undergrad  +0.295*Outstate  +0.249*Room.Board  +0.065*Books  -0.043*Personal  +0.318*PhD  +0.317*Terminal  -0.177*S.F.Ratio  +0.205*perc.alumni  +0.319*Expend  +0.252*Grad.Rate</w:t>
      </w:r>
    </w:p>
    <w:p w:rsidR="00505580" w:rsidRPr="00505580" w:rsidRDefault="00505580" w:rsidP="00505580">
      <w:pPr>
        <w:pStyle w:val="Heading2"/>
      </w:pPr>
      <w:bookmarkStart w:id="31" w:name="_Toc77457541"/>
      <w:r w:rsidRPr="00505580">
        <w:t>2.8 Consider the cumulative values of the eigenvalues. How does it help you to decide on the optimum number of principal components? What do the eigenvectors indicate?</w:t>
      </w:r>
      <w:bookmarkEnd w:id="31"/>
    </w:p>
    <w:p w:rsidR="00505580" w:rsidRDefault="00505580" w:rsidP="0074507B"/>
    <w:p w:rsidR="0074507B" w:rsidRDefault="0074507B" w:rsidP="0074507B">
      <w:pPr>
        <w:pStyle w:val="HTMLPreformatted"/>
        <w:shd w:val="clear" w:color="auto" w:fill="FFFFFF"/>
        <w:wordWrap w:val="0"/>
        <w:textAlignment w:val="baseline"/>
        <w:rPr>
          <w:color w:val="000000"/>
          <w:sz w:val="21"/>
          <w:szCs w:val="21"/>
        </w:rPr>
      </w:pPr>
      <w:r>
        <w:rPr>
          <w:color w:val="000000"/>
          <w:sz w:val="21"/>
          <w:szCs w:val="21"/>
        </w:rPr>
        <w:t>array([0.32020628, 0.58360843, 0.65261759, 0.71184748, 0.76673154,</w:t>
      </w:r>
    </w:p>
    <w:p w:rsidR="0074507B" w:rsidRDefault="0074507B" w:rsidP="0074507B">
      <w:pPr>
        <w:pStyle w:val="HTMLPreformatted"/>
        <w:shd w:val="clear" w:color="auto" w:fill="FFFFFF"/>
        <w:wordWrap w:val="0"/>
        <w:textAlignment w:val="baseline"/>
        <w:rPr>
          <w:color w:val="000000"/>
          <w:sz w:val="21"/>
          <w:szCs w:val="21"/>
        </w:rPr>
      </w:pPr>
      <w:r>
        <w:rPr>
          <w:color w:val="000000"/>
          <w:sz w:val="21"/>
          <w:szCs w:val="21"/>
        </w:rPr>
        <w:t xml:space="preserve">       0.81657854, 0.85216726, 0.88670347, 0.91787581, 0.94162773,</w:t>
      </w:r>
    </w:p>
    <w:p w:rsidR="0074507B" w:rsidRDefault="0074507B" w:rsidP="0074507B">
      <w:pPr>
        <w:pStyle w:val="HTMLPreformatted"/>
        <w:shd w:val="clear" w:color="auto" w:fill="FFFFFF"/>
        <w:wordWrap w:val="0"/>
        <w:textAlignment w:val="baseline"/>
        <w:rPr>
          <w:color w:val="000000"/>
          <w:sz w:val="21"/>
          <w:szCs w:val="21"/>
        </w:rPr>
      </w:pPr>
      <w:r>
        <w:rPr>
          <w:color w:val="000000"/>
          <w:sz w:val="21"/>
          <w:szCs w:val="21"/>
        </w:rPr>
        <w:t xml:space="preserve">       0.96004199, 0.9730024 , 0.98285994, 0.99131837, 0.99648962,</w:t>
      </w:r>
    </w:p>
    <w:p w:rsidR="0074507B" w:rsidRDefault="0074507B" w:rsidP="0074507B">
      <w:pPr>
        <w:pStyle w:val="HTMLPreformatted"/>
        <w:shd w:val="clear" w:color="auto" w:fill="FFFFFF"/>
        <w:wordWrap w:val="0"/>
        <w:textAlignment w:val="baseline"/>
        <w:rPr>
          <w:color w:val="000000"/>
          <w:sz w:val="21"/>
          <w:szCs w:val="21"/>
        </w:rPr>
      </w:pPr>
      <w:r>
        <w:rPr>
          <w:color w:val="000000"/>
          <w:sz w:val="21"/>
          <w:szCs w:val="21"/>
        </w:rPr>
        <w:t xml:space="preserve">       0.99864716, 1.        ])</w:t>
      </w:r>
    </w:p>
    <w:p w:rsidR="0074507B" w:rsidRDefault="0074507B" w:rsidP="0074507B"/>
    <w:p w:rsidR="0074507B" w:rsidRPr="0074507B" w:rsidRDefault="0074507B" w:rsidP="0074507B">
      <w:r w:rsidRPr="0074507B">
        <w:t xml:space="preserve">Cumulative sum of explained variance explains the total covariance captured cumulatively by each vectors. from the output we can see 7 vectors captures 85% of the total variance from the original data and 9 vectors captures a total of 91% of variances. With the help of cumulative sum of variance captured we can decide the number of </w:t>
      </w:r>
      <w:r w:rsidR="00122A52" w:rsidRPr="0074507B">
        <w:t>Eigen</w:t>
      </w:r>
      <w:r w:rsidRPr="0074507B">
        <w:t xml:space="preserve"> vectors needed .If we need 85 % of the variance to be captured we can go ahead with 7 vectors.</w:t>
      </w:r>
    </w:p>
    <w:p w:rsidR="0074507B" w:rsidRDefault="0074507B" w:rsidP="0074507B"/>
    <w:p w:rsidR="0074507B" w:rsidRPr="0074507B" w:rsidRDefault="0074507B" w:rsidP="0074507B">
      <w:pPr>
        <w:pStyle w:val="Heading2"/>
      </w:pPr>
      <w:bookmarkStart w:id="32" w:name="_Toc77457542"/>
      <w:r w:rsidRPr="0074507B">
        <w:t>2.9 Explain the business implication of using the Principal Component Analysis for this case study. How may PCs help in the further analysis?</w:t>
      </w:r>
      <w:bookmarkEnd w:id="32"/>
    </w:p>
    <w:p w:rsidR="0074507B" w:rsidRDefault="0074507B" w:rsidP="0074507B">
      <w:pPr>
        <w:pStyle w:val="Heading2"/>
      </w:pPr>
    </w:p>
    <w:p w:rsidR="0074507B" w:rsidRPr="0074507B" w:rsidRDefault="0074507B" w:rsidP="0074507B">
      <w:r w:rsidRPr="0074507B">
        <w:t>In this case study the data set has 17 columns with covariance existing between lots of variables this might reduce the signal to noise ratio unwanted covariance in the dataset will impair the perform</w:t>
      </w:r>
      <w:r>
        <w:t xml:space="preserve">ance of the model while </w:t>
      </w:r>
      <w:r w:rsidR="00122A52">
        <w:t>general</w:t>
      </w:r>
      <w:r w:rsidR="00122A52" w:rsidRPr="0074507B">
        <w:t>izing</w:t>
      </w:r>
      <w:r w:rsidRPr="0074507B">
        <w:t xml:space="preserve">. To alter these effects we need to reduce the </w:t>
      </w:r>
      <w:r w:rsidR="00122A52" w:rsidRPr="0074507B">
        <w:t>c</w:t>
      </w:r>
      <w:r w:rsidR="00122A52">
        <w:t>ovariance</w:t>
      </w:r>
      <w:r>
        <w:t xml:space="preserve"> between the independe</w:t>
      </w:r>
      <w:r w:rsidRPr="0074507B">
        <w:t xml:space="preserve">nt variables also we can reduce the dimensions to </w:t>
      </w:r>
      <w:r>
        <w:t>increase</w:t>
      </w:r>
      <w:r w:rsidRPr="0074507B">
        <w:t xml:space="preserve"> the S/N ratio.PCA helps in reducing the dimension without losing any information and captures the variances </w:t>
      </w:r>
      <w:r w:rsidR="00122A52" w:rsidRPr="0074507B">
        <w:t>among</w:t>
      </w:r>
      <w:r w:rsidRPr="0074507B">
        <w:t xml:space="preserve"> the </w:t>
      </w:r>
      <w:r w:rsidR="00122A52" w:rsidRPr="0074507B">
        <w:t>variables. A</w:t>
      </w:r>
      <w:r w:rsidRPr="0074507B">
        <w:t xml:space="preserve"> model needs to learn effectively and to do that with the minimalistic data without much of a loss and noise pca </w:t>
      </w:r>
      <w:r>
        <w:t xml:space="preserve">comes in handy and </w:t>
      </w:r>
      <w:r w:rsidRPr="0074507B">
        <w:t xml:space="preserve">forms the </w:t>
      </w:r>
      <w:r w:rsidR="00122A52" w:rsidRPr="0074507B">
        <w:t>Eigen</w:t>
      </w:r>
      <w:r w:rsidRPr="0074507B">
        <w:t xml:space="preserve"> vectors with which we can proceed with the </w:t>
      </w:r>
      <w:r w:rsidR="00122A52" w:rsidRPr="0074507B">
        <w:t>further</w:t>
      </w:r>
      <w:r w:rsidRPr="0074507B">
        <w:t xml:space="preserve"> analysis. From the </w:t>
      </w:r>
      <w:r w:rsidR="00122A52" w:rsidRPr="0074507B">
        <w:t>explained</w:t>
      </w:r>
      <w:r w:rsidRPr="0074507B">
        <w:t xml:space="preserve"> variance we can see that 7 </w:t>
      </w:r>
      <w:r w:rsidR="00122A52" w:rsidRPr="0074507B">
        <w:t>Eigen</w:t>
      </w:r>
      <w:r w:rsidRPr="0074507B">
        <w:t xml:space="preserve"> vectors have captured 85% of the total variance present in the data so we can conclude that 7 vectors is enough to proceed with the analysis</w:t>
      </w:r>
    </w:p>
    <w:p w:rsidR="00505580" w:rsidRPr="00361577" w:rsidRDefault="006C0013" w:rsidP="00361577">
      <w:r>
        <w:lastRenderedPageBreak/>
        <w:t>Summarizing the business implication of pca is to represent a huge dataset with a lesser number of properties which helps in the performance of the model prediction also it reduces the noise and bring the information from the dataset.</w:t>
      </w:r>
    </w:p>
    <w:sectPr w:rsidR="00505580" w:rsidRPr="0036157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4507B" w:rsidRDefault="0074507B" w:rsidP="0026368C">
      <w:pPr>
        <w:spacing w:after="0" w:line="240" w:lineRule="auto"/>
      </w:pPr>
      <w:r>
        <w:separator/>
      </w:r>
    </w:p>
  </w:endnote>
  <w:endnote w:type="continuationSeparator" w:id="0">
    <w:p w:rsidR="0074507B" w:rsidRDefault="0074507B" w:rsidP="002636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STIXMathJax_Main">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4507B" w:rsidRDefault="0074507B" w:rsidP="0026368C">
      <w:pPr>
        <w:spacing w:after="0" w:line="240" w:lineRule="auto"/>
      </w:pPr>
      <w:r>
        <w:separator/>
      </w:r>
    </w:p>
  </w:footnote>
  <w:footnote w:type="continuationSeparator" w:id="0">
    <w:p w:rsidR="0074507B" w:rsidRDefault="0074507B" w:rsidP="0026368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9415808"/>
    <w:multiLevelType w:val="multilevel"/>
    <w:tmpl w:val="C8FADB9E"/>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7CC6"/>
    <w:rsid w:val="00046E08"/>
    <w:rsid w:val="000B4046"/>
    <w:rsid w:val="000E241C"/>
    <w:rsid w:val="00122A52"/>
    <w:rsid w:val="00247B0C"/>
    <w:rsid w:val="0026368C"/>
    <w:rsid w:val="002A7157"/>
    <w:rsid w:val="00361577"/>
    <w:rsid w:val="0036599E"/>
    <w:rsid w:val="00406357"/>
    <w:rsid w:val="00505580"/>
    <w:rsid w:val="00563530"/>
    <w:rsid w:val="005B7301"/>
    <w:rsid w:val="00600510"/>
    <w:rsid w:val="0068049E"/>
    <w:rsid w:val="006C0013"/>
    <w:rsid w:val="0074507B"/>
    <w:rsid w:val="007F197B"/>
    <w:rsid w:val="00805D8A"/>
    <w:rsid w:val="00884226"/>
    <w:rsid w:val="00885495"/>
    <w:rsid w:val="008A3300"/>
    <w:rsid w:val="009D1AA7"/>
    <w:rsid w:val="00A65B52"/>
    <w:rsid w:val="00B62E62"/>
    <w:rsid w:val="00B70943"/>
    <w:rsid w:val="00B860F7"/>
    <w:rsid w:val="00C3354B"/>
    <w:rsid w:val="00CF2AB8"/>
    <w:rsid w:val="00F57CC6"/>
    <w:rsid w:val="00FF6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F2AB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F2AB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65B52"/>
    <w:pPr>
      <w:keepNext/>
      <w:keepLines/>
      <w:spacing w:before="200" w:after="0"/>
      <w:outlineLvl w:val="2"/>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uiPriority w:val="9"/>
    <w:semiHidden/>
    <w:unhideWhenUsed/>
    <w:qFormat/>
    <w:rsid w:val="0026368C"/>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E241C"/>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57CC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57CC6"/>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CF2AB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CF2AB8"/>
    <w:pPr>
      <w:outlineLvl w:val="9"/>
    </w:pPr>
    <w:rPr>
      <w:lang w:eastAsia="ja-JP"/>
    </w:rPr>
  </w:style>
  <w:style w:type="paragraph" w:styleId="BalloonText">
    <w:name w:val="Balloon Text"/>
    <w:basedOn w:val="Normal"/>
    <w:link w:val="BalloonTextChar"/>
    <w:uiPriority w:val="99"/>
    <w:semiHidden/>
    <w:unhideWhenUsed/>
    <w:rsid w:val="00CF2A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2AB8"/>
    <w:rPr>
      <w:rFonts w:ascii="Tahoma" w:hAnsi="Tahoma" w:cs="Tahoma"/>
      <w:sz w:val="16"/>
      <w:szCs w:val="16"/>
    </w:rPr>
  </w:style>
  <w:style w:type="paragraph" w:styleId="TOC1">
    <w:name w:val="toc 1"/>
    <w:basedOn w:val="Normal"/>
    <w:next w:val="Normal"/>
    <w:autoRedefine/>
    <w:uiPriority w:val="39"/>
    <w:unhideWhenUsed/>
    <w:rsid w:val="00CF2AB8"/>
    <w:pPr>
      <w:spacing w:after="100"/>
    </w:pPr>
  </w:style>
  <w:style w:type="character" w:styleId="Hyperlink">
    <w:name w:val="Hyperlink"/>
    <w:basedOn w:val="DefaultParagraphFont"/>
    <w:uiPriority w:val="99"/>
    <w:unhideWhenUsed/>
    <w:rsid w:val="00CF2AB8"/>
    <w:rPr>
      <w:color w:val="0000FF" w:themeColor="hyperlink"/>
      <w:u w:val="single"/>
    </w:rPr>
  </w:style>
  <w:style w:type="character" w:customStyle="1" w:styleId="Heading2Char">
    <w:name w:val="Heading 2 Char"/>
    <w:basedOn w:val="DefaultParagraphFont"/>
    <w:link w:val="Heading2"/>
    <w:uiPriority w:val="9"/>
    <w:rsid w:val="00CF2AB8"/>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9D1AA7"/>
    <w:pPr>
      <w:spacing w:after="100"/>
      <w:ind w:left="220"/>
    </w:pPr>
  </w:style>
  <w:style w:type="paragraph" w:styleId="Subtitle">
    <w:name w:val="Subtitle"/>
    <w:basedOn w:val="Normal"/>
    <w:next w:val="Normal"/>
    <w:link w:val="SubtitleChar"/>
    <w:uiPriority w:val="11"/>
    <w:qFormat/>
    <w:rsid w:val="00C3354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3354B"/>
    <w:rPr>
      <w:rFonts w:asciiTheme="majorHAnsi" w:eastAsiaTheme="majorEastAsia" w:hAnsiTheme="majorHAnsi" w:cstheme="majorBidi"/>
      <w:i/>
      <w:iCs/>
      <w:color w:val="4F81BD" w:themeColor="accent1"/>
      <w:spacing w:val="15"/>
      <w:sz w:val="24"/>
      <w:szCs w:val="24"/>
    </w:rPr>
  </w:style>
  <w:style w:type="paragraph" w:styleId="NormalWeb">
    <w:name w:val="Normal (Web)"/>
    <w:basedOn w:val="Normal"/>
    <w:uiPriority w:val="99"/>
    <w:semiHidden/>
    <w:unhideWhenUsed/>
    <w:rsid w:val="00B7094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i">
    <w:name w:val="mi"/>
    <w:basedOn w:val="DefaultParagraphFont"/>
    <w:rsid w:val="00B70943"/>
  </w:style>
  <w:style w:type="character" w:customStyle="1" w:styleId="mn">
    <w:name w:val="mn"/>
    <w:basedOn w:val="DefaultParagraphFont"/>
    <w:rsid w:val="00B70943"/>
  </w:style>
  <w:style w:type="character" w:customStyle="1" w:styleId="mjxassistivemathml">
    <w:name w:val="mjx_assistive_mathml"/>
    <w:basedOn w:val="DefaultParagraphFont"/>
    <w:rsid w:val="00B70943"/>
  </w:style>
  <w:style w:type="paragraph" w:styleId="ListParagraph">
    <w:name w:val="List Paragraph"/>
    <w:basedOn w:val="Normal"/>
    <w:uiPriority w:val="34"/>
    <w:qFormat/>
    <w:rsid w:val="00B70943"/>
    <w:pPr>
      <w:ind w:left="720"/>
      <w:contextualSpacing/>
    </w:pPr>
  </w:style>
  <w:style w:type="character" w:customStyle="1" w:styleId="Heading3Char">
    <w:name w:val="Heading 3 Char"/>
    <w:basedOn w:val="DefaultParagraphFont"/>
    <w:link w:val="Heading3"/>
    <w:uiPriority w:val="9"/>
    <w:rsid w:val="00A65B52"/>
    <w:rPr>
      <w:rFonts w:asciiTheme="majorHAnsi" w:eastAsiaTheme="majorEastAsia" w:hAnsiTheme="majorHAnsi" w:cstheme="majorBidi"/>
      <w:b/>
      <w:bCs/>
      <w:color w:val="4F81BD" w:themeColor="accent1"/>
    </w:rPr>
  </w:style>
  <w:style w:type="character" w:customStyle="1" w:styleId="Heading6Char">
    <w:name w:val="Heading 6 Char"/>
    <w:basedOn w:val="DefaultParagraphFont"/>
    <w:link w:val="Heading6"/>
    <w:uiPriority w:val="9"/>
    <w:semiHidden/>
    <w:rsid w:val="000E241C"/>
    <w:rPr>
      <w:rFonts w:asciiTheme="majorHAnsi" w:eastAsiaTheme="majorEastAsia" w:hAnsiTheme="majorHAnsi" w:cstheme="majorBidi"/>
      <w:i/>
      <w:iCs/>
      <w:color w:val="243F60" w:themeColor="accent1" w:themeShade="7F"/>
    </w:rPr>
  </w:style>
  <w:style w:type="character" w:customStyle="1" w:styleId="Heading5Char">
    <w:name w:val="Heading 5 Char"/>
    <w:basedOn w:val="DefaultParagraphFont"/>
    <w:link w:val="Heading5"/>
    <w:uiPriority w:val="9"/>
    <w:semiHidden/>
    <w:rsid w:val="0026368C"/>
    <w:rPr>
      <w:rFonts w:asciiTheme="majorHAnsi" w:eastAsiaTheme="majorEastAsia" w:hAnsiTheme="majorHAnsi" w:cstheme="majorBidi"/>
      <w:color w:val="243F60" w:themeColor="accent1" w:themeShade="7F"/>
    </w:rPr>
  </w:style>
  <w:style w:type="character" w:styleId="SubtleEmphasis">
    <w:name w:val="Subtle Emphasis"/>
    <w:basedOn w:val="DefaultParagraphFont"/>
    <w:uiPriority w:val="19"/>
    <w:qFormat/>
    <w:rsid w:val="0026368C"/>
    <w:rPr>
      <w:i/>
      <w:iCs/>
      <w:color w:val="808080" w:themeColor="text1" w:themeTint="7F"/>
    </w:rPr>
  </w:style>
  <w:style w:type="paragraph" w:styleId="HTMLPreformatted">
    <w:name w:val="HTML Preformatted"/>
    <w:basedOn w:val="Normal"/>
    <w:link w:val="HTMLPreformattedChar"/>
    <w:uiPriority w:val="99"/>
    <w:semiHidden/>
    <w:unhideWhenUsed/>
    <w:rsid w:val="003615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61577"/>
    <w:rPr>
      <w:rFonts w:ascii="Courier New" w:eastAsia="Times New Roman" w:hAnsi="Courier New" w:cs="Courier New"/>
      <w:sz w:val="20"/>
      <w:szCs w:val="20"/>
    </w:rPr>
  </w:style>
  <w:style w:type="paragraph" w:styleId="TOC3">
    <w:name w:val="toc 3"/>
    <w:basedOn w:val="Normal"/>
    <w:next w:val="Normal"/>
    <w:autoRedefine/>
    <w:uiPriority w:val="39"/>
    <w:unhideWhenUsed/>
    <w:rsid w:val="00FF6870"/>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F2AB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F2AB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65B52"/>
    <w:pPr>
      <w:keepNext/>
      <w:keepLines/>
      <w:spacing w:before="200" w:after="0"/>
      <w:outlineLvl w:val="2"/>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uiPriority w:val="9"/>
    <w:semiHidden/>
    <w:unhideWhenUsed/>
    <w:qFormat/>
    <w:rsid w:val="0026368C"/>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E241C"/>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57CC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57CC6"/>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CF2AB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CF2AB8"/>
    <w:pPr>
      <w:outlineLvl w:val="9"/>
    </w:pPr>
    <w:rPr>
      <w:lang w:eastAsia="ja-JP"/>
    </w:rPr>
  </w:style>
  <w:style w:type="paragraph" w:styleId="BalloonText">
    <w:name w:val="Balloon Text"/>
    <w:basedOn w:val="Normal"/>
    <w:link w:val="BalloonTextChar"/>
    <w:uiPriority w:val="99"/>
    <w:semiHidden/>
    <w:unhideWhenUsed/>
    <w:rsid w:val="00CF2A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2AB8"/>
    <w:rPr>
      <w:rFonts w:ascii="Tahoma" w:hAnsi="Tahoma" w:cs="Tahoma"/>
      <w:sz w:val="16"/>
      <w:szCs w:val="16"/>
    </w:rPr>
  </w:style>
  <w:style w:type="paragraph" w:styleId="TOC1">
    <w:name w:val="toc 1"/>
    <w:basedOn w:val="Normal"/>
    <w:next w:val="Normal"/>
    <w:autoRedefine/>
    <w:uiPriority w:val="39"/>
    <w:unhideWhenUsed/>
    <w:rsid w:val="00CF2AB8"/>
    <w:pPr>
      <w:spacing w:after="100"/>
    </w:pPr>
  </w:style>
  <w:style w:type="character" w:styleId="Hyperlink">
    <w:name w:val="Hyperlink"/>
    <w:basedOn w:val="DefaultParagraphFont"/>
    <w:uiPriority w:val="99"/>
    <w:unhideWhenUsed/>
    <w:rsid w:val="00CF2AB8"/>
    <w:rPr>
      <w:color w:val="0000FF" w:themeColor="hyperlink"/>
      <w:u w:val="single"/>
    </w:rPr>
  </w:style>
  <w:style w:type="character" w:customStyle="1" w:styleId="Heading2Char">
    <w:name w:val="Heading 2 Char"/>
    <w:basedOn w:val="DefaultParagraphFont"/>
    <w:link w:val="Heading2"/>
    <w:uiPriority w:val="9"/>
    <w:rsid w:val="00CF2AB8"/>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9D1AA7"/>
    <w:pPr>
      <w:spacing w:after="100"/>
      <w:ind w:left="220"/>
    </w:pPr>
  </w:style>
  <w:style w:type="paragraph" w:styleId="Subtitle">
    <w:name w:val="Subtitle"/>
    <w:basedOn w:val="Normal"/>
    <w:next w:val="Normal"/>
    <w:link w:val="SubtitleChar"/>
    <w:uiPriority w:val="11"/>
    <w:qFormat/>
    <w:rsid w:val="00C3354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3354B"/>
    <w:rPr>
      <w:rFonts w:asciiTheme="majorHAnsi" w:eastAsiaTheme="majorEastAsia" w:hAnsiTheme="majorHAnsi" w:cstheme="majorBidi"/>
      <w:i/>
      <w:iCs/>
      <w:color w:val="4F81BD" w:themeColor="accent1"/>
      <w:spacing w:val="15"/>
      <w:sz w:val="24"/>
      <w:szCs w:val="24"/>
    </w:rPr>
  </w:style>
  <w:style w:type="paragraph" w:styleId="NormalWeb">
    <w:name w:val="Normal (Web)"/>
    <w:basedOn w:val="Normal"/>
    <w:uiPriority w:val="99"/>
    <w:semiHidden/>
    <w:unhideWhenUsed/>
    <w:rsid w:val="00B7094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i">
    <w:name w:val="mi"/>
    <w:basedOn w:val="DefaultParagraphFont"/>
    <w:rsid w:val="00B70943"/>
  </w:style>
  <w:style w:type="character" w:customStyle="1" w:styleId="mn">
    <w:name w:val="mn"/>
    <w:basedOn w:val="DefaultParagraphFont"/>
    <w:rsid w:val="00B70943"/>
  </w:style>
  <w:style w:type="character" w:customStyle="1" w:styleId="mjxassistivemathml">
    <w:name w:val="mjx_assistive_mathml"/>
    <w:basedOn w:val="DefaultParagraphFont"/>
    <w:rsid w:val="00B70943"/>
  </w:style>
  <w:style w:type="paragraph" w:styleId="ListParagraph">
    <w:name w:val="List Paragraph"/>
    <w:basedOn w:val="Normal"/>
    <w:uiPriority w:val="34"/>
    <w:qFormat/>
    <w:rsid w:val="00B70943"/>
    <w:pPr>
      <w:ind w:left="720"/>
      <w:contextualSpacing/>
    </w:pPr>
  </w:style>
  <w:style w:type="character" w:customStyle="1" w:styleId="Heading3Char">
    <w:name w:val="Heading 3 Char"/>
    <w:basedOn w:val="DefaultParagraphFont"/>
    <w:link w:val="Heading3"/>
    <w:uiPriority w:val="9"/>
    <w:rsid w:val="00A65B52"/>
    <w:rPr>
      <w:rFonts w:asciiTheme="majorHAnsi" w:eastAsiaTheme="majorEastAsia" w:hAnsiTheme="majorHAnsi" w:cstheme="majorBidi"/>
      <w:b/>
      <w:bCs/>
      <w:color w:val="4F81BD" w:themeColor="accent1"/>
    </w:rPr>
  </w:style>
  <w:style w:type="character" w:customStyle="1" w:styleId="Heading6Char">
    <w:name w:val="Heading 6 Char"/>
    <w:basedOn w:val="DefaultParagraphFont"/>
    <w:link w:val="Heading6"/>
    <w:uiPriority w:val="9"/>
    <w:semiHidden/>
    <w:rsid w:val="000E241C"/>
    <w:rPr>
      <w:rFonts w:asciiTheme="majorHAnsi" w:eastAsiaTheme="majorEastAsia" w:hAnsiTheme="majorHAnsi" w:cstheme="majorBidi"/>
      <w:i/>
      <w:iCs/>
      <w:color w:val="243F60" w:themeColor="accent1" w:themeShade="7F"/>
    </w:rPr>
  </w:style>
  <w:style w:type="character" w:customStyle="1" w:styleId="Heading5Char">
    <w:name w:val="Heading 5 Char"/>
    <w:basedOn w:val="DefaultParagraphFont"/>
    <w:link w:val="Heading5"/>
    <w:uiPriority w:val="9"/>
    <w:semiHidden/>
    <w:rsid w:val="0026368C"/>
    <w:rPr>
      <w:rFonts w:asciiTheme="majorHAnsi" w:eastAsiaTheme="majorEastAsia" w:hAnsiTheme="majorHAnsi" w:cstheme="majorBidi"/>
      <w:color w:val="243F60" w:themeColor="accent1" w:themeShade="7F"/>
    </w:rPr>
  </w:style>
  <w:style w:type="character" w:styleId="SubtleEmphasis">
    <w:name w:val="Subtle Emphasis"/>
    <w:basedOn w:val="DefaultParagraphFont"/>
    <w:uiPriority w:val="19"/>
    <w:qFormat/>
    <w:rsid w:val="0026368C"/>
    <w:rPr>
      <w:i/>
      <w:iCs/>
      <w:color w:val="808080" w:themeColor="text1" w:themeTint="7F"/>
    </w:rPr>
  </w:style>
  <w:style w:type="paragraph" w:styleId="HTMLPreformatted">
    <w:name w:val="HTML Preformatted"/>
    <w:basedOn w:val="Normal"/>
    <w:link w:val="HTMLPreformattedChar"/>
    <w:uiPriority w:val="99"/>
    <w:semiHidden/>
    <w:unhideWhenUsed/>
    <w:rsid w:val="003615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61577"/>
    <w:rPr>
      <w:rFonts w:ascii="Courier New" w:eastAsia="Times New Roman" w:hAnsi="Courier New" w:cs="Courier New"/>
      <w:sz w:val="20"/>
      <w:szCs w:val="20"/>
    </w:rPr>
  </w:style>
  <w:style w:type="paragraph" w:styleId="TOC3">
    <w:name w:val="toc 3"/>
    <w:basedOn w:val="Normal"/>
    <w:next w:val="Normal"/>
    <w:autoRedefine/>
    <w:uiPriority w:val="39"/>
    <w:unhideWhenUsed/>
    <w:rsid w:val="00FF687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473871">
      <w:bodyDiv w:val="1"/>
      <w:marLeft w:val="0"/>
      <w:marRight w:val="0"/>
      <w:marTop w:val="0"/>
      <w:marBottom w:val="0"/>
      <w:divBdr>
        <w:top w:val="none" w:sz="0" w:space="0" w:color="auto"/>
        <w:left w:val="none" w:sz="0" w:space="0" w:color="auto"/>
        <w:bottom w:val="none" w:sz="0" w:space="0" w:color="auto"/>
        <w:right w:val="none" w:sz="0" w:space="0" w:color="auto"/>
      </w:divBdr>
    </w:div>
    <w:div w:id="83843875">
      <w:bodyDiv w:val="1"/>
      <w:marLeft w:val="0"/>
      <w:marRight w:val="0"/>
      <w:marTop w:val="0"/>
      <w:marBottom w:val="0"/>
      <w:divBdr>
        <w:top w:val="none" w:sz="0" w:space="0" w:color="auto"/>
        <w:left w:val="none" w:sz="0" w:space="0" w:color="auto"/>
        <w:bottom w:val="none" w:sz="0" w:space="0" w:color="auto"/>
        <w:right w:val="none" w:sz="0" w:space="0" w:color="auto"/>
      </w:divBdr>
    </w:div>
    <w:div w:id="86655968">
      <w:bodyDiv w:val="1"/>
      <w:marLeft w:val="0"/>
      <w:marRight w:val="0"/>
      <w:marTop w:val="0"/>
      <w:marBottom w:val="0"/>
      <w:divBdr>
        <w:top w:val="none" w:sz="0" w:space="0" w:color="auto"/>
        <w:left w:val="none" w:sz="0" w:space="0" w:color="auto"/>
        <w:bottom w:val="none" w:sz="0" w:space="0" w:color="auto"/>
        <w:right w:val="none" w:sz="0" w:space="0" w:color="auto"/>
      </w:divBdr>
    </w:div>
    <w:div w:id="102506393">
      <w:bodyDiv w:val="1"/>
      <w:marLeft w:val="0"/>
      <w:marRight w:val="0"/>
      <w:marTop w:val="0"/>
      <w:marBottom w:val="0"/>
      <w:divBdr>
        <w:top w:val="none" w:sz="0" w:space="0" w:color="auto"/>
        <w:left w:val="none" w:sz="0" w:space="0" w:color="auto"/>
        <w:bottom w:val="none" w:sz="0" w:space="0" w:color="auto"/>
        <w:right w:val="none" w:sz="0" w:space="0" w:color="auto"/>
      </w:divBdr>
    </w:div>
    <w:div w:id="136924006">
      <w:bodyDiv w:val="1"/>
      <w:marLeft w:val="0"/>
      <w:marRight w:val="0"/>
      <w:marTop w:val="0"/>
      <w:marBottom w:val="0"/>
      <w:divBdr>
        <w:top w:val="none" w:sz="0" w:space="0" w:color="auto"/>
        <w:left w:val="none" w:sz="0" w:space="0" w:color="auto"/>
        <w:bottom w:val="none" w:sz="0" w:space="0" w:color="auto"/>
        <w:right w:val="none" w:sz="0" w:space="0" w:color="auto"/>
      </w:divBdr>
    </w:div>
    <w:div w:id="292056249">
      <w:bodyDiv w:val="1"/>
      <w:marLeft w:val="0"/>
      <w:marRight w:val="0"/>
      <w:marTop w:val="0"/>
      <w:marBottom w:val="0"/>
      <w:divBdr>
        <w:top w:val="none" w:sz="0" w:space="0" w:color="auto"/>
        <w:left w:val="none" w:sz="0" w:space="0" w:color="auto"/>
        <w:bottom w:val="none" w:sz="0" w:space="0" w:color="auto"/>
        <w:right w:val="none" w:sz="0" w:space="0" w:color="auto"/>
      </w:divBdr>
    </w:div>
    <w:div w:id="302276007">
      <w:bodyDiv w:val="1"/>
      <w:marLeft w:val="0"/>
      <w:marRight w:val="0"/>
      <w:marTop w:val="0"/>
      <w:marBottom w:val="0"/>
      <w:divBdr>
        <w:top w:val="none" w:sz="0" w:space="0" w:color="auto"/>
        <w:left w:val="none" w:sz="0" w:space="0" w:color="auto"/>
        <w:bottom w:val="none" w:sz="0" w:space="0" w:color="auto"/>
        <w:right w:val="none" w:sz="0" w:space="0" w:color="auto"/>
      </w:divBdr>
    </w:div>
    <w:div w:id="385568154">
      <w:bodyDiv w:val="1"/>
      <w:marLeft w:val="0"/>
      <w:marRight w:val="0"/>
      <w:marTop w:val="0"/>
      <w:marBottom w:val="0"/>
      <w:divBdr>
        <w:top w:val="none" w:sz="0" w:space="0" w:color="auto"/>
        <w:left w:val="none" w:sz="0" w:space="0" w:color="auto"/>
        <w:bottom w:val="none" w:sz="0" w:space="0" w:color="auto"/>
        <w:right w:val="none" w:sz="0" w:space="0" w:color="auto"/>
      </w:divBdr>
    </w:div>
    <w:div w:id="427585748">
      <w:bodyDiv w:val="1"/>
      <w:marLeft w:val="0"/>
      <w:marRight w:val="0"/>
      <w:marTop w:val="0"/>
      <w:marBottom w:val="0"/>
      <w:divBdr>
        <w:top w:val="none" w:sz="0" w:space="0" w:color="auto"/>
        <w:left w:val="none" w:sz="0" w:space="0" w:color="auto"/>
        <w:bottom w:val="none" w:sz="0" w:space="0" w:color="auto"/>
        <w:right w:val="none" w:sz="0" w:space="0" w:color="auto"/>
      </w:divBdr>
    </w:div>
    <w:div w:id="442261497">
      <w:bodyDiv w:val="1"/>
      <w:marLeft w:val="0"/>
      <w:marRight w:val="0"/>
      <w:marTop w:val="0"/>
      <w:marBottom w:val="0"/>
      <w:divBdr>
        <w:top w:val="none" w:sz="0" w:space="0" w:color="auto"/>
        <w:left w:val="none" w:sz="0" w:space="0" w:color="auto"/>
        <w:bottom w:val="none" w:sz="0" w:space="0" w:color="auto"/>
        <w:right w:val="none" w:sz="0" w:space="0" w:color="auto"/>
      </w:divBdr>
    </w:div>
    <w:div w:id="443351228">
      <w:bodyDiv w:val="1"/>
      <w:marLeft w:val="0"/>
      <w:marRight w:val="0"/>
      <w:marTop w:val="0"/>
      <w:marBottom w:val="0"/>
      <w:divBdr>
        <w:top w:val="none" w:sz="0" w:space="0" w:color="auto"/>
        <w:left w:val="none" w:sz="0" w:space="0" w:color="auto"/>
        <w:bottom w:val="none" w:sz="0" w:space="0" w:color="auto"/>
        <w:right w:val="none" w:sz="0" w:space="0" w:color="auto"/>
      </w:divBdr>
    </w:div>
    <w:div w:id="483468310">
      <w:bodyDiv w:val="1"/>
      <w:marLeft w:val="0"/>
      <w:marRight w:val="0"/>
      <w:marTop w:val="0"/>
      <w:marBottom w:val="0"/>
      <w:divBdr>
        <w:top w:val="none" w:sz="0" w:space="0" w:color="auto"/>
        <w:left w:val="none" w:sz="0" w:space="0" w:color="auto"/>
        <w:bottom w:val="none" w:sz="0" w:space="0" w:color="auto"/>
        <w:right w:val="none" w:sz="0" w:space="0" w:color="auto"/>
      </w:divBdr>
    </w:div>
    <w:div w:id="490602541">
      <w:bodyDiv w:val="1"/>
      <w:marLeft w:val="0"/>
      <w:marRight w:val="0"/>
      <w:marTop w:val="0"/>
      <w:marBottom w:val="0"/>
      <w:divBdr>
        <w:top w:val="none" w:sz="0" w:space="0" w:color="auto"/>
        <w:left w:val="none" w:sz="0" w:space="0" w:color="auto"/>
        <w:bottom w:val="none" w:sz="0" w:space="0" w:color="auto"/>
        <w:right w:val="none" w:sz="0" w:space="0" w:color="auto"/>
      </w:divBdr>
    </w:div>
    <w:div w:id="519662642">
      <w:bodyDiv w:val="1"/>
      <w:marLeft w:val="0"/>
      <w:marRight w:val="0"/>
      <w:marTop w:val="0"/>
      <w:marBottom w:val="0"/>
      <w:divBdr>
        <w:top w:val="none" w:sz="0" w:space="0" w:color="auto"/>
        <w:left w:val="none" w:sz="0" w:space="0" w:color="auto"/>
        <w:bottom w:val="none" w:sz="0" w:space="0" w:color="auto"/>
        <w:right w:val="none" w:sz="0" w:space="0" w:color="auto"/>
      </w:divBdr>
    </w:div>
    <w:div w:id="564223126">
      <w:bodyDiv w:val="1"/>
      <w:marLeft w:val="0"/>
      <w:marRight w:val="0"/>
      <w:marTop w:val="0"/>
      <w:marBottom w:val="0"/>
      <w:divBdr>
        <w:top w:val="none" w:sz="0" w:space="0" w:color="auto"/>
        <w:left w:val="none" w:sz="0" w:space="0" w:color="auto"/>
        <w:bottom w:val="none" w:sz="0" w:space="0" w:color="auto"/>
        <w:right w:val="none" w:sz="0" w:space="0" w:color="auto"/>
      </w:divBdr>
    </w:div>
    <w:div w:id="595984738">
      <w:bodyDiv w:val="1"/>
      <w:marLeft w:val="0"/>
      <w:marRight w:val="0"/>
      <w:marTop w:val="0"/>
      <w:marBottom w:val="0"/>
      <w:divBdr>
        <w:top w:val="none" w:sz="0" w:space="0" w:color="auto"/>
        <w:left w:val="none" w:sz="0" w:space="0" w:color="auto"/>
        <w:bottom w:val="none" w:sz="0" w:space="0" w:color="auto"/>
        <w:right w:val="none" w:sz="0" w:space="0" w:color="auto"/>
      </w:divBdr>
    </w:div>
    <w:div w:id="596250256">
      <w:bodyDiv w:val="1"/>
      <w:marLeft w:val="0"/>
      <w:marRight w:val="0"/>
      <w:marTop w:val="0"/>
      <w:marBottom w:val="0"/>
      <w:divBdr>
        <w:top w:val="none" w:sz="0" w:space="0" w:color="auto"/>
        <w:left w:val="none" w:sz="0" w:space="0" w:color="auto"/>
        <w:bottom w:val="none" w:sz="0" w:space="0" w:color="auto"/>
        <w:right w:val="none" w:sz="0" w:space="0" w:color="auto"/>
      </w:divBdr>
    </w:div>
    <w:div w:id="635455325">
      <w:bodyDiv w:val="1"/>
      <w:marLeft w:val="0"/>
      <w:marRight w:val="0"/>
      <w:marTop w:val="0"/>
      <w:marBottom w:val="0"/>
      <w:divBdr>
        <w:top w:val="none" w:sz="0" w:space="0" w:color="auto"/>
        <w:left w:val="none" w:sz="0" w:space="0" w:color="auto"/>
        <w:bottom w:val="none" w:sz="0" w:space="0" w:color="auto"/>
        <w:right w:val="none" w:sz="0" w:space="0" w:color="auto"/>
      </w:divBdr>
    </w:div>
    <w:div w:id="677269849">
      <w:bodyDiv w:val="1"/>
      <w:marLeft w:val="0"/>
      <w:marRight w:val="0"/>
      <w:marTop w:val="0"/>
      <w:marBottom w:val="0"/>
      <w:divBdr>
        <w:top w:val="none" w:sz="0" w:space="0" w:color="auto"/>
        <w:left w:val="none" w:sz="0" w:space="0" w:color="auto"/>
        <w:bottom w:val="none" w:sz="0" w:space="0" w:color="auto"/>
        <w:right w:val="none" w:sz="0" w:space="0" w:color="auto"/>
      </w:divBdr>
    </w:div>
    <w:div w:id="716659866">
      <w:bodyDiv w:val="1"/>
      <w:marLeft w:val="0"/>
      <w:marRight w:val="0"/>
      <w:marTop w:val="0"/>
      <w:marBottom w:val="0"/>
      <w:divBdr>
        <w:top w:val="none" w:sz="0" w:space="0" w:color="auto"/>
        <w:left w:val="none" w:sz="0" w:space="0" w:color="auto"/>
        <w:bottom w:val="none" w:sz="0" w:space="0" w:color="auto"/>
        <w:right w:val="none" w:sz="0" w:space="0" w:color="auto"/>
      </w:divBdr>
    </w:div>
    <w:div w:id="830563684">
      <w:bodyDiv w:val="1"/>
      <w:marLeft w:val="0"/>
      <w:marRight w:val="0"/>
      <w:marTop w:val="0"/>
      <w:marBottom w:val="0"/>
      <w:divBdr>
        <w:top w:val="none" w:sz="0" w:space="0" w:color="auto"/>
        <w:left w:val="none" w:sz="0" w:space="0" w:color="auto"/>
        <w:bottom w:val="none" w:sz="0" w:space="0" w:color="auto"/>
        <w:right w:val="none" w:sz="0" w:space="0" w:color="auto"/>
      </w:divBdr>
    </w:div>
    <w:div w:id="837694158">
      <w:bodyDiv w:val="1"/>
      <w:marLeft w:val="0"/>
      <w:marRight w:val="0"/>
      <w:marTop w:val="0"/>
      <w:marBottom w:val="0"/>
      <w:divBdr>
        <w:top w:val="none" w:sz="0" w:space="0" w:color="auto"/>
        <w:left w:val="none" w:sz="0" w:space="0" w:color="auto"/>
        <w:bottom w:val="none" w:sz="0" w:space="0" w:color="auto"/>
        <w:right w:val="none" w:sz="0" w:space="0" w:color="auto"/>
      </w:divBdr>
    </w:div>
    <w:div w:id="882407969">
      <w:bodyDiv w:val="1"/>
      <w:marLeft w:val="0"/>
      <w:marRight w:val="0"/>
      <w:marTop w:val="0"/>
      <w:marBottom w:val="0"/>
      <w:divBdr>
        <w:top w:val="none" w:sz="0" w:space="0" w:color="auto"/>
        <w:left w:val="none" w:sz="0" w:space="0" w:color="auto"/>
        <w:bottom w:val="none" w:sz="0" w:space="0" w:color="auto"/>
        <w:right w:val="none" w:sz="0" w:space="0" w:color="auto"/>
      </w:divBdr>
    </w:div>
    <w:div w:id="884028979">
      <w:bodyDiv w:val="1"/>
      <w:marLeft w:val="0"/>
      <w:marRight w:val="0"/>
      <w:marTop w:val="0"/>
      <w:marBottom w:val="0"/>
      <w:divBdr>
        <w:top w:val="none" w:sz="0" w:space="0" w:color="auto"/>
        <w:left w:val="none" w:sz="0" w:space="0" w:color="auto"/>
        <w:bottom w:val="none" w:sz="0" w:space="0" w:color="auto"/>
        <w:right w:val="none" w:sz="0" w:space="0" w:color="auto"/>
      </w:divBdr>
    </w:div>
    <w:div w:id="971253186">
      <w:bodyDiv w:val="1"/>
      <w:marLeft w:val="0"/>
      <w:marRight w:val="0"/>
      <w:marTop w:val="0"/>
      <w:marBottom w:val="0"/>
      <w:divBdr>
        <w:top w:val="none" w:sz="0" w:space="0" w:color="auto"/>
        <w:left w:val="none" w:sz="0" w:space="0" w:color="auto"/>
        <w:bottom w:val="none" w:sz="0" w:space="0" w:color="auto"/>
        <w:right w:val="none" w:sz="0" w:space="0" w:color="auto"/>
      </w:divBdr>
    </w:div>
    <w:div w:id="1006518954">
      <w:bodyDiv w:val="1"/>
      <w:marLeft w:val="0"/>
      <w:marRight w:val="0"/>
      <w:marTop w:val="0"/>
      <w:marBottom w:val="0"/>
      <w:divBdr>
        <w:top w:val="none" w:sz="0" w:space="0" w:color="auto"/>
        <w:left w:val="none" w:sz="0" w:space="0" w:color="auto"/>
        <w:bottom w:val="none" w:sz="0" w:space="0" w:color="auto"/>
        <w:right w:val="none" w:sz="0" w:space="0" w:color="auto"/>
      </w:divBdr>
      <w:divsChild>
        <w:div w:id="793326693">
          <w:marLeft w:val="0"/>
          <w:marRight w:val="0"/>
          <w:marTop w:val="0"/>
          <w:marBottom w:val="0"/>
          <w:divBdr>
            <w:top w:val="single" w:sz="6" w:space="4" w:color="auto"/>
            <w:left w:val="single" w:sz="6" w:space="4" w:color="auto"/>
            <w:bottom w:val="single" w:sz="6" w:space="4" w:color="auto"/>
            <w:right w:val="single" w:sz="6" w:space="4" w:color="auto"/>
          </w:divBdr>
          <w:divsChild>
            <w:div w:id="578948665">
              <w:marLeft w:val="0"/>
              <w:marRight w:val="0"/>
              <w:marTop w:val="0"/>
              <w:marBottom w:val="0"/>
              <w:divBdr>
                <w:top w:val="none" w:sz="0" w:space="0" w:color="auto"/>
                <w:left w:val="none" w:sz="0" w:space="0" w:color="auto"/>
                <w:bottom w:val="none" w:sz="0" w:space="0" w:color="auto"/>
                <w:right w:val="none" w:sz="0" w:space="0" w:color="auto"/>
              </w:divBdr>
              <w:divsChild>
                <w:div w:id="61768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486986">
          <w:marLeft w:val="0"/>
          <w:marRight w:val="0"/>
          <w:marTop w:val="0"/>
          <w:marBottom w:val="0"/>
          <w:divBdr>
            <w:top w:val="single" w:sz="6" w:space="4" w:color="auto"/>
            <w:left w:val="single" w:sz="6" w:space="4" w:color="auto"/>
            <w:bottom w:val="single" w:sz="6" w:space="4" w:color="auto"/>
            <w:right w:val="single" w:sz="6" w:space="4" w:color="auto"/>
          </w:divBdr>
          <w:divsChild>
            <w:div w:id="1678997787">
              <w:marLeft w:val="0"/>
              <w:marRight w:val="0"/>
              <w:marTop w:val="0"/>
              <w:marBottom w:val="0"/>
              <w:divBdr>
                <w:top w:val="none" w:sz="0" w:space="0" w:color="auto"/>
                <w:left w:val="none" w:sz="0" w:space="0" w:color="auto"/>
                <w:bottom w:val="none" w:sz="0" w:space="0" w:color="auto"/>
                <w:right w:val="none" w:sz="0" w:space="0" w:color="auto"/>
              </w:divBdr>
              <w:divsChild>
                <w:div w:id="39493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7648">
          <w:marLeft w:val="0"/>
          <w:marRight w:val="0"/>
          <w:marTop w:val="0"/>
          <w:marBottom w:val="0"/>
          <w:divBdr>
            <w:top w:val="single" w:sz="6" w:space="4" w:color="auto"/>
            <w:left w:val="single" w:sz="6" w:space="4" w:color="auto"/>
            <w:bottom w:val="single" w:sz="6" w:space="4" w:color="auto"/>
            <w:right w:val="single" w:sz="6" w:space="4" w:color="auto"/>
          </w:divBdr>
          <w:divsChild>
            <w:div w:id="1923181933">
              <w:marLeft w:val="0"/>
              <w:marRight w:val="0"/>
              <w:marTop w:val="0"/>
              <w:marBottom w:val="0"/>
              <w:divBdr>
                <w:top w:val="none" w:sz="0" w:space="0" w:color="auto"/>
                <w:left w:val="none" w:sz="0" w:space="0" w:color="auto"/>
                <w:bottom w:val="none" w:sz="0" w:space="0" w:color="auto"/>
                <w:right w:val="none" w:sz="0" w:space="0" w:color="auto"/>
              </w:divBdr>
              <w:divsChild>
                <w:div w:id="197428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843430">
      <w:bodyDiv w:val="1"/>
      <w:marLeft w:val="0"/>
      <w:marRight w:val="0"/>
      <w:marTop w:val="0"/>
      <w:marBottom w:val="0"/>
      <w:divBdr>
        <w:top w:val="none" w:sz="0" w:space="0" w:color="auto"/>
        <w:left w:val="none" w:sz="0" w:space="0" w:color="auto"/>
        <w:bottom w:val="none" w:sz="0" w:space="0" w:color="auto"/>
        <w:right w:val="none" w:sz="0" w:space="0" w:color="auto"/>
      </w:divBdr>
      <w:divsChild>
        <w:div w:id="728647488">
          <w:marLeft w:val="0"/>
          <w:marRight w:val="0"/>
          <w:marTop w:val="0"/>
          <w:marBottom w:val="0"/>
          <w:divBdr>
            <w:top w:val="single" w:sz="6" w:space="4" w:color="auto"/>
            <w:left w:val="single" w:sz="6" w:space="4" w:color="auto"/>
            <w:bottom w:val="single" w:sz="6" w:space="4" w:color="auto"/>
            <w:right w:val="single" w:sz="6" w:space="4" w:color="auto"/>
          </w:divBdr>
          <w:divsChild>
            <w:div w:id="1581863769">
              <w:marLeft w:val="0"/>
              <w:marRight w:val="0"/>
              <w:marTop w:val="0"/>
              <w:marBottom w:val="0"/>
              <w:divBdr>
                <w:top w:val="none" w:sz="0" w:space="0" w:color="auto"/>
                <w:left w:val="none" w:sz="0" w:space="0" w:color="auto"/>
                <w:bottom w:val="none" w:sz="0" w:space="0" w:color="auto"/>
                <w:right w:val="none" w:sz="0" w:space="0" w:color="auto"/>
              </w:divBdr>
              <w:divsChild>
                <w:div w:id="53060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517590">
          <w:marLeft w:val="0"/>
          <w:marRight w:val="0"/>
          <w:marTop w:val="0"/>
          <w:marBottom w:val="0"/>
          <w:divBdr>
            <w:top w:val="single" w:sz="6" w:space="4" w:color="auto"/>
            <w:left w:val="single" w:sz="6" w:space="4" w:color="auto"/>
            <w:bottom w:val="single" w:sz="6" w:space="4" w:color="auto"/>
            <w:right w:val="single" w:sz="6" w:space="4" w:color="auto"/>
          </w:divBdr>
          <w:divsChild>
            <w:div w:id="378437283">
              <w:marLeft w:val="0"/>
              <w:marRight w:val="0"/>
              <w:marTop w:val="0"/>
              <w:marBottom w:val="0"/>
              <w:divBdr>
                <w:top w:val="none" w:sz="0" w:space="0" w:color="auto"/>
                <w:left w:val="none" w:sz="0" w:space="0" w:color="auto"/>
                <w:bottom w:val="none" w:sz="0" w:space="0" w:color="auto"/>
                <w:right w:val="none" w:sz="0" w:space="0" w:color="auto"/>
              </w:divBdr>
              <w:divsChild>
                <w:div w:id="20193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835830">
          <w:marLeft w:val="0"/>
          <w:marRight w:val="0"/>
          <w:marTop w:val="0"/>
          <w:marBottom w:val="0"/>
          <w:divBdr>
            <w:top w:val="single" w:sz="6" w:space="4" w:color="auto"/>
            <w:left w:val="single" w:sz="6" w:space="4" w:color="auto"/>
            <w:bottom w:val="single" w:sz="6" w:space="4" w:color="auto"/>
            <w:right w:val="single" w:sz="6" w:space="4" w:color="auto"/>
          </w:divBdr>
          <w:divsChild>
            <w:div w:id="1604803467">
              <w:marLeft w:val="0"/>
              <w:marRight w:val="0"/>
              <w:marTop w:val="0"/>
              <w:marBottom w:val="0"/>
              <w:divBdr>
                <w:top w:val="none" w:sz="0" w:space="0" w:color="auto"/>
                <w:left w:val="none" w:sz="0" w:space="0" w:color="auto"/>
                <w:bottom w:val="none" w:sz="0" w:space="0" w:color="auto"/>
                <w:right w:val="none" w:sz="0" w:space="0" w:color="auto"/>
              </w:divBdr>
              <w:divsChild>
                <w:div w:id="141855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249013">
      <w:bodyDiv w:val="1"/>
      <w:marLeft w:val="0"/>
      <w:marRight w:val="0"/>
      <w:marTop w:val="0"/>
      <w:marBottom w:val="0"/>
      <w:divBdr>
        <w:top w:val="none" w:sz="0" w:space="0" w:color="auto"/>
        <w:left w:val="none" w:sz="0" w:space="0" w:color="auto"/>
        <w:bottom w:val="none" w:sz="0" w:space="0" w:color="auto"/>
        <w:right w:val="none" w:sz="0" w:space="0" w:color="auto"/>
      </w:divBdr>
    </w:div>
    <w:div w:id="1150370396">
      <w:bodyDiv w:val="1"/>
      <w:marLeft w:val="0"/>
      <w:marRight w:val="0"/>
      <w:marTop w:val="0"/>
      <w:marBottom w:val="0"/>
      <w:divBdr>
        <w:top w:val="none" w:sz="0" w:space="0" w:color="auto"/>
        <w:left w:val="none" w:sz="0" w:space="0" w:color="auto"/>
        <w:bottom w:val="none" w:sz="0" w:space="0" w:color="auto"/>
        <w:right w:val="none" w:sz="0" w:space="0" w:color="auto"/>
      </w:divBdr>
    </w:div>
    <w:div w:id="1157454995">
      <w:bodyDiv w:val="1"/>
      <w:marLeft w:val="0"/>
      <w:marRight w:val="0"/>
      <w:marTop w:val="0"/>
      <w:marBottom w:val="0"/>
      <w:divBdr>
        <w:top w:val="none" w:sz="0" w:space="0" w:color="auto"/>
        <w:left w:val="none" w:sz="0" w:space="0" w:color="auto"/>
        <w:bottom w:val="none" w:sz="0" w:space="0" w:color="auto"/>
        <w:right w:val="none" w:sz="0" w:space="0" w:color="auto"/>
      </w:divBdr>
    </w:div>
    <w:div w:id="1202205356">
      <w:bodyDiv w:val="1"/>
      <w:marLeft w:val="0"/>
      <w:marRight w:val="0"/>
      <w:marTop w:val="0"/>
      <w:marBottom w:val="0"/>
      <w:divBdr>
        <w:top w:val="none" w:sz="0" w:space="0" w:color="auto"/>
        <w:left w:val="none" w:sz="0" w:space="0" w:color="auto"/>
        <w:bottom w:val="none" w:sz="0" w:space="0" w:color="auto"/>
        <w:right w:val="none" w:sz="0" w:space="0" w:color="auto"/>
      </w:divBdr>
    </w:div>
    <w:div w:id="1204168987">
      <w:bodyDiv w:val="1"/>
      <w:marLeft w:val="0"/>
      <w:marRight w:val="0"/>
      <w:marTop w:val="0"/>
      <w:marBottom w:val="0"/>
      <w:divBdr>
        <w:top w:val="none" w:sz="0" w:space="0" w:color="auto"/>
        <w:left w:val="none" w:sz="0" w:space="0" w:color="auto"/>
        <w:bottom w:val="none" w:sz="0" w:space="0" w:color="auto"/>
        <w:right w:val="none" w:sz="0" w:space="0" w:color="auto"/>
      </w:divBdr>
    </w:div>
    <w:div w:id="1239098714">
      <w:bodyDiv w:val="1"/>
      <w:marLeft w:val="0"/>
      <w:marRight w:val="0"/>
      <w:marTop w:val="0"/>
      <w:marBottom w:val="0"/>
      <w:divBdr>
        <w:top w:val="none" w:sz="0" w:space="0" w:color="auto"/>
        <w:left w:val="none" w:sz="0" w:space="0" w:color="auto"/>
        <w:bottom w:val="none" w:sz="0" w:space="0" w:color="auto"/>
        <w:right w:val="none" w:sz="0" w:space="0" w:color="auto"/>
      </w:divBdr>
    </w:div>
    <w:div w:id="1273829331">
      <w:bodyDiv w:val="1"/>
      <w:marLeft w:val="0"/>
      <w:marRight w:val="0"/>
      <w:marTop w:val="0"/>
      <w:marBottom w:val="0"/>
      <w:divBdr>
        <w:top w:val="none" w:sz="0" w:space="0" w:color="auto"/>
        <w:left w:val="none" w:sz="0" w:space="0" w:color="auto"/>
        <w:bottom w:val="none" w:sz="0" w:space="0" w:color="auto"/>
        <w:right w:val="none" w:sz="0" w:space="0" w:color="auto"/>
      </w:divBdr>
    </w:div>
    <w:div w:id="1344279593">
      <w:bodyDiv w:val="1"/>
      <w:marLeft w:val="0"/>
      <w:marRight w:val="0"/>
      <w:marTop w:val="0"/>
      <w:marBottom w:val="0"/>
      <w:divBdr>
        <w:top w:val="none" w:sz="0" w:space="0" w:color="auto"/>
        <w:left w:val="none" w:sz="0" w:space="0" w:color="auto"/>
        <w:bottom w:val="none" w:sz="0" w:space="0" w:color="auto"/>
        <w:right w:val="none" w:sz="0" w:space="0" w:color="auto"/>
      </w:divBdr>
    </w:div>
    <w:div w:id="1430203608">
      <w:bodyDiv w:val="1"/>
      <w:marLeft w:val="0"/>
      <w:marRight w:val="0"/>
      <w:marTop w:val="0"/>
      <w:marBottom w:val="0"/>
      <w:divBdr>
        <w:top w:val="none" w:sz="0" w:space="0" w:color="auto"/>
        <w:left w:val="none" w:sz="0" w:space="0" w:color="auto"/>
        <w:bottom w:val="none" w:sz="0" w:space="0" w:color="auto"/>
        <w:right w:val="none" w:sz="0" w:space="0" w:color="auto"/>
      </w:divBdr>
    </w:div>
    <w:div w:id="1448964388">
      <w:bodyDiv w:val="1"/>
      <w:marLeft w:val="0"/>
      <w:marRight w:val="0"/>
      <w:marTop w:val="0"/>
      <w:marBottom w:val="0"/>
      <w:divBdr>
        <w:top w:val="none" w:sz="0" w:space="0" w:color="auto"/>
        <w:left w:val="none" w:sz="0" w:space="0" w:color="auto"/>
        <w:bottom w:val="none" w:sz="0" w:space="0" w:color="auto"/>
        <w:right w:val="none" w:sz="0" w:space="0" w:color="auto"/>
      </w:divBdr>
    </w:div>
    <w:div w:id="1495757032">
      <w:bodyDiv w:val="1"/>
      <w:marLeft w:val="0"/>
      <w:marRight w:val="0"/>
      <w:marTop w:val="0"/>
      <w:marBottom w:val="0"/>
      <w:divBdr>
        <w:top w:val="none" w:sz="0" w:space="0" w:color="auto"/>
        <w:left w:val="none" w:sz="0" w:space="0" w:color="auto"/>
        <w:bottom w:val="none" w:sz="0" w:space="0" w:color="auto"/>
        <w:right w:val="none" w:sz="0" w:space="0" w:color="auto"/>
      </w:divBdr>
    </w:div>
    <w:div w:id="1531608783">
      <w:bodyDiv w:val="1"/>
      <w:marLeft w:val="0"/>
      <w:marRight w:val="0"/>
      <w:marTop w:val="0"/>
      <w:marBottom w:val="0"/>
      <w:divBdr>
        <w:top w:val="none" w:sz="0" w:space="0" w:color="auto"/>
        <w:left w:val="none" w:sz="0" w:space="0" w:color="auto"/>
        <w:bottom w:val="none" w:sz="0" w:space="0" w:color="auto"/>
        <w:right w:val="none" w:sz="0" w:space="0" w:color="auto"/>
      </w:divBdr>
    </w:div>
    <w:div w:id="1542522210">
      <w:bodyDiv w:val="1"/>
      <w:marLeft w:val="0"/>
      <w:marRight w:val="0"/>
      <w:marTop w:val="0"/>
      <w:marBottom w:val="0"/>
      <w:divBdr>
        <w:top w:val="none" w:sz="0" w:space="0" w:color="auto"/>
        <w:left w:val="none" w:sz="0" w:space="0" w:color="auto"/>
        <w:bottom w:val="none" w:sz="0" w:space="0" w:color="auto"/>
        <w:right w:val="none" w:sz="0" w:space="0" w:color="auto"/>
      </w:divBdr>
    </w:div>
    <w:div w:id="1583680920">
      <w:bodyDiv w:val="1"/>
      <w:marLeft w:val="0"/>
      <w:marRight w:val="0"/>
      <w:marTop w:val="0"/>
      <w:marBottom w:val="0"/>
      <w:divBdr>
        <w:top w:val="none" w:sz="0" w:space="0" w:color="auto"/>
        <w:left w:val="none" w:sz="0" w:space="0" w:color="auto"/>
        <w:bottom w:val="none" w:sz="0" w:space="0" w:color="auto"/>
        <w:right w:val="none" w:sz="0" w:space="0" w:color="auto"/>
      </w:divBdr>
    </w:div>
    <w:div w:id="1639021857">
      <w:bodyDiv w:val="1"/>
      <w:marLeft w:val="0"/>
      <w:marRight w:val="0"/>
      <w:marTop w:val="0"/>
      <w:marBottom w:val="0"/>
      <w:divBdr>
        <w:top w:val="none" w:sz="0" w:space="0" w:color="auto"/>
        <w:left w:val="none" w:sz="0" w:space="0" w:color="auto"/>
        <w:bottom w:val="none" w:sz="0" w:space="0" w:color="auto"/>
        <w:right w:val="none" w:sz="0" w:space="0" w:color="auto"/>
      </w:divBdr>
    </w:div>
    <w:div w:id="1645547390">
      <w:bodyDiv w:val="1"/>
      <w:marLeft w:val="0"/>
      <w:marRight w:val="0"/>
      <w:marTop w:val="0"/>
      <w:marBottom w:val="0"/>
      <w:divBdr>
        <w:top w:val="none" w:sz="0" w:space="0" w:color="auto"/>
        <w:left w:val="none" w:sz="0" w:space="0" w:color="auto"/>
        <w:bottom w:val="none" w:sz="0" w:space="0" w:color="auto"/>
        <w:right w:val="none" w:sz="0" w:space="0" w:color="auto"/>
      </w:divBdr>
    </w:div>
    <w:div w:id="1649701342">
      <w:bodyDiv w:val="1"/>
      <w:marLeft w:val="0"/>
      <w:marRight w:val="0"/>
      <w:marTop w:val="0"/>
      <w:marBottom w:val="0"/>
      <w:divBdr>
        <w:top w:val="none" w:sz="0" w:space="0" w:color="auto"/>
        <w:left w:val="none" w:sz="0" w:space="0" w:color="auto"/>
        <w:bottom w:val="none" w:sz="0" w:space="0" w:color="auto"/>
        <w:right w:val="none" w:sz="0" w:space="0" w:color="auto"/>
      </w:divBdr>
    </w:div>
    <w:div w:id="1688947629">
      <w:bodyDiv w:val="1"/>
      <w:marLeft w:val="0"/>
      <w:marRight w:val="0"/>
      <w:marTop w:val="0"/>
      <w:marBottom w:val="0"/>
      <w:divBdr>
        <w:top w:val="none" w:sz="0" w:space="0" w:color="auto"/>
        <w:left w:val="none" w:sz="0" w:space="0" w:color="auto"/>
        <w:bottom w:val="none" w:sz="0" w:space="0" w:color="auto"/>
        <w:right w:val="none" w:sz="0" w:space="0" w:color="auto"/>
      </w:divBdr>
    </w:div>
    <w:div w:id="1703288153">
      <w:bodyDiv w:val="1"/>
      <w:marLeft w:val="0"/>
      <w:marRight w:val="0"/>
      <w:marTop w:val="0"/>
      <w:marBottom w:val="0"/>
      <w:divBdr>
        <w:top w:val="none" w:sz="0" w:space="0" w:color="auto"/>
        <w:left w:val="none" w:sz="0" w:space="0" w:color="auto"/>
        <w:bottom w:val="none" w:sz="0" w:space="0" w:color="auto"/>
        <w:right w:val="none" w:sz="0" w:space="0" w:color="auto"/>
      </w:divBdr>
      <w:divsChild>
        <w:div w:id="1882550271">
          <w:marLeft w:val="0"/>
          <w:marRight w:val="0"/>
          <w:marTop w:val="0"/>
          <w:marBottom w:val="0"/>
          <w:divBdr>
            <w:top w:val="single" w:sz="6" w:space="4" w:color="ABABAB"/>
            <w:left w:val="single" w:sz="6" w:space="4" w:color="ABABAB"/>
            <w:bottom w:val="single" w:sz="6" w:space="4" w:color="ABABAB"/>
            <w:right w:val="single" w:sz="6" w:space="4" w:color="ABABAB"/>
          </w:divBdr>
          <w:divsChild>
            <w:div w:id="1152870237">
              <w:marLeft w:val="0"/>
              <w:marRight w:val="0"/>
              <w:marTop w:val="0"/>
              <w:marBottom w:val="0"/>
              <w:divBdr>
                <w:top w:val="none" w:sz="0" w:space="0" w:color="auto"/>
                <w:left w:val="none" w:sz="0" w:space="0" w:color="auto"/>
                <w:bottom w:val="none" w:sz="0" w:space="0" w:color="auto"/>
                <w:right w:val="none" w:sz="0" w:space="0" w:color="auto"/>
              </w:divBdr>
              <w:divsChild>
                <w:div w:id="10160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020967">
          <w:marLeft w:val="0"/>
          <w:marRight w:val="0"/>
          <w:marTop w:val="0"/>
          <w:marBottom w:val="0"/>
          <w:divBdr>
            <w:top w:val="single" w:sz="6" w:space="4" w:color="auto"/>
            <w:left w:val="single" w:sz="6" w:space="4" w:color="auto"/>
            <w:bottom w:val="single" w:sz="6" w:space="4" w:color="auto"/>
            <w:right w:val="single" w:sz="6" w:space="4" w:color="auto"/>
          </w:divBdr>
          <w:divsChild>
            <w:div w:id="1125351101">
              <w:marLeft w:val="0"/>
              <w:marRight w:val="0"/>
              <w:marTop w:val="0"/>
              <w:marBottom w:val="0"/>
              <w:divBdr>
                <w:top w:val="none" w:sz="0" w:space="0" w:color="auto"/>
                <w:left w:val="none" w:sz="0" w:space="0" w:color="auto"/>
                <w:bottom w:val="none" w:sz="0" w:space="0" w:color="auto"/>
                <w:right w:val="none" w:sz="0" w:space="0" w:color="auto"/>
              </w:divBdr>
              <w:divsChild>
                <w:div w:id="2053073752">
                  <w:marLeft w:val="0"/>
                  <w:marRight w:val="0"/>
                  <w:marTop w:val="0"/>
                  <w:marBottom w:val="0"/>
                  <w:divBdr>
                    <w:top w:val="none" w:sz="0" w:space="0" w:color="auto"/>
                    <w:left w:val="none" w:sz="0" w:space="0" w:color="auto"/>
                    <w:bottom w:val="none" w:sz="0" w:space="0" w:color="auto"/>
                    <w:right w:val="none" w:sz="0" w:space="0" w:color="auto"/>
                  </w:divBdr>
                  <w:divsChild>
                    <w:div w:id="731120506">
                      <w:marLeft w:val="0"/>
                      <w:marRight w:val="0"/>
                      <w:marTop w:val="0"/>
                      <w:marBottom w:val="0"/>
                      <w:divBdr>
                        <w:top w:val="single" w:sz="6" w:space="0" w:color="CFCFCF"/>
                        <w:left w:val="single" w:sz="6" w:space="0" w:color="CFCFCF"/>
                        <w:bottom w:val="single" w:sz="6" w:space="0" w:color="CFCFCF"/>
                        <w:right w:val="single" w:sz="6" w:space="0" w:color="CFCFCF"/>
                      </w:divBdr>
                      <w:divsChild>
                        <w:div w:id="286202683">
                          <w:marLeft w:val="0"/>
                          <w:marRight w:val="0"/>
                          <w:marTop w:val="0"/>
                          <w:marBottom w:val="0"/>
                          <w:divBdr>
                            <w:top w:val="none" w:sz="0" w:space="0" w:color="auto"/>
                            <w:left w:val="none" w:sz="0" w:space="0" w:color="auto"/>
                            <w:bottom w:val="none" w:sz="0" w:space="0" w:color="auto"/>
                            <w:right w:val="none" w:sz="0" w:space="0" w:color="auto"/>
                          </w:divBdr>
                          <w:divsChild>
                            <w:div w:id="902764002">
                              <w:marLeft w:val="0"/>
                              <w:marRight w:val="0"/>
                              <w:marTop w:val="0"/>
                              <w:marBottom w:val="0"/>
                              <w:divBdr>
                                <w:top w:val="none" w:sz="0" w:space="0" w:color="auto"/>
                                <w:left w:val="none" w:sz="0" w:space="0" w:color="auto"/>
                                <w:bottom w:val="none" w:sz="0" w:space="0" w:color="auto"/>
                                <w:right w:val="none" w:sz="0" w:space="0" w:color="auto"/>
                              </w:divBdr>
                            </w:div>
                            <w:div w:id="363867566">
                              <w:marLeft w:val="0"/>
                              <w:marRight w:val="-750"/>
                              <w:marTop w:val="0"/>
                              <w:marBottom w:val="0"/>
                              <w:divBdr>
                                <w:top w:val="none" w:sz="0" w:space="0" w:color="auto"/>
                                <w:left w:val="none" w:sz="0" w:space="0" w:color="auto"/>
                                <w:bottom w:val="none" w:sz="0" w:space="0" w:color="auto"/>
                                <w:right w:val="none" w:sz="0" w:space="0" w:color="auto"/>
                              </w:divBdr>
                              <w:divsChild>
                                <w:div w:id="512648076">
                                  <w:marLeft w:val="0"/>
                                  <w:marRight w:val="0"/>
                                  <w:marTop w:val="0"/>
                                  <w:marBottom w:val="0"/>
                                  <w:divBdr>
                                    <w:top w:val="none" w:sz="0" w:space="0" w:color="auto"/>
                                    <w:left w:val="none" w:sz="0" w:space="0" w:color="auto"/>
                                    <w:bottom w:val="none" w:sz="0" w:space="0" w:color="auto"/>
                                    <w:right w:val="none" w:sz="0" w:space="0" w:color="auto"/>
                                  </w:divBdr>
                                  <w:divsChild>
                                    <w:div w:id="108934242">
                                      <w:marLeft w:val="0"/>
                                      <w:marRight w:val="0"/>
                                      <w:marTop w:val="0"/>
                                      <w:marBottom w:val="0"/>
                                      <w:divBdr>
                                        <w:top w:val="none" w:sz="0" w:space="0" w:color="auto"/>
                                        <w:left w:val="none" w:sz="0" w:space="0" w:color="auto"/>
                                        <w:bottom w:val="none" w:sz="0" w:space="0" w:color="auto"/>
                                        <w:right w:val="none" w:sz="0" w:space="0" w:color="auto"/>
                                      </w:divBdr>
                                      <w:divsChild>
                                        <w:div w:id="1715544136">
                                          <w:marLeft w:val="0"/>
                                          <w:marRight w:val="0"/>
                                          <w:marTop w:val="0"/>
                                          <w:marBottom w:val="0"/>
                                          <w:divBdr>
                                            <w:top w:val="none" w:sz="0" w:space="0" w:color="auto"/>
                                            <w:left w:val="none" w:sz="0" w:space="0" w:color="auto"/>
                                            <w:bottom w:val="none" w:sz="0" w:space="0" w:color="auto"/>
                                            <w:right w:val="none" w:sz="0" w:space="0" w:color="auto"/>
                                          </w:divBdr>
                                          <w:divsChild>
                                            <w:div w:id="9261878">
                                              <w:marLeft w:val="0"/>
                                              <w:marRight w:val="0"/>
                                              <w:marTop w:val="0"/>
                                              <w:marBottom w:val="0"/>
                                              <w:divBdr>
                                                <w:top w:val="none" w:sz="0" w:space="0" w:color="auto"/>
                                                <w:left w:val="none" w:sz="0" w:space="0" w:color="auto"/>
                                                <w:bottom w:val="none" w:sz="0" w:space="0" w:color="auto"/>
                                                <w:right w:val="none" w:sz="0" w:space="0" w:color="auto"/>
                                              </w:divBdr>
                                              <w:divsChild>
                                                <w:div w:id="25063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88693538">
      <w:bodyDiv w:val="1"/>
      <w:marLeft w:val="0"/>
      <w:marRight w:val="0"/>
      <w:marTop w:val="0"/>
      <w:marBottom w:val="0"/>
      <w:divBdr>
        <w:top w:val="none" w:sz="0" w:space="0" w:color="auto"/>
        <w:left w:val="none" w:sz="0" w:space="0" w:color="auto"/>
        <w:bottom w:val="none" w:sz="0" w:space="0" w:color="auto"/>
        <w:right w:val="none" w:sz="0" w:space="0" w:color="auto"/>
      </w:divBdr>
    </w:div>
    <w:div w:id="1793524049">
      <w:bodyDiv w:val="1"/>
      <w:marLeft w:val="0"/>
      <w:marRight w:val="0"/>
      <w:marTop w:val="0"/>
      <w:marBottom w:val="0"/>
      <w:divBdr>
        <w:top w:val="none" w:sz="0" w:space="0" w:color="auto"/>
        <w:left w:val="none" w:sz="0" w:space="0" w:color="auto"/>
        <w:bottom w:val="none" w:sz="0" w:space="0" w:color="auto"/>
        <w:right w:val="none" w:sz="0" w:space="0" w:color="auto"/>
      </w:divBdr>
    </w:div>
    <w:div w:id="1814177698">
      <w:bodyDiv w:val="1"/>
      <w:marLeft w:val="0"/>
      <w:marRight w:val="0"/>
      <w:marTop w:val="0"/>
      <w:marBottom w:val="0"/>
      <w:divBdr>
        <w:top w:val="none" w:sz="0" w:space="0" w:color="auto"/>
        <w:left w:val="none" w:sz="0" w:space="0" w:color="auto"/>
        <w:bottom w:val="none" w:sz="0" w:space="0" w:color="auto"/>
        <w:right w:val="none" w:sz="0" w:space="0" w:color="auto"/>
      </w:divBdr>
    </w:div>
    <w:div w:id="1820027324">
      <w:bodyDiv w:val="1"/>
      <w:marLeft w:val="0"/>
      <w:marRight w:val="0"/>
      <w:marTop w:val="0"/>
      <w:marBottom w:val="0"/>
      <w:divBdr>
        <w:top w:val="none" w:sz="0" w:space="0" w:color="auto"/>
        <w:left w:val="none" w:sz="0" w:space="0" w:color="auto"/>
        <w:bottom w:val="none" w:sz="0" w:space="0" w:color="auto"/>
        <w:right w:val="none" w:sz="0" w:space="0" w:color="auto"/>
      </w:divBdr>
    </w:div>
    <w:div w:id="1856453926">
      <w:bodyDiv w:val="1"/>
      <w:marLeft w:val="0"/>
      <w:marRight w:val="0"/>
      <w:marTop w:val="0"/>
      <w:marBottom w:val="0"/>
      <w:divBdr>
        <w:top w:val="none" w:sz="0" w:space="0" w:color="auto"/>
        <w:left w:val="none" w:sz="0" w:space="0" w:color="auto"/>
        <w:bottom w:val="none" w:sz="0" w:space="0" w:color="auto"/>
        <w:right w:val="none" w:sz="0" w:space="0" w:color="auto"/>
      </w:divBdr>
    </w:div>
    <w:div w:id="1950969118">
      <w:bodyDiv w:val="1"/>
      <w:marLeft w:val="0"/>
      <w:marRight w:val="0"/>
      <w:marTop w:val="0"/>
      <w:marBottom w:val="0"/>
      <w:divBdr>
        <w:top w:val="none" w:sz="0" w:space="0" w:color="auto"/>
        <w:left w:val="none" w:sz="0" w:space="0" w:color="auto"/>
        <w:bottom w:val="none" w:sz="0" w:space="0" w:color="auto"/>
        <w:right w:val="none" w:sz="0" w:space="0" w:color="auto"/>
      </w:divBdr>
    </w:div>
    <w:div w:id="2004042341">
      <w:bodyDiv w:val="1"/>
      <w:marLeft w:val="0"/>
      <w:marRight w:val="0"/>
      <w:marTop w:val="0"/>
      <w:marBottom w:val="0"/>
      <w:divBdr>
        <w:top w:val="none" w:sz="0" w:space="0" w:color="auto"/>
        <w:left w:val="none" w:sz="0" w:space="0" w:color="auto"/>
        <w:bottom w:val="none" w:sz="0" w:space="0" w:color="auto"/>
        <w:right w:val="none" w:sz="0" w:space="0" w:color="auto"/>
      </w:divBdr>
    </w:div>
    <w:div w:id="2072576204">
      <w:bodyDiv w:val="1"/>
      <w:marLeft w:val="0"/>
      <w:marRight w:val="0"/>
      <w:marTop w:val="0"/>
      <w:marBottom w:val="0"/>
      <w:divBdr>
        <w:top w:val="none" w:sz="0" w:space="0" w:color="auto"/>
        <w:left w:val="none" w:sz="0" w:space="0" w:color="auto"/>
        <w:bottom w:val="none" w:sz="0" w:space="0" w:color="auto"/>
        <w:right w:val="none" w:sz="0" w:space="0" w:color="auto"/>
      </w:divBdr>
    </w:div>
    <w:div w:id="2080595130">
      <w:bodyDiv w:val="1"/>
      <w:marLeft w:val="0"/>
      <w:marRight w:val="0"/>
      <w:marTop w:val="0"/>
      <w:marBottom w:val="0"/>
      <w:divBdr>
        <w:top w:val="none" w:sz="0" w:space="0" w:color="auto"/>
        <w:left w:val="none" w:sz="0" w:space="0" w:color="auto"/>
        <w:bottom w:val="none" w:sz="0" w:space="0" w:color="auto"/>
        <w:right w:val="none" w:sz="0" w:space="0" w:color="auto"/>
      </w:divBdr>
    </w:div>
    <w:div w:id="2088460354">
      <w:bodyDiv w:val="1"/>
      <w:marLeft w:val="0"/>
      <w:marRight w:val="0"/>
      <w:marTop w:val="0"/>
      <w:marBottom w:val="0"/>
      <w:divBdr>
        <w:top w:val="none" w:sz="0" w:space="0" w:color="auto"/>
        <w:left w:val="none" w:sz="0" w:space="0" w:color="auto"/>
        <w:bottom w:val="none" w:sz="0" w:space="0" w:color="auto"/>
        <w:right w:val="none" w:sz="0" w:space="0" w:color="auto"/>
      </w:divBdr>
    </w:div>
    <w:div w:id="2096173137">
      <w:bodyDiv w:val="1"/>
      <w:marLeft w:val="0"/>
      <w:marRight w:val="0"/>
      <w:marTop w:val="0"/>
      <w:marBottom w:val="0"/>
      <w:divBdr>
        <w:top w:val="none" w:sz="0" w:space="0" w:color="auto"/>
        <w:left w:val="none" w:sz="0" w:space="0" w:color="auto"/>
        <w:bottom w:val="none" w:sz="0" w:space="0" w:color="auto"/>
        <w:right w:val="none" w:sz="0" w:space="0" w:color="auto"/>
      </w:divBdr>
    </w:div>
    <w:div w:id="2125690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olympus.greatlearning.in/courses/43034/files/2468433/download?verifier=3VMnRSXXj3dVHLK43VlYQ9SQClrO2J5DoX991v3F&amp;wrap=1" TargetMode="Externa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localhost:8888/notebooks/Advanced%20Statistics/Assignement/AS_ASSIGNMENT_JASPER_M.ipynb" TargetMode="External"/><Relationship Id="rId10" Type="http://schemas.openxmlformats.org/officeDocument/2006/relationships/image" Target="media/image1.png"/><Relationship Id="rId19" Type="http://schemas.openxmlformats.org/officeDocument/2006/relationships/hyperlink" Target="https://olympus.greatlearning.in/courses/43034/files/2468434/download?verifier=c5oDcKhvBPnpGEMhoJl2Vjw30PI4Xvk6gEDYZkrX&amp;wrap=1" TargetMode="External"/><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hyperlink" Target="https://olympus.greatlearning.in/courses/43034/files/3076283/download?verifier=S1v4XG3nOkdxC7201g1aIq7s4i4UW9qQPvg6ZqWQ&amp;wrap=1"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9C1EF3-6B13-4FD7-B2AC-33C9B68730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684</TotalTime>
  <Pages>28</Pages>
  <Words>4784</Words>
  <Characters>27271</Characters>
  <Application>Microsoft Office Word</Application>
  <DocSecurity>0</DocSecurity>
  <Lines>227</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4</cp:revision>
  <dcterms:created xsi:type="dcterms:W3CDTF">2021-07-17T06:48:00Z</dcterms:created>
  <dcterms:modified xsi:type="dcterms:W3CDTF">2021-07-17T18:12:00Z</dcterms:modified>
</cp:coreProperties>
</file>