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Palo Alto, CA | (650) 924-8429 | </w:t>
      </w:r>
      <w:hyperlink w:history="1" r:id="rIdggpbqftin9bgm9lckxd-5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yhrtjwkjlngngwkqotiqh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rnv5nconqwejvgqusxljh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d3mhgfolm34hn8cmuajzh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Thesis: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measurement with machine learning. Diraq and UNSW Sydney, Sep 2026 – May 2027, co-supervised by Dr. Nard Dumoulin Stuyck and Dr. Henry Yuen.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SELECTED PROJECTS</w:t>
      </w:r>
    </w:p>
    <w:p>
      <w:pPr>
        <w:tabs>
          <w:tab w:val="right" w:pos="10800"/>
        </w:tabs>
        <w:spacing w:before="42" w:line="235" w:lineRule="exact"/>
      </w:pPr>
      <w:hyperlink w:history="1" r:id="rIdr-m1_u4un1sx-_tsm_4ne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tnksfjbtxwe2oi-g3oy_c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rgapyka7uffxxiax_4y4c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puts the error threshold at 3.2% under phenomenological noise.</w:t>
      </w:r>
    </w:p>
    <w:p>
      <w:pPr>
        <w:tabs>
          <w:tab w:val="right" w:pos="10800"/>
        </w:tabs>
        <w:spacing w:before="54" w:line="235" w:lineRule="exact"/>
      </w:pPr>
      <w:hyperlink w:history="1" r:id="rIdoms4f2wi5vyl9l66-o56w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dmfntrvgz-4mygki2f-fq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h6sfdhbej8ad1zv9b7uqx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Systems optimization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predictions: 5–16× average, 39× best case, beating zstd and gzip; static KV caching and CUDA graphs.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Also: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Desdr Open Insurance Toolkit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(Dr. Eugene Wu, Sep–Dec 2025): actuarial and climate-risk modeling.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 for the core pipelines, fixing unit round-trips that cost 60% of platform speed per run.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the knowledge-graph ingestion path into the simulator, with retrieval-judged proposals and human approval on every write.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Benchmarked open-weight language models head to head, and bounded simulator error to 0.55% against independent references.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Multiverse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Qualified, NYU Abu Dhabi Hackathon for Social Good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SKILLS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tools: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CUDA-Q, Stim, PyMatching, QuTiP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Algorithms: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Hamiltonian simulation, phase and amplitude estimation, QSVT and block encoding, LCU, VQE, QAOA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Error correction: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surface codes, MWPM and Union-Find decoding, randomized benchmarking, tomography, noise modeling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Theory: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quantum complexity (BQP, QMA), query complexity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gpbqftin9bgm9lckxd-5" Type="http://schemas.openxmlformats.org/officeDocument/2006/relationships/hyperlink" Target="mailto:jaspersands02@gmail.com" TargetMode="External"/><Relationship Id="rIdyhrtjwkjlngngwkqotiqh" Type="http://schemas.openxmlformats.org/officeDocument/2006/relationships/hyperlink" Target="https://jaspersands.com/" TargetMode="External"/><Relationship Id="rIdrnv5nconqwejvgqusxljh" Type="http://schemas.openxmlformats.org/officeDocument/2006/relationships/hyperlink" Target="https://github.com/Jaspersands" TargetMode="External"/><Relationship Id="rIdd3mhgfolm34hn8cmuajzh" Type="http://schemas.openxmlformats.org/officeDocument/2006/relationships/hyperlink" Target="https://www.linkedin.com/in/jaspersands" TargetMode="External"/><Relationship Id="rIdr-m1_u4un1sx-_tsm_4ne" Type="http://schemas.openxmlformats.org/officeDocument/2006/relationships/hyperlink" Target="https://github.com/ShayManor/WhatTheDuck" TargetMode="External"/><Relationship Id="rIdtnksfjbtxwe2oi-g3oy_c" Type="http://schemas.openxmlformats.org/officeDocument/2006/relationships/hyperlink" Target="https://github.com/Jaspersands/quantum-simulator-qec" TargetMode="External"/><Relationship Id="rIdrgapyka7uffxxiax_4y4c" Type="http://schemas.openxmlformats.org/officeDocument/2006/relationships/hyperlink" Target="https://qcompiler.jaspersands.com/" TargetMode="External"/><Relationship Id="rIdoms4f2wi5vyl9l66-o56w" Type="http://schemas.openxmlformats.org/officeDocument/2006/relationships/hyperlink" Target="https://github.com/Jaspersands/qsearch" TargetMode="External"/><Relationship Id="rIddmfntrvgz-4mygki2f-fq" Type="http://schemas.openxmlformats.org/officeDocument/2006/relationships/hyperlink" Target="https://qsearch.jaspersands.com/" TargetMode="External"/><Relationship Id="rIdh6sfdhbej8ad1zv9b7uqx" Type="http://schemas.openxmlformats.org/officeDocument/2006/relationships/hyperlink" Target="https://github.com/Jaspersands/LLMcompression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2026-08-23T04:59:18.064Z</dcterms:created>
  <dcterms:modified xsi:type="dcterms:W3CDTF">2026-08-23T04:59:18.064Z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