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689D9A" w14:textId="77777777" w:rsidR="00B22F8C" w:rsidRPr="007B492F" w:rsidRDefault="00B22F8C" w:rsidP="00B22F8C">
      <w:pPr>
        <w:pStyle w:val="Title"/>
        <w:jc w:val="center"/>
        <w:rPr>
          <w:rFonts w:ascii="Times New Roman" w:hAnsi="Times New Roman"/>
          <w:color w:val="auto"/>
          <w:sz w:val="26"/>
          <w:szCs w:val="26"/>
        </w:rPr>
      </w:pPr>
      <w:proofErr w:type="spellStart"/>
      <w:r w:rsidRPr="00D13FFC">
        <w:rPr>
          <w:rFonts w:ascii="Times New Roman" w:hAnsi="Times New Roman"/>
          <w:color w:val="auto"/>
          <w:sz w:val="26"/>
          <w:szCs w:val="26"/>
        </w:rPr>
        <w:t>Seamona</w:t>
      </w:r>
      <w:proofErr w:type="spellEnd"/>
      <w:r w:rsidRPr="00D13FFC">
        <w:rPr>
          <w:rFonts w:ascii="Times New Roman" w:hAnsi="Times New Roman"/>
          <w:color w:val="auto"/>
          <w:sz w:val="26"/>
          <w:szCs w:val="26"/>
        </w:rPr>
        <w:t xml:space="preserve"> J. Stewart</w:t>
      </w:r>
    </w:p>
    <w:p w14:paraId="2F72D8D0" w14:textId="77777777" w:rsidR="00B22F8C" w:rsidRDefault="00B22F8C" w:rsidP="00B22F8C">
      <w:pPr>
        <w:pStyle w:val="ListBullet"/>
        <w:numPr>
          <w:ilvl w:val="0"/>
          <w:numId w:val="0"/>
        </w:numPr>
        <w:jc w:val="center"/>
        <w:rPr>
          <w:sz w:val="22"/>
        </w:rPr>
      </w:pPr>
      <w:r>
        <w:rPr>
          <w:sz w:val="22"/>
        </w:rPr>
        <w:t>Cell: 678-386-4164</w:t>
      </w:r>
    </w:p>
    <w:p w14:paraId="63F4826B" w14:textId="77777777" w:rsidR="00B22F8C" w:rsidRDefault="00B22F8C" w:rsidP="00B22F8C">
      <w:pPr>
        <w:pStyle w:val="ListBullet"/>
        <w:numPr>
          <w:ilvl w:val="0"/>
          <w:numId w:val="0"/>
        </w:numPr>
        <w:jc w:val="center"/>
        <w:rPr>
          <w:sz w:val="22"/>
        </w:rPr>
      </w:pPr>
    </w:p>
    <w:p w14:paraId="363C416D" w14:textId="77777777" w:rsidR="00B22F8C" w:rsidRDefault="00B22F8C" w:rsidP="00B22F8C">
      <w:pPr>
        <w:pStyle w:val="ListBullet"/>
        <w:numPr>
          <w:ilvl w:val="0"/>
          <w:numId w:val="0"/>
        </w:numPr>
        <w:jc w:val="center"/>
        <w:rPr>
          <w:sz w:val="22"/>
        </w:rPr>
      </w:pPr>
      <w:r>
        <w:rPr>
          <w:rStyle w:val="Hyperlink"/>
        </w:rPr>
        <w:t>E-mail: Jaspertena@aol.com</w:t>
      </w:r>
    </w:p>
    <w:p w14:paraId="40A6C46B" w14:textId="77777777" w:rsidR="00B22F8C" w:rsidRPr="009C1ACF" w:rsidRDefault="00B22F8C" w:rsidP="00B22F8C">
      <w:pPr>
        <w:tabs>
          <w:tab w:val="left" w:pos="2160"/>
          <w:tab w:val="left" w:pos="2340"/>
        </w:tabs>
        <w:ind w:left="2160" w:hanging="2160"/>
        <w:rPr>
          <w:rFonts w:ascii="Times New Roman" w:hAnsi="Times New Roman"/>
          <w:sz w:val="20"/>
        </w:rPr>
      </w:pPr>
    </w:p>
    <w:p w14:paraId="58CA2432" w14:textId="77777777" w:rsidR="00B22F8C" w:rsidRPr="00C55EE6" w:rsidRDefault="00B22F8C" w:rsidP="00B22F8C">
      <w:pPr>
        <w:pStyle w:val="Heading1"/>
        <w:tabs>
          <w:tab w:val="left" w:pos="2160"/>
          <w:tab w:val="left" w:pos="2340"/>
        </w:tabs>
        <w:ind w:left="1800" w:hanging="1800"/>
        <w:rPr>
          <w:rFonts w:ascii="Times New Roman" w:hAnsi="Times New Roman"/>
          <w:color w:val="auto"/>
          <w:sz w:val="20"/>
        </w:rPr>
      </w:pPr>
      <w:r>
        <w:rPr>
          <w:rFonts w:ascii="Times New Roman" w:hAnsi="Times New Roman"/>
          <w:color w:val="auto"/>
          <w:sz w:val="20"/>
        </w:rPr>
        <w:t>Experience:</w:t>
      </w:r>
      <w:r>
        <w:rPr>
          <w:rFonts w:ascii="Times New Roman" w:hAnsi="Times New Roman"/>
          <w:color w:val="auto"/>
          <w:sz w:val="20"/>
        </w:rPr>
        <w:tab/>
      </w:r>
      <w:r w:rsidRPr="00C55EE6">
        <w:rPr>
          <w:rFonts w:ascii="Times New Roman" w:hAnsi="Times New Roman"/>
          <w:color w:val="auto"/>
          <w:sz w:val="20"/>
        </w:rPr>
        <w:t>Beyond Ecstatic</w:t>
      </w:r>
      <w:r>
        <w:rPr>
          <w:rFonts w:ascii="Times New Roman" w:hAnsi="Times New Roman"/>
          <w:color w:val="auto"/>
          <w:sz w:val="20"/>
        </w:rPr>
        <w:t>,</w:t>
      </w:r>
      <w:r w:rsidRPr="00C55EE6">
        <w:rPr>
          <w:rFonts w:ascii="Times New Roman" w:hAnsi="Times New Roman"/>
          <w:color w:val="auto"/>
          <w:sz w:val="20"/>
        </w:rPr>
        <w:t xml:space="preserve"> LLC</w:t>
      </w:r>
    </w:p>
    <w:p w14:paraId="5DDB7E82" w14:textId="77777777" w:rsidR="00B22F8C" w:rsidRDefault="00B22F8C" w:rsidP="00B22F8C">
      <w:pPr>
        <w:rPr>
          <w:sz w:val="20"/>
        </w:rPr>
      </w:pPr>
      <w:r w:rsidRPr="00C55EE6">
        <w:rPr>
          <w:sz w:val="20"/>
        </w:rPr>
        <w:tab/>
      </w:r>
      <w:r w:rsidRPr="00C55EE6">
        <w:rPr>
          <w:sz w:val="20"/>
        </w:rPr>
        <w:tab/>
        <w:t xml:space="preserve">      </w:t>
      </w:r>
      <w:r>
        <w:rPr>
          <w:sz w:val="20"/>
        </w:rPr>
        <w:t xml:space="preserve"> </w:t>
      </w:r>
      <w:r w:rsidRPr="00C55EE6">
        <w:rPr>
          <w:sz w:val="20"/>
          <w:u w:val="single"/>
        </w:rPr>
        <w:t>Owner</w:t>
      </w:r>
      <w:r>
        <w:rPr>
          <w:sz w:val="20"/>
          <w:u w:val="single"/>
        </w:rPr>
        <w:t>/</w:t>
      </w:r>
      <w:proofErr w:type="spellStart"/>
      <w:r>
        <w:rPr>
          <w:sz w:val="20"/>
          <w:u w:val="single"/>
        </w:rPr>
        <w:t>Operater</w:t>
      </w:r>
      <w:proofErr w:type="spellEnd"/>
      <w:r>
        <w:rPr>
          <w:sz w:val="20"/>
          <w:u w:val="single"/>
        </w:rPr>
        <w:t xml:space="preserve"> </w:t>
      </w:r>
      <w:r>
        <w:rPr>
          <w:sz w:val="20"/>
        </w:rPr>
        <w:t>(March 2014 – Current)</w:t>
      </w:r>
    </w:p>
    <w:p w14:paraId="48913417" w14:textId="77777777" w:rsidR="00B22F8C" w:rsidRDefault="00B22F8C" w:rsidP="00B22F8C">
      <w:pPr>
        <w:rPr>
          <w:rFonts w:eastAsia="Times New Roman"/>
          <w:color w:val="555555"/>
          <w:sz w:val="20"/>
        </w:rPr>
      </w:pPr>
      <w:r>
        <w:rPr>
          <w:sz w:val="20"/>
        </w:rPr>
        <w:tab/>
      </w:r>
      <w:r>
        <w:rPr>
          <w:sz w:val="20"/>
        </w:rPr>
        <w:tab/>
        <w:t xml:space="preserve">        Event Planning </w:t>
      </w:r>
    </w:p>
    <w:p w14:paraId="058841A8" w14:textId="77777777" w:rsidR="00B22F8C" w:rsidRPr="00765EB3" w:rsidRDefault="00B22F8C" w:rsidP="00B22F8C">
      <w:pPr>
        <w:numPr>
          <w:ilvl w:val="0"/>
          <w:numId w:val="8"/>
        </w:numPr>
        <w:rPr>
          <w:sz w:val="20"/>
        </w:rPr>
      </w:pPr>
      <w:r w:rsidRPr="007B492F">
        <w:rPr>
          <w:sz w:val="20"/>
        </w:rPr>
        <w:t>Organize facilities and manage all event’s details</w:t>
      </w:r>
      <w:r>
        <w:rPr>
          <w:sz w:val="20"/>
        </w:rPr>
        <w:t xml:space="preserve"> and vendors</w:t>
      </w:r>
      <w:r w:rsidRPr="007B492F">
        <w:rPr>
          <w:sz w:val="20"/>
        </w:rPr>
        <w:t xml:space="preserve"> such as decor, catering, entertainment, transportation, location, invitee list, special guests, equipment, promotional material e</w:t>
      </w:r>
      <w:r w:rsidRPr="00D01EDD">
        <w:rPr>
          <w:sz w:val="20"/>
        </w:rPr>
        <w:t>t</w:t>
      </w:r>
      <w:r w:rsidRPr="00D01EDD">
        <w:rPr>
          <w:rFonts w:eastAsia="Times New Roman"/>
          <w:color w:val="555555"/>
          <w:sz w:val="20"/>
        </w:rPr>
        <w:t>c</w:t>
      </w:r>
      <w:r>
        <w:rPr>
          <w:rFonts w:eastAsia="Times New Roman"/>
          <w:color w:val="555555"/>
          <w:sz w:val="20"/>
        </w:rPr>
        <w:t>.</w:t>
      </w:r>
    </w:p>
    <w:p w14:paraId="574B81B4" w14:textId="77777777" w:rsidR="00B22F8C" w:rsidRDefault="00B22F8C" w:rsidP="00B22F8C">
      <w:pPr>
        <w:numPr>
          <w:ilvl w:val="0"/>
          <w:numId w:val="8"/>
        </w:numPr>
        <w:rPr>
          <w:sz w:val="20"/>
        </w:rPr>
      </w:pPr>
      <w:r w:rsidRPr="00532AFE">
        <w:rPr>
          <w:sz w:val="20"/>
        </w:rPr>
        <w:t>Liaise with clients to identify their needs and to ensure customer satisfaction</w:t>
      </w:r>
    </w:p>
    <w:p w14:paraId="06BBAEA9" w14:textId="77777777" w:rsidR="00B22F8C" w:rsidRPr="00765EB3" w:rsidRDefault="00B22F8C" w:rsidP="00B22F8C">
      <w:pPr>
        <w:numPr>
          <w:ilvl w:val="0"/>
          <w:numId w:val="8"/>
        </w:numPr>
        <w:rPr>
          <w:sz w:val="20"/>
        </w:rPr>
      </w:pPr>
      <w:r w:rsidRPr="00765EB3">
        <w:rPr>
          <w:sz w:val="20"/>
        </w:rPr>
        <w:t>Conduct market research, gather information and negotiate contracts prior to closing any deals</w:t>
      </w:r>
    </w:p>
    <w:p w14:paraId="69283BD2" w14:textId="77777777" w:rsidR="00B22F8C" w:rsidRPr="00765EB3" w:rsidRDefault="00B22F8C" w:rsidP="00B22F8C">
      <w:pPr>
        <w:numPr>
          <w:ilvl w:val="0"/>
          <w:numId w:val="8"/>
        </w:numPr>
        <w:rPr>
          <w:sz w:val="20"/>
        </w:rPr>
      </w:pPr>
      <w:r w:rsidRPr="00765EB3">
        <w:rPr>
          <w:sz w:val="20"/>
        </w:rPr>
        <w:t>Provide feedback and periodic reports to stakeholders</w:t>
      </w:r>
    </w:p>
    <w:p w14:paraId="478BCA7E" w14:textId="77777777" w:rsidR="00B22F8C" w:rsidRPr="00B30453" w:rsidRDefault="00B22F8C" w:rsidP="00B22F8C">
      <w:pPr>
        <w:numPr>
          <w:ilvl w:val="0"/>
          <w:numId w:val="8"/>
        </w:numPr>
        <w:rPr>
          <w:sz w:val="20"/>
        </w:rPr>
      </w:pPr>
      <w:r w:rsidRPr="00765EB3">
        <w:rPr>
          <w:sz w:val="20"/>
        </w:rPr>
        <w:t>Propose ideas to improve provided services and event quality</w:t>
      </w:r>
    </w:p>
    <w:p w14:paraId="58E4307E" w14:textId="77777777" w:rsidR="00B22F8C" w:rsidRDefault="00B22F8C" w:rsidP="00B22F8C">
      <w:pPr>
        <w:numPr>
          <w:ilvl w:val="0"/>
          <w:numId w:val="8"/>
        </w:numPr>
        <w:rPr>
          <w:sz w:val="20"/>
        </w:rPr>
      </w:pPr>
      <w:r w:rsidRPr="00B30453">
        <w:rPr>
          <w:sz w:val="20"/>
        </w:rPr>
        <w:t>Specify staff requirements and coordinate their activities</w:t>
      </w:r>
    </w:p>
    <w:p w14:paraId="4525411E" w14:textId="77777777" w:rsidR="00B22F8C" w:rsidRPr="00B30453" w:rsidRDefault="00B22F8C" w:rsidP="00B22F8C">
      <w:pPr>
        <w:numPr>
          <w:ilvl w:val="0"/>
          <w:numId w:val="8"/>
        </w:numPr>
        <w:rPr>
          <w:sz w:val="20"/>
        </w:rPr>
      </w:pPr>
      <w:r>
        <w:rPr>
          <w:sz w:val="20"/>
        </w:rPr>
        <w:t xml:space="preserve">Coordinate </w:t>
      </w:r>
      <w:r w:rsidRPr="00B30453">
        <w:rPr>
          <w:sz w:val="20"/>
        </w:rPr>
        <w:t>marketing and PR</w:t>
      </w:r>
      <w:r>
        <w:rPr>
          <w:sz w:val="20"/>
        </w:rPr>
        <w:t xml:space="preserve"> strategies </w:t>
      </w:r>
      <w:r w:rsidRPr="00B30453">
        <w:rPr>
          <w:sz w:val="20"/>
        </w:rPr>
        <w:t>to promote and publicize event</w:t>
      </w:r>
    </w:p>
    <w:p w14:paraId="413FF297" w14:textId="77777777" w:rsidR="00B22F8C" w:rsidRPr="00B30453" w:rsidRDefault="00B22F8C" w:rsidP="00B22F8C">
      <w:pPr>
        <w:numPr>
          <w:ilvl w:val="0"/>
          <w:numId w:val="8"/>
        </w:numPr>
        <w:rPr>
          <w:sz w:val="20"/>
        </w:rPr>
      </w:pPr>
      <w:r w:rsidRPr="00B30453">
        <w:rPr>
          <w:sz w:val="20"/>
        </w:rPr>
        <w:t>Proactively handle any arising issues and troubleshoot any emerging problems on the event day</w:t>
      </w:r>
    </w:p>
    <w:p w14:paraId="4D4A6AC3" w14:textId="77777777" w:rsidR="00B22F8C" w:rsidRDefault="00B22F8C" w:rsidP="00B22F8C">
      <w:pPr>
        <w:ind w:left="1800"/>
        <w:rPr>
          <w:sz w:val="20"/>
        </w:rPr>
      </w:pPr>
      <w:r>
        <w:rPr>
          <w:sz w:val="20"/>
        </w:rPr>
        <w:t>Personal Concierge</w:t>
      </w:r>
    </w:p>
    <w:p w14:paraId="3AEEA7DC" w14:textId="77777777" w:rsidR="00B22F8C" w:rsidRDefault="00B22F8C" w:rsidP="00B22F8C">
      <w:pPr>
        <w:numPr>
          <w:ilvl w:val="0"/>
          <w:numId w:val="9"/>
        </w:numPr>
        <w:rPr>
          <w:sz w:val="20"/>
        </w:rPr>
      </w:pPr>
      <w:r>
        <w:rPr>
          <w:sz w:val="20"/>
        </w:rPr>
        <w:t>Provide office support for business owners including process improvement, auditing and account reconciliation</w:t>
      </w:r>
      <w:proofErr w:type="gramStart"/>
      <w:r>
        <w:rPr>
          <w:sz w:val="20"/>
        </w:rPr>
        <w:t>, .</w:t>
      </w:r>
      <w:proofErr w:type="gramEnd"/>
    </w:p>
    <w:p w14:paraId="70AA87C6" w14:textId="77777777" w:rsidR="00B22F8C" w:rsidRPr="00502DBB" w:rsidRDefault="00B22F8C" w:rsidP="00B22F8C">
      <w:pPr>
        <w:numPr>
          <w:ilvl w:val="0"/>
          <w:numId w:val="8"/>
        </w:numPr>
        <w:rPr>
          <w:sz w:val="20"/>
        </w:rPr>
      </w:pPr>
      <w:r>
        <w:rPr>
          <w:sz w:val="20"/>
        </w:rPr>
        <w:t>Provide ongoing nanny services, including general household duties, meal planning, activity planning, and childcare.</w:t>
      </w:r>
    </w:p>
    <w:p w14:paraId="5927A380" w14:textId="77777777" w:rsidR="00B22F8C" w:rsidRPr="0044185D" w:rsidRDefault="00B22F8C" w:rsidP="00B22F8C">
      <w:pPr>
        <w:numPr>
          <w:ilvl w:val="0"/>
          <w:numId w:val="8"/>
        </w:numPr>
        <w:rPr>
          <w:sz w:val="20"/>
        </w:rPr>
      </w:pPr>
      <w:r>
        <w:rPr>
          <w:sz w:val="20"/>
        </w:rPr>
        <w:t>Coordinate</w:t>
      </w:r>
      <w:r w:rsidRPr="0044185D">
        <w:rPr>
          <w:sz w:val="20"/>
        </w:rPr>
        <w:t xml:space="preserve"> </w:t>
      </w:r>
      <w:r>
        <w:rPr>
          <w:sz w:val="20"/>
        </w:rPr>
        <w:t>and manage client’s h</w:t>
      </w:r>
      <w:r w:rsidR="000357AA">
        <w:rPr>
          <w:sz w:val="20"/>
        </w:rPr>
        <w:t xml:space="preserve">ousehold. </w:t>
      </w:r>
      <w:bookmarkStart w:id="0" w:name="_GoBack"/>
      <w:bookmarkEnd w:id="0"/>
    </w:p>
    <w:p w14:paraId="60B846FB" w14:textId="77777777" w:rsidR="00B22F8C" w:rsidRDefault="00B22F8C" w:rsidP="00B22F8C">
      <w:pPr>
        <w:rPr>
          <w:sz w:val="20"/>
        </w:rPr>
      </w:pPr>
    </w:p>
    <w:p w14:paraId="1887F117" w14:textId="77777777" w:rsidR="00B22F8C" w:rsidRDefault="00B22F8C" w:rsidP="00B22F8C">
      <w:pPr>
        <w:rPr>
          <w:sz w:val="20"/>
        </w:rPr>
      </w:pPr>
    </w:p>
    <w:p w14:paraId="3238B408" w14:textId="77777777" w:rsidR="00B22F8C" w:rsidRPr="00C55EE6" w:rsidRDefault="00B22F8C" w:rsidP="00B22F8C">
      <w:pPr>
        <w:rPr>
          <w:sz w:val="20"/>
        </w:rPr>
      </w:pPr>
    </w:p>
    <w:p w14:paraId="445F64FB" w14:textId="77777777" w:rsidR="00B22F8C" w:rsidRPr="009C1ACF" w:rsidRDefault="00B22F8C" w:rsidP="00B22F8C">
      <w:pPr>
        <w:pStyle w:val="Heading1"/>
        <w:tabs>
          <w:tab w:val="left" w:pos="2160"/>
          <w:tab w:val="left" w:pos="2340"/>
        </w:tabs>
        <w:ind w:left="1800" w:hanging="1800"/>
        <w:rPr>
          <w:rFonts w:ascii="Times New Roman" w:hAnsi="Times New Roman"/>
          <w:color w:val="auto"/>
          <w:sz w:val="20"/>
        </w:rPr>
      </w:pPr>
      <w:r>
        <w:rPr>
          <w:rFonts w:ascii="Times New Roman" w:hAnsi="Times New Roman"/>
          <w:color w:val="auto"/>
          <w:sz w:val="20"/>
        </w:rPr>
        <w:tab/>
      </w:r>
      <w:proofErr w:type="spellStart"/>
      <w:r>
        <w:rPr>
          <w:rFonts w:ascii="Times New Roman" w:hAnsi="Times New Roman"/>
          <w:color w:val="auto"/>
          <w:sz w:val="20"/>
        </w:rPr>
        <w:t>Incomm</w:t>
      </w:r>
      <w:proofErr w:type="spellEnd"/>
    </w:p>
    <w:p w14:paraId="1AB1D55E" w14:textId="77777777" w:rsidR="00B22F8C" w:rsidRPr="009C1ACF" w:rsidRDefault="00B22F8C" w:rsidP="00B22F8C">
      <w:pPr>
        <w:rPr>
          <w:sz w:val="20"/>
        </w:rPr>
      </w:pPr>
      <w:r w:rsidRPr="009C1ACF">
        <w:rPr>
          <w:sz w:val="20"/>
        </w:rPr>
        <w:tab/>
      </w:r>
      <w:r w:rsidRPr="009C1ACF">
        <w:rPr>
          <w:sz w:val="20"/>
        </w:rPr>
        <w:tab/>
        <w:t xml:space="preserve">      </w:t>
      </w:r>
      <w:r>
        <w:rPr>
          <w:sz w:val="20"/>
        </w:rPr>
        <w:t xml:space="preserve"> </w:t>
      </w:r>
      <w:r>
        <w:rPr>
          <w:sz w:val="20"/>
          <w:u w:val="single"/>
        </w:rPr>
        <w:t xml:space="preserve">Reconciliation Analyst </w:t>
      </w:r>
      <w:r w:rsidRPr="009C1ACF">
        <w:rPr>
          <w:sz w:val="20"/>
        </w:rPr>
        <w:t xml:space="preserve"> (</w:t>
      </w:r>
      <w:r>
        <w:rPr>
          <w:sz w:val="20"/>
        </w:rPr>
        <w:t>November 2011 – March 2013</w:t>
      </w:r>
      <w:r w:rsidRPr="009C1ACF">
        <w:rPr>
          <w:sz w:val="20"/>
        </w:rPr>
        <w:t>)</w:t>
      </w:r>
    </w:p>
    <w:p w14:paraId="33532501" w14:textId="77777777" w:rsidR="00B22F8C" w:rsidRPr="009C1ACF" w:rsidRDefault="00B22F8C" w:rsidP="00B22F8C">
      <w:pPr>
        <w:numPr>
          <w:ilvl w:val="0"/>
          <w:numId w:val="7"/>
        </w:numPr>
        <w:rPr>
          <w:sz w:val="20"/>
        </w:rPr>
      </w:pPr>
      <w:r>
        <w:rPr>
          <w:sz w:val="20"/>
        </w:rPr>
        <w:t>Reconciled Vendor gift card accounts</w:t>
      </w:r>
    </w:p>
    <w:p w14:paraId="17BF7780" w14:textId="77777777" w:rsidR="00B22F8C" w:rsidRPr="009C1ACF" w:rsidRDefault="00B22F8C" w:rsidP="00B22F8C">
      <w:pPr>
        <w:numPr>
          <w:ilvl w:val="0"/>
          <w:numId w:val="7"/>
        </w:numPr>
        <w:rPr>
          <w:sz w:val="20"/>
        </w:rPr>
      </w:pPr>
      <w:r>
        <w:rPr>
          <w:sz w:val="20"/>
        </w:rPr>
        <w:t xml:space="preserve">Initiated daily funding for Canadian banking partner </w:t>
      </w:r>
    </w:p>
    <w:p w14:paraId="27581EB3" w14:textId="77777777" w:rsidR="00B22F8C" w:rsidRPr="009C1ACF" w:rsidRDefault="00B22F8C" w:rsidP="00B22F8C">
      <w:pPr>
        <w:numPr>
          <w:ilvl w:val="0"/>
          <w:numId w:val="7"/>
        </w:numPr>
        <w:rPr>
          <w:sz w:val="20"/>
        </w:rPr>
      </w:pPr>
      <w:r>
        <w:rPr>
          <w:sz w:val="20"/>
        </w:rPr>
        <w:t>Created balancing records for new financial cards portfolios</w:t>
      </w:r>
    </w:p>
    <w:p w14:paraId="7A9E9184" w14:textId="77777777" w:rsidR="00B22F8C" w:rsidRDefault="00B22F8C" w:rsidP="00B22F8C">
      <w:pPr>
        <w:pStyle w:val="Heading1"/>
        <w:tabs>
          <w:tab w:val="left" w:pos="2160"/>
          <w:tab w:val="left" w:pos="2340"/>
        </w:tabs>
        <w:rPr>
          <w:rFonts w:ascii="Times New Roman" w:hAnsi="Times New Roman"/>
          <w:color w:val="auto"/>
          <w:sz w:val="20"/>
        </w:rPr>
      </w:pPr>
    </w:p>
    <w:p w14:paraId="304162A6" w14:textId="77777777" w:rsidR="00B22F8C" w:rsidRPr="009C1ACF" w:rsidRDefault="00B22F8C" w:rsidP="00B22F8C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  <w:t xml:space="preserve">       </w:t>
      </w:r>
      <w:proofErr w:type="spellStart"/>
      <w:r w:rsidRPr="009C1ACF">
        <w:rPr>
          <w:rFonts w:ascii="Times New Roman" w:hAnsi="Times New Roman"/>
          <w:sz w:val="20"/>
        </w:rPr>
        <w:t>CompuCredit</w:t>
      </w:r>
      <w:proofErr w:type="spellEnd"/>
      <w:r>
        <w:rPr>
          <w:rFonts w:ascii="Times New Roman" w:hAnsi="Times New Roman"/>
          <w:sz w:val="20"/>
        </w:rPr>
        <w:t>/</w:t>
      </w:r>
      <w:proofErr w:type="spellStart"/>
      <w:r>
        <w:rPr>
          <w:rFonts w:ascii="Times New Roman" w:hAnsi="Times New Roman"/>
          <w:sz w:val="20"/>
        </w:rPr>
        <w:t>Atlanticus</w:t>
      </w:r>
      <w:proofErr w:type="spellEnd"/>
      <w:r>
        <w:rPr>
          <w:rFonts w:ascii="Times New Roman" w:hAnsi="Times New Roman"/>
          <w:sz w:val="20"/>
        </w:rPr>
        <w:t xml:space="preserve"> Holding Corp </w:t>
      </w:r>
    </w:p>
    <w:p w14:paraId="57725125" w14:textId="77777777" w:rsidR="00B22F8C" w:rsidRPr="009C1ACF" w:rsidRDefault="00B22F8C" w:rsidP="00B22F8C">
      <w:pPr>
        <w:rPr>
          <w:sz w:val="20"/>
        </w:rPr>
      </w:pPr>
      <w:r w:rsidRPr="009C1ACF">
        <w:rPr>
          <w:sz w:val="20"/>
        </w:rPr>
        <w:tab/>
      </w:r>
      <w:r w:rsidRPr="009C1ACF">
        <w:rPr>
          <w:sz w:val="20"/>
        </w:rPr>
        <w:tab/>
        <w:t xml:space="preserve">      </w:t>
      </w:r>
      <w:r>
        <w:rPr>
          <w:sz w:val="20"/>
        </w:rPr>
        <w:t xml:space="preserve"> </w:t>
      </w:r>
      <w:r w:rsidRPr="009C1ACF">
        <w:rPr>
          <w:sz w:val="20"/>
          <w:u w:val="single"/>
        </w:rPr>
        <w:t>Payment Processing Manager</w:t>
      </w:r>
      <w:r w:rsidRPr="009C1ACF">
        <w:rPr>
          <w:sz w:val="20"/>
        </w:rPr>
        <w:t xml:space="preserve"> (April 2007 to </w:t>
      </w:r>
      <w:r>
        <w:rPr>
          <w:sz w:val="20"/>
        </w:rPr>
        <w:t>November 2011</w:t>
      </w:r>
      <w:r w:rsidRPr="009C1ACF">
        <w:rPr>
          <w:sz w:val="20"/>
        </w:rPr>
        <w:t>)</w:t>
      </w:r>
    </w:p>
    <w:p w14:paraId="579FE649" w14:textId="77777777" w:rsidR="00B22F8C" w:rsidRPr="009C1ACF" w:rsidRDefault="00B22F8C" w:rsidP="00B22F8C">
      <w:pPr>
        <w:numPr>
          <w:ilvl w:val="0"/>
          <w:numId w:val="7"/>
        </w:numPr>
        <w:rPr>
          <w:sz w:val="20"/>
        </w:rPr>
      </w:pPr>
      <w:r w:rsidRPr="009C1ACF">
        <w:rPr>
          <w:sz w:val="20"/>
        </w:rPr>
        <w:t xml:space="preserve">Manage Payment Vendor relationships </w:t>
      </w:r>
    </w:p>
    <w:p w14:paraId="2C52634D" w14:textId="77777777" w:rsidR="00B22F8C" w:rsidRPr="009C1ACF" w:rsidRDefault="00B22F8C" w:rsidP="00B22F8C">
      <w:pPr>
        <w:numPr>
          <w:ilvl w:val="0"/>
          <w:numId w:val="7"/>
        </w:numPr>
        <w:rPr>
          <w:sz w:val="20"/>
        </w:rPr>
      </w:pPr>
      <w:r w:rsidRPr="009C1ACF">
        <w:rPr>
          <w:sz w:val="20"/>
        </w:rPr>
        <w:t>Ensure the proper set up for new Payment Vendors</w:t>
      </w:r>
    </w:p>
    <w:p w14:paraId="6FB84036" w14:textId="77777777" w:rsidR="00B22F8C" w:rsidRPr="009C1ACF" w:rsidRDefault="00B22F8C" w:rsidP="00B22F8C">
      <w:pPr>
        <w:numPr>
          <w:ilvl w:val="0"/>
          <w:numId w:val="7"/>
        </w:numPr>
        <w:rPr>
          <w:sz w:val="20"/>
        </w:rPr>
      </w:pPr>
      <w:r w:rsidRPr="009C1ACF">
        <w:rPr>
          <w:sz w:val="20"/>
        </w:rPr>
        <w:t>Ensure all payment files are processed timely and balanced</w:t>
      </w:r>
    </w:p>
    <w:p w14:paraId="0A843D26" w14:textId="77777777" w:rsidR="00B22F8C" w:rsidRPr="009C1ACF" w:rsidRDefault="00B22F8C" w:rsidP="00B22F8C">
      <w:pPr>
        <w:numPr>
          <w:ilvl w:val="0"/>
          <w:numId w:val="7"/>
        </w:numPr>
        <w:rPr>
          <w:sz w:val="20"/>
        </w:rPr>
      </w:pPr>
      <w:r w:rsidRPr="009C1ACF">
        <w:rPr>
          <w:sz w:val="20"/>
        </w:rPr>
        <w:t xml:space="preserve">Establish all payment methods for new products and portfolios </w:t>
      </w:r>
    </w:p>
    <w:p w14:paraId="0E2A9314" w14:textId="77777777" w:rsidR="00B22F8C" w:rsidRDefault="00B22F8C" w:rsidP="00B22F8C">
      <w:pPr>
        <w:numPr>
          <w:ilvl w:val="0"/>
          <w:numId w:val="7"/>
        </w:numPr>
        <w:rPr>
          <w:sz w:val="20"/>
        </w:rPr>
      </w:pPr>
      <w:r w:rsidRPr="009C1ACF">
        <w:rPr>
          <w:sz w:val="20"/>
        </w:rPr>
        <w:t xml:space="preserve">Ensure compliance to all NACHA guidelines  </w:t>
      </w:r>
    </w:p>
    <w:p w14:paraId="1259298E" w14:textId="77777777" w:rsidR="00B22F8C" w:rsidRDefault="00B22F8C" w:rsidP="00B22F8C">
      <w:pPr>
        <w:numPr>
          <w:ilvl w:val="0"/>
          <w:numId w:val="7"/>
        </w:numPr>
        <w:rPr>
          <w:sz w:val="20"/>
        </w:rPr>
      </w:pPr>
      <w:r>
        <w:rPr>
          <w:sz w:val="20"/>
        </w:rPr>
        <w:t xml:space="preserve">Automated Escheatment process  </w:t>
      </w:r>
    </w:p>
    <w:p w14:paraId="019BE469" w14:textId="77777777" w:rsidR="00B22F8C" w:rsidRDefault="00B22F8C" w:rsidP="00B22F8C">
      <w:pPr>
        <w:numPr>
          <w:ilvl w:val="0"/>
          <w:numId w:val="7"/>
        </w:numPr>
        <w:rPr>
          <w:sz w:val="20"/>
        </w:rPr>
      </w:pPr>
      <w:r>
        <w:rPr>
          <w:sz w:val="20"/>
        </w:rPr>
        <w:t>Created reconciliation process for Credit Balance Refund account</w:t>
      </w:r>
    </w:p>
    <w:p w14:paraId="54964FFC" w14:textId="77777777" w:rsidR="00B22F8C" w:rsidRDefault="00B22F8C" w:rsidP="00B22F8C">
      <w:pPr>
        <w:numPr>
          <w:ilvl w:val="0"/>
          <w:numId w:val="7"/>
        </w:numPr>
        <w:rPr>
          <w:sz w:val="20"/>
        </w:rPr>
      </w:pPr>
      <w:r>
        <w:rPr>
          <w:sz w:val="20"/>
        </w:rPr>
        <w:t>Research out of balance issues on outstanding operational accounts</w:t>
      </w:r>
    </w:p>
    <w:p w14:paraId="25874719" w14:textId="77777777" w:rsidR="00B22F8C" w:rsidRDefault="00B22F8C" w:rsidP="00B22F8C">
      <w:pPr>
        <w:numPr>
          <w:ilvl w:val="0"/>
          <w:numId w:val="7"/>
        </w:numPr>
        <w:rPr>
          <w:sz w:val="20"/>
        </w:rPr>
      </w:pPr>
      <w:r>
        <w:rPr>
          <w:sz w:val="20"/>
        </w:rPr>
        <w:t>Completed process improvements for various Financial Operations areas to maximum resources</w:t>
      </w:r>
    </w:p>
    <w:p w14:paraId="51BF5323" w14:textId="77777777" w:rsidR="00B22F8C" w:rsidRPr="004626FB" w:rsidRDefault="00B22F8C" w:rsidP="00B22F8C">
      <w:pPr>
        <w:numPr>
          <w:ilvl w:val="0"/>
          <w:numId w:val="7"/>
        </w:numPr>
        <w:rPr>
          <w:sz w:val="20"/>
        </w:rPr>
      </w:pPr>
      <w:r>
        <w:rPr>
          <w:sz w:val="20"/>
        </w:rPr>
        <w:t xml:space="preserve">Analyze data using Monarch and Business Objects to provide data to make informed business decisions </w:t>
      </w:r>
    </w:p>
    <w:p w14:paraId="33E54360" w14:textId="77777777" w:rsidR="00B22F8C" w:rsidRPr="009C1ACF" w:rsidRDefault="00B22F8C" w:rsidP="00B22F8C">
      <w:pPr>
        <w:rPr>
          <w:sz w:val="20"/>
        </w:rPr>
      </w:pPr>
    </w:p>
    <w:p w14:paraId="7D5695A9" w14:textId="77777777" w:rsidR="00B22F8C" w:rsidRPr="009C1ACF" w:rsidRDefault="00B22F8C" w:rsidP="00B22F8C">
      <w:pPr>
        <w:pStyle w:val="Heading1"/>
        <w:tabs>
          <w:tab w:val="left" w:pos="2160"/>
          <w:tab w:val="left" w:pos="2340"/>
        </w:tabs>
        <w:ind w:left="1800" w:hanging="1800"/>
        <w:rPr>
          <w:rFonts w:ascii="Times New Roman" w:hAnsi="Times New Roman"/>
          <w:color w:val="auto"/>
          <w:sz w:val="20"/>
        </w:rPr>
      </w:pPr>
      <w:r>
        <w:rPr>
          <w:rFonts w:ascii="Times New Roman" w:hAnsi="Times New Roman"/>
          <w:color w:val="auto"/>
          <w:sz w:val="20"/>
        </w:rPr>
        <w:tab/>
      </w:r>
      <w:proofErr w:type="spellStart"/>
      <w:r w:rsidRPr="009C1ACF">
        <w:rPr>
          <w:rFonts w:ascii="Times New Roman" w:hAnsi="Times New Roman"/>
          <w:color w:val="auto"/>
          <w:sz w:val="20"/>
        </w:rPr>
        <w:t>InfiStar</w:t>
      </w:r>
      <w:proofErr w:type="spellEnd"/>
      <w:r w:rsidRPr="009C1ACF">
        <w:rPr>
          <w:rFonts w:ascii="Times New Roman" w:hAnsi="Times New Roman"/>
          <w:color w:val="auto"/>
          <w:sz w:val="20"/>
        </w:rPr>
        <w:t>/First National Credit Card Company</w:t>
      </w:r>
    </w:p>
    <w:p w14:paraId="7DB861C9" w14:textId="77777777" w:rsidR="00B22F8C" w:rsidRPr="009C1ACF" w:rsidRDefault="00B22F8C" w:rsidP="00B22F8C">
      <w:pPr>
        <w:rPr>
          <w:sz w:val="20"/>
        </w:rPr>
      </w:pPr>
      <w:r w:rsidRPr="009C1ACF">
        <w:rPr>
          <w:sz w:val="20"/>
        </w:rPr>
        <w:tab/>
      </w:r>
      <w:r w:rsidRPr="009C1ACF">
        <w:rPr>
          <w:sz w:val="20"/>
        </w:rPr>
        <w:tab/>
        <w:t xml:space="preserve">      </w:t>
      </w:r>
      <w:r>
        <w:rPr>
          <w:sz w:val="20"/>
        </w:rPr>
        <w:t xml:space="preserve"> </w:t>
      </w:r>
      <w:r w:rsidRPr="009C1ACF">
        <w:rPr>
          <w:sz w:val="20"/>
          <w:u w:val="single"/>
        </w:rPr>
        <w:t xml:space="preserve">Staff Accountant </w:t>
      </w:r>
      <w:r w:rsidRPr="009C1ACF">
        <w:rPr>
          <w:sz w:val="20"/>
        </w:rPr>
        <w:t xml:space="preserve"> (July 2005 to April 2007)</w:t>
      </w:r>
    </w:p>
    <w:p w14:paraId="258C63B7" w14:textId="77777777" w:rsidR="00B22F8C" w:rsidRDefault="00B22F8C" w:rsidP="00B22F8C">
      <w:pPr>
        <w:numPr>
          <w:ilvl w:val="0"/>
          <w:numId w:val="6"/>
        </w:numPr>
        <w:rPr>
          <w:sz w:val="20"/>
        </w:rPr>
      </w:pPr>
      <w:r w:rsidRPr="009C1ACF">
        <w:rPr>
          <w:sz w:val="20"/>
        </w:rPr>
        <w:t>Manage</w:t>
      </w:r>
      <w:r>
        <w:rPr>
          <w:sz w:val="20"/>
        </w:rPr>
        <w:t>d</w:t>
      </w:r>
      <w:r w:rsidRPr="009C1ACF">
        <w:rPr>
          <w:sz w:val="20"/>
        </w:rPr>
        <w:t xml:space="preserve"> daily settlement process</w:t>
      </w:r>
    </w:p>
    <w:p w14:paraId="15DA3B86" w14:textId="77777777" w:rsidR="00B22F8C" w:rsidRPr="009C1ACF" w:rsidRDefault="00B22F8C" w:rsidP="00B22F8C">
      <w:pPr>
        <w:numPr>
          <w:ilvl w:val="0"/>
          <w:numId w:val="6"/>
        </w:numPr>
        <w:rPr>
          <w:sz w:val="20"/>
        </w:rPr>
      </w:pPr>
      <w:r>
        <w:rPr>
          <w:sz w:val="20"/>
        </w:rPr>
        <w:t xml:space="preserve">Completed monthly end close </w:t>
      </w:r>
    </w:p>
    <w:p w14:paraId="702A4790" w14:textId="77777777" w:rsidR="00B22F8C" w:rsidRPr="009C1ACF" w:rsidRDefault="00B22F8C" w:rsidP="00B22F8C">
      <w:pPr>
        <w:numPr>
          <w:ilvl w:val="0"/>
          <w:numId w:val="6"/>
        </w:numPr>
        <w:rPr>
          <w:sz w:val="20"/>
        </w:rPr>
      </w:pPr>
      <w:r w:rsidRPr="009C1ACF">
        <w:rPr>
          <w:sz w:val="20"/>
        </w:rPr>
        <w:t>Create</w:t>
      </w:r>
      <w:r>
        <w:rPr>
          <w:sz w:val="20"/>
        </w:rPr>
        <w:t>d</w:t>
      </w:r>
      <w:r w:rsidRPr="009C1ACF">
        <w:rPr>
          <w:sz w:val="20"/>
        </w:rPr>
        <w:t xml:space="preserve"> monthly servicing invoices </w:t>
      </w:r>
    </w:p>
    <w:p w14:paraId="21084EE2" w14:textId="77777777" w:rsidR="00B22F8C" w:rsidRPr="009C1ACF" w:rsidRDefault="00B22F8C" w:rsidP="00B22F8C">
      <w:pPr>
        <w:numPr>
          <w:ilvl w:val="0"/>
          <w:numId w:val="6"/>
        </w:numPr>
        <w:rPr>
          <w:sz w:val="20"/>
        </w:rPr>
      </w:pPr>
      <w:r>
        <w:rPr>
          <w:sz w:val="20"/>
        </w:rPr>
        <w:t>Created</w:t>
      </w:r>
      <w:r w:rsidRPr="009C1ACF">
        <w:rPr>
          <w:sz w:val="20"/>
        </w:rPr>
        <w:t xml:space="preserve"> and maintain</w:t>
      </w:r>
      <w:r>
        <w:rPr>
          <w:sz w:val="20"/>
        </w:rPr>
        <w:t>ed</w:t>
      </w:r>
      <w:r w:rsidRPr="009C1ACF">
        <w:rPr>
          <w:sz w:val="20"/>
        </w:rPr>
        <w:t xml:space="preserve"> quarterly MasterCard/Visa quarterly reporting</w:t>
      </w:r>
    </w:p>
    <w:p w14:paraId="56C6F969" w14:textId="77777777" w:rsidR="00B22F8C" w:rsidRDefault="00B22F8C" w:rsidP="00B22F8C">
      <w:pPr>
        <w:numPr>
          <w:ilvl w:val="0"/>
          <w:numId w:val="6"/>
        </w:numPr>
        <w:rPr>
          <w:sz w:val="20"/>
        </w:rPr>
      </w:pPr>
      <w:r w:rsidRPr="009C1ACF">
        <w:rPr>
          <w:sz w:val="20"/>
        </w:rPr>
        <w:t>Manage</w:t>
      </w:r>
      <w:r>
        <w:rPr>
          <w:sz w:val="20"/>
        </w:rPr>
        <w:t>d</w:t>
      </w:r>
      <w:r w:rsidRPr="009C1ACF">
        <w:rPr>
          <w:sz w:val="20"/>
        </w:rPr>
        <w:t xml:space="preserve"> the enhancement service products</w:t>
      </w:r>
    </w:p>
    <w:p w14:paraId="2A5B0BA9" w14:textId="77777777" w:rsidR="00B22F8C" w:rsidRDefault="00B22F8C" w:rsidP="00B22F8C">
      <w:pPr>
        <w:numPr>
          <w:ilvl w:val="0"/>
          <w:numId w:val="6"/>
        </w:numPr>
        <w:rPr>
          <w:sz w:val="20"/>
        </w:rPr>
      </w:pPr>
      <w:r>
        <w:rPr>
          <w:sz w:val="20"/>
        </w:rPr>
        <w:t>Reconciled General Ledger accounts</w:t>
      </w:r>
    </w:p>
    <w:p w14:paraId="01DB160F" w14:textId="77777777" w:rsidR="00B22F8C" w:rsidRDefault="00B22F8C" w:rsidP="00B22F8C">
      <w:pPr>
        <w:numPr>
          <w:ilvl w:val="0"/>
          <w:numId w:val="6"/>
        </w:numPr>
        <w:rPr>
          <w:sz w:val="20"/>
        </w:rPr>
      </w:pPr>
      <w:r>
        <w:rPr>
          <w:sz w:val="20"/>
        </w:rPr>
        <w:t>Contributed to month end close process</w:t>
      </w:r>
    </w:p>
    <w:p w14:paraId="4CE9F1C0" w14:textId="77777777" w:rsidR="00B22F8C" w:rsidRPr="009F589E" w:rsidRDefault="00B22F8C" w:rsidP="00B22F8C">
      <w:pPr>
        <w:numPr>
          <w:ilvl w:val="0"/>
          <w:numId w:val="6"/>
        </w:numPr>
        <w:rPr>
          <w:sz w:val="20"/>
        </w:rPr>
      </w:pPr>
      <w:r>
        <w:rPr>
          <w:sz w:val="20"/>
        </w:rPr>
        <w:t xml:space="preserve">Responsible for journal ledger entries </w:t>
      </w:r>
    </w:p>
    <w:p w14:paraId="45EC2459" w14:textId="77777777" w:rsidR="00B22F8C" w:rsidRPr="009C1ACF" w:rsidRDefault="00B22F8C" w:rsidP="00B22F8C">
      <w:pPr>
        <w:pStyle w:val="Heading1"/>
        <w:tabs>
          <w:tab w:val="left" w:pos="2160"/>
          <w:tab w:val="left" w:pos="2340"/>
        </w:tabs>
        <w:ind w:left="1800" w:hanging="1800"/>
        <w:rPr>
          <w:rFonts w:ascii="Times New Roman" w:hAnsi="Times New Roman"/>
          <w:color w:val="auto"/>
          <w:sz w:val="20"/>
        </w:rPr>
      </w:pPr>
    </w:p>
    <w:p w14:paraId="0F3B53C2" w14:textId="77777777" w:rsidR="00B22F8C" w:rsidRPr="009C1ACF" w:rsidRDefault="00B22F8C" w:rsidP="00B22F8C">
      <w:pPr>
        <w:pStyle w:val="Heading1"/>
        <w:tabs>
          <w:tab w:val="left" w:pos="2160"/>
          <w:tab w:val="left" w:pos="2340"/>
        </w:tabs>
        <w:ind w:left="1800" w:hanging="1800"/>
        <w:rPr>
          <w:rFonts w:ascii="Times New Roman" w:hAnsi="Times New Roman"/>
          <w:color w:val="auto"/>
          <w:sz w:val="20"/>
        </w:rPr>
      </w:pPr>
      <w:r w:rsidRPr="009C1ACF">
        <w:rPr>
          <w:rFonts w:ascii="Times New Roman" w:hAnsi="Times New Roman"/>
          <w:color w:val="auto"/>
          <w:sz w:val="20"/>
        </w:rPr>
        <w:tab/>
        <w:t>Fifth Third Bank</w:t>
      </w:r>
      <w:r>
        <w:rPr>
          <w:rFonts w:ascii="Times New Roman" w:hAnsi="Times New Roman"/>
          <w:color w:val="auto"/>
          <w:sz w:val="20"/>
        </w:rPr>
        <w:t xml:space="preserve"> –September 1995 – October 2004</w:t>
      </w:r>
    </w:p>
    <w:p w14:paraId="720902C1" w14:textId="77777777" w:rsidR="00B22F8C" w:rsidRPr="009C1ACF" w:rsidRDefault="00B22F8C" w:rsidP="00B22F8C">
      <w:pPr>
        <w:tabs>
          <w:tab w:val="left" w:pos="2160"/>
          <w:tab w:val="left" w:pos="2340"/>
        </w:tabs>
        <w:ind w:left="1800" w:hanging="2160"/>
        <w:rPr>
          <w:rFonts w:ascii="Times New Roman" w:hAnsi="Times New Roman"/>
          <w:sz w:val="20"/>
        </w:rPr>
      </w:pPr>
      <w:r w:rsidRPr="009C1ACF">
        <w:rPr>
          <w:rFonts w:ascii="Times New Roman" w:hAnsi="Times New Roman"/>
          <w:sz w:val="20"/>
        </w:rPr>
        <w:tab/>
      </w:r>
      <w:r w:rsidRPr="009C1ACF">
        <w:rPr>
          <w:rFonts w:ascii="Times New Roman" w:hAnsi="Times New Roman"/>
          <w:sz w:val="20"/>
          <w:u w:val="single"/>
        </w:rPr>
        <w:t>Card Products Accountant</w:t>
      </w:r>
      <w:r w:rsidRPr="009C1ACF">
        <w:rPr>
          <w:rFonts w:ascii="Times New Roman" w:hAnsi="Times New Roman"/>
          <w:sz w:val="20"/>
        </w:rPr>
        <w:t>, FTPS Accounting (October 1999 to October 2004)</w:t>
      </w:r>
    </w:p>
    <w:p w14:paraId="5EBB98AD" w14:textId="77777777" w:rsidR="00B22F8C" w:rsidRPr="009C1ACF" w:rsidRDefault="00B22F8C" w:rsidP="00B22F8C">
      <w:pPr>
        <w:pStyle w:val="BodyTextIndent"/>
        <w:numPr>
          <w:ilvl w:val="0"/>
          <w:numId w:val="2"/>
        </w:numPr>
        <w:tabs>
          <w:tab w:val="left" w:pos="2340"/>
        </w:tabs>
        <w:rPr>
          <w:sz w:val="20"/>
        </w:rPr>
      </w:pPr>
      <w:r w:rsidRPr="009C1ACF">
        <w:rPr>
          <w:sz w:val="20"/>
        </w:rPr>
        <w:lastRenderedPageBreak/>
        <w:t>Created, maintained and prepared a $70 million card products income statement</w:t>
      </w:r>
    </w:p>
    <w:p w14:paraId="5DDD1AB5" w14:textId="77777777" w:rsidR="00B22F8C" w:rsidRPr="009C1ACF" w:rsidRDefault="00B22F8C" w:rsidP="00B22F8C">
      <w:pPr>
        <w:pStyle w:val="BodyTextIndent"/>
        <w:numPr>
          <w:ilvl w:val="0"/>
          <w:numId w:val="2"/>
        </w:numPr>
        <w:tabs>
          <w:tab w:val="left" w:pos="2340"/>
        </w:tabs>
        <w:rPr>
          <w:sz w:val="20"/>
        </w:rPr>
      </w:pPr>
      <w:r w:rsidRPr="009C1ACF">
        <w:rPr>
          <w:sz w:val="20"/>
        </w:rPr>
        <w:t>Coordinate card products budget with 17 bank affiliates</w:t>
      </w:r>
    </w:p>
    <w:p w14:paraId="0656873F" w14:textId="77777777" w:rsidR="00B22F8C" w:rsidRPr="009C1ACF" w:rsidRDefault="00B22F8C" w:rsidP="00B22F8C">
      <w:pPr>
        <w:pStyle w:val="BodyTextIndent"/>
        <w:numPr>
          <w:ilvl w:val="0"/>
          <w:numId w:val="2"/>
        </w:numPr>
        <w:tabs>
          <w:tab w:val="left" w:pos="2340"/>
        </w:tabs>
        <w:rPr>
          <w:sz w:val="20"/>
        </w:rPr>
      </w:pPr>
      <w:r w:rsidRPr="009C1ACF">
        <w:rPr>
          <w:sz w:val="20"/>
        </w:rPr>
        <w:t xml:space="preserve">Audit various revenue and expense items, uncovering over $2.2 million in overcharged expense or unrecognized revenue </w:t>
      </w:r>
    </w:p>
    <w:p w14:paraId="408F282B" w14:textId="77777777" w:rsidR="00B22F8C" w:rsidRPr="009C1ACF" w:rsidRDefault="00B22F8C" w:rsidP="00B22F8C">
      <w:pPr>
        <w:pStyle w:val="BodyTextIndent"/>
        <w:numPr>
          <w:ilvl w:val="0"/>
          <w:numId w:val="2"/>
        </w:numPr>
        <w:tabs>
          <w:tab w:val="left" w:pos="2340"/>
        </w:tabs>
        <w:rPr>
          <w:sz w:val="20"/>
        </w:rPr>
      </w:pPr>
      <w:r w:rsidRPr="009C1ACF">
        <w:rPr>
          <w:sz w:val="20"/>
        </w:rPr>
        <w:t>Streamlined MasterCard/Visa reporting enabling reduction of two full time employees</w:t>
      </w:r>
    </w:p>
    <w:p w14:paraId="4F04E0DF" w14:textId="77777777" w:rsidR="00B22F8C" w:rsidRPr="009C1ACF" w:rsidRDefault="00B22F8C" w:rsidP="00B22F8C">
      <w:pPr>
        <w:pStyle w:val="BodyTextIndent"/>
        <w:numPr>
          <w:ilvl w:val="0"/>
          <w:numId w:val="2"/>
        </w:numPr>
        <w:tabs>
          <w:tab w:val="left" w:pos="2340"/>
        </w:tabs>
        <w:rPr>
          <w:sz w:val="20"/>
        </w:rPr>
      </w:pPr>
      <w:r w:rsidRPr="009C1ACF">
        <w:rPr>
          <w:sz w:val="20"/>
        </w:rPr>
        <w:t>Reconciled general ledger accounts</w:t>
      </w:r>
    </w:p>
    <w:p w14:paraId="0933B065" w14:textId="77777777" w:rsidR="00B22F8C" w:rsidRPr="009C1ACF" w:rsidRDefault="00B22F8C" w:rsidP="00B22F8C">
      <w:pPr>
        <w:tabs>
          <w:tab w:val="left" w:pos="2160"/>
          <w:tab w:val="left" w:pos="2340"/>
        </w:tabs>
        <w:ind w:left="2160" w:hanging="2160"/>
        <w:rPr>
          <w:rFonts w:ascii="Times New Roman" w:hAnsi="Times New Roman"/>
          <w:b/>
          <w:sz w:val="20"/>
        </w:rPr>
      </w:pPr>
    </w:p>
    <w:p w14:paraId="1F02BCF4" w14:textId="77777777" w:rsidR="00B22F8C" w:rsidRPr="009C1ACF" w:rsidRDefault="00B22F8C" w:rsidP="00B22F8C">
      <w:pPr>
        <w:tabs>
          <w:tab w:val="left" w:pos="2160"/>
          <w:tab w:val="left" w:pos="2340"/>
        </w:tabs>
        <w:ind w:left="1800" w:hanging="2160"/>
        <w:rPr>
          <w:rFonts w:ascii="Times New Roman" w:hAnsi="Times New Roman"/>
          <w:sz w:val="20"/>
        </w:rPr>
      </w:pPr>
      <w:r w:rsidRPr="009C1ACF">
        <w:rPr>
          <w:rFonts w:ascii="Times New Roman" w:hAnsi="Times New Roman"/>
          <w:sz w:val="20"/>
        </w:rPr>
        <w:tab/>
      </w:r>
      <w:r w:rsidRPr="009C1ACF">
        <w:rPr>
          <w:rFonts w:ascii="Times New Roman" w:hAnsi="Times New Roman"/>
          <w:sz w:val="20"/>
          <w:u w:val="single"/>
        </w:rPr>
        <w:t>Report Specialist</w:t>
      </w:r>
      <w:r w:rsidRPr="009C1ACF">
        <w:rPr>
          <w:rFonts w:ascii="Times New Roman" w:hAnsi="Times New Roman"/>
          <w:sz w:val="20"/>
        </w:rPr>
        <w:t>, Credit Card Product Management (February 1998 to October 1999)</w:t>
      </w:r>
    </w:p>
    <w:p w14:paraId="4717A133" w14:textId="77777777" w:rsidR="00B22F8C" w:rsidRPr="009C1ACF" w:rsidRDefault="00B22F8C" w:rsidP="00B22F8C">
      <w:pPr>
        <w:numPr>
          <w:ilvl w:val="0"/>
          <w:numId w:val="3"/>
        </w:numPr>
        <w:tabs>
          <w:tab w:val="left" w:pos="2340"/>
        </w:tabs>
        <w:rPr>
          <w:rFonts w:ascii="Times New Roman" w:hAnsi="Times New Roman"/>
          <w:sz w:val="20"/>
        </w:rPr>
      </w:pPr>
      <w:r w:rsidRPr="009C1ACF">
        <w:rPr>
          <w:rFonts w:ascii="Times New Roman" w:hAnsi="Times New Roman"/>
          <w:sz w:val="20"/>
        </w:rPr>
        <w:t>Proactively managed various client relationships gaining 100% customer satisfaction for agent banks and co-branded portfolio</w:t>
      </w:r>
    </w:p>
    <w:p w14:paraId="70900315" w14:textId="77777777" w:rsidR="00B22F8C" w:rsidRPr="009C1ACF" w:rsidRDefault="00B22F8C" w:rsidP="00B22F8C">
      <w:pPr>
        <w:numPr>
          <w:ilvl w:val="0"/>
          <w:numId w:val="3"/>
        </w:numPr>
        <w:tabs>
          <w:tab w:val="left" w:pos="2340"/>
        </w:tabs>
        <w:rPr>
          <w:rFonts w:ascii="Times New Roman" w:hAnsi="Times New Roman"/>
          <w:sz w:val="20"/>
        </w:rPr>
      </w:pPr>
      <w:r w:rsidRPr="009C1ACF">
        <w:rPr>
          <w:rFonts w:ascii="Times New Roman" w:hAnsi="Times New Roman"/>
          <w:sz w:val="20"/>
        </w:rPr>
        <w:t xml:space="preserve">Communicated departmental activity to senior management across several lines of business </w:t>
      </w:r>
    </w:p>
    <w:p w14:paraId="5FD32980" w14:textId="77777777" w:rsidR="00B22F8C" w:rsidRPr="009C1ACF" w:rsidRDefault="00B22F8C" w:rsidP="00B22F8C">
      <w:pPr>
        <w:numPr>
          <w:ilvl w:val="0"/>
          <w:numId w:val="3"/>
        </w:numPr>
        <w:tabs>
          <w:tab w:val="left" w:pos="2340"/>
        </w:tabs>
        <w:rPr>
          <w:rFonts w:ascii="Times New Roman" w:hAnsi="Times New Roman"/>
          <w:sz w:val="20"/>
        </w:rPr>
      </w:pPr>
      <w:r w:rsidRPr="009C1ACF">
        <w:rPr>
          <w:rFonts w:ascii="Times New Roman" w:hAnsi="Times New Roman"/>
          <w:sz w:val="20"/>
        </w:rPr>
        <w:t>Coordinated and analyzed credit card employee incentive program correcting overpayments of over $100,000</w:t>
      </w:r>
    </w:p>
    <w:p w14:paraId="42EBEA7E" w14:textId="77777777" w:rsidR="00B22F8C" w:rsidRPr="009C1ACF" w:rsidRDefault="00B22F8C" w:rsidP="00B22F8C">
      <w:pPr>
        <w:numPr>
          <w:ilvl w:val="0"/>
          <w:numId w:val="3"/>
        </w:numPr>
        <w:tabs>
          <w:tab w:val="left" w:pos="2340"/>
        </w:tabs>
        <w:rPr>
          <w:rFonts w:ascii="Times New Roman" w:hAnsi="Times New Roman"/>
          <w:sz w:val="20"/>
        </w:rPr>
      </w:pPr>
      <w:r w:rsidRPr="009C1ACF">
        <w:rPr>
          <w:rFonts w:ascii="Times New Roman" w:hAnsi="Times New Roman"/>
          <w:sz w:val="20"/>
        </w:rPr>
        <w:t>Provided weekly statistical reporting to management team</w:t>
      </w:r>
    </w:p>
    <w:p w14:paraId="6F8FB930" w14:textId="77777777" w:rsidR="00B22F8C" w:rsidRPr="009C1ACF" w:rsidRDefault="00B22F8C" w:rsidP="00B22F8C">
      <w:pPr>
        <w:tabs>
          <w:tab w:val="left" w:pos="2160"/>
          <w:tab w:val="left" w:pos="2340"/>
        </w:tabs>
        <w:ind w:left="2160"/>
        <w:rPr>
          <w:rFonts w:ascii="Times New Roman" w:hAnsi="Times New Roman"/>
          <w:sz w:val="20"/>
        </w:rPr>
      </w:pPr>
    </w:p>
    <w:p w14:paraId="77C06956" w14:textId="77777777" w:rsidR="00B22F8C" w:rsidRPr="009C1ACF" w:rsidRDefault="00B22F8C" w:rsidP="00B22F8C">
      <w:pPr>
        <w:pStyle w:val="Heading2"/>
        <w:tabs>
          <w:tab w:val="left" w:pos="2160"/>
          <w:tab w:val="left" w:pos="2340"/>
        </w:tabs>
        <w:ind w:left="1800"/>
        <w:rPr>
          <w:b w:val="0"/>
          <w:sz w:val="20"/>
        </w:rPr>
      </w:pPr>
      <w:r w:rsidRPr="009C1ACF">
        <w:rPr>
          <w:b w:val="0"/>
          <w:sz w:val="20"/>
          <w:u w:val="single"/>
        </w:rPr>
        <w:t>Bankcard Clerk</w:t>
      </w:r>
      <w:r w:rsidRPr="009C1ACF">
        <w:rPr>
          <w:b w:val="0"/>
          <w:sz w:val="20"/>
        </w:rPr>
        <w:t>, Bankcard Credit (September 1995 to February 1998)</w:t>
      </w:r>
    </w:p>
    <w:p w14:paraId="2B95EEAC" w14:textId="77777777" w:rsidR="00B22F8C" w:rsidRPr="009C1ACF" w:rsidRDefault="00B22F8C" w:rsidP="00B22F8C">
      <w:pPr>
        <w:pStyle w:val="BlockText"/>
        <w:numPr>
          <w:ilvl w:val="0"/>
          <w:numId w:val="4"/>
        </w:numPr>
        <w:tabs>
          <w:tab w:val="left" w:pos="2340"/>
        </w:tabs>
        <w:rPr>
          <w:sz w:val="20"/>
        </w:rPr>
      </w:pPr>
      <w:r w:rsidRPr="009C1ACF">
        <w:rPr>
          <w:sz w:val="20"/>
        </w:rPr>
        <w:t xml:space="preserve">Developed cross training manual and trained new employees </w:t>
      </w:r>
    </w:p>
    <w:p w14:paraId="31F1FBA6" w14:textId="77777777" w:rsidR="00B22F8C" w:rsidRPr="009C1ACF" w:rsidRDefault="00B22F8C" w:rsidP="00B22F8C">
      <w:pPr>
        <w:pStyle w:val="BlockText"/>
        <w:numPr>
          <w:ilvl w:val="0"/>
          <w:numId w:val="4"/>
        </w:numPr>
        <w:tabs>
          <w:tab w:val="left" w:pos="2340"/>
        </w:tabs>
        <w:rPr>
          <w:sz w:val="20"/>
        </w:rPr>
      </w:pPr>
      <w:r w:rsidRPr="009C1ACF">
        <w:rPr>
          <w:sz w:val="20"/>
        </w:rPr>
        <w:t>Answered customer calls regarding credit card accounts</w:t>
      </w:r>
    </w:p>
    <w:p w14:paraId="2B4FEDDE" w14:textId="77777777" w:rsidR="00B22F8C" w:rsidRPr="009C1ACF" w:rsidRDefault="00B22F8C" w:rsidP="00B22F8C">
      <w:pPr>
        <w:pStyle w:val="BlockText"/>
        <w:numPr>
          <w:ilvl w:val="0"/>
          <w:numId w:val="4"/>
        </w:numPr>
        <w:tabs>
          <w:tab w:val="left" w:pos="2340"/>
        </w:tabs>
        <w:rPr>
          <w:sz w:val="20"/>
        </w:rPr>
      </w:pPr>
      <w:r w:rsidRPr="009C1ACF">
        <w:rPr>
          <w:sz w:val="20"/>
        </w:rPr>
        <w:t>Entered data from bankcard applications credit bureaus</w:t>
      </w:r>
    </w:p>
    <w:p w14:paraId="346519F7" w14:textId="77777777" w:rsidR="00B22F8C" w:rsidRPr="009C1ACF" w:rsidRDefault="00B22F8C" w:rsidP="00B22F8C">
      <w:pPr>
        <w:pStyle w:val="BlockText"/>
        <w:numPr>
          <w:ilvl w:val="0"/>
          <w:numId w:val="4"/>
        </w:numPr>
        <w:tabs>
          <w:tab w:val="left" w:pos="2340"/>
        </w:tabs>
        <w:rPr>
          <w:sz w:val="20"/>
        </w:rPr>
      </w:pPr>
      <w:r w:rsidRPr="009C1ACF">
        <w:rPr>
          <w:sz w:val="20"/>
        </w:rPr>
        <w:t>Managed external and internal balance transfer requests</w:t>
      </w:r>
    </w:p>
    <w:p w14:paraId="25A1FB0A" w14:textId="77777777" w:rsidR="00B22F8C" w:rsidRPr="009C1ACF" w:rsidRDefault="00B22F8C" w:rsidP="00B22F8C">
      <w:pPr>
        <w:pStyle w:val="BlockText"/>
        <w:numPr>
          <w:ilvl w:val="0"/>
          <w:numId w:val="4"/>
        </w:numPr>
        <w:tabs>
          <w:tab w:val="left" w:pos="2340"/>
        </w:tabs>
        <w:rPr>
          <w:sz w:val="20"/>
        </w:rPr>
      </w:pPr>
      <w:r w:rsidRPr="009C1ACF">
        <w:rPr>
          <w:sz w:val="20"/>
        </w:rPr>
        <w:t xml:space="preserve">Processed marital and deceased accounts </w:t>
      </w:r>
    </w:p>
    <w:p w14:paraId="52286E19" w14:textId="77777777" w:rsidR="00B22F8C" w:rsidRPr="009C1ACF" w:rsidRDefault="00B22F8C" w:rsidP="00B22F8C">
      <w:pPr>
        <w:tabs>
          <w:tab w:val="left" w:pos="2160"/>
          <w:tab w:val="left" w:pos="2340"/>
        </w:tabs>
        <w:ind w:left="2160"/>
        <w:rPr>
          <w:rFonts w:ascii="Times New Roman" w:hAnsi="Times New Roman"/>
          <w:sz w:val="20"/>
        </w:rPr>
      </w:pPr>
    </w:p>
    <w:p w14:paraId="74148926" w14:textId="77777777" w:rsidR="00B22F8C" w:rsidRPr="009C1ACF" w:rsidRDefault="00B22F8C" w:rsidP="00B22F8C">
      <w:pPr>
        <w:tabs>
          <w:tab w:val="left" w:pos="2160"/>
        </w:tabs>
        <w:rPr>
          <w:rFonts w:ascii="Times New Roman" w:hAnsi="Times New Roman"/>
          <w:b/>
          <w:sz w:val="20"/>
        </w:rPr>
      </w:pPr>
    </w:p>
    <w:p w14:paraId="52DE6F5D" w14:textId="77777777" w:rsidR="00B22F8C" w:rsidRPr="009C1ACF" w:rsidRDefault="00B22F8C" w:rsidP="00B22F8C">
      <w:pPr>
        <w:tabs>
          <w:tab w:val="left" w:pos="2160"/>
        </w:tabs>
        <w:rPr>
          <w:rFonts w:ascii="Times New Roman" w:hAnsi="Times New Roman"/>
          <w:b/>
          <w:sz w:val="20"/>
        </w:rPr>
      </w:pPr>
      <w:r w:rsidRPr="009C1ACF">
        <w:rPr>
          <w:rFonts w:ascii="Times New Roman" w:hAnsi="Times New Roman"/>
          <w:b/>
          <w:sz w:val="20"/>
        </w:rPr>
        <w:t>Additional Skills:</w:t>
      </w:r>
    </w:p>
    <w:p w14:paraId="3A6326AA" w14:textId="77777777" w:rsidR="00B22F8C" w:rsidRPr="009C1ACF" w:rsidRDefault="00B22F8C" w:rsidP="00B22F8C">
      <w:pPr>
        <w:numPr>
          <w:ilvl w:val="0"/>
          <w:numId w:val="5"/>
        </w:numPr>
        <w:tabs>
          <w:tab w:val="left" w:pos="1800"/>
          <w:tab w:val="left" w:pos="2340"/>
        </w:tabs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sz w:val="20"/>
        </w:rPr>
        <w:t>Advanced</w:t>
      </w:r>
      <w:r w:rsidRPr="009C1ACF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>skills</w:t>
      </w:r>
      <w:r w:rsidRPr="009C1ACF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 xml:space="preserve">in </w:t>
      </w:r>
      <w:r w:rsidRPr="009C1ACF">
        <w:rPr>
          <w:rFonts w:ascii="Times New Roman" w:hAnsi="Times New Roman"/>
          <w:sz w:val="20"/>
        </w:rPr>
        <w:t xml:space="preserve">Microsoft Office </w:t>
      </w:r>
      <w:r>
        <w:rPr>
          <w:rFonts w:ascii="Times New Roman" w:hAnsi="Times New Roman"/>
          <w:sz w:val="20"/>
        </w:rPr>
        <w:t xml:space="preserve">suite </w:t>
      </w:r>
    </w:p>
    <w:p w14:paraId="08CF2679" w14:textId="77777777" w:rsidR="00B22F8C" w:rsidRPr="009C1ACF" w:rsidRDefault="00B22F8C" w:rsidP="00B22F8C">
      <w:pPr>
        <w:numPr>
          <w:ilvl w:val="0"/>
          <w:numId w:val="5"/>
        </w:numPr>
        <w:tabs>
          <w:tab w:val="left" w:pos="1800"/>
          <w:tab w:val="left" w:pos="2340"/>
        </w:tabs>
        <w:rPr>
          <w:rFonts w:ascii="Times New Roman" w:hAnsi="Times New Roman"/>
          <w:b/>
          <w:sz w:val="20"/>
        </w:rPr>
      </w:pPr>
      <w:r w:rsidRPr="009C1ACF">
        <w:rPr>
          <w:rFonts w:ascii="Times New Roman" w:hAnsi="Times New Roman"/>
          <w:sz w:val="20"/>
        </w:rPr>
        <w:t>Knowledge in Business Objects application</w:t>
      </w:r>
    </w:p>
    <w:p w14:paraId="0E0393DA" w14:textId="77777777" w:rsidR="00B22F8C" w:rsidRPr="009C1ACF" w:rsidRDefault="00B22F8C" w:rsidP="00B22F8C">
      <w:pPr>
        <w:numPr>
          <w:ilvl w:val="0"/>
          <w:numId w:val="5"/>
        </w:numPr>
        <w:tabs>
          <w:tab w:val="left" w:pos="1800"/>
          <w:tab w:val="left" w:pos="2340"/>
        </w:tabs>
        <w:rPr>
          <w:rFonts w:ascii="Times New Roman" w:hAnsi="Times New Roman"/>
          <w:b/>
          <w:sz w:val="20"/>
        </w:rPr>
      </w:pPr>
      <w:r w:rsidRPr="009C1ACF">
        <w:rPr>
          <w:rFonts w:ascii="Times New Roman" w:hAnsi="Times New Roman"/>
          <w:bCs/>
          <w:sz w:val="20"/>
        </w:rPr>
        <w:t>Active in development and ongoing operations of youth mentoring program</w:t>
      </w:r>
    </w:p>
    <w:p w14:paraId="3A4BC5E6" w14:textId="77777777" w:rsidR="00B22F8C" w:rsidRPr="009C1ACF" w:rsidRDefault="00B22F8C" w:rsidP="00B22F8C">
      <w:pPr>
        <w:tabs>
          <w:tab w:val="left" w:pos="1800"/>
          <w:tab w:val="left" w:pos="2340"/>
        </w:tabs>
        <w:ind w:left="2160"/>
        <w:rPr>
          <w:rFonts w:ascii="Times New Roman" w:hAnsi="Times New Roman"/>
          <w:b/>
          <w:sz w:val="20"/>
        </w:rPr>
      </w:pPr>
      <w:r w:rsidRPr="009C1ACF">
        <w:rPr>
          <w:rFonts w:ascii="Times New Roman" w:hAnsi="Times New Roman"/>
          <w:b/>
          <w:sz w:val="20"/>
        </w:rPr>
        <w:tab/>
      </w:r>
    </w:p>
    <w:p w14:paraId="07F3C8C6" w14:textId="77777777" w:rsidR="00B22F8C" w:rsidRPr="009C1ACF" w:rsidRDefault="00B22F8C" w:rsidP="00B22F8C">
      <w:pPr>
        <w:tabs>
          <w:tab w:val="left" w:pos="1800"/>
          <w:tab w:val="left" w:pos="2160"/>
          <w:tab w:val="left" w:pos="2340"/>
        </w:tabs>
        <w:rPr>
          <w:rFonts w:ascii="Times New Roman" w:hAnsi="Times New Roman"/>
          <w:b/>
          <w:sz w:val="20"/>
        </w:rPr>
      </w:pPr>
    </w:p>
    <w:p w14:paraId="2E69FA98" w14:textId="77777777" w:rsidR="00B22F8C" w:rsidRPr="009C1ACF" w:rsidRDefault="00B22F8C" w:rsidP="00B22F8C">
      <w:pPr>
        <w:tabs>
          <w:tab w:val="left" w:pos="1800"/>
          <w:tab w:val="left" w:pos="2160"/>
          <w:tab w:val="left" w:pos="2340"/>
        </w:tabs>
        <w:ind w:left="1800" w:hanging="1800"/>
        <w:rPr>
          <w:rFonts w:ascii="Times New Roman" w:hAnsi="Times New Roman"/>
          <w:b/>
          <w:sz w:val="20"/>
        </w:rPr>
      </w:pPr>
      <w:r w:rsidRPr="009C1ACF">
        <w:rPr>
          <w:rFonts w:ascii="Times New Roman" w:hAnsi="Times New Roman"/>
          <w:b/>
          <w:sz w:val="20"/>
        </w:rPr>
        <w:t>Achievements:</w:t>
      </w:r>
      <w:r w:rsidRPr="009C1ACF">
        <w:rPr>
          <w:rFonts w:ascii="Times New Roman" w:hAnsi="Times New Roman"/>
          <w:b/>
          <w:sz w:val="20"/>
        </w:rPr>
        <w:tab/>
      </w:r>
      <w:r w:rsidRPr="009C1ACF">
        <w:rPr>
          <w:rFonts w:ascii="Times New Roman" w:hAnsi="Times New Roman"/>
          <w:sz w:val="20"/>
        </w:rPr>
        <w:t xml:space="preserve">Outstanding customer service letters of appreciation from several customers and employees </w:t>
      </w:r>
    </w:p>
    <w:p w14:paraId="32BF6892" w14:textId="77777777" w:rsidR="00B22F8C" w:rsidRDefault="00B22F8C" w:rsidP="00B22F8C">
      <w:pPr>
        <w:tabs>
          <w:tab w:val="left" w:pos="1800"/>
          <w:tab w:val="left" w:pos="2160"/>
          <w:tab w:val="left" w:pos="2340"/>
        </w:tabs>
        <w:ind w:left="1800" w:hanging="1800"/>
        <w:rPr>
          <w:rFonts w:ascii="Times New Roman" w:hAnsi="Times New Roman"/>
          <w:sz w:val="20"/>
        </w:rPr>
      </w:pPr>
      <w:r w:rsidRPr="009C1ACF">
        <w:rPr>
          <w:rFonts w:ascii="Times New Roman" w:hAnsi="Times New Roman"/>
          <w:b/>
          <w:sz w:val="20"/>
        </w:rPr>
        <w:tab/>
      </w:r>
      <w:r w:rsidRPr="009C1ACF">
        <w:rPr>
          <w:rFonts w:ascii="Times New Roman" w:hAnsi="Times New Roman"/>
          <w:sz w:val="20"/>
        </w:rPr>
        <w:t xml:space="preserve">Completion of Bankcard Basics seminar sponsored by Visa USA </w:t>
      </w:r>
    </w:p>
    <w:p w14:paraId="741B6A39" w14:textId="77777777" w:rsidR="00B22F8C" w:rsidRPr="009C1ACF" w:rsidRDefault="00B22F8C" w:rsidP="00B22F8C">
      <w:pPr>
        <w:tabs>
          <w:tab w:val="left" w:pos="1800"/>
          <w:tab w:val="left" w:pos="2160"/>
          <w:tab w:val="left" w:pos="2340"/>
        </w:tabs>
        <w:ind w:left="1800" w:hanging="1800"/>
        <w:rPr>
          <w:rFonts w:ascii="Times New Roman" w:hAnsi="Times New Roman"/>
          <w:sz w:val="20"/>
        </w:rPr>
      </w:pPr>
    </w:p>
    <w:p w14:paraId="5AC70DF5" w14:textId="77777777" w:rsidR="00B22F8C" w:rsidRPr="00D13FFC" w:rsidRDefault="00B22F8C" w:rsidP="00B22F8C">
      <w:pPr>
        <w:tabs>
          <w:tab w:val="left" w:pos="1800"/>
          <w:tab w:val="left" w:pos="2160"/>
          <w:tab w:val="left" w:pos="2340"/>
        </w:tabs>
        <w:rPr>
          <w:rFonts w:ascii="Times New Roman" w:hAnsi="Times New Roman"/>
          <w:b/>
          <w:sz w:val="18"/>
          <w:szCs w:val="18"/>
        </w:rPr>
      </w:pPr>
    </w:p>
    <w:p w14:paraId="216F5695" w14:textId="77777777" w:rsidR="00B22F8C" w:rsidRDefault="00B22F8C" w:rsidP="00B22F8C">
      <w:pPr>
        <w:tabs>
          <w:tab w:val="left" w:pos="1800"/>
          <w:tab w:val="left" w:pos="2160"/>
          <w:tab w:val="left" w:pos="2340"/>
        </w:tabs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References</w:t>
      </w:r>
      <w:r>
        <w:rPr>
          <w:rFonts w:ascii="Times New Roman" w:hAnsi="Times New Roman"/>
          <w:b/>
          <w:sz w:val="28"/>
        </w:rPr>
        <w:tab/>
      </w:r>
    </w:p>
    <w:p w14:paraId="47595F28" w14:textId="77777777" w:rsidR="00B22F8C" w:rsidRDefault="00B22F8C" w:rsidP="00B22F8C">
      <w:pPr>
        <w:tabs>
          <w:tab w:val="left" w:pos="1800"/>
          <w:tab w:val="left" w:pos="2160"/>
          <w:tab w:val="left" w:pos="2340"/>
        </w:tabs>
        <w:rPr>
          <w:rFonts w:ascii="Times New Roman" w:hAnsi="Times New Roman"/>
          <w:sz w:val="22"/>
        </w:rPr>
      </w:pPr>
      <w:r>
        <w:rPr>
          <w:rFonts w:ascii="Times New Roman" w:hAnsi="Times New Roman"/>
          <w:b/>
          <w:sz w:val="28"/>
        </w:rPr>
        <w:tab/>
      </w:r>
    </w:p>
    <w:p w14:paraId="4AA450E1" w14:textId="77777777" w:rsidR="00B22F8C" w:rsidRDefault="00B22F8C" w:rsidP="00B22F8C">
      <w:pPr>
        <w:tabs>
          <w:tab w:val="left" w:pos="2160"/>
          <w:tab w:val="left" w:pos="2340"/>
        </w:tabs>
        <w:ind w:left="1440" w:firstLine="72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Yvonne Cook </w:t>
      </w:r>
    </w:p>
    <w:p w14:paraId="1CBFAF4B" w14:textId="77777777" w:rsidR="00B22F8C" w:rsidRDefault="00B22F8C" w:rsidP="00B22F8C">
      <w:pPr>
        <w:tabs>
          <w:tab w:val="left" w:pos="2160"/>
          <w:tab w:val="left" w:pos="2340"/>
        </w:tabs>
        <w:ind w:left="1440" w:firstLine="72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Financial Counseling Technician </w:t>
      </w:r>
    </w:p>
    <w:p w14:paraId="00B484C6" w14:textId="77777777" w:rsidR="00B22F8C" w:rsidRDefault="00B22F8C" w:rsidP="00B22F8C">
      <w:pPr>
        <w:tabs>
          <w:tab w:val="left" w:pos="2160"/>
          <w:tab w:val="left" w:pos="2340"/>
        </w:tabs>
        <w:ind w:left="1440" w:firstLine="72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(513) 508-5307</w:t>
      </w:r>
    </w:p>
    <w:p w14:paraId="28566012" w14:textId="77777777" w:rsidR="00B22F8C" w:rsidRDefault="00B22F8C" w:rsidP="00B22F8C">
      <w:pPr>
        <w:tabs>
          <w:tab w:val="left" w:pos="2160"/>
          <w:tab w:val="left" w:pos="2340"/>
        </w:tabs>
        <w:ind w:left="1440" w:firstLine="720"/>
        <w:rPr>
          <w:rFonts w:ascii="Times New Roman" w:hAnsi="Times New Roman"/>
          <w:sz w:val="22"/>
        </w:rPr>
      </w:pPr>
    </w:p>
    <w:p w14:paraId="14B0589A" w14:textId="77777777" w:rsidR="00B22F8C" w:rsidRDefault="00B22F8C" w:rsidP="00B22F8C">
      <w:pPr>
        <w:tabs>
          <w:tab w:val="left" w:pos="2160"/>
          <w:tab w:val="left" w:pos="2340"/>
        </w:tabs>
        <w:ind w:left="1440" w:firstLine="72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Brian </w:t>
      </w:r>
      <w:proofErr w:type="spellStart"/>
      <w:r>
        <w:rPr>
          <w:rFonts w:ascii="Times New Roman" w:hAnsi="Times New Roman"/>
          <w:sz w:val="22"/>
        </w:rPr>
        <w:t>Owensby</w:t>
      </w:r>
      <w:proofErr w:type="spellEnd"/>
      <w:r>
        <w:rPr>
          <w:rFonts w:ascii="Times New Roman" w:hAnsi="Times New Roman"/>
          <w:sz w:val="22"/>
        </w:rPr>
        <w:t xml:space="preserve"> </w:t>
      </w:r>
    </w:p>
    <w:p w14:paraId="4C43C48E" w14:textId="77777777" w:rsidR="00B22F8C" w:rsidRDefault="00B22F8C" w:rsidP="00B22F8C">
      <w:pPr>
        <w:tabs>
          <w:tab w:val="left" w:pos="2160"/>
          <w:tab w:val="left" w:pos="2340"/>
        </w:tabs>
        <w:ind w:left="1440" w:firstLine="72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Financial Analysis </w:t>
      </w:r>
    </w:p>
    <w:p w14:paraId="5ED84B0C" w14:textId="77777777" w:rsidR="00B22F8C" w:rsidRDefault="00B22F8C" w:rsidP="00B22F8C">
      <w:pPr>
        <w:tabs>
          <w:tab w:val="left" w:pos="2160"/>
          <w:tab w:val="left" w:pos="2340"/>
        </w:tabs>
        <w:ind w:left="1440" w:firstLine="72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(404) 965-6007</w:t>
      </w:r>
    </w:p>
    <w:p w14:paraId="2AC3EA38" w14:textId="77777777" w:rsidR="00B22F8C" w:rsidRDefault="00B22F8C" w:rsidP="00B22F8C">
      <w:pPr>
        <w:tabs>
          <w:tab w:val="left" w:pos="2160"/>
          <w:tab w:val="left" w:pos="2340"/>
        </w:tabs>
        <w:ind w:left="1440" w:firstLine="720"/>
        <w:rPr>
          <w:rFonts w:ascii="Times New Roman" w:hAnsi="Times New Roman"/>
          <w:sz w:val="22"/>
        </w:rPr>
      </w:pPr>
    </w:p>
    <w:p w14:paraId="38FD3E89" w14:textId="77777777" w:rsidR="00B22F8C" w:rsidRDefault="00B22F8C" w:rsidP="00B22F8C">
      <w:pPr>
        <w:tabs>
          <w:tab w:val="left" w:pos="2160"/>
          <w:tab w:val="left" w:pos="2340"/>
        </w:tabs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</w:r>
      <w:proofErr w:type="spellStart"/>
      <w:r>
        <w:rPr>
          <w:rFonts w:ascii="Times New Roman" w:hAnsi="Times New Roman"/>
          <w:sz w:val="22"/>
        </w:rPr>
        <w:t>Shemika</w:t>
      </w:r>
      <w:proofErr w:type="spellEnd"/>
      <w:r>
        <w:rPr>
          <w:rFonts w:ascii="Times New Roman" w:hAnsi="Times New Roman"/>
          <w:sz w:val="22"/>
        </w:rPr>
        <w:t xml:space="preserve"> Jones</w:t>
      </w:r>
    </w:p>
    <w:p w14:paraId="6654DF97" w14:textId="77777777" w:rsidR="00B22F8C" w:rsidRDefault="00B22F8C" w:rsidP="00B22F8C">
      <w:pPr>
        <w:tabs>
          <w:tab w:val="left" w:pos="2160"/>
          <w:tab w:val="left" w:pos="2340"/>
        </w:tabs>
        <w:ind w:left="1440" w:firstLine="72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Operations Specialist </w:t>
      </w:r>
    </w:p>
    <w:p w14:paraId="61128B2E" w14:textId="77777777" w:rsidR="00B22F8C" w:rsidRDefault="00B22F8C" w:rsidP="00B22F8C">
      <w:pPr>
        <w:tabs>
          <w:tab w:val="left" w:pos="2160"/>
          <w:tab w:val="left" w:pos="2340"/>
        </w:tabs>
        <w:ind w:left="1440" w:firstLine="72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(</w:t>
      </w:r>
      <w:proofErr w:type="gramStart"/>
      <w:r>
        <w:rPr>
          <w:rFonts w:ascii="Times New Roman" w:hAnsi="Times New Roman"/>
          <w:sz w:val="22"/>
        </w:rPr>
        <w:t>678)763</w:t>
      </w:r>
      <w:proofErr w:type="gramEnd"/>
      <w:r>
        <w:rPr>
          <w:rFonts w:ascii="Times New Roman" w:hAnsi="Times New Roman"/>
          <w:sz w:val="22"/>
        </w:rPr>
        <w:t>-7784</w:t>
      </w:r>
    </w:p>
    <w:p w14:paraId="1F72500F" w14:textId="77777777" w:rsidR="00B22F8C" w:rsidRDefault="00B22F8C" w:rsidP="00B22F8C">
      <w:pPr>
        <w:tabs>
          <w:tab w:val="left" w:pos="2160"/>
          <w:tab w:val="left" w:pos="2340"/>
        </w:tabs>
        <w:ind w:left="1440" w:firstLine="720"/>
        <w:rPr>
          <w:rFonts w:ascii="Times New Roman" w:hAnsi="Times New Roman"/>
          <w:sz w:val="22"/>
        </w:rPr>
      </w:pPr>
    </w:p>
    <w:p w14:paraId="7F761BF3" w14:textId="77777777" w:rsidR="00B22F8C" w:rsidRDefault="00B22F8C" w:rsidP="00B22F8C">
      <w:pPr>
        <w:tabs>
          <w:tab w:val="left" w:pos="2160"/>
          <w:tab w:val="left" w:pos="2340"/>
        </w:tabs>
        <w:ind w:left="1440" w:firstLine="72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John </w:t>
      </w:r>
      <w:proofErr w:type="spellStart"/>
      <w:r>
        <w:rPr>
          <w:rFonts w:ascii="Times New Roman" w:hAnsi="Times New Roman"/>
          <w:sz w:val="22"/>
        </w:rPr>
        <w:t>Demonica</w:t>
      </w:r>
      <w:proofErr w:type="spellEnd"/>
      <w:r>
        <w:rPr>
          <w:rFonts w:ascii="Times New Roman" w:hAnsi="Times New Roman"/>
          <w:sz w:val="22"/>
        </w:rPr>
        <w:t xml:space="preserve"> </w:t>
      </w:r>
    </w:p>
    <w:p w14:paraId="711B2492" w14:textId="77777777" w:rsidR="00B22F8C" w:rsidRDefault="00B22F8C" w:rsidP="00B22F8C">
      <w:pPr>
        <w:tabs>
          <w:tab w:val="left" w:pos="2160"/>
          <w:tab w:val="left" w:pos="2340"/>
        </w:tabs>
        <w:ind w:left="1440" w:firstLine="72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Operations Director</w:t>
      </w:r>
    </w:p>
    <w:p w14:paraId="3956F970" w14:textId="77777777" w:rsidR="00B22F8C" w:rsidRDefault="00B22F8C" w:rsidP="00B22F8C">
      <w:pPr>
        <w:tabs>
          <w:tab w:val="left" w:pos="2160"/>
          <w:tab w:val="left" w:pos="2340"/>
        </w:tabs>
        <w:ind w:left="1440" w:firstLine="72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(</w:t>
      </w:r>
      <w:proofErr w:type="gramStart"/>
      <w:r>
        <w:rPr>
          <w:rFonts w:ascii="Times New Roman" w:hAnsi="Times New Roman"/>
          <w:sz w:val="22"/>
        </w:rPr>
        <w:t>770)828</w:t>
      </w:r>
      <w:proofErr w:type="gramEnd"/>
      <w:r>
        <w:rPr>
          <w:rFonts w:ascii="Times New Roman" w:hAnsi="Times New Roman"/>
          <w:sz w:val="22"/>
        </w:rPr>
        <w:t xml:space="preserve">-2280 </w:t>
      </w:r>
    </w:p>
    <w:p w14:paraId="58AC1607" w14:textId="77777777" w:rsidR="00B22F8C" w:rsidRDefault="00B22F8C" w:rsidP="00B22F8C">
      <w:pPr>
        <w:rPr>
          <w:sz w:val="20"/>
        </w:rPr>
      </w:pPr>
    </w:p>
    <w:p w14:paraId="5CD5EA4D" w14:textId="77777777" w:rsidR="000A4713" w:rsidRDefault="000A4713"/>
    <w:sectPr w:rsidR="000A4713" w:rsidSect="000357AA">
      <w:pgSz w:w="12240" w:h="15840"/>
      <w:pgMar w:top="540" w:right="1080" w:bottom="63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02A252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36AD3955"/>
    <w:multiLevelType w:val="hybridMultilevel"/>
    <w:tmpl w:val="634E3E04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">
    <w:nsid w:val="39CA48D2"/>
    <w:multiLevelType w:val="hybridMultilevel"/>
    <w:tmpl w:val="B3D8067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449C6325"/>
    <w:multiLevelType w:val="hybridMultilevel"/>
    <w:tmpl w:val="9B38452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6D03A5"/>
    <w:multiLevelType w:val="hybridMultilevel"/>
    <w:tmpl w:val="EB802E32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5">
    <w:nsid w:val="59642B5B"/>
    <w:multiLevelType w:val="hybridMultilevel"/>
    <w:tmpl w:val="DBDE7B9E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6">
    <w:nsid w:val="5AAA66F7"/>
    <w:multiLevelType w:val="hybridMultilevel"/>
    <w:tmpl w:val="365CB6A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6F5564DD"/>
    <w:multiLevelType w:val="hybridMultilevel"/>
    <w:tmpl w:val="A2BA54A0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8">
    <w:nsid w:val="72684DF9"/>
    <w:multiLevelType w:val="hybridMultilevel"/>
    <w:tmpl w:val="43883B4E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4"/>
  </w:num>
  <w:num w:numId="5">
    <w:abstractNumId w:val="1"/>
  </w:num>
  <w:num w:numId="6">
    <w:abstractNumId w:val="5"/>
  </w:num>
  <w:num w:numId="7">
    <w:abstractNumId w:val="2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F8C"/>
    <w:rsid w:val="000357AA"/>
    <w:rsid w:val="00043687"/>
    <w:rsid w:val="000A4713"/>
    <w:rsid w:val="00B22F8C"/>
    <w:rsid w:val="00E51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39E5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lock Text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F8C"/>
    <w:rPr>
      <w:rFonts w:ascii="Times" w:eastAsia="Times" w:hAnsi="Times" w:cs="Times New Roman"/>
      <w:szCs w:val="20"/>
    </w:rPr>
  </w:style>
  <w:style w:type="paragraph" w:styleId="Heading1">
    <w:name w:val="heading 1"/>
    <w:basedOn w:val="Normal"/>
    <w:next w:val="Normal"/>
    <w:link w:val="Heading1Char"/>
    <w:qFormat/>
    <w:rsid w:val="00B22F8C"/>
    <w:pPr>
      <w:keepNext/>
      <w:widowControl w:val="0"/>
      <w:outlineLvl w:val="0"/>
    </w:pPr>
    <w:rPr>
      <w:rFonts w:ascii="Century Gothic" w:eastAsia="Times New Roman" w:hAnsi="Century Gothic"/>
      <w:b/>
      <w:color w:val="000080"/>
      <w:kern w:val="28"/>
      <w:sz w:val="22"/>
    </w:rPr>
  </w:style>
  <w:style w:type="paragraph" w:styleId="Heading2">
    <w:name w:val="heading 2"/>
    <w:basedOn w:val="Normal"/>
    <w:next w:val="Normal"/>
    <w:link w:val="Heading2Char"/>
    <w:qFormat/>
    <w:rsid w:val="00B22F8C"/>
    <w:pPr>
      <w:keepNext/>
      <w:widowControl w:val="0"/>
      <w:outlineLvl w:val="1"/>
    </w:pPr>
    <w:rPr>
      <w:rFonts w:ascii="Times New Roman" w:eastAsia="Times New Roman" w:hAnsi="Times New Roman"/>
      <w:b/>
      <w:kern w:val="28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22F8C"/>
    <w:rPr>
      <w:rFonts w:ascii="Century Gothic" w:eastAsia="Times New Roman" w:hAnsi="Century Gothic" w:cs="Times New Roman"/>
      <w:b/>
      <w:color w:val="000080"/>
      <w:kern w:val="28"/>
      <w:sz w:val="22"/>
      <w:szCs w:val="20"/>
    </w:rPr>
  </w:style>
  <w:style w:type="character" w:customStyle="1" w:styleId="Heading2Char">
    <w:name w:val="Heading 2 Char"/>
    <w:basedOn w:val="DefaultParagraphFont"/>
    <w:link w:val="Heading2"/>
    <w:rsid w:val="00B22F8C"/>
    <w:rPr>
      <w:rFonts w:ascii="Times New Roman" w:eastAsia="Times New Roman" w:hAnsi="Times New Roman" w:cs="Times New Roman"/>
      <w:b/>
      <w:kern w:val="28"/>
      <w:sz w:val="22"/>
      <w:szCs w:val="20"/>
    </w:rPr>
  </w:style>
  <w:style w:type="paragraph" w:styleId="Title">
    <w:name w:val="Title"/>
    <w:basedOn w:val="Normal"/>
    <w:link w:val="TitleChar"/>
    <w:qFormat/>
    <w:rsid w:val="00B22F8C"/>
    <w:pPr>
      <w:widowControl w:val="0"/>
    </w:pPr>
    <w:rPr>
      <w:rFonts w:ascii="Century Gothic" w:eastAsia="Times New Roman" w:hAnsi="Century Gothic"/>
      <w:b/>
      <w:color w:val="000080"/>
      <w:kern w:val="28"/>
      <w:sz w:val="28"/>
    </w:rPr>
  </w:style>
  <w:style w:type="character" w:customStyle="1" w:styleId="TitleChar">
    <w:name w:val="Title Char"/>
    <w:basedOn w:val="DefaultParagraphFont"/>
    <w:link w:val="Title"/>
    <w:rsid w:val="00B22F8C"/>
    <w:rPr>
      <w:rFonts w:ascii="Century Gothic" w:eastAsia="Times New Roman" w:hAnsi="Century Gothic" w:cs="Times New Roman"/>
      <w:b/>
      <w:color w:val="000080"/>
      <w:kern w:val="28"/>
      <w:sz w:val="28"/>
      <w:szCs w:val="20"/>
    </w:rPr>
  </w:style>
  <w:style w:type="character" w:styleId="Hyperlink">
    <w:name w:val="Hyperlink"/>
    <w:rsid w:val="00B22F8C"/>
    <w:rPr>
      <w:color w:val="0000FF"/>
      <w:u w:val="single"/>
    </w:rPr>
  </w:style>
  <w:style w:type="paragraph" w:styleId="ListBullet">
    <w:name w:val="List Bullet"/>
    <w:basedOn w:val="Normal"/>
    <w:autoRedefine/>
    <w:rsid w:val="00B22F8C"/>
    <w:pPr>
      <w:widowControl w:val="0"/>
      <w:numPr>
        <w:numId w:val="1"/>
      </w:numPr>
    </w:pPr>
    <w:rPr>
      <w:rFonts w:ascii="Times New Roman" w:eastAsia="Times New Roman" w:hAnsi="Times New Roman"/>
      <w:kern w:val="28"/>
      <w:sz w:val="20"/>
    </w:rPr>
  </w:style>
  <w:style w:type="paragraph" w:styleId="BodyTextIndent">
    <w:name w:val="Body Text Indent"/>
    <w:basedOn w:val="Normal"/>
    <w:link w:val="BodyTextIndentChar"/>
    <w:rsid w:val="00B22F8C"/>
    <w:pPr>
      <w:ind w:left="1800"/>
    </w:pPr>
    <w:rPr>
      <w:rFonts w:ascii="Times New Roman" w:hAnsi="Times New Roman"/>
      <w:sz w:val="22"/>
    </w:rPr>
  </w:style>
  <w:style w:type="character" w:customStyle="1" w:styleId="BodyTextIndentChar">
    <w:name w:val="Body Text Indent Char"/>
    <w:basedOn w:val="DefaultParagraphFont"/>
    <w:link w:val="BodyTextIndent"/>
    <w:rsid w:val="00B22F8C"/>
    <w:rPr>
      <w:rFonts w:ascii="Times New Roman" w:eastAsia="Times" w:hAnsi="Times New Roman" w:cs="Times New Roman"/>
      <w:sz w:val="22"/>
      <w:szCs w:val="20"/>
    </w:rPr>
  </w:style>
  <w:style w:type="paragraph" w:styleId="BlockText">
    <w:name w:val="Block Text"/>
    <w:basedOn w:val="Normal"/>
    <w:rsid w:val="00B22F8C"/>
    <w:pPr>
      <w:ind w:left="1800" w:right="-180"/>
    </w:pPr>
    <w:rPr>
      <w:rFonts w:ascii="Times New Roman" w:hAnsi="Times New Roman"/>
      <w:sz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lock Text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F8C"/>
    <w:rPr>
      <w:rFonts w:ascii="Times" w:eastAsia="Times" w:hAnsi="Times" w:cs="Times New Roman"/>
      <w:szCs w:val="20"/>
    </w:rPr>
  </w:style>
  <w:style w:type="paragraph" w:styleId="Heading1">
    <w:name w:val="heading 1"/>
    <w:basedOn w:val="Normal"/>
    <w:next w:val="Normal"/>
    <w:link w:val="Heading1Char"/>
    <w:qFormat/>
    <w:rsid w:val="00B22F8C"/>
    <w:pPr>
      <w:keepNext/>
      <w:widowControl w:val="0"/>
      <w:outlineLvl w:val="0"/>
    </w:pPr>
    <w:rPr>
      <w:rFonts w:ascii="Century Gothic" w:eastAsia="Times New Roman" w:hAnsi="Century Gothic"/>
      <w:b/>
      <w:color w:val="000080"/>
      <w:kern w:val="28"/>
      <w:sz w:val="22"/>
    </w:rPr>
  </w:style>
  <w:style w:type="paragraph" w:styleId="Heading2">
    <w:name w:val="heading 2"/>
    <w:basedOn w:val="Normal"/>
    <w:next w:val="Normal"/>
    <w:link w:val="Heading2Char"/>
    <w:qFormat/>
    <w:rsid w:val="00B22F8C"/>
    <w:pPr>
      <w:keepNext/>
      <w:widowControl w:val="0"/>
      <w:outlineLvl w:val="1"/>
    </w:pPr>
    <w:rPr>
      <w:rFonts w:ascii="Times New Roman" w:eastAsia="Times New Roman" w:hAnsi="Times New Roman"/>
      <w:b/>
      <w:kern w:val="28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22F8C"/>
    <w:rPr>
      <w:rFonts w:ascii="Century Gothic" w:eastAsia="Times New Roman" w:hAnsi="Century Gothic" w:cs="Times New Roman"/>
      <w:b/>
      <w:color w:val="000080"/>
      <w:kern w:val="28"/>
      <w:sz w:val="22"/>
      <w:szCs w:val="20"/>
    </w:rPr>
  </w:style>
  <w:style w:type="character" w:customStyle="1" w:styleId="Heading2Char">
    <w:name w:val="Heading 2 Char"/>
    <w:basedOn w:val="DefaultParagraphFont"/>
    <w:link w:val="Heading2"/>
    <w:rsid w:val="00B22F8C"/>
    <w:rPr>
      <w:rFonts w:ascii="Times New Roman" w:eastAsia="Times New Roman" w:hAnsi="Times New Roman" w:cs="Times New Roman"/>
      <w:b/>
      <w:kern w:val="28"/>
      <w:sz w:val="22"/>
      <w:szCs w:val="20"/>
    </w:rPr>
  </w:style>
  <w:style w:type="paragraph" w:styleId="Title">
    <w:name w:val="Title"/>
    <w:basedOn w:val="Normal"/>
    <w:link w:val="TitleChar"/>
    <w:qFormat/>
    <w:rsid w:val="00B22F8C"/>
    <w:pPr>
      <w:widowControl w:val="0"/>
    </w:pPr>
    <w:rPr>
      <w:rFonts w:ascii="Century Gothic" w:eastAsia="Times New Roman" w:hAnsi="Century Gothic"/>
      <w:b/>
      <w:color w:val="000080"/>
      <w:kern w:val="28"/>
      <w:sz w:val="28"/>
    </w:rPr>
  </w:style>
  <w:style w:type="character" w:customStyle="1" w:styleId="TitleChar">
    <w:name w:val="Title Char"/>
    <w:basedOn w:val="DefaultParagraphFont"/>
    <w:link w:val="Title"/>
    <w:rsid w:val="00B22F8C"/>
    <w:rPr>
      <w:rFonts w:ascii="Century Gothic" w:eastAsia="Times New Roman" w:hAnsi="Century Gothic" w:cs="Times New Roman"/>
      <w:b/>
      <w:color w:val="000080"/>
      <w:kern w:val="28"/>
      <w:sz w:val="28"/>
      <w:szCs w:val="20"/>
    </w:rPr>
  </w:style>
  <w:style w:type="character" w:styleId="Hyperlink">
    <w:name w:val="Hyperlink"/>
    <w:rsid w:val="00B22F8C"/>
    <w:rPr>
      <w:color w:val="0000FF"/>
      <w:u w:val="single"/>
    </w:rPr>
  </w:style>
  <w:style w:type="paragraph" w:styleId="ListBullet">
    <w:name w:val="List Bullet"/>
    <w:basedOn w:val="Normal"/>
    <w:autoRedefine/>
    <w:rsid w:val="00B22F8C"/>
    <w:pPr>
      <w:widowControl w:val="0"/>
      <w:numPr>
        <w:numId w:val="1"/>
      </w:numPr>
    </w:pPr>
    <w:rPr>
      <w:rFonts w:ascii="Times New Roman" w:eastAsia="Times New Roman" w:hAnsi="Times New Roman"/>
      <w:kern w:val="28"/>
      <w:sz w:val="20"/>
    </w:rPr>
  </w:style>
  <w:style w:type="paragraph" w:styleId="BodyTextIndent">
    <w:name w:val="Body Text Indent"/>
    <w:basedOn w:val="Normal"/>
    <w:link w:val="BodyTextIndentChar"/>
    <w:rsid w:val="00B22F8C"/>
    <w:pPr>
      <w:ind w:left="1800"/>
    </w:pPr>
    <w:rPr>
      <w:rFonts w:ascii="Times New Roman" w:hAnsi="Times New Roman"/>
      <w:sz w:val="22"/>
    </w:rPr>
  </w:style>
  <w:style w:type="character" w:customStyle="1" w:styleId="BodyTextIndentChar">
    <w:name w:val="Body Text Indent Char"/>
    <w:basedOn w:val="DefaultParagraphFont"/>
    <w:link w:val="BodyTextIndent"/>
    <w:rsid w:val="00B22F8C"/>
    <w:rPr>
      <w:rFonts w:ascii="Times New Roman" w:eastAsia="Times" w:hAnsi="Times New Roman" w:cs="Times New Roman"/>
      <w:sz w:val="22"/>
      <w:szCs w:val="20"/>
    </w:rPr>
  </w:style>
  <w:style w:type="paragraph" w:styleId="BlockText">
    <w:name w:val="Block Text"/>
    <w:basedOn w:val="Normal"/>
    <w:rsid w:val="00B22F8C"/>
    <w:pPr>
      <w:ind w:left="1800" w:right="-180"/>
    </w:pPr>
    <w:rPr>
      <w:rFonts w:ascii="Times New Roman" w:hAnsi="Times New Roman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695</Words>
  <Characters>3717</Characters>
  <Application>Microsoft Macintosh Word</Application>
  <DocSecurity>0</DocSecurity>
  <Lines>103</Lines>
  <Paragraphs>11</Paragraphs>
  <ScaleCrop>false</ScaleCrop>
  <Company/>
  <LinksUpToDate>false</LinksUpToDate>
  <CharactersWithSpaces>4401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t</cp:lastModifiedBy>
  <cp:revision>2</cp:revision>
  <dcterms:created xsi:type="dcterms:W3CDTF">2017-10-19T14:12:00Z</dcterms:created>
  <dcterms:modified xsi:type="dcterms:W3CDTF">2018-02-09T06:42:00Z</dcterms:modified>
</cp:coreProperties>
</file>