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002B49"/>
          <w:sz w:val="36"/>
        </w:rPr>
        <w:t>13-MAJITHA — DETAILED BOOTHWISE MASTERPLAN</w:t>
        <w:br/>
      </w:r>
      <w:r>
        <w:rPr>
          <w:rFonts w:ascii="Calibri" w:hAnsi="Calibri"/>
          <w:i/>
          <w:color w:val="475569"/>
          <w:sz w:val="21"/>
        </w:rPr>
        <w:t>Tactical Field Operations &amp; Ground Directives based on 2022 Vidhan Sabha vs 2024 Lok Sabha Dataset</w:t>
        <w:br/>
      </w:r>
    </w:p>
    <w:p>
      <w:pPr>
        <w:pStyle w:val="Heading2"/>
      </w:pPr>
      <w:r>
        <w:t>1. Operational Framework &amp; 90-Day Engagement Cycle</w:t>
      </w:r>
    </w:p>
    <w:p>
      <w:r>
        <w:t>This masterplan provides actionable ground interventions for every polling station in 13-Majitha. Each booth is allocated a tailored operational sequence focusing on cadre empowerment, farmer dialogues, welfare guarantee delivery, and Panthic community re-engagement.</w:t>
        <w:br/>
        <w:br/>
        <w:t>• Days 1–30: Cadre Audit &amp; Mobilization — Form 12-member booth units in all 39 AAP won booths; designate 2 booth captains in deficit areas.</w:t>
        <w:br/>
        <w:t>• Days 31–45: Direct Village Grievance Sessions — Listen to rural farmers regarding irrigation, canal water supply, and health clinic access.</w:t>
        <w:br/>
        <w:t>• Days 46–60: Inter-Departmental Grievance Resolution — Track civic and canal works, resolving key village pain-points.</w:t>
        <w:br/>
        <w:t>• Days 61–75: Round 2 Re-Engagement — Direct contact with 50 key rural influencers and trader committees per booth.</w:t>
        <w:br/>
        <w:t>• Days 76–90: Audit &amp; Electoral Roll Readiness — Finalize booth committees and electoral roll verification for 2027.</w:t>
      </w:r>
    </w:p>
    <w:p>
      <w:pPr>
        <w:pStyle w:val="Heading2"/>
      </w:pPr>
      <w:r>
        <w:t>2. Complete Polling Station Directive Table (All Booths)</w:t>
      </w:r>
    </w:p>
    <w:tbl>
      <w:tblPr>
        <w:tblW w:type="auto" w:w="0"/>
        <w:jc w:val="center"/>
        <w:tblLayout w:type="fixed"/>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shd w:fill="1F4E79"/>
            <w:tcMar>
              <w:top w:w="80" w:type="dxa"/>
              <w:bottom w:w="80" w:type="dxa"/>
              <w:left w:w="100" w:type="dxa"/>
              <w:right w:w="100" w:type="dxa"/>
            </w:tcMar>
          </w:tcPr>
          <w:p>
            <w:pPr>
              <w:jc w:val="center"/>
            </w:pPr>
            <w:r>
              <w:rPr>
                <w:b/>
                <w:color w:val="FFFFFF"/>
                <w:sz w:val="17"/>
              </w:rPr>
              <w:t>Booth</w:t>
            </w:r>
          </w:p>
        </w:tc>
        <w:tc>
          <w:tcPr>
            <w:tcW w:type="dxa" w:w="1136"/>
            <w:shd w:fill="1F4E79"/>
            <w:tcMar>
              <w:top w:w="80" w:type="dxa"/>
              <w:bottom w:w="80" w:type="dxa"/>
              <w:left w:w="100" w:type="dxa"/>
              <w:right w:w="100" w:type="dxa"/>
            </w:tcMar>
          </w:tcPr>
          <w:p>
            <w:pPr>
              <w:jc w:val="center"/>
            </w:pPr>
            <w:r>
              <w:rPr>
                <w:b/>
                <w:color w:val="FFFFFF"/>
                <w:sz w:val="17"/>
              </w:rPr>
              <w:t>Locality / Polling Station</w:t>
            </w:r>
          </w:p>
        </w:tc>
        <w:tc>
          <w:tcPr>
            <w:tcW w:type="dxa" w:w="1136"/>
            <w:shd w:fill="1F4E79"/>
            <w:tcMar>
              <w:top w:w="80" w:type="dxa"/>
              <w:bottom w:w="80" w:type="dxa"/>
              <w:left w:w="100" w:type="dxa"/>
              <w:right w:w="100" w:type="dxa"/>
            </w:tcMar>
          </w:tcPr>
          <w:p>
            <w:pPr>
              <w:jc w:val="center"/>
            </w:pPr>
            <w:r>
              <w:rPr>
                <w:b/>
                <w:color w:val="FFFFFF"/>
                <w:sz w:val="17"/>
              </w:rPr>
              <w:t>2022 Winner</w:t>
            </w:r>
          </w:p>
        </w:tc>
        <w:tc>
          <w:tcPr>
            <w:tcW w:type="dxa" w:w="1136"/>
            <w:shd w:fill="1F4E79"/>
            <w:tcMar>
              <w:top w:w="80" w:type="dxa"/>
              <w:bottom w:w="80" w:type="dxa"/>
              <w:left w:w="100" w:type="dxa"/>
              <w:right w:w="100" w:type="dxa"/>
            </w:tcMar>
          </w:tcPr>
          <w:p>
            <w:pPr>
              <w:jc w:val="center"/>
            </w:pPr>
            <w:r>
              <w:rPr>
                <w:b/>
                <w:color w:val="FFFFFF"/>
                <w:sz w:val="17"/>
              </w:rPr>
              <w:t>2022 AAP %</w:t>
            </w:r>
          </w:p>
        </w:tc>
        <w:tc>
          <w:tcPr>
            <w:tcW w:type="dxa" w:w="1136"/>
            <w:shd w:fill="1F4E79"/>
            <w:tcMar>
              <w:top w:w="80" w:type="dxa"/>
              <w:bottom w:w="80" w:type="dxa"/>
              <w:left w:w="100" w:type="dxa"/>
              <w:right w:w="100" w:type="dxa"/>
            </w:tcMar>
          </w:tcPr>
          <w:p>
            <w:pPr>
              <w:jc w:val="center"/>
            </w:pPr>
            <w:r>
              <w:rPr>
                <w:b/>
                <w:color w:val="FFFFFF"/>
                <w:sz w:val="17"/>
              </w:rPr>
              <w:t>2024 Winner</w:t>
            </w:r>
          </w:p>
        </w:tc>
        <w:tc>
          <w:tcPr>
            <w:tcW w:type="dxa" w:w="1136"/>
            <w:shd w:fill="1F4E79"/>
            <w:tcMar>
              <w:top w:w="80" w:type="dxa"/>
              <w:bottom w:w="80" w:type="dxa"/>
              <w:left w:w="100" w:type="dxa"/>
              <w:right w:w="100" w:type="dxa"/>
            </w:tcMar>
          </w:tcPr>
          <w:p>
            <w:pPr>
              <w:jc w:val="center"/>
            </w:pPr>
            <w:r>
              <w:rPr>
                <w:b/>
                <w:color w:val="FFFFFF"/>
                <w:sz w:val="17"/>
              </w:rPr>
              <w:t>2024 AAP %</w:t>
            </w:r>
          </w:p>
        </w:tc>
        <w:tc>
          <w:tcPr>
            <w:tcW w:type="dxa" w:w="1136"/>
            <w:shd w:fill="1F4E79"/>
            <w:tcMar>
              <w:top w:w="80" w:type="dxa"/>
              <w:bottom w:w="80" w:type="dxa"/>
              <w:left w:w="100" w:type="dxa"/>
              <w:right w:w="100" w:type="dxa"/>
            </w:tcMar>
          </w:tcPr>
          <w:p>
            <w:pPr>
              <w:jc w:val="center"/>
            </w:pPr>
            <w:r>
              <w:rPr>
                <w:b/>
                <w:color w:val="FFFFFF"/>
                <w:sz w:val="17"/>
              </w:rPr>
              <w:t>AAP Swing</w:t>
            </w:r>
          </w:p>
        </w:tc>
        <w:tc>
          <w:tcPr>
            <w:tcW w:type="dxa" w:w="1136"/>
            <w:shd w:fill="1F4E79"/>
            <w:tcMar>
              <w:top w:w="80" w:type="dxa"/>
              <w:bottom w:w="80" w:type="dxa"/>
              <w:left w:w="100" w:type="dxa"/>
              <w:right w:w="100" w:type="dxa"/>
            </w:tcMar>
          </w:tcPr>
          <w:p>
            <w:pPr>
              <w:jc w:val="center"/>
            </w:pPr>
            <w:r>
              <w:rPr>
                <w:b/>
                <w:color w:val="FFFFFF"/>
                <w:sz w:val="17"/>
              </w:rPr>
              <w:t>Zone Classification</w:t>
            </w:r>
          </w:p>
        </w:tc>
        <w:tc>
          <w:tcPr>
            <w:tcW w:type="dxa" w:w="1136"/>
            <w:shd w:fill="1F4E79"/>
            <w:tcMar>
              <w:top w:w="80" w:type="dxa"/>
              <w:bottom w:w="80" w:type="dxa"/>
              <w:left w:w="100" w:type="dxa"/>
              <w:right w:w="100" w:type="dxa"/>
            </w:tcMar>
          </w:tcPr>
          <w:p>
            <w:pPr>
              <w:jc w:val="center"/>
            </w:pPr>
            <w:r>
              <w:rPr>
                <w:b/>
                <w:color w:val="FFFFFF"/>
                <w:sz w:val="17"/>
              </w:rPr>
              <w:t>Strategic Ground Action</w:t>
            </w:r>
          </w:p>
        </w:tc>
      </w:tr>
      <w:tr>
        <w:tc>
          <w:tcPr>
            <w:tcW w:type="dxa" w:w="1136"/>
            <w:tcMar>
              <w:top w:w="60" w:type="dxa"/>
              <w:bottom w:w="60" w:type="dxa"/>
              <w:left w:w="80" w:type="dxa"/>
              <w:right w:w="80" w:type="dxa"/>
            </w:tcMar>
          </w:tcPr>
          <w:p>
            <w:pPr>
              <w:jc w:val="center"/>
            </w:pPr>
            <w:r>
              <w:rPr>
                <w:rFonts w:ascii="Calibri" w:hAnsi="Calibri"/>
                <w:sz w:val="16"/>
              </w:rPr>
              <w:t>1</w:t>
            </w:r>
          </w:p>
        </w:tc>
        <w:tc>
          <w:tcPr>
            <w:tcW w:type="dxa" w:w="1136"/>
            <w:tcMar>
              <w:top w:w="60" w:type="dxa"/>
              <w:bottom w:w="60" w:type="dxa"/>
              <w:left w:w="80" w:type="dxa"/>
              <w:right w:w="80" w:type="dxa"/>
            </w:tcMar>
          </w:tcPr>
          <w:p>
            <w:pPr>
              <w:jc w:val="left"/>
            </w:pPr>
            <w:r>
              <w:rPr>
                <w:rFonts w:ascii="Calibri" w:hAnsi="Calibri"/>
                <w:sz w:val="16"/>
              </w:rPr>
              <w:t>Majitha Ward 1 / Urban Core</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16.9%</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11.4%</w:t>
            </w:r>
          </w:p>
        </w:tc>
        <w:tc>
          <w:tcPr>
            <w:tcW w:type="dxa" w:w="1136"/>
            <w:tcMar>
              <w:top w:w="60" w:type="dxa"/>
              <w:bottom w:w="60" w:type="dxa"/>
              <w:left w:w="80" w:type="dxa"/>
              <w:right w:w="80" w:type="dxa"/>
            </w:tcMar>
          </w:tcPr>
          <w:p>
            <w:pPr>
              <w:jc w:val="center"/>
            </w:pPr>
            <w:r>
              <w:rPr>
                <w:rFonts w:ascii="Calibri" w:hAnsi="Calibri"/>
                <w:sz w:val="16"/>
              </w:rPr>
              <w:t>-5.5%</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+281 votes (46.4% share). Target moderate Panthic and farming families in Majitha Ward 1 / Urban Core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2</w:t>
            </w:r>
          </w:p>
        </w:tc>
        <w:tc>
          <w:tcPr>
            <w:tcW w:type="dxa" w:w="1136"/>
            <w:tcMar>
              <w:top w:w="60" w:type="dxa"/>
              <w:bottom w:w="60" w:type="dxa"/>
              <w:left w:w="80" w:type="dxa"/>
              <w:right w:w="80" w:type="dxa"/>
            </w:tcMar>
          </w:tcPr>
          <w:p>
            <w:pPr>
              <w:jc w:val="left"/>
            </w:pPr>
            <w:r>
              <w:rPr>
                <w:rFonts w:ascii="Calibri" w:hAnsi="Calibri"/>
                <w:sz w:val="16"/>
              </w:rPr>
              <w:t>Majitha Ward 2 / Main Bazaar</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22.1%</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16.6%</w:t>
            </w:r>
          </w:p>
        </w:tc>
        <w:tc>
          <w:tcPr>
            <w:tcW w:type="dxa" w:w="1136"/>
            <w:tcMar>
              <w:top w:w="60" w:type="dxa"/>
              <w:bottom w:w="60" w:type="dxa"/>
              <w:left w:w="80" w:type="dxa"/>
              <w:right w:w="80" w:type="dxa"/>
            </w:tcMar>
          </w:tcPr>
          <w:p>
            <w:pPr>
              <w:jc w:val="center"/>
            </w:pPr>
            <w:r>
              <w:rPr>
                <w:rFonts w:ascii="Calibri" w:hAnsi="Calibri"/>
                <w:sz w:val="16"/>
              </w:rPr>
              <w:t>-5.4%</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+147 votes (50.5% share). Target moderate Panthic and farming families in Majitha Ward 2 / Main Bazaar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3</w:t>
            </w:r>
          </w:p>
        </w:tc>
        <w:tc>
          <w:tcPr>
            <w:tcW w:type="dxa" w:w="1136"/>
            <w:tcMar>
              <w:top w:w="60" w:type="dxa"/>
              <w:bottom w:w="60" w:type="dxa"/>
              <w:left w:w="80" w:type="dxa"/>
              <w:right w:w="80" w:type="dxa"/>
            </w:tcMar>
          </w:tcPr>
          <w:p>
            <w:pPr>
              <w:jc w:val="left"/>
            </w:pPr>
            <w:r>
              <w:rPr>
                <w:rFonts w:ascii="Calibri" w:hAnsi="Calibri"/>
                <w:sz w:val="16"/>
              </w:rPr>
              <w:t>Majitha Ward 3 / Qila Patti</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20.8%</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22.4%</w:t>
            </w:r>
          </w:p>
        </w:tc>
        <w:tc>
          <w:tcPr>
            <w:tcW w:type="dxa" w:w="1136"/>
            <w:tcMar>
              <w:top w:w="60" w:type="dxa"/>
              <w:bottom w:w="60" w:type="dxa"/>
              <w:left w:w="80" w:type="dxa"/>
              <w:right w:w="80" w:type="dxa"/>
            </w:tcMar>
          </w:tcPr>
          <w:p>
            <w:pPr>
              <w:jc w:val="center"/>
            </w:pPr>
            <w:r>
              <w:rPr>
                <w:rFonts w:ascii="Calibri" w:hAnsi="Calibri"/>
                <w:sz w:val="16"/>
              </w:rPr>
              <w:t>+1.6%</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+167 votes (57.4% share). Target moderate Panthic and farming families in Majitha Ward 3 / Qila Patti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4</w:t>
            </w:r>
          </w:p>
        </w:tc>
        <w:tc>
          <w:tcPr>
            <w:tcW w:type="dxa" w:w="1136"/>
            <w:tcMar>
              <w:top w:w="60" w:type="dxa"/>
              <w:bottom w:w="60" w:type="dxa"/>
              <w:left w:w="80" w:type="dxa"/>
              <w:right w:w="80" w:type="dxa"/>
            </w:tcMar>
          </w:tcPr>
          <w:p>
            <w:pPr>
              <w:jc w:val="left"/>
            </w:pPr>
            <w:r>
              <w:rPr>
                <w:rFonts w:ascii="Calibri" w:hAnsi="Calibri"/>
                <w:sz w:val="16"/>
              </w:rPr>
              <w:t>Majitha Ward 4 / Railway Road</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30.6%</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10.2%</w:t>
            </w:r>
          </w:p>
        </w:tc>
        <w:tc>
          <w:tcPr>
            <w:tcW w:type="dxa" w:w="1136"/>
            <w:tcMar>
              <w:top w:w="60" w:type="dxa"/>
              <w:bottom w:w="60" w:type="dxa"/>
              <w:left w:w="80" w:type="dxa"/>
              <w:right w:w="80" w:type="dxa"/>
            </w:tcMar>
          </w:tcPr>
          <w:p>
            <w:pPr>
              <w:jc w:val="center"/>
            </w:pPr>
            <w:r>
              <w:rPr>
                <w:rFonts w:ascii="Calibri" w:hAnsi="Calibri"/>
                <w:sz w:val="16"/>
              </w:rPr>
              <w:t>-20.4%</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+74 votes (52.9% share). Target moderate Panthic and farming families in Majitha Ward 4 / Railway Road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5</w:t>
            </w:r>
          </w:p>
        </w:tc>
        <w:tc>
          <w:tcPr>
            <w:tcW w:type="dxa" w:w="1136"/>
            <w:tcMar>
              <w:top w:w="60" w:type="dxa"/>
              <w:bottom w:w="60" w:type="dxa"/>
              <w:left w:w="80" w:type="dxa"/>
              <w:right w:w="80" w:type="dxa"/>
            </w:tcMar>
          </w:tcPr>
          <w:p>
            <w:pPr>
              <w:jc w:val="left"/>
            </w:pPr>
            <w:r>
              <w:rPr>
                <w:rFonts w:ascii="Calibri" w:hAnsi="Calibri"/>
                <w:sz w:val="16"/>
              </w:rPr>
              <w:t>Majitha Ward 5 / Dana Mandi</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19.8%</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26.2%</w:t>
            </w:r>
          </w:p>
        </w:tc>
        <w:tc>
          <w:tcPr>
            <w:tcW w:type="dxa" w:w="1136"/>
            <w:tcMar>
              <w:top w:w="60" w:type="dxa"/>
              <w:bottom w:w="60" w:type="dxa"/>
              <w:left w:w="80" w:type="dxa"/>
              <w:right w:w="80" w:type="dxa"/>
            </w:tcMar>
          </w:tcPr>
          <w:p>
            <w:pPr>
              <w:jc w:val="center"/>
            </w:pPr>
            <w:r>
              <w:rPr>
                <w:rFonts w:ascii="Calibri" w:hAnsi="Calibri"/>
                <w:sz w:val="16"/>
              </w:rPr>
              <w:t>+6.5%</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+105 votes (44.6% share). Target moderate Panthic and farming families in Majitha Ward 5 / Dana Mandi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6</w:t>
            </w:r>
          </w:p>
        </w:tc>
        <w:tc>
          <w:tcPr>
            <w:tcW w:type="dxa" w:w="1136"/>
            <w:tcMar>
              <w:top w:w="60" w:type="dxa"/>
              <w:bottom w:w="60" w:type="dxa"/>
              <w:left w:w="80" w:type="dxa"/>
              <w:right w:w="80" w:type="dxa"/>
            </w:tcMar>
          </w:tcPr>
          <w:p>
            <w:pPr>
              <w:jc w:val="left"/>
            </w:pPr>
            <w:r>
              <w:rPr>
                <w:rFonts w:ascii="Calibri" w:hAnsi="Calibri"/>
                <w:sz w:val="16"/>
              </w:rPr>
              <w:t>Majitha Ward 6 / Fatehgarh Churian Road</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22.9%</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41.1%</w:t>
            </w:r>
          </w:p>
        </w:tc>
        <w:tc>
          <w:tcPr>
            <w:tcW w:type="dxa" w:w="1136"/>
            <w:tcMar>
              <w:top w:w="60" w:type="dxa"/>
              <w:bottom w:w="60" w:type="dxa"/>
              <w:left w:w="80" w:type="dxa"/>
              <w:right w:w="80" w:type="dxa"/>
            </w:tcMar>
          </w:tcPr>
          <w:p>
            <w:pPr>
              <w:jc w:val="center"/>
            </w:pPr>
            <w:r>
              <w:rPr>
                <w:rFonts w:ascii="Calibri" w:hAnsi="Calibri"/>
                <w:sz w:val="16"/>
              </w:rPr>
              <w:t>+18.2%</w:t>
            </w:r>
          </w:p>
        </w:tc>
        <w:tc>
          <w:tcPr>
            <w:tcW w:type="dxa" w:w="1136"/>
            <w:tcMar>
              <w:top w:w="60" w:type="dxa"/>
              <w:bottom w:w="60" w:type="dxa"/>
              <w:left w:w="80" w:type="dxa"/>
              <w:right w:w="80" w:type="dxa"/>
            </w:tcMar>
          </w:tcPr>
          <w:p>
            <w:pPr>
              <w:jc w:val="left"/>
            </w:pPr>
            <w:r>
              <w:rPr>
                <w:rFonts w:ascii="Calibri" w:hAnsi="Calibri"/>
                <w:sz w:val="16"/>
              </w:rPr>
              <w:t>Historic Breakthrough: AAP Flipped Stronghold</w:t>
            </w:r>
          </w:p>
        </w:tc>
        <w:tc>
          <w:tcPr>
            <w:tcW w:type="dxa" w:w="1136"/>
            <w:tcMar>
              <w:top w:w="60" w:type="dxa"/>
              <w:bottom w:w="60" w:type="dxa"/>
              <w:left w:w="80" w:type="dxa"/>
              <w:right w:w="80" w:type="dxa"/>
            </w:tcMar>
          </w:tcPr>
          <w:p>
            <w:pPr>
              <w:jc w:val="left"/>
            </w:pPr>
            <w:r>
              <w:rPr>
                <w:rFonts w:ascii="Calibri" w:hAnsi="Calibri"/>
                <w:sz w:val="16"/>
              </w:rPr>
              <w:t>Major breakthrough in Majitha Ward 6 / Fatehgarh Churian Road previously held by SAD. Formally induct local village swing leaders and youth volunteers who backed AAP in 2024. Resolve local village infrastructure, canal tail issues, and cement +49 lead.</w:t>
            </w:r>
          </w:p>
        </w:tc>
      </w:tr>
      <w:tr>
        <w:tc>
          <w:tcPr>
            <w:tcW w:type="dxa" w:w="1136"/>
            <w:tcMar>
              <w:top w:w="60" w:type="dxa"/>
              <w:bottom w:w="60" w:type="dxa"/>
              <w:left w:w="80" w:type="dxa"/>
              <w:right w:w="80" w:type="dxa"/>
            </w:tcMar>
          </w:tcPr>
          <w:p>
            <w:pPr>
              <w:jc w:val="center"/>
            </w:pPr>
            <w:r>
              <w:rPr>
                <w:rFonts w:ascii="Calibri" w:hAnsi="Calibri"/>
                <w:sz w:val="16"/>
              </w:rPr>
              <w:t>7</w:t>
            </w:r>
          </w:p>
        </w:tc>
        <w:tc>
          <w:tcPr>
            <w:tcW w:type="dxa" w:w="1136"/>
            <w:tcMar>
              <w:top w:w="60" w:type="dxa"/>
              <w:bottom w:w="60" w:type="dxa"/>
              <w:left w:w="80" w:type="dxa"/>
              <w:right w:w="80" w:type="dxa"/>
            </w:tcMar>
          </w:tcPr>
          <w:p>
            <w:pPr>
              <w:jc w:val="left"/>
            </w:pPr>
            <w:r>
              <w:rPr>
                <w:rFonts w:ascii="Calibri" w:hAnsi="Calibri"/>
                <w:sz w:val="16"/>
              </w:rPr>
              <w:t>Majitha Ward 7 / Old Tehsil</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36.1%</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42.4%</w:t>
            </w:r>
          </w:p>
        </w:tc>
        <w:tc>
          <w:tcPr>
            <w:tcW w:type="dxa" w:w="1136"/>
            <w:tcMar>
              <w:top w:w="60" w:type="dxa"/>
              <w:bottom w:w="60" w:type="dxa"/>
              <w:left w:w="80" w:type="dxa"/>
              <w:right w:w="80" w:type="dxa"/>
            </w:tcMar>
          </w:tcPr>
          <w:p>
            <w:pPr>
              <w:jc w:val="center"/>
            </w:pPr>
            <w:r>
              <w:rPr>
                <w:rFonts w:ascii="Calibri" w:hAnsi="Calibri"/>
                <w:sz w:val="16"/>
              </w:rPr>
              <w:t>+6.3%</w:t>
            </w:r>
          </w:p>
        </w:tc>
        <w:tc>
          <w:tcPr>
            <w:tcW w:type="dxa" w:w="1136"/>
            <w:tcMar>
              <w:top w:w="60" w:type="dxa"/>
              <w:bottom w:w="60" w:type="dxa"/>
              <w:left w:w="80" w:type="dxa"/>
              <w:right w:w="80" w:type="dxa"/>
            </w:tcMar>
          </w:tcPr>
          <w:p>
            <w:pPr>
              <w:jc w:val="left"/>
            </w:pPr>
            <w:r>
              <w:rPr>
                <w:rFonts w:ascii="Calibri" w:hAnsi="Calibri"/>
                <w:sz w:val="16"/>
              </w:rPr>
              <w:t>Historic Breakthrough: AAP Flipped Stronghold</w:t>
            </w:r>
          </w:p>
        </w:tc>
        <w:tc>
          <w:tcPr>
            <w:tcW w:type="dxa" w:w="1136"/>
            <w:tcMar>
              <w:top w:w="60" w:type="dxa"/>
              <w:bottom w:w="60" w:type="dxa"/>
              <w:left w:w="80" w:type="dxa"/>
              <w:right w:w="80" w:type="dxa"/>
            </w:tcMar>
          </w:tcPr>
          <w:p>
            <w:pPr>
              <w:jc w:val="left"/>
            </w:pPr>
            <w:r>
              <w:rPr>
                <w:rFonts w:ascii="Calibri" w:hAnsi="Calibri"/>
                <w:sz w:val="16"/>
              </w:rPr>
              <w:t>Major breakthrough in Majitha Ward 7 / Old Tehsil previously held by SAD. Formally induct local village swing leaders and youth volunteers who backed AAP in 2024. Resolve local village infrastructure, canal tail issues, and cement +56 lead.</w:t>
            </w:r>
          </w:p>
        </w:tc>
      </w:tr>
      <w:tr>
        <w:tc>
          <w:tcPr>
            <w:tcW w:type="dxa" w:w="1136"/>
            <w:tcMar>
              <w:top w:w="60" w:type="dxa"/>
              <w:bottom w:w="60" w:type="dxa"/>
              <w:left w:w="80" w:type="dxa"/>
              <w:right w:w="80" w:type="dxa"/>
            </w:tcMar>
          </w:tcPr>
          <w:p>
            <w:pPr>
              <w:jc w:val="center"/>
            </w:pPr>
            <w:r>
              <w:rPr>
                <w:rFonts w:ascii="Calibri" w:hAnsi="Calibri"/>
                <w:sz w:val="16"/>
              </w:rPr>
              <w:t>8</w:t>
            </w:r>
          </w:p>
        </w:tc>
        <w:tc>
          <w:tcPr>
            <w:tcW w:type="dxa" w:w="1136"/>
            <w:tcMar>
              <w:top w:w="60" w:type="dxa"/>
              <w:bottom w:w="60" w:type="dxa"/>
              <w:left w:w="80" w:type="dxa"/>
              <w:right w:w="80" w:type="dxa"/>
            </w:tcMar>
          </w:tcPr>
          <w:p>
            <w:pPr>
              <w:jc w:val="left"/>
            </w:pPr>
            <w:r>
              <w:rPr>
                <w:rFonts w:ascii="Calibri" w:hAnsi="Calibri"/>
                <w:sz w:val="16"/>
              </w:rPr>
              <w:t>Majitha Ward 8 / Gurdwara Sahib Road</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37.7%</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47.0%</w:t>
            </w:r>
          </w:p>
        </w:tc>
        <w:tc>
          <w:tcPr>
            <w:tcW w:type="dxa" w:w="1136"/>
            <w:tcMar>
              <w:top w:w="60" w:type="dxa"/>
              <w:bottom w:w="60" w:type="dxa"/>
              <w:left w:w="80" w:type="dxa"/>
              <w:right w:w="80" w:type="dxa"/>
            </w:tcMar>
          </w:tcPr>
          <w:p>
            <w:pPr>
              <w:jc w:val="center"/>
            </w:pPr>
            <w:r>
              <w:rPr>
                <w:rFonts w:ascii="Calibri" w:hAnsi="Calibri"/>
                <w:sz w:val="16"/>
              </w:rPr>
              <w:t>+9.3%</w:t>
            </w:r>
          </w:p>
        </w:tc>
        <w:tc>
          <w:tcPr>
            <w:tcW w:type="dxa" w:w="1136"/>
            <w:tcMar>
              <w:top w:w="60" w:type="dxa"/>
              <w:bottom w:w="60" w:type="dxa"/>
              <w:left w:w="80" w:type="dxa"/>
              <w:right w:w="80" w:type="dxa"/>
            </w:tcMar>
          </w:tcPr>
          <w:p>
            <w:pPr>
              <w:jc w:val="left"/>
            </w:pPr>
            <w:r>
              <w:rPr>
                <w:rFonts w:ascii="Calibri" w:hAnsi="Calibri"/>
                <w:sz w:val="16"/>
              </w:rPr>
              <w:t>Historic Breakthrough: AAP Flipped Stronghold</w:t>
            </w:r>
          </w:p>
        </w:tc>
        <w:tc>
          <w:tcPr>
            <w:tcW w:type="dxa" w:w="1136"/>
            <w:tcMar>
              <w:top w:w="60" w:type="dxa"/>
              <w:bottom w:w="60" w:type="dxa"/>
              <w:left w:w="80" w:type="dxa"/>
              <w:right w:w="80" w:type="dxa"/>
            </w:tcMar>
          </w:tcPr>
          <w:p>
            <w:pPr>
              <w:jc w:val="left"/>
            </w:pPr>
            <w:r>
              <w:rPr>
                <w:rFonts w:ascii="Calibri" w:hAnsi="Calibri"/>
                <w:sz w:val="16"/>
              </w:rPr>
              <w:t>Major breakthrough in Majitha Ward 8 / Gurdwara Sahib Road previously held by SAD. Formally induct local village swing leaders and youth volunteers who backed AAP in 2024. Resolve local village infrastructure, canal tail issues, and cement +56 lead.</w:t>
            </w:r>
          </w:p>
        </w:tc>
      </w:tr>
      <w:tr>
        <w:tc>
          <w:tcPr>
            <w:tcW w:type="dxa" w:w="1136"/>
            <w:tcMar>
              <w:top w:w="60" w:type="dxa"/>
              <w:bottom w:w="60" w:type="dxa"/>
              <w:left w:w="80" w:type="dxa"/>
              <w:right w:w="80" w:type="dxa"/>
            </w:tcMar>
          </w:tcPr>
          <w:p>
            <w:pPr>
              <w:jc w:val="center"/>
            </w:pPr>
            <w:r>
              <w:rPr>
                <w:rFonts w:ascii="Calibri" w:hAnsi="Calibri"/>
                <w:sz w:val="16"/>
              </w:rPr>
              <w:t>9</w:t>
            </w:r>
          </w:p>
        </w:tc>
        <w:tc>
          <w:tcPr>
            <w:tcW w:type="dxa" w:w="1136"/>
            <w:tcMar>
              <w:top w:w="60" w:type="dxa"/>
              <w:bottom w:w="60" w:type="dxa"/>
              <w:left w:w="80" w:type="dxa"/>
              <w:right w:w="80" w:type="dxa"/>
            </w:tcMar>
          </w:tcPr>
          <w:p>
            <w:pPr>
              <w:jc w:val="left"/>
            </w:pPr>
            <w:r>
              <w:rPr>
                <w:rFonts w:ascii="Calibri" w:hAnsi="Calibri"/>
                <w:sz w:val="16"/>
              </w:rPr>
              <w:t>Kathu Nangal</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40.0%</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35.9%</w:t>
            </w:r>
          </w:p>
        </w:tc>
        <w:tc>
          <w:tcPr>
            <w:tcW w:type="dxa" w:w="1136"/>
            <w:tcMar>
              <w:top w:w="60" w:type="dxa"/>
              <w:bottom w:w="60" w:type="dxa"/>
              <w:left w:w="80" w:type="dxa"/>
              <w:right w:w="80" w:type="dxa"/>
            </w:tcMar>
          </w:tcPr>
          <w:p>
            <w:pPr>
              <w:jc w:val="center"/>
            </w:pPr>
            <w:r>
              <w:rPr>
                <w:rFonts w:ascii="Calibri" w:hAnsi="Calibri"/>
                <w:sz w:val="16"/>
              </w:rPr>
              <w:t>-4.1%</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+42 votes (41.5% share). Target moderate Panthic and farming families in Kathu Nangal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10</w:t>
            </w:r>
          </w:p>
        </w:tc>
        <w:tc>
          <w:tcPr>
            <w:tcW w:type="dxa" w:w="1136"/>
            <w:tcMar>
              <w:top w:w="60" w:type="dxa"/>
              <w:bottom w:w="60" w:type="dxa"/>
              <w:left w:w="80" w:type="dxa"/>
              <w:right w:w="80" w:type="dxa"/>
            </w:tcMar>
          </w:tcPr>
          <w:p>
            <w:pPr>
              <w:jc w:val="left"/>
            </w:pPr>
            <w:r>
              <w:rPr>
                <w:rFonts w:ascii="Calibri" w:hAnsi="Calibri"/>
                <w:sz w:val="16"/>
              </w:rPr>
              <w:t>Kathu Nangal Khurd</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35.2%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31.2%</w:t>
            </w:r>
          </w:p>
        </w:tc>
        <w:tc>
          <w:tcPr>
            <w:tcW w:type="dxa" w:w="1136"/>
            <w:tcMar>
              <w:top w:w="60" w:type="dxa"/>
              <w:bottom w:w="60" w:type="dxa"/>
              <w:left w:w="80" w:type="dxa"/>
              <w:right w:w="80" w:type="dxa"/>
            </w:tcMar>
          </w:tcPr>
          <w:p>
            <w:pPr>
              <w:jc w:val="center"/>
            </w:pPr>
            <w:r>
              <w:rPr>
                <w:rFonts w:ascii="Calibri" w:hAnsi="Calibri"/>
                <w:sz w:val="16"/>
              </w:rPr>
              <w:t>-4.0%</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+16 votes (34.2% share). Target moderate Panthic and farming families in Kathu Nangal Khurd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11</w:t>
            </w:r>
          </w:p>
        </w:tc>
        <w:tc>
          <w:tcPr>
            <w:tcW w:type="dxa" w:w="1136"/>
            <w:tcMar>
              <w:top w:w="60" w:type="dxa"/>
              <w:bottom w:w="60" w:type="dxa"/>
              <w:left w:w="80" w:type="dxa"/>
              <w:right w:w="80" w:type="dxa"/>
            </w:tcMar>
          </w:tcPr>
          <w:p>
            <w:pPr>
              <w:jc w:val="left"/>
            </w:pPr>
            <w:r>
              <w:rPr>
                <w:rFonts w:ascii="Calibri" w:hAnsi="Calibri"/>
                <w:sz w:val="16"/>
              </w:rPr>
              <w:t>Jaintipura</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13.1%</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22.8%</w:t>
            </w:r>
          </w:p>
        </w:tc>
        <w:tc>
          <w:tcPr>
            <w:tcW w:type="dxa" w:w="1136"/>
            <w:tcMar>
              <w:top w:w="60" w:type="dxa"/>
              <w:bottom w:w="60" w:type="dxa"/>
              <w:left w:w="80" w:type="dxa"/>
              <w:right w:w="80" w:type="dxa"/>
            </w:tcMar>
          </w:tcPr>
          <w:p>
            <w:pPr>
              <w:jc w:val="center"/>
            </w:pPr>
            <w:r>
              <w:rPr>
                <w:rFonts w:ascii="Calibri" w:hAnsi="Calibri"/>
                <w:sz w:val="16"/>
              </w:rPr>
              <w:t>+9.7%</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+99 votes (45.1% share). Target moderate Panthic and farming families in Jaintipura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12</w:t>
            </w:r>
          </w:p>
        </w:tc>
        <w:tc>
          <w:tcPr>
            <w:tcW w:type="dxa" w:w="1136"/>
            <w:tcMar>
              <w:top w:w="60" w:type="dxa"/>
              <w:bottom w:w="60" w:type="dxa"/>
              <w:left w:w="80" w:type="dxa"/>
              <w:right w:w="80" w:type="dxa"/>
            </w:tcMar>
          </w:tcPr>
          <w:p>
            <w:pPr>
              <w:jc w:val="left"/>
            </w:pPr>
            <w:r>
              <w:rPr>
                <w:rFonts w:ascii="Calibri" w:hAnsi="Calibri"/>
                <w:sz w:val="16"/>
              </w:rPr>
              <w:t>Chawinda Devi</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21.0%</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45.0%</w:t>
            </w:r>
          </w:p>
        </w:tc>
        <w:tc>
          <w:tcPr>
            <w:tcW w:type="dxa" w:w="1136"/>
            <w:tcMar>
              <w:top w:w="60" w:type="dxa"/>
              <w:bottom w:w="60" w:type="dxa"/>
              <w:left w:w="80" w:type="dxa"/>
              <w:right w:w="80" w:type="dxa"/>
            </w:tcMar>
          </w:tcPr>
          <w:p>
            <w:pPr>
              <w:jc w:val="center"/>
            </w:pPr>
            <w:r>
              <w:rPr>
                <w:rFonts w:ascii="Calibri" w:hAnsi="Calibri"/>
                <w:sz w:val="16"/>
              </w:rPr>
              <w:t>+24.0%</w:t>
            </w:r>
          </w:p>
        </w:tc>
        <w:tc>
          <w:tcPr>
            <w:tcW w:type="dxa" w:w="1136"/>
            <w:tcMar>
              <w:top w:w="60" w:type="dxa"/>
              <w:bottom w:w="60" w:type="dxa"/>
              <w:left w:w="80" w:type="dxa"/>
              <w:right w:w="80" w:type="dxa"/>
            </w:tcMar>
          </w:tcPr>
          <w:p>
            <w:pPr>
              <w:jc w:val="left"/>
            </w:pPr>
            <w:r>
              <w:rPr>
                <w:rFonts w:ascii="Calibri" w:hAnsi="Calibri"/>
                <w:sz w:val="16"/>
              </w:rPr>
              <w:t>Historic Breakthrough: AAP Flipped Stronghold</w:t>
            </w:r>
          </w:p>
        </w:tc>
        <w:tc>
          <w:tcPr>
            <w:tcW w:type="dxa" w:w="1136"/>
            <w:tcMar>
              <w:top w:w="60" w:type="dxa"/>
              <w:bottom w:w="60" w:type="dxa"/>
              <w:left w:w="80" w:type="dxa"/>
              <w:right w:w="80" w:type="dxa"/>
            </w:tcMar>
          </w:tcPr>
          <w:p>
            <w:pPr>
              <w:jc w:val="left"/>
            </w:pPr>
            <w:r>
              <w:rPr>
                <w:rFonts w:ascii="Calibri" w:hAnsi="Calibri"/>
                <w:sz w:val="16"/>
              </w:rPr>
              <w:t>Major breakthrough in Chawinda Devi previously held by SAD. Formally induct local village swing leaders and youth volunteers who backed AAP in 2024. Resolve local village infrastructure, canal tail issues, and cement +19 lead.</w:t>
            </w:r>
          </w:p>
        </w:tc>
      </w:tr>
      <w:tr>
        <w:tc>
          <w:tcPr>
            <w:tcW w:type="dxa" w:w="1136"/>
            <w:tcMar>
              <w:top w:w="60" w:type="dxa"/>
              <w:bottom w:w="60" w:type="dxa"/>
              <w:left w:w="80" w:type="dxa"/>
              <w:right w:w="80" w:type="dxa"/>
            </w:tcMar>
          </w:tcPr>
          <w:p>
            <w:pPr>
              <w:jc w:val="center"/>
            </w:pPr>
            <w:r>
              <w:rPr>
                <w:rFonts w:ascii="Calibri" w:hAnsi="Calibri"/>
                <w:sz w:val="16"/>
              </w:rPr>
              <w:t>13</w:t>
            </w:r>
          </w:p>
        </w:tc>
        <w:tc>
          <w:tcPr>
            <w:tcW w:type="dxa" w:w="1136"/>
            <w:tcMar>
              <w:top w:w="60" w:type="dxa"/>
              <w:bottom w:w="60" w:type="dxa"/>
              <w:left w:w="80" w:type="dxa"/>
              <w:right w:w="80" w:type="dxa"/>
            </w:tcMar>
          </w:tcPr>
          <w:p>
            <w:pPr>
              <w:jc w:val="left"/>
            </w:pPr>
            <w:r>
              <w:rPr>
                <w:rFonts w:ascii="Calibri" w:hAnsi="Calibri"/>
                <w:sz w:val="16"/>
              </w:rPr>
              <w:t>Chawinda Devi East</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43.9%</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27.7%</w:t>
            </w:r>
          </w:p>
        </w:tc>
        <w:tc>
          <w:tcPr>
            <w:tcW w:type="dxa" w:w="1136"/>
            <w:tcMar>
              <w:top w:w="60" w:type="dxa"/>
              <w:bottom w:w="60" w:type="dxa"/>
              <w:left w:w="80" w:type="dxa"/>
              <w:right w:w="80" w:type="dxa"/>
            </w:tcMar>
          </w:tcPr>
          <w:p>
            <w:pPr>
              <w:jc w:val="center"/>
            </w:pPr>
            <w:r>
              <w:rPr>
                <w:rFonts w:ascii="Calibri" w:hAnsi="Calibri"/>
                <w:sz w:val="16"/>
              </w:rPr>
              <w:t>-16.2%</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+39 votes (36.7% share). Target moderate Panthic and farming families in Chawinda Devi East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14</w:t>
            </w:r>
          </w:p>
        </w:tc>
        <w:tc>
          <w:tcPr>
            <w:tcW w:type="dxa" w:w="1136"/>
            <w:tcMar>
              <w:top w:w="60" w:type="dxa"/>
              <w:bottom w:w="60" w:type="dxa"/>
              <w:left w:w="80" w:type="dxa"/>
              <w:right w:w="80" w:type="dxa"/>
            </w:tcMar>
          </w:tcPr>
          <w:p>
            <w:pPr>
              <w:jc w:val="left"/>
            </w:pPr>
            <w:r>
              <w:rPr>
                <w:rFonts w:ascii="Calibri" w:hAnsi="Calibri"/>
                <w:sz w:val="16"/>
              </w:rPr>
              <w:t>Kotla Gujjran</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3.5%</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46.9%</w:t>
            </w:r>
          </w:p>
        </w:tc>
        <w:tc>
          <w:tcPr>
            <w:tcW w:type="dxa" w:w="1136"/>
            <w:tcMar>
              <w:top w:w="60" w:type="dxa"/>
              <w:bottom w:w="60" w:type="dxa"/>
              <w:left w:w="80" w:type="dxa"/>
              <w:right w:w="80" w:type="dxa"/>
            </w:tcMar>
          </w:tcPr>
          <w:p>
            <w:pPr>
              <w:jc w:val="center"/>
            </w:pPr>
            <w:r>
              <w:rPr>
                <w:rFonts w:ascii="Calibri" w:hAnsi="Calibri"/>
                <w:sz w:val="16"/>
              </w:rPr>
              <w:t>+43.4%</w:t>
            </w:r>
          </w:p>
        </w:tc>
        <w:tc>
          <w:tcPr>
            <w:tcW w:type="dxa" w:w="1136"/>
            <w:tcMar>
              <w:top w:w="60" w:type="dxa"/>
              <w:bottom w:w="60" w:type="dxa"/>
              <w:left w:w="80" w:type="dxa"/>
              <w:right w:w="80" w:type="dxa"/>
            </w:tcMar>
          </w:tcPr>
          <w:p>
            <w:pPr>
              <w:jc w:val="left"/>
            </w:pPr>
            <w:r>
              <w:rPr>
                <w:rFonts w:ascii="Calibri" w:hAnsi="Calibri"/>
                <w:sz w:val="16"/>
              </w:rPr>
              <w:t>Historic Breakthrough: AAP Flipped Stronghold</w:t>
            </w:r>
          </w:p>
        </w:tc>
        <w:tc>
          <w:tcPr>
            <w:tcW w:type="dxa" w:w="1136"/>
            <w:tcMar>
              <w:top w:w="60" w:type="dxa"/>
              <w:bottom w:w="60" w:type="dxa"/>
              <w:left w:w="80" w:type="dxa"/>
              <w:right w:w="80" w:type="dxa"/>
            </w:tcMar>
          </w:tcPr>
          <w:p>
            <w:pPr>
              <w:jc w:val="left"/>
            </w:pPr>
            <w:r>
              <w:rPr>
                <w:rFonts w:ascii="Calibri" w:hAnsi="Calibri"/>
                <w:sz w:val="16"/>
              </w:rPr>
              <w:t>Major breakthrough in Kotla Gujjran previously held by SAD. Formally induct local village swing leaders and youth volunteers who backed AAP in 2024. Resolve local village infrastructure, canal tail issues, and cement +32 lead.</w:t>
            </w:r>
          </w:p>
        </w:tc>
      </w:tr>
      <w:tr>
        <w:tc>
          <w:tcPr>
            <w:tcW w:type="dxa" w:w="1136"/>
            <w:tcMar>
              <w:top w:w="60" w:type="dxa"/>
              <w:bottom w:w="60" w:type="dxa"/>
              <w:left w:w="80" w:type="dxa"/>
              <w:right w:w="80" w:type="dxa"/>
            </w:tcMar>
          </w:tcPr>
          <w:p>
            <w:pPr>
              <w:jc w:val="center"/>
            </w:pPr>
            <w:r>
              <w:rPr>
                <w:rFonts w:ascii="Calibri" w:hAnsi="Calibri"/>
                <w:sz w:val="16"/>
              </w:rPr>
              <w:t>15</w:t>
            </w:r>
          </w:p>
        </w:tc>
        <w:tc>
          <w:tcPr>
            <w:tcW w:type="dxa" w:w="1136"/>
            <w:tcMar>
              <w:top w:w="60" w:type="dxa"/>
              <w:bottom w:w="60" w:type="dxa"/>
              <w:left w:w="80" w:type="dxa"/>
              <w:right w:w="80" w:type="dxa"/>
            </w:tcMar>
          </w:tcPr>
          <w:p>
            <w:pPr>
              <w:jc w:val="left"/>
            </w:pPr>
            <w:r>
              <w:rPr>
                <w:rFonts w:ascii="Calibri" w:hAnsi="Calibri"/>
                <w:sz w:val="16"/>
              </w:rPr>
              <w:t>Kotla Sultan Singh</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37.8%</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35.0%</w:t>
            </w:r>
          </w:p>
        </w:tc>
        <w:tc>
          <w:tcPr>
            <w:tcW w:type="dxa" w:w="1136"/>
            <w:tcMar>
              <w:top w:w="60" w:type="dxa"/>
              <w:bottom w:w="60" w:type="dxa"/>
              <w:left w:w="80" w:type="dxa"/>
              <w:right w:w="80" w:type="dxa"/>
            </w:tcMar>
          </w:tcPr>
          <w:p>
            <w:pPr>
              <w:jc w:val="center"/>
            </w:pPr>
            <w:r>
              <w:rPr>
                <w:rFonts w:ascii="Calibri" w:hAnsi="Calibri"/>
                <w:sz w:val="16"/>
              </w:rPr>
              <w:t>-2.8%</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+47 votes (42.5% share). Target moderate Panthic and farming families in Kotla Sultan Singh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16</w:t>
            </w:r>
          </w:p>
        </w:tc>
        <w:tc>
          <w:tcPr>
            <w:tcW w:type="dxa" w:w="1136"/>
            <w:tcMar>
              <w:top w:w="60" w:type="dxa"/>
              <w:bottom w:w="60" w:type="dxa"/>
              <w:left w:w="80" w:type="dxa"/>
              <w:right w:w="80" w:type="dxa"/>
            </w:tcMar>
          </w:tcPr>
          <w:p>
            <w:pPr>
              <w:jc w:val="left"/>
            </w:pPr>
            <w:r>
              <w:rPr>
                <w:rFonts w:ascii="Calibri" w:hAnsi="Calibri"/>
                <w:sz w:val="16"/>
              </w:rPr>
              <w:t>Kotla Saidan</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17.6%</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39.8%</w:t>
            </w:r>
          </w:p>
        </w:tc>
        <w:tc>
          <w:tcPr>
            <w:tcW w:type="dxa" w:w="1136"/>
            <w:tcMar>
              <w:top w:w="60" w:type="dxa"/>
              <w:bottom w:w="60" w:type="dxa"/>
              <w:left w:w="80" w:type="dxa"/>
              <w:right w:w="80" w:type="dxa"/>
            </w:tcMar>
          </w:tcPr>
          <w:p>
            <w:pPr>
              <w:jc w:val="center"/>
            </w:pPr>
            <w:r>
              <w:rPr>
                <w:rFonts w:ascii="Calibri" w:hAnsi="Calibri"/>
                <w:sz w:val="16"/>
              </w:rPr>
              <w:t>+22.2%</w:t>
            </w:r>
          </w:p>
        </w:tc>
        <w:tc>
          <w:tcPr>
            <w:tcW w:type="dxa" w:w="1136"/>
            <w:tcMar>
              <w:top w:w="60" w:type="dxa"/>
              <w:bottom w:w="60" w:type="dxa"/>
              <w:left w:w="80" w:type="dxa"/>
              <w:right w:w="80" w:type="dxa"/>
            </w:tcMar>
          </w:tcPr>
          <w:p>
            <w:pPr>
              <w:jc w:val="left"/>
            </w:pPr>
            <w:r>
              <w:rPr>
                <w:rFonts w:ascii="Calibri" w:hAnsi="Calibri"/>
                <w:sz w:val="16"/>
              </w:rPr>
              <w:t>Historic Breakthrough: AAP Flipped Stronghold</w:t>
            </w:r>
          </w:p>
        </w:tc>
        <w:tc>
          <w:tcPr>
            <w:tcW w:type="dxa" w:w="1136"/>
            <w:tcMar>
              <w:top w:w="60" w:type="dxa"/>
              <w:bottom w:w="60" w:type="dxa"/>
              <w:left w:w="80" w:type="dxa"/>
              <w:right w:w="80" w:type="dxa"/>
            </w:tcMar>
          </w:tcPr>
          <w:p>
            <w:pPr>
              <w:jc w:val="left"/>
            </w:pPr>
            <w:r>
              <w:rPr>
                <w:rFonts w:ascii="Calibri" w:hAnsi="Calibri"/>
                <w:sz w:val="16"/>
              </w:rPr>
              <w:t>Major breakthrough in Kotla Saidan previously held by SAD. Formally induct local village swing leaders and youth volunteers who backed AAP in 2024. Resolve local village infrastructure, canal tail issues, and cement +59 lead.</w:t>
            </w:r>
          </w:p>
        </w:tc>
      </w:tr>
      <w:tr>
        <w:tc>
          <w:tcPr>
            <w:tcW w:type="dxa" w:w="1136"/>
            <w:tcMar>
              <w:top w:w="60" w:type="dxa"/>
              <w:bottom w:w="60" w:type="dxa"/>
              <w:left w:w="80" w:type="dxa"/>
              <w:right w:w="80" w:type="dxa"/>
            </w:tcMar>
          </w:tcPr>
          <w:p>
            <w:pPr>
              <w:jc w:val="center"/>
            </w:pPr>
            <w:r>
              <w:rPr>
                <w:rFonts w:ascii="Calibri" w:hAnsi="Calibri"/>
                <w:sz w:val="16"/>
              </w:rPr>
              <w:t>17</w:t>
            </w:r>
          </w:p>
        </w:tc>
        <w:tc>
          <w:tcPr>
            <w:tcW w:type="dxa" w:w="1136"/>
            <w:tcMar>
              <w:top w:w="60" w:type="dxa"/>
              <w:bottom w:w="60" w:type="dxa"/>
              <w:left w:w="80" w:type="dxa"/>
              <w:right w:w="80" w:type="dxa"/>
            </w:tcMar>
          </w:tcPr>
          <w:p>
            <w:pPr>
              <w:jc w:val="left"/>
            </w:pPr>
            <w:r>
              <w:rPr>
                <w:rFonts w:ascii="Calibri" w:hAnsi="Calibri"/>
                <w:sz w:val="16"/>
              </w:rPr>
              <w:t>Kotla Majhewala</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34.0%</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27.6%</w:t>
            </w:r>
          </w:p>
        </w:tc>
        <w:tc>
          <w:tcPr>
            <w:tcW w:type="dxa" w:w="1136"/>
            <w:tcMar>
              <w:top w:w="60" w:type="dxa"/>
              <w:bottom w:w="60" w:type="dxa"/>
              <w:left w:w="80" w:type="dxa"/>
              <w:right w:w="80" w:type="dxa"/>
            </w:tcMar>
          </w:tcPr>
          <w:p>
            <w:pPr>
              <w:jc w:val="center"/>
            </w:pPr>
            <w:r>
              <w:rPr>
                <w:rFonts w:ascii="Calibri" w:hAnsi="Calibri"/>
                <w:sz w:val="16"/>
              </w:rPr>
              <w:t>-6.4%</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+113 votes (49.7% share). Target moderate Panthic and farming families in Kotla Majhewala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18</w:t>
            </w:r>
          </w:p>
        </w:tc>
        <w:tc>
          <w:tcPr>
            <w:tcW w:type="dxa" w:w="1136"/>
            <w:tcMar>
              <w:top w:w="60" w:type="dxa"/>
              <w:bottom w:w="60" w:type="dxa"/>
              <w:left w:w="80" w:type="dxa"/>
              <w:right w:w="80" w:type="dxa"/>
            </w:tcMar>
          </w:tcPr>
          <w:p>
            <w:pPr>
              <w:jc w:val="left"/>
            </w:pPr>
            <w:r>
              <w:rPr>
                <w:rFonts w:ascii="Calibri" w:hAnsi="Calibri"/>
                <w:sz w:val="16"/>
              </w:rPr>
              <w:t>Kot Hride Ram</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33.0%</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23.4%</w:t>
            </w:r>
          </w:p>
        </w:tc>
        <w:tc>
          <w:tcPr>
            <w:tcW w:type="dxa" w:w="1136"/>
            <w:tcMar>
              <w:top w:w="60" w:type="dxa"/>
              <w:bottom w:w="60" w:type="dxa"/>
              <w:left w:w="80" w:type="dxa"/>
              <w:right w:w="80" w:type="dxa"/>
            </w:tcMar>
          </w:tcPr>
          <w:p>
            <w:pPr>
              <w:jc w:val="center"/>
            </w:pPr>
            <w:r>
              <w:rPr>
                <w:rFonts w:ascii="Calibri" w:hAnsi="Calibri"/>
                <w:sz w:val="16"/>
              </w:rPr>
              <w:t>-9.6%</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+143 votes (43.1% share). Target moderate Panthic and farming families in Kot Hride Ram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19</w:t>
            </w:r>
          </w:p>
        </w:tc>
        <w:tc>
          <w:tcPr>
            <w:tcW w:type="dxa" w:w="1136"/>
            <w:tcMar>
              <w:top w:w="60" w:type="dxa"/>
              <w:bottom w:w="60" w:type="dxa"/>
              <w:left w:w="80" w:type="dxa"/>
              <w:right w:w="80" w:type="dxa"/>
            </w:tcMar>
          </w:tcPr>
          <w:p>
            <w:pPr>
              <w:jc w:val="left"/>
            </w:pPr>
            <w:r>
              <w:rPr>
                <w:rFonts w:ascii="Calibri" w:hAnsi="Calibri"/>
                <w:sz w:val="16"/>
              </w:rPr>
              <w:t>Abdal</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39.2%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28.5%</w:t>
            </w:r>
          </w:p>
        </w:tc>
        <w:tc>
          <w:tcPr>
            <w:tcW w:type="dxa" w:w="1136"/>
            <w:tcMar>
              <w:top w:w="60" w:type="dxa"/>
              <w:bottom w:w="60" w:type="dxa"/>
              <w:left w:w="80" w:type="dxa"/>
              <w:right w:w="80" w:type="dxa"/>
            </w:tcMar>
          </w:tcPr>
          <w:p>
            <w:pPr>
              <w:jc w:val="center"/>
            </w:pPr>
            <w:r>
              <w:rPr>
                <w:rFonts w:ascii="Calibri" w:hAnsi="Calibri"/>
                <w:sz w:val="16"/>
              </w:rPr>
              <w:t>-10.7%</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+37 votes (36.9% share). Target moderate Panthic and farming families in Abdal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20</w:t>
            </w:r>
          </w:p>
        </w:tc>
        <w:tc>
          <w:tcPr>
            <w:tcW w:type="dxa" w:w="1136"/>
            <w:tcMar>
              <w:top w:w="60" w:type="dxa"/>
              <w:bottom w:w="60" w:type="dxa"/>
              <w:left w:w="80" w:type="dxa"/>
              <w:right w:w="80" w:type="dxa"/>
            </w:tcMar>
          </w:tcPr>
          <w:p>
            <w:pPr>
              <w:jc w:val="left"/>
            </w:pPr>
            <w:r>
              <w:rPr>
                <w:rFonts w:ascii="Calibri" w:hAnsi="Calibri"/>
                <w:sz w:val="16"/>
              </w:rPr>
              <w:t>Ajaibwali</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26.6%</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22.4%</w:t>
            </w:r>
          </w:p>
        </w:tc>
        <w:tc>
          <w:tcPr>
            <w:tcW w:type="dxa" w:w="1136"/>
            <w:tcMar>
              <w:top w:w="60" w:type="dxa"/>
              <w:bottom w:w="60" w:type="dxa"/>
              <w:left w:w="80" w:type="dxa"/>
              <w:right w:w="80" w:type="dxa"/>
            </w:tcMar>
          </w:tcPr>
          <w:p>
            <w:pPr>
              <w:jc w:val="center"/>
            </w:pPr>
            <w:r>
              <w:rPr>
                <w:rFonts w:ascii="Calibri" w:hAnsi="Calibri"/>
                <w:sz w:val="16"/>
              </w:rPr>
              <w:t>-4.3%</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+86 votes (46.4% share). Target moderate Panthic and farming families in Ajaibwali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21</w:t>
            </w:r>
          </w:p>
        </w:tc>
        <w:tc>
          <w:tcPr>
            <w:tcW w:type="dxa" w:w="1136"/>
            <w:tcMar>
              <w:top w:w="60" w:type="dxa"/>
              <w:bottom w:w="60" w:type="dxa"/>
              <w:left w:w="80" w:type="dxa"/>
              <w:right w:w="80" w:type="dxa"/>
            </w:tcMar>
          </w:tcPr>
          <w:p>
            <w:pPr>
              <w:jc w:val="left"/>
            </w:pPr>
            <w:r>
              <w:rPr>
                <w:rFonts w:ascii="Calibri" w:hAnsi="Calibri"/>
                <w:sz w:val="16"/>
              </w:rPr>
              <w:t>Alkare</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16.8%</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24.3%</w:t>
            </w:r>
          </w:p>
        </w:tc>
        <w:tc>
          <w:tcPr>
            <w:tcW w:type="dxa" w:w="1136"/>
            <w:tcMar>
              <w:top w:w="60" w:type="dxa"/>
              <w:bottom w:w="60" w:type="dxa"/>
              <w:left w:w="80" w:type="dxa"/>
              <w:right w:w="80" w:type="dxa"/>
            </w:tcMar>
          </w:tcPr>
          <w:p>
            <w:pPr>
              <w:jc w:val="center"/>
            </w:pPr>
            <w:r>
              <w:rPr>
                <w:rFonts w:ascii="Calibri" w:hAnsi="Calibri"/>
                <w:sz w:val="16"/>
              </w:rPr>
              <w:t>+7.5%</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+153 votes (48.4% share). Target moderate Panthic and farming families in Alkare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22</w:t>
            </w:r>
          </w:p>
        </w:tc>
        <w:tc>
          <w:tcPr>
            <w:tcW w:type="dxa" w:w="1136"/>
            <w:tcMar>
              <w:top w:w="60" w:type="dxa"/>
              <w:bottom w:w="60" w:type="dxa"/>
              <w:left w:w="80" w:type="dxa"/>
              <w:right w:w="80" w:type="dxa"/>
            </w:tcMar>
          </w:tcPr>
          <w:p>
            <w:pPr>
              <w:jc w:val="left"/>
            </w:pPr>
            <w:r>
              <w:rPr>
                <w:rFonts w:ascii="Calibri" w:hAnsi="Calibri"/>
                <w:sz w:val="16"/>
              </w:rPr>
              <w:t>Athwal</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14.7%</w:t>
            </w:r>
          </w:p>
        </w:tc>
        <w:tc>
          <w:tcPr>
            <w:tcW w:type="dxa" w:w="1136"/>
            <w:tcMar>
              <w:top w:w="60" w:type="dxa"/>
              <w:bottom w:w="60" w:type="dxa"/>
              <w:left w:w="80" w:type="dxa"/>
              <w:right w:w="80" w:type="dxa"/>
            </w:tcMar>
          </w:tcPr>
          <w:p>
            <w:pPr>
              <w:jc w:val="center"/>
            </w:pPr>
            <w:r>
              <w:rPr>
                <w:rFonts w:ascii="Calibri" w:hAnsi="Calibri"/>
                <w:sz w:val="16"/>
              </w:rPr>
              <w:t>BJP</w:t>
            </w:r>
          </w:p>
        </w:tc>
        <w:tc>
          <w:tcPr>
            <w:tcW w:type="dxa" w:w="1136"/>
            <w:tcMar>
              <w:top w:w="60" w:type="dxa"/>
              <w:bottom w:w="60" w:type="dxa"/>
              <w:left w:w="80" w:type="dxa"/>
              <w:right w:w="80" w:type="dxa"/>
            </w:tcMar>
          </w:tcPr>
          <w:p>
            <w:pPr>
              <w:jc w:val="center"/>
            </w:pPr>
            <w:r>
              <w:rPr>
                <w:rFonts w:ascii="Calibri" w:hAnsi="Calibri"/>
                <w:sz w:val="16"/>
              </w:rPr>
              <w:t>27.4%</w:t>
            </w:r>
          </w:p>
        </w:tc>
        <w:tc>
          <w:tcPr>
            <w:tcW w:type="dxa" w:w="1136"/>
            <w:tcMar>
              <w:top w:w="60" w:type="dxa"/>
              <w:bottom w:w="60" w:type="dxa"/>
              <w:left w:w="80" w:type="dxa"/>
              <w:right w:w="80" w:type="dxa"/>
            </w:tcMar>
          </w:tcPr>
          <w:p>
            <w:pPr>
              <w:jc w:val="center"/>
            </w:pPr>
            <w:r>
              <w:rPr>
                <w:rFonts w:ascii="Calibri" w:hAnsi="Calibri"/>
                <w:sz w:val="16"/>
              </w:rPr>
              <w:t>+12.7%</w:t>
            </w:r>
          </w:p>
        </w:tc>
        <w:tc>
          <w:tcPr>
            <w:tcW w:type="dxa" w:w="1136"/>
            <w:tcMar>
              <w:top w:w="60" w:type="dxa"/>
              <w:bottom w:w="60" w:type="dxa"/>
              <w:left w:w="80" w:type="dxa"/>
              <w:right w:w="80" w:type="dxa"/>
            </w:tcMar>
          </w:tcPr>
          <w:p>
            <w:pPr>
              <w:jc w:val="left"/>
            </w:pPr>
            <w:r>
              <w:rPr>
                <w:rFonts w:ascii="Calibri" w:hAnsi="Calibri"/>
                <w:sz w:val="16"/>
              </w:rPr>
              <w:t>Urban Infiltration: BJP Containment &amp; Counter-Offensive</w:t>
            </w:r>
          </w:p>
        </w:tc>
        <w:tc>
          <w:tcPr>
            <w:tcW w:type="dxa" w:w="1136"/>
            <w:tcMar>
              <w:top w:w="60" w:type="dxa"/>
              <w:bottom w:w="60" w:type="dxa"/>
              <w:left w:w="80" w:type="dxa"/>
              <w:right w:w="80" w:type="dxa"/>
            </w:tcMar>
          </w:tcPr>
          <w:p>
            <w:pPr>
              <w:jc w:val="left"/>
            </w:pPr>
            <w:r>
              <w:rPr>
                <w:rFonts w:ascii="Calibri" w:hAnsi="Calibri"/>
                <w:sz w:val="16"/>
              </w:rPr>
              <w:t>BJP led here by +32 votes with 32.1% vote share in urban pockets of Athwal. Conduct structured dialogues with local shopkeepers, commission agents, and urban families. Emphasize state guarantees vs central economic policies.</w:t>
            </w:r>
          </w:p>
        </w:tc>
      </w:tr>
      <w:tr>
        <w:tc>
          <w:tcPr>
            <w:tcW w:type="dxa" w:w="1136"/>
            <w:tcMar>
              <w:top w:w="60" w:type="dxa"/>
              <w:bottom w:w="60" w:type="dxa"/>
              <w:left w:w="80" w:type="dxa"/>
              <w:right w:w="80" w:type="dxa"/>
            </w:tcMar>
          </w:tcPr>
          <w:p>
            <w:pPr>
              <w:jc w:val="center"/>
            </w:pPr>
            <w:r>
              <w:rPr>
                <w:rFonts w:ascii="Calibri" w:hAnsi="Calibri"/>
                <w:sz w:val="16"/>
              </w:rPr>
              <w:t>23</w:t>
            </w:r>
          </w:p>
        </w:tc>
        <w:tc>
          <w:tcPr>
            <w:tcW w:type="dxa" w:w="1136"/>
            <w:tcMar>
              <w:top w:w="60" w:type="dxa"/>
              <w:bottom w:w="60" w:type="dxa"/>
              <w:left w:w="80" w:type="dxa"/>
              <w:right w:w="80" w:type="dxa"/>
            </w:tcMar>
          </w:tcPr>
          <w:p>
            <w:pPr>
              <w:jc w:val="left"/>
            </w:pPr>
            <w:r>
              <w:rPr>
                <w:rFonts w:ascii="Calibri" w:hAnsi="Calibri"/>
                <w:sz w:val="16"/>
              </w:rPr>
              <w:t>Babowal</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20.6%</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14.7%</w:t>
            </w:r>
          </w:p>
        </w:tc>
        <w:tc>
          <w:tcPr>
            <w:tcW w:type="dxa" w:w="1136"/>
            <w:tcMar>
              <w:top w:w="60" w:type="dxa"/>
              <w:bottom w:w="60" w:type="dxa"/>
              <w:left w:w="80" w:type="dxa"/>
              <w:right w:w="80" w:type="dxa"/>
            </w:tcMar>
          </w:tcPr>
          <w:p>
            <w:pPr>
              <w:jc w:val="center"/>
            </w:pPr>
            <w:r>
              <w:rPr>
                <w:rFonts w:ascii="Calibri" w:hAnsi="Calibri"/>
                <w:sz w:val="16"/>
              </w:rPr>
              <w:t>-5.9%</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+103 votes (44.2% share). Target moderate Panthic and farming families in Babowal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24</w:t>
            </w:r>
          </w:p>
        </w:tc>
        <w:tc>
          <w:tcPr>
            <w:tcW w:type="dxa" w:w="1136"/>
            <w:tcMar>
              <w:top w:w="60" w:type="dxa"/>
              <w:bottom w:w="60" w:type="dxa"/>
              <w:left w:w="80" w:type="dxa"/>
              <w:right w:w="80" w:type="dxa"/>
            </w:tcMar>
          </w:tcPr>
          <w:p>
            <w:pPr>
              <w:jc w:val="left"/>
            </w:pPr>
            <w:r>
              <w:rPr>
                <w:rFonts w:ascii="Calibri" w:hAnsi="Calibri"/>
                <w:sz w:val="16"/>
              </w:rPr>
              <w:t>Begewal</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24.2%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27.0%</w:t>
            </w:r>
          </w:p>
        </w:tc>
        <w:tc>
          <w:tcPr>
            <w:tcW w:type="dxa" w:w="1136"/>
            <w:tcMar>
              <w:top w:w="60" w:type="dxa"/>
              <w:bottom w:w="60" w:type="dxa"/>
              <w:left w:w="80" w:type="dxa"/>
              <w:right w:w="80" w:type="dxa"/>
            </w:tcMar>
          </w:tcPr>
          <w:p>
            <w:pPr>
              <w:jc w:val="center"/>
            </w:pPr>
            <w:r>
              <w:rPr>
                <w:rFonts w:ascii="Calibri" w:hAnsi="Calibri"/>
                <w:sz w:val="16"/>
              </w:rPr>
              <w:t>+2.8%</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+31 votes (30.9% share). Target moderate Panthic and farming families in Begewal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25</w:t>
            </w:r>
          </w:p>
        </w:tc>
        <w:tc>
          <w:tcPr>
            <w:tcW w:type="dxa" w:w="1136"/>
            <w:tcMar>
              <w:top w:w="60" w:type="dxa"/>
              <w:bottom w:w="60" w:type="dxa"/>
              <w:left w:w="80" w:type="dxa"/>
              <w:right w:w="80" w:type="dxa"/>
            </w:tcMar>
          </w:tcPr>
          <w:p>
            <w:pPr>
              <w:jc w:val="left"/>
            </w:pPr>
            <w:r>
              <w:rPr>
                <w:rFonts w:ascii="Calibri" w:hAnsi="Calibri"/>
                <w:sz w:val="16"/>
              </w:rPr>
              <w:t>Bhaini Lidhran</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12.9%</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17.8%</w:t>
            </w:r>
          </w:p>
        </w:tc>
        <w:tc>
          <w:tcPr>
            <w:tcW w:type="dxa" w:w="1136"/>
            <w:tcMar>
              <w:top w:w="60" w:type="dxa"/>
              <w:bottom w:w="60" w:type="dxa"/>
              <w:left w:w="80" w:type="dxa"/>
              <w:right w:w="80" w:type="dxa"/>
            </w:tcMar>
          </w:tcPr>
          <w:p>
            <w:pPr>
              <w:jc w:val="center"/>
            </w:pPr>
            <w:r>
              <w:rPr>
                <w:rFonts w:ascii="Calibri" w:hAnsi="Calibri"/>
                <w:sz w:val="16"/>
              </w:rPr>
              <w:t>+4.9%</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+213 votes (46.7% share). Target moderate Panthic and farming families in Bhaini Lidhran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26</w:t>
            </w:r>
          </w:p>
        </w:tc>
        <w:tc>
          <w:tcPr>
            <w:tcW w:type="dxa" w:w="1136"/>
            <w:tcMar>
              <w:top w:w="60" w:type="dxa"/>
              <w:bottom w:w="60" w:type="dxa"/>
              <w:left w:w="80" w:type="dxa"/>
              <w:right w:w="80" w:type="dxa"/>
            </w:tcMar>
          </w:tcPr>
          <w:p>
            <w:pPr>
              <w:jc w:val="left"/>
            </w:pPr>
            <w:r>
              <w:rPr>
                <w:rFonts w:ascii="Calibri" w:hAnsi="Calibri"/>
                <w:sz w:val="16"/>
              </w:rPr>
              <w:t>Bhandianwali</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24.3%</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25.3%</w:t>
            </w:r>
          </w:p>
        </w:tc>
        <w:tc>
          <w:tcPr>
            <w:tcW w:type="dxa" w:w="1136"/>
            <w:tcMar>
              <w:top w:w="60" w:type="dxa"/>
              <w:bottom w:w="60" w:type="dxa"/>
              <w:left w:w="80" w:type="dxa"/>
              <w:right w:w="80" w:type="dxa"/>
            </w:tcMar>
          </w:tcPr>
          <w:p>
            <w:pPr>
              <w:jc w:val="center"/>
            </w:pPr>
            <w:r>
              <w:rPr>
                <w:rFonts w:ascii="Calibri" w:hAnsi="Calibri"/>
                <w:sz w:val="16"/>
              </w:rPr>
              <w:t>+1.0%</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+92 votes (42.5% share). Target moderate Panthic and farming families in Bhandianwali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27A</w:t>
            </w:r>
          </w:p>
        </w:tc>
        <w:tc>
          <w:tcPr>
            <w:tcW w:type="dxa" w:w="1136"/>
            <w:tcMar>
              <w:top w:w="60" w:type="dxa"/>
              <w:bottom w:w="60" w:type="dxa"/>
              <w:left w:w="80" w:type="dxa"/>
              <w:right w:w="80" w:type="dxa"/>
            </w:tcMar>
          </w:tcPr>
          <w:p>
            <w:pPr>
              <w:jc w:val="left"/>
            </w:pPr>
            <w:r>
              <w:rPr>
                <w:rFonts w:ascii="Calibri" w:hAnsi="Calibri"/>
                <w:sz w:val="16"/>
              </w:rPr>
              <w:t>Begewal (Auxiliary Booth 27A)</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18.5%</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35.9%</w:t>
            </w:r>
          </w:p>
        </w:tc>
        <w:tc>
          <w:tcPr>
            <w:tcW w:type="dxa" w:w="1136"/>
            <w:tcMar>
              <w:top w:w="60" w:type="dxa"/>
              <w:bottom w:w="60" w:type="dxa"/>
              <w:left w:w="80" w:type="dxa"/>
              <w:right w:w="80" w:type="dxa"/>
            </w:tcMar>
          </w:tcPr>
          <w:p>
            <w:pPr>
              <w:jc w:val="center"/>
            </w:pPr>
            <w:r>
              <w:rPr>
                <w:rFonts w:ascii="Calibri" w:hAnsi="Calibri"/>
                <w:sz w:val="16"/>
              </w:rPr>
              <w:t>+17.4%</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+19 votes (39.9% share). Target moderate Panthic and farming families in Begewal (Auxiliary Booth 27A)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27</w:t>
            </w:r>
          </w:p>
        </w:tc>
        <w:tc>
          <w:tcPr>
            <w:tcW w:type="dxa" w:w="1136"/>
            <w:tcMar>
              <w:top w:w="60" w:type="dxa"/>
              <w:bottom w:w="60" w:type="dxa"/>
              <w:left w:w="80" w:type="dxa"/>
              <w:right w:w="80" w:type="dxa"/>
            </w:tcMar>
          </w:tcPr>
          <w:p>
            <w:pPr>
              <w:jc w:val="left"/>
            </w:pPr>
            <w:r>
              <w:rPr>
                <w:rFonts w:ascii="Calibri" w:hAnsi="Calibri"/>
                <w:sz w:val="16"/>
              </w:rPr>
              <w:t>Bhangali Kalan</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18.5%</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26.3%</w:t>
            </w:r>
          </w:p>
        </w:tc>
        <w:tc>
          <w:tcPr>
            <w:tcW w:type="dxa" w:w="1136"/>
            <w:tcMar>
              <w:top w:w="60" w:type="dxa"/>
              <w:bottom w:w="60" w:type="dxa"/>
              <w:left w:w="80" w:type="dxa"/>
              <w:right w:w="80" w:type="dxa"/>
            </w:tcMar>
          </w:tcPr>
          <w:p>
            <w:pPr>
              <w:jc w:val="center"/>
            </w:pPr>
            <w:r>
              <w:rPr>
                <w:rFonts w:ascii="Calibri" w:hAnsi="Calibri"/>
                <w:sz w:val="16"/>
              </w:rPr>
              <w:t>+7.8%</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+141 votes (55.1% share). Target moderate Panthic and farming families in Bhangali Kalan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28</w:t>
            </w:r>
          </w:p>
        </w:tc>
        <w:tc>
          <w:tcPr>
            <w:tcW w:type="dxa" w:w="1136"/>
            <w:tcMar>
              <w:top w:w="60" w:type="dxa"/>
              <w:bottom w:w="60" w:type="dxa"/>
              <w:left w:w="80" w:type="dxa"/>
              <w:right w:w="80" w:type="dxa"/>
            </w:tcMar>
          </w:tcPr>
          <w:p>
            <w:pPr>
              <w:jc w:val="left"/>
            </w:pPr>
            <w:r>
              <w:rPr>
                <w:rFonts w:ascii="Calibri" w:hAnsi="Calibri"/>
                <w:sz w:val="16"/>
              </w:rPr>
              <w:t>Bhangali Khurd</w:t>
            </w:r>
          </w:p>
        </w:tc>
        <w:tc>
          <w:tcPr>
            <w:tcW w:type="dxa" w:w="1136"/>
            <w:tcMar>
              <w:top w:w="60" w:type="dxa"/>
              <w:bottom w:w="60" w:type="dxa"/>
              <w:left w:w="80" w:type="dxa"/>
              <w:right w:w="80" w:type="dxa"/>
            </w:tcMar>
          </w:tcPr>
          <w:p>
            <w:pPr>
              <w:jc w:val="center"/>
            </w:pPr>
            <w:r>
              <w:rPr>
                <w:rFonts w:ascii="Calibri" w:hAnsi="Calibri"/>
                <w:sz w:val="16"/>
              </w:rPr>
              <w:t>INC</w:t>
            </w:r>
          </w:p>
        </w:tc>
        <w:tc>
          <w:tcPr>
            <w:tcW w:type="dxa" w:w="1136"/>
            <w:tcMar>
              <w:top w:w="60" w:type="dxa"/>
              <w:bottom w:w="60" w:type="dxa"/>
              <w:left w:w="80" w:type="dxa"/>
              <w:right w:w="80" w:type="dxa"/>
            </w:tcMar>
          </w:tcPr>
          <w:p>
            <w:pPr>
              <w:jc w:val="center"/>
            </w:pPr>
            <w:r>
              <w:rPr>
                <w:rFonts w:ascii="Calibri" w:hAnsi="Calibri"/>
                <w:sz w:val="16"/>
              </w:rPr>
              <w:t>15.2%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16.9%</w:t>
            </w:r>
          </w:p>
        </w:tc>
        <w:tc>
          <w:tcPr>
            <w:tcW w:type="dxa" w:w="1136"/>
            <w:tcMar>
              <w:top w:w="60" w:type="dxa"/>
              <w:bottom w:w="60" w:type="dxa"/>
              <w:left w:w="80" w:type="dxa"/>
              <w:right w:w="80" w:type="dxa"/>
            </w:tcMar>
          </w:tcPr>
          <w:p>
            <w:pPr>
              <w:jc w:val="center"/>
            </w:pPr>
            <w:r>
              <w:rPr>
                <w:rFonts w:ascii="Calibri" w:hAnsi="Calibri"/>
                <w:sz w:val="16"/>
              </w:rPr>
              <w:t>+1.6%</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+146 votes (48.4% share). Target moderate Panthic and farming families in Bhangali Khurd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29</w:t>
            </w:r>
          </w:p>
        </w:tc>
        <w:tc>
          <w:tcPr>
            <w:tcW w:type="dxa" w:w="1136"/>
            <w:tcMar>
              <w:top w:w="60" w:type="dxa"/>
              <w:bottom w:w="60" w:type="dxa"/>
              <w:left w:w="80" w:type="dxa"/>
              <w:right w:w="80" w:type="dxa"/>
            </w:tcMar>
          </w:tcPr>
          <w:p>
            <w:pPr>
              <w:jc w:val="left"/>
            </w:pPr>
            <w:r>
              <w:rPr>
                <w:rFonts w:ascii="Calibri" w:hAnsi="Calibri"/>
                <w:sz w:val="16"/>
              </w:rPr>
              <w:t>Bhangwan</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19.6%</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19.1%</w:t>
            </w:r>
          </w:p>
        </w:tc>
        <w:tc>
          <w:tcPr>
            <w:tcW w:type="dxa" w:w="1136"/>
            <w:tcMar>
              <w:top w:w="60" w:type="dxa"/>
              <w:bottom w:w="60" w:type="dxa"/>
              <w:left w:w="80" w:type="dxa"/>
              <w:right w:w="80" w:type="dxa"/>
            </w:tcMar>
          </w:tcPr>
          <w:p>
            <w:pPr>
              <w:jc w:val="center"/>
            </w:pPr>
            <w:r>
              <w:rPr>
                <w:rFonts w:ascii="Calibri" w:hAnsi="Calibri"/>
                <w:sz w:val="16"/>
              </w:rPr>
              <w:t>-0.4%</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+190 votes (51.4% share). Target moderate Panthic and farming families in Bhangwan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30</w:t>
            </w:r>
          </w:p>
        </w:tc>
        <w:tc>
          <w:tcPr>
            <w:tcW w:type="dxa" w:w="1136"/>
            <w:tcMar>
              <w:top w:w="60" w:type="dxa"/>
              <w:bottom w:w="60" w:type="dxa"/>
              <w:left w:w="80" w:type="dxa"/>
              <w:right w:w="80" w:type="dxa"/>
            </w:tcMar>
          </w:tcPr>
          <w:p>
            <w:pPr>
              <w:jc w:val="left"/>
            </w:pPr>
            <w:r>
              <w:rPr>
                <w:rFonts w:ascii="Calibri" w:hAnsi="Calibri"/>
                <w:sz w:val="16"/>
              </w:rPr>
              <w:t>Bhoma</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26.3%</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29.9%</w:t>
            </w:r>
          </w:p>
        </w:tc>
        <w:tc>
          <w:tcPr>
            <w:tcW w:type="dxa" w:w="1136"/>
            <w:tcMar>
              <w:top w:w="60" w:type="dxa"/>
              <w:bottom w:w="60" w:type="dxa"/>
              <w:left w:w="80" w:type="dxa"/>
              <w:right w:w="80" w:type="dxa"/>
            </w:tcMar>
          </w:tcPr>
          <w:p>
            <w:pPr>
              <w:jc w:val="center"/>
            </w:pPr>
            <w:r>
              <w:rPr>
                <w:rFonts w:ascii="Calibri" w:hAnsi="Calibri"/>
                <w:sz w:val="16"/>
              </w:rPr>
              <w:t>+3.6%</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+36 votes (37.6% share). Target moderate Panthic and farming families in Bhoma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31</w:t>
            </w:r>
          </w:p>
        </w:tc>
        <w:tc>
          <w:tcPr>
            <w:tcW w:type="dxa" w:w="1136"/>
            <w:tcMar>
              <w:top w:w="60" w:type="dxa"/>
              <w:bottom w:w="60" w:type="dxa"/>
              <w:left w:w="80" w:type="dxa"/>
              <w:right w:w="80" w:type="dxa"/>
            </w:tcMar>
          </w:tcPr>
          <w:p>
            <w:pPr>
              <w:jc w:val="left"/>
            </w:pPr>
            <w:r>
              <w:rPr>
                <w:rFonts w:ascii="Calibri" w:hAnsi="Calibri"/>
                <w:sz w:val="16"/>
              </w:rPr>
              <w:t>Bhoya Fatehgarh</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14.8%</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14.3%</w:t>
            </w:r>
          </w:p>
        </w:tc>
        <w:tc>
          <w:tcPr>
            <w:tcW w:type="dxa" w:w="1136"/>
            <w:tcMar>
              <w:top w:w="60" w:type="dxa"/>
              <w:bottom w:w="60" w:type="dxa"/>
              <w:left w:w="80" w:type="dxa"/>
              <w:right w:w="80" w:type="dxa"/>
            </w:tcMar>
          </w:tcPr>
          <w:p>
            <w:pPr>
              <w:jc w:val="center"/>
            </w:pPr>
            <w:r>
              <w:rPr>
                <w:rFonts w:ascii="Calibri" w:hAnsi="Calibri"/>
                <w:sz w:val="16"/>
              </w:rPr>
              <w:t>-0.5%</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+143 votes (43.0% share). Target moderate Panthic and farming families in Bhoya Fatehgarh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32</w:t>
            </w:r>
          </w:p>
        </w:tc>
        <w:tc>
          <w:tcPr>
            <w:tcW w:type="dxa" w:w="1136"/>
            <w:tcMar>
              <w:top w:w="60" w:type="dxa"/>
              <w:bottom w:w="60" w:type="dxa"/>
              <w:left w:w="80" w:type="dxa"/>
              <w:right w:w="80" w:type="dxa"/>
            </w:tcMar>
          </w:tcPr>
          <w:p>
            <w:pPr>
              <w:jc w:val="left"/>
            </w:pPr>
            <w:r>
              <w:rPr>
                <w:rFonts w:ascii="Calibri" w:hAnsi="Calibri"/>
                <w:sz w:val="16"/>
              </w:rPr>
              <w:t>Bhullar Hans</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18.8%</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33.0%</w:t>
            </w:r>
          </w:p>
        </w:tc>
        <w:tc>
          <w:tcPr>
            <w:tcW w:type="dxa" w:w="1136"/>
            <w:tcMar>
              <w:top w:w="60" w:type="dxa"/>
              <w:bottom w:w="60" w:type="dxa"/>
              <w:left w:w="80" w:type="dxa"/>
              <w:right w:w="80" w:type="dxa"/>
            </w:tcMar>
          </w:tcPr>
          <w:p>
            <w:pPr>
              <w:jc w:val="center"/>
            </w:pPr>
            <w:r>
              <w:rPr>
                <w:rFonts w:ascii="Calibri" w:hAnsi="Calibri"/>
                <w:sz w:val="16"/>
              </w:rPr>
              <w:t>+14.2%</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+27 votes (38.7% share). Target moderate Panthic and farming families in Bhullar Hans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33</w:t>
            </w:r>
          </w:p>
        </w:tc>
        <w:tc>
          <w:tcPr>
            <w:tcW w:type="dxa" w:w="1136"/>
            <w:tcMar>
              <w:top w:w="60" w:type="dxa"/>
              <w:bottom w:w="60" w:type="dxa"/>
              <w:left w:w="80" w:type="dxa"/>
              <w:right w:w="80" w:type="dxa"/>
            </w:tcMar>
          </w:tcPr>
          <w:p>
            <w:pPr>
              <w:jc w:val="left"/>
            </w:pPr>
            <w:r>
              <w:rPr>
                <w:rFonts w:ascii="Calibri" w:hAnsi="Calibri"/>
                <w:sz w:val="16"/>
              </w:rPr>
              <w:t>Borewal Afgana</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10.0%</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21.4%</w:t>
            </w:r>
          </w:p>
        </w:tc>
        <w:tc>
          <w:tcPr>
            <w:tcW w:type="dxa" w:w="1136"/>
            <w:tcMar>
              <w:top w:w="60" w:type="dxa"/>
              <w:bottom w:w="60" w:type="dxa"/>
              <w:left w:w="80" w:type="dxa"/>
              <w:right w:w="80" w:type="dxa"/>
            </w:tcMar>
          </w:tcPr>
          <w:p>
            <w:pPr>
              <w:jc w:val="center"/>
            </w:pPr>
            <w:r>
              <w:rPr>
                <w:rFonts w:ascii="Calibri" w:hAnsi="Calibri"/>
                <w:sz w:val="16"/>
              </w:rPr>
              <w:t>+11.4%</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+86 votes (41.6% share). Target moderate Panthic and farming families in Borewal Afgana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34</w:t>
            </w:r>
          </w:p>
        </w:tc>
        <w:tc>
          <w:tcPr>
            <w:tcW w:type="dxa" w:w="1136"/>
            <w:tcMar>
              <w:top w:w="60" w:type="dxa"/>
              <w:bottom w:w="60" w:type="dxa"/>
              <w:left w:w="80" w:type="dxa"/>
              <w:right w:w="80" w:type="dxa"/>
            </w:tcMar>
          </w:tcPr>
          <w:p>
            <w:pPr>
              <w:jc w:val="left"/>
            </w:pPr>
            <w:r>
              <w:rPr>
                <w:rFonts w:ascii="Calibri" w:hAnsi="Calibri"/>
                <w:sz w:val="16"/>
              </w:rPr>
              <w:t>Borewal Kang</w:t>
            </w:r>
          </w:p>
        </w:tc>
        <w:tc>
          <w:tcPr>
            <w:tcW w:type="dxa" w:w="1136"/>
            <w:tcMar>
              <w:top w:w="60" w:type="dxa"/>
              <w:bottom w:w="60" w:type="dxa"/>
              <w:left w:w="80" w:type="dxa"/>
              <w:right w:w="80" w:type="dxa"/>
            </w:tcMar>
          </w:tcPr>
          <w:p>
            <w:pPr>
              <w:jc w:val="center"/>
            </w:pPr>
            <w:r>
              <w:rPr>
                <w:rFonts w:ascii="Calibri" w:hAnsi="Calibri"/>
                <w:sz w:val="16"/>
              </w:rPr>
              <w:t>INC</w:t>
            </w:r>
          </w:p>
        </w:tc>
        <w:tc>
          <w:tcPr>
            <w:tcW w:type="dxa" w:w="1136"/>
            <w:tcMar>
              <w:top w:w="60" w:type="dxa"/>
              <w:bottom w:w="60" w:type="dxa"/>
              <w:left w:w="80" w:type="dxa"/>
              <w:right w:w="80" w:type="dxa"/>
            </w:tcMar>
          </w:tcPr>
          <w:p>
            <w:pPr>
              <w:jc w:val="center"/>
            </w:pPr>
            <w:r>
              <w:rPr>
                <w:rFonts w:ascii="Calibri" w:hAnsi="Calibri"/>
                <w:sz w:val="16"/>
              </w:rPr>
              <w:t>11.4%</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26.4%</w:t>
            </w:r>
          </w:p>
        </w:tc>
        <w:tc>
          <w:tcPr>
            <w:tcW w:type="dxa" w:w="1136"/>
            <w:tcMar>
              <w:top w:w="60" w:type="dxa"/>
              <w:bottom w:w="60" w:type="dxa"/>
              <w:left w:w="80" w:type="dxa"/>
              <w:right w:w="80" w:type="dxa"/>
            </w:tcMar>
          </w:tcPr>
          <w:p>
            <w:pPr>
              <w:jc w:val="center"/>
            </w:pPr>
            <w:r>
              <w:rPr>
                <w:rFonts w:ascii="Calibri" w:hAnsi="Calibri"/>
                <w:sz w:val="16"/>
              </w:rPr>
              <w:t>+15.0%</w:t>
            </w:r>
          </w:p>
        </w:tc>
        <w:tc>
          <w:tcPr>
            <w:tcW w:type="dxa" w:w="1136"/>
            <w:tcMar>
              <w:top w:w="60" w:type="dxa"/>
              <w:bottom w:w="60" w:type="dxa"/>
              <w:left w:w="80" w:type="dxa"/>
              <w:right w:w="80" w:type="dxa"/>
            </w:tcMar>
          </w:tcPr>
          <w:p>
            <w:pPr>
              <w:jc w:val="left"/>
            </w:pPr>
            <w:r>
              <w:rPr>
                <w:rFonts w:ascii="Calibri" w:hAnsi="Calibri"/>
                <w:sz w:val="16"/>
              </w:rPr>
              <w:t>Historic Breakthrough: AAP Flipped Stronghold</w:t>
            </w:r>
          </w:p>
        </w:tc>
        <w:tc>
          <w:tcPr>
            <w:tcW w:type="dxa" w:w="1136"/>
            <w:tcMar>
              <w:top w:w="60" w:type="dxa"/>
              <w:bottom w:w="60" w:type="dxa"/>
              <w:left w:w="80" w:type="dxa"/>
              <w:right w:w="80" w:type="dxa"/>
            </w:tcMar>
          </w:tcPr>
          <w:p>
            <w:pPr>
              <w:jc w:val="left"/>
            </w:pPr>
            <w:r>
              <w:rPr>
                <w:rFonts w:ascii="Calibri" w:hAnsi="Calibri"/>
                <w:sz w:val="16"/>
              </w:rPr>
              <w:t>Major breakthrough in Borewal Kang previously held by INC. Formally induct local village swing leaders and youth volunteers who backed AAP in 2024. Resolve local village infrastructure, canal tail issues, and cement +13 lead.</w:t>
            </w:r>
          </w:p>
        </w:tc>
      </w:tr>
      <w:tr>
        <w:tc>
          <w:tcPr>
            <w:tcW w:type="dxa" w:w="1136"/>
            <w:tcMar>
              <w:top w:w="60" w:type="dxa"/>
              <w:bottom w:w="60" w:type="dxa"/>
              <w:left w:w="80" w:type="dxa"/>
              <w:right w:w="80" w:type="dxa"/>
            </w:tcMar>
          </w:tcPr>
          <w:p>
            <w:pPr>
              <w:jc w:val="center"/>
            </w:pPr>
            <w:r>
              <w:rPr>
                <w:rFonts w:ascii="Calibri" w:hAnsi="Calibri"/>
                <w:sz w:val="16"/>
              </w:rPr>
              <w:t>35</w:t>
            </w:r>
          </w:p>
        </w:tc>
        <w:tc>
          <w:tcPr>
            <w:tcW w:type="dxa" w:w="1136"/>
            <w:tcMar>
              <w:top w:w="60" w:type="dxa"/>
              <w:bottom w:w="60" w:type="dxa"/>
              <w:left w:w="80" w:type="dxa"/>
              <w:right w:w="80" w:type="dxa"/>
            </w:tcMar>
          </w:tcPr>
          <w:p>
            <w:pPr>
              <w:jc w:val="left"/>
            </w:pPr>
            <w:r>
              <w:rPr>
                <w:rFonts w:ascii="Calibri" w:hAnsi="Calibri"/>
                <w:sz w:val="16"/>
              </w:rPr>
              <w:t>Budda Theh</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16.9%</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14.2%</w:t>
            </w:r>
          </w:p>
        </w:tc>
        <w:tc>
          <w:tcPr>
            <w:tcW w:type="dxa" w:w="1136"/>
            <w:tcMar>
              <w:top w:w="60" w:type="dxa"/>
              <w:bottom w:w="60" w:type="dxa"/>
              <w:left w:w="80" w:type="dxa"/>
              <w:right w:w="80" w:type="dxa"/>
            </w:tcMar>
          </w:tcPr>
          <w:p>
            <w:pPr>
              <w:jc w:val="center"/>
            </w:pPr>
            <w:r>
              <w:rPr>
                <w:rFonts w:ascii="Calibri" w:hAnsi="Calibri"/>
                <w:sz w:val="16"/>
              </w:rPr>
              <w:t>-2.7%</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+175 votes (56.8% share). Target moderate Panthic and farming families in Budda Theh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36</w:t>
            </w:r>
          </w:p>
        </w:tc>
        <w:tc>
          <w:tcPr>
            <w:tcW w:type="dxa" w:w="1136"/>
            <w:tcMar>
              <w:top w:w="60" w:type="dxa"/>
              <w:bottom w:w="60" w:type="dxa"/>
              <w:left w:w="80" w:type="dxa"/>
              <w:right w:w="80" w:type="dxa"/>
            </w:tcMar>
          </w:tcPr>
          <w:p>
            <w:pPr>
              <w:jc w:val="left"/>
            </w:pPr>
            <w:r>
              <w:rPr>
                <w:rFonts w:ascii="Calibri" w:hAnsi="Calibri"/>
                <w:sz w:val="16"/>
              </w:rPr>
              <w:t>Burj Nauabad</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10.6%</w:t>
            </w:r>
          </w:p>
        </w:tc>
        <w:tc>
          <w:tcPr>
            <w:tcW w:type="dxa" w:w="1136"/>
            <w:tcMar>
              <w:top w:w="60" w:type="dxa"/>
              <w:bottom w:w="60" w:type="dxa"/>
              <w:left w:w="80" w:type="dxa"/>
              <w:right w:w="80" w:type="dxa"/>
            </w:tcMar>
          </w:tcPr>
          <w:p>
            <w:pPr>
              <w:jc w:val="center"/>
            </w:pPr>
            <w:r>
              <w:rPr>
                <w:rFonts w:ascii="Calibri" w:hAnsi="Calibri"/>
                <w:sz w:val="16"/>
              </w:rPr>
              <w:t>BJP</w:t>
            </w:r>
          </w:p>
        </w:tc>
        <w:tc>
          <w:tcPr>
            <w:tcW w:type="dxa" w:w="1136"/>
            <w:tcMar>
              <w:top w:w="60" w:type="dxa"/>
              <w:bottom w:w="60" w:type="dxa"/>
              <w:left w:w="80" w:type="dxa"/>
              <w:right w:w="80" w:type="dxa"/>
            </w:tcMar>
          </w:tcPr>
          <w:p>
            <w:pPr>
              <w:jc w:val="center"/>
            </w:pPr>
            <w:r>
              <w:rPr>
                <w:rFonts w:ascii="Calibri" w:hAnsi="Calibri"/>
                <w:sz w:val="16"/>
              </w:rPr>
              <w:t>23.7%</w:t>
            </w:r>
          </w:p>
        </w:tc>
        <w:tc>
          <w:tcPr>
            <w:tcW w:type="dxa" w:w="1136"/>
            <w:tcMar>
              <w:top w:w="60" w:type="dxa"/>
              <w:bottom w:w="60" w:type="dxa"/>
              <w:left w:w="80" w:type="dxa"/>
              <w:right w:w="80" w:type="dxa"/>
            </w:tcMar>
          </w:tcPr>
          <w:p>
            <w:pPr>
              <w:jc w:val="center"/>
            </w:pPr>
            <w:r>
              <w:rPr>
                <w:rFonts w:ascii="Calibri" w:hAnsi="Calibri"/>
                <w:sz w:val="16"/>
              </w:rPr>
              <w:t>+13.0%</w:t>
            </w:r>
          </w:p>
        </w:tc>
        <w:tc>
          <w:tcPr>
            <w:tcW w:type="dxa" w:w="1136"/>
            <w:tcMar>
              <w:top w:w="60" w:type="dxa"/>
              <w:bottom w:w="60" w:type="dxa"/>
              <w:left w:w="80" w:type="dxa"/>
              <w:right w:w="80" w:type="dxa"/>
            </w:tcMar>
          </w:tcPr>
          <w:p>
            <w:pPr>
              <w:jc w:val="left"/>
            </w:pPr>
            <w:r>
              <w:rPr>
                <w:rFonts w:ascii="Calibri" w:hAnsi="Calibri"/>
                <w:sz w:val="16"/>
              </w:rPr>
              <w:t>Urban Infiltration: BJP Containment &amp; Counter-Offensive</w:t>
            </w:r>
          </w:p>
        </w:tc>
        <w:tc>
          <w:tcPr>
            <w:tcW w:type="dxa" w:w="1136"/>
            <w:tcMar>
              <w:top w:w="60" w:type="dxa"/>
              <w:bottom w:w="60" w:type="dxa"/>
              <w:left w:w="80" w:type="dxa"/>
              <w:right w:w="80" w:type="dxa"/>
            </w:tcMar>
          </w:tcPr>
          <w:p>
            <w:pPr>
              <w:jc w:val="left"/>
            </w:pPr>
            <w:r>
              <w:rPr>
                <w:rFonts w:ascii="Calibri" w:hAnsi="Calibri"/>
                <w:sz w:val="16"/>
              </w:rPr>
              <w:t>BJP led here by +34 votes with 35.2% vote share in urban pockets of Burj Nauabad. Conduct structured dialogues with local shopkeepers, commission agents, and urban families. Emphasize state guarantees vs central economic policies.</w:t>
            </w:r>
          </w:p>
        </w:tc>
      </w:tr>
      <w:tr>
        <w:tc>
          <w:tcPr>
            <w:tcW w:type="dxa" w:w="1136"/>
            <w:tcMar>
              <w:top w:w="60" w:type="dxa"/>
              <w:bottom w:w="60" w:type="dxa"/>
              <w:left w:w="80" w:type="dxa"/>
              <w:right w:w="80" w:type="dxa"/>
            </w:tcMar>
          </w:tcPr>
          <w:p>
            <w:pPr>
              <w:jc w:val="center"/>
            </w:pPr>
            <w:r>
              <w:rPr>
                <w:rFonts w:ascii="Calibri" w:hAnsi="Calibri"/>
                <w:sz w:val="16"/>
              </w:rPr>
              <w:t>37</w:t>
            </w:r>
          </w:p>
        </w:tc>
        <w:tc>
          <w:tcPr>
            <w:tcW w:type="dxa" w:w="1136"/>
            <w:tcMar>
              <w:top w:w="60" w:type="dxa"/>
              <w:bottom w:w="60" w:type="dxa"/>
              <w:left w:w="80" w:type="dxa"/>
              <w:right w:w="80" w:type="dxa"/>
            </w:tcMar>
          </w:tcPr>
          <w:p>
            <w:pPr>
              <w:jc w:val="left"/>
            </w:pPr>
            <w:r>
              <w:rPr>
                <w:rFonts w:ascii="Calibri" w:hAnsi="Calibri"/>
                <w:sz w:val="16"/>
              </w:rPr>
              <w:t>Chachowali</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20.8%</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27.7%</w:t>
            </w:r>
          </w:p>
        </w:tc>
        <w:tc>
          <w:tcPr>
            <w:tcW w:type="dxa" w:w="1136"/>
            <w:tcMar>
              <w:top w:w="60" w:type="dxa"/>
              <w:bottom w:w="60" w:type="dxa"/>
              <w:left w:w="80" w:type="dxa"/>
              <w:right w:w="80" w:type="dxa"/>
            </w:tcMar>
          </w:tcPr>
          <w:p>
            <w:pPr>
              <w:jc w:val="center"/>
            </w:pPr>
            <w:r>
              <w:rPr>
                <w:rFonts w:ascii="Calibri" w:hAnsi="Calibri"/>
                <w:sz w:val="16"/>
              </w:rPr>
              <w:t>+7.0%</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+83 votes (44.9% share). Target moderate Panthic and farming families in Chachowali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38</w:t>
            </w:r>
          </w:p>
        </w:tc>
        <w:tc>
          <w:tcPr>
            <w:tcW w:type="dxa" w:w="1136"/>
            <w:tcMar>
              <w:top w:w="60" w:type="dxa"/>
              <w:bottom w:w="60" w:type="dxa"/>
              <w:left w:w="80" w:type="dxa"/>
              <w:right w:w="80" w:type="dxa"/>
            </w:tcMar>
          </w:tcPr>
          <w:p>
            <w:pPr>
              <w:jc w:val="left"/>
            </w:pPr>
            <w:r>
              <w:rPr>
                <w:rFonts w:ascii="Calibri" w:hAnsi="Calibri"/>
                <w:sz w:val="16"/>
              </w:rPr>
              <w:t>Chande</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18.9%</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29.2%</w:t>
            </w:r>
          </w:p>
        </w:tc>
        <w:tc>
          <w:tcPr>
            <w:tcW w:type="dxa" w:w="1136"/>
            <w:tcMar>
              <w:top w:w="60" w:type="dxa"/>
              <w:bottom w:w="60" w:type="dxa"/>
              <w:left w:w="80" w:type="dxa"/>
              <w:right w:w="80" w:type="dxa"/>
            </w:tcMar>
          </w:tcPr>
          <w:p>
            <w:pPr>
              <w:jc w:val="center"/>
            </w:pPr>
            <w:r>
              <w:rPr>
                <w:rFonts w:ascii="Calibri" w:hAnsi="Calibri"/>
                <w:sz w:val="16"/>
              </w:rPr>
              <w:t>+10.3%</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+118 votes (49.6% share). Target moderate Panthic and farming families in Chande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39</w:t>
            </w:r>
          </w:p>
        </w:tc>
        <w:tc>
          <w:tcPr>
            <w:tcW w:type="dxa" w:w="1136"/>
            <w:tcMar>
              <w:top w:w="60" w:type="dxa"/>
              <w:bottom w:w="60" w:type="dxa"/>
              <w:left w:w="80" w:type="dxa"/>
              <w:right w:w="80" w:type="dxa"/>
            </w:tcMar>
          </w:tcPr>
          <w:p>
            <w:pPr>
              <w:jc w:val="left"/>
            </w:pPr>
            <w:r>
              <w:rPr>
                <w:rFonts w:ascii="Calibri" w:hAnsi="Calibri"/>
                <w:sz w:val="16"/>
              </w:rPr>
              <w:t>Chogawan Roopowali</w:t>
            </w:r>
          </w:p>
        </w:tc>
        <w:tc>
          <w:tcPr>
            <w:tcW w:type="dxa" w:w="1136"/>
            <w:tcMar>
              <w:top w:w="60" w:type="dxa"/>
              <w:bottom w:w="60" w:type="dxa"/>
              <w:left w:w="80" w:type="dxa"/>
              <w:right w:w="80" w:type="dxa"/>
            </w:tcMar>
          </w:tcPr>
          <w:p>
            <w:pPr>
              <w:jc w:val="center"/>
            </w:pPr>
            <w:r>
              <w:rPr>
                <w:rFonts w:ascii="Calibri" w:hAnsi="Calibri"/>
                <w:sz w:val="16"/>
              </w:rPr>
              <w:t>INC</w:t>
            </w:r>
          </w:p>
        </w:tc>
        <w:tc>
          <w:tcPr>
            <w:tcW w:type="dxa" w:w="1136"/>
            <w:tcMar>
              <w:top w:w="60" w:type="dxa"/>
              <w:bottom w:w="60" w:type="dxa"/>
              <w:left w:w="80" w:type="dxa"/>
              <w:right w:w="80" w:type="dxa"/>
            </w:tcMar>
          </w:tcPr>
          <w:p>
            <w:pPr>
              <w:jc w:val="center"/>
            </w:pPr>
            <w:r>
              <w:rPr>
                <w:rFonts w:ascii="Calibri" w:hAnsi="Calibri"/>
                <w:sz w:val="16"/>
              </w:rPr>
              <w:t>15.7%</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42.6%</w:t>
            </w:r>
          </w:p>
        </w:tc>
        <w:tc>
          <w:tcPr>
            <w:tcW w:type="dxa" w:w="1136"/>
            <w:tcMar>
              <w:top w:w="60" w:type="dxa"/>
              <w:bottom w:w="60" w:type="dxa"/>
              <w:left w:w="80" w:type="dxa"/>
              <w:right w:w="80" w:type="dxa"/>
            </w:tcMar>
          </w:tcPr>
          <w:p>
            <w:pPr>
              <w:jc w:val="center"/>
            </w:pPr>
            <w:r>
              <w:rPr>
                <w:rFonts w:ascii="Calibri" w:hAnsi="Calibri"/>
                <w:sz w:val="16"/>
              </w:rPr>
              <w:t>+26.9%</w:t>
            </w:r>
          </w:p>
        </w:tc>
        <w:tc>
          <w:tcPr>
            <w:tcW w:type="dxa" w:w="1136"/>
            <w:tcMar>
              <w:top w:w="60" w:type="dxa"/>
              <w:bottom w:w="60" w:type="dxa"/>
              <w:left w:w="80" w:type="dxa"/>
              <w:right w:w="80" w:type="dxa"/>
            </w:tcMar>
          </w:tcPr>
          <w:p>
            <w:pPr>
              <w:jc w:val="left"/>
            </w:pPr>
            <w:r>
              <w:rPr>
                <w:rFonts w:ascii="Calibri" w:hAnsi="Calibri"/>
                <w:sz w:val="16"/>
              </w:rPr>
              <w:t>Historic Breakthrough: AAP Flipped Stronghold</w:t>
            </w:r>
          </w:p>
        </w:tc>
        <w:tc>
          <w:tcPr>
            <w:tcW w:type="dxa" w:w="1136"/>
            <w:tcMar>
              <w:top w:w="60" w:type="dxa"/>
              <w:bottom w:w="60" w:type="dxa"/>
              <w:left w:w="80" w:type="dxa"/>
              <w:right w:w="80" w:type="dxa"/>
            </w:tcMar>
          </w:tcPr>
          <w:p>
            <w:pPr>
              <w:jc w:val="left"/>
            </w:pPr>
            <w:r>
              <w:rPr>
                <w:rFonts w:ascii="Calibri" w:hAnsi="Calibri"/>
                <w:sz w:val="16"/>
              </w:rPr>
              <w:t>Major breakthrough in Chogawan Roopowali previously held by INC. Formally induct local village swing leaders and youth volunteers who backed AAP in 2024. Resolve local village infrastructure, canal tail issues, and cement +71 lead.</w:t>
            </w:r>
          </w:p>
        </w:tc>
      </w:tr>
      <w:tr>
        <w:tc>
          <w:tcPr>
            <w:tcW w:type="dxa" w:w="1136"/>
            <w:tcMar>
              <w:top w:w="60" w:type="dxa"/>
              <w:bottom w:w="60" w:type="dxa"/>
              <w:left w:w="80" w:type="dxa"/>
              <w:right w:w="80" w:type="dxa"/>
            </w:tcMar>
          </w:tcPr>
          <w:p>
            <w:pPr>
              <w:jc w:val="center"/>
            </w:pPr>
            <w:r>
              <w:rPr>
                <w:rFonts w:ascii="Calibri" w:hAnsi="Calibri"/>
                <w:sz w:val="16"/>
              </w:rPr>
              <w:t>40</w:t>
            </w:r>
          </w:p>
        </w:tc>
        <w:tc>
          <w:tcPr>
            <w:tcW w:type="dxa" w:w="1136"/>
            <w:tcMar>
              <w:top w:w="60" w:type="dxa"/>
              <w:bottom w:w="60" w:type="dxa"/>
              <w:left w:w="80" w:type="dxa"/>
              <w:right w:w="80" w:type="dxa"/>
            </w:tcMar>
          </w:tcPr>
          <w:p>
            <w:pPr>
              <w:jc w:val="left"/>
            </w:pPr>
            <w:r>
              <w:rPr>
                <w:rFonts w:ascii="Calibri" w:hAnsi="Calibri"/>
                <w:sz w:val="16"/>
              </w:rPr>
              <w:t>Dadian</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7.3%</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29.1%</w:t>
            </w:r>
          </w:p>
        </w:tc>
        <w:tc>
          <w:tcPr>
            <w:tcW w:type="dxa" w:w="1136"/>
            <w:tcMar>
              <w:top w:w="60" w:type="dxa"/>
              <w:bottom w:w="60" w:type="dxa"/>
              <w:left w:w="80" w:type="dxa"/>
              <w:right w:w="80" w:type="dxa"/>
            </w:tcMar>
          </w:tcPr>
          <w:p>
            <w:pPr>
              <w:jc w:val="center"/>
            </w:pPr>
            <w:r>
              <w:rPr>
                <w:rFonts w:ascii="Calibri" w:hAnsi="Calibri"/>
                <w:sz w:val="16"/>
              </w:rPr>
              <w:t>+21.8%</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+56 votes (39.7% share). Target moderate Panthic and farming families in Dadian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41</w:t>
            </w:r>
          </w:p>
        </w:tc>
        <w:tc>
          <w:tcPr>
            <w:tcW w:type="dxa" w:w="1136"/>
            <w:tcMar>
              <w:top w:w="60" w:type="dxa"/>
              <w:bottom w:w="60" w:type="dxa"/>
              <w:left w:w="80" w:type="dxa"/>
              <w:right w:w="80" w:type="dxa"/>
            </w:tcMar>
          </w:tcPr>
          <w:p>
            <w:pPr>
              <w:jc w:val="left"/>
            </w:pPr>
            <w:r>
              <w:rPr>
                <w:rFonts w:ascii="Calibri" w:hAnsi="Calibri"/>
                <w:sz w:val="16"/>
              </w:rPr>
              <w:t>Dadupura</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7.1%</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25.9%</w:t>
            </w:r>
          </w:p>
        </w:tc>
        <w:tc>
          <w:tcPr>
            <w:tcW w:type="dxa" w:w="1136"/>
            <w:tcMar>
              <w:top w:w="60" w:type="dxa"/>
              <w:bottom w:w="60" w:type="dxa"/>
              <w:left w:w="80" w:type="dxa"/>
              <w:right w:w="80" w:type="dxa"/>
            </w:tcMar>
          </w:tcPr>
          <w:p>
            <w:pPr>
              <w:jc w:val="center"/>
            </w:pPr>
            <w:r>
              <w:rPr>
                <w:rFonts w:ascii="Calibri" w:hAnsi="Calibri"/>
                <w:sz w:val="16"/>
              </w:rPr>
              <w:t>+18.8%</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+55 votes (36.3% share). Target moderate Panthic and farming families in Dadupura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42</w:t>
            </w:r>
          </w:p>
        </w:tc>
        <w:tc>
          <w:tcPr>
            <w:tcW w:type="dxa" w:w="1136"/>
            <w:tcMar>
              <w:top w:w="60" w:type="dxa"/>
              <w:bottom w:w="60" w:type="dxa"/>
              <w:left w:w="80" w:type="dxa"/>
              <w:right w:w="80" w:type="dxa"/>
            </w:tcMar>
          </w:tcPr>
          <w:p>
            <w:pPr>
              <w:jc w:val="left"/>
            </w:pPr>
            <w:r>
              <w:rPr>
                <w:rFonts w:ascii="Calibri" w:hAnsi="Calibri"/>
                <w:sz w:val="16"/>
              </w:rPr>
              <w:t>Darike</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18.0%</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20.8%</w:t>
            </w:r>
          </w:p>
        </w:tc>
        <w:tc>
          <w:tcPr>
            <w:tcW w:type="dxa" w:w="1136"/>
            <w:tcMar>
              <w:top w:w="60" w:type="dxa"/>
              <w:bottom w:w="60" w:type="dxa"/>
              <w:left w:w="80" w:type="dxa"/>
              <w:right w:w="80" w:type="dxa"/>
            </w:tcMar>
          </w:tcPr>
          <w:p>
            <w:pPr>
              <w:jc w:val="center"/>
            </w:pPr>
            <w:r>
              <w:rPr>
                <w:rFonts w:ascii="Calibri" w:hAnsi="Calibri"/>
                <w:sz w:val="16"/>
              </w:rPr>
              <w:t>+2.9%</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+82 votes (43.3% share). Target moderate Panthic and farming families in Darike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43</w:t>
            </w:r>
          </w:p>
        </w:tc>
        <w:tc>
          <w:tcPr>
            <w:tcW w:type="dxa" w:w="1136"/>
            <w:tcMar>
              <w:top w:w="60" w:type="dxa"/>
              <w:bottom w:w="60" w:type="dxa"/>
              <w:left w:w="80" w:type="dxa"/>
              <w:right w:w="80" w:type="dxa"/>
            </w:tcMar>
          </w:tcPr>
          <w:p>
            <w:pPr>
              <w:jc w:val="left"/>
            </w:pPr>
            <w:r>
              <w:rPr>
                <w:rFonts w:ascii="Calibri" w:hAnsi="Calibri"/>
                <w:sz w:val="16"/>
              </w:rPr>
              <w:t>Dhadde</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16.9%</w:t>
            </w:r>
          </w:p>
        </w:tc>
        <w:tc>
          <w:tcPr>
            <w:tcW w:type="dxa" w:w="1136"/>
            <w:tcMar>
              <w:top w:w="60" w:type="dxa"/>
              <w:bottom w:w="60" w:type="dxa"/>
              <w:left w:w="80" w:type="dxa"/>
              <w:right w:w="80" w:type="dxa"/>
            </w:tcMar>
          </w:tcPr>
          <w:p>
            <w:pPr>
              <w:jc w:val="center"/>
            </w:pPr>
            <w:r>
              <w:rPr>
                <w:rFonts w:ascii="Calibri" w:hAnsi="Calibri"/>
                <w:sz w:val="16"/>
              </w:rPr>
              <w:t>BJP</w:t>
            </w:r>
          </w:p>
        </w:tc>
        <w:tc>
          <w:tcPr>
            <w:tcW w:type="dxa" w:w="1136"/>
            <w:tcMar>
              <w:top w:w="60" w:type="dxa"/>
              <w:bottom w:w="60" w:type="dxa"/>
              <w:left w:w="80" w:type="dxa"/>
              <w:right w:w="80" w:type="dxa"/>
            </w:tcMar>
          </w:tcPr>
          <w:p>
            <w:pPr>
              <w:jc w:val="center"/>
            </w:pPr>
            <w:r>
              <w:rPr>
                <w:rFonts w:ascii="Calibri" w:hAnsi="Calibri"/>
                <w:sz w:val="16"/>
              </w:rPr>
              <w:t>8.7%</w:t>
            </w:r>
          </w:p>
        </w:tc>
        <w:tc>
          <w:tcPr>
            <w:tcW w:type="dxa" w:w="1136"/>
            <w:tcMar>
              <w:top w:w="60" w:type="dxa"/>
              <w:bottom w:w="60" w:type="dxa"/>
              <w:left w:w="80" w:type="dxa"/>
              <w:right w:w="80" w:type="dxa"/>
            </w:tcMar>
          </w:tcPr>
          <w:p>
            <w:pPr>
              <w:jc w:val="center"/>
            </w:pPr>
            <w:r>
              <w:rPr>
                <w:rFonts w:ascii="Calibri" w:hAnsi="Calibri"/>
                <w:sz w:val="16"/>
              </w:rPr>
              <w:t>-8.3%</w:t>
            </w:r>
          </w:p>
        </w:tc>
        <w:tc>
          <w:tcPr>
            <w:tcW w:type="dxa" w:w="1136"/>
            <w:tcMar>
              <w:top w:w="60" w:type="dxa"/>
              <w:bottom w:w="60" w:type="dxa"/>
              <w:left w:w="80" w:type="dxa"/>
              <w:right w:w="80" w:type="dxa"/>
            </w:tcMar>
          </w:tcPr>
          <w:p>
            <w:pPr>
              <w:jc w:val="left"/>
            </w:pPr>
            <w:r>
              <w:rPr>
                <w:rFonts w:ascii="Calibri" w:hAnsi="Calibri"/>
                <w:sz w:val="16"/>
              </w:rPr>
              <w:t>Urban Infiltration: BJP Containment &amp; Counter-Offensive</w:t>
            </w:r>
          </w:p>
        </w:tc>
        <w:tc>
          <w:tcPr>
            <w:tcW w:type="dxa" w:w="1136"/>
            <w:tcMar>
              <w:top w:w="60" w:type="dxa"/>
              <w:bottom w:w="60" w:type="dxa"/>
              <w:left w:w="80" w:type="dxa"/>
              <w:right w:w="80" w:type="dxa"/>
            </w:tcMar>
          </w:tcPr>
          <w:p>
            <w:pPr>
              <w:jc w:val="left"/>
            </w:pPr>
            <w:r>
              <w:rPr>
                <w:rFonts w:ascii="Calibri" w:hAnsi="Calibri"/>
                <w:sz w:val="16"/>
              </w:rPr>
              <w:t>BJP led here by +126 votes with 40.6% vote share in urban pockets of Dhadde. Conduct structured dialogues with local shopkeepers, commission agents, and urban families. Emphasize state guarantees vs central economic policies.</w:t>
            </w:r>
          </w:p>
        </w:tc>
      </w:tr>
      <w:tr>
        <w:tc>
          <w:tcPr>
            <w:tcW w:type="dxa" w:w="1136"/>
            <w:tcMar>
              <w:top w:w="60" w:type="dxa"/>
              <w:bottom w:w="60" w:type="dxa"/>
              <w:left w:w="80" w:type="dxa"/>
              <w:right w:w="80" w:type="dxa"/>
            </w:tcMar>
          </w:tcPr>
          <w:p>
            <w:pPr>
              <w:jc w:val="center"/>
            </w:pPr>
            <w:r>
              <w:rPr>
                <w:rFonts w:ascii="Calibri" w:hAnsi="Calibri"/>
                <w:sz w:val="16"/>
              </w:rPr>
              <w:t>44</w:t>
            </w:r>
          </w:p>
        </w:tc>
        <w:tc>
          <w:tcPr>
            <w:tcW w:type="dxa" w:w="1136"/>
            <w:tcMar>
              <w:top w:w="60" w:type="dxa"/>
              <w:bottom w:w="60" w:type="dxa"/>
              <w:left w:w="80" w:type="dxa"/>
              <w:right w:w="80" w:type="dxa"/>
            </w:tcMar>
          </w:tcPr>
          <w:p>
            <w:pPr>
              <w:jc w:val="left"/>
            </w:pPr>
            <w:r>
              <w:rPr>
                <w:rFonts w:ascii="Calibri" w:hAnsi="Calibri"/>
                <w:sz w:val="16"/>
              </w:rPr>
              <w:t>Dhing Nangal</w:t>
            </w:r>
          </w:p>
        </w:tc>
        <w:tc>
          <w:tcPr>
            <w:tcW w:type="dxa" w:w="1136"/>
            <w:tcMar>
              <w:top w:w="60" w:type="dxa"/>
              <w:bottom w:w="60" w:type="dxa"/>
              <w:left w:w="80" w:type="dxa"/>
              <w:right w:w="80" w:type="dxa"/>
            </w:tcMar>
          </w:tcPr>
          <w:p>
            <w:pPr>
              <w:jc w:val="center"/>
            </w:pPr>
            <w:r>
              <w:rPr>
                <w:rFonts w:ascii="Calibri" w:hAnsi="Calibri"/>
                <w:sz w:val="16"/>
              </w:rPr>
              <w:t>INC</w:t>
            </w:r>
          </w:p>
        </w:tc>
        <w:tc>
          <w:tcPr>
            <w:tcW w:type="dxa" w:w="1136"/>
            <w:tcMar>
              <w:top w:w="60" w:type="dxa"/>
              <w:bottom w:w="60" w:type="dxa"/>
              <w:left w:w="80" w:type="dxa"/>
              <w:right w:w="80" w:type="dxa"/>
            </w:tcMar>
          </w:tcPr>
          <w:p>
            <w:pPr>
              <w:jc w:val="center"/>
            </w:pPr>
            <w:r>
              <w:rPr>
                <w:rFonts w:ascii="Calibri" w:hAnsi="Calibri"/>
                <w:sz w:val="16"/>
              </w:rPr>
              <w:t>9.1%</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25.5%</w:t>
            </w:r>
          </w:p>
        </w:tc>
        <w:tc>
          <w:tcPr>
            <w:tcW w:type="dxa" w:w="1136"/>
            <w:tcMar>
              <w:top w:w="60" w:type="dxa"/>
              <w:bottom w:w="60" w:type="dxa"/>
              <w:left w:w="80" w:type="dxa"/>
              <w:right w:w="80" w:type="dxa"/>
            </w:tcMar>
          </w:tcPr>
          <w:p>
            <w:pPr>
              <w:jc w:val="center"/>
            </w:pPr>
            <w:r>
              <w:rPr>
                <w:rFonts w:ascii="Calibri" w:hAnsi="Calibri"/>
                <w:sz w:val="16"/>
              </w:rPr>
              <w:t>+16.4%</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+130 votes (45.5% share). Target moderate Panthic and farming families in Dhing Nangal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45</w:t>
            </w:r>
          </w:p>
        </w:tc>
        <w:tc>
          <w:tcPr>
            <w:tcW w:type="dxa" w:w="1136"/>
            <w:tcMar>
              <w:top w:w="60" w:type="dxa"/>
              <w:bottom w:w="60" w:type="dxa"/>
              <w:left w:w="80" w:type="dxa"/>
              <w:right w:w="80" w:type="dxa"/>
            </w:tcMar>
          </w:tcPr>
          <w:p>
            <w:pPr>
              <w:jc w:val="left"/>
            </w:pPr>
            <w:r>
              <w:rPr>
                <w:rFonts w:ascii="Calibri" w:hAnsi="Calibri"/>
                <w:sz w:val="16"/>
              </w:rPr>
              <w:t>Dialpur</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19.9%</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27.1%</w:t>
            </w:r>
          </w:p>
        </w:tc>
        <w:tc>
          <w:tcPr>
            <w:tcW w:type="dxa" w:w="1136"/>
            <w:tcMar>
              <w:top w:w="60" w:type="dxa"/>
              <w:bottom w:w="60" w:type="dxa"/>
              <w:left w:w="80" w:type="dxa"/>
              <w:right w:w="80" w:type="dxa"/>
            </w:tcMar>
          </w:tcPr>
          <w:p>
            <w:pPr>
              <w:jc w:val="center"/>
            </w:pPr>
            <w:r>
              <w:rPr>
                <w:rFonts w:ascii="Calibri" w:hAnsi="Calibri"/>
                <w:sz w:val="16"/>
              </w:rPr>
              <w:t>+7.2%</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+135 votes (51.6% share). Target moderate Panthic and farming families in Dialpur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46</w:t>
            </w:r>
          </w:p>
        </w:tc>
        <w:tc>
          <w:tcPr>
            <w:tcW w:type="dxa" w:w="1136"/>
            <w:tcMar>
              <w:top w:w="60" w:type="dxa"/>
              <w:bottom w:w="60" w:type="dxa"/>
              <w:left w:w="80" w:type="dxa"/>
              <w:right w:w="80" w:type="dxa"/>
            </w:tcMar>
          </w:tcPr>
          <w:p>
            <w:pPr>
              <w:jc w:val="left"/>
            </w:pPr>
            <w:r>
              <w:rPr>
                <w:rFonts w:ascii="Calibri" w:hAnsi="Calibri"/>
                <w:sz w:val="16"/>
              </w:rPr>
              <w:t>Dudhala</w:t>
            </w:r>
          </w:p>
        </w:tc>
        <w:tc>
          <w:tcPr>
            <w:tcW w:type="dxa" w:w="1136"/>
            <w:tcMar>
              <w:top w:w="60" w:type="dxa"/>
              <w:bottom w:w="60" w:type="dxa"/>
              <w:left w:w="80" w:type="dxa"/>
              <w:right w:w="80" w:type="dxa"/>
            </w:tcMar>
          </w:tcPr>
          <w:p>
            <w:pPr>
              <w:jc w:val="center"/>
            </w:pPr>
            <w:r>
              <w:rPr>
                <w:rFonts w:ascii="Calibri" w:hAnsi="Calibri"/>
                <w:sz w:val="16"/>
              </w:rPr>
              <w:t>INC</w:t>
            </w:r>
          </w:p>
        </w:tc>
        <w:tc>
          <w:tcPr>
            <w:tcW w:type="dxa" w:w="1136"/>
            <w:tcMar>
              <w:top w:w="60" w:type="dxa"/>
              <w:bottom w:w="60" w:type="dxa"/>
              <w:left w:w="80" w:type="dxa"/>
              <w:right w:w="80" w:type="dxa"/>
            </w:tcMar>
          </w:tcPr>
          <w:p>
            <w:pPr>
              <w:jc w:val="center"/>
            </w:pPr>
            <w:r>
              <w:rPr>
                <w:rFonts w:ascii="Calibri" w:hAnsi="Calibri"/>
                <w:sz w:val="16"/>
              </w:rPr>
              <w:t>14.6%</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14.1%</w:t>
            </w:r>
          </w:p>
        </w:tc>
        <w:tc>
          <w:tcPr>
            <w:tcW w:type="dxa" w:w="1136"/>
            <w:tcMar>
              <w:top w:w="60" w:type="dxa"/>
              <w:bottom w:w="60" w:type="dxa"/>
              <w:left w:w="80" w:type="dxa"/>
              <w:right w:w="80" w:type="dxa"/>
            </w:tcMar>
          </w:tcPr>
          <w:p>
            <w:pPr>
              <w:jc w:val="center"/>
            </w:pPr>
            <w:r>
              <w:rPr>
                <w:rFonts w:ascii="Calibri" w:hAnsi="Calibri"/>
                <w:sz w:val="16"/>
              </w:rPr>
              <w:t>-0.5%</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+469 votes (74.2% share). Target moderate Panthic and farming families in Dudhala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47</w:t>
            </w:r>
          </w:p>
        </w:tc>
        <w:tc>
          <w:tcPr>
            <w:tcW w:type="dxa" w:w="1136"/>
            <w:tcMar>
              <w:top w:w="60" w:type="dxa"/>
              <w:bottom w:w="60" w:type="dxa"/>
              <w:left w:w="80" w:type="dxa"/>
              <w:right w:w="80" w:type="dxa"/>
            </w:tcMar>
          </w:tcPr>
          <w:p>
            <w:pPr>
              <w:jc w:val="left"/>
            </w:pPr>
            <w:r>
              <w:rPr>
                <w:rFonts w:ascii="Calibri" w:hAnsi="Calibri"/>
                <w:sz w:val="16"/>
              </w:rPr>
              <w:t>Fattu Bhila</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24.1%</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36.9%</w:t>
            </w:r>
          </w:p>
        </w:tc>
        <w:tc>
          <w:tcPr>
            <w:tcW w:type="dxa" w:w="1136"/>
            <w:tcMar>
              <w:top w:w="60" w:type="dxa"/>
              <w:bottom w:w="60" w:type="dxa"/>
              <w:left w:w="80" w:type="dxa"/>
              <w:right w:w="80" w:type="dxa"/>
            </w:tcMar>
          </w:tcPr>
          <w:p>
            <w:pPr>
              <w:jc w:val="center"/>
            </w:pPr>
            <w:r>
              <w:rPr>
                <w:rFonts w:ascii="Calibri" w:hAnsi="Calibri"/>
                <w:sz w:val="16"/>
              </w:rPr>
              <w:t>+12.8%</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+4 votes (37.5% share). Target moderate Panthic and farming families in Fattu Bhila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48</w:t>
            </w:r>
          </w:p>
        </w:tc>
        <w:tc>
          <w:tcPr>
            <w:tcW w:type="dxa" w:w="1136"/>
            <w:tcMar>
              <w:top w:w="60" w:type="dxa"/>
              <w:bottom w:w="60" w:type="dxa"/>
              <w:left w:w="80" w:type="dxa"/>
              <w:right w:w="80" w:type="dxa"/>
            </w:tcMar>
          </w:tcPr>
          <w:p>
            <w:pPr>
              <w:jc w:val="left"/>
            </w:pPr>
            <w:r>
              <w:rPr>
                <w:rFonts w:ascii="Calibri" w:hAnsi="Calibri"/>
                <w:sz w:val="16"/>
              </w:rPr>
              <w:t>Galowali</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15.6%</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47.0%</w:t>
            </w:r>
          </w:p>
        </w:tc>
        <w:tc>
          <w:tcPr>
            <w:tcW w:type="dxa" w:w="1136"/>
            <w:tcMar>
              <w:top w:w="60" w:type="dxa"/>
              <w:bottom w:w="60" w:type="dxa"/>
              <w:left w:w="80" w:type="dxa"/>
              <w:right w:w="80" w:type="dxa"/>
            </w:tcMar>
          </w:tcPr>
          <w:p>
            <w:pPr>
              <w:jc w:val="center"/>
            </w:pPr>
            <w:r>
              <w:rPr>
                <w:rFonts w:ascii="Calibri" w:hAnsi="Calibri"/>
                <w:sz w:val="16"/>
              </w:rPr>
              <w:t>+31.4%</w:t>
            </w:r>
          </w:p>
        </w:tc>
        <w:tc>
          <w:tcPr>
            <w:tcW w:type="dxa" w:w="1136"/>
            <w:tcMar>
              <w:top w:w="60" w:type="dxa"/>
              <w:bottom w:w="60" w:type="dxa"/>
              <w:left w:w="80" w:type="dxa"/>
              <w:right w:w="80" w:type="dxa"/>
            </w:tcMar>
          </w:tcPr>
          <w:p>
            <w:pPr>
              <w:jc w:val="left"/>
            </w:pPr>
            <w:r>
              <w:rPr>
                <w:rFonts w:ascii="Calibri" w:hAnsi="Calibri"/>
                <w:sz w:val="16"/>
              </w:rPr>
              <w:t>Historic Breakthrough: AAP Flipped Stronghold</w:t>
            </w:r>
          </w:p>
        </w:tc>
        <w:tc>
          <w:tcPr>
            <w:tcW w:type="dxa" w:w="1136"/>
            <w:tcMar>
              <w:top w:w="60" w:type="dxa"/>
              <w:bottom w:w="60" w:type="dxa"/>
              <w:left w:w="80" w:type="dxa"/>
              <w:right w:w="80" w:type="dxa"/>
            </w:tcMar>
          </w:tcPr>
          <w:p>
            <w:pPr>
              <w:jc w:val="left"/>
            </w:pPr>
            <w:r>
              <w:rPr>
                <w:rFonts w:ascii="Calibri" w:hAnsi="Calibri"/>
                <w:sz w:val="16"/>
              </w:rPr>
              <w:t>Major breakthrough in Galowali previously held by SAD. Formally induct local village swing leaders and youth volunteers who backed AAP in 2024. Resolve local village infrastructure, canal tail issues, and cement +104 lead.</w:t>
            </w:r>
          </w:p>
        </w:tc>
      </w:tr>
      <w:tr>
        <w:tc>
          <w:tcPr>
            <w:tcW w:type="dxa" w:w="1136"/>
            <w:tcMar>
              <w:top w:w="60" w:type="dxa"/>
              <w:bottom w:w="60" w:type="dxa"/>
              <w:left w:w="80" w:type="dxa"/>
              <w:right w:w="80" w:type="dxa"/>
            </w:tcMar>
          </w:tcPr>
          <w:p>
            <w:pPr>
              <w:jc w:val="center"/>
            </w:pPr>
            <w:r>
              <w:rPr>
                <w:rFonts w:ascii="Calibri" w:hAnsi="Calibri"/>
                <w:sz w:val="16"/>
              </w:rPr>
              <w:t>49</w:t>
            </w:r>
          </w:p>
        </w:tc>
        <w:tc>
          <w:tcPr>
            <w:tcW w:type="dxa" w:w="1136"/>
            <w:tcMar>
              <w:top w:w="60" w:type="dxa"/>
              <w:bottom w:w="60" w:type="dxa"/>
              <w:left w:w="80" w:type="dxa"/>
              <w:right w:w="80" w:type="dxa"/>
            </w:tcMar>
          </w:tcPr>
          <w:p>
            <w:pPr>
              <w:jc w:val="left"/>
            </w:pPr>
            <w:r>
              <w:rPr>
                <w:rFonts w:ascii="Calibri" w:hAnsi="Calibri"/>
                <w:sz w:val="16"/>
              </w:rPr>
              <w:t>Gopalpura</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18.0%</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39.0%</w:t>
            </w:r>
          </w:p>
        </w:tc>
        <w:tc>
          <w:tcPr>
            <w:tcW w:type="dxa" w:w="1136"/>
            <w:tcMar>
              <w:top w:w="60" w:type="dxa"/>
              <w:bottom w:w="60" w:type="dxa"/>
              <w:left w:w="80" w:type="dxa"/>
              <w:right w:w="80" w:type="dxa"/>
            </w:tcMar>
          </w:tcPr>
          <w:p>
            <w:pPr>
              <w:jc w:val="center"/>
            </w:pPr>
            <w:r>
              <w:rPr>
                <w:rFonts w:ascii="Calibri" w:hAnsi="Calibri"/>
                <w:sz w:val="16"/>
              </w:rPr>
              <w:t>+21.0%</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+15 votes (42.4% share). Target moderate Panthic and farming families in Gopalpura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50</w:t>
            </w:r>
          </w:p>
        </w:tc>
        <w:tc>
          <w:tcPr>
            <w:tcW w:type="dxa" w:w="1136"/>
            <w:tcMar>
              <w:top w:w="60" w:type="dxa"/>
              <w:bottom w:w="60" w:type="dxa"/>
              <w:left w:w="80" w:type="dxa"/>
              <w:right w:w="80" w:type="dxa"/>
            </w:tcMar>
          </w:tcPr>
          <w:p>
            <w:pPr>
              <w:jc w:val="left"/>
            </w:pPr>
            <w:r>
              <w:rPr>
                <w:rFonts w:ascii="Calibri" w:hAnsi="Calibri"/>
                <w:sz w:val="16"/>
              </w:rPr>
              <w:t>Gosal Afgana</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21.4%</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26.3%</w:t>
            </w:r>
          </w:p>
        </w:tc>
        <w:tc>
          <w:tcPr>
            <w:tcW w:type="dxa" w:w="1136"/>
            <w:tcMar>
              <w:top w:w="60" w:type="dxa"/>
              <w:bottom w:w="60" w:type="dxa"/>
              <w:left w:w="80" w:type="dxa"/>
              <w:right w:w="80" w:type="dxa"/>
            </w:tcMar>
          </w:tcPr>
          <w:p>
            <w:pPr>
              <w:jc w:val="center"/>
            </w:pPr>
            <w:r>
              <w:rPr>
                <w:rFonts w:ascii="Calibri" w:hAnsi="Calibri"/>
                <w:sz w:val="16"/>
              </w:rPr>
              <w:t>+4.8%</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+107 votes (42.7% share). Target moderate Panthic and farming families in Gosal Afgana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51</w:t>
            </w:r>
          </w:p>
        </w:tc>
        <w:tc>
          <w:tcPr>
            <w:tcW w:type="dxa" w:w="1136"/>
            <w:tcMar>
              <w:top w:w="60" w:type="dxa"/>
              <w:bottom w:w="60" w:type="dxa"/>
              <w:left w:w="80" w:type="dxa"/>
              <w:right w:w="80" w:type="dxa"/>
            </w:tcMar>
          </w:tcPr>
          <w:p>
            <w:pPr>
              <w:jc w:val="left"/>
            </w:pPr>
            <w:r>
              <w:rPr>
                <w:rFonts w:ascii="Calibri" w:hAnsi="Calibri"/>
                <w:sz w:val="16"/>
              </w:rPr>
              <w:t>Gosal Zimidaran</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13.2%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22.5%</w:t>
            </w:r>
          </w:p>
        </w:tc>
        <w:tc>
          <w:tcPr>
            <w:tcW w:type="dxa" w:w="1136"/>
            <w:tcMar>
              <w:top w:w="60" w:type="dxa"/>
              <w:bottom w:w="60" w:type="dxa"/>
              <w:left w:w="80" w:type="dxa"/>
              <w:right w:w="80" w:type="dxa"/>
            </w:tcMar>
          </w:tcPr>
          <w:p>
            <w:pPr>
              <w:jc w:val="center"/>
            </w:pPr>
            <w:r>
              <w:rPr>
                <w:rFonts w:ascii="Calibri" w:hAnsi="Calibri"/>
                <w:sz w:val="16"/>
              </w:rPr>
              <w:t>+9.2%</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+136 votes (42.9% share). Target moderate Panthic and farming families in Gosal Zimidaran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52</w:t>
            </w:r>
          </w:p>
        </w:tc>
        <w:tc>
          <w:tcPr>
            <w:tcW w:type="dxa" w:w="1136"/>
            <w:tcMar>
              <w:top w:w="60" w:type="dxa"/>
              <w:bottom w:w="60" w:type="dxa"/>
              <w:left w:w="80" w:type="dxa"/>
              <w:right w:w="80" w:type="dxa"/>
            </w:tcMar>
          </w:tcPr>
          <w:p>
            <w:pPr>
              <w:jc w:val="left"/>
            </w:pPr>
            <w:r>
              <w:rPr>
                <w:rFonts w:ascii="Calibri" w:hAnsi="Calibri"/>
                <w:sz w:val="16"/>
              </w:rPr>
              <w:t>Hamja</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6.8%</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29.3%</w:t>
            </w:r>
          </w:p>
        </w:tc>
        <w:tc>
          <w:tcPr>
            <w:tcW w:type="dxa" w:w="1136"/>
            <w:tcMar>
              <w:top w:w="60" w:type="dxa"/>
              <w:bottom w:w="60" w:type="dxa"/>
              <w:left w:w="80" w:type="dxa"/>
              <w:right w:w="80" w:type="dxa"/>
            </w:tcMar>
          </w:tcPr>
          <w:p>
            <w:pPr>
              <w:jc w:val="center"/>
            </w:pPr>
            <w:r>
              <w:rPr>
                <w:rFonts w:ascii="Calibri" w:hAnsi="Calibri"/>
                <w:sz w:val="16"/>
              </w:rPr>
              <w:t>+22.5%</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+118 votes (50.5% share). Target moderate Panthic and farming families in Hamja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53</w:t>
            </w:r>
          </w:p>
        </w:tc>
        <w:tc>
          <w:tcPr>
            <w:tcW w:type="dxa" w:w="1136"/>
            <w:tcMar>
              <w:top w:w="60" w:type="dxa"/>
              <w:bottom w:w="60" w:type="dxa"/>
              <w:left w:w="80" w:type="dxa"/>
              <w:right w:w="80" w:type="dxa"/>
            </w:tcMar>
          </w:tcPr>
          <w:p>
            <w:pPr>
              <w:jc w:val="left"/>
            </w:pPr>
            <w:r>
              <w:rPr>
                <w:rFonts w:ascii="Calibri" w:hAnsi="Calibri"/>
                <w:sz w:val="16"/>
              </w:rPr>
              <w:t>Harian</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30.6%</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44.0%</w:t>
            </w:r>
          </w:p>
        </w:tc>
        <w:tc>
          <w:tcPr>
            <w:tcW w:type="dxa" w:w="1136"/>
            <w:tcMar>
              <w:top w:w="60" w:type="dxa"/>
              <w:bottom w:w="60" w:type="dxa"/>
              <w:left w:w="80" w:type="dxa"/>
              <w:right w:w="80" w:type="dxa"/>
            </w:tcMar>
          </w:tcPr>
          <w:p>
            <w:pPr>
              <w:jc w:val="center"/>
            </w:pPr>
            <w:r>
              <w:rPr>
                <w:rFonts w:ascii="Calibri" w:hAnsi="Calibri"/>
                <w:sz w:val="16"/>
              </w:rPr>
              <w:t>+13.4%</w:t>
            </w:r>
          </w:p>
        </w:tc>
        <w:tc>
          <w:tcPr>
            <w:tcW w:type="dxa" w:w="1136"/>
            <w:tcMar>
              <w:top w:w="60" w:type="dxa"/>
              <w:bottom w:w="60" w:type="dxa"/>
              <w:left w:w="80" w:type="dxa"/>
              <w:right w:w="80" w:type="dxa"/>
            </w:tcMar>
          </w:tcPr>
          <w:p>
            <w:pPr>
              <w:jc w:val="left"/>
            </w:pPr>
            <w:r>
              <w:rPr>
                <w:rFonts w:ascii="Calibri" w:hAnsi="Calibri"/>
                <w:sz w:val="16"/>
              </w:rPr>
              <w:t>Historic Breakthrough: AAP Flipped Stronghold</w:t>
            </w:r>
          </w:p>
        </w:tc>
        <w:tc>
          <w:tcPr>
            <w:tcW w:type="dxa" w:w="1136"/>
            <w:tcMar>
              <w:top w:w="60" w:type="dxa"/>
              <w:bottom w:w="60" w:type="dxa"/>
              <w:left w:w="80" w:type="dxa"/>
              <w:right w:w="80" w:type="dxa"/>
            </w:tcMar>
          </w:tcPr>
          <w:p>
            <w:pPr>
              <w:jc w:val="left"/>
            </w:pPr>
            <w:r>
              <w:rPr>
                <w:rFonts w:ascii="Calibri" w:hAnsi="Calibri"/>
                <w:sz w:val="16"/>
              </w:rPr>
              <w:t>Major breakthrough in Harian previously held by SAD. Formally induct local village swing leaders and youth volunteers who backed AAP in 2024. Resolve local village infrastructure, canal tail issues, and cement +61 lead.</w:t>
            </w:r>
          </w:p>
        </w:tc>
      </w:tr>
      <w:tr>
        <w:tc>
          <w:tcPr>
            <w:tcW w:type="dxa" w:w="1136"/>
            <w:tcMar>
              <w:top w:w="60" w:type="dxa"/>
              <w:bottom w:w="60" w:type="dxa"/>
              <w:left w:w="80" w:type="dxa"/>
              <w:right w:w="80" w:type="dxa"/>
            </w:tcMar>
          </w:tcPr>
          <w:p>
            <w:pPr>
              <w:jc w:val="center"/>
            </w:pPr>
            <w:r>
              <w:rPr>
                <w:rFonts w:ascii="Calibri" w:hAnsi="Calibri"/>
                <w:sz w:val="16"/>
              </w:rPr>
              <w:t>54</w:t>
            </w:r>
          </w:p>
        </w:tc>
        <w:tc>
          <w:tcPr>
            <w:tcW w:type="dxa" w:w="1136"/>
            <w:tcMar>
              <w:top w:w="60" w:type="dxa"/>
              <w:bottom w:w="60" w:type="dxa"/>
              <w:left w:w="80" w:type="dxa"/>
              <w:right w:w="80" w:type="dxa"/>
            </w:tcMar>
          </w:tcPr>
          <w:p>
            <w:pPr>
              <w:jc w:val="left"/>
            </w:pPr>
            <w:r>
              <w:rPr>
                <w:rFonts w:ascii="Calibri" w:hAnsi="Calibri"/>
                <w:sz w:val="16"/>
              </w:rPr>
              <w:t>Inaitpura</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38.4%</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18.7%</w:t>
            </w:r>
          </w:p>
        </w:tc>
        <w:tc>
          <w:tcPr>
            <w:tcW w:type="dxa" w:w="1136"/>
            <w:tcMar>
              <w:top w:w="60" w:type="dxa"/>
              <w:bottom w:w="60" w:type="dxa"/>
              <w:left w:w="80" w:type="dxa"/>
              <w:right w:w="80" w:type="dxa"/>
            </w:tcMar>
          </w:tcPr>
          <w:p>
            <w:pPr>
              <w:jc w:val="center"/>
            </w:pPr>
            <w:r>
              <w:rPr>
                <w:rFonts w:ascii="Calibri" w:hAnsi="Calibri"/>
                <w:sz w:val="16"/>
              </w:rPr>
              <w:t>-19.8%</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+6 votes (32.8% share). Target moderate Panthic and farming families in Inaitpura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55</w:t>
            </w:r>
          </w:p>
        </w:tc>
        <w:tc>
          <w:tcPr>
            <w:tcW w:type="dxa" w:w="1136"/>
            <w:tcMar>
              <w:top w:w="60" w:type="dxa"/>
              <w:bottom w:w="60" w:type="dxa"/>
              <w:left w:w="80" w:type="dxa"/>
              <w:right w:w="80" w:type="dxa"/>
            </w:tcMar>
          </w:tcPr>
          <w:p>
            <w:pPr>
              <w:jc w:val="left"/>
            </w:pPr>
            <w:r>
              <w:rPr>
                <w:rFonts w:ascii="Calibri" w:hAnsi="Calibri"/>
                <w:sz w:val="16"/>
              </w:rPr>
              <w:t>Jajjiani</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35.6%</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31.2%</w:t>
            </w:r>
          </w:p>
        </w:tc>
        <w:tc>
          <w:tcPr>
            <w:tcW w:type="dxa" w:w="1136"/>
            <w:tcMar>
              <w:top w:w="60" w:type="dxa"/>
              <w:bottom w:w="60" w:type="dxa"/>
              <w:left w:w="80" w:type="dxa"/>
              <w:right w:w="80" w:type="dxa"/>
            </w:tcMar>
          </w:tcPr>
          <w:p>
            <w:pPr>
              <w:jc w:val="center"/>
            </w:pPr>
            <w:r>
              <w:rPr>
                <w:rFonts w:ascii="Calibri" w:hAnsi="Calibri"/>
                <w:sz w:val="16"/>
              </w:rPr>
              <w:t>-4.4%</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+22 votes (35.7% share). Target moderate Panthic and farming families in Jajjiani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56</w:t>
            </w:r>
          </w:p>
        </w:tc>
        <w:tc>
          <w:tcPr>
            <w:tcW w:type="dxa" w:w="1136"/>
            <w:tcMar>
              <w:top w:w="60" w:type="dxa"/>
              <w:bottom w:w="60" w:type="dxa"/>
              <w:left w:w="80" w:type="dxa"/>
              <w:right w:w="80" w:type="dxa"/>
            </w:tcMar>
          </w:tcPr>
          <w:p>
            <w:pPr>
              <w:jc w:val="left"/>
            </w:pPr>
            <w:r>
              <w:rPr>
                <w:rFonts w:ascii="Calibri" w:hAnsi="Calibri"/>
                <w:sz w:val="16"/>
              </w:rPr>
              <w:t>Jalalpura</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31.4%</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25.0%</w:t>
            </w:r>
          </w:p>
        </w:tc>
        <w:tc>
          <w:tcPr>
            <w:tcW w:type="dxa" w:w="1136"/>
            <w:tcMar>
              <w:top w:w="60" w:type="dxa"/>
              <w:bottom w:w="60" w:type="dxa"/>
              <w:left w:w="80" w:type="dxa"/>
              <w:right w:w="80" w:type="dxa"/>
            </w:tcMar>
          </w:tcPr>
          <w:p>
            <w:pPr>
              <w:jc w:val="center"/>
            </w:pPr>
            <w:r>
              <w:rPr>
                <w:rFonts w:ascii="Calibri" w:hAnsi="Calibri"/>
                <w:sz w:val="16"/>
              </w:rPr>
              <w:t>-6.4%</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+85 votes (41.0% share). Target moderate Panthic and farming families in Jalalpura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57</w:t>
            </w:r>
          </w:p>
        </w:tc>
        <w:tc>
          <w:tcPr>
            <w:tcW w:type="dxa" w:w="1136"/>
            <w:tcMar>
              <w:top w:w="60" w:type="dxa"/>
              <w:bottom w:w="60" w:type="dxa"/>
              <w:left w:w="80" w:type="dxa"/>
              <w:right w:w="80" w:type="dxa"/>
            </w:tcMar>
          </w:tcPr>
          <w:p>
            <w:pPr>
              <w:jc w:val="left"/>
            </w:pPr>
            <w:r>
              <w:rPr>
                <w:rFonts w:ascii="Calibri" w:hAnsi="Calibri"/>
                <w:sz w:val="16"/>
              </w:rPr>
              <w:t>Jathu Nangal</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36.5%</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45.5%</w:t>
            </w:r>
          </w:p>
        </w:tc>
        <w:tc>
          <w:tcPr>
            <w:tcW w:type="dxa" w:w="1136"/>
            <w:tcMar>
              <w:top w:w="60" w:type="dxa"/>
              <w:bottom w:w="60" w:type="dxa"/>
              <w:left w:w="80" w:type="dxa"/>
              <w:right w:w="80" w:type="dxa"/>
            </w:tcMar>
          </w:tcPr>
          <w:p>
            <w:pPr>
              <w:jc w:val="center"/>
            </w:pPr>
            <w:r>
              <w:rPr>
                <w:rFonts w:ascii="Calibri" w:hAnsi="Calibri"/>
                <w:sz w:val="16"/>
              </w:rPr>
              <w:t>+9.0%</w:t>
            </w:r>
          </w:p>
        </w:tc>
        <w:tc>
          <w:tcPr>
            <w:tcW w:type="dxa" w:w="1136"/>
            <w:tcMar>
              <w:top w:w="60" w:type="dxa"/>
              <w:bottom w:w="60" w:type="dxa"/>
              <w:left w:w="80" w:type="dxa"/>
              <w:right w:w="80" w:type="dxa"/>
            </w:tcMar>
          </w:tcPr>
          <w:p>
            <w:pPr>
              <w:jc w:val="left"/>
            </w:pPr>
            <w:r>
              <w:rPr>
                <w:rFonts w:ascii="Calibri" w:hAnsi="Calibri"/>
                <w:sz w:val="16"/>
              </w:rPr>
              <w:t>Historic Breakthrough: AAP Flipped Stronghold</w:t>
            </w:r>
          </w:p>
        </w:tc>
        <w:tc>
          <w:tcPr>
            <w:tcW w:type="dxa" w:w="1136"/>
            <w:tcMar>
              <w:top w:w="60" w:type="dxa"/>
              <w:bottom w:w="60" w:type="dxa"/>
              <w:left w:w="80" w:type="dxa"/>
              <w:right w:w="80" w:type="dxa"/>
            </w:tcMar>
          </w:tcPr>
          <w:p>
            <w:pPr>
              <w:jc w:val="left"/>
            </w:pPr>
            <w:r>
              <w:rPr>
                <w:rFonts w:ascii="Calibri" w:hAnsi="Calibri"/>
                <w:sz w:val="16"/>
              </w:rPr>
              <w:t>Major breakthrough in Jathu Nangal previously held by SAD. Formally induct local village swing leaders and youth volunteers who backed AAP in 2024. Resolve local village infrastructure, canal tail issues, and cement +35 lead.</w:t>
            </w:r>
          </w:p>
        </w:tc>
      </w:tr>
      <w:tr>
        <w:tc>
          <w:tcPr>
            <w:tcW w:type="dxa" w:w="1136"/>
            <w:tcMar>
              <w:top w:w="60" w:type="dxa"/>
              <w:bottom w:w="60" w:type="dxa"/>
              <w:left w:w="80" w:type="dxa"/>
              <w:right w:w="80" w:type="dxa"/>
            </w:tcMar>
          </w:tcPr>
          <w:p>
            <w:pPr>
              <w:jc w:val="center"/>
            </w:pPr>
            <w:r>
              <w:rPr>
                <w:rFonts w:ascii="Calibri" w:hAnsi="Calibri"/>
                <w:sz w:val="16"/>
              </w:rPr>
              <w:t>58</w:t>
            </w:r>
          </w:p>
        </w:tc>
        <w:tc>
          <w:tcPr>
            <w:tcW w:type="dxa" w:w="1136"/>
            <w:tcMar>
              <w:top w:w="60" w:type="dxa"/>
              <w:bottom w:w="60" w:type="dxa"/>
              <w:left w:w="80" w:type="dxa"/>
              <w:right w:w="80" w:type="dxa"/>
            </w:tcMar>
          </w:tcPr>
          <w:p>
            <w:pPr>
              <w:jc w:val="left"/>
            </w:pPr>
            <w:r>
              <w:rPr>
                <w:rFonts w:ascii="Calibri" w:hAnsi="Calibri"/>
                <w:sz w:val="16"/>
              </w:rPr>
              <w:t>Jhande</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34.9%</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34.9%</w:t>
            </w:r>
          </w:p>
        </w:tc>
        <w:tc>
          <w:tcPr>
            <w:tcW w:type="dxa" w:w="1136"/>
            <w:tcMar>
              <w:top w:w="60" w:type="dxa"/>
              <w:bottom w:w="60" w:type="dxa"/>
              <w:left w:w="80" w:type="dxa"/>
              <w:right w:w="80" w:type="dxa"/>
            </w:tcMar>
          </w:tcPr>
          <w:p>
            <w:pPr>
              <w:jc w:val="center"/>
            </w:pPr>
            <w:r>
              <w:rPr>
                <w:rFonts w:ascii="Calibri" w:hAnsi="Calibri"/>
                <w:sz w:val="16"/>
              </w:rPr>
              <w:t>-0.1%</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+77 votes (48.5% share). Target moderate Panthic and farming families in Jhande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59</w:t>
            </w:r>
          </w:p>
        </w:tc>
        <w:tc>
          <w:tcPr>
            <w:tcW w:type="dxa" w:w="1136"/>
            <w:tcMar>
              <w:top w:w="60" w:type="dxa"/>
              <w:bottom w:w="60" w:type="dxa"/>
              <w:left w:w="80" w:type="dxa"/>
              <w:right w:w="80" w:type="dxa"/>
            </w:tcMar>
          </w:tcPr>
          <w:p>
            <w:pPr>
              <w:jc w:val="left"/>
            </w:pPr>
            <w:r>
              <w:rPr>
                <w:rFonts w:ascii="Calibri" w:hAnsi="Calibri"/>
                <w:sz w:val="16"/>
              </w:rPr>
              <w:t>Johal</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42.2%</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41.7%</w:t>
            </w:r>
          </w:p>
        </w:tc>
        <w:tc>
          <w:tcPr>
            <w:tcW w:type="dxa" w:w="1136"/>
            <w:tcMar>
              <w:top w:w="60" w:type="dxa"/>
              <w:bottom w:w="60" w:type="dxa"/>
              <w:left w:w="80" w:type="dxa"/>
              <w:right w:w="80" w:type="dxa"/>
            </w:tcMar>
          </w:tcPr>
          <w:p>
            <w:pPr>
              <w:jc w:val="center"/>
            </w:pPr>
            <w:r>
              <w:rPr>
                <w:rFonts w:ascii="Calibri" w:hAnsi="Calibri"/>
                <w:sz w:val="16"/>
              </w:rPr>
              <w:t>-0.5%</w:t>
            </w:r>
          </w:p>
        </w:tc>
        <w:tc>
          <w:tcPr>
            <w:tcW w:type="dxa" w:w="1136"/>
            <w:tcMar>
              <w:top w:w="60" w:type="dxa"/>
              <w:bottom w:w="60" w:type="dxa"/>
              <w:left w:w="80" w:type="dxa"/>
              <w:right w:w="80" w:type="dxa"/>
            </w:tcMar>
          </w:tcPr>
          <w:p>
            <w:pPr>
              <w:jc w:val="left"/>
            </w:pPr>
            <w:r>
              <w:rPr>
                <w:rFonts w:ascii="Calibri" w:hAnsi="Calibri"/>
                <w:sz w:val="16"/>
              </w:rPr>
              <w:t>Historic Breakthrough: AAP Flipped Stronghold</w:t>
            </w:r>
          </w:p>
        </w:tc>
        <w:tc>
          <w:tcPr>
            <w:tcW w:type="dxa" w:w="1136"/>
            <w:tcMar>
              <w:top w:w="60" w:type="dxa"/>
              <w:bottom w:w="60" w:type="dxa"/>
              <w:left w:w="80" w:type="dxa"/>
              <w:right w:w="80" w:type="dxa"/>
            </w:tcMar>
          </w:tcPr>
          <w:p>
            <w:pPr>
              <w:jc w:val="left"/>
            </w:pPr>
            <w:r>
              <w:rPr>
                <w:rFonts w:ascii="Calibri" w:hAnsi="Calibri"/>
                <w:sz w:val="16"/>
              </w:rPr>
              <w:t>Major breakthrough in Johal previously held by SAD. Formally induct local village swing leaders and youth volunteers who backed AAP in 2024. Resolve local village infrastructure, canal tail issues, and cement +15 lead.</w:t>
            </w:r>
          </w:p>
        </w:tc>
      </w:tr>
      <w:tr>
        <w:tc>
          <w:tcPr>
            <w:tcW w:type="dxa" w:w="1136"/>
            <w:tcMar>
              <w:top w:w="60" w:type="dxa"/>
              <w:bottom w:w="60" w:type="dxa"/>
              <w:left w:w="80" w:type="dxa"/>
              <w:right w:w="80" w:type="dxa"/>
            </w:tcMar>
          </w:tcPr>
          <w:p>
            <w:pPr>
              <w:jc w:val="center"/>
            </w:pPr>
            <w:r>
              <w:rPr>
                <w:rFonts w:ascii="Calibri" w:hAnsi="Calibri"/>
                <w:sz w:val="16"/>
              </w:rPr>
              <w:t>60</w:t>
            </w:r>
          </w:p>
        </w:tc>
        <w:tc>
          <w:tcPr>
            <w:tcW w:type="dxa" w:w="1136"/>
            <w:tcMar>
              <w:top w:w="60" w:type="dxa"/>
              <w:bottom w:w="60" w:type="dxa"/>
              <w:left w:w="80" w:type="dxa"/>
              <w:right w:w="80" w:type="dxa"/>
            </w:tcMar>
          </w:tcPr>
          <w:p>
            <w:pPr>
              <w:jc w:val="left"/>
            </w:pPr>
            <w:r>
              <w:rPr>
                <w:rFonts w:ascii="Calibri" w:hAnsi="Calibri"/>
                <w:sz w:val="16"/>
              </w:rPr>
              <w:t>Kadrabad</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33.7%</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49.6%</w:t>
            </w:r>
          </w:p>
        </w:tc>
        <w:tc>
          <w:tcPr>
            <w:tcW w:type="dxa" w:w="1136"/>
            <w:tcMar>
              <w:top w:w="60" w:type="dxa"/>
              <w:bottom w:w="60" w:type="dxa"/>
              <w:left w:w="80" w:type="dxa"/>
              <w:right w:w="80" w:type="dxa"/>
            </w:tcMar>
          </w:tcPr>
          <w:p>
            <w:pPr>
              <w:jc w:val="center"/>
            </w:pPr>
            <w:r>
              <w:rPr>
                <w:rFonts w:ascii="Calibri" w:hAnsi="Calibri"/>
                <w:sz w:val="16"/>
              </w:rPr>
              <w:t>+15.9%</w:t>
            </w:r>
          </w:p>
        </w:tc>
        <w:tc>
          <w:tcPr>
            <w:tcW w:type="dxa" w:w="1136"/>
            <w:tcMar>
              <w:top w:w="60" w:type="dxa"/>
              <w:bottom w:w="60" w:type="dxa"/>
              <w:left w:w="80" w:type="dxa"/>
              <w:right w:w="80" w:type="dxa"/>
            </w:tcMar>
          </w:tcPr>
          <w:p>
            <w:pPr>
              <w:jc w:val="left"/>
            </w:pPr>
            <w:r>
              <w:rPr>
                <w:rFonts w:ascii="Calibri" w:hAnsi="Calibri"/>
                <w:sz w:val="16"/>
              </w:rPr>
              <w:t>Historic Breakthrough: AAP Flipped Stronghold</w:t>
            </w:r>
          </w:p>
        </w:tc>
        <w:tc>
          <w:tcPr>
            <w:tcW w:type="dxa" w:w="1136"/>
            <w:tcMar>
              <w:top w:w="60" w:type="dxa"/>
              <w:bottom w:w="60" w:type="dxa"/>
              <w:left w:w="80" w:type="dxa"/>
              <w:right w:w="80" w:type="dxa"/>
            </w:tcMar>
          </w:tcPr>
          <w:p>
            <w:pPr>
              <w:jc w:val="left"/>
            </w:pPr>
            <w:r>
              <w:rPr>
                <w:rFonts w:ascii="Calibri" w:hAnsi="Calibri"/>
                <w:sz w:val="16"/>
              </w:rPr>
              <w:t>Major breakthrough in Kadrabad previously held by SAD. Formally induct local village swing leaders and youth volunteers who backed AAP in 2024. Resolve local village infrastructure, canal tail issues, and cement +113 lead.</w:t>
            </w:r>
          </w:p>
        </w:tc>
      </w:tr>
      <w:tr>
        <w:tc>
          <w:tcPr>
            <w:tcW w:type="dxa" w:w="1136"/>
            <w:tcMar>
              <w:top w:w="60" w:type="dxa"/>
              <w:bottom w:w="60" w:type="dxa"/>
              <w:left w:w="80" w:type="dxa"/>
              <w:right w:w="80" w:type="dxa"/>
            </w:tcMar>
          </w:tcPr>
          <w:p>
            <w:pPr>
              <w:jc w:val="center"/>
            </w:pPr>
            <w:r>
              <w:rPr>
                <w:rFonts w:ascii="Calibri" w:hAnsi="Calibri"/>
                <w:sz w:val="16"/>
              </w:rPr>
              <w:t>61</w:t>
            </w:r>
          </w:p>
        </w:tc>
        <w:tc>
          <w:tcPr>
            <w:tcW w:type="dxa" w:w="1136"/>
            <w:tcMar>
              <w:top w:w="60" w:type="dxa"/>
              <w:bottom w:w="60" w:type="dxa"/>
              <w:left w:w="80" w:type="dxa"/>
              <w:right w:w="80" w:type="dxa"/>
            </w:tcMar>
          </w:tcPr>
          <w:p>
            <w:pPr>
              <w:jc w:val="left"/>
            </w:pPr>
            <w:r>
              <w:rPr>
                <w:rFonts w:ascii="Calibri" w:hAnsi="Calibri"/>
                <w:sz w:val="16"/>
              </w:rPr>
              <w:t>Kairon Nangal</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22.7%</w:t>
            </w:r>
          </w:p>
        </w:tc>
        <w:tc>
          <w:tcPr>
            <w:tcW w:type="dxa" w:w="1136"/>
            <w:tcMar>
              <w:top w:w="60" w:type="dxa"/>
              <w:bottom w:w="60" w:type="dxa"/>
              <w:left w:w="80" w:type="dxa"/>
              <w:right w:w="80" w:type="dxa"/>
            </w:tcMar>
          </w:tcPr>
          <w:p>
            <w:pPr>
              <w:jc w:val="center"/>
            </w:pPr>
            <w:r>
              <w:rPr>
                <w:rFonts w:ascii="Calibri" w:hAnsi="Calibri"/>
                <w:sz w:val="16"/>
              </w:rPr>
              <w:t>BJP</w:t>
            </w:r>
          </w:p>
        </w:tc>
        <w:tc>
          <w:tcPr>
            <w:tcW w:type="dxa" w:w="1136"/>
            <w:tcMar>
              <w:top w:w="60" w:type="dxa"/>
              <w:bottom w:w="60" w:type="dxa"/>
              <w:left w:w="80" w:type="dxa"/>
              <w:right w:w="80" w:type="dxa"/>
            </w:tcMar>
          </w:tcPr>
          <w:p>
            <w:pPr>
              <w:jc w:val="center"/>
            </w:pPr>
            <w:r>
              <w:rPr>
                <w:rFonts w:ascii="Calibri" w:hAnsi="Calibri"/>
                <w:sz w:val="16"/>
              </w:rPr>
              <w:t>9.7%</w:t>
            </w:r>
          </w:p>
        </w:tc>
        <w:tc>
          <w:tcPr>
            <w:tcW w:type="dxa" w:w="1136"/>
            <w:tcMar>
              <w:top w:w="60" w:type="dxa"/>
              <w:bottom w:w="60" w:type="dxa"/>
              <w:left w:w="80" w:type="dxa"/>
              <w:right w:w="80" w:type="dxa"/>
            </w:tcMar>
          </w:tcPr>
          <w:p>
            <w:pPr>
              <w:jc w:val="center"/>
            </w:pPr>
            <w:r>
              <w:rPr>
                <w:rFonts w:ascii="Calibri" w:hAnsi="Calibri"/>
                <w:sz w:val="16"/>
              </w:rPr>
              <w:t>-13.0%</w:t>
            </w:r>
          </w:p>
        </w:tc>
        <w:tc>
          <w:tcPr>
            <w:tcW w:type="dxa" w:w="1136"/>
            <w:tcMar>
              <w:top w:w="60" w:type="dxa"/>
              <w:bottom w:w="60" w:type="dxa"/>
              <w:left w:w="80" w:type="dxa"/>
              <w:right w:w="80" w:type="dxa"/>
            </w:tcMar>
          </w:tcPr>
          <w:p>
            <w:pPr>
              <w:jc w:val="left"/>
            </w:pPr>
            <w:r>
              <w:rPr>
                <w:rFonts w:ascii="Calibri" w:hAnsi="Calibri"/>
                <w:sz w:val="16"/>
              </w:rPr>
              <w:t>Urban Infiltration: BJP Containment &amp; Counter-Offensive</w:t>
            </w:r>
          </w:p>
        </w:tc>
        <w:tc>
          <w:tcPr>
            <w:tcW w:type="dxa" w:w="1136"/>
            <w:tcMar>
              <w:top w:w="60" w:type="dxa"/>
              <w:bottom w:w="60" w:type="dxa"/>
              <w:left w:w="80" w:type="dxa"/>
              <w:right w:w="80" w:type="dxa"/>
            </w:tcMar>
          </w:tcPr>
          <w:p>
            <w:pPr>
              <w:jc w:val="left"/>
            </w:pPr>
            <w:r>
              <w:rPr>
                <w:rFonts w:ascii="Calibri" w:hAnsi="Calibri"/>
                <w:sz w:val="16"/>
              </w:rPr>
              <w:t>BJP led here by +74 votes with 42.7% vote share in urban pockets of Kairon Nangal. Conduct structured dialogues with local shopkeepers, commission agents, and urban families. Emphasize state guarantees vs central economic policies.</w:t>
            </w:r>
          </w:p>
        </w:tc>
      </w:tr>
      <w:tr>
        <w:tc>
          <w:tcPr>
            <w:tcW w:type="dxa" w:w="1136"/>
            <w:tcMar>
              <w:top w:w="60" w:type="dxa"/>
              <w:bottom w:w="60" w:type="dxa"/>
              <w:left w:w="80" w:type="dxa"/>
              <w:right w:w="80" w:type="dxa"/>
            </w:tcMar>
          </w:tcPr>
          <w:p>
            <w:pPr>
              <w:jc w:val="center"/>
            </w:pPr>
            <w:r>
              <w:rPr>
                <w:rFonts w:ascii="Calibri" w:hAnsi="Calibri"/>
                <w:sz w:val="16"/>
              </w:rPr>
              <w:t>62</w:t>
            </w:r>
          </w:p>
        </w:tc>
        <w:tc>
          <w:tcPr>
            <w:tcW w:type="dxa" w:w="1136"/>
            <w:tcMar>
              <w:top w:w="60" w:type="dxa"/>
              <w:bottom w:w="60" w:type="dxa"/>
              <w:left w:w="80" w:type="dxa"/>
              <w:right w:w="80" w:type="dxa"/>
            </w:tcMar>
          </w:tcPr>
          <w:p>
            <w:pPr>
              <w:jc w:val="left"/>
            </w:pPr>
            <w:r>
              <w:rPr>
                <w:rFonts w:ascii="Calibri" w:hAnsi="Calibri"/>
                <w:sz w:val="16"/>
              </w:rPr>
              <w:t>Kaler Mangat</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23.7%</w:t>
            </w:r>
          </w:p>
        </w:tc>
        <w:tc>
          <w:tcPr>
            <w:tcW w:type="dxa" w:w="1136"/>
            <w:tcMar>
              <w:top w:w="60" w:type="dxa"/>
              <w:bottom w:w="60" w:type="dxa"/>
              <w:left w:w="80" w:type="dxa"/>
              <w:right w:w="80" w:type="dxa"/>
            </w:tcMar>
          </w:tcPr>
          <w:p>
            <w:pPr>
              <w:jc w:val="center"/>
            </w:pPr>
            <w:r>
              <w:rPr>
                <w:rFonts w:ascii="Calibri" w:hAnsi="Calibri"/>
                <w:sz w:val="16"/>
              </w:rPr>
              <w:t>BJP</w:t>
            </w:r>
          </w:p>
        </w:tc>
        <w:tc>
          <w:tcPr>
            <w:tcW w:type="dxa" w:w="1136"/>
            <w:tcMar>
              <w:top w:w="60" w:type="dxa"/>
              <w:bottom w:w="60" w:type="dxa"/>
              <w:left w:w="80" w:type="dxa"/>
              <w:right w:w="80" w:type="dxa"/>
            </w:tcMar>
          </w:tcPr>
          <w:p>
            <w:pPr>
              <w:jc w:val="center"/>
            </w:pPr>
            <w:r>
              <w:rPr>
                <w:rFonts w:ascii="Calibri" w:hAnsi="Calibri"/>
                <w:sz w:val="16"/>
              </w:rPr>
              <w:t>6.6%</w:t>
            </w:r>
          </w:p>
        </w:tc>
        <w:tc>
          <w:tcPr>
            <w:tcW w:type="dxa" w:w="1136"/>
            <w:tcMar>
              <w:top w:w="60" w:type="dxa"/>
              <w:bottom w:w="60" w:type="dxa"/>
              <w:left w:w="80" w:type="dxa"/>
              <w:right w:w="80" w:type="dxa"/>
            </w:tcMar>
          </w:tcPr>
          <w:p>
            <w:pPr>
              <w:jc w:val="center"/>
            </w:pPr>
            <w:r>
              <w:rPr>
                <w:rFonts w:ascii="Calibri" w:hAnsi="Calibri"/>
                <w:sz w:val="16"/>
              </w:rPr>
              <w:t>-17.1%</w:t>
            </w:r>
          </w:p>
        </w:tc>
        <w:tc>
          <w:tcPr>
            <w:tcW w:type="dxa" w:w="1136"/>
            <w:tcMar>
              <w:top w:w="60" w:type="dxa"/>
              <w:bottom w:w="60" w:type="dxa"/>
              <w:left w:w="80" w:type="dxa"/>
              <w:right w:w="80" w:type="dxa"/>
            </w:tcMar>
          </w:tcPr>
          <w:p>
            <w:pPr>
              <w:jc w:val="left"/>
            </w:pPr>
            <w:r>
              <w:rPr>
                <w:rFonts w:ascii="Calibri" w:hAnsi="Calibri"/>
                <w:sz w:val="16"/>
              </w:rPr>
              <w:t>Urban Infiltration: BJP Containment &amp; Counter-Offensive</w:t>
            </w:r>
          </w:p>
        </w:tc>
        <w:tc>
          <w:tcPr>
            <w:tcW w:type="dxa" w:w="1136"/>
            <w:tcMar>
              <w:top w:w="60" w:type="dxa"/>
              <w:bottom w:w="60" w:type="dxa"/>
              <w:left w:w="80" w:type="dxa"/>
              <w:right w:w="80" w:type="dxa"/>
            </w:tcMar>
          </w:tcPr>
          <w:p>
            <w:pPr>
              <w:jc w:val="left"/>
            </w:pPr>
            <w:r>
              <w:rPr>
                <w:rFonts w:ascii="Calibri" w:hAnsi="Calibri"/>
                <w:sz w:val="16"/>
              </w:rPr>
              <w:t>BJP led here by +405 votes with 62.0% vote share in urban pockets of Kaler Mangat. Conduct structured dialogues with local shopkeepers, commission agents, and urban families. Emphasize state guarantees vs central economic policies.</w:t>
            </w:r>
          </w:p>
        </w:tc>
      </w:tr>
      <w:tr>
        <w:tc>
          <w:tcPr>
            <w:tcW w:type="dxa" w:w="1136"/>
            <w:tcMar>
              <w:top w:w="60" w:type="dxa"/>
              <w:bottom w:w="60" w:type="dxa"/>
              <w:left w:w="80" w:type="dxa"/>
              <w:right w:w="80" w:type="dxa"/>
            </w:tcMar>
          </w:tcPr>
          <w:p>
            <w:pPr>
              <w:jc w:val="center"/>
            </w:pPr>
            <w:r>
              <w:rPr>
                <w:rFonts w:ascii="Calibri" w:hAnsi="Calibri"/>
                <w:sz w:val="16"/>
              </w:rPr>
              <w:t>63</w:t>
            </w:r>
          </w:p>
        </w:tc>
        <w:tc>
          <w:tcPr>
            <w:tcW w:type="dxa" w:w="1136"/>
            <w:tcMar>
              <w:top w:w="60" w:type="dxa"/>
              <w:bottom w:w="60" w:type="dxa"/>
              <w:left w:w="80" w:type="dxa"/>
              <w:right w:w="80" w:type="dxa"/>
            </w:tcMar>
          </w:tcPr>
          <w:p>
            <w:pPr>
              <w:jc w:val="left"/>
            </w:pPr>
            <w:r>
              <w:rPr>
                <w:rFonts w:ascii="Calibri" w:hAnsi="Calibri"/>
                <w:sz w:val="16"/>
              </w:rPr>
              <w:t>Kotli Dhole Shah</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21.1%</w:t>
            </w:r>
          </w:p>
        </w:tc>
        <w:tc>
          <w:tcPr>
            <w:tcW w:type="dxa" w:w="1136"/>
            <w:tcMar>
              <w:top w:w="60" w:type="dxa"/>
              <w:bottom w:w="60" w:type="dxa"/>
              <w:left w:w="80" w:type="dxa"/>
              <w:right w:w="80" w:type="dxa"/>
            </w:tcMar>
          </w:tcPr>
          <w:p>
            <w:pPr>
              <w:jc w:val="center"/>
            </w:pPr>
            <w:r>
              <w:rPr>
                <w:rFonts w:ascii="Calibri" w:hAnsi="Calibri"/>
                <w:sz w:val="16"/>
              </w:rPr>
              <w:t>BJP</w:t>
            </w:r>
          </w:p>
        </w:tc>
        <w:tc>
          <w:tcPr>
            <w:tcW w:type="dxa" w:w="1136"/>
            <w:tcMar>
              <w:top w:w="60" w:type="dxa"/>
              <w:bottom w:w="60" w:type="dxa"/>
              <w:left w:w="80" w:type="dxa"/>
              <w:right w:w="80" w:type="dxa"/>
            </w:tcMar>
          </w:tcPr>
          <w:p>
            <w:pPr>
              <w:jc w:val="center"/>
            </w:pPr>
            <w:r>
              <w:rPr>
                <w:rFonts w:ascii="Calibri" w:hAnsi="Calibri"/>
                <w:sz w:val="16"/>
              </w:rPr>
              <w:t>10.0%</w:t>
            </w:r>
          </w:p>
        </w:tc>
        <w:tc>
          <w:tcPr>
            <w:tcW w:type="dxa" w:w="1136"/>
            <w:tcMar>
              <w:top w:w="60" w:type="dxa"/>
              <w:bottom w:w="60" w:type="dxa"/>
              <w:left w:w="80" w:type="dxa"/>
              <w:right w:w="80" w:type="dxa"/>
            </w:tcMar>
          </w:tcPr>
          <w:p>
            <w:pPr>
              <w:jc w:val="center"/>
            </w:pPr>
            <w:r>
              <w:rPr>
                <w:rFonts w:ascii="Calibri" w:hAnsi="Calibri"/>
                <w:sz w:val="16"/>
              </w:rPr>
              <w:t>-11.2%</w:t>
            </w:r>
          </w:p>
        </w:tc>
        <w:tc>
          <w:tcPr>
            <w:tcW w:type="dxa" w:w="1136"/>
            <w:tcMar>
              <w:top w:w="60" w:type="dxa"/>
              <w:bottom w:w="60" w:type="dxa"/>
              <w:left w:w="80" w:type="dxa"/>
              <w:right w:w="80" w:type="dxa"/>
            </w:tcMar>
          </w:tcPr>
          <w:p>
            <w:pPr>
              <w:jc w:val="left"/>
            </w:pPr>
            <w:r>
              <w:rPr>
                <w:rFonts w:ascii="Calibri" w:hAnsi="Calibri"/>
                <w:sz w:val="16"/>
              </w:rPr>
              <w:t>Urban Infiltration: BJP Containment &amp; Counter-Offensive</w:t>
            </w:r>
          </w:p>
        </w:tc>
        <w:tc>
          <w:tcPr>
            <w:tcW w:type="dxa" w:w="1136"/>
            <w:tcMar>
              <w:top w:w="60" w:type="dxa"/>
              <w:bottom w:w="60" w:type="dxa"/>
              <w:left w:w="80" w:type="dxa"/>
              <w:right w:w="80" w:type="dxa"/>
            </w:tcMar>
          </w:tcPr>
          <w:p>
            <w:pPr>
              <w:jc w:val="left"/>
            </w:pPr>
            <w:r>
              <w:rPr>
                <w:rFonts w:ascii="Calibri" w:hAnsi="Calibri"/>
                <w:sz w:val="16"/>
              </w:rPr>
              <w:t>BJP led here by +87 votes with 40.0% vote share in urban pockets of Kotli Dhole Shah. Conduct structured dialogues with local shopkeepers, commission agents, and urban families. Emphasize state guarantees vs central economic policies.</w:t>
            </w:r>
          </w:p>
        </w:tc>
      </w:tr>
      <w:tr>
        <w:tc>
          <w:tcPr>
            <w:tcW w:type="dxa" w:w="1136"/>
            <w:tcMar>
              <w:top w:w="60" w:type="dxa"/>
              <w:bottom w:w="60" w:type="dxa"/>
              <w:left w:w="80" w:type="dxa"/>
              <w:right w:w="80" w:type="dxa"/>
            </w:tcMar>
          </w:tcPr>
          <w:p>
            <w:pPr>
              <w:jc w:val="center"/>
            </w:pPr>
            <w:r>
              <w:rPr>
                <w:rFonts w:ascii="Calibri" w:hAnsi="Calibri"/>
                <w:sz w:val="16"/>
              </w:rPr>
              <w:t>64</w:t>
            </w:r>
          </w:p>
        </w:tc>
        <w:tc>
          <w:tcPr>
            <w:tcW w:type="dxa" w:w="1136"/>
            <w:tcMar>
              <w:top w:w="60" w:type="dxa"/>
              <w:bottom w:w="60" w:type="dxa"/>
              <w:left w:w="80" w:type="dxa"/>
              <w:right w:w="80" w:type="dxa"/>
            </w:tcMar>
          </w:tcPr>
          <w:p>
            <w:pPr>
              <w:jc w:val="left"/>
            </w:pPr>
            <w:r>
              <w:rPr>
                <w:rFonts w:ascii="Calibri" w:hAnsi="Calibri"/>
                <w:sz w:val="16"/>
              </w:rPr>
              <w:t>Kotli Mallian</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37.6%</w:t>
            </w:r>
          </w:p>
        </w:tc>
        <w:tc>
          <w:tcPr>
            <w:tcW w:type="dxa" w:w="1136"/>
            <w:tcMar>
              <w:top w:w="60" w:type="dxa"/>
              <w:bottom w:w="60" w:type="dxa"/>
              <w:left w:w="80" w:type="dxa"/>
              <w:right w:w="80" w:type="dxa"/>
            </w:tcMar>
          </w:tcPr>
          <w:p>
            <w:pPr>
              <w:jc w:val="center"/>
            </w:pPr>
            <w:r>
              <w:rPr>
                <w:rFonts w:ascii="Calibri" w:hAnsi="Calibri"/>
                <w:sz w:val="16"/>
              </w:rPr>
              <w:t>BJP</w:t>
            </w:r>
          </w:p>
        </w:tc>
        <w:tc>
          <w:tcPr>
            <w:tcW w:type="dxa" w:w="1136"/>
            <w:tcMar>
              <w:top w:w="60" w:type="dxa"/>
              <w:bottom w:w="60" w:type="dxa"/>
              <w:left w:w="80" w:type="dxa"/>
              <w:right w:w="80" w:type="dxa"/>
            </w:tcMar>
          </w:tcPr>
          <w:p>
            <w:pPr>
              <w:jc w:val="center"/>
            </w:pPr>
            <w:r>
              <w:rPr>
                <w:rFonts w:ascii="Calibri" w:hAnsi="Calibri"/>
                <w:sz w:val="16"/>
              </w:rPr>
              <w:t>8.3%</w:t>
            </w:r>
          </w:p>
        </w:tc>
        <w:tc>
          <w:tcPr>
            <w:tcW w:type="dxa" w:w="1136"/>
            <w:tcMar>
              <w:top w:w="60" w:type="dxa"/>
              <w:bottom w:w="60" w:type="dxa"/>
              <w:left w:w="80" w:type="dxa"/>
              <w:right w:w="80" w:type="dxa"/>
            </w:tcMar>
          </w:tcPr>
          <w:p>
            <w:pPr>
              <w:jc w:val="center"/>
            </w:pPr>
            <w:r>
              <w:rPr>
                <w:rFonts w:ascii="Calibri" w:hAnsi="Calibri"/>
                <w:sz w:val="16"/>
              </w:rPr>
              <w:t>-29.3%</w:t>
            </w:r>
          </w:p>
        </w:tc>
        <w:tc>
          <w:tcPr>
            <w:tcW w:type="dxa" w:w="1136"/>
            <w:tcMar>
              <w:top w:w="60" w:type="dxa"/>
              <w:bottom w:w="60" w:type="dxa"/>
              <w:left w:w="80" w:type="dxa"/>
              <w:right w:w="80" w:type="dxa"/>
            </w:tcMar>
          </w:tcPr>
          <w:p>
            <w:pPr>
              <w:jc w:val="left"/>
            </w:pPr>
            <w:r>
              <w:rPr>
                <w:rFonts w:ascii="Calibri" w:hAnsi="Calibri"/>
                <w:sz w:val="16"/>
              </w:rPr>
              <w:t>Urban Infiltration: BJP Containment &amp; Counter-Offensive</w:t>
            </w:r>
          </w:p>
        </w:tc>
        <w:tc>
          <w:tcPr>
            <w:tcW w:type="dxa" w:w="1136"/>
            <w:tcMar>
              <w:top w:w="60" w:type="dxa"/>
              <w:bottom w:w="60" w:type="dxa"/>
              <w:left w:w="80" w:type="dxa"/>
              <w:right w:w="80" w:type="dxa"/>
            </w:tcMar>
          </w:tcPr>
          <w:p>
            <w:pPr>
              <w:jc w:val="left"/>
            </w:pPr>
            <w:r>
              <w:rPr>
                <w:rFonts w:ascii="Calibri" w:hAnsi="Calibri"/>
                <w:sz w:val="16"/>
              </w:rPr>
              <w:t>BJP led here by +141 votes with 49.8% vote share in urban pockets of Kotli Mallian. Conduct structured dialogues with local shopkeepers, commission agents, and urban families. Emphasize state guarantees vs central economic policies.</w:t>
            </w:r>
          </w:p>
        </w:tc>
      </w:tr>
      <w:tr>
        <w:tc>
          <w:tcPr>
            <w:tcW w:type="dxa" w:w="1136"/>
            <w:tcMar>
              <w:top w:w="60" w:type="dxa"/>
              <w:bottom w:w="60" w:type="dxa"/>
              <w:left w:w="80" w:type="dxa"/>
              <w:right w:w="80" w:type="dxa"/>
            </w:tcMar>
          </w:tcPr>
          <w:p>
            <w:pPr>
              <w:jc w:val="center"/>
            </w:pPr>
            <w:r>
              <w:rPr>
                <w:rFonts w:ascii="Calibri" w:hAnsi="Calibri"/>
                <w:sz w:val="16"/>
              </w:rPr>
              <w:t>65</w:t>
            </w:r>
          </w:p>
        </w:tc>
        <w:tc>
          <w:tcPr>
            <w:tcW w:type="dxa" w:w="1136"/>
            <w:tcMar>
              <w:top w:w="60" w:type="dxa"/>
              <w:bottom w:w="60" w:type="dxa"/>
              <w:left w:w="80" w:type="dxa"/>
              <w:right w:w="80" w:type="dxa"/>
            </w:tcMar>
          </w:tcPr>
          <w:p>
            <w:pPr>
              <w:jc w:val="left"/>
            </w:pPr>
            <w:r>
              <w:rPr>
                <w:rFonts w:ascii="Calibri" w:hAnsi="Calibri"/>
                <w:sz w:val="16"/>
              </w:rPr>
              <w:t>Kuralian</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37.3%</w:t>
            </w:r>
          </w:p>
        </w:tc>
        <w:tc>
          <w:tcPr>
            <w:tcW w:type="dxa" w:w="1136"/>
            <w:tcMar>
              <w:top w:w="60" w:type="dxa"/>
              <w:bottom w:w="60" w:type="dxa"/>
              <w:left w:w="80" w:type="dxa"/>
              <w:right w:w="80" w:type="dxa"/>
            </w:tcMar>
          </w:tcPr>
          <w:p>
            <w:pPr>
              <w:jc w:val="center"/>
            </w:pPr>
            <w:r>
              <w:rPr>
                <w:rFonts w:ascii="Calibri" w:hAnsi="Calibri"/>
                <w:sz w:val="16"/>
              </w:rPr>
              <w:t>BJP</w:t>
            </w:r>
          </w:p>
        </w:tc>
        <w:tc>
          <w:tcPr>
            <w:tcW w:type="dxa" w:w="1136"/>
            <w:tcMar>
              <w:top w:w="60" w:type="dxa"/>
              <w:bottom w:w="60" w:type="dxa"/>
              <w:left w:w="80" w:type="dxa"/>
              <w:right w:w="80" w:type="dxa"/>
            </w:tcMar>
          </w:tcPr>
          <w:p>
            <w:pPr>
              <w:jc w:val="center"/>
            </w:pPr>
            <w:r>
              <w:rPr>
                <w:rFonts w:ascii="Calibri" w:hAnsi="Calibri"/>
                <w:sz w:val="16"/>
              </w:rPr>
              <w:t>9.3%</w:t>
            </w:r>
          </w:p>
        </w:tc>
        <w:tc>
          <w:tcPr>
            <w:tcW w:type="dxa" w:w="1136"/>
            <w:tcMar>
              <w:top w:w="60" w:type="dxa"/>
              <w:bottom w:w="60" w:type="dxa"/>
              <w:left w:w="80" w:type="dxa"/>
              <w:right w:w="80" w:type="dxa"/>
            </w:tcMar>
          </w:tcPr>
          <w:p>
            <w:pPr>
              <w:jc w:val="center"/>
            </w:pPr>
            <w:r>
              <w:rPr>
                <w:rFonts w:ascii="Calibri" w:hAnsi="Calibri"/>
                <w:sz w:val="16"/>
              </w:rPr>
              <w:t>-28.0%</w:t>
            </w:r>
          </w:p>
        </w:tc>
        <w:tc>
          <w:tcPr>
            <w:tcW w:type="dxa" w:w="1136"/>
            <w:tcMar>
              <w:top w:w="60" w:type="dxa"/>
              <w:bottom w:w="60" w:type="dxa"/>
              <w:left w:w="80" w:type="dxa"/>
              <w:right w:w="80" w:type="dxa"/>
            </w:tcMar>
          </w:tcPr>
          <w:p>
            <w:pPr>
              <w:jc w:val="left"/>
            </w:pPr>
            <w:r>
              <w:rPr>
                <w:rFonts w:ascii="Calibri" w:hAnsi="Calibri"/>
                <w:sz w:val="16"/>
              </w:rPr>
              <w:t>Urban Infiltration: BJP Containment &amp; Counter-Offensive</w:t>
            </w:r>
          </w:p>
        </w:tc>
        <w:tc>
          <w:tcPr>
            <w:tcW w:type="dxa" w:w="1136"/>
            <w:tcMar>
              <w:top w:w="60" w:type="dxa"/>
              <w:bottom w:w="60" w:type="dxa"/>
              <w:left w:w="80" w:type="dxa"/>
              <w:right w:w="80" w:type="dxa"/>
            </w:tcMar>
          </w:tcPr>
          <w:p>
            <w:pPr>
              <w:jc w:val="left"/>
            </w:pPr>
            <w:r>
              <w:rPr>
                <w:rFonts w:ascii="Calibri" w:hAnsi="Calibri"/>
                <w:sz w:val="16"/>
              </w:rPr>
              <w:t>BJP led here by +94 votes with 44.7% vote share in urban pockets of Kuralian. Conduct structured dialogues with local shopkeepers, commission agents, and urban families. Emphasize state guarantees vs central economic policies.</w:t>
            </w:r>
          </w:p>
        </w:tc>
      </w:tr>
      <w:tr>
        <w:tc>
          <w:tcPr>
            <w:tcW w:type="dxa" w:w="1136"/>
            <w:tcMar>
              <w:top w:w="60" w:type="dxa"/>
              <w:bottom w:w="60" w:type="dxa"/>
              <w:left w:w="80" w:type="dxa"/>
              <w:right w:w="80" w:type="dxa"/>
            </w:tcMar>
          </w:tcPr>
          <w:p>
            <w:pPr>
              <w:jc w:val="center"/>
            </w:pPr>
            <w:r>
              <w:rPr>
                <w:rFonts w:ascii="Calibri" w:hAnsi="Calibri"/>
                <w:sz w:val="16"/>
              </w:rPr>
              <w:t>66</w:t>
            </w:r>
          </w:p>
        </w:tc>
        <w:tc>
          <w:tcPr>
            <w:tcW w:type="dxa" w:w="1136"/>
            <w:tcMar>
              <w:top w:w="60" w:type="dxa"/>
              <w:bottom w:w="60" w:type="dxa"/>
              <w:left w:w="80" w:type="dxa"/>
              <w:right w:w="80" w:type="dxa"/>
            </w:tcMar>
          </w:tcPr>
          <w:p>
            <w:pPr>
              <w:jc w:val="left"/>
            </w:pPr>
            <w:r>
              <w:rPr>
                <w:rFonts w:ascii="Calibri" w:hAnsi="Calibri"/>
                <w:sz w:val="16"/>
              </w:rPr>
              <w:t>Ludhar</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20.1%</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43.5%</w:t>
            </w:r>
          </w:p>
        </w:tc>
        <w:tc>
          <w:tcPr>
            <w:tcW w:type="dxa" w:w="1136"/>
            <w:tcMar>
              <w:top w:w="60" w:type="dxa"/>
              <w:bottom w:w="60" w:type="dxa"/>
              <w:left w:w="80" w:type="dxa"/>
              <w:right w:w="80" w:type="dxa"/>
            </w:tcMar>
          </w:tcPr>
          <w:p>
            <w:pPr>
              <w:jc w:val="center"/>
            </w:pPr>
            <w:r>
              <w:rPr>
                <w:rFonts w:ascii="Calibri" w:hAnsi="Calibri"/>
                <w:sz w:val="16"/>
              </w:rPr>
              <w:t>+23.4%</w:t>
            </w:r>
          </w:p>
        </w:tc>
        <w:tc>
          <w:tcPr>
            <w:tcW w:type="dxa" w:w="1136"/>
            <w:tcMar>
              <w:top w:w="60" w:type="dxa"/>
              <w:bottom w:w="60" w:type="dxa"/>
              <w:left w:w="80" w:type="dxa"/>
              <w:right w:w="80" w:type="dxa"/>
            </w:tcMar>
          </w:tcPr>
          <w:p>
            <w:pPr>
              <w:jc w:val="left"/>
            </w:pPr>
            <w:r>
              <w:rPr>
                <w:rFonts w:ascii="Calibri" w:hAnsi="Calibri"/>
                <w:sz w:val="16"/>
              </w:rPr>
              <w:t>Historic Breakthrough: AAP Flipped Stronghold</w:t>
            </w:r>
          </w:p>
        </w:tc>
        <w:tc>
          <w:tcPr>
            <w:tcW w:type="dxa" w:w="1136"/>
            <w:tcMar>
              <w:top w:w="60" w:type="dxa"/>
              <w:bottom w:w="60" w:type="dxa"/>
              <w:left w:w="80" w:type="dxa"/>
              <w:right w:w="80" w:type="dxa"/>
            </w:tcMar>
          </w:tcPr>
          <w:p>
            <w:pPr>
              <w:jc w:val="left"/>
            </w:pPr>
            <w:r>
              <w:rPr>
                <w:rFonts w:ascii="Calibri" w:hAnsi="Calibri"/>
                <w:sz w:val="16"/>
              </w:rPr>
              <w:t>Major breakthrough in Ludhar previously held by SAD. Formally induct local village swing leaders and youth volunteers who backed AAP in 2024. Resolve local village infrastructure, canal tail issues, and cement +62 lead.</w:t>
            </w:r>
          </w:p>
        </w:tc>
      </w:tr>
      <w:tr>
        <w:tc>
          <w:tcPr>
            <w:tcW w:type="dxa" w:w="1136"/>
            <w:tcMar>
              <w:top w:w="60" w:type="dxa"/>
              <w:bottom w:w="60" w:type="dxa"/>
              <w:left w:w="80" w:type="dxa"/>
              <w:right w:w="80" w:type="dxa"/>
            </w:tcMar>
          </w:tcPr>
          <w:p>
            <w:pPr>
              <w:jc w:val="center"/>
            </w:pPr>
            <w:r>
              <w:rPr>
                <w:rFonts w:ascii="Calibri" w:hAnsi="Calibri"/>
                <w:sz w:val="16"/>
              </w:rPr>
              <w:t>67</w:t>
            </w:r>
          </w:p>
        </w:tc>
        <w:tc>
          <w:tcPr>
            <w:tcW w:type="dxa" w:w="1136"/>
            <w:tcMar>
              <w:top w:w="60" w:type="dxa"/>
              <w:bottom w:w="60" w:type="dxa"/>
              <w:left w:w="80" w:type="dxa"/>
              <w:right w:w="80" w:type="dxa"/>
            </w:tcMar>
          </w:tcPr>
          <w:p>
            <w:pPr>
              <w:jc w:val="left"/>
            </w:pPr>
            <w:r>
              <w:rPr>
                <w:rFonts w:ascii="Calibri" w:hAnsi="Calibri"/>
                <w:sz w:val="16"/>
              </w:rPr>
              <w:t>Mago Soe</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31.1%</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43.2%</w:t>
            </w:r>
          </w:p>
        </w:tc>
        <w:tc>
          <w:tcPr>
            <w:tcW w:type="dxa" w:w="1136"/>
            <w:tcMar>
              <w:top w:w="60" w:type="dxa"/>
              <w:bottom w:w="60" w:type="dxa"/>
              <w:left w:w="80" w:type="dxa"/>
              <w:right w:w="80" w:type="dxa"/>
            </w:tcMar>
          </w:tcPr>
          <w:p>
            <w:pPr>
              <w:jc w:val="center"/>
            </w:pPr>
            <w:r>
              <w:rPr>
                <w:rFonts w:ascii="Calibri" w:hAnsi="Calibri"/>
                <w:sz w:val="16"/>
              </w:rPr>
              <w:t>+12.1%</w:t>
            </w:r>
          </w:p>
        </w:tc>
        <w:tc>
          <w:tcPr>
            <w:tcW w:type="dxa" w:w="1136"/>
            <w:tcMar>
              <w:top w:w="60" w:type="dxa"/>
              <w:bottom w:w="60" w:type="dxa"/>
              <w:left w:w="80" w:type="dxa"/>
              <w:right w:w="80" w:type="dxa"/>
            </w:tcMar>
          </w:tcPr>
          <w:p>
            <w:pPr>
              <w:jc w:val="left"/>
            </w:pPr>
            <w:r>
              <w:rPr>
                <w:rFonts w:ascii="Calibri" w:hAnsi="Calibri"/>
                <w:sz w:val="16"/>
              </w:rPr>
              <w:t>Historic Breakthrough: AAP Flipped Stronghold</w:t>
            </w:r>
          </w:p>
        </w:tc>
        <w:tc>
          <w:tcPr>
            <w:tcW w:type="dxa" w:w="1136"/>
            <w:tcMar>
              <w:top w:w="60" w:type="dxa"/>
              <w:bottom w:w="60" w:type="dxa"/>
              <w:left w:w="80" w:type="dxa"/>
              <w:right w:w="80" w:type="dxa"/>
            </w:tcMar>
          </w:tcPr>
          <w:p>
            <w:pPr>
              <w:jc w:val="left"/>
            </w:pPr>
            <w:r>
              <w:rPr>
                <w:rFonts w:ascii="Calibri" w:hAnsi="Calibri"/>
                <w:sz w:val="16"/>
              </w:rPr>
              <w:t>Major breakthrough in Mago Soe previously held by SAD. Formally induct local village swing leaders and youth volunteers who backed AAP in 2024. Resolve local village infrastructure, canal tail issues, and cement +28 lead.</w:t>
            </w:r>
          </w:p>
        </w:tc>
      </w:tr>
      <w:tr>
        <w:tc>
          <w:tcPr>
            <w:tcW w:type="dxa" w:w="1136"/>
            <w:tcMar>
              <w:top w:w="60" w:type="dxa"/>
              <w:bottom w:w="60" w:type="dxa"/>
              <w:left w:w="80" w:type="dxa"/>
              <w:right w:w="80" w:type="dxa"/>
            </w:tcMar>
          </w:tcPr>
          <w:p>
            <w:pPr>
              <w:jc w:val="center"/>
            </w:pPr>
            <w:r>
              <w:rPr>
                <w:rFonts w:ascii="Calibri" w:hAnsi="Calibri"/>
                <w:sz w:val="16"/>
              </w:rPr>
              <w:t>68</w:t>
            </w:r>
          </w:p>
        </w:tc>
        <w:tc>
          <w:tcPr>
            <w:tcW w:type="dxa" w:w="1136"/>
            <w:tcMar>
              <w:top w:w="60" w:type="dxa"/>
              <w:bottom w:w="60" w:type="dxa"/>
              <w:left w:w="80" w:type="dxa"/>
              <w:right w:w="80" w:type="dxa"/>
            </w:tcMar>
          </w:tcPr>
          <w:p>
            <w:pPr>
              <w:jc w:val="left"/>
            </w:pPr>
            <w:r>
              <w:rPr>
                <w:rFonts w:ascii="Calibri" w:hAnsi="Calibri"/>
                <w:sz w:val="16"/>
              </w:rPr>
              <w:t>Majwind</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18.6%</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26.4%</w:t>
            </w:r>
          </w:p>
        </w:tc>
        <w:tc>
          <w:tcPr>
            <w:tcW w:type="dxa" w:w="1136"/>
            <w:tcMar>
              <w:top w:w="60" w:type="dxa"/>
              <w:bottom w:w="60" w:type="dxa"/>
              <w:left w:w="80" w:type="dxa"/>
              <w:right w:w="80" w:type="dxa"/>
            </w:tcMar>
          </w:tcPr>
          <w:p>
            <w:pPr>
              <w:jc w:val="center"/>
            </w:pPr>
            <w:r>
              <w:rPr>
                <w:rFonts w:ascii="Calibri" w:hAnsi="Calibri"/>
                <w:sz w:val="16"/>
              </w:rPr>
              <w:t>+7.8%</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+36 votes (37.2% share). Target moderate Panthic and farming families in Majwind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69</w:t>
            </w:r>
          </w:p>
        </w:tc>
        <w:tc>
          <w:tcPr>
            <w:tcW w:type="dxa" w:w="1136"/>
            <w:tcMar>
              <w:top w:w="60" w:type="dxa"/>
              <w:bottom w:w="60" w:type="dxa"/>
              <w:left w:w="80" w:type="dxa"/>
              <w:right w:w="80" w:type="dxa"/>
            </w:tcMar>
          </w:tcPr>
          <w:p>
            <w:pPr>
              <w:jc w:val="left"/>
            </w:pPr>
            <w:r>
              <w:rPr>
                <w:rFonts w:ascii="Calibri" w:hAnsi="Calibri"/>
                <w:sz w:val="16"/>
              </w:rPr>
              <w:t>Manga Sarai</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31.9%</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19.0%</w:t>
            </w:r>
          </w:p>
        </w:tc>
        <w:tc>
          <w:tcPr>
            <w:tcW w:type="dxa" w:w="1136"/>
            <w:tcMar>
              <w:top w:w="60" w:type="dxa"/>
              <w:bottom w:w="60" w:type="dxa"/>
              <w:left w:w="80" w:type="dxa"/>
              <w:right w:w="80" w:type="dxa"/>
            </w:tcMar>
          </w:tcPr>
          <w:p>
            <w:pPr>
              <w:jc w:val="center"/>
            </w:pPr>
            <w:r>
              <w:rPr>
                <w:rFonts w:ascii="Calibri" w:hAnsi="Calibri"/>
                <w:sz w:val="16"/>
              </w:rPr>
              <w:t>-12.9%</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+146 votes (65.9% share). Target moderate Panthic and farming families in Manga Sarai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70</w:t>
            </w:r>
          </w:p>
        </w:tc>
        <w:tc>
          <w:tcPr>
            <w:tcW w:type="dxa" w:w="1136"/>
            <w:tcMar>
              <w:top w:w="60" w:type="dxa"/>
              <w:bottom w:w="60" w:type="dxa"/>
              <w:left w:w="80" w:type="dxa"/>
              <w:right w:w="80" w:type="dxa"/>
            </w:tcMar>
          </w:tcPr>
          <w:p>
            <w:pPr>
              <w:jc w:val="left"/>
            </w:pPr>
            <w:r>
              <w:rPr>
                <w:rFonts w:ascii="Calibri" w:hAnsi="Calibri"/>
                <w:sz w:val="16"/>
              </w:rPr>
              <w:t>Mann</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35.5%</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24.5%</w:t>
            </w:r>
          </w:p>
        </w:tc>
        <w:tc>
          <w:tcPr>
            <w:tcW w:type="dxa" w:w="1136"/>
            <w:tcMar>
              <w:top w:w="60" w:type="dxa"/>
              <w:bottom w:w="60" w:type="dxa"/>
              <w:left w:w="80" w:type="dxa"/>
              <w:right w:w="80" w:type="dxa"/>
            </w:tcMar>
          </w:tcPr>
          <w:p>
            <w:pPr>
              <w:jc w:val="center"/>
            </w:pPr>
            <w:r>
              <w:rPr>
                <w:rFonts w:ascii="Calibri" w:hAnsi="Calibri"/>
                <w:sz w:val="16"/>
              </w:rPr>
              <w:t>-11.0%</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+189 votes (52.9% share). Target moderate Panthic and farming families in Mann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71</w:t>
            </w:r>
          </w:p>
        </w:tc>
        <w:tc>
          <w:tcPr>
            <w:tcW w:type="dxa" w:w="1136"/>
            <w:tcMar>
              <w:top w:w="60" w:type="dxa"/>
              <w:bottom w:w="60" w:type="dxa"/>
              <w:left w:w="80" w:type="dxa"/>
              <w:right w:w="80" w:type="dxa"/>
            </w:tcMar>
          </w:tcPr>
          <w:p>
            <w:pPr>
              <w:jc w:val="left"/>
            </w:pPr>
            <w:r>
              <w:rPr>
                <w:rFonts w:ascii="Calibri" w:hAnsi="Calibri"/>
                <w:sz w:val="16"/>
              </w:rPr>
              <w:t>Marrari Kalan</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35.2%</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54.8%</w:t>
            </w:r>
          </w:p>
        </w:tc>
        <w:tc>
          <w:tcPr>
            <w:tcW w:type="dxa" w:w="1136"/>
            <w:tcMar>
              <w:top w:w="60" w:type="dxa"/>
              <w:bottom w:w="60" w:type="dxa"/>
              <w:left w:w="80" w:type="dxa"/>
              <w:right w:w="80" w:type="dxa"/>
            </w:tcMar>
          </w:tcPr>
          <w:p>
            <w:pPr>
              <w:jc w:val="center"/>
            </w:pPr>
            <w:r>
              <w:rPr>
                <w:rFonts w:ascii="Calibri" w:hAnsi="Calibri"/>
                <w:sz w:val="16"/>
              </w:rPr>
              <w:t>+19.6%</w:t>
            </w:r>
          </w:p>
        </w:tc>
        <w:tc>
          <w:tcPr>
            <w:tcW w:type="dxa" w:w="1136"/>
            <w:tcMar>
              <w:top w:w="60" w:type="dxa"/>
              <w:bottom w:w="60" w:type="dxa"/>
              <w:left w:w="80" w:type="dxa"/>
              <w:right w:w="80" w:type="dxa"/>
            </w:tcMar>
          </w:tcPr>
          <w:p>
            <w:pPr>
              <w:jc w:val="left"/>
            </w:pPr>
            <w:r>
              <w:rPr>
                <w:rFonts w:ascii="Calibri" w:hAnsi="Calibri"/>
                <w:sz w:val="16"/>
              </w:rPr>
              <w:t>Historic Breakthrough: AAP Flipped Stronghold</w:t>
            </w:r>
          </w:p>
        </w:tc>
        <w:tc>
          <w:tcPr>
            <w:tcW w:type="dxa" w:w="1136"/>
            <w:tcMar>
              <w:top w:w="60" w:type="dxa"/>
              <w:bottom w:w="60" w:type="dxa"/>
              <w:left w:w="80" w:type="dxa"/>
              <w:right w:w="80" w:type="dxa"/>
            </w:tcMar>
          </w:tcPr>
          <w:p>
            <w:pPr>
              <w:jc w:val="left"/>
            </w:pPr>
            <w:r>
              <w:rPr>
                <w:rFonts w:ascii="Calibri" w:hAnsi="Calibri"/>
                <w:sz w:val="16"/>
              </w:rPr>
              <w:t>Major breakthrough in Marrari Kalan previously held by SAD. Formally induct local village swing leaders and youth volunteers who backed AAP in 2024. Resolve local village infrastructure, canal tail issues, and cement +141 lead.</w:t>
            </w:r>
          </w:p>
        </w:tc>
      </w:tr>
      <w:tr>
        <w:tc>
          <w:tcPr>
            <w:tcW w:type="dxa" w:w="1136"/>
            <w:tcMar>
              <w:top w:w="60" w:type="dxa"/>
              <w:bottom w:w="60" w:type="dxa"/>
              <w:left w:w="80" w:type="dxa"/>
              <w:right w:w="80" w:type="dxa"/>
            </w:tcMar>
          </w:tcPr>
          <w:p>
            <w:pPr>
              <w:jc w:val="center"/>
            </w:pPr>
            <w:r>
              <w:rPr>
                <w:rFonts w:ascii="Calibri" w:hAnsi="Calibri"/>
                <w:sz w:val="16"/>
              </w:rPr>
              <w:t>72</w:t>
            </w:r>
          </w:p>
        </w:tc>
        <w:tc>
          <w:tcPr>
            <w:tcW w:type="dxa" w:w="1136"/>
            <w:tcMar>
              <w:top w:w="60" w:type="dxa"/>
              <w:bottom w:w="60" w:type="dxa"/>
              <w:left w:w="80" w:type="dxa"/>
              <w:right w:w="80" w:type="dxa"/>
            </w:tcMar>
          </w:tcPr>
          <w:p>
            <w:pPr>
              <w:jc w:val="left"/>
            </w:pPr>
            <w:r>
              <w:rPr>
                <w:rFonts w:ascii="Calibri" w:hAnsi="Calibri"/>
                <w:sz w:val="16"/>
              </w:rPr>
              <w:t>Marrari Khurd</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30.9%</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43.9%</w:t>
            </w:r>
          </w:p>
        </w:tc>
        <w:tc>
          <w:tcPr>
            <w:tcW w:type="dxa" w:w="1136"/>
            <w:tcMar>
              <w:top w:w="60" w:type="dxa"/>
              <w:bottom w:w="60" w:type="dxa"/>
              <w:left w:w="80" w:type="dxa"/>
              <w:right w:w="80" w:type="dxa"/>
            </w:tcMar>
          </w:tcPr>
          <w:p>
            <w:pPr>
              <w:jc w:val="center"/>
            </w:pPr>
            <w:r>
              <w:rPr>
                <w:rFonts w:ascii="Calibri" w:hAnsi="Calibri"/>
                <w:sz w:val="16"/>
              </w:rPr>
              <w:t>+13.0%</w:t>
            </w:r>
          </w:p>
        </w:tc>
        <w:tc>
          <w:tcPr>
            <w:tcW w:type="dxa" w:w="1136"/>
            <w:tcMar>
              <w:top w:w="60" w:type="dxa"/>
              <w:bottom w:w="60" w:type="dxa"/>
              <w:left w:w="80" w:type="dxa"/>
              <w:right w:w="80" w:type="dxa"/>
            </w:tcMar>
          </w:tcPr>
          <w:p>
            <w:pPr>
              <w:jc w:val="left"/>
            </w:pPr>
            <w:r>
              <w:rPr>
                <w:rFonts w:ascii="Calibri" w:hAnsi="Calibri"/>
                <w:sz w:val="16"/>
              </w:rPr>
              <w:t>Historic Breakthrough: AAP Flipped Stronghold</w:t>
            </w:r>
          </w:p>
        </w:tc>
        <w:tc>
          <w:tcPr>
            <w:tcW w:type="dxa" w:w="1136"/>
            <w:tcMar>
              <w:top w:w="60" w:type="dxa"/>
              <w:bottom w:w="60" w:type="dxa"/>
              <w:left w:w="80" w:type="dxa"/>
              <w:right w:w="80" w:type="dxa"/>
            </w:tcMar>
          </w:tcPr>
          <w:p>
            <w:pPr>
              <w:jc w:val="left"/>
            </w:pPr>
            <w:r>
              <w:rPr>
                <w:rFonts w:ascii="Calibri" w:hAnsi="Calibri"/>
                <w:sz w:val="16"/>
              </w:rPr>
              <w:t>Major breakthrough in Marrari Khurd previously held by SAD. Formally induct local village swing leaders and youth volunteers who backed AAP in 2024. Resolve local village infrastructure, canal tail issues, and cement +75 lead.</w:t>
            </w:r>
          </w:p>
        </w:tc>
      </w:tr>
      <w:tr>
        <w:tc>
          <w:tcPr>
            <w:tcW w:type="dxa" w:w="1136"/>
            <w:tcMar>
              <w:top w:w="60" w:type="dxa"/>
              <w:bottom w:w="60" w:type="dxa"/>
              <w:left w:w="80" w:type="dxa"/>
              <w:right w:w="80" w:type="dxa"/>
            </w:tcMar>
          </w:tcPr>
          <w:p>
            <w:pPr>
              <w:jc w:val="center"/>
            </w:pPr>
            <w:r>
              <w:rPr>
                <w:rFonts w:ascii="Calibri" w:hAnsi="Calibri"/>
                <w:sz w:val="16"/>
              </w:rPr>
              <w:t>73</w:t>
            </w:r>
          </w:p>
        </w:tc>
        <w:tc>
          <w:tcPr>
            <w:tcW w:type="dxa" w:w="1136"/>
            <w:tcMar>
              <w:top w:w="60" w:type="dxa"/>
              <w:bottom w:w="60" w:type="dxa"/>
              <w:left w:w="80" w:type="dxa"/>
              <w:right w:w="80" w:type="dxa"/>
            </w:tcMar>
          </w:tcPr>
          <w:p>
            <w:pPr>
              <w:jc w:val="left"/>
            </w:pPr>
            <w:r>
              <w:rPr>
                <w:rFonts w:ascii="Calibri" w:hAnsi="Calibri"/>
                <w:sz w:val="16"/>
              </w:rPr>
              <w:t>Mehdipur</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31.6%</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38.1%</w:t>
            </w:r>
          </w:p>
        </w:tc>
        <w:tc>
          <w:tcPr>
            <w:tcW w:type="dxa" w:w="1136"/>
            <w:tcMar>
              <w:top w:w="60" w:type="dxa"/>
              <w:bottom w:w="60" w:type="dxa"/>
              <w:left w:w="80" w:type="dxa"/>
              <w:right w:w="80" w:type="dxa"/>
            </w:tcMar>
          </w:tcPr>
          <w:p>
            <w:pPr>
              <w:jc w:val="center"/>
            </w:pPr>
            <w:r>
              <w:rPr>
                <w:rFonts w:ascii="Calibri" w:hAnsi="Calibri"/>
                <w:sz w:val="16"/>
              </w:rPr>
              <w:t>+6.5%</w:t>
            </w:r>
          </w:p>
        </w:tc>
        <w:tc>
          <w:tcPr>
            <w:tcW w:type="dxa" w:w="1136"/>
            <w:tcMar>
              <w:top w:w="60" w:type="dxa"/>
              <w:bottom w:w="60" w:type="dxa"/>
              <w:left w:w="80" w:type="dxa"/>
              <w:right w:w="80" w:type="dxa"/>
            </w:tcMar>
          </w:tcPr>
          <w:p>
            <w:pPr>
              <w:jc w:val="left"/>
            </w:pPr>
            <w:r>
              <w:rPr>
                <w:rFonts w:ascii="Calibri" w:hAnsi="Calibri"/>
                <w:sz w:val="16"/>
              </w:rPr>
              <w:t>Historic Breakthrough: AAP Flipped Stronghold</w:t>
            </w:r>
          </w:p>
        </w:tc>
        <w:tc>
          <w:tcPr>
            <w:tcW w:type="dxa" w:w="1136"/>
            <w:tcMar>
              <w:top w:w="60" w:type="dxa"/>
              <w:bottom w:w="60" w:type="dxa"/>
              <w:left w:w="80" w:type="dxa"/>
              <w:right w:w="80" w:type="dxa"/>
            </w:tcMar>
          </w:tcPr>
          <w:p>
            <w:pPr>
              <w:jc w:val="left"/>
            </w:pPr>
            <w:r>
              <w:rPr>
                <w:rFonts w:ascii="Calibri" w:hAnsi="Calibri"/>
                <w:sz w:val="16"/>
              </w:rPr>
              <w:t>Major breakthrough in Mehdipur previously held by SAD. Formally induct local village swing leaders and youth volunteers who backed AAP in 2024. Resolve local village infrastructure, canal tail issues, and cement +13 lead.</w:t>
            </w:r>
          </w:p>
        </w:tc>
      </w:tr>
      <w:tr>
        <w:tc>
          <w:tcPr>
            <w:tcW w:type="dxa" w:w="1136"/>
            <w:tcMar>
              <w:top w:w="60" w:type="dxa"/>
              <w:bottom w:w="60" w:type="dxa"/>
              <w:left w:w="80" w:type="dxa"/>
              <w:right w:w="80" w:type="dxa"/>
            </w:tcMar>
          </w:tcPr>
          <w:p>
            <w:pPr>
              <w:jc w:val="center"/>
            </w:pPr>
            <w:r>
              <w:rPr>
                <w:rFonts w:ascii="Calibri" w:hAnsi="Calibri"/>
                <w:sz w:val="16"/>
              </w:rPr>
              <w:t>74</w:t>
            </w:r>
          </w:p>
        </w:tc>
        <w:tc>
          <w:tcPr>
            <w:tcW w:type="dxa" w:w="1136"/>
            <w:tcMar>
              <w:top w:w="60" w:type="dxa"/>
              <w:bottom w:w="60" w:type="dxa"/>
              <w:left w:w="80" w:type="dxa"/>
              <w:right w:w="80" w:type="dxa"/>
            </w:tcMar>
          </w:tcPr>
          <w:p>
            <w:pPr>
              <w:jc w:val="left"/>
            </w:pPr>
            <w:r>
              <w:rPr>
                <w:rFonts w:ascii="Calibri" w:hAnsi="Calibri"/>
                <w:sz w:val="16"/>
              </w:rPr>
              <w:t>Mian Pandher</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26.7%</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16.9%</w:t>
            </w:r>
          </w:p>
        </w:tc>
        <w:tc>
          <w:tcPr>
            <w:tcW w:type="dxa" w:w="1136"/>
            <w:tcMar>
              <w:top w:w="60" w:type="dxa"/>
              <w:bottom w:w="60" w:type="dxa"/>
              <w:left w:w="80" w:type="dxa"/>
              <w:right w:w="80" w:type="dxa"/>
            </w:tcMar>
          </w:tcPr>
          <w:p>
            <w:pPr>
              <w:jc w:val="center"/>
            </w:pPr>
            <w:r>
              <w:rPr>
                <w:rFonts w:ascii="Calibri" w:hAnsi="Calibri"/>
                <w:sz w:val="16"/>
              </w:rPr>
              <w:t>-9.8%</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+189 votes (47.9% share). Target moderate Panthic and farming families in Mian Pandher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75</w:t>
            </w:r>
          </w:p>
        </w:tc>
        <w:tc>
          <w:tcPr>
            <w:tcW w:type="dxa" w:w="1136"/>
            <w:tcMar>
              <w:top w:w="60" w:type="dxa"/>
              <w:bottom w:w="60" w:type="dxa"/>
              <w:left w:w="80" w:type="dxa"/>
              <w:right w:w="80" w:type="dxa"/>
            </w:tcMar>
          </w:tcPr>
          <w:p>
            <w:pPr>
              <w:jc w:val="left"/>
            </w:pPr>
            <w:r>
              <w:rPr>
                <w:rFonts w:ascii="Calibri" w:hAnsi="Calibri"/>
                <w:sz w:val="16"/>
              </w:rPr>
              <w:t>Mukandpura</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40.0%</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20.2%</w:t>
            </w:r>
          </w:p>
        </w:tc>
        <w:tc>
          <w:tcPr>
            <w:tcW w:type="dxa" w:w="1136"/>
            <w:tcMar>
              <w:top w:w="60" w:type="dxa"/>
              <w:bottom w:w="60" w:type="dxa"/>
              <w:left w:w="80" w:type="dxa"/>
              <w:right w:w="80" w:type="dxa"/>
            </w:tcMar>
          </w:tcPr>
          <w:p>
            <w:pPr>
              <w:jc w:val="center"/>
            </w:pPr>
            <w:r>
              <w:rPr>
                <w:rFonts w:ascii="Calibri" w:hAnsi="Calibri"/>
                <w:sz w:val="16"/>
              </w:rPr>
              <w:t>-19.8%</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+277 votes (63.4% share). Target moderate Panthic and farming families in Mukandpura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76</w:t>
            </w:r>
          </w:p>
        </w:tc>
        <w:tc>
          <w:tcPr>
            <w:tcW w:type="dxa" w:w="1136"/>
            <w:tcMar>
              <w:top w:w="60" w:type="dxa"/>
              <w:bottom w:w="60" w:type="dxa"/>
              <w:left w:w="80" w:type="dxa"/>
              <w:right w:w="80" w:type="dxa"/>
            </w:tcMar>
          </w:tcPr>
          <w:p>
            <w:pPr>
              <w:jc w:val="left"/>
            </w:pPr>
            <w:r>
              <w:rPr>
                <w:rFonts w:ascii="Calibri" w:hAnsi="Calibri"/>
                <w:sz w:val="16"/>
              </w:rPr>
              <w:t>Nag Kalan</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12.9%</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33.6%</w:t>
            </w:r>
          </w:p>
        </w:tc>
        <w:tc>
          <w:tcPr>
            <w:tcW w:type="dxa" w:w="1136"/>
            <w:tcMar>
              <w:top w:w="60" w:type="dxa"/>
              <w:bottom w:w="60" w:type="dxa"/>
              <w:left w:w="80" w:type="dxa"/>
              <w:right w:w="80" w:type="dxa"/>
            </w:tcMar>
          </w:tcPr>
          <w:p>
            <w:pPr>
              <w:jc w:val="center"/>
            </w:pPr>
            <w:r>
              <w:rPr>
                <w:rFonts w:ascii="Calibri" w:hAnsi="Calibri"/>
                <w:sz w:val="16"/>
              </w:rPr>
              <w:t>+20.8%</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+77 votes (42.9% share). Target moderate Panthic and farming families in Nag Kalan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77</w:t>
            </w:r>
          </w:p>
        </w:tc>
        <w:tc>
          <w:tcPr>
            <w:tcW w:type="dxa" w:w="1136"/>
            <w:tcMar>
              <w:top w:w="60" w:type="dxa"/>
              <w:bottom w:w="60" w:type="dxa"/>
              <w:left w:w="80" w:type="dxa"/>
              <w:right w:w="80" w:type="dxa"/>
            </w:tcMar>
          </w:tcPr>
          <w:p>
            <w:pPr>
              <w:jc w:val="left"/>
            </w:pPr>
            <w:r>
              <w:rPr>
                <w:rFonts w:ascii="Calibri" w:hAnsi="Calibri"/>
                <w:sz w:val="16"/>
              </w:rPr>
              <w:t>Nag Khurd</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13.7%</w:t>
            </w:r>
          </w:p>
        </w:tc>
        <w:tc>
          <w:tcPr>
            <w:tcW w:type="dxa" w:w="1136"/>
            <w:tcMar>
              <w:top w:w="60" w:type="dxa"/>
              <w:bottom w:w="60" w:type="dxa"/>
              <w:left w:w="80" w:type="dxa"/>
              <w:right w:w="80" w:type="dxa"/>
            </w:tcMar>
          </w:tcPr>
          <w:p>
            <w:pPr>
              <w:jc w:val="center"/>
            </w:pPr>
            <w:r>
              <w:rPr>
                <w:rFonts w:ascii="Calibri" w:hAnsi="Calibri"/>
                <w:sz w:val="16"/>
              </w:rPr>
              <w:t>INC</w:t>
            </w:r>
          </w:p>
        </w:tc>
        <w:tc>
          <w:tcPr>
            <w:tcW w:type="dxa" w:w="1136"/>
            <w:tcMar>
              <w:top w:w="60" w:type="dxa"/>
              <w:bottom w:w="60" w:type="dxa"/>
              <w:left w:w="80" w:type="dxa"/>
              <w:right w:w="80" w:type="dxa"/>
            </w:tcMar>
          </w:tcPr>
          <w:p>
            <w:pPr>
              <w:jc w:val="center"/>
            </w:pPr>
            <w:r>
              <w:rPr>
                <w:rFonts w:ascii="Calibri" w:hAnsi="Calibri"/>
                <w:sz w:val="16"/>
              </w:rPr>
              <w:t>26.1%</w:t>
            </w:r>
          </w:p>
        </w:tc>
        <w:tc>
          <w:tcPr>
            <w:tcW w:type="dxa" w:w="1136"/>
            <w:tcMar>
              <w:top w:w="60" w:type="dxa"/>
              <w:bottom w:w="60" w:type="dxa"/>
              <w:left w:w="80" w:type="dxa"/>
              <w:right w:w="80" w:type="dxa"/>
            </w:tcMar>
          </w:tcPr>
          <w:p>
            <w:pPr>
              <w:jc w:val="center"/>
            </w:pPr>
            <w:r>
              <w:rPr>
                <w:rFonts w:ascii="Calibri" w:hAnsi="Calibri"/>
                <w:sz w:val="16"/>
              </w:rPr>
              <w:t>+12.4%</w:t>
            </w:r>
          </w:p>
        </w:tc>
        <w:tc>
          <w:tcPr>
            <w:tcW w:type="dxa" w:w="1136"/>
            <w:tcMar>
              <w:top w:w="60" w:type="dxa"/>
              <w:bottom w:w="60" w:type="dxa"/>
              <w:left w:w="80" w:type="dxa"/>
              <w:right w:w="80" w:type="dxa"/>
            </w:tcMar>
          </w:tcPr>
          <w:p>
            <w:pPr>
              <w:jc w:val="left"/>
            </w:pPr>
            <w:r>
              <w:rPr>
                <w:rFonts w:ascii="Calibri" w:hAnsi="Calibri"/>
                <w:sz w:val="16"/>
              </w:rPr>
              <w:t>Congress Belt: High-Intensity Reclamation Zone</w:t>
            </w:r>
          </w:p>
        </w:tc>
        <w:tc>
          <w:tcPr>
            <w:tcW w:type="dxa" w:w="1136"/>
            <w:tcMar>
              <w:top w:w="60" w:type="dxa"/>
              <w:bottom w:w="60" w:type="dxa"/>
              <w:left w:w="80" w:type="dxa"/>
              <w:right w:w="80" w:type="dxa"/>
            </w:tcMar>
          </w:tcPr>
          <w:p>
            <w:pPr>
              <w:jc w:val="left"/>
            </w:pPr>
            <w:r>
              <w:rPr>
                <w:rFonts w:ascii="Calibri" w:hAnsi="Calibri"/>
                <w:sz w:val="16"/>
              </w:rPr>
              <w:t>INC led by +18 votes with 28.5% vote share in Nag Khurd. Neutralize traditional Congress sarpanch networks. Appoint 2 booth captains and directly onboard dynamic rural youth.</w:t>
            </w:r>
          </w:p>
        </w:tc>
      </w:tr>
      <w:tr>
        <w:tc>
          <w:tcPr>
            <w:tcW w:type="dxa" w:w="1136"/>
            <w:tcMar>
              <w:top w:w="60" w:type="dxa"/>
              <w:bottom w:w="60" w:type="dxa"/>
              <w:left w:w="80" w:type="dxa"/>
              <w:right w:w="80" w:type="dxa"/>
            </w:tcMar>
          </w:tcPr>
          <w:p>
            <w:pPr>
              <w:jc w:val="center"/>
            </w:pPr>
            <w:r>
              <w:rPr>
                <w:rFonts w:ascii="Calibri" w:hAnsi="Calibri"/>
                <w:sz w:val="16"/>
              </w:rPr>
              <w:t>78</w:t>
            </w:r>
          </w:p>
        </w:tc>
        <w:tc>
          <w:tcPr>
            <w:tcW w:type="dxa" w:w="1136"/>
            <w:tcMar>
              <w:top w:w="60" w:type="dxa"/>
              <w:bottom w:w="60" w:type="dxa"/>
              <w:left w:w="80" w:type="dxa"/>
              <w:right w:w="80" w:type="dxa"/>
            </w:tcMar>
          </w:tcPr>
          <w:p>
            <w:pPr>
              <w:jc w:val="left"/>
            </w:pPr>
            <w:r>
              <w:rPr>
                <w:rFonts w:ascii="Calibri" w:hAnsi="Calibri"/>
                <w:sz w:val="16"/>
              </w:rPr>
              <w:t>Nangal Pannuwan</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6.7%</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25.5%</w:t>
            </w:r>
          </w:p>
        </w:tc>
        <w:tc>
          <w:tcPr>
            <w:tcW w:type="dxa" w:w="1136"/>
            <w:tcMar>
              <w:top w:w="60" w:type="dxa"/>
              <w:bottom w:w="60" w:type="dxa"/>
              <w:left w:w="80" w:type="dxa"/>
              <w:right w:w="80" w:type="dxa"/>
            </w:tcMar>
          </w:tcPr>
          <w:p>
            <w:pPr>
              <w:jc w:val="center"/>
            </w:pPr>
            <w:r>
              <w:rPr>
                <w:rFonts w:ascii="Calibri" w:hAnsi="Calibri"/>
                <w:sz w:val="16"/>
              </w:rPr>
              <w:t>+18.7%</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+25 votes (29.0% share). Target moderate Panthic and farming families in Nangal Pannuwan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79</w:t>
            </w:r>
          </w:p>
        </w:tc>
        <w:tc>
          <w:tcPr>
            <w:tcW w:type="dxa" w:w="1136"/>
            <w:tcMar>
              <w:top w:w="60" w:type="dxa"/>
              <w:bottom w:w="60" w:type="dxa"/>
              <w:left w:w="80" w:type="dxa"/>
              <w:right w:w="80" w:type="dxa"/>
            </w:tcMar>
          </w:tcPr>
          <w:p>
            <w:pPr>
              <w:jc w:val="left"/>
            </w:pPr>
            <w:r>
              <w:rPr>
                <w:rFonts w:ascii="Calibri" w:hAnsi="Calibri"/>
                <w:sz w:val="16"/>
              </w:rPr>
              <w:t>Pakhar Pura</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8.7%</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17.7%</w:t>
            </w:r>
          </w:p>
        </w:tc>
        <w:tc>
          <w:tcPr>
            <w:tcW w:type="dxa" w:w="1136"/>
            <w:tcMar>
              <w:top w:w="60" w:type="dxa"/>
              <w:bottom w:w="60" w:type="dxa"/>
              <w:left w:w="80" w:type="dxa"/>
              <w:right w:w="80" w:type="dxa"/>
            </w:tcMar>
          </w:tcPr>
          <w:p>
            <w:pPr>
              <w:jc w:val="center"/>
            </w:pPr>
            <w:r>
              <w:rPr>
                <w:rFonts w:ascii="Calibri" w:hAnsi="Calibri"/>
                <w:sz w:val="16"/>
              </w:rPr>
              <w:t>+8.9%</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+118 votes (43.8% share). Target moderate Panthic and farming families in Pakhar Pura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80</w:t>
            </w:r>
          </w:p>
        </w:tc>
        <w:tc>
          <w:tcPr>
            <w:tcW w:type="dxa" w:w="1136"/>
            <w:tcMar>
              <w:top w:w="60" w:type="dxa"/>
              <w:bottom w:w="60" w:type="dxa"/>
              <w:left w:w="80" w:type="dxa"/>
              <w:right w:w="80" w:type="dxa"/>
            </w:tcMar>
          </w:tcPr>
          <w:p>
            <w:pPr>
              <w:jc w:val="left"/>
            </w:pPr>
            <w:r>
              <w:rPr>
                <w:rFonts w:ascii="Calibri" w:hAnsi="Calibri"/>
                <w:sz w:val="16"/>
              </w:rPr>
              <w:t>Pandher</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31.7%</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25.2%</w:t>
            </w:r>
          </w:p>
        </w:tc>
        <w:tc>
          <w:tcPr>
            <w:tcW w:type="dxa" w:w="1136"/>
            <w:tcMar>
              <w:top w:w="60" w:type="dxa"/>
              <w:bottom w:w="60" w:type="dxa"/>
              <w:left w:w="80" w:type="dxa"/>
              <w:right w:w="80" w:type="dxa"/>
            </w:tcMar>
          </w:tcPr>
          <w:p>
            <w:pPr>
              <w:jc w:val="center"/>
            </w:pPr>
            <w:r>
              <w:rPr>
                <w:rFonts w:ascii="Calibri" w:hAnsi="Calibri"/>
                <w:sz w:val="16"/>
              </w:rPr>
              <w:t>-6.5%</w:t>
            </w:r>
          </w:p>
        </w:tc>
        <w:tc>
          <w:tcPr>
            <w:tcW w:type="dxa" w:w="1136"/>
            <w:tcMar>
              <w:top w:w="60" w:type="dxa"/>
              <w:bottom w:w="60" w:type="dxa"/>
              <w:left w:w="80" w:type="dxa"/>
              <w:right w:w="80" w:type="dxa"/>
            </w:tcMar>
          </w:tcPr>
          <w:p>
            <w:pPr>
              <w:jc w:val="left"/>
            </w:pPr>
            <w:r>
              <w:rPr>
                <w:rFonts w:ascii="Calibri" w:hAnsi="Calibri"/>
                <w:sz w:val="16"/>
              </w:rPr>
              <w:t>Historic Breakthrough: AAP Flipped Stronghold</w:t>
            </w:r>
          </w:p>
        </w:tc>
        <w:tc>
          <w:tcPr>
            <w:tcW w:type="dxa" w:w="1136"/>
            <w:tcMar>
              <w:top w:w="60" w:type="dxa"/>
              <w:bottom w:w="60" w:type="dxa"/>
              <w:left w:w="80" w:type="dxa"/>
              <w:right w:w="80" w:type="dxa"/>
            </w:tcMar>
          </w:tcPr>
          <w:p>
            <w:pPr>
              <w:jc w:val="left"/>
            </w:pPr>
            <w:r>
              <w:rPr>
                <w:rFonts w:ascii="Calibri" w:hAnsi="Calibri"/>
                <w:sz w:val="16"/>
              </w:rPr>
              <w:t>Major breakthrough in Pandher previously held by SAD. Formally induct local village swing leaders and youth volunteers who backed AAP in 2024. Resolve local village infrastructure, canal tail issues, and cement +3 lead.</w:t>
            </w:r>
          </w:p>
        </w:tc>
      </w:tr>
      <w:tr>
        <w:tc>
          <w:tcPr>
            <w:tcW w:type="dxa" w:w="1136"/>
            <w:tcMar>
              <w:top w:w="60" w:type="dxa"/>
              <w:bottom w:w="60" w:type="dxa"/>
              <w:left w:w="80" w:type="dxa"/>
              <w:right w:w="80" w:type="dxa"/>
            </w:tcMar>
          </w:tcPr>
          <w:p>
            <w:pPr>
              <w:jc w:val="center"/>
            </w:pPr>
            <w:r>
              <w:rPr>
                <w:rFonts w:ascii="Calibri" w:hAnsi="Calibri"/>
                <w:sz w:val="16"/>
              </w:rPr>
              <w:t>81</w:t>
            </w:r>
          </w:p>
        </w:tc>
        <w:tc>
          <w:tcPr>
            <w:tcW w:type="dxa" w:w="1136"/>
            <w:tcMar>
              <w:top w:w="60" w:type="dxa"/>
              <w:bottom w:w="60" w:type="dxa"/>
              <w:left w:w="80" w:type="dxa"/>
              <w:right w:w="80" w:type="dxa"/>
            </w:tcMar>
          </w:tcPr>
          <w:p>
            <w:pPr>
              <w:jc w:val="left"/>
            </w:pPr>
            <w:r>
              <w:rPr>
                <w:rFonts w:ascii="Calibri" w:hAnsi="Calibri"/>
                <w:sz w:val="16"/>
              </w:rPr>
              <w:t>Rakhnag</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46.4%</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40.5%</w:t>
            </w:r>
          </w:p>
        </w:tc>
        <w:tc>
          <w:tcPr>
            <w:tcW w:type="dxa" w:w="1136"/>
            <w:tcMar>
              <w:top w:w="60" w:type="dxa"/>
              <w:bottom w:w="60" w:type="dxa"/>
              <w:left w:w="80" w:type="dxa"/>
              <w:right w:w="80" w:type="dxa"/>
            </w:tcMar>
          </w:tcPr>
          <w:p>
            <w:pPr>
              <w:jc w:val="center"/>
            </w:pPr>
            <w:r>
              <w:rPr>
                <w:rFonts w:ascii="Calibri" w:hAnsi="Calibri"/>
                <w:sz w:val="16"/>
              </w:rPr>
              <w:t>-6.0%</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+9 votes (42.1% share). Target moderate Panthic and farming families in Rakhnag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82</w:t>
            </w:r>
          </w:p>
        </w:tc>
        <w:tc>
          <w:tcPr>
            <w:tcW w:type="dxa" w:w="1136"/>
            <w:tcMar>
              <w:top w:w="60" w:type="dxa"/>
              <w:bottom w:w="60" w:type="dxa"/>
              <w:left w:w="80" w:type="dxa"/>
              <w:right w:w="80" w:type="dxa"/>
            </w:tcMar>
          </w:tcPr>
          <w:p>
            <w:pPr>
              <w:jc w:val="left"/>
            </w:pPr>
            <w:r>
              <w:rPr>
                <w:rFonts w:ascii="Calibri" w:hAnsi="Calibri"/>
                <w:sz w:val="16"/>
              </w:rPr>
              <w:t>Ramana Chak</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41.3%</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31.8%</w:t>
            </w:r>
          </w:p>
        </w:tc>
        <w:tc>
          <w:tcPr>
            <w:tcW w:type="dxa" w:w="1136"/>
            <w:tcMar>
              <w:top w:w="60" w:type="dxa"/>
              <w:bottom w:w="60" w:type="dxa"/>
              <w:left w:w="80" w:type="dxa"/>
              <w:right w:w="80" w:type="dxa"/>
            </w:tcMar>
          </w:tcPr>
          <w:p>
            <w:pPr>
              <w:jc w:val="center"/>
            </w:pPr>
            <w:r>
              <w:rPr>
                <w:rFonts w:ascii="Calibri" w:hAnsi="Calibri"/>
                <w:sz w:val="16"/>
              </w:rPr>
              <w:t>-9.5%</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+83 votes (45.4% share). Target moderate Panthic and farming families in Ramana Chak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83</w:t>
            </w:r>
          </w:p>
        </w:tc>
        <w:tc>
          <w:tcPr>
            <w:tcW w:type="dxa" w:w="1136"/>
            <w:tcMar>
              <w:top w:w="60" w:type="dxa"/>
              <w:bottom w:w="60" w:type="dxa"/>
              <w:left w:w="80" w:type="dxa"/>
              <w:right w:w="80" w:type="dxa"/>
            </w:tcMar>
          </w:tcPr>
          <w:p>
            <w:pPr>
              <w:jc w:val="left"/>
            </w:pPr>
            <w:r>
              <w:rPr>
                <w:rFonts w:ascii="Calibri" w:hAnsi="Calibri"/>
                <w:sz w:val="16"/>
              </w:rPr>
              <w:t>Ram Diwali Hinduan</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40.4%</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41.0%</w:t>
            </w:r>
          </w:p>
        </w:tc>
        <w:tc>
          <w:tcPr>
            <w:tcW w:type="dxa" w:w="1136"/>
            <w:tcMar>
              <w:top w:w="60" w:type="dxa"/>
              <w:bottom w:w="60" w:type="dxa"/>
              <w:left w:w="80" w:type="dxa"/>
              <w:right w:w="80" w:type="dxa"/>
            </w:tcMar>
          </w:tcPr>
          <w:p>
            <w:pPr>
              <w:jc w:val="center"/>
            </w:pPr>
            <w:r>
              <w:rPr>
                <w:rFonts w:ascii="Calibri" w:hAnsi="Calibri"/>
                <w:sz w:val="16"/>
              </w:rPr>
              <w:t>+0.6%</w:t>
            </w:r>
          </w:p>
        </w:tc>
        <w:tc>
          <w:tcPr>
            <w:tcW w:type="dxa" w:w="1136"/>
            <w:tcMar>
              <w:top w:w="60" w:type="dxa"/>
              <w:bottom w:w="60" w:type="dxa"/>
              <w:left w:w="80" w:type="dxa"/>
              <w:right w:w="80" w:type="dxa"/>
            </w:tcMar>
          </w:tcPr>
          <w:p>
            <w:pPr>
              <w:jc w:val="left"/>
            </w:pPr>
            <w:r>
              <w:rPr>
                <w:rFonts w:ascii="Calibri" w:hAnsi="Calibri"/>
                <w:sz w:val="16"/>
              </w:rPr>
              <w:t>Historic Breakthrough: AAP Flipped Stronghold</w:t>
            </w:r>
          </w:p>
        </w:tc>
        <w:tc>
          <w:tcPr>
            <w:tcW w:type="dxa" w:w="1136"/>
            <w:tcMar>
              <w:top w:w="60" w:type="dxa"/>
              <w:bottom w:w="60" w:type="dxa"/>
              <w:left w:w="80" w:type="dxa"/>
              <w:right w:w="80" w:type="dxa"/>
            </w:tcMar>
          </w:tcPr>
          <w:p>
            <w:pPr>
              <w:jc w:val="left"/>
            </w:pPr>
            <w:r>
              <w:rPr>
                <w:rFonts w:ascii="Calibri" w:hAnsi="Calibri"/>
                <w:sz w:val="16"/>
              </w:rPr>
              <w:t>Major breakthrough in Ram Diwali Hinduan previously held by SAD. Formally induct local village swing leaders and youth volunteers who backed AAP in 2024. Resolve local village infrastructure, canal tail issues, and cement +21 lead.</w:t>
            </w:r>
          </w:p>
        </w:tc>
      </w:tr>
      <w:tr>
        <w:tc>
          <w:tcPr>
            <w:tcW w:type="dxa" w:w="1136"/>
            <w:tcMar>
              <w:top w:w="60" w:type="dxa"/>
              <w:bottom w:w="60" w:type="dxa"/>
              <w:left w:w="80" w:type="dxa"/>
              <w:right w:w="80" w:type="dxa"/>
            </w:tcMar>
          </w:tcPr>
          <w:p>
            <w:pPr>
              <w:jc w:val="center"/>
            </w:pPr>
            <w:r>
              <w:rPr>
                <w:rFonts w:ascii="Calibri" w:hAnsi="Calibri"/>
                <w:sz w:val="16"/>
              </w:rPr>
              <w:t>84</w:t>
            </w:r>
          </w:p>
        </w:tc>
        <w:tc>
          <w:tcPr>
            <w:tcW w:type="dxa" w:w="1136"/>
            <w:tcMar>
              <w:top w:w="60" w:type="dxa"/>
              <w:bottom w:w="60" w:type="dxa"/>
              <w:left w:w="80" w:type="dxa"/>
              <w:right w:w="80" w:type="dxa"/>
            </w:tcMar>
          </w:tcPr>
          <w:p>
            <w:pPr>
              <w:jc w:val="left"/>
            </w:pPr>
            <w:r>
              <w:rPr>
                <w:rFonts w:ascii="Calibri" w:hAnsi="Calibri"/>
                <w:sz w:val="16"/>
              </w:rPr>
              <w:t>Ram Diwali Musalmana</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5.8%</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39.8%</w:t>
            </w:r>
          </w:p>
        </w:tc>
        <w:tc>
          <w:tcPr>
            <w:tcW w:type="dxa" w:w="1136"/>
            <w:tcMar>
              <w:top w:w="60" w:type="dxa"/>
              <w:bottom w:w="60" w:type="dxa"/>
              <w:left w:w="80" w:type="dxa"/>
              <w:right w:w="80" w:type="dxa"/>
            </w:tcMar>
          </w:tcPr>
          <w:p>
            <w:pPr>
              <w:jc w:val="center"/>
            </w:pPr>
            <w:r>
              <w:rPr>
                <w:rFonts w:ascii="Calibri" w:hAnsi="Calibri"/>
                <w:sz w:val="16"/>
              </w:rPr>
              <w:t>+34.0%</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+0 votes (39.8% share). Target moderate Panthic and farming families in Ram Diwali Musalmana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85</w:t>
            </w:r>
          </w:p>
        </w:tc>
        <w:tc>
          <w:tcPr>
            <w:tcW w:type="dxa" w:w="1136"/>
            <w:tcMar>
              <w:top w:w="60" w:type="dxa"/>
              <w:bottom w:w="60" w:type="dxa"/>
              <w:left w:w="80" w:type="dxa"/>
              <w:right w:w="80" w:type="dxa"/>
            </w:tcMar>
          </w:tcPr>
          <w:p>
            <w:pPr>
              <w:jc w:val="left"/>
            </w:pPr>
            <w:r>
              <w:rPr>
                <w:rFonts w:ascii="Calibri" w:hAnsi="Calibri"/>
                <w:sz w:val="16"/>
              </w:rPr>
              <w:t>Sahjada</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14.9%</w:t>
            </w:r>
          </w:p>
        </w:tc>
        <w:tc>
          <w:tcPr>
            <w:tcW w:type="dxa" w:w="1136"/>
            <w:tcMar>
              <w:top w:w="60" w:type="dxa"/>
              <w:bottom w:w="60" w:type="dxa"/>
              <w:left w:w="80" w:type="dxa"/>
              <w:right w:w="80" w:type="dxa"/>
            </w:tcMar>
          </w:tcPr>
          <w:p>
            <w:pPr>
              <w:jc w:val="center"/>
            </w:pPr>
            <w:r>
              <w:rPr>
                <w:rFonts w:ascii="Calibri" w:hAnsi="Calibri"/>
                <w:sz w:val="16"/>
              </w:rPr>
              <w:t>INC</w:t>
            </w:r>
          </w:p>
        </w:tc>
        <w:tc>
          <w:tcPr>
            <w:tcW w:type="dxa" w:w="1136"/>
            <w:tcMar>
              <w:top w:w="60" w:type="dxa"/>
              <w:bottom w:w="60" w:type="dxa"/>
              <w:left w:w="80" w:type="dxa"/>
              <w:right w:w="80" w:type="dxa"/>
            </w:tcMar>
          </w:tcPr>
          <w:p>
            <w:pPr>
              <w:jc w:val="center"/>
            </w:pPr>
            <w:r>
              <w:rPr>
                <w:rFonts w:ascii="Calibri" w:hAnsi="Calibri"/>
                <w:sz w:val="16"/>
              </w:rPr>
              <w:t>17.6%</w:t>
            </w:r>
          </w:p>
        </w:tc>
        <w:tc>
          <w:tcPr>
            <w:tcW w:type="dxa" w:w="1136"/>
            <w:tcMar>
              <w:top w:w="60" w:type="dxa"/>
              <w:bottom w:w="60" w:type="dxa"/>
              <w:left w:w="80" w:type="dxa"/>
              <w:right w:w="80" w:type="dxa"/>
            </w:tcMar>
          </w:tcPr>
          <w:p>
            <w:pPr>
              <w:jc w:val="center"/>
            </w:pPr>
            <w:r>
              <w:rPr>
                <w:rFonts w:ascii="Calibri" w:hAnsi="Calibri"/>
                <w:sz w:val="16"/>
              </w:rPr>
              <w:t>+2.6%</w:t>
            </w:r>
          </w:p>
        </w:tc>
        <w:tc>
          <w:tcPr>
            <w:tcW w:type="dxa" w:w="1136"/>
            <w:tcMar>
              <w:top w:w="60" w:type="dxa"/>
              <w:bottom w:w="60" w:type="dxa"/>
              <w:left w:w="80" w:type="dxa"/>
              <w:right w:w="80" w:type="dxa"/>
            </w:tcMar>
          </w:tcPr>
          <w:p>
            <w:pPr>
              <w:jc w:val="left"/>
            </w:pPr>
            <w:r>
              <w:rPr>
                <w:rFonts w:ascii="Calibri" w:hAnsi="Calibri"/>
                <w:sz w:val="16"/>
              </w:rPr>
              <w:t>Congress Belt: High-Intensity Reclamation Zone</w:t>
            </w:r>
          </w:p>
        </w:tc>
        <w:tc>
          <w:tcPr>
            <w:tcW w:type="dxa" w:w="1136"/>
            <w:tcMar>
              <w:top w:w="60" w:type="dxa"/>
              <w:bottom w:w="60" w:type="dxa"/>
              <w:left w:w="80" w:type="dxa"/>
              <w:right w:w="80" w:type="dxa"/>
            </w:tcMar>
          </w:tcPr>
          <w:p>
            <w:pPr>
              <w:jc w:val="left"/>
            </w:pPr>
            <w:r>
              <w:rPr>
                <w:rFonts w:ascii="Calibri" w:hAnsi="Calibri"/>
                <w:sz w:val="16"/>
              </w:rPr>
              <w:t>INC led by +31 votes with 38.8% vote share in Sahjada. Neutralize traditional Congress sarpanch networks. Appoint 2 booth captains and directly onboard dynamic rural youth.</w:t>
            </w:r>
          </w:p>
        </w:tc>
      </w:tr>
      <w:tr>
        <w:tc>
          <w:tcPr>
            <w:tcW w:type="dxa" w:w="1136"/>
            <w:tcMar>
              <w:top w:w="60" w:type="dxa"/>
              <w:bottom w:w="60" w:type="dxa"/>
              <w:left w:w="80" w:type="dxa"/>
              <w:right w:w="80" w:type="dxa"/>
            </w:tcMar>
          </w:tcPr>
          <w:p>
            <w:pPr>
              <w:jc w:val="center"/>
            </w:pPr>
            <w:r>
              <w:rPr>
                <w:rFonts w:ascii="Calibri" w:hAnsi="Calibri"/>
                <w:sz w:val="16"/>
              </w:rPr>
              <w:t>86</w:t>
            </w:r>
          </w:p>
        </w:tc>
        <w:tc>
          <w:tcPr>
            <w:tcW w:type="dxa" w:w="1136"/>
            <w:tcMar>
              <w:top w:w="60" w:type="dxa"/>
              <w:bottom w:w="60" w:type="dxa"/>
              <w:left w:w="80" w:type="dxa"/>
              <w:right w:w="80" w:type="dxa"/>
            </w:tcMar>
          </w:tcPr>
          <w:p>
            <w:pPr>
              <w:jc w:val="left"/>
            </w:pPr>
            <w:r>
              <w:rPr>
                <w:rFonts w:ascii="Calibri" w:hAnsi="Calibri"/>
                <w:sz w:val="16"/>
              </w:rPr>
              <w:t>Sahoora</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21.5%</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17.9%</w:t>
            </w:r>
          </w:p>
        </w:tc>
        <w:tc>
          <w:tcPr>
            <w:tcW w:type="dxa" w:w="1136"/>
            <w:tcMar>
              <w:top w:w="60" w:type="dxa"/>
              <w:bottom w:w="60" w:type="dxa"/>
              <w:left w:w="80" w:type="dxa"/>
              <w:right w:w="80" w:type="dxa"/>
            </w:tcMar>
          </w:tcPr>
          <w:p>
            <w:pPr>
              <w:jc w:val="center"/>
            </w:pPr>
            <w:r>
              <w:rPr>
                <w:rFonts w:ascii="Calibri" w:hAnsi="Calibri"/>
                <w:sz w:val="16"/>
              </w:rPr>
              <w:t>-3.6%</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+120 votes (52.5% share). Target moderate Panthic and farming families in Sahoora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87</w:t>
            </w:r>
          </w:p>
        </w:tc>
        <w:tc>
          <w:tcPr>
            <w:tcW w:type="dxa" w:w="1136"/>
            <w:tcMar>
              <w:top w:w="60" w:type="dxa"/>
              <w:bottom w:w="60" w:type="dxa"/>
              <w:left w:w="80" w:type="dxa"/>
              <w:right w:w="80" w:type="dxa"/>
            </w:tcMar>
          </w:tcPr>
          <w:p>
            <w:pPr>
              <w:jc w:val="left"/>
            </w:pPr>
            <w:r>
              <w:rPr>
                <w:rFonts w:ascii="Calibri" w:hAnsi="Calibri"/>
                <w:sz w:val="16"/>
              </w:rPr>
              <w:t>Sanghatpura</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17.9%</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11.0%</w:t>
            </w:r>
          </w:p>
        </w:tc>
        <w:tc>
          <w:tcPr>
            <w:tcW w:type="dxa" w:w="1136"/>
            <w:tcMar>
              <w:top w:w="60" w:type="dxa"/>
              <w:bottom w:w="60" w:type="dxa"/>
              <w:left w:w="80" w:type="dxa"/>
              <w:right w:w="80" w:type="dxa"/>
            </w:tcMar>
          </w:tcPr>
          <w:p>
            <w:pPr>
              <w:jc w:val="center"/>
            </w:pPr>
            <w:r>
              <w:rPr>
                <w:rFonts w:ascii="Calibri" w:hAnsi="Calibri"/>
                <w:sz w:val="16"/>
              </w:rPr>
              <w:t>-6.9%</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+113 votes (38.8% share). Target moderate Panthic and farming families in Sanghatpura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88</w:t>
            </w:r>
          </w:p>
        </w:tc>
        <w:tc>
          <w:tcPr>
            <w:tcW w:type="dxa" w:w="1136"/>
            <w:tcMar>
              <w:top w:w="60" w:type="dxa"/>
              <w:bottom w:w="60" w:type="dxa"/>
              <w:left w:w="80" w:type="dxa"/>
              <w:right w:w="80" w:type="dxa"/>
            </w:tcMar>
          </w:tcPr>
          <w:p>
            <w:pPr>
              <w:jc w:val="left"/>
            </w:pPr>
            <w:r>
              <w:rPr>
                <w:rFonts w:ascii="Calibri" w:hAnsi="Calibri"/>
                <w:sz w:val="16"/>
              </w:rPr>
              <w:t>Sarangra</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28.6%</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27.3%</w:t>
            </w:r>
          </w:p>
        </w:tc>
        <w:tc>
          <w:tcPr>
            <w:tcW w:type="dxa" w:w="1136"/>
            <w:tcMar>
              <w:top w:w="60" w:type="dxa"/>
              <w:bottom w:w="60" w:type="dxa"/>
              <w:left w:w="80" w:type="dxa"/>
              <w:right w:w="80" w:type="dxa"/>
            </w:tcMar>
          </w:tcPr>
          <w:p>
            <w:pPr>
              <w:jc w:val="center"/>
            </w:pPr>
            <w:r>
              <w:rPr>
                <w:rFonts w:ascii="Calibri" w:hAnsi="Calibri"/>
                <w:sz w:val="16"/>
              </w:rPr>
              <w:t>-1.4%</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+90 votes (52.1% share). Target moderate Panthic and farming families in Sarangra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89</w:t>
            </w:r>
          </w:p>
        </w:tc>
        <w:tc>
          <w:tcPr>
            <w:tcW w:type="dxa" w:w="1136"/>
            <w:tcMar>
              <w:top w:w="60" w:type="dxa"/>
              <w:bottom w:w="60" w:type="dxa"/>
              <w:left w:w="80" w:type="dxa"/>
              <w:right w:w="80" w:type="dxa"/>
            </w:tcMar>
          </w:tcPr>
          <w:p>
            <w:pPr>
              <w:jc w:val="left"/>
            </w:pPr>
            <w:r>
              <w:rPr>
                <w:rFonts w:ascii="Calibri" w:hAnsi="Calibri"/>
                <w:sz w:val="16"/>
              </w:rPr>
              <w:t>Sehansra</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23.8%</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24.7%</w:t>
            </w:r>
          </w:p>
        </w:tc>
        <w:tc>
          <w:tcPr>
            <w:tcW w:type="dxa" w:w="1136"/>
            <w:tcMar>
              <w:top w:w="60" w:type="dxa"/>
              <w:bottom w:w="60" w:type="dxa"/>
              <w:left w:w="80" w:type="dxa"/>
              <w:right w:w="80" w:type="dxa"/>
            </w:tcMar>
          </w:tcPr>
          <w:p>
            <w:pPr>
              <w:jc w:val="center"/>
            </w:pPr>
            <w:r>
              <w:rPr>
                <w:rFonts w:ascii="Calibri" w:hAnsi="Calibri"/>
                <w:sz w:val="16"/>
              </w:rPr>
              <w:t>+0.9%</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+67 votes (40.8% share). Target moderate Panthic and farming families in Sehansra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90</w:t>
            </w:r>
          </w:p>
        </w:tc>
        <w:tc>
          <w:tcPr>
            <w:tcW w:type="dxa" w:w="1136"/>
            <w:tcMar>
              <w:top w:w="60" w:type="dxa"/>
              <w:bottom w:w="60" w:type="dxa"/>
              <w:left w:w="80" w:type="dxa"/>
              <w:right w:w="80" w:type="dxa"/>
            </w:tcMar>
          </w:tcPr>
          <w:p>
            <w:pPr>
              <w:jc w:val="left"/>
            </w:pPr>
            <w:r>
              <w:rPr>
                <w:rFonts w:ascii="Calibri" w:hAnsi="Calibri"/>
                <w:sz w:val="16"/>
              </w:rPr>
              <w:t>Sham Nagar</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9.2%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12.7%</w:t>
            </w:r>
          </w:p>
        </w:tc>
        <w:tc>
          <w:tcPr>
            <w:tcW w:type="dxa" w:w="1136"/>
            <w:tcMar>
              <w:top w:w="60" w:type="dxa"/>
              <w:bottom w:w="60" w:type="dxa"/>
              <w:left w:w="80" w:type="dxa"/>
              <w:right w:w="80" w:type="dxa"/>
            </w:tcMar>
          </w:tcPr>
          <w:p>
            <w:pPr>
              <w:jc w:val="center"/>
            </w:pPr>
            <w:r>
              <w:rPr>
                <w:rFonts w:ascii="Calibri" w:hAnsi="Calibri"/>
                <w:sz w:val="16"/>
              </w:rPr>
              <w:t>+3.5%</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+127 votes (51.2% share). Target moderate Panthic and farming families in Sham Nagar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91</w:t>
            </w:r>
          </w:p>
        </w:tc>
        <w:tc>
          <w:tcPr>
            <w:tcW w:type="dxa" w:w="1136"/>
            <w:tcMar>
              <w:top w:w="60" w:type="dxa"/>
              <w:bottom w:w="60" w:type="dxa"/>
              <w:left w:w="80" w:type="dxa"/>
              <w:right w:w="80" w:type="dxa"/>
            </w:tcMar>
          </w:tcPr>
          <w:p>
            <w:pPr>
              <w:jc w:val="left"/>
            </w:pPr>
            <w:r>
              <w:rPr>
                <w:rFonts w:ascii="Calibri" w:hAnsi="Calibri"/>
                <w:sz w:val="16"/>
              </w:rPr>
              <w:t>Talwandi Nahar</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9.4%</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36.0%</w:t>
            </w:r>
          </w:p>
        </w:tc>
        <w:tc>
          <w:tcPr>
            <w:tcW w:type="dxa" w:w="1136"/>
            <w:tcMar>
              <w:top w:w="60" w:type="dxa"/>
              <w:bottom w:w="60" w:type="dxa"/>
              <w:left w:w="80" w:type="dxa"/>
              <w:right w:w="80" w:type="dxa"/>
            </w:tcMar>
          </w:tcPr>
          <w:p>
            <w:pPr>
              <w:jc w:val="center"/>
            </w:pPr>
            <w:r>
              <w:rPr>
                <w:rFonts w:ascii="Calibri" w:hAnsi="Calibri"/>
                <w:sz w:val="16"/>
              </w:rPr>
              <w:t>+26.5%</w:t>
            </w:r>
          </w:p>
        </w:tc>
        <w:tc>
          <w:tcPr>
            <w:tcW w:type="dxa" w:w="1136"/>
            <w:tcMar>
              <w:top w:w="60" w:type="dxa"/>
              <w:bottom w:w="60" w:type="dxa"/>
              <w:left w:w="80" w:type="dxa"/>
              <w:right w:w="80" w:type="dxa"/>
            </w:tcMar>
          </w:tcPr>
          <w:p>
            <w:pPr>
              <w:jc w:val="left"/>
            </w:pPr>
            <w:r>
              <w:rPr>
                <w:rFonts w:ascii="Calibri" w:hAnsi="Calibri"/>
                <w:sz w:val="16"/>
              </w:rPr>
              <w:t>Historic Breakthrough: AAP Flipped Stronghold</w:t>
            </w:r>
          </w:p>
        </w:tc>
        <w:tc>
          <w:tcPr>
            <w:tcW w:type="dxa" w:w="1136"/>
            <w:tcMar>
              <w:top w:w="60" w:type="dxa"/>
              <w:bottom w:w="60" w:type="dxa"/>
              <w:left w:w="80" w:type="dxa"/>
              <w:right w:w="80" w:type="dxa"/>
            </w:tcMar>
          </w:tcPr>
          <w:p>
            <w:pPr>
              <w:jc w:val="left"/>
            </w:pPr>
            <w:r>
              <w:rPr>
                <w:rFonts w:ascii="Calibri" w:hAnsi="Calibri"/>
                <w:sz w:val="16"/>
              </w:rPr>
              <w:t>Major breakthrough in Talwandi Nahar previously held by SAD. Formally induct local village swing leaders and youth volunteers who backed AAP in 2024. Resolve local village infrastructure, canal tail issues, and cement +17 lead.</w:t>
            </w:r>
          </w:p>
        </w:tc>
      </w:tr>
      <w:tr>
        <w:tc>
          <w:tcPr>
            <w:tcW w:type="dxa" w:w="1136"/>
            <w:tcMar>
              <w:top w:w="60" w:type="dxa"/>
              <w:bottom w:w="60" w:type="dxa"/>
              <w:left w:w="80" w:type="dxa"/>
              <w:right w:w="80" w:type="dxa"/>
            </w:tcMar>
          </w:tcPr>
          <w:p>
            <w:pPr>
              <w:jc w:val="center"/>
            </w:pPr>
            <w:r>
              <w:rPr>
                <w:rFonts w:ascii="Calibri" w:hAnsi="Calibri"/>
                <w:sz w:val="16"/>
              </w:rPr>
              <w:t>92</w:t>
            </w:r>
          </w:p>
        </w:tc>
        <w:tc>
          <w:tcPr>
            <w:tcW w:type="dxa" w:w="1136"/>
            <w:tcMar>
              <w:top w:w="60" w:type="dxa"/>
              <w:bottom w:w="60" w:type="dxa"/>
              <w:left w:w="80" w:type="dxa"/>
              <w:right w:w="80" w:type="dxa"/>
            </w:tcMar>
          </w:tcPr>
          <w:p>
            <w:pPr>
              <w:jc w:val="left"/>
            </w:pPr>
            <w:r>
              <w:rPr>
                <w:rFonts w:ascii="Calibri" w:hAnsi="Calibri"/>
                <w:sz w:val="16"/>
              </w:rPr>
              <w:t>Tarpai</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39.7%</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43.8%</w:t>
            </w:r>
          </w:p>
        </w:tc>
        <w:tc>
          <w:tcPr>
            <w:tcW w:type="dxa" w:w="1136"/>
            <w:tcMar>
              <w:top w:w="60" w:type="dxa"/>
              <w:bottom w:w="60" w:type="dxa"/>
              <w:left w:w="80" w:type="dxa"/>
              <w:right w:w="80" w:type="dxa"/>
            </w:tcMar>
          </w:tcPr>
          <w:p>
            <w:pPr>
              <w:jc w:val="center"/>
            </w:pPr>
            <w:r>
              <w:rPr>
                <w:rFonts w:ascii="Calibri" w:hAnsi="Calibri"/>
                <w:sz w:val="16"/>
              </w:rPr>
              <w:t>+4.1%</w:t>
            </w:r>
          </w:p>
        </w:tc>
        <w:tc>
          <w:tcPr>
            <w:tcW w:type="dxa" w:w="1136"/>
            <w:tcMar>
              <w:top w:w="60" w:type="dxa"/>
              <w:bottom w:w="60" w:type="dxa"/>
              <w:left w:w="80" w:type="dxa"/>
              <w:right w:w="80" w:type="dxa"/>
            </w:tcMar>
          </w:tcPr>
          <w:p>
            <w:pPr>
              <w:jc w:val="left"/>
            </w:pPr>
            <w:r>
              <w:rPr>
                <w:rFonts w:ascii="Calibri" w:hAnsi="Calibri"/>
                <w:sz w:val="16"/>
              </w:rPr>
              <w:t>Core AAP Citadel (Retention &amp; Reinforcement Zone)</w:t>
            </w:r>
          </w:p>
        </w:tc>
        <w:tc>
          <w:tcPr>
            <w:tcW w:type="dxa" w:w="1136"/>
            <w:tcMar>
              <w:top w:w="60" w:type="dxa"/>
              <w:bottom w:w="60" w:type="dxa"/>
              <w:left w:w="80" w:type="dxa"/>
              <w:right w:w="80" w:type="dxa"/>
            </w:tcMar>
          </w:tcPr>
          <w:p>
            <w:pPr>
              <w:jc w:val="left"/>
            </w:pPr>
            <w:r>
              <w:rPr>
                <w:rFonts w:ascii="Calibri" w:hAnsi="Calibri"/>
                <w:sz w:val="16"/>
              </w:rPr>
              <w:t>Deploy 12-member active booth cadre in Tarpai. Consolidate agricultural and youth voter base. Protect and expand the current +125 vote lead through welfare scheme outreach (free electricity, canal water access, health clinics).</w:t>
            </w:r>
          </w:p>
        </w:tc>
      </w:tr>
      <w:tr>
        <w:tc>
          <w:tcPr>
            <w:tcW w:type="dxa" w:w="1136"/>
            <w:tcMar>
              <w:top w:w="60" w:type="dxa"/>
              <w:bottom w:w="60" w:type="dxa"/>
              <w:left w:w="80" w:type="dxa"/>
              <w:right w:w="80" w:type="dxa"/>
            </w:tcMar>
          </w:tcPr>
          <w:p>
            <w:pPr>
              <w:jc w:val="center"/>
            </w:pPr>
            <w:r>
              <w:rPr>
                <w:rFonts w:ascii="Calibri" w:hAnsi="Calibri"/>
                <w:sz w:val="16"/>
              </w:rPr>
              <w:t>93</w:t>
            </w:r>
          </w:p>
        </w:tc>
        <w:tc>
          <w:tcPr>
            <w:tcW w:type="dxa" w:w="1136"/>
            <w:tcMar>
              <w:top w:w="60" w:type="dxa"/>
              <w:bottom w:w="60" w:type="dxa"/>
              <w:left w:w="80" w:type="dxa"/>
              <w:right w:w="80" w:type="dxa"/>
            </w:tcMar>
          </w:tcPr>
          <w:p>
            <w:pPr>
              <w:jc w:val="left"/>
            </w:pPr>
            <w:r>
              <w:rPr>
                <w:rFonts w:ascii="Calibri" w:hAnsi="Calibri"/>
                <w:sz w:val="16"/>
              </w:rPr>
              <w:t>Thatha</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34.6%</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21.4%</w:t>
            </w:r>
          </w:p>
        </w:tc>
        <w:tc>
          <w:tcPr>
            <w:tcW w:type="dxa" w:w="1136"/>
            <w:tcMar>
              <w:top w:w="60" w:type="dxa"/>
              <w:bottom w:w="60" w:type="dxa"/>
              <w:left w:w="80" w:type="dxa"/>
              <w:right w:w="80" w:type="dxa"/>
            </w:tcMar>
          </w:tcPr>
          <w:p>
            <w:pPr>
              <w:jc w:val="center"/>
            </w:pPr>
            <w:r>
              <w:rPr>
                <w:rFonts w:ascii="Calibri" w:hAnsi="Calibri"/>
                <w:sz w:val="16"/>
              </w:rPr>
              <w:t>-13.2%</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+66 votes (40.6% share). Target moderate Panthic and farming families in Thatha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94</w:t>
            </w:r>
          </w:p>
        </w:tc>
        <w:tc>
          <w:tcPr>
            <w:tcW w:type="dxa" w:w="1136"/>
            <w:tcMar>
              <w:top w:w="60" w:type="dxa"/>
              <w:bottom w:w="60" w:type="dxa"/>
              <w:left w:w="80" w:type="dxa"/>
              <w:right w:w="80" w:type="dxa"/>
            </w:tcMar>
          </w:tcPr>
          <w:p>
            <w:pPr>
              <w:jc w:val="left"/>
            </w:pPr>
            <w:r>
              <w:rPr>
                <w:rFonts w:ascii="Calibri" w:hAnsi="Calibri"/>
                <w:sz w:val="16"/>
              </w:rPr>
              <w:t>Uddoke</w:t>
            </w:r>
          </w:p>
        </w:tc>
        <w:tc>
          <w:tcPr>
            <w:tcW w:type="dxa" w:w="1136"/>
            <w:tcMar>
              <w:top w:w="60" w:type="dxa"/>
              <w:bottom w:w="60" w:type="dxa"/>
              <w:left w:w="80" w:type="dxa"/>
              <w:right w:w="80" w:type="dxa"/>
            </w:tcMar>
          </w:tcPr>
          <w:p>
            <w:pPr>
              <w:jc w:val="center"/>
            </w:pPr>
            <w:r>
              <w:rPr>
                <w:rFonts w:ascii="Calibri" w:hAnsi="Calibri"/>
                <w:sz w:val="16"/>
              </w:rPr>
              <w:t>INC</w:t>
            </w:r>
          </w:p>
        </w:tc>
        <w:tc>
          <w:tcPr>
            <w:tcW w:type="dxa" w:w="1136"/>
            <w:tcMar>
              <w:top w:w="60" w:type="dxa"/>
              <w:bottom w:w="60" w:type="dxa"/>
              <w:left w:w="80" w:type="dxa"/>
              <w:right w:w="80" w:type="dxa"/>
            </w:tcMar>
          </w:tcPr>
          <w:p>
            <w:pPr>
              <w:jc w:val="center"/>
            </w:pPr>
            <w:r>
              <w:rPr>
                <w:rFonts w:ascii="Calibri" w:hAnsi="Calibri"/>
                <w:sz w:val="16"/>
              </w:rPr>
              <w:t>22.6%</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32.2%</w:t>
            </w:r>
          </w:p>
        </w:tc>
        <w:tc>
          <w:tcPr>
            <w:tcW w:type="dxa" w:w="1136"/>
            <w:tcMar>
              <w:top w:w="60" w:type="dxa"/>
              <w:bottom w:w="60" w:type="dxa"/>
              <w:left w:w="80" w:type="dxa"/>
              <w:right w:w="80" w:type="dxa"/>
            </w:tcMar>
          </w:tcPr>
          <w:p>
            <w:pPr>
              <w:jc w:val="center"/>
            </w:pPr>
            <w:r>
              <w:rPr>
                <w:rFonts w:ascii="Calibri" w:hAnsi="Calibri"/>
                <w:sz w:val="16"/>
              </w:rPr>
              <w:t>+9.6%</w:t>
            </w:r>
          </w:p>
        </w:tc>
        <w:tc>
          <w:tcPr>
            <w:tcW w:type="dxa" w:w="1136"/>
            <w:tcMar>
              <w:top w:w="60" w:type="dxa"/>
              <w:bottom w:w="60" w:type="dxa"/>
              <w:left w:w="80" w:type="dxa"/>
              <w:right w:w="80" w:type="dxa"/>
            </w:tcMar>
          </w:tcPr>
          <w:p>
            <w:pPr>
              <w:jc w:val="left"/>
            </w:pPr>
            <w:r>
              <w:rPr>
                <w:rFonts w:ascii="Calibri" w:hAnsi="Calibri"/>
                <w:sz w:val="16"/>
              </w:rPr>
              <w:t>Historic Breakthrough: AAP Flipped Stronghold</w:t>
            </w:r>
          </w:p>
        </w:tc>
        <w:tc>
          <w:tcPr>
            <w:tcW w:type="dxa" w:w="1136"/>
            <w:tcMar>
              <w:top w:w="60" w:type="dxa"/>
              <w:bottom w:w="60" w:type="dxa"/>
              <w:left w:w="80" w:type="dxa"/>
              <w:right w:w="80" w:type="dxa"/>
            </w:tcMar>
          </w:tcPr>
          <w:p>
            <w:pPr>
              <w:jc w:val="left"/>
            </w:pPr>
            <w:r>
              <w:rPr>
                <w:rFonts w:ascii="Calibri" w:hAnsi="Calibri"/>
                <w:sz w:val="16"/>
              </w:rPr>
              <w:t>Major breakthrough in Uddoke previously held by INC. Formally induct local village swing leaders and youth volunteers who backed AAP in 2024. Resolve local village infrastructure, canal tail issues, and cement +27 lead.</w:t>
            </w:r>
          </w:p>
        </w:tc>
      </w:tr>
      <w:tr>
        <w:tc>
          <w:tcPr>
            <w:tcW w:type="dxa" w:w="1136"/>
            <w:tcMar>
              <w:top w:w="60" w:type="dxa"/>
              <w:bottom w:w="60" w:type="dxa"/>
              <w:left w:w="80" w:type="dxa"/>
              <w:right w:w="80" w:type="dxa"/>
            </w:tcMar>
          </w:tcPr>
          <w:p>
            <w:pPr>
              <w:jc w:val="center"/>
            </w:pPr>
            <w:r>
              <w:rPr>
                <w:rFonts w:ascii="Calibri" w:hAnsi="Calibri"/>
                <w:sz w:val="16"/>
              </w:rPr>
              <w:t>95</w:t>
            </w:r>
          </w:p>
        </w:tc>
        <w:tc>
          <w:tcPr>
            <w:tcW w:type="dxa" w:w="1136"/>
            <w:tcMar>
              <w:top w:w="60" w:type="dxa"/>
              <w:bottom w:w="60" w:type="dxa"/>
              <w:left w:w="80" w:type="dxa"/>
              <w:right w:w="80" w:type="dxa"/>
            </w:tcMar>
          </w:tcPr>
          <w:p>
            <w:pPr>
              <w:jc w:val="left"/>
            </w:pPr>
            <w:r>
              <w:rPr>
                <w:rFonts w:ascii="Calibri" w:hAnsi="Calibri"/>
                <w:sz w:val="16"/>
              </w:rPr>
              <w:t>Vadala Veeram</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23.3%</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28.3%</w:t>
            </w:r>
          </w:p>
        </w:tc>
        <w:tc>
          <w:tcPr>
            <w:tcW w:type="dxa" w:w="1136"/>
            <w:tcMar>
              <w:top w:w="60" w:type="dxa"/>
              <w:bottom w:w="60" w:type="dxa"/>
              <w:left w:w="80" w:type="dxa"/>
              <w:right w:w="80" w:type="dxa"/>
            </w:tcMar>
          </w:tcPr>
          <w:p>
            <w:pPr>
              <w:jc w:val="center"/>
            </w:pPr>
            <w:r>
              <w:rPr>
                <w:rFonts w:ascii="Calibri" w:hAnsi="Calibri"/>
                <w:sz w:val="16"/>
              </w:rPr>
              <w:t>+5.0%</w:t>
            </w:r>
          </w:p>
        </w:tc>
        <w:tc>
          <w:tcPr>
            <w:tcW w:type="dxa" w:w="1136"/>
            <w:tcMar>
              <w:top w:w="60" w:type="dxa"/>
              <w:bottom w:w="60" w:type="dxa"/>
              <w:left w:w="80" w:type="dxa"/>
              <w:right w:w="80" w:type="dxa"/>
            </w:tcMar>
          </w:tcPr>
          <w:p>
            <w:pPr>
              <w:jc w:val="left"/>
            </w:pPr>
            <w:r>
              <w:rPr>
                <w:rFonts w:ascii="Calibri" w:hAnsi="Calibri"/>
                <w:sz w:val="16"/>
              </w:rPr>
              <w:t>Historic Breakthrough: AAP Flipped Stronghold</w:t>
            </w:r>
          </w:p>
        </w:tc>
        <w:tc>
          <w:tcPr>
            <w:tcW w:type="dxa" w:w="1136"/>
            <w:tcMar>
              <w:top w:w="60" w:type="dxa"/>
              <w:bottom w:w="60" w:type="dxa"/>
              <w:left w:w="80" w:type="dxa"/>
              <w:right w:w="80" w:type="dxa"/>
            </w:tcMar>
          </w:tcPr>
          <w:p>
            <w:pPr>
              <w:jc w:val="left"/>
            </w:pPr>
            <w:r>
              <w:rPr>
                <w:rFonts w:ascii="Calibri" w:hAnsi="Calibri"/>
                <w:sz w:val="16"/>
              </w:rPr>
              <w:t>Major breakthrough in Vadala Veeram previously held by SAD. Formally induct local village swing leaders and youth volunteers who backed AAP in 2024. Resolve local village infrastructure, canal tail issues, and cement +2 lead.</w:t>
            </w:r>
          </w:p>
        </w:tc>
      </w:tr>
      <w:tr>
        <w:tc>
          <w:tcPr>
            <w:tcW w:type="dxa" w:w="1136"/>
            <w:tcMar>
              <w:top w:w="60" w:type="dxa"/>
              <w:bottom w:w="60" w:type="dxa"/>
              <w:left w:w="80" w:type="dxa"/>
              <w:right w:w="80" w:type="dxa"/>
            </w:tcMar>
          </w:tcPr>
          <w:p>
            <w:pPr>
              <w:jc w:val="center"/>
            </w:pPr>
            <w:r>
              <w:rPr>
                <w:rFonts w:ascii="Calibri" w:hAnsi="Calibri"/>
                <w:sz w:val="16"/>
              </w:rPr>
              <w:t>96</w:t>
            </w:r>
          </w:p>
        </w:tc>
        <w:tc>
          <w:tcPr>
            <w:tcW w:type="dxa" w:w="1136"/>
            <w:tcMar>
              <w:top w:w="60" w:type="dxa"/>
              <w:bottom w:w="60" w:type="dxa"/>
              <w:left w:w="80" w:type="dxa"/>
              <w:right w:w="80" w:type="dxa"/>
            </w:tcMar>
          </w:tcPr>
          <w:p>
            <w:pPr>
              <w:jc w:val="left"/>
            </w:pPr>
            <w:r>
              <w:rPr>
                <w:rFonts w:ascii="Calibri" w:hAnsi="Calibri"/>
                <w:sz w:val="16"/>
              </w:rPr>
              <w:t>Veeram</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19.1%</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50.6%</w:t>
            </w:r>
          </w:p>
        </w:tc>
        <w:tc>
          <w:tcPr>
            <w:tcW w:type="dxa" w:w="1136"/>
            <w:tcMar>
              <w:top w:w="60" w:type="dxa"/>
              <w:bottom w:w="60" w:type="dxa"/>
              <w:left w:w="80" w:type="dxa"/>
              <w:right w:w="80" w:type="dxa"/>
            </w:tcMar>
          </w:tcPr>
          <w:p>
            <w:pPr>
              <w:jc w:val="center"/>
            </w:pPr>
            <w:r>
              <w:rPr>
                <w:rFonts w:ascii="Calibri" w:hAnsi="Calibri"/>
                <w:sz w:val="16"/>
              </w:rPr>
              <w:t>+31.5%</w:t>
            </w:r>
          </w:p>
        </w:tc>
        <w:tc>
          <w:tcPr>
            <w:tcW w:type="dxa" w:w="1136"/>
            <w:tcMar>
              <w:top w:w="60" w:type="dxa"/>
              <w:bottom w:w="60" w:type="dxa"/>
              <w:left w:w="80" w:type="dxa"/>
              <w:right w:w="80" w:type="dxa"/>
            </w:tcMar>
          </w:tcPr>
          <w:p>
            <w:pPr>
              <w:jc w:val="left"/>
            </w:pPr>
            <w:r>
              <w:rPr>
                <w:rFonts w:ascii="Calibri" w:hAnsi="Calibri"/>
                <w:sz w:val="16"/>
              </w:rPr>
              <w:t>Historic Breakthrough: AAP Flipped Stronghold</w:t>
            </w:r>
          </w:p>
        </w:tc>
        <w:tc>
          <w:tcPr>
            <w:tcW w:type="dxa" w:w="1136"/>
            <w:tcMar>
              <w:top w:w="60" w:type="dxa"/>
              <w:bottom w:w="60" w:type="dxa"/>
              <w:left w:w="80" w:type="dxa"/>
              <w:right w:w="80" w:type="dxa"/>
            </w:tcMar>
          </w:tcPr>
          <w:p>
            <w:pPr>
              <w:jc w:val="left"/>
            </w:pPr>
            <w:r>
              <w:rPr>
                <w:rFonts w:ascii="Calibri" w:hAnsi="Calibri"/>
                <w:sz w:val="16"/>
              </w:rPr>
              <w:t>Major breakthrough in Veeram previously held by SAD. Formally induct local village swing leaders and youth volunteers who backed AAP in 2024. Resolve local village infrastructure, canal tail issues, and cement +157 lead.</w:t>
            </w:r>
          </w:p>
        </w:tc>
      </w:tr>
      <w:tr>
        <w:tc>
          <w:tcPr>
            <w:tcW w:type="dxa" w:w="1136"/>
            <w:tcMar>
              <w:top w:w="60" w:type="dxa"/>
              <w:bottom w:w="60" w:type="dxa"/>
              <w:left w:w="80" w:type="dxa"/>
              <w:right w:w="80" w:type="dxa"/>
            </w:tcMar>
          </w:tcPr>
          <w:p>
            <w:pPr>
              <w:jc w:val="center"/>
            </w:pPr>
            <w:r>
              <w:rPr>
                <w:rFonts w:ascii="Calibri" w:hAnsi="Calibri"/>
                <w:sz w:val="16"/>
              </w:rPr>
              <w:t>97</w:t>
            </w:r>
          </w:p>
        </w:tc>
        <w:tc>
          <w:tcPr>
            <w:tcW w:type="dxa" w:w="1136"/>
            <w:tcMar>
              <w:top w:w="60" w:type="dxa"/>
              <w:bottom w:w="60" w:type="dxa"/>
              <w:left w:w="80" w:type="dxa"/>
              <w:right w:w="80" w:type="dxa"/>
            </w:tcMar>
          </w:tcPr>
          <w:p>
            <w:pPr>
              <w:jc w:val="left"/>
            </w:pPr>
            <w:r>
              <w:rPr>
                <w:rFonts w:ascii="Calibri" w:hAnsi="Calibri"/>
                <w:sz w:val="16"/>
              </w:rPr>
              <w:t>Majitha Ward 1 / Urban Core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25.6%</w:t>
            </w:r>
          </w:p>
        </w:tc>
        <w:tc>
          <w:tcPr>
            <w:tcW w:type="dxa" w:w="1136"/>
            <w:tcMar>
              <w:top w:w="60" w:type="dxa"/>
              <w:bottom w:w="60" w:type="dxa"/>
              <w:left w:w="80" w:type="dxa"/>
              <w:right w:w="80" w:type="dxa"/>
            </w:tcMar>
          </w:tcPr>
          <w:p>
            <w:pPr>
              <w:jc w:val="center"/>
            </w:pPr>
            <w:r>
              <w:rPr>
                <w:rFonts w:ascii="Calibri" w:hAnsi="Calibri"/>
                <w:sz w:val="16"/>
              </w:rPr>
              <w:t>BJP</w:t>
            </w:r>
          </w:p>
        </w:tc>
        <w:tc>
          <w:tcPr>
            <w:tcW w:type="dxa" w:w="1136"/>
            <w:tcMar>
              <w:top w:w="60" w:type="dxa"/>
              <w:bottom w:w="60" w:type="dxa"/>
              <w:left w:w="80" w:type="dxa"/>
              <w:right w:w="80" w:type="dxa"/>
            </w:tcMar>
          </w:tcPr>
          <w:p>
            <w:pPr>
              <w:jc w:val="center"/>
            </w:pPr>
            <w:r>
              <w:rPr>
                <w:rFonts w:ascii="Calibri" w:hAnsi="Calibri"/>
                <w:sz w:val="16"/>
              </w:rPr>
              <w:t>20.5%</w:t>
            </w:r>
          </w:p>
        </w:tc>
        <w:tc>
          <w:tcPr>
            <w:tcW w:type="dxa" w:w="1136"/>
            <w:tcMar>
              <w:top w:w="60" w:type="dxa"/>
              <w:bottom w:w="60" w:type="dxa"/>
              <w:left w:w="80" w:type="dxa"/>
              <w:right w:w="80" w:type="dxa"/>
            </w:tcMar>
          </w:tcPr>
          <w:p>
            <w:pPr>
              <w:jc w:val="center"/>
            </w:pPr>
            <w:r>
              <w:rPr>
                <w:rFonts w:ascii="Calibri" w:hAnsi="Calibri"/>
                <w:sz w:val="16"/>
              </w:rPr>
              <w:t>-5.1%</w:t>
            </w:r>
          </w:p>
        </w:tc>
        <w:tc>
          <w:tcPr>
            <w:tcW w:type="dxa" w:w="1136"/>
            <w:tcMar>
              <w:top w:w="60" w:type="dxa"/>
              <w:bottom w:w="60" w:type="dxa"/>
              <w:left w:w="80" w:type="dxa"/>
              <w:right w:w="80" w:type="dxa"/>
            </w:tcMar>
          </w:tcPr>
          <w:p>
            <w:pPr>
              <w:jc w:val="left"/>
            </w:pPr>
            <w:r>
              <w:rPr>
                <w:rFonts w:ascii="Calibri" w:hAnsi="Calibri"/>
                <w:sz w:val="16"/>
              </w:rPr>
              <w:t>Urban Infiltration: BJP Containment &amp; Counter-Offensive</w:t>
            </w:r>
          </w:p>
        </w:tc>
        <w:tc>
          <w:tcPr>
            <w:tcW w:type="dxa" w:w="1136"/>
            <w:tcMar>
              <w:top w:w="60" w:type="dxa"/>
              <w:bottom w:w="60" w:type="dxa"/>
              <w:left w:w="80" w:type="dxa"/>
              <w:right w:w="80" w:type="dxa"/>
            </w:tcMar>
          </w:tcPr>
          <w:p>
            <w:pPr>
              <w:jc w:val="left"/>
            </w:pPr>
            <w:r>
              <w:rPr>
                <w:rFonts w:ascii="Calibri" w:hAnsi="Calibri"/>
                <w:sz w:val="16"/>
              </w:rPr>
              <w:t>BJP led here by +82 votes with 37.5% vote share in urban pockets of Majitha Ward 1 / Urban Core (Part 2). Conduct structured dialogues with local shopkeepers, commission agents, and urban families. Emphasize state guarantees vs central economic policies.</w:t>
            </w:r>
          </w:p>
        </w:tc>
      </w:tr>
      <w:tr>
        <w:tc>
          <w:tcPr>
            <w:tcW w:type="dxa" w:w="1136"/>
            <w:tcMar>
              <w:top w:w="60" w:type="dxa"/>
              <w:bottom w:w="60" w:type="dxa"/>
              <w:left w:w="80" w:type="dxa"/>
              <w:right w:w="80" w:type="dxa"/>
            </w:tcMar>
          </w:tcPr>
          <w:p>
            <w:pPr>
              <w:jc w:val="center"/>
            </w:pPr>
            <w:r>
              <w:rPr>
                <w:rFonts w:ascii="Calibri" w:hAnsi="Calibri"/>
                <w:sz w:val="16"/>
              </w:rPr>
              <w:t>98</w:t>
            </w:r>
          </w:p>
        </w:tc>
        <w:tc>
          <w:tcPr>
            <w:tcW w:type="dxa" w:w="1136"/>
            <w:tcMar>
              <w:top w:w="60" w:type="dxa"/>
              <w:bottom w:w="60" w:type="dxa"/>
              <w:left w:w="80" w:type="dxa"/>
              <w:right w:w="80" w:type="dxa"/>
            </w:tcMar>
          </w:tcPr>
          <w:p>
            <w:pPr>
              <w:jc w:val="left"/>
            </w:pPr>
            <w:r>
              <w:rPr>
                <w:rFonts w:ascii="Calibri" w:hAnsi="Calibri"/>
                <w:sz w:val="16"/>
              </w:rPr>
              <w:t>Majitha Ward 2 / Main Bazaar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21.8%</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21.5%</w:t>
            </w:r>
          </w:p>
        </w:tc>
        <w:tc>
          <w:tcPr>
            <w:tcW w:type="dxa" w:w="1136"/>
            <w:tcMar>
              <w:top w:w="60" w:type="dxa"/>
              <w:bottom w:w="60" w:type="dxa"/>
              <w:left w:w="80" w:type="dxa"/>
              <w:right w:w="80" w:type="dxa"/>
            </w:tcMar>
          </w:tcPr>
          <w:p>
            <w:pPr>
              <w:jc w:val="center"/>
            </w:pPr>
            <w:r>
              <w:rPr>
                <w:rFonts w:ascii="Calibri" w:hAnsi="Calibri"/>
                <w:sz w:val="16"/>
              </w:rPr>
              <w:t>-0.3%</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+39 votes (31.3% share). Target moderate Panthic and farming families in Majitha Ward 2 / Main Bazaar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99</w:t>
            </w:r>
          </w:p>
        </w:tc>
        <w:tc>
          <w:tcPr>
            <w:tcW w:type="dxa" w:w="1136"/>
            <w:tcMar>
              <w:top w:w="60" w:type="dxa"/>
              <w:bottom w:w="60" w:type="dxa"/>
              <w:left w:w="80" w:type="dxa"/>
              <w:right w:w="80" w:type="dxa"/>
            </w:tcMar>
          </w:tcPr>
          <w:p>
            <w:pPr>
              <w:jc w:val="left"/>
            </w:pPr>
            <w:r>
              <w:rPr>
                <w:rFonts w:ascii="Calibri" w:hAnsi="Calibri"/>
                <w:sz w:val="16"/>
              </w:rPr>
              <w:t>Majitha Ward 3 / Qila Patti (Part 2)</w:t>
            </w:r>
          </w:p>
        </w:tc>
        <w:tc>
          <w:tcPr>
            <w:tcW w:type="dxa" w:w="1136"/>
            <w:tcMar>
              <w:top w:w="60" w:type="dxa"/>
              <w:bottom w:w="60" w:type="dxa"/>
              <w:left w:w="80" w:type="dxa"/>
              <w:right w:w="80" w:type="dxa"/>
            </w:tcMar>
          </w:tcPr>
          <w:p>
            <w:pPr>
              <w:jc w:val="center"/>
            </w:pPr>
            <w:r>
              <w:rPr>
                <w:rFonts w:ascii="Calibri" w:hAnsi="Calibri"/>
                <w:sz w:val="16"/>
              </w:rPr>
              <w:t>INC</w:t>
            </w:r>
          </w:p>
        </w:tc>
        <w:tc>
          <w:tcPr>
            <w:tcW w:type="dxa" w:w="1136"/>
            <w:tcMar>
              <w:top w:w="60" w:type="dxa"/>
              <w:bottom w:w="60" w:type="dxa"/>
              <w:left w:w="80" w:type="dxa"/>
              <w:right w:w="80" w:type="dxa"/>
            </w:tcMar>
          </w:tcPr>
          <w:p>
            <w:pPr>
              <w:jc w:val="center"/>
            </w:pPr>
            <w:r>
              <w:rPr>
                <w:rFonts w:ascii="Calibri" w:hAnsi="Calibri"/>
                <w:sz w:val="16"/>
              </w:rPr>
              <w:t>20.3%</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27.9%</w:t>
            </w:r>
          </w:p>
        </w:tc>
        <w:tc>
          <w:tcPr>
            <w:tcW w:type="dxa" w:w="1136"/>
            <w:tcMar>
              <w:top w:w="60" w:type="dxa"/>
              <w:bottom w:w="60" w:type="dxa"/>
              <w:left w:w="80" w:type="dxa"/>
              <w:right w:w="80" w:type="dxa"/>
            </w:tcMar>
          </w:tcPr>
          <w:p>
            <w:pPr>
              <w:jc w:val="center"/>
            </w:pPr>
            <w:r>
              <w:rPr>
                <w:rFonts w:ascii="Calibri" w:hAnsi="Calibri"/>
                <w:sz w:val="16"/>
              </w:rPr>
              <w:t>+7.6%</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+95 votes (43.2% share). Target moderate Panthic and farming families in Majitha Ward 3 / Qila Patti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100</w:t>
            </w:r>
          </w:p>
        </w:tc>
        <w:tc>
          <w:tcPr>
            <w:tcW w:type="dxa" w:w="1136"/>
            <w:tcMar>
              <w:top w:w="60" w:type="dxa"/>
              <w:bottom w:w="60" w:type="dxa"/>
              <w:left w:w="80" w:type="dxa"/>
              <w:right w:w="80" w:type="dxa"/>
            </w:tcMar>
          </w:tcPr>
          <w:p>
            <w:pPr>
              <w:jc w:val="left"/>
            </w:pPr>
            <w:r>
              <w:rPr>
                <w:rFonts w:ascii="Calibri" w:hAnsi="Calibri"/>
                <w:sz w:val="16"/>
              </w:rPr>
              <w:t>Majitha Ward 4 / Railway Road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18.7%</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30.2%</w:t>
            </w:r>
          </w:p>
        </w:tc>
        <w:tc>
          <w:tcPr>
            <w:tcW w:type="dxa" w:w="1136"/>
            <w:tcMar>
              <w:top w:w="60" w:type="dxa"/>
              <w:bottom w:w="60" w:type="dxa"/>
              <w:left w:w="80" w:type="dxa"/>
              <w:right w:w="80" w:type="dxa"/>
            </w:tcMar>
          </w:tcPr>
          <w:p>
            <w:pPr>
              <w:jc w:val="center"/>
            </w:pPr>
            <w:r>
              <w:rPr>
                <w:rFonts w:ascii="Calibri" w:hAnsi="Calibri"/>
                <w:sz w:val="16"/>
              </w:rPr>
              <w:t>+11.5%</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+156 votes (62.0% share). Target moderate Panthic and farming families in Majitha Ward 4 / Railway Road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101</w:t>
            </w:r>
          </w:p>
        </w:tc>
        <w:tc>
          <w:tcPr>
            <w:tcW w:type="dxa" w:w="1136"/>
            <w:tcMar>
              <w:top w:w="60" w:type="dxa"/>
              <w:bottom w:w="60" w:type="dxa"/>
              <w:left w:w="80" w:type="dxa"/>
              <w:right w:w="80" w:type="dxa"/>
            </w:tcMar>
          </w:tcPr>
          <w:p>
            <w:pPr>
              <w:jc w:val="left"/>
            </w:pPr>
            <w:r>
              <w:rPr>
                <w:rFonts w:ascii="Calibri" w:hAnsi="Calibri"/>
                <w:sz w:val="16"/>
              </w:rPr>
              <w:t>Majitha Ward 5 / Dana Mandi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24.9%</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23.7%</w:t>
            </w:r>
          </w:p>
        </w:tc>
        <w:tc>
          <w:tcPr>
            <w:tcW w:type="dxa" w:w="1136"/>
            <w:tcMar>
              <w:top w:w="60" w:type="dxa"/>
              <w:bottom w:w="60" w:type="dxa"/>
              <w:left w:w="80" w:type="dxa"/>
              <w:right w:w="80" w:type="dxa"/>
            </w:tcMar>
          </w:tcPr>
          <w:p>
            <w:pPr>
              <w:jc w:val="center"/>
            </w:pPr>
            <w:r>
              <w:rPr>
                <w:rFonts w:ascii="Calibri" w:hAnsi="Calibri"/>
                <w:sz w:val="16"/>
              </w:rPr>
              <w:t>-1.2%</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+199 votes (51.8% share). Target moderate Panthic and farming families in Majitha Ward 5 / Dana Mandi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102</w:t>
            </w:r>
          </w:p>
        </w:tc>
        <w:tc>
          <w:tcPr>
            <w:tcW w:type="dxa" w:w="1136"/>
            <w:tcMar>
              <w:top w:w="60" w:type="dxa"/>
              <w:bottom w:w="60" w:type="dxa"/>
              <w:left w:w="80" w:type="dxa"/>
              <w:right w:w="80" w:type="dxa"/>
            </w:tcMar>
          </w:tcPr>
          <w:p>
            <w:pPr>
              <w:jc w:val="left"/>
            </w:pPr>
            <w:r>
              <w:rPr>
                <w:rFonts w:ascii="Calibri" w:hAnsi="Calibri"/>
                <w:sz w:val="16"/>
              </w:rPr>
              <w:t>Majitha Ward 6 / Fatehgarh Churian Road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21.4%</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11.6%</w:t>
            </w:r>
          </w:p>
        </w:tc>
        <w:tc>
          <w:tcPr>
            <w:tcW w:type="dxa" w:w="1136"/>
            <w:tcMar>
              <w:top w:w="60" w:type="dxa"/>
              <w:bottom w:w="60" w:type="dxa"/>
              <w:left w:w="80" w:type="dxa"/>
              <w:right w:w="80" w:type="dxa"/>
            </w:tcMar>
          </w:tcPr>
          <w:p>
            <w:pPr>
              <w:jc w:val="center"/>
            </w:pPr>
            <w:r>
              <w:rPr>
                <w:rFonts w:ascii="Calibri" w:hAnsi="Calibri"/>
                <w:sz w:val="16"/>
              </w:rPr>
              <w:t>-9.8%</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+67 votes (43.0% share). Target moderate Panthic and farming families in Majitha Ward 6 / Fatehgarh Churian Road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103</w:t>
            </w:r>
          </w:p>
        </w:tc>
        <w:tc>
          <w:tcPr>
            <w:tcW w:type="dxa" w:w="1136"/>
            <w:tcMar>
              <w:top w:w="60" w:type="dxa"/>
              <w:bottom w:w="60" w:type="dxa"/>
              <w:left w:w="80" w:type="dxa"/>
              <w:right w:w="80" w:type="dxa"/>
            </w:tcMar>
          </w:tcPr>
          <w:p>
            <w:pPr>
              <w:jc w:val="left"/>
            </w:pPr>
            <w:r>
              <w:rPr>
                <w:rFonts w:ascii="Calibri" w:hAnsi="Calibri"/>
                <w:sz w:val="16"/>
              </w:rPr>
              <w:t>Majitha Ward 7 / Old Tehsil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13.2%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19.7%</w:t>
            </w:r>
          </w:p>
        </w:tc>
        <w:tc>
          <w:tcPr>
            <w:tcW w:type="dxa" w:w="1136"/>
            <w:tcMar>
              <w:top w:w="60" w:type="dxa"/>
              <w:bottom w:w="60" w:type="dxa"/>
              <w:left w:w="80" w:type="dxa"/>
              <w:right w:w="80" w:type="dxa"/>
            </w:tcMar>
          </w:tcPr>
          <w:p>
            <w:pPr>
              <w:jc w:val="center"/>
            </w:pPr>
            <w:r>
              <w:rPr>
                <w:rFonts w:ascii="Calibri" w:hAnsi="Calibri"/>
                <w:sz w:val="16"/>
              </w:rPr>
              <w:t>+6.5%</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+240 votes (57.2% share). Target moderate Panthic and farming families in Majitha Ward 7 / Old Tehsil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104</w:t>
            </w:r>
          </w:p>
        </w:tc>
        <w:tc>
          <w:tcPr>
            <w:tcW w:type="dxa" w:w="1136"/>
            <w:tcMar>
              <w:top w:w="60" w:type="dxa"/>
              <w:bottom w:w="60" w:type="dxa"/>
              <w:left w:w="80" w:type="dxa"/>
              <w:right w:w="80" w:type="dxa"/>
            </w:tcMar>
          </w:tcPr>
          <w:p>
            <w:pPr>
              <w:jc w:val="left"/>
            </w:pPr>
            <w:r>
              <w:rPr>
                <w:rFonts w:ascii="Calibri" w:hAnsi="Calibri"/>
                <w:sz w:val="16"/>
              </w:rPr>
              <w:t>Majitha Ward 8 / Gurdwara Sahib Road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37.7%</w:t>
            </w:r>
          </w:p>
        </w:tc>
        <w:tc>
          <w:tcPr>
            <w:tcW w:type="dxa" w:w="1136"/>
            <w:tcMar>
              <w:top w:w="60" w:type="dxa"/>
              <w:bottom w:w="60" w:type="dxa"/>
              <w:left w:w="80" w:type="dxa"/>
              <w:right w:w="80" w:type="dxa"/>
            </w:tcMar>
          </w:tcPr>
          <w:p>
            <w:pPr>
              <w:jc w:val="center"/>
            </w:pPr>
            <w:r>
              <w:rPr>
                <w:rFonts w:ascii="Calibri" w:hAnsi="Calibri"/>
                <w:sz w:val="16"/>
              </w:rPr>
              <w:t>INC</w:t>
            </w:r>
          </w:p>
        </w:tc>
        <w:tc>
          <w:tcPr>
            <w:tcW w:type="dxa" w:w="1136"/>
            <w:tcMar>
              <w:top w:w="60" w:type="dxa"/>
              <w:bottom w:w="60" w:type="dxa"/>
              <w:left w:w="80" w:type="dxa"/>
              <w:right w:w="80" w:type="dxa"/>
            </w:tcMar>
          </w:tcPr>
          <w:p>
            <w:pPr>
              <w:jc w:val="center"/>
            </w:pPr>
            <w:r>
              <w:rPr>
                <w:rFonts w:ascii="Calibri" w:hAnsi="Calibri"/>
                <w:sz w:val="16"/>
              </w:rPr>
              <w:t>16.4%</w:t>
            </w:r>
          </w:p>
        </w:tc>
        <w:tc>
          <w:tcPr>
            <w:tcW w:type="dxa" w:w="1136"/>
            <w:tcMar>
              <w:top w:w="60" w:type="dxa"/>
              <w:bottom w:w="60" w:type="dxa"/>
              <w:left w:w="80" w:type="dxa"/>
              <w:right w:w="80" w:type="dxa"/>
            </w:tcMar>
          </w:tcPr>
          <w:p>
            <w:pPr>
              <w:jc w:val="center"/>
            </w:pPr>
            <w:r>
              <w:rPr>
                <w:rFonts w:ascii="Calibri" w:hAnsi="Calibri"/>
                <w:sz w:val="16"/>
              </w:rPr>
              <w:t>-21.3%</w:t>
            </w:r>
          </w:p>
        </w:tc>
        <w:tc>
          <w:tcPr>
            <w:tcW w:type="dxa" w:w="1136"/>
            <w:tcMar>
              <w:top w:w="60" w:type="dxa"/>
              <w:bottom w:w="60" w:type="dxa"/>
              <w:left w:w="80" w:type="dxa"/>
              <w:right w:w="80" w:type="dxa"/>
            </w:tcMar>
          </w:tcPr>
          <w:p>
            <w:pPr>
              <w:jc w:val="left"/>
            </w:pPr>
            <w:r>
              <w:rPr>
                <w:rFonts w:ascii="Calibri" w:hAnsi="Calibri"/>
                <w:sz w:val="16"/>
              </w:rPr>
              <w:t>Congress Belt: High-Intensity Reclamation Zone</w:t>
            </w:r>
          </w:p>
        </w:tc>
        <w:tc>
          <w:tcPr>
            <w:tcW w:type="dxa" w:w="1136"/>
            <w:tcMar>
              <w:top w:w="60" w:type="dxa"/>
              <w:bottom w:w="60" w:type="dxa"/>
              <w:left w:w="80" w:type="dxa"/>
              <w:right w:w="80" w:type="dxa"/>
            </w:tcMar>
          </w:tcPr>
          <w:p>
            <w:pPr>
              <w:jc w:val="left"/>
            </w:pPr>
            <w:r>
              <w:rPr>
                <w:rFonts w:ascii="Calibri" w:hAnsi="Calibri"/>
                <w:sz w:val="16"/>
              </w:rPr>
              <w:t>INC led by +60 votes with 41.0% vote share in Majitha Ward 8 / Gurdwara Sahib Road (Part 2). Neutralize traditional Congress sarpanch networks. Appoint 2 booth captains and directly onboard dynamic rural youth.</w:t>
            </w:r>
          </w:p>
        </w:tc>
      </w:tr>
      <w:tr>
        <w:tc>
          <w:tcPr>
            <w:tcW w:type="dxa" w:w="1136"/>
            <w:tcMar>
              <w:top w:w="60" w:type="dxa"/>
              <w:bottom w:w="60" w:type="dxa"/>
              <w:left w:w="80" w:type="dxa"/>
              <w:right w:w="80" w:type="dxa"/>
            </w:tcMar>
          </w:tcPr>
          <w:p>
            <w:pPr>
              <w:jc w:val="center"/>
            </w:pPr>
            <w:r>
              <w:rPr>
                <w:rFonts w:ascii="Calibri" w:hAnsi="Calibri"/>
                <w:sz w:val="16"/>
              </w:rPr>
              <w:t>105</w:t>
            </w:r>
          </w:p>
        </w:tc>
        <w:tc>
          <w:tcPr>
            <w:tcW w:type="dxa" w:w="1136"/>
            <w:tcMar>
              <w:top w:w="60" w:type="dxa"/>
              <w:bottom w:w="60" w:type="dxa"/>
              <w:left w:w="80" w:type="dxa"/>
              <w:right w:w="80" w:type="dxa"/>
            </w:tcMar>
          </w:tcPr>
          <w:p>
            <w:pPr>
              <w:jc w:val="left"/>
            </w:pPr>
            <w:r>
              <w:rPr>
                <w:rFonts w:ascii="Calibri" w:hAnsi="Calibri"/>
                <w:sz w:val="16"/>
              </w:rPr>
              <w:t>Kathu Nangal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25.3%</w:t>
            </w:r>
          </w:p>
        </w:tc>
        <w:tc>
          <w:tcPr>
            <w:tcW w:type="dxa" w:w="1136"/>
            <w:tcMar>
              <w:top w:w="60" w:type="dxa"/>
              <w:bottom w:w="60" w:type="dxa"/>
              <w:left w:w="80" w:type="dxa"/>
              <w:right w:w="80" w:type="dxa"/>
            </w:tcMar>
          </w:tcPr>
          <w:p>
            <w:pPr>
              <w:jc w:val="center"/>
            </w:pPr>
            <w:r>
              <w:rPr>
                <w:rFonts w:ascii="Calibri" w:hAnsi="Calibri"/>
                <w:sz w:val="16"/>
              </w:rPr>
              <w:t>INC</w:t>
            </w:r>
          </w:p>
        </w:tc>
        <w:tc>
          <w:tcPr>
            <w:tcW w:type="dxa" w:w="1136"/>
            <w:tcMar>
              <w:top w:w="60" w:type="dxa"/>
              <w:bottom w:w="60" w:type="dxa"/>
              <w:left w:w="80" w:type="dxa"/>
              <w:right w:w="80" w:type="dxa"/>
            </w:tcMar>
          </w:tcPr>
          <w:p>
            <w:pPr>
              <w:jc w:val="center"/>
            </w:pPr>
            <w:r>
              <w:rPr>
                <w:rFonts w:ascii="Calibri" w:hAnsi="Calibri"/>
                <w:sz w:val="16"/>
              </w:rPr>
              <w:t>16.6%</w:t>
            </w:r>
          </w:p>
        </w:tc>
        <w:tc>
          <w:tcPr>
            <w:tcW w:type="dxa" w:w="1136"/>
            <w:tcMar>
              <w:top w:w="60" w:type="dxa"/>
              <w:bottom w:w="60" w:type="dxa"/>
              <w:left w:w="80" w:type="dxa"/>
              <w:right w:w="80" w:type="dxa"/>
            </w:tcMar>
          </w:tcPr>
          <w:p>
            <w:pPr>
              <w:jc w:val="center"/>
            </w:pPr>
            <w:r>
              <w:rPr>
                <w:rFonts w:ascii="Calibri" w:hAnsi="Calibri"/>
                <w:sz w:val="16"/>
              </w:rPr>
              <w:t>-8.7%</w:t>
            </w:r>
          </w:p>
        </w:tc>
        <w:tc>
          <w:tcPr>
            <w:tcW w:type="dxa" w:w="1136"/>
            <w:tcMar>
              <w:top w:w="60" w:type="dxa"/>
              <w:bottom w:w="60" w:type="dxa"/>
              <w:left w:w="80" w:type="dxa"/>
              <w:right w:w="80" w:type="dxa"/>
            </w:tcMar>
          </w:tcPr>
          <w:p>
            <w:pPr>
              <w:jc w:val="left"/>
            </w:pPr>
            <w:r>
              <w:rPr>
                <w:rFonts w:ascii="Calibri" w:hAnsi="Calibri"/>
                <w:sz w:val="16"/>
              </w:rPr>
              <w:t>Congress Belt: High-Intensity Reclamation Zone</w:t>
            </w:r>
          </w:p>
        </w:tc>
        <w:tc>
          <w:tcPr>
            <w:tcW w:type="dxa" w:w="1136"/>
            <w:tcMar>
              <w:top w:w="60" w:type="dxa"/>
              <w:bottom w:w="60" w:type="dxa"/>
              <w:left w:w="80" w:type="dxa"/>
              <w:right w:w="80" w:type="dxa"/>
            </w:tcMar>
          </w:tcPr>
          <w:p>
            <w:pPr>
              <w:jc w:val="left"/>
            </w:pPr>
            <w:r>
              <w:rPr>
                <w:rFonts w:ascii="Calibri" w:hAnsi="Calibri"/>
                <w:sz w:val="16"/>
              </w:rPr>
              <w:t>INC led by +171 votes with 52.0% vote share in Kathu Nangal (Part 2). Neutralize traditional Congress sarpanch networks. Appoint 2 booth captains and directly onboard dynamic rural youth.</w:t>
            </w:r>
          </w:p>
        </w:tc>
      </w:tr>
      <w:tr>
        <w:tc>
          <w:tcPr>
            <w:tcW w:type="dxa" w:w="1136"/>
            <w:tcMar>
              <w:top w:w="60" w:type="dxa"/>
              <w:bottom w:w="60" w:type="dxa"/>
              <w:left w:w="80" w:type="dxa"/>
              <w:right w:w="80" w:type="dxa"/>
            </w:tcMar>
          </w:tcPr>
          <w:p>
            <w:pPr>
              <w:jc w:val="center"/>
            </w:pPr>
            <w:r>
              <w:rPr>
                <w:rFonts w:ascii="Calibri" w:hAnsi="Calibri"/>
                <w:sz w:val="16"/>
              </w:rPr>
              <w:t>106</w:t>
            </w:r>
          </w:p>
        </w:tc>
        <w:tc>
          <w:tcPr>
            <w:tcW w:type="dxa" w:w="1136"/>
            <w:tcMar>
              <w:top w:w="60" w:type="dxa"/>
              <w:bottom w:w="60" w:type="dxa"/>
              <w:left w:w="80" w:type="dxa"/>
              <w:right w:w="80" w:type="dxa"/>
            </w:tcMar>
          </w:tcPr>
          <w:p>
            <w:pPr>
              <w:jc w:val="left"/>
            </w:pPr>
            <w:r>
              <w:rPr>
                <w:rFonts w:ascii="Calibri" w:hAnsi="Calibri"/>
                <w:sz w:val="16"/>
              </w:rPr>
              <w:t>Kathu Nangal Khurd (Part 2)</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40.3%</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22.0%</w:t>
            </w:r>
          </w:p>
        </w:tc>
        <w:tc>
          <w:tcPr>
            <w:tcW w:type="dxa" w:w="1136"/>
            <w:tcMar>
              <w:top w:w="60" w:type="dxa"/>
              <w:bottom w:w="60" w:type="dxa"/>
              <w:left w:w="80" w:type="dxa"/>
              <w:right w:w="80" w:type="dxa"/>
            </w:tcMar>
          </w:tcPr>
          <w:p>
            <w:pPr>
              <w:jc w:val="center"/>
            </w:pPr>
            <w:r>
              <w:rPr>
                <w:rFonts w:ascii="Calibri" w:hAnsi="Calibri"/>
                <w:sz w:val="16"/>
              </w:rPr>
              <w:t>-18.3%</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+130 votes (37.3% share). Target moderate Panthic and farming families in Kathu Nangal Khurd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107</w:t>
            </w:r>
          </w:p>
        </w:tc>
        <w:tc>
          <w:tcPr>
            <w:tcW w:type="dxa" w:w="1136"/>
            <w:tcMar>
              <w:top w:w="60" w:type="dxa"/>
              <w:bottom w:w="60" w:type="dxa"/>
              <w:left w:w="80" w:type="dxa"/>
              <w:right w:w="80" w:type="dxa"/>
            </w:tcMar>
          </w:tcPr>
          <w:p>
            <w:pPr>
              <w:jc w:val="left"/>
            </w:pPr>
            <w:r>
              <w:rPr>
                <w:rFonts w:ascii="Calibri" w:hAnsi="Calibri"/>
                <w:sz w:val="16"/>
              </w:rPr>
              <w:t>Jaintipura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9.8%</w:t>
            </w:r>
          </w:p>
        </w:tc>
        <w:tc>
          <w:tcPr>
            <w:tcW w:type="dxa" w:w="1136"/>
            <w:tcMar>
              <w:top w:w="60" w:type="dxa"/>
              <w:bottom w:w="60" w:type="dxa"/>
              <w:left w:w="80" w:type="dxa"/>
              <w:right w:w="80" w:type="dxa"/>
            </w:tcMar>
          </w:tcPr>
          <w:p>
            <w:pPr>
              <w:jc w:val="center"/>
            </w:pPr>
            <w:r>
              <w:rPr>
                <w:rFonts w:ascii="Calibri" w:hAnsi="Calibri"/>
                <w:sz w:val="16"/>
              </w:rPr>
              <w:t>INC</w:t>
            </w:r>
          </w:p>
        </w:tc>
        <w:tc>
          <w:tcPr>
            <w:tcW w:type="dxa" w:w="1136"/>
            <w:tcMar>
              <w:top w:w="60" w:type="dxa"/>
              <w:bottom w:w="60" w:type="dxa"/>
              <w:left w:w="80" w:type="dxa"/>
              <w:right w:w="80" w:type="dxa"/>
            </w:tcMar>
          </w:tcPr>
          <w:p>
            <w:pPr>
              <w:jc w:val="center"/>
            </w:pPr>
            <w:r>
              <w:rPr>
                <w:rFonts w:ascii="Calibri" w:hAnsi="Calibri"/>
                <w:sz w:val="16"/>
              </w:rPr>
              <w:t>0.5%</w:t>
            </w:r>
          </w:p>
        </w:tc>
        <w:tc>
          <w:tcPr>
            <w:tcW w:type="dxa" w:w="1136"/>
            <w:tcMar>
              <w:top w:w="60" w:type="dxa"/>
              <w:bottom w:w="60" w:type="dxa"/>
              <w:left w:w="80" w:type="dxa"/>
              <w:right w:w="80" w:type="dxa"/>
            </w:tcMar>
          </w:tcPr>
          <w:p>
            <w:pPr>
              <w:jc w:val="center"/>
            </w:pPr>
            <w:r>
              <w:rPr>
                <w:rFonts w:ascii="Calibri" w:hAnsi="Calibri"/>
                <w:sz w:val="16"/>
              </w:rPr>
              <w:t>-9.3%</w:t>
            </w:r>
          </w:p>
        </w:tc>
        <w:tc>
          <w:tcPr>
            <w:tcW w:type="dxa" w:w="1136"/>
            <w:tcMar>
              <w:top w:w="60" w:type="dxa"/>
              <w:bottom w:w="60" w:type="dxa"/>
              <w:left w:w="80" w:type="dxa"/>
              <w:right w:w="80" w:type="dxa"/>
            </w:tcMar>
          </w:tcPr>
          <w:p>
            <w:pPr>
              <w:jc w:val="left"/>
            </w:pPr>
            <w:r>
              <w:rPr>
                <w:rFonts w:ascii="Calibri" w:hAnsi="Calibri"/>
                <w:sz w:val="16"/>
              </w:rPr>
              <w:t>Congress Belt: High-Intensity Reclamation Zone</w:t>
            </w:r>
          </w:p>
        </w:tc>
        <w:tc>
          <w:tcPr>
            <w:tcW w:type="dxa" w:w="1136"/>
            <w:tcMar>
              <w:top w:w="60" w:type="dxa"/>
              <w:bottom w:w="60" w:type="dxa"/>
              <w:left w:w="80" w:type="dxa"/>
              <w:right w:w="80" w:type="dxa"/>
            </w:tcMar>
          </w:tcPr>
          <w:p>
            <w:pPr>
              <w:jc w:val="left"/>
            </w:pPr>
            <w:r>
              <w:rPr>
                <w:rFonts w:ascii="Calibri" w:hAnsi="Calibri"/>
                <w:sz w:val="16"/>
              </w:rPr>
              <w:t>INC led by +44 votes with 51.5% vote share in Jaintipura (Part 2). Neutralize traditional Congress sarpanch networks. Appoint 2 booth captains and directly onboard dynamic rural youth.</w:t>
            </w:r>
          </w:p>
        </w:tc>
      </w:tr>
      <w:tr>
        <w:tc>
          <w:tcPr>
            <w:tcW w:type="dxa" w:w="1136"/>
            <w:tcMar>
              <w:top w:w="60" w:type="dxa"/>
              <w:bottom w:w="60" w:type="dxa"/>
              <w:left w:w="80" w:type="dxa"/>
              <w:right w:w="80" w:type="dxa"/>
            </w:tcMar>
          </w:tcPr>
          <w:p>
            <w:pPr>
              <w:jc w:val="center"/>
            </w:pPr>
            <w:r>
              <w:rPr>
                <w:rFonts w:ascii="Calibri" w:hAnsi="Calibri"/>
                <w:sz w:val="16"/>
              </w:rPr>
              <w:t>108A</w:t>
            </w:r>
          </w:p>
        </w:tc>
        <w:tc>
          <w:tcPr>
            <w:tcW w:type="dxa" w:w="1136"/>
            <w:tcMar>
              <w:top w:w="60" w:type="dxa"/>
              <w:bottom w:w="60" w:type="dxa"/>
              <w:left w:w="80" w:type="dxa"/>
              <w:right w:w="80" w:type="dxa"/>
            </w:tcMar>
          </w:tcPr>
          <w:p>
            <w:pPr>
              <w:jc w:val="left"/>
            </w:pPr>
            <w:r>
              <w:rPr>
                <w:rFonts w:ascii="Calibri" w:hAnsi="Calibri"/>
                <w:sz w:val="16"/>
              </w:rPr>
              <w:t>Kotli Dhole Shah (Auxiliary Booth 108A)</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43.7%</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35.3%</w:t>
            </w:r>
          </w:p>
        </w:tc>
        <w:tc>
          <w:tcPr>
            <w:tcW w:type="dxa" w:w="1136"/>
            <w:tcMar>
              <w:top w:w="60" w:type="dxa"/>
              <w:bottom w:w="60" w:type="dxa"/>
              <w:left w:w="80" w:type="dxa"/>
              <w:right w:w="80" w:type="dxa"/>
            </w:tcMar>
          </w:tcPr>
          <w:p>
            <w:pPr>
              <w:jc w:val="center"/>
            </w:pPr>
            <w:r>
              <w:rPr>
                <w:rFonts w:ascii="Calibri" w:hAnsi="Calibri"/>
                <w:sz w:val="16"/>
              </w:rPr>
              <w:t>-8.4%</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+25 votes (40.3% share). Target moderate Panthic and farming families in Kotli Dhole Shah (Auxiliary Booth 108A)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108</w:t>
            </w:r>
          </w:p>
        </w:tc>
        <w:tc>
          <w:tcPr>
            <w:tcW w:type="dxa" w:w="1136"/>
            <w:tcMar>
              <w:top w:w="60" w:type="dxa"/>
              <w:bottom w:w="60" w:type="dxa"/>
              <w:left w:w="80" w:type="dxa"/>
              <w:right w:w="80" w:type="dxa"/>
            </w:tcMar>
          </w:tcPr>
          <w:p>
            <w:pPr>
              <w:jc w:val="left"/>
            </w:pPr>
            <w:r>
              <w:rPr>
                <w:rFonts w:ascii="Calibri" w:hAnsi="Calibri"/>
                <w:sz w:val="16"/>
              </w:rPr>
              <w:t>Chawinda Devi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43.7%</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36.5%</w:t>
            </w:r>
          </w:p>
        </w:tc>
        <w:tc>
          <w:tcPr>
            <w:tcW w:type="dxa" w:w="1136"/>
            <w:tcMar>
              <w:top w:w="60" w:type="dxa"/>
              <w:bottom w:w="60" w:type="dxa"/>
              <w:left w:w="80" w:type="dxa"/>
              <w:right w:w="80" w:type="dxa"/>
            </w:tcMar>
          </w:tcPr>
          <w:p>
            <w:pPr>
              <w:jc w:val="center"/>
            </w:pPr>
            <w:r>
              <w:rPr>
                <w:rFonts w:ascii="Calibri" w:hAnsi="Calibri"/>
                <w:sz w:val="16"/>
              </w:rPr>
              <w:t>-7.1%</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+43 votes (45.4% share). Target moderate Panthic and farming families in Chawinda Devi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109</w:t>
            </w:r>
          </w:p>
        </w:tc>
        <w:tc>
          <w:tcPr>
            <w:tcW w:type="dxa" w:w="1136"/>
            <w:tcMar>
              <w:top w:w="60" w:type="dxa"/>
              <w:bottom w:w="60" w:type="dxa"/>
              <w:left w:w="80" w:type="dxa"/>
              <w:right w:w="80" w:type="dxa"/>
            </w:tcMar>
          </w:tcPr>
          <w:p>
            <w:pPr>
              <w:jc w:val="left"/>
            </w:pPr>
            <w:r>
              <w:rPr>
                <w:rFonts w:ascii="Calibri" w:hAnsi="Calibri"/>
                <w:sz w:val="16"/>
              </w:rPr>
              <w:t>Chawinda Devi East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41.4%</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37.1%</w:t>
            </w:r>
          </w:p>
        </w:tc>
        <w:tc>
          <w:tcPr>
            <w:tcW w:type="dxa" w:w="1136"/>
            <w:tcMar>
              <w:top w:w="60" w:type="dxa"/>
              <w:bottom w:w="60" w:type="dxa"/>
              <w:left w:w="80" w:type="dxa"/>
              <w:right w:w="80" w:type="dxa"/>
            </w:tcMar>
          </w:tcPr>
          <w:p>
            <w:pPr>
              <w:jc w:val="center"/>
            </w:pPr>
            <w:r>
              <w:rPr>
                <w:rFonts w:ascii="Calibri" w:hAnsi="Calibri"/>
                <w:sz w:val="16"/>
              </w:rPr>
              <w:t>-4.3%</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+21 votes (40.0% share). Target moderate Panthic and farming families in Chawinda Devi East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110</w:t>
            </w:r>
          </w:p>
        </w:tc>
        <w:tc>
          <w:tcPr>
            <w:tcW w:type="dxa" w:w="1136"/>
            <w:tcMar>
              <w:top w:w="60" w:type="dxa"/>
              <w:bottom w:w="60" w:type="dxa"/>
              <w:left w:w="80" w:type="dxa"/>
              <w:right w:w="80" w:type="dxa"/>
            </w:tcMar>
          </w:tcPr>
          <w:p>
            <w:pPr>
              <w:jc w:val="left"/>
            </w:pPr>
            <w:r>
              <w:rPr>
                <w:rFonts w:ascii="Calibri" w:hAnsi="Calibri"/>
                <w:sz w:val="16"/>
              </w:rPr>
              <w:t>Kotla Gujjran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32.3%</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34.2%</w:t>
            </w:r>
          </w:p>
        </w:tc>
        <w:tc>
          <w:tcPr>
            <w:tcW w:type="dxa" w:w="1136"/>
            <w:tcMar>
              <w:top w:w="60" w:type="dxa"/>
              <w:bottom w:w="60" w:type="dxa"/>
              <w:left w:w="80" w:type="dxa"/>
              <w:right w:w="80" w:type="dxa"/>
            </w:tcMar>
          </w:tcPr>
          <w:p>
            <w:pPr>
              <w:jc w:val="center"/>
            </w:pPr>
            <w:r>
              <w:rPr>
                <w:rFonts w:ascii="Calibri" w:hAnsi="Calibri"/>
                <w:sz w:val="16"/>
              </w:rPr>
              <w:t>+1.9%</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+53 votes (43.1% share). Target moderate Panthic and farming families in Kotla Gujjran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111</w:t>
            </w:r>
          </w:p>
        </w:tc>
        <w:tc>
          <w:tcPr>
            <w:tcW w:type="dxa" w:w="1136"/>
            <w:tcMar>
              <w:top w:w="60" w:type="dxa"/>
              <w:bottom w:w="60" w:type="dxa"/>
              <w:left w:w="80" w:type="dxa"/>
              <w:right w:w="80" w:type="dxa"/>
            </w:tcMar>
          </w:tcPr>
          <w:p>
            <w:pPr>
              <w:jc w:val="left"/>
            </w:pPr>
            <w:r>
              <w:rPr>
                <w:rFonts w:ascii="Calibri" w:hAnsi="Calibri"/>
                <w:sz w:val="16"/>
              </w:rPr>
              <w:t>Kotla Sultan Singh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4.7%</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18.9%</w:t>
            </w:r>
          </w:p>
        </w:tc>
        <w:tc>
          <w:tcPr>
            <w:tcW w:type="dxa" w:w="1136"/>
            <w:tcMar>
              <w:top w:w="60" w:type="dxa"/>
              <w:bottom w:w="60" w:type="dxa"/>
              <w:left w:w="80" w:type="dxa"/>
              <w:right w:w="80" w:type="dxa"/>
            </w:tcMar>
          </w:tcPr>
          <w:p>
            <w:pPr>
              <w:jc w:val="center"/>
            </w:pPr>
            <w:r>
              <w:rPr>
                <w:rFonts w:ascii="Calibri" w:hAnsi="Calibri"/>
                <w:sz w:val="16"/>
              </w:rPr>
              <w:t>+14.2%</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+54 votes (40.4% share). Target moderate Panthic and farming families in Kotla Sultan Singh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111A</w:t>
            </w:r>
          </w:p>
        </w:tc>
        <w:tc>
          <w:tcPr>
            <w:tcW w:type="dxa" w:w="1136"/>
            <w:tcMar>
              <w:top w:w="60" w:type="dxa"/>
              <w:bottom w:w="60" w:type="dxa"/>
              <w:left w:w="80" w:type="dxa"/>
              <w:right w:w="80" w:type="dxa"/>
            </w:tcMar>
          </w:tcPr>
          <w:p>
            <w:pPr>
              <w:jc w:val="left"/>
            </w:pPr>
            <w:r>
              <w:rPr>
                <w:rFonts w:ascii="Calibri" w:hAnsi="Calibri"/>
                <w:sz w:val="16"/>
              </w:rPr>
              <w:t>Kuralian (Auxiliary Booth 111A)</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4.7%</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33.9%</w:t>
            </w:r>
          </w:p>
        </w:tc>
        <w:tc>
          <w:tcPr>
            <w:tcW w:type="dxa" w:w="1136"/>
            <w:tcMar>
              <w:top w:w="60" w:type="dxa"/>
              <w:bottom w:w="60" w:type="dxa"/>
              <w:left w:w="80" w:type="dxa"/>
              <w:right w:w="80" w:type="dxa"/>
            </w:tcMar>
          </w:tcPr>
          <w:p>
            <w:pPr>
              <w:jc w:val="center"/>
            </w:pPr>
            <w:r>
              <w:rPr>
                <w:rFonts w:ascii="Calibri" w:hAnsi="Calibri"/>
                <w:sz w:val="16"/>
              </w:rPr>
              <w:t>+29.2%</w:t>
            </w:r>
          </w:p>
        </w:tc>
        <w:tc>
          <w:tcPr>
            <w:tcW w:type="dxa" w:w="1136"/>
            <w:tcMar>
              <w:top w:w="60" w:type="dxa"/>
              <w:bottom w:w="60" w:type="dxa"/>
              <w:left w:w="80" w:type="dxa"/>
              <w:right w:w="80" w:type="dxa"/>
            </w:tcMar>
          </w:tcPr>
          <w:p>
            <w:pPr>
              <w:jc w:val="left"/>
            </w:pPr>
            <w:r>
              <w:rPr>
                <w:rFonts w:ascii="Calibri" w:hAnsi="Calibri"/>
                <w:sz w:val="16"/>
              </w:rPr>
              <w:t>Historic Breakthrough: AAP Flipped Stronghold</w:t>
            </w:r>
          </w:p>
        </w:tc>
        <w:tc>
          <w:tcPr>
            <w:tcW w:type="dxa" w:w="1136"/>
            <w:tcMar>
              <w:top w:w="60" w:type="dxa"/>
              <w:bottom w:w="60" w:type="dxa"/>
              <w:left w:w="80" w:type="dxa"/>
              <w:right w:w="80" w:type="dxa"/>
            </w:tcMar>
          </w:tcPr>
          <w:p>
            <w:pPr>
              <w:jc w:val="left"/>
            </w:pPr>
            <w:r>
              <w:rPr>
                <w:rFonts w:ascii="Calibri" w:hAnsi="Calibri"/>
                <w:sz w:val="16"/>
              </w:rPr>
              <w:t>Major breakthrough in Kuralian (Auxiliary Booth 111A) previously held by SAD. Formally induct local village swing leaders and youth volunteers who backed AAP in 2024. Resolve local village infrastructure, canal tail issues, and cement +8 lead.</w:t>
            </w:r>
          </w:p>
        </w:tc>
      </w:tr>
      <w:tr>
        <w:tc>
          <w:tcPr>
            <w:tcW w:type="dxa" w:w="1136"/>
            <w:tcMar>
              <w:top w:w="60" w:type="dxa"/>
              <w:bottom w:w="60" w:type="dxa"/>
              <w:left w:w="80" w:type="dxa"/>
              <w:right w:w="80" w:type="dxa"/>
            </w:tcMar>
          </w:tcPr>
          <w:p>
            <w:pPr>
              <w:jc w:val="center"/>
            </w:pPr>
            <w:r>
              <w:rPr>
                <w:rFonts w:ascii="Calibri" w:hAnsi="Calibri"/>
                <w:sz w:val="16"/>
              </w:rPr>
              <w:t>112</w:t>
            </w:r>
          </w:p>
        </w:tc>
        <w:tc>
          <w:tcPr>
            <w:tcW w:type="dxa" w:w="1136"/>
            <w:tcMar>
              <w:top w:w="60" w:type="dxa"/>
              <w:bottom w:w="60" w:type="dxa"/>
              <w:left w:w="80" w:type="dxa"/>
              <w:right w:w="80" w:type="dxa"/>
            </w:tcMar>
          </w:tcPr>
          <w:p>
            <w:pPr>
              <w:jc w:val="left"/>
            </w:pPr>
            <w:r>
              <w:rPr>
                <w:rFonts w:ascii="Calibri" w:hAnsi="Calibri"/>
                <w:sz w:val="16"/>
              </w:rPr>
              <w:t>Kotla Saidan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25.3%</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44.5%</w:t>
            </w:r>
          </w:p>
        </w:tc>
        <w:tc>
          <w:tcPr>
            <w:tcW w:type="dxa" w:w="1136"/>
            <w:tcMar>
              <w:top w:w="60" w:type="dxa"/>
              <w:bottom w:w="60" w:type="dxa"/>
              <w:left w:w="80" w:type="dxa"/>
              <w:right w:w="80" w:type="dxa"/>
            </w:tcMar>
          </w:tcPr>
          <w:p>
            <w:pPr>
              <w:jc w:val="center"/>
            </w:pPr>
            <w:r>
              <w:rPr>
                <w:rFonts w:ascii="Calibri" w:hAnsi="Calibri"/>
                <w:sz w:val="16"/>
              </w:rPr>
              <w:t>+19.2%</w:t>
            </w:r>
          </w:p>
        </w:tc>
        <w:tc>
          <w:tcPr>
            <w:tcW w:type="dxa" w:w="1136"/>
            <w:tcMar>
              <w:top w:w="60" w:type="dxa"/>
              <w:bottom w:w="60" w:type="dxa"/>
              <w:left w:w="80" w:type="dxa"/>
              <w:right w:w="80" w:type="dxa"/>
            </w:tcMar>
          </w:tcPr>
          <w:p>
            <w:pPr>
              <w:jc w:val="left"/>
            </w:pPr>
            <w:r>
              <w:rPr>
                <w:rFonts w:ascii="Calibri" w:hAnsi="Calibri"/>
                <w:sz w:val="16"/>
              </w:rPr>
              <w:t>Historic Breakthrough: AAP Flipped Stronghold</w:t>
            </w:r>
          </w:p>
        </w:tc>
        <w:tc>
          <w:tcPr>
            <w:tcW w:type="dxa" w:w="1136"/>
            <w:tcMar>
              <w:top w:w="60" w:type="dxa"/>
              <w:bottom w:w="60" w:type="dxa"/>
              <w:left w:w="80" w:type="dxa"/>
              <w:right w:w="80" w:type="dxa"/>
            </w:tcMar>
          </w:tcPr>
          <w:p>
            <w:pPr>
              <w:jc w:val="left"/>
            </w:pPr>
            <w:r>
              <w:rPr>
                <w:rFonts w:ascii="Calibri" w:hAnsi="Calibri"/>
                <w:sz w:val="16"/>
              </w:rPr>
              <w:t>Major breakthrough in Kotla Saidan (Part 2) previously held by SAD. Formally induct local village swing leaders and youth volunteers who backed AAP in 2024. Resolve local village infrastructure, canal tail issues, and cement +135 lead.</w:t>
            </w:r>
          </w:p>
        </w:tc>
      </w:tr>
      <w:tr>
        <w:tc>
          <w:tcPr>
            <w:tcW w:type="dxa" w:w="1136"/>
            <w:tcMar>
              <w:top w:w="60" w:type="dxa"/>
              <w:bottom w:w="60" w:type="dxa"/>
              <w:left w:w="80" w:type="dxa"/>
              <w:right w:w="80" w:type="dxa"/>
            </w:tcMar>
          </w:tcPr>
          <w:p>
            <w:pPr>
              <w:jc w:val="center"/>
            </w:pPr>
            <w:r>
              <w:rPr>
                <w:rFonts w:ascii="Calibri" w:hAnsi="Calibri"/>
                <w:sz w:val="16"/>
              </w:rPr>
              <w:t>113</w:t>
            </w:r>
          </w:p>
        </w:tc>
        <w:tc>
          <w:tcPr>
            <w:tcW w:type="dxa" w:w="1136"/>
            <w:tcMar>
              <w:top w:w="60" w:type="dxa"/>
              <w:bottom w:w="60" w:type="dxa"/>
              <w:left w:w="80" w:type="dxa"/>
              <w:right w:w="80" w:type="dxa"/>
            </w:tcMar>
          </w:tcPr>
          <w:p>
            <w:pPr>
              <w:jc w:val="left"/>
            </w:pPr>
            <w:r>
              <w:rPr>
                <w:rFonts w:ascii="Calibri" w:hAnsi="Calibri"/>
                <w:sz w:val="16"/>
              </w:rPr>
              <w:t>Kotla Majhewala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24.5%</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27.7%</w:t>
            </w:r>
          </w:p>
        </w:tc>
        <w:tc>
          <w:tcPr>
            <w:tcW w:type="dxa" w:w="1136"/>
            <w:tcMar>
              <w:top w:w="60" w:type="dxa"/>
              <w:bottom w:w="60" w:type="dxa"/>
              <w:left w:w="80" w:type="dxa"/>
              <w:right w:w="80" w:type="dxa"/>
            </w:tcMar>
          </w:tcPr>
          <w:p>
            <w:pPr>
              <w:jc w:val="center"/>
            </w:pPr>
            <w:r>
              <w:rPr>
                <w:rFonts w:ascii="Calibri" w:hAnsi="Calibri"/>
                <w:sz w:val="16"/>
              </w:rPr>
              <w:t>+3.2%</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+51 votes (36.4% share). Target moderate Panthic and farming families in Kotla Majhewala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114</w:t>
            </w:r>
          </w:p>
        </w:tc>
        <w:tc>
          <w:tcPr>
            <w:tcW w:type="dxa" w:w="1136"/>
            <w:tcMar>
              <w:top w:w="60" w:type="dxa"/>
              <w:bottom w:w="60" w:type="dxa"/>
              <w:left w:w="80" w:type="dxa"/>
              <w:right w:w="80" w:type="dxa"/>
            </w:tcMar>
          </w:tcPr>
          <w:p>
            <w:pPr>
              <w:jc w:val="left"/>
            </w:pPr>
            <w:r>
              <w:rPr>
                <w:rFonts w:ascii="Calibri" w:hAnsi="Calibri"/>
                <w:sz w:val="16"/>
              </w:rPr>
              <w:t>Kot Hride Ram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16.6%</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48.8%</w:t>
            </w:r>
          </w:p>
        </w:tc>
        <w:tc>
          <w:tcPr>
            <w:tcW w:type="dxa" w:w="1136"/>
            <w:tcMar>
              <w:top w:w="60" w:type="dxa"/>
              <w:bottom w:w="60" w:type="dxa"/>
              <w:left w:w="80" w:type="dxa"/>
              <w:right w:w="80" w:type="dxa"/>
            </w:tcMar>
          </w:tcPr>
          <w:p>
            <w:pPr>
              <w:jc w:val="center"/>
            </w:pPr>
            <w:r>
              <w:rPr>
                <w:rFonts w:ascii="Calibri" w:hAnsi="Calibri"/>
                <w:sz w:val="16"/>
              </w:rPr>
              <w:t>+32.2%</w:t>
            </w:r>
          </w:p>
        </w:tc>
        <w:tc>
          <w:tcPr>
            <w:tcW w:type="dxa" w:w="1136"/>
            <w:tcMar>
              <w:top w:w="60" w:type="dxa"/>
              <w:bottom w:w="60" w:type="dxa"/>
              <w:left w:w="80" w:type="dxa"/>
              <w:right w:w="80" w:type="dxa"/>
            </w:tcMar>
          </w:tcPr>
          <w:p>
            <w:pPr>
              <w:jc w:val="left"/>
            </w:pPr>
            <w:r>
              <w:rPr>
                <w:rFonts w:ascii="Calibri" w:hAnsi="Calibri"/>
                <w:sz w:val="16"/>
              </w:rPr>
              <w:t>Historic Breakthrough: AAP Flipped Stronghold</w:t>
            </w:r>
          </w:p>
        </w:tc>
        <w:tc>
          <w:tcPr>
            <w:tcW w:type="dxa" w:w="1136"/>
            <w:tcMar>
              <w:top w:w="60" w:type="dxa"/>
              <w:bottom w:w="60" w:type="dxa"/>
              <w:left w:w="80" w:type="dxa"/>
              <w:right w:w="80" w:type="dxa"/>
            </w:tcMar>
          </w:tcPr>
          <w:p>
            <w:pPr>
              <w:jc w:val="left"/>
            </w:pPr>
            <w:r>
              <w:rPr>
                <w:rFonts w:ascii="Calibri" w:hAnsi="Calibri"/>
                <w:sz w:val="16"/>
              </w:rPr>
              <w:t>Major breakthrough in Kot Hride Ram (Part 2) previously held by SAD. Formally induct local village swing leaders and youth volunteers who backed AAP in 2024. Resolve local village infrastructure, canal tail issues, and cement +90 lead.</w:t>
            </w:r>
          </w:p>
        </w:tc>
      </w:tr>
      <w:tr>
        <w:tc>
          <w:tcPr>
            <w:tcW w:type="dxa" w:w="1136"/>
            <w:tcMar>
              <w:top w:w="60" w:type="dxa"/>
              <w:bottom w:w="60" w:type="dxa"/>
              <w:left w:w="80" w:type="dxa"/>
              <w:right w:w="80" w:type="dxa"/>
            </w:tcMar>
          </w:tcPr>
          <w:p>
            <w:pPr>
              <w:jc w:val="center"/>
            </w:pPr>
            <w:r>
              <w:rPr>
                <w:rFonts w:ascii="Calibri" w:hAnsi="Calibri"/>
                <w:sz w:val="16"/>
              </w:rPr>
              <w:t>115</w:t>
            </w:r>
          </w:p>
        </w:tc>
        <w:tc>
          <w:tcPr>
            <w:tcW w:type="dxa" w:w="1136"/>
            <w:tcMar>
              <w:top w:w="60" w:type="dxa"/>
              <w:bottom w:w="60" w:type="dxa"/>
              <w:left w:w="80" w:type="dxa"/>
              <w:right w:w="80" w:type="dxa"/>
            </w:tcMar>
          </w:tcPr>
          <w:p>
            <w:pPr>
              <w:jc w:val="left"/>
            </w:pPr>
            <w:r>
              <w:rPr>
                <w:rFonts w:ascii="Calibri" w:hAnsi="Calibri"/>
                <w:sz w:val="16"/>
              </w:rPr>
              <w:t>Abdal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13.4%</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26.0%</w:t>
            </w:r>
          </w:p>
        </w:tc>
        <w:tc>
          <w:tcPr>
            <w:tcW w:type="dxa" w:w="1136"/>
            <w:tcMar>
              <w:top w:w="60" w:type="dxa"/>
              <w:bottom w:w="60" w:type="dxa"/>
              <w:left w:w="80" w:type="dxa"/>
              <w:right w:w="80" w:type="dxa"/>
            </w:tcMar>
          </w:tcPr>
          <w:p>
            <w:pPr>
              <w:jc w:val="center"/>
            </w:pPr>
            <w:r>
              <w:rPr>
                <w:rFonts w:ascii="Calibri" w:hAnsi="Calibri"/>
                <w:sz w:val="16"/>
              </w:rPr>
              <w:t>+12.7%</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+11 votes (31.8% share). Target moderate Panthic and farming families in Abdal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116</w:t>
            </w:r>
          </w:p>
        </w:tc>
        <w:tc>
          <w:tcPr>
            <w:tcW w:type="dxa" w:w="1136"/>
            <w:tcMar>
              <w:top w:w="60" w:type="dxa"/>
              <w:bottom w:w="60" w:type="dxa"/>
              <w:left w:w="80" w:type="dxa"/>
              <w:right w:w="80" w:type="dxa"/>
            </w:tcMar>
          </w:tcPr>
          <w:p>
            <w:pPr>
              <w:jc w:val="left"/>
            </w:pPr>
            <w:r>
              <w:rPr>
                <w:rFonts w:ascii="Calibri" w:hAnsi="Calibri"/>
                <w:sz w:val="16"/>
              </w:rPr>
              <w:t>Ajaibwali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34.1%</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16.2%</w:t>
            </w:r>
          </w:p>
        </w:tc>
        <w:tc>
          <w:tcPr>
            <w:tcW w:type="dxa" w:w="1136"/>
            <w:tcMar>
              <w:top w:w="60" w:type="dxa"/>
              <w:bottom w:w="60" w:type="dxa"/>
              <w:left w:w="80" w:type="dxa"/>
              <w:right w:w="80" w:type="dxa"/>
            </w:tcMar>
          </w:tcPr>
          <w:p>
            <w:pPr>
              <w:jc w:val="center"/>
            </w:pPr>
            <w:r>
              <w:rPr>
                <w:rFonts w:ascii="Calibri" w:hAnsi="Calibri"/>
                <w:sz w:val="16"/>
              </w:rPr>
              <w:t>-17.9%</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+120 votes (40.5% share). Target moderate Panthic and farming families in Ajaibwali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117</w:t>
            </w:r>
          </w:p>
        </w:tc>
        <w:tc>
          <w:tcPr>
            <w:tcW w:type="dxa" w:w="1136"/>
            <w:tcMar>
              <w:top w:w="60" w:type="dxa"/>
              <w:bottom w:w="60" w:type="dxa"/>
              <w:left w:w="80" w:type="dxa"/>
              <w:right w:w="80" w:type="dxa"/>
            </w:tcMar>
          </w:tcPr>
          <w:p>
            <w:pPr>
              <w:jc w:val="left"/>
            </w:pPr>
            <w:r>
              <w:rPr>
                <w:rFonts w:ascii="Calibri" w:hAnsi="Calibri"/>
                <w:sz w:val="16"/>
              </w:rPr>
              <w:t>Alkare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23.6%</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35.4%</w:t>
            </w:r>
          </w:p>
        </w:tc>
        <w:tc>
          <w:tcPr>
            <w:tcW w:type="dxa" w:w="1136"/>
            <w:tcMar>
              <w:top w:w="60" w:type="dxa"/>
              <w:bottom w:w="60" w:type="dxa"/>
              <w:left w:w="80" w:type="dxa"/>
              <w:right w:w="80" w:type="dxa"/>
            </w:tcMar>
          </w:tcPr>
          <w:p>
            <w:pPr>
              <w:jc w:val="center"/>
            </w:pPr>
            <w:r>
              <w:rPr>
                <w:rFonts w:ascii="Calibri" w:hAnsi="Calibri"/>
                <w:sz w:val="16"/>
              </w:rPr>
              <w:t>+11.8%</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+62 votes (48.7% share). Target moderate Panthic and farming families in Alkare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118</w:t>
            </w:r>
          </w:p>
        </w:tc>
        <w:tc>
          <w:tcPr>
            <w:tcW w:type="dxa" w:w="1136"/>
            <w:tcMar>
              <w:top w:w="60" w:type="dxa"/>
              <w:bottom w:w="60" w:type="dxa"/>
              <w:left w:w="80" w:type="dxa"/>
              <w:right w:w="80" w:type="dxa"/>
            </w:tcMar>
          </w:tcPr>
          <w:p>
            <w:pPr>
              <w:jc w:val="left"/>
            </w:pPr>
            <w:r>
              <w:rPr>
                <w:rFonts w:ascii="Calibri" w:hAnsi="Calibri"/>
                <w:sz w:val="16"/>
              </w:rPr>
              <w:t>Athwal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42.3%</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38.8%</w:t>
            </w:r>
          </w:p>
        </w:tc>
        <w:tc>
          <w:tcPr>
            <w:tcW w:type="dxa" w:w="1136"/>
            <w:tcMar>
              <w:top w:w="60" w:type="dxa"/>
              <w:bottom w:w="60" w:type="dxa"/>
              <w:left w:w="80" w:type="dxa"/>
              <w:right w:w="80" w:type="dxa"/>
            </w:tcMar>
          </w:tcPr>
          <w:p>
            <w:pPr>
              <w:jc w:val="center"/>
            </w:pPr>
            <w:r>
              <w:rPr>
                <w:rFonts w:ascii="Calibri" w:hAnsi="Calibri"/>
                <w:sz w:val="16"/>
              </w:rPr>
              <w:t>-3.6%</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+37 votes (45.5% share). Target moderate Panthic and farming families in Athwal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119</w:t>
            </w:r>
          </w:p>
        </w:tc>
        <w:tc>
          <w:tcPr>
            <w:tcW w:type="dxa" w:w="1136"/>
            <w:tcMar>
              <w:top w:w="60" w:type="dxa"/>
              <w:bottom w:w="60" w:type="dxa"/>
              <w:left w:w="80" w:type="dxa"/>
              <w:right w:w="80" w:type="dxa"/>
            </w:tcMar>
          </w:tcPr>
          <w:p>
            <w:pPr>
              <w:jc w:val="left"/>
            </w:pPr>
            <w:r>
              <w:rPr>
                <w:rFonts w:ascii="Calibri" w:hAnsi="Calibri"/>
                <w:sz w:val="16"/>
              </w:rPr>
              <w:t>Babowal (Part 2)</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45.2%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14.6%</w:t>
            </w:r>
          </w:p>
        </w:tc>
        <w:tc>
          <w:tcPr>
            <w:tcW w:type="dxa" w:w="1136"/>
            <w:tcMar>
              <w:top w:w="60" w:type="dxa"/>
              <w:bottom w:w="60" w:type="dxa"/>
              <w:left w:w="80" w:type="dxa"/>
              <w:right w:w="80" w:type="dxa"/>
            </w:tcMar>
          </w:tcPr>
          <w:p>
            <w:pPr>
              <w:jc w:val="center"/>
            </w:pPr>
            <w:r>
              <w:rPr>
                <w:rFonts w:ascii="Calibri" w:hAnsi="Calibri"/>
                <w:sz w:val="16"/>
              </w:rPr>
              <w:t>-30.6%</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+103 votes (44.3% share). Target moderate Panthic and farming families in Babowal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120</w:t>
            </w:r>
          </w:p>
        </w:tc>
        <w:tc>
          <w:tcPr>
            <w:tcW w:type="dxa" w:w="1136"/>
            <w:tcMar>
              <w:top w:w="60" w:type="dxa"/>
              <w:bottom w:w="60" w:type="dxa"/>
              <w:left w:w="80" w:type="dxa"/>
              <w:right w:w="80" w:type="dxa"/>
            </w:tcMar>
          </w:tcPr>
          <w:p>
            <w:pPr>
              <w:jc w:val="left"/>
            </w:pPr>
            <w:r>
              <w:rPr>
                <w:rFonts w:ascii="Calibri" w:hAnsi="Calibri"/>
                <w:sz w:val="16"/>
              </w:rPr>
              <w:t>Begewal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0.6%</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29.4%</w:t>
            </w:r>
          </w:p>
        </w:tc>
        <w:tc>
          <w:tcPr>
            <w:tcW w:type="dxa" w:w="1136"/>
            <w:tcMar>
              <w:top w:w="60" w:type="dxa"/>
              <w:bottom w:w="60" w:type="dxa"/>
              <w:left w:w="80" w:type="dxa"/>
              <w:right w:w="80" w:type="dxa"/>
            </w:tcMar>
          </w:tcPr>
          <w:p>
            <w:pPr>
              <w:jc w:val="center"/>
            </w:pPr>
            <w:r>
              <w:rPr>
                <w:rFonts w:ascii="Calibri" w:hAnsi="Calibri"/>
                <w:sz w:val="16"/>
              </w:rPr>
              <w:t>+28.8%</w:t>
            </w:r>
          </w:p>
        </w:tc>
        <w:tc>
          <w:tcPr>
            <w:tcW w:type="dxa" w:w="1136"/>
            <w:tcMar>
              <w:top w:w="60" w:type="dxa"/>
              <w:bottom w:w="60" w:type="dxa"/>
              <w:left w:w="80" w:type="dxa"/>
              <w:right w:w="80" w:type="dxa"/>
            </w:tcMar>
          </w:tcPr>
          <w:p>
            <w:pPr>
              <w:jc w:val="left"/>
            </w:pPr>
            <w:r>
              <w:rPr>
                <w:rFonts w:ascii="Calibri" w:hAnsi="Calibri"/>
                <w:sz w:val="16"/>
              </w:rPr>
              <w:t>Historic Breakthrough: AAP Flipped Stronghold</w:t>
            </w:r>
          </w:p>
        </w:tc>
        <w:tc>
          <w:tcPr>
            <w:tcW w:type="dxa" w:w="1136"/>
            <w:tcMar>
              <w:top w:w="60" w:type="dxa"/>
              <w:bottom w:w="60" w:type="dxa"/>
              <w:left w:w="80" w:type="dxa"/>
              <w:right w:w="80" w:type="dxa"/>
            </w:tcMar>
          </w:tcPr>
          <w:p>
            <w:pPr>
              <w:jc w:val="left"/>
            </w:pPr>
            <w:r>
              <w:rPr>
                <w:rFonts w:ascii="Calibri" w:hAnsi="Calibri"/>
                <w:sz w:val="16"/>
              </w:rPr>
              <w:t>Major breakthrough in Begewal (Part 2) previously held by SAD. Formally induct local village swing leaders and youth volunteers who backed AAP in 2024. Resolve local village infrastructure, canal tail issues, and cement +15 lead.</w:t>
            </w:r>
          </w:p>
        </w:tc>
      </w:tr>
      <w:tr>
        <w:tc>
          <w:tcPr>
            <w:tcW w:type="dxa" w:w="1136"/>
            <w:tcMar>
              <w:top w:w="60" w:type="dxa"/>
              <w:bottom w:w="60" w:type="dxa"/>
              <w:left w:w="80" w:type="dxa"/>
              <w:right w:w="80" w:type="dxa"/>
            </w:tcMar>
          </w:tcPr>
          <w:p>
            <w:pPr>
              <w:jc w:val="center"/>
            </w:pPr>
            <w:r>
              <w:rPr>
                <w:rFonts w:ascii="Calibri" w:hAnsi="Calibri"/>
                <w:sz w:val="16"/>
              </w:rPr>
              <w:t>121</w:t>
            </w:r>
          </w:p>
        </w:tc>
        <w:tc>
          <w:tcPr>
            <w:tcW w:type="dxa" w:w="1136"/>
            <w:tcMar>
              <w:top w:w="60" w:type="dxa"/>
              <w:bottom w:w="60" w:type="dxa"/>
              <w:left w:w="80" w:type="dxa"/>
              <w:right w:w="80" w:type="dxa"/>
            </w:tcMar>
          </w:tcPr>
          <w:p>
            <w:pPr>
              <w:jc w:val="left"/>
            </w:pPr>
            <w:r>
              <w:rPr>
                <w:rFonts w:ascii="Calibri" w:hAnsi="Calibri"/>
                <w:sz w:val="16"/>
              </w:rPr>
              <w:t>Bhaini Lidhran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23.4%</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31.8%</w:t>
            </w:r>
          </w:p>
        </w:tc>
        <w:tc>
          <w:tcPr>
            <w:tcW w:type="dxa" w:w="1136"/>
            <w:tcMar>
              <w:top w:w="60" w:type="dxa"/>
              <w:bottom w:w="60" w:type="dxa"/>
              <w:left w:w="80" w:type="dxa"/>
              <w:right w:w="80" w:type="dxa"/>
            </w:tcMar>
          </w:tcPr>
          <w:p>
            <w:pPr>
              <w:jc w:val="center"/>
            </w:pPr>
            <w:r>
              <w:rPr>
                <w:rFonts w:ascii="Calibri" w:hAnsi="Calibri"/>
                <w:sz w:val="16"/>
              </w:rPr>
              <w:t>+8.4%</w:t>
            </w:r>
          </w:p>
        </w:tc>
        <w:tc>
          <w:tcPr>
            <w:tcW w:type="dxa" w:w="1136"/>
            <w:tcMar>
              <w:top w:w="60" w:type="dxa"/>
              <w:bottom w:w="60" w:type="dxa"/>
              <w:left w:w="80" w:type="dxa"/>
              <w:right w:w="80" w:type="dxa"/>
            </w:tcMar>
          </w:tcPr>
          <w:p>
            <w:pPr>
              <w:jc w:val="left"/>
            </w:pPr>
            <w:r>
              <w:rPr>
                <w:rFonts w:ascii="Calibri" w:hAnsi="Calibri"/>
                <w:sz w:val="16"/>
              </w:rPr>
              <w:t>Historic Breakthrough: AAP Flipped Stronghold</w:t>
            </w:r>
          </w:p>
        </w:tc>
        <w:tc>
          <w:tcPr>
            <w:tcW w:type="dxa" w:w="1136"/>
            <w:tcMar>
              <w:top w:w="60" w:type="dxa"/>
              <w:bottom w:w="60" w:type="dxa"/>
              <w:left w:w="80" w:type="dxa"/>
              <w:right w:w="80" w:type="dxa"/>
            </w:tcMar>
          </w:tcPr>
          <w:p>
            <w:pPr>
              <w:jc w:val="left"/>
            </w:pPr>
            <w:r>
              <w:rPr>
                <w:rFonts w:ascii="Calibri" w:hAnsi="Calibri"/>
                <w:sz w:val="16"/>
              </w:rPr>
              <w:t>Major breakthrough in Bhaini Lidhran (Part 2) previously held by SAD. Formally induct local village swing leaders and youth volunteers who backed AAP in 2024. Resolve local village infrastructure, canal tail issues, and cement +42 lead.</w:t>
            </w:r>
          </w:p>
        </w:tc>
      </w:tr>
      <w:tr>
        <w:tc>
          <w:tcPr>
            <w:tcW w:type="dxa" w:w="1136"/>
            <w:tcMar>
              <w:top w:w="60" w:type="dxa"/>
              <w:bottom w:w="60" w:type="dxa"/>
              <w:left w:w="80" w:type="dxa"/>
              <w:right w:w="80" w:type="dxa"/>
            </w:tcMar>
          </w:tcPr>
          <w:p>
            <w:pPr>
              <w:jc w:val="center"/>
            </w:pPr>
            <w:r>
              <w:rPr>
                <w:rFonts w:ascii="Calibri" w:hAnsi="Calibri"/>
                <w:sz w:val="16"/>
              </w:rPr>
              <w:t>122</w:t>
            </w:r>
          </w:p>
        </w:tc>
        <w:tc>
          <w:tcPr>
            <w:tcW w:type="dxa" w:w="1136"/>
            <w:tcMar>
              <w:top w:w="60" w:type="dxa"/>
              <w:bottom w:w="60" w:type="dxa"/>
              <w:left w:w="80" w:type="dxa"/>
              <w:right w:w="80" w:type="dxa"/>
            </w:tcMar>
          </w:tcPr>
          <w:p>
            <w:pPr>
              <w:jc w:val="left"/>
            </w:pPr>
            <w:r>
              <w:rPr>
                <w:rFonts w:ascii="Calibri" w:hAnsi="Calibri"/>
                <w:sz w:val="16"/>
              </w:rPr>
              <w:t>Bhandianwali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17.9%</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29.0%</w:t>
            </w:r>
          </w:p>
        </w:tc>
        <w:tc>
          <w:tcPr>
            <w:tcW w:type="dxa" w:w="1136"/>
            <w:tcMar>
              <w:top w:w="60" w:type="dxa"/>
              <w:bottom w:w="60" w:type="dxa"/>
              <w:left w:w="80" w:type="dxa"/>
              <w:right w:w="80" w:type="dxa"/>
            </w:tcMar>
          </w:tcPr>
          <w:p>
            <w:pPr>
              <w:jc w:val="center"/>
            </w:pPr>
            <w:r>
              <w:rPr>
                <w:rFonts w:ascii="Calibri" w:hAnsi="Calibri"/>
                <w:sz w:val="16"/>
              </w:rPr>
              <w:t>+11.1%</w:t>
            </w:r>
          </w:p>
        </w:tc>
        <w:tc>
          <w:tcPr>
            <w:tcW w:type="dxa" w:w="1136"/>
            <w:tcMar>
              <w:top w:w="60" w:type="dxa"/>
              <w:bottom w:w="60" w:type="dxa"/>
              <w:left w:w="80" w:type="dxa"/>
              <w:right w:w="80" w:type="dxa"/>
            </w:tcMar>
          </w:tcPr>
          <w:p>
            <w:pPr>
              <w:jc w:val="left"/>
            </w:pPr>
            <w:r>
              <w:rPr>
                <w:rFonts w:ascii="Calibri" w:hAnsi="Calibri"/>
                <w:sz w:val="16"/>
              </w:rPr>
              <w:t>Historic Breakthrough: AAP Flipped Stronghold</w:t>
            </w:r>
          </w:p>
        </w:tc>
        <w:tc>
          <w:tcPr>
            <w:tcW w:type="dxa" w:w="1136"/>
            <w:tcMar>
              <w:top w:w="60" w:type="dxa"/>
              <w:bottom w:w="60" w:type="dxa"/>
              <w:left w:w="80" w:type="dxa"/>
              <w:right w:w="80" w:type="dxa"/>
            </w:tcMar>
          </w:tcPr>
          <w:p>
            <w:pPr>
              <w:jc w:val="left"/>
            </w:pPr>
            <w:r>
              <w:rPr>
                <w:rFonts w:ascii="Calibri" w:hAnsi="Calibri"/>
                <w:sz w:val="16"/>
              </w:rPr>
              <w:t>Major breakthrough in Bhandianwali (Part 2) previously held by SAD. Formally induct local village swing leaders and youth volunteers who backed AAP in 2024. Resolve local village infrastructure, canal tail issues, and cement +31 lead.</w:t>
            </w:r>
          </w:p>
        </w:tc>
      </w:tr>
      <w:tr>
        <w:tc>
          <w:tcPr>
            <w:tcW w:type="dxa" w:w="1136"/>
            <w:tcMar>
              <w:top w:w="60" w:type="dxa"/>
              <w:bottom w:w="60" w:type="dxa"/>
              <w:left w:w="80" w:type="dxa"/>
              <w:right w:w="80" w:type="dxa"/>
            </w:tcMar>
          </w:tcPr>
          <w:p>
            <w:pPr>
              <w:jc w:val="center"/>
            </w:pPr>
            <w:r>
              <w:rPr>
                <w:rFonts w:ascii="Calibri" w:hAnsi="Calibri"/>
                <w:sz w:val="16"/>
              </w:rPr>
              <w:t>123</w:t>
            </w:r>
          </w:p>
        </w:tc>
        <w:tc>
          <w:tcPr>
            <w:tcW w:type="dxa" w:w="1136"/>
            <w:tcMar>
              <w:top w:w="60" w:type="dxa"/>
              <w:bottom w:w="60" w:type="dxa"/>
              <w:left w:w="80" w:type="dxa"/>
              <w:right w:w="80" w:type="dxa"/>
            </w:tcMar>
          </w:tcPr>
          <w:p>
            <w:pPr>
              <w:jc w:val="left"/>
            </w:pPr>
            <w:r>
              <w:rPr>
                <w:rFonts w:ascii="Calibri" w:hAnsi="Calibri"/>
                <w:sz w:val="16"/>
              </w:rPr>
              <w:t>Bhangali Kalan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26.6%</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19.7%</w:t>
            </w:r>
          </w:p>
        </w:tc>
        <w:tc>
          <w:tcPr>
            <w:tcW w:type="dxa" w:w="1136"/>
            <w:tcMar>
              <w:top w:w="60" w:type="dxa"/>
              <w:bottom w:w="60" w:type="dxa"/>
              <w:left w:w="80" w:type="dxa"/>
              <w:right w:w="80" w:type="dxa"/>
            </w:tcMar>
          </w:tcPr>
          <w:p>
            <w:pPr>
              <w:jc w:val="center"/>
            </w:pPr>
            <w:r>
              <w:rPr>
                <w:rFonts w:ascii="Calibri" w:hAnsi="Calibri"/>
                <w:sz w:val="16"/>
              </w:rPr>
              <w:t>-6.9%</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+48 votes (37.5% share). Target moderate Panthic and farming families in Bhangali Kalan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124</w:t>
            </w:r>
          </w:p>
        </w:tc>
        <w:tc>
          <w:tcPr>
            <w:tcW w:type="dxa" w:w="1136"/>
            <w:tcMar>
              <w:top w:w="60" w:type="dxa"/>
              <w:bottom w:w="60" w:type="dxa"/>
              <w:left w:w="80" w:type="dxa"/>
              <w:right w:w="80" w:type="dxa"/>
            </w:tcMar>
          </w:tcPr>
          <w:p>
            <w:pPr>
              <w:jc w:val="left"/>
            </w:pPr>
            <w:r>
              <w:rPr>
                <w:rFonts w:ascii="Calibri" w:hAnsi="Calibri"/>
                <w:sz w:val="16"/>
              </w:rPr>
              <w:t>Bhangali Khurd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28.6%</w:t>
            </w:r>
          </w:p>
        </w:tc>
        <w:tc>
          <w:tcPr>
            <w:tcW w:type="dxa" w:w="1136"/>
            <w:tcMar>
              <w:top w:w="60" w:type="dxa"/>
              <w:bottom w:w="60" w:type="dxa"/>
              <w:left w:w="80" w:type="dxa"/>
              <w:right w:w="80" w:type="dxa"/>
            </w:tcMar>
          </w:tcPr>
          <w:p>
            <w:pPr>
              <w:jc w:val="center"/>
            </w:pPr>
            <w:r>
              <w:rPr>
                <w:rFonts w:ascii="Calibri" w:hAnsi="Calibri"/>
                <w:sz w:val="16"/>
              </w:rPr>
              <w:t>INC</w:t>
            </w:r>
          </w:p>
        </w:tc>
        <w:tc>
          <w:tcPr>
            <w:tcW w:type="dxa" w:w="1136"/>
            <w:tcMar>
              <w:top w:w="60" w:type="dxa"/>
              <w:bottom w:w="60" w:type="dxa"/>
              <w:left w:w="80" w:type="dxa"/>
              <w:right w:w="80" w:type="dxa"/>
            </w:tcMar>
          </w:tcPr>
          <w:p>
            <w:pPr>
              <w:jc w:val="center"/>
            </w:pPr>
            <w:r>
              <w:rPr>
                <w:rFonts w:ascii="Calibri" w:hAnsi="Calibri"/>
                <w:sz w:val="16"/>
              </w:rPr>
              <w:t>23.2%</w:t>
            </w:r>
          </w:p>
        </w:tc>
        <w:tc>
          <w:tcPr>
            <w:tcW w:type="dxa" w:w="1136"/>
            <w:tcMar>
              <w:top w:w="60" w:type="dxa"/>
              <w:bottom w:w="60" w:type="dxa"/>
              <w:left w:w="80" w:type="dxa"/>
              <w:right w:w="80" w:type="dxa"/>
            </w:tcMar>
          </w:tcPr>
          <w:p>
            <w:pPr>
              <w:jc w:val="center"/>
            </w:pPr>
            <w:r>
              <w:rPr>
                <w:rFonts w:ascii="Calibri" w:hAnsi="Calibri"/>
                <w:sz w:val="16"/>
              </w:rPr>
              <w:t>-5.4%</w:t>
            </w:r>
          </w:p>
        </w:tc>
        <w:tc>
          <w:tcPr>
            <w:tcW w:type="dxa" w:w="1136"/>
            <w:tcMar>
              <w:top w:w="60" w:type="dxa"/>
              <w:bottom w:w="60" w:type="dxa"/>
              <w:left w:w="80" w:type="dxa"/>
              <w:right w:w="80" w:type="dxa"/>
            </w:tcMar>
          </w:tcPr>
          <w:p>
            <w:pPr>
              <w:jc w:val="left"/>
            </w:pPr>
            <w:r>
              <w:rPr>
                <w:rFonts w:ascii="Calibri" w:hAnsi="Calibri"/>
                <w:sz w:val="16"/>
              </w:rPr>
              <w:t>Congress Belt: High-Intensity Reclamation Zone</w:t>
            </w:r>
          </w:p>
        </w:tc>
        <w:tc>
          <w:tcPr>
            <w:tcW w:type="dxa" w:w="1136"/>
            <w:tcMar>
              <w:top w:w="60" w:type="dxa"/>
              <w:bottom w:w="60" w:type="dxa"/>
              <w:left w:w="80" w:type="dxa"/>
              <w:right w:w="80" w:type="dxa"/>
            </w:tcMar>
          </w:tcPr>
          <w:p>
            <w:pPr>
              <w:jc w:val="left"/>
            </w:pPr>
            <w:r>
              <w:rPr>
                <w:rFonts w:ascii="Calibri" w:hAnsi="Calibri"/>
                <w:sz w:val="16"/>
              </w:rPr>
              <w:t>INC led by +6 votes with 31.4% vote share in Bhangali Khurd (Part 2). Neutralize traditional Congress sarpanch networks. Appoint 2 booth captains and directly onboard dynamic rural youth.</w:t>
            </w:r>
          </w:p>
        </w:tc>
      </w:tr>
      <w:tr>
        <w:tc>
          <w:tcPr>
            <w:tcW w:type="dxa" w:w="1136"/>
            <w:tcMar>
              <w:top w:w="60" w:type="dxa"/>
              <w:bottom w:w="60" w:type="dxa"/>
              <w:left w:w="80" w:type="dxa"/>
              <w:right w:w="80" w:type="dxa"/>
            </w:tcMar>
          </w:tcPr>
          <w:p>
            <w:pPr>
              <w:jc w:val="center"/>
            </w:pPr>
            <w:r>
              <w:rPr>
                <w:rFonts w:ascii="Calibri" w:hAnsi="Calibri"/>
                <w:sz w:val="16"/>
              </w:rPr>
              <w:t>125</w:t>
            </w:r>
          </w:p>
        </w:tc>
        <w:tc>
          <w:tcPr>
            <w:tcW w:type="dxa" w:w="1136"/>
            <w:tcMar>
              <w:top w:w="60" w:type="dxa"/>
              <w:bottom w:w="60" w:type="dxa"/>
              <w:left w:w="80" w:type="dxa"/>
              <w:right w:w="80" w:type="dxa"/>
            </w:tcMar>
          </w:tcPr>
          <w:p>
            <w:pPr>
              <w:jc w:val="left"/>
            </w:pPr>
            <w:r>
              <w:rPr>
                <w:rFonts w:ascii="Calibri" w:hAnsi="Calibri"/>
                <w:sz w:val="16"/>
              </w:rPr>
              <w:t>Bhangwan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29.4%</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43.8%</w:t>
            </w:r>
          </w:p>
        </w:tc>
        <w:tc>
          <w:tcPr>
            <w:tcW w:type="dxa" w:w="1136"/>
            <w:tcMar>
              <w:top w:w="60" w:type="dxa"/>
              <w:bottom w:w="60" w:type="dxa"/>
              <w:left w:w="80" w:type="dxa"/>
              <w:right w:w="80" w:type="dxa"/>
            </w:tcMar>
          </w:tcPr>
          <w:p>
            <w:pPr>
              <w:jc w:val="center"/>
            </w:pPr>
            <w:r>
              <w:rPr>
                <w:rFonts w:ascii="Calibri" w:hAnsi="Calibri"/>
                <w:sz w:val="16"/>
              </w:rPr>
              <w:t>+14.4%</w:t>
            </w:r>
          </w:p>
        </w:tc>
        <w:tc>
          <w:tcPr>
            <w:tcW w:type="dxa" w:w="1136"/>
            <w:tcMar>
              <w:top w:w="60" w:type="dxa"/>
              <w:bottom w:w="60" w:type="dxa"/>
              <w:left w:w="80" w:type="dxa"/>
              <w:right w:w="80" w:type="dxa"/>
            </w:tcMar>
          </w:tcPr>
          <w:p>
            <w:pPr>
              <w:jc w:val="left"/>
            </w:pPr>
            <w:r>
              <w:rPr>
                <w:rFonts w:ascii="Calibri" w:hAnsi="Calibri"/>
                <w:sz w:val="16"/>
              </w:rPr>
              <w:t>Historic Breakthrough: AAP Flipped Stronghold</w:t>
            </w:r>
          </w:p>
        </w:tc>
        <w:tc>
          <w:tcPr>
            <w:tcW w:type="dxa" w:w="1136"/>
            <w:tcMar>
              <w:top w:w="60" w:type="dxa"/>
              <w:bottom w:w="60" w:type="dxa"/>
              <w:left w:w="80" w:type="dxa"/>
              <w:right w:w="80" w:type="dxa"/>
            </w:tcMar>
          </w:tcPr>
          <w:p>
            <w:pPr>
              <w:jc w:val="left"/>
            </w:pPr>
            <w:r>
              <w:rPr>
                <w:rFonts w:ascii="Calibri" w:hAnsi="Calibri"/>
                <w:sz w:val="16"/>
              </w:rPr>
              <w:t>Major breakthrough in Bhangwan (Part 2) previously held by SAD. Formally induct local village swing leaders and youth volunteers who backed AAP in 2024. Resolve local village infrastructure, canal tail issues, and cement +48 lead.</w:t>
            </w:r>
          </w:p>
        </w:tc>
      </w:tr>
      <w:tr>
        <w:tc>
          <w:tcPr>
            <w:tcW w:type="dxa" w:w="1136"/>
            <w:tcMar>
              <w:top w:w="60" w:type="dxa"/>
              <w:bottom w:w="60" w:type="dxa"/>
              <w:left w:w="80" w:type="dxa"/>
              <w:right w:w="80" w:type="dxa"/>
            </w:tcMar>
          </w:tcPr>
          <w:p>
            <w:pPr>
              <w:jc w:val="center"/>
            </w:pPr>
            <w:r>
              <w:rPr>
                <w:rFonts w:ascii="Calibri" w:hAnsi="Calibri"/>
                <w:sz w:val="16"/>
              </w:rPr>
              <w:t>126</w:t>
            </w:r>
          </w:p>
        </w:tc>
        <w:tc>
          <w:tcPr>
            <w:tcW w:type="dxa" w:w="1136"/>
            <w:tcMar>
              <w:top w:w="60" w:type="dxa"/>
              <w:bottom w:w="60" w:type="dxa"/>
              <w:left w:w="80" w:type="dxa"/>
              <w:right w:w="80" w:type="dxa"/>
            </w:tcMar>
          </w:tcPr>
          <w:p>
            <w:pPr>
              <w:jc w:val="left"/>
            </w:pPr>
            <w:r>
              <w:rPr>
                <w:rFonts w:ascii="Calibri" w:hAnsi="Calibri"/>
                <w:sz w:val="16"/>
              </w:rPr>
              <w:t>Bhoma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18.2%</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30.8%</w:t>
            </w:r>
          </w:p>
        </w:tc>
        <w:tc>
          <w:tcPr>
            <w:tcW w:type="dxa" w:w="1136"/>
            <w:tcMar>
              <w:top w:w="60" w:type="dxa"/>
              <w:bottom w:w="60" w:type="dxa"/>
              <w:left w:w="80" w:type="dxa"/>
              <w:right w:w="80" w:type="dxa"/>
            </w:tcMar>
          </w:tcPr>
          <w:p>
            <w:pPr>
              <w:jc w:val="center"/>
            </w:pPr>
            <w:r>
              <w:rPr>
                <w:rFonts w:ascii="Calibri" w:hAnsi="Calibri"/>
                <w:sz w:val="16"/>
              </w:rPr>
              <w:t>+12.6%</w:t>
            </w:r>
          </w:p>
        </w:tc>
        <w:tc>
          <w:tcPr>
            <w:tcW w:type="dxa" w:w="1136"/>
            <w:tcMar>
              <w:top w:w="60" w:type="dxa"/>
              <w:bottom w:w="60" w:type="dxa"/>
              <w:left w:w="80" w:type="dxa"/>
              <w:right w:w="80" w:type="dxa"/>
            </w:tcMar>
          </w:tcPr>
          <w:p>
            <w:pPr>
              <w:jc w:val="left"/>
            </w:pPr>
            <w:r>
              <w:rPr>
                <w:rFonts w:ascii="Calibri" w:hAnsi="Calibri"/>
                <w:sz w:val="16"/>
              </w:rPr>
              <w:t>Historic Breakthrough: AAP Flipped Stronghold</w:t>
            </w:r>
          </w:p>
        </w:tc>
        <w:tc>
          <w:tcPr>
            <w:tcW w:type="dxa" w:w="1136"/>
            <w:tcMar>
              <w:top w:w="60" w:type="dxa"/>
              <w:bottom w:w="60" w:type="dxa"/>
              <w:left w:w="80" w:type="dxa"/>
              <w:right w:w="80" w:type="dxa"/>
            </w:tcMar>
          </w:tcPr>
          <w:p>
            <w:pPr>
              <w:jc w:val="left"/>
            </w:pPr>
            <w:r>
              <w:rPr>
                <w:rFonts w:ascii="Calibri" w:hAnsi="Calibri"/>
                <w:sz w:val="16"/>
              </w:rPr>
              <w:t>Major breakthrough in Bhoma (Part 2) previously held by SAD. Formally induct local village swing leaders and youth volunteers who backed AAP in 2024. Resolve local village infrastructure, canal tail issues, and cement +5 lead.</w:t>
            </w:r>
          </w:p>
        </w:tc>
      </w:tr>
      <w:tr>
        <w:tc>
          <w:tcPr>
            <w:tcW w:type="dxa" w:w="1136"/>
            <w:tcMar>
              <w:top w:w="60" w:type="dxa"/>
              <w:bottom w:w="60" w:type="dxa"/>
              <w:left w:w="80" w:type="dxa"/>
              <w:right w:w="80" w:type="dxa"/>
            </w:tcMar>
          </w:tcPr>
          <w:p>
            <w:pPr>
              <w:jc w:val="center"/>
            </w:pPr>
            <w:r>
              <w:rPr>
                <w:rFonts w:ascii="Calibri" w:hAnsi="Calibri"/>
                <w:sz w:val="16"/>
              </w:rPr>
              <w:t>127</w:t>
            </w:r>
          </w:p>
        </w:tc>
        <w:tc>
          <w:tcPr>
            <w:tcW w:type="dxa" w:w="1136"/>
            <w:tcMar>
              <w:top w:w="60" w:type="dxa"/>
              <w:bottom w:w="60" w:type="dxa"/>
              <w:left w:w="80" w:type="dxa"/>
              <w:right w:w="80" w:type="dxa"/>
            </w:tcMar>
          </w:tcPr>
          <w:p>
            <w:pPr>
              <w:jc w:val="left"/>
            </w:pPr>
            <w:r>
              <w:rPr>
                <w:rFonts w:ascii="Calibri" w:hAnsi="Calibri"/>
                <w:sz w:val="16"/>
              </w:rPr>
              <w:t>Bhoya Fatehgarh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29.4%</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26.5%</w:t>
            </w:r>
          </w:p>
        </w:tc>
        <w:tc>
          <w:tcPr>
            <w:tcW w:type="dxa" w:w="1136"/>
            <w:tcMar>
              <w:top w:w="60" w:type="dxa"/>
              <w:bottom w:w="60" w:type="dxa"/>
              <w:left w:w="80" w:type="dxa"/>
              <w:right w:w="80" w:type="dxa"/>
            </w:tcMar>
          </w:tcPr>
          <w:p>
            <w:pPr>
              <w:jc w:val="center"/>
            </w:pPr>
            <w:r>
              <w:rPr>
                <w:rFonts w:ascii="Calibri" w:hAnsi="Calibri"/>
                <w:sz w:val="16"/>
              </w:rPr>
              <w:t>-2.9%</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+102 votes (47.5% share). Target moderate Panthic and farming families in Bhoya Fatehgarh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128</w:t>
            </w:r>
          </w:p>
        </w:tc>
        <w:tc>
          <w:tcPr>
            <w:tcW w:type="dxa" w:w="1136"/>
            <w:tcMar>
              <w:top w:w="60" w:type="dxa"/>
              <w:bottom w:w="60" w:type="dxa"/>
              <w:left w:w="80" w:type="dxa"/>
              <w:right w:w="80" w:type="dxa"/>
            </w:tcMar>
          </w:tcPr>
          <w:p>
            <w:pPr>
              <w:jc w:val="left"/>
            </w:pPr>
            <w:r>
              <w:rPr>
                <w:rFonts w:ascii="Calibri" w:hAnsi="Calibri"/>
                <w:sz w:val="16"/>
              </w:rPr>
              <w:t>Bhullar Hans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37.9%</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21.7%</w:t>
            </w:r>
          </w:p>
        </w:tc>
        <w:tc>
          <w:tcPr>
            <w:tcW w:type="dxa" w:w="1136"/>
            <w:tcMar>
              <w:top w:w="60" w:type="dxa"/>
              <w:bottom w:w="60" w:type="dxa"/>
              <w:left w:w="80" w:type="dxa"/>
              <w:right w:w="80" w:type="dxa"/>
            </w:tcMar>
          </w:tcPr>
          <w:p>
            <w:pPr>
              <w:jc w:val="center"/>
            </w:pPr>
            <w:r>
              <w:rPr>
                <w:rFonts w:ascii="Calibri" w:hAnsi="Calibri"/>
                <w:sz w:val="16"/>
              </w:rPr>
              <w:t>-16.1%</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+209 votes (55.4% share). Target moderate Panthic and farming families in Bhullar Hans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129</w:t>
            </w:r>
          </w:p>
        </w:tc>
        <w:tc>
          <w:tcPr>
            <w:tcW w:type="dxa" w:w="1136"/>
            <w:tcMar>
              <w:top w:w="60" w:type="dxa"/>
              <w:bottom w:w="60" w:type="dxa"/>
              <w:left w:w="80" w:type="dxa"/>
              <w:right w:w="80" w:type="dxa"/>
            </w:tcMar>
          </w:tcPr>
          <w:p>
            <w:pPr>
              <w:jc w:val="left"/>
            </w:pPr>
            <w:r>
              <w:rPr>
                <w:rFonts w:ascii="Calibri" w:hAnsi="Calibri"/>
                <w:sz w:val="16"/>
              </w:rPr>
              <w:t>Borewal Afgana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29.6%</w:t>
            </w:r>
          </w:p>
        </w:tc>
        <w:tc>
          <w:tcPr>
            <w:tcW w:type="dxa" w:w="1136"/>
            <w:tcMar>
              <w:top w:w="60" w:type="dxa"/>
              <w:bottom w:w="60" w:type="dxa"/>
              <w:left w:w="80" w:type="dxa"/>
              <w:right w:w="80" w:type="dxa"/>
            </w:tcMar>
          </w:tcPr>
          <w:p>
            <w:pPr>
              <w:jc w:val="center"/>
            </w:pPr>
            <w:r>
              <w:rPr>
                <w:rFonts w:ascii="Calibri" w:hAnsi="Calibri"/>
                <w:sz w:val="16"/>
              </w:rPr>
              <w:t>INC</w:t>
            </w:r>
          </w:p>
        </w:tc>
        <w:tc>
          <w:tcPr>
            <w:tcW w:type="dxa" w:w="1136"/>
            <w:tcMar>
              <w:top w:w="60" w:type="dxa"/>
              <w:bottom w:w="60" w:type="dxa"/>
              <w:left w:w="80" w:type="dxa"/>
              <w:right w:w="80" w:type="dxa"/>
            </w:tcMar>
          </w:tcPr>
          <w:p>
            <w:pPr>
              <w:jc w:val="center"/>
            </w:pPr>
            <w:r>
              <w:rPr>
                <w:rFonts w:ascii="Calibri" w:hAnsi="Calibri"/>
                <w:sz w:val="16"/>
              </w:rPr>
              <w:t>31.1%</w:t>
            </w:r>
          </w:p>
        </w:tc>
        <w:tc>
          <w:tcPr>
            <w:tcW w:type="dxa" w:w="1136"/>
            <w:tcMar>
              <w:top w:w="60" w:type="dxa"/>
              <w:bottom w:w="60" w:type="dxa"/>
              <w:left w:w="80" w:type="dxa"/>
              <w:right w:w="80" w:type="dxa"/>
            </w:tcMar>
          </w:tcPr>
          <w:p>
            <w:pPr>
              <w:jc w:val="center"/>
            </w:pPr>
            <w:r>
              <w:rPr>
                <w:rFonts w:ascii="Calibri" w:hAnsi="Calibri"/>
                <w:sz w:val="16"/>
              </w:rPr>
              <w:t>+1.5%</w:t>
            </w:r>
          </w:p>
        </w:tc>
        <w:tc>
          <w:tcPr>
            <w:tcW w:type="dxa" w:w="1136"/>
            <w:tcMar>
              <w:top w:w="60" w:type="dxa"/>
              <w:bottom w:w="60" w:type="dxa"/>
              <w:left w:w="80" w:type="dxa"/>
              <w:right w:w="80" w:type="dxa"/>
            </w:tcMar>
          </w:tcPr>
          <w:p>
            <w:pPr>
              <w:jc w:val="left"/>
            </w:pPr>
            <w:r>
              <w:rPr>
                <w:rFonts w:ascii="Calibri" w:hAnsi="Calibri"/>
                <w:sz w:val="16"/>
              </w:rPr>
              <w:t>Congress Belt: High-Intensity Reclamation Zone</w:t>
            </w:r>
          </w:p>
        </w:tc>
        <w:tc>
          <w:tcPr>
            <w:tcW w:type="dxa" w:w="1136"/>
            <w:tcMar>
              <w:top w:w="60" w:type="dxa"/>
              <w:bottom w:w="60" w:type="dxa"/>
              <w:left w:w="80" w:type="dxa"/>
              <w:right w:w="80" w:type="dxa"/>
            </w:tcMar>
          </w:tcPr>
          <w:p>
            <w:pPr>
              <w:jc w:val="left"/>
            </w:pPr>
            <w:r>
              <w:rPr>
                <w:rFonts w:ascii="Calibri" w:hAnsi="Calibri"/>
                <w:sz w:val="16"/>
              </w:rPr>
              <w:t>INC led by +51 votes with 41.6% vote share in Borewal Afgana (Part 2). Neutralize traditional Congress sarpanch networks. Appoint 2 booth captains and directly onboard dynamic rural youth.</w:t>
            </w:r>
          </w:p>
        </w:tc>
      </w:tr>
      <w:tr>
        <w:tc>
          <w:tcPr>
            <w:tcW w:type="dxa" w:w="1136"/>
            <w:tcMar>
              <w:top w:w="60" w:type="dxa"/>
              <w:bottom w:w="60" w:type="dxa"/>
              <w:left w:w="80" w:type="dxa"/>
              <w:right w:w="80" w:type="dxa"/>
            </w:tcMar>
          </w:tcPr>
          <w:p>
            <w:pPr>
              <w:jc w:val="center"/>
            </w:pPr>
            <w:r>
              <w:rPr>
                <w:rFonts w:ascii="Calibri" w:hAnsi="Calibri"/>
                <w:sz w:val="16"/>
              </w:rPr>
              <w:t>130</w:t>
            </w:r>
          </w:p>
        </w:tc>
        <w:tc>
          <w:tcPr>
            <w:tcW w:type="dxa" w:w="1136"/>
            <w:tcMar>
              <w:top w:w="60" w:type="dxa"/>
              <w:bottom w:w="60" w:type="dxa"/>
              <w:left w:w="80" w:type="dxa"/>
              <w:right w:w="80" w:type="dxa"/>
            </w:tcMar>
          </w:tcPr>
          <w:p>
            <w:pPr>
              <w:jc w:val="left"/>
            </w:pPr>
            <w:r>
              <w:rPr>
                <w:rFonts w:ascii="Calibri" w:hAnsi="Calibri"/>
                <w:sz w:val="16"/>
              </w:rPr>
              <w:t>Borewal Kang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19.5%</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30.6%</w:t>
            </w:r>
          </w:p>
        </w:tc>
        <w:tc>
          <w:tcPr>
            <w:tcW w:type="dxa" w:w="1136"/>
            <w:tcMar>
              <w:top w:w="60" w:type="dxa"/>
              <w:bottom w:w="60" w:type="dxa"/>
              <w:left w:w="80" w:type="dxa"/>
              <w:right w:w="80" w:type="dxa"/>
            </w:tcMar>
          </w:tcPr>
          <w:p>
            <w:pPr>
              <w:jc w:val="center"/>
            </w:pPr>
            <w:r>
              <w:rPr>
                <w:rFonts w:ascii="Calibri" w:hAnsi="Calibri"/>
                <w:sz w:val="16"/>
              </w:rPr>
              <w:t>+11.1%</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+9 votes (32.8% share). Target moderate Panthic and farming families in Borewal Kang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131</w:t>
            </w:r>
          </w:p>
        </w:tc>
        <w:tc>
          <w:tcPr>
            <w:tcW w:type="dxa" w:w="1136"/>
            <w:tcMar>
              <w:top w:w="60" w:type="dxa"/>
              <w:bottom w:w="60" w:type="dxa"/>
              <w:left w:w="80" w:type="dxa"/>
              <w:right w:w="80" w:type="dxa"/>
            </w:tcMar>
          </w:tcPr>
          <w:p>
            <w:pPr>
              <w:jc w:val="left"/>
            </w:pPr>
            <w:r>
              <w:rPr>
                <w:rFonts w:ascii="Calibri" w:hAnsi="Calibri"/>
                <w:sz w:val="16"/>
              </w:rPr>
              <w:t>Budda Theh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24.2%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16.2%</w:t>
            </w:r>
          </w:p>
        </w:tc>
        <w:tc>
          <w:tcPr>
            <w:tcW w:type="dxa" w:w="1136"/>
            <w:tcMar>
              <w:top w:w="60" w:type="dxa"/>
              <w:bottom w:w="60" w:type="dxa"/>
              <w:left w:w="80" w:type="dxa"/>
              <w:right w:w="80" w:type="dxa"/>
            </w:tcMar>
          </w:tcPr>
          <w:p>
            <w:pPr>
              <w:jc w:val="center"/>
            </w:pPr>
            <w:r>
              <w:rPr>
                <w:rFonts w:ascii="Calibri" w:hAnsi="Calibri"/>
                <w:sz w:val="16"/>
              </w:rPr>
              <w:t>-8.0%</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+88 votes (40.4% share). Target moderate Panthic and farming families in Budda Theh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132</w:t>
            </w:r>
          </w:p>
        </w:tc>
        <w:tc>
          <w:tcPr>
            <w:tcW w:type="dxa" w:w="1136"/>
            <w:tcMar>
              <w:top w:w="60" w:type="dxa"/>
              <w:bottom w:w="60" w:type="dxa"/>
              <w:left w:w="80" w:type="dxa"/>
              <w:right w:w="80" w:type="dxa"/>
            </w:tcMar>
          </w:tcPr>
          <w:p>
            <w:pPr>
              <w:jc w:val="left"/>
            </w:pPr>
            <w:r>
              <w:rPr>
                <w:rFonts w:ascii="Calibri" w:hAnsi="Calibri"/>
                <w:sz w:val="16"/>
              </w:rPr>
              <w:t>Burj Nauabad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34.7%</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31.7%</w:t>
            </w:r>
          </w:p>
        </w:tc>
        <w:tc>
          <w:tcPr>
            <w:tcW w:type="dxa" w:w="1136"/>
            <w:tcMar>
              <w:top w:w="60" w:type="dxa"/>
              <w:bottom w:w="60" w:type="dxa"/>
              <w:left w:w="80" w:type="dxa"/>
              <w:right w:w="80" w:type="dxa"/>
            </w:tcMar>
          </w:tcPr>
          <w:p>
            <w:pPr>
              <w:jc w:val="center"/>
            </w:pPr>
            <w:r>
              <w:rPr>
                <w:rFonts w:ascii="Calibri" w:hAnsi="Calibri"/>
                <w:sz w:val="16"/>
              </w:rPr>
              <w:t>-3.0%</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+97 votes (44.7% share). Target moderate Panthic and farming families in Burj Nauabad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133</w:t>
            </w:r>
          </w:p>
        </w:tc>
        <w:tc>
          <w:tcPr>
            <w:tcW w:type="dxa" w:w="1136"/>
            <w:tcMar>
              <w:top w:w="60" w:type="dxa"/>
              <w:bottom w:w="60" w:type="dxa"/>
              <w:left w:w="80" w:type="dxa"/>
              <w:right w:w="80" w:type="dxa"/>
            </w:tcMar>
          </w:tcPr>
          <w:p>
            <w:pPr>
              <w:jc w:val="left"/>
            </w:pPr>
            <w:r>
              <w:rPr>
                <w:rFonts w:ascii="Calibri" w:hAnsi="Calibri"/>
                <w:sz w:val="16"/>
              </w:rPr>
              <w:t>Chachowali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19.7%</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27.6%</w:t>
            </w:r>
          </w:p>
        </w:tc>
        <w:tc>
          <w:tcPr>
            <w:tcW w:type="dxa" w:w="1136"/>
            <w:tcMar>
              <w:top w:w="60" w:type="dxa"/>
              <w:bottom w:w="60" w:type="dxa"/>
              <w:left w:w="80" w:type="dxa"/>
              <w:right w:w="80" w:type="dxa"/>
            </w:tcMar>
          </w:tcPr>
          <w:p>
            <w:pPr>
              <w:jc w:val="center"/>
            </w:pPr>
            <w:r>
              <w:rPr>
                <w:rFonts w:ascii="Calibri" w:hAnsi="Calibri"/>
                <w:sz w:val="16"/>
              </w:rPr>
              <w:t>+8.0%</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+101 votes (43.9% share). Target moderate Panthic and farming families in Chachowali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134</w:t>
            </w:r>
          </w:p>
        </w:tc>
        <w:tc>
          <w:tcPr>
            <w:tcW w:type="dxa" w:w="1136"/>
            <w:tcMar>
              <w:top w:w="60" w:type="dxa"/>
              <w:bottom w:w="60" w:type="dxa"/>
              <w:left w:w="80" w:type="dxa"/>
              <w:right w:w="80" w:type="dxa"/>
            </w:tcMar>
          </w:tcPr>
          <w:p>
            <w:pPr>
              <w:jc w:val="left"/>
            </w:pPr>
            <w:r>
              <w:rPr>
                <w:rFonts w:ascii="Calibri" w:hAnsi="Calibri"/>
                <w:sz w:val="16"/>
              </w:rPr>
              <w:t>Chande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18.9%</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26.6%</w:t>
            </w:r>
          </w:p>
        </w:tc>
        <w:tc>
          <w:tcPr>
            <w:tcW w:type="dxa" w:w="1136"/>
            <w:tcMar>
              <w:top w:w="60" w:type="dxa"/>
              <w:bottom w:w="60" w:type="dxa"/>
              <w:left w:w="80" w:type="dxa"/>
              <w:right w:w="80" w:type="dxa"/>
            </w:tcMar>
          </w:tcPr>
          <w:p>
            <w:pPr>
              <w:jc w:val="center"/>
            </w:pPr>
            <w:r>
              <w:rPr>
                <w:rFonts w:ascii="Calibri" w:hAnsi="Calibri"/>
                <w:sz w:val="16"/>
              </w:rPr>
              <w:t>+7.7%</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+117 votes (55.4% share). Target moderate Panthic and farming families in Chande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135</w:t>
            </w:r>
          </w:p>
        </w:tc>
        <w:tc>
          <w:tcPr>
            <w:tcW w:type="dxa" w:w="1136"/>
            <w:tcMar>
              <w:top w:w="60" w:type="dxa"/>
              <w:bottom w:w="60" w:type="dxa"/>
              <w:left w:w="80" w:type="dxa"/>
              <w:right w:w="80" w:type="dxa"/>
            </w:tcMar>
          </w:tcPr>
          <w:p>
            <w:pPr>
              <w:jc w:val="left"/>
            </w:pPr>
            <w:r>
              <w:rPr>
                <w:rFonts w:ascii="Calibri" w:hAnsi="Calibri"/>
                <w:sz w:val="16"/>
              </w:rPr>
              <w:t>Chogawan Roopowali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28.1%</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22.4%</w:t>
            </w:r>
          </w:p>
        </w:tc>
        <w:tc>
          <w:tcPr>
            <w:tcW w:type="dxa" w:w="1136"/>
            <w:tcMar>
              <w:top w:w="60" w:type="dxa"/>
              <w:bottom w:w="60" w:type="dxa"/>
              <w:left w:w="80" w:type="dxa"/>
              <w:right w:w="80" w:type="dxa"/>
            </w:tcMar>
          </w:tcPr>
          <w:p>
            <w:pPr>
              <w:jc w:val="center"/>
            </w:pPr>
            <w:r>
              <w:rPr>
                <w:rFonts w:ascii="Calibri" w:hAnsi="Calibri"/>
                <w:sz w:val="16"/>
              </w:rPr>
              <w:t>-5.7%</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+63 votes (35.6% share). Target moderate Panthic and farming families in Chogawan Roopowali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136</w:t>
            </w:r>
          </w:p>
        </w:tc>
        <w:tc>
          <w:tcPr>
            <w:tcW w:type="dxa" w:w="1136"/>
            <w:tcMar>
              <w:top w:w="60" w:type="dxa"/>
              <w:bottom w:w="60" w:type="dxa"/>
              <w:left w:w="80" w:type="dxa"/>
              <w:right w:w="80" w:type="dxa"/>
            </w:tcMar>
          </w:tcPr>
          <w:p>
            <w:pPr>
              <w:jc w:val="left"/>
            </w:pPr>
            <w:r>
              <w:rPr>
                <w:rFonts w:ascii="Calibri" w:hAnsi="Calibri"/>
                <w:sz w:val="16"/>
              </w:rPr>
              <w:t>Dadian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16.0%</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40.9%</w:t>
            </w:r>
          </w:p>
        </w:tc>
        <w:tc>
          <w:tcPr>
            <w:tcW w:type="dxa" w:w="1136"/>
            <w:tcMar>
              <w:top w:w="60" w:type="dxa"/>
              <w:bottom w:w="60" w:type="dxa"/>
              <w:left w:w="80" w:type="dxa"/>
              <w:right w:w="80" w:type="dxa"/>
            </w:tcMar>
          </w:tcPr>
          <w:p>
            <w:pPr>
              <w:jc w:val="center"/>
            </w:pPr>
            <w:r>
              <w:rPr>
                <w:rFonts w:ascii="Calibri" w:hAnsi="Calibri"/>
                <w:sz w:val="16"/>
              </w:rPr>
              <w:t>+24.9%</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+2 votes (41.3% share). Target moderate Panthic and farming families in Dadian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136A</w:t>
            </w:r>
          </w:p>
        </w:tc>
        <w:tc>
          <w:tcPr>
            <w:tcW w:type="dxa" w:w="1136"/>
            <w:tcMar>
              <w:top w:w="60" w:type="dxa"/>
              <w:bottom w:w="60" w:type="dxa"/>
              <w:left w:w="80" w:type="dxa"/>
              <w:right w:w="80" w:type="dxa"/>
            </w:tcMar>
          </w:tcPr>
          <w:p>
            <w:pPr>
              <w:jc w:val="left"/>
            </w:pPr>
            <w:r>
              <w:rPr>
                <w:rFonts w:ascii="Calibri" w:hAnsi="Calibri"/>
                <w:sz w:val="16"/>
              </w:rPr>
              <w:t>Marrari Kalan (Auxiliary Booth 136A)</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16.0%</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38.8%</w:t>
            </w:r>
          </w:p>
        </w:tc>
        <w:tc>
          <w:tcPr>
            <w:tcW w:type="dxa" w:w="1136"/>
            <w:tcMar>
              <w:top w:w="60" w:type="dxa"/>
              <w:bottom w:w="60" w:type="dxa"/>
              <w:left w:w="80" w:type="dxa"/>
              <w:right w:w="80" w:type="dxa"/>
            </w:tcMar>
          </w:tcPr>
          <w:p>
            <w:pPr>
              <w:jc w:val="center"/>
            </w:pPr>
            <w:r>
              <w:rPr>
                <w:rFonts w:ascii="Calibri" w:hAnsi="Calibri"/>
                <w:sz w:val="16"/>
              </w:rPr>
              <w:t>+22.9%</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+38 votes (46.5% share). Target moderate Panthic and farming families in Marrari Kalan (Auxiliary Booth 136A)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137</w:t>
            </w:r>
          </w:p>
        </w:tc>
        <w:tc>
          <w:tcPr>
            <w:tcW w:type="dxa" w:w="1136"/>
            <w:tcMar>
              <w:top w:w="60" w:type="dxa"/>
              <w:bottom w:w="60" w:type="dxa"/>
              <w:left w:w="80" w:type="dxa"/>
              <w:right w:w="80" w:type="dxa"/>
            </w:tcMar>
          </w:tcPr>
          <w:p>
            <w:pPr>
              <w:jc w:val="left"/>
            </w:pPr>
            <w:r>
              <w:rPr>
                <w:rFonts w:ascii="Calibri" w:hAnsi="Calibri"/>
                <w:sz w:val="16"/>
              </w:rPr>
              <w:t>Dadupura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36.0%</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32.5%</w:t>
            </w:r>
          </w:p>
        </w:tc>
        <w:tc>
          <w:tcPr>
            <w:tcW w:type="dxa" w:w="1136"/>
            <w:tcMar>
              <w:top w:w="60" w:type="dxa"/>
              <w:bottom w:w="60" w:type="dxa"/>
              <w:left w:w="80" w:type="dxa"/>
              <w:right w:w="80" w:type="dxa"/>
            </w:tcMar>
          </w:tcPr>
          <w:p>
            <w:pPr>
              <w:jc w:val="center"/>
            </w:pPr>
            <w:r>
              <w:rPr>
                <w:rFonts w:ascii="Calibri" w:hAnsi="Calibri"/>
                <w:sz w:val="16"/>
              </w:rPr>
              <w:t>-3.5%</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+27 votes (39.8% share). Target moderate Panthic and farming families in Dadupura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138</w:t>
            </w:r>
          </w:p>
        </w:tc>
        <w:tc>
          <w:tcPr>
            <w:tcW w:type="dxa" w:w="1136"/>
            <w:tcMar>
              <w:top w:w="60" w:type="dxa"/>
              <w:bottom w:w="60" w:type="dxa"/>
              <w:left w:w="80" w:type="dxa"/>
              <w:right w:w="80" w:type="dxa"/>
            </w:tcMar>
          </w:tcPr>
          <w:p>
            <w:pPr>
              <w:jc w:val="left"/>
            </w:pPr>
            <w:r>
              <w:rPr>
                <w:rFonts w:ascii="Calibri" w:hAnsi="Calibri"/>
                <w:sz w:val="16"/>
              </w:rPr>
              <w:t>Darike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35.4%</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40.6%</w:t>
            </w:r>
          </w:p>
        </w:tc>
        <w:tc>
          <w:tcPr>
            <w:tcW w:type="dxa" w:w="1136"/>
            <w:tcMar>
              <w:top w:w="60" w:type="dxa"/>
              <w:bottom w:w="60" w:type="dxa"/>
              <w:left w:w="80" w:type="dxa"/>
              <w:right w:w="80" w:type="dxa"/>
            </w:tcMar>
          </w:tcPr>
          <w:p>
            <w:pPr>
              <w:jc w:val="center"/>
            </w:pPr>
            <w:r>
              <w:rPr>
                <w:rFonts w:ascii="Calibri" w:hAnsi="Calibri"/>
                <w:sz w:val="16"/>
              </w:rPr>
              <w:t>+5.2%</w:t>
            </w:r>
          </w:p>
        </w:tc>
        <w:tc>
          <w:tcPr>
            <w:tcW w:type="dxa" w:w="1136"/>
            <w:tcMar>
              <w:top w:w="60" w:type="dxa"/>
              <w:bottom w:w="60" w:type="dxa"/>
              <w:left w:w="80" w:type="dxa"/>
              <w:right w:w="80" w:type="dxa"/>
            </w:tcMar>
          </w:tcPr>
          <w:p>
            <w:pPr>
              <w:jc w:val="left"/>
            </w:pPr>
            <w:r>
              <w:rPr>
                <w:rFonts w:ascii="Calibri" w:hAnsi="Calibri"/>
                <w:sz w:val="16"/>
              </w:rPr>
              <w:t>Historic Breakthrough: AAP Flipped Stronghold</w:t>
            </w:r>
          </w:p>
        </w:tc>
        <w:tc>
          <w:tcPr>
            <w:tcW w:type="dxa" w:w="1136"/>
            <w:tcMar>
              <w:top w:w="60" w:type="dxa"/>
              <w:bottom w:w="60" w:type="dxa"/>
              <w:left w:w="80" w:type="dxa"/>
              <w:right w:w="80" w:type="dxa"/>
            </w:tcMar>
          </w:tcPr>
          <w:p>
            <w:pPr>
              <w:jc w:val="left"/>
            </w:pPr>
            <w:r>
              <w:rPr>
                <w:rFonts w:ascii="Calibri" w:hAnsi="Calibri"/>
                <w:sz w:val="16"/>
              </w:rPr>
              <w:t>Major breakthrough in Darike (Part 2) previously held by SAD. Formally induct local village swing leaders and youth volunteers who backed AAP in 2024. Resolve local village infrastructure, canal tail issues, and cement +50 lead.</w:t>
            </w:r>
          </w:p>
        </w:tc>
      </w:tr>
      <w:tr>
        <w:tc>
          <w:tcPr>
            <w:tcW w:type="dxa" w:w="1136"/>
            <w:tcMar>
              <w:top w:w="60" w:type="dxa"/>
              <w:bottom w:w="60" w:type="dxa"/>
              <w:left w:w="80" w:type="dxa"/>
              <w:right w:w="80" w:type="dxa"/>
            </w:tcMar>
          </w:tcPr>
          <w:p>
            <w:pPr>
              <w:jc w:val="center"/>
            </w:pPr>
            <w:r>
              <w:rPr>
                <w:rFonts w:ascii="Calibri" w:hAnsi="Calibri"/>
                <w:sz w:val="16"/>
              </w:rPr>
              <w:t>139</w:t>
            </w:r>
          </w:p>
        </w:tc>
        <w:tc>
          <w:tcPr>
            <w:tcW w:type="dxa" w:w="1136"/>
            <w:tcMar>
              <w:top w:w="60" w:type="dxa"/>
              <w:bottom w:w="60" w:type="dxa"/>
              <w:left w:w="80" w:type="dxa"/>
              <w:right w:w="80" w:type="dxa"/>
            </w:tcMar>
          </w:tcPr>
          <w:p>
            <w:pPr>
              <w:jc w:val="left"/>
            </w:pPr>
            <w:r>
              <w:rPr>
                <w:rFonts w:ascii="Calibri" w:hAnsi="Calibri"/>
                <w:sz w:val="16"/>
              </w:rPr>
              <w:t>Dhadde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35.7%</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30.0%</w:t>
            </w:r>
          </w:p>
        </w:tc>
        <w:tc>
          <w:tcPr>
            <w:tcW w:type="dxa" w:w="1136"/>
            <w:tcMar>
              <w:top w:w="60" w:type="dxa"/>
              <w:bottom w:w="60" w:type="dxa"/>
              <w:left w:w="80" w:type="dxa"/>
              <w:right w:w="80" w:type="dxa"/>
            </w:tcMar>
          </w:tcPr>
          <w:p>
            <w:pPr>
              <w:jc w:val="center"/>
            </w:pPr>
            <w:r>
              <w:rPr>
                <w:rFonts w:ascii="Calibri" w:hAnsi="Calibri"/>
                <w:sz w:val="16"/>
              </w:rPr>
              <w:t>-5.7%</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+64 votes (40.2% share). Target moderate Panthic and farming families in Dhadde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140</w:t>
            </w:r>
          </w:p>
        </w:tc>
        <w:tc>
          <w:tcPr>
            <w:tcW w:type="dxa" w:w="1136"/>
            <w:tcMar>
              <w:top w:w="60" w:type="dxa"/>
              <w:bottom w:w="60" w:type="dxa"/>
              <w:left w:w="80" w:type="dxa"/>
              <w:right w:w="80" w:type="dxa"/>
            </w:tcMar>
          </w:tcPr>
          <w:p>
            <w:pPr>
              <w:jc w:val="left"/>
            </w:pPr>
            <w:r>
              <w:rPr>
                <w:rFonts w:ascii="Calibri" w:hAnsi="Calibri"/>
                <w:sz w:val="16"/>
              </w:rPr>
              <w:t>Dhing Nangal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34.8%</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35.3%</w:t>
            </w:r>
          </w:p>
        </w:tc>
        <w:tc>
          <w:tcPr>
            <w:tcW w:type="dxa" w:w="1136"/>
            <w:tcMar>
              <w:top w:w="60" w:type="dxa"/>
              <w:bottom w:w="60" w:type="dxa"/>
              <w:left w:w="80" w:type="dxa"/>
              <w:right w:w="80" w:type="dxa"/>
            </w:tcMar>
          </w:tcPr>
          <w:p>
            <w:pPr>
              <w:jc w:val="center"/>
            </w:pPr>
            <w:r>
              <w:rPr>
                <w:rFonts w:ascii="Calibri" w:hAnsi="Calibri"/>
                <w:sz w:val="16"/>
              </w:rPr>
              <w:t>+0.5%</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+11 votes (38.3% share). Target moderate Panthic and farming families in Dhing Nangal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141</w:t>
            </w:r>
          </w:p>
        </w:tc>
        <w:tc>
          <w:tcPr>
            <w:tcW w:type="dxa" w:w="1136"/>
            <w:tcMar>
              <w:top w:w="60" w:type="dxa"/>
              <w:bottom w:w="60" w:type="dxa"/>
              <w:left w:w="80" w:type="dxa"/>
              <w:right w:w="80" w:type="dxa"/>
            </w:tcMar>
          </w:tcPr>
          <w:p>
            <w:pPr>
              <w:jc w:val="left"/>
            </w:pPr>
            <w:r>
              <w:rPr>
                <w:rFonts w:ascii="Calibri" w:hAnsi="Calibri"/>
                <w:sz w:val="16"/>
              </w:rPr>
              <w:t>Dialpur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25.1%</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28.3%</w:t>
            </w:r>
          </w:p>
        </w:tc>
        <w:tc>
          <w:tcPr>
            <w:tcW w:type="dxa" w:w="1136"/>
            <w:tcMar>
              <w:top w:w="60" w:type="dxa"/>
              <w:bottom w:w="60" w:type="dxa"/>
              <w:left w:w="80" w:type="dxa"/>
              <w:right w:w="80" w:type="dxa"/>
            </w:tcMar>
          </w:tcPr>
          <w:p>
            <w:pPr>
              <w:jc w:val="center"/>
            </w:pPr>
            <w:r>
              <w:rPr>
                <w:rFonts w:ascii="Calibri" w:hAnsi="Calibri"/>
                <w:sz w:val="16"/>
              </w:rPr>
              <w:t>+3.3%</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+77 votes (39.2% share). Target moderate Panthic and farming families in Dialpur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142</w:t>
            </w:r>
          </w:p>
        </w:tc>
        <w:tc>
          <w:tcPr>
            <w:tcW w:type="dxa" w:w="1136"/>
            <w:tcMar>
              <w:top w:w="60" w:type="dxa"/>
              <w:bottom w:w="60" w:type="dxa"/>
              <w:left w:w="80" w:type="dxa"/>
              <w:right w:w="80" w:type="dxa"/>
            </w:tcMar>
          </w:tcPr>
          <w:p>
            <w:pPr>
              <w:jc w:val="left"/>
            </w:pPr>
            <w:r>
              <w:rPr>
                <w:rFonts w:ascii="Calibri" w:hAnsi="Calibri"/>
                <w:sz w:val="16"/>
              </w:rPr>
              <w:t>Dudhala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34.1%</w:t>
            </w:r>
          </w:p>
        </w:tc>
        <w:tc>
          <w:tcPr>
            <w:tcW w:type="dxa" w:w="1136"/>
            <w:tcMar>
              <w:top w:w="60" w:type="dxa"/>
              <w:bottom w:w="60" w:type="dxa"/>
              <w:left w:w="80" w:type="dxa"/>
              <w:right w:w="80" w:type="dxa"/>
            </w:tcMar>
          </w:tcPr>
          <w:p>
            <w:pPr>
              <w:jc w:val="center"/>
            </w:pPr>
            <w:r>
              <w:rPr>
                <w:rFonts w:ascii="Calibri" w:hAnsi="Calibri"/>
                <w:sz w:val="16"/>
              </w:rPr>
              <w:t>INC</w:t>
            </w:r>
          </w:p>
        </w:tc>
        <w:tc>
          <w:tcPr>
            <w:tcW w:type="dxa" w:w="1136"/>
            <w:tcMar>
              <w:top w:w="60" w:type="dxa"/>
              <w:bottom w:w="60" w:type="dxa"/>
              <w:left w:w="80" w:type="dxa"/>
              <w:right w:w="80" w:type="dxa"/>
            </w:tcMar>
          </w:tcPr>
          <w:p>
            <w:pPr>
              <w:jc w:val="center"/>
            </w:pPr>
            <w:r>
              <w:rPr>
                <w:rFonts w:ascii="Calibri" w:hAnsi="Calibri"/>
                <w:sz w:val="16"/>
              </w:rPr>
              <w:t>1.7%</w:t>
            </w:r>
          </w:p>
        </w:tc>
        <w:tc>
          <w:tcPr>
            <w:tcW w:type="dxa" w:w="1136"/>
            <w:tcMar>
              <w:top w:w="60" w:type="dxa"/>
              <w:bottom w:w="60" w:type="dxa"/>
              <w:left w:w="80" w:type="dxa"/>
              <w:right w:w="80" w:type="dxa"/>
            </w:tcMar>
          </w:tcPr>
          <w:p>
            <w:pPr>
              <w:jc w:val="center"/>
            </w:pPr>
            <w:r>
              <w:rPr>
                <w:rFonts w:ascii="Calibri" w:hAnsi="Calibri"/>
                <w:sz w:val="16"/>
              </w:rPr>
              <w:t>-32.4%</w:t>
            </w:r>
          </w:p>
        </w:tc>
        <w:tc>
          <w:tcPr>
            <w:tcW w:type="dxa" w:w="1136"/>
            <w:tcMar>
              <w:top w:w="60" w:type="dxa"/>
              <w:bottom w:w="60" w:type="dxa"/>
              <w:left w:w="80" w:type="dxa"/>
              <w:right w:w="80" w:type="dxa"/>
            </w:tcMar>
          </w:tcPr>
          <w:p>
            <w:pPr>
              <w:jc w:val="left"/>
            </w:pPr>
            <w:r>
              <w:rPr>
                <w:rFonts w:ascii="Calibri" w:hAnsi="Calibri"/>
                <w:sz w:val="16"/>
              </w:rPr>
              <w:t>Congress Belt: High-Intensity Reclamation Zone</w:t>
            </w:r>
          </w:p>
        </w:tc>
        <w:tc>
          <w:tcPr>
            <w:tcW w:type="dxa" w:w="1136"/>
            <w:tcMar>
              <w:top w:w="60" w:type="dxa"/>
              <w:bottom w:w="60" w:type="dxa"/>
              <w:left w:w="80" w:type="dxa"/>
              <w:right w:w="80" w:type="dxa"/>
            </w:tcMar>
          </w:tcPr>
          <w:p>
            <w:pPr>
              <w:jc w:val="left"/>
            </w:pPr>
            <w:r>
              <w:rPr>
                <w:rFonts w:ascii="Calibri" w:hAnsi="Calibri"/>
                <w:sz w:val="16"/>
              </w:rPr>
              <w:t>INC led by +60 votes with 54.2% vote share in Dudhala (Part 2). Neutralize traditional Congress sarpanch networks. Appoint 2 booth captains and directly onboard dynamic rural youth.</w:t>
            </w:r>
          </w:p>
        </w:tc>
      </w:tr>
      <w:tr>
        <w:tc>
          <w:tcPr>
            <w:tcW w:type="dxa" w:w="1136"/>
            <w:tcMar>
              <w:top w:w="60" w:type="dxa"/>
              <w:bottom w:w="60" w:type="dxa"/>
              <w:left w:w="80" w:type="dxa"/>
              <w:right w:w="80" w:type="dxa"/>
            </w:tcMar>
          </w:tcPr>
          <w:p>
            <w:pPr>
              <w:jc w:val="center"/>
            </w:pPr>
            <w:r>
              <w:rPr>
                <w:rFonts w:ascii="Calibri" w:hAnsi="Calibri"/>
                <w:sz w:val="16"/>
              </w:rPr>
              <w:t>143</w:t>
            </w:r>
          </w:p>
        </w:tc>
        <w:tc>
          <w:tcPr>
            <w:tcW w:type="dxa" w:w="1136"/>
            <w:tcMar>
              <w:top w:w="60" w:type="dxa"/>
              <w:bottom w:w="60" w:type="dxa"/>
              <w:left w:w="80" w:type="dxa"/>
              <w:right w:w="80" w:type="dxa"/>
            </w:tcMar>
          </w:tcPr>
          <w:p>
            <w:pPr>
              <w:jc w:val="left"/>
            </w:pPr>
            <w:r>
              <w:rPr>
                <w:rFonts w:ascii="Calibri" w:hAnsi="Calibri"/>
                <w:sz w:val="16"/>
              </w:rPr>
              <w:t>Fattu Bhila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35.4%</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28.0%</w:t>
            </w:r>
          </w:p>
        </w:tc>
        <w:tc>
          <w:tcPr>
            <w:tcW w:type="dxa" w:w="1136"/>
            <w:tcMar>
              <w:top w:w="60" w:type="dxa"/>
              <w:bottom w:w="60" w:type="dxa"/>
              <w:left w:w="80" w:type="dxa"/>
              <w:right w:w="80" w:type="dxa"/>
            </w:tcMar>
          </w:tcPr>
          <w:p>
            <w:pPr>
              <w:jc w:val="center"/>
            </w:pPr>
            <w:r>
              <w:rPr>
                <w:rFonts w:ascii="Calibri" w:hAnsi="Calibri"/>
                <w:sz w:val="16"/>
              </w:rPr>
              <w:t>-7.3%</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+70 votes (49.5% share). Target moderate Panthic and farming families in Fattu Bhila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144</w:t>
            </w:r>
          </w:p>
        </w:tc>
        <w:tc>
          <w:tcPr>
            <w:tcW w:type="dxa" w:w="1136"/>
            <w:tcMar>
              <w:top w:w="60" w:type="dxa"/>
              <w:bottom w:w="60" w:type="dxa"/>
              <w:left w:w="80" w:type="dxa"/>
              <w:right w:w="80" w:type="dxa"/>
            </w:tcMar>
          </w:tcPr>
          <w:p>
            <w:pPr>
              <w:jc w:val="left"/>
            </w:pPr>
            <w:r>
              <w:rPr>
                <w:rFonts w:ascii="Calibri" w:hAnsi="Calibri"/>
                <w:sz w:val="16"/>
              </w:rPr>
              <w:t>Galowali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28.6%</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35.4%</w:t>
            </w:r>
          </w:p>
        </w:tc>
        <w:tc>
          <w:tcPr>
            <w:tcW w:type="dxa" w:w="1136"/>
            <w:tcMar>
              <w:top w:w="60" w:type="dxa"/>
              <w:bottom w:w="60" w:type="dxa"/>
              <w:left w:w="80" w:type="dxa"/>
              <w:right w:w="80" w:type="dxa"/>
            </w:tcMar>
          </w:tcPr>
          <w:p>
            <w:pPr>
              <w:jc w:val="center"/>
            </w:pPr>
            <w:r>
              <w:rPr>
                <w:rFonts w:ascii="Calibri" w:hAnsi="Calibri"/>
                <w:sz w:val="16"/>
              </w:rPr>
              <w:t>+6.9%</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+134 votes (49.7% share). Target moderate Panthic and farming families in Galowali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145</w:t>
            </w:r>
          </w:p>
        </w:tc>
        <w:tc>
          <w:tcPr>
            <w:tcW w:type="dxa" w:w="1136"/>
            <w:tcMar>
              <w:top w:w="60" w:type="dxa"/>
              <w:bottom w:w="60" w:type="dxa"/>
              <w:left w:w="80" w:type="dxa"/>
              <w:right w:w="80" w:type="dxa"/>
            </w:tcMar>
          </w:tcPr>
          <w:p>
            <w:pPr>
              <w:jc w:val="left"/>
            </w:pPr>
            <w:r>
              <w:rPr>
                <w:rFonts w:ascii="Calibri" w:hAnsi="Calibri"/>
                <w:sz w:val="16"/>
              </w:rPr>
              <w:t>Gopalpura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39.8%</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13.4%</w:t>
            </w:r>
          </w:p>
        </w:tc>
        <w:tc>
          <w:tcPr>
            <w:tcW w:type="dxa" w:w="1136"/>
            <w:tcMar>
              <w:top w:w="60" w:type="dxa"/>
              <w:bottom w:w="60" w:type="dxa"/>
              <w:left w:w="80" w:type="dxa"/>
              <w:right w:w="80" w:type="dxa"/>
            </w:tcMar>
          </w:tcPr>
          <w:p>
            <w:pPr>
              <w:jc w:val="center"/>
            </w:pPr>
            <w:r>
              <w:rPr>
                <w:rFonts w:ascii="Calibri" w:hAnsi="Calibri"/>
                <w:sz w:val="16"/>
              </w:rPr>
              <w:t>-26.4%</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+106 votes (47.0% share). Target moderate Panthic and farming families in Gopalpura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146</w:t>
            </w:r>
          </w:p>
        </w:tc>
        <w:tc>
          <w:tcPr>
            <w:tcW w:type="dxa" w:w="1136"/>
            <w:tcMar>
              <w:top w:w="60" w:type="dxa"/>
              <w:bottom w:w="60" w:type="dxa"/>
              <w:left w:w="80" w:type="dxa"/>
              <w:right w:w="80" w:type="dxa"/>
            </w:tcMar>
          </w:tcPr>
          <w:p>
            <w:pPr>
              <w:jc w:val="left"/>
            </w:pPr>
            <w:r>
              <w:rPr>
                <w:rFonts w:ascii="Calibri" w:hAnsi="Calibri"/>
                <w:sz w:val="16"/>
              </w:rPr>
              <w:t>Gosal Afgana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11.7%</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20.6%</w:t>
            </w:r>
          </w:p>
        </w:tc>
        <w:tc>
          <w:tcPr>
            <w:tcW w:type="dxa" w:w="1136"/>
            <w:tcMar>
              <w:top w:w="60" w:type="dxa"/>
              <w:bottom w:w="60" w:type="dxa"/>
              <w:left w:w="80" w:type="dxa"/>
              <w:right w:w="80" w:type="dxa"/>
            </w:tcMar>
          </w:tcPr>
          <w:p>
            <w:pPr>
              <w:jc w:val="center"/>
            </w:pPr>
            <w:r>
              <w:rPr>
                <w:rFonts w:ascii="Calibri" w:hAnsi="Calibri"/>
                <w:sz w:val="16"/>
              </w:rPr>
              <w:t>+8.8%</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+96 votes (33.8% share). Target moderate Panthic and farming families in Gosal Afgana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147</w:t>
            </w:r>
          </w:p>
        </w:tc>
        <w:tc>
          <w:tcPr>
            <w:tcW w:type="dxa" w:w="1136"/>
            <w:tcMar>
              <w:top w:w="60" w:type="dxa"/>
              <w:bottom w:w="60" w:type="dxa"/>
              <w:left w:w="80" w:type="dxa"/>
              <w:right w:w="80" w:type="dxa"/>
            </w:tcMar>
          </w:tcPr>
          <w:p>
            <w:pPr>
              <w:jc w:val="left"/>
            </w:pPr>
            <w:r>
              <w:rPr>
                <w:rFonts w:ascii="Calibri" w:hAnsi="Calibri"/>
                <w:sz w:val="16"/>
              </w:rPr>
              <w:t>Gosal Zimidaran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13.5%</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15.3%</w:t>
            </w:r>
          </w:p>
        </w:tc>
        <w:tc>
          <w:tcPr>
            <w:tcW w:type="dxa" w:w="1136"/>
            <w:tcMar>
              <w:top w:w="60" w:type="dxa"/>
              <w:bottom w:w="60" w:type="dxa"/>
              <w:left w:w="80" w:type="dxa"/>
              <w:right w:w="80" w:type="dxa"/>
            </w:tcMar>
          </w:tcPr>
          <w:p>
            <w:pPr>
              <w:jc w:val="center"/>
            </w:pPr>
            <w:r>
              <w:rPr>
                <w:rFonts w:ascii="Calibri" w:hAnsi="Calibri"/>
                <w:sz w:val="16"/>
              </w:rPr>
              <w:t>+1.8%</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+163 votes (37.7% share). Target moderate Panthic and farming families in Gosal Zimidaran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148</w:t>
            </w:r>
          </w:p>
        </w:tc>
        <w:tc>
          <w:tcPr>
            <w:tcW w:type="dxa" w:w="1136"/>
            <w:tcMar>
              <w:top w:w="60" w:type="dxa"/>
              <w:bottom w:w="60" w:type="dxa"/>
              <w:left w:w="80" w:type="dxa"/>
              <w:right w:w="80" w:type="dxa"/>
            </w:tcMar>
          </w:tcPr>
          <w:p>
            <w:pPr>
              <w:jc w:val="left"/>
            </w:pPr>
            <w:r>
              <w:rPr>
                <w:rFonts w:ascii="Calibri" w:hAnsi="Calibri"/>
                <w:sz w:val="16"/>
              </w:rPr>
              <w:t>Hamja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11.0%</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25.0%</w:t>
            </w:r>
          </w:p>
        </w:tc>
        <w:tc>
          <w:tcPr>
            <w:tcW w:type="dxa" w:w="1136"/>
            <w:tcMar>
              <w:top w:w="60" w:type="dxa"/>
              <w:bottom w:w="60" w:type="dxa"/>
              <w:left w:w="80" w:type="dxa"/>
              <w:right w:w="80" w:type="dxa"/>
            </w:tcMar>
          </w:tcPr>
          <w:p>
            <w:pPr>
              <w:jc w:val="center"/>
            </w:pPr>
            <w:r>
              <w:rPr>
                <w:rFonts w:ascii="Calibri" w:hAnsi="Calibri"/>
                <w:sz w:val="16"/>
              </w:rPr>
              <w:t>+14.0%</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+72 votes (37.1% share). Target moderate Panthic and farming families in Hamja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149</w:t>
            </w:r>
          </w:p>
        </w:tc>
        <w:tc>
          <w:tcPr>
            <w:tcW w:type="dxa" w:w="1136"/>
            <w:tcMar>
              <w:top w:w="60" w:type="dxa"/>
              <w:bottom w:w="60" w:type="dxa"/>
              <w:left w:w="80" w:type="dxa"/>
              <w:right w:w="80" w:type="dxa"/>
            </w:tcMar>
          </w:tcPr>
          <w:p>
            <w:pPr>
              <w:jc w:val="left"/>
            </w:pPr>
            <w:r>
              <w:rPr>
                <w:rFonts w:ascii="Calibri" w:hAnsi="Calibri"/>
                <w:sz w:val="16"/>
              </w:rPr>
              <w:t>Harian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12.2%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32.8%</w:t>
            </w:r>
          </w:p>
        </w:tc>
        <w:tc>
          <w:tcPr>
            <w:tcW w:type="dxa" w:w="1136"/>
            <w:tcMar>
              <w:top w:w="60" w:type="dxa"/>
              <w:bottom w:w="60" w:type="dxa"/>
              <w:left w:w="80" w:type="dxa"/>
              <w:right w:w="80" w:type="dxa"/>
            </w:tcMar>
          </w:tcPr>
          <w:p>
            <w:pPr>
              <w:jc w:val="center"/>
            </w:pPr>
            <w:r>
              <w:rPr>
                <w:rFonts w:ascii="Calibri" w:hAnsi="Calibri"/>
                <w:sz w:val="16"/>
              </w:rPr>
              <w:t>+20.6%</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+49 votes (43.2% share). Target moderate Panthic and farming families in Harian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150</w:t>
            </w:r>
          </w:p>
        </w:tc>
        <w:tc>
          <w:tcPr>
            <w:tcW w:type="dxa" w:w="1136"/>
            <w:tcMar>
              <w:top w:w="60" w:type="dxa"/>
              <w:bottom w:w="60" w:type="dxa"/>
              <w:left w:w="80" w:type="dxa"/>
              <w:right w:w="80" w:type="dxa"/>
            </w:tcMar>
          </w:tcPr>
          <w:p>
            <w:pPr>
              <w:jc w:val="left"/>
            </w:pPr>
            <w:r>
              <w:rPr>
                <w:rFonts w:ascii="Calibri" w:hAnsi="Calibri"/>
                <w:sz w:val="16"/>
              </w:rPr>
              <w:t>Inaitpura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35.8%</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34.6%</w:t>
            </w:r>
          </w:p>
        </w:tc>
        <w:tc>
          <w:tcPr>
            <w:tcW w:type="dxa" w:w="1136"/>
            <w:tcMar>
              <w:top w:w="60" w:type="dxa"/>
              <w:bottom w:w="60" w:type="dxa"/>
              <w:left w:w="80" w:type="dxa"/>
              <w:right w:w="80" w:type="dxa"/>
            </w:tcMar>
          </w:tcPr>
          <w:p>
            <w:pPr>
              <w:jc w:val="center"/>
            </w:pPr>
            <w:r>
              <w:rPr>
                <w:rFonts w:ascii="Calibri" w:hAnsi="Calibri"/>
                <w:sz w:val="16"/>
              </w:rPr>
              <w:t>-1.2%</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+12 votes (37.2% share). Target moderate Panthic and farming families in Inaitpura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151</w:t>
            </w:r>
          </w:p>
        </w:tc>
        <w:tc>
          <w:tcPr>
            <w:tcW w:type="dxa" w:w="1136"/>
            <w:tcMar>
              <w:top w:w="60" w:type="dxa"/>
              <w:bottom w:w="60" w:type="dxa"/>
              <w:left w:w="80" w:type="dxa"/>
              <w:right w:w="80" w:type="dxa"/>
            </w:tcMar>
          </w:tcPr>
          <w:p>
            <w:pPr>
              <w:jc w:val="left"/>
            </w:pPr>
            <w:r>
              <w:rPr>
                <w:rFonts w:ascii="Calibri" w:hAnsi="Calibri"/>
                <w:sz w:val="16"/>
              </w:rPr>
              <w:t>Jajjiani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18.0%</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26.4%</w:t>
            </w:r>
          </w:p>
        </w:tc>
        <w:tc>
          <w:tcPr>
            <w:tcW w:type="dxa" w:w="1136"/>
            <w:tcMar>
              <w:top w:w="60" w:type="dxa"/>
              <w:bottom w:w="60" w:type="dxa"/>
              <w:left w:w="80" w:type="dxa"/>
              <w:right w:w="80" w:type="dxa"/>
            </w:tcMar>
          </w:tcPr>
          <w:p>
            <w:pPr>
              <w:jc w:val="center"/>
            </w:pPr>
            <w:r>
              <w:rPr>
                <w:rFonts w:ascii="Calibri" w:hAnsi="Calibri"/>
                <w:sz w:val="16"/>
              </w:rPr>
              <w:t>+8.4%</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+67 votes (40.9% share). Target moderate Panthic and farming families in Jajjiani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152</w:t>
            </w:r>
          </w:p>
        </w:tc>
        <w:tc>
          <w:tcPr>
            <w:tcW w:type="dxa" w:w="1136"/>
            <w:tcMar>
              <w:top w:w="60" w:type="dxa"/>
              <w:bottom w:w="60" w:type="dxa"/>
              <w:left w:w="80" w:type="dxa"/>
              <w:right w:w="80" w:type="dxa"/>
            </w:tcMar>
          </w:tcPr>
          <w:p>
            <w:pPr>
              <w:jc w:val="left"/>
            </w:pPr>
            <w:r>
              <w:rPr>
                <w:rFonts w:ascii="Calibri" w:hAnsi="Calibri"/>
                <w:sz w:val="16"/>
              </w:rPr>
              <w:t>Jalalpura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17.5%</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24.4%</w:t>
            </w:r>
          </w:p>
        </w:tc>
        <w:tc>
          <w:tcPr>
            <w:tcW w:type="dxa" w:w="1136"/>
            <w:tcMar>
              <w:top w:w="60" w:type="dxa"/>
              <w:bottom w:w="60" w:type="dxa"/>
              <w:left w:w="80" w:type="dxa"/>
              <w:right w:w="80" w:type="dxa"/>
            </w:tcMar>
          </w:tcPr>
          <w:p>
            <w:pPr>
              <w:jc w:val="center"/>
            </w:pPr>
            <w:r>
              <w:rPr>
                <w:rFonts w:ascii="Calibri" w:hAnsi="Calibri"/>
                <w:sz w:val="16"/>
              </w:rPr>
              <w:t>+6.9%</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+76 votes (47.8% share). Target moderate Panthic and farming families in Jalalpura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153</w:t>
            </w:r>
          </w:p>
        </w:tc>
        <w:tc>
          <w:tcPr>
            <w:tcW w:type="dxa" w:w="1136"/>
            <w:tcMar>
              <w:top w:w="60" w:type="dxa"/>
              <w:bottom w:w="60" w:type="dxa"/>
              <w:left w:w="80" w:type="dxa"/>
              <w:right w:w="80" w:type="dxa"/>
            </w:tcMar>
          </w:tcPr>
          <w:p>
            <w:pPr>
              <w:jc w:val="left"/>
            </w:pPr>
            <w:r>
              <w:rPr>
                <w:rFonts w:ascii="Calibri" w:hAnsi="Calibri"/>
                <w:sz w:val="16"/>
              </w:rPr>
              <w:t>Jathu Nangal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28.1%</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24.8%</w:t>
            </w:r>
          </w:p>
        </w:tc>
        <w:tc>
          <w:tcPr>
            <w:tcW w:type="dxa" w:w="1136"/>
            <w:tcMar>
              <w:top w:w="60" w:type="dxa"/>
              <w:bottom w:w="60" w:type="dxa"/>
              <w:left w:w="80" w:type="dxa"/>
              <w:right w:w="80" w:type="dxa"/>
            </w:tcMar>
          </w:tcPr>
          <w:p>
            <w:pPr>
              <w:jc w:val="center"/>
            </w:pPr>
            <w:r>
              <w:rPr>
                <w:rFonts w:ascii="Calibri" w:hAnsi="Calibri"/>
                <w:sz w:val="16"/>
              </w:rPr>
              <w:t>-3.4%</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+18 votes (29.1% share). Target moderate Panthic and farming families in Jathu Nangal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154</w:t>
            </w:r>
          </w:p>
        </w:tc>
        <w:tc>
          <w:tcPr>
            <w:tcW w:type="dxa" w:w="1136"/>
            <w:tcMar>
              <w:top w:w="60" w:type="dxa"/>
              <w:bottom w:w="60" w:type="dxa"/>
              <w:left w:w="80" w:type="dxa"/>
              <w:right w:w="80" w:type="dxa"/>
            </w:tcMar>
          </w:tcPr>
          <w:p>
            <w:pPr>
              <w:jc w:val="left"/>
            </w:pPr>
            <w:r>
              <w:rPr>
                <w:rFonts w:ascii="Calibri" w:hAnsi="Calibri"/>
                <w:sz w:val="16"/>
              </w:rPr>
              <w:t>Jhande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32.4%</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13.1%</w:t>
            </w:r>
          </w:p>
        </w:tc>
        <w:tc>
          <w:tcPr>
            <w:tcW w:type="dxa" w:w="1136"/>
            <w:tcMar>
              <w:top w:w="60" w:type="dxa"/>
              <w:bottom w:w="60" w:type="dxa"/>
              <w:left w:w="80" w:type="dxa"/>
              <w:right w:w="80" w:type="dxa"/>
            </w:tcMar>
          </w:tcPr>
          <w:p>
            <w:pPr>
              <w:jc w:val="center"/>
            </w:pPr>
            <w:r>
              <w:rPr>
                <w:rFonts w:ascii="Calibri" w:hAnsi="Calibri"/>
                <w:sz w:val="16"/>
              </w:rPr>
              <w:t>-19.3%</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+49 votes (40.0% share). Target moderate Panthic and farming families in Jhande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155</w:t>
            </w:r>
          </w:p>
        </w:tc>
        <w:tc>
          <w:tcPr>
            <w:tcW w:type="dxa" w:w="1136"/>
            <w:tcMar>
              <w:top w:w="60" w:type="dxa"/>
              <w:bottom w:w="60" w:type="dxa"/>
              <w:left w:w="80" w:type="dxa"/>
              <w:right w:w="80" w:type="dxa"/>
            </w:tcMar>
          </w:tcPr>
          <w:p>
            <w:pPr>
              <w:jc w:val="left"/>
            </w:pPr>
            <w:r>
              <w:rPr>
                <w:rFonts w:ascii="Calibri" w:hAnsi="Calibri"/>
                <w:sz w:val="16"/>
              </w:rPr>
              <w:t>Johal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15.6%</w:t>
            </w:r>
          </w:p>
        </w:tc>
        <w:tc>
          <w:tcPr>
            <w:tcW w:type="dxa" w:w="1136"/>
            <w:tcMar>
              <w:top w:w="60" w:type="dxa"/>
              <w:bottom w:w="60" w:type="dxa"/>
              <w:left w:w="80" w:type="dxa"/>
              <w:right w:w="80" w:type="dxa"/>
            </w:tcMar>
          </w:tcPr>
          <w:p>
            <w:pPr>
              <w:jc w:val="center"/>
            </w:pPr>
            <w:r>
              <w:rPr>
                <w:rFonts w:ascii="Calibri" w:hAnsi="Calibri"/>
                <w:sz w:val="16"/>
              </w:rPr>
              <w:t>INC</w:t>
            </w:r>
          </w:p>
        </w:tc>
        <w:tc>
          <w:tcPr>
            <w:tcW w:type="dxa" w:w="1136"/>
            <w:tcMar>
              <w:top w:w="60" w:type="dxa"/>
              <w:bottom w:w="60" w:type="dxa"/>
              <w:left w:w="80" w:type="dxa"/>
              <w:right w:w="80" w:type="dxa"/>
            </w:tcMar>
          </w:tcPr>
          <w:p>
            <w:pPr>
              <w:jc w:val="center"/>
            </w:pPr>
            <w:r>
              <w:rPr>
                <w:rFonts w:ascii="Calibri" w:hAnsi="Calibri"/>
                <w:sz w:val="16"/>
              </w:rPr>
              <w:t>26.1%</w:t>
            </w:r>
          </w:p>
        </w:tc>
        <w:tc>
          <w:tcPr>
            <w:tcW w:type="dxa" w:w="1136"/>
            <w:tcMar>
              <w:top w:w="60" w:type="dxa"/>
              <w:bottom w:w="60" w:type="dxa"/>
              <w:left w:w="80" w:type="dxa"/>
              <w:right w:w="80" w:type="dxa"/>
            </w:tcMar>
          </w:tcPr>
          <w:p>
            <w:pPr>
              <w:jc w:val="center"/>
            </w:pPr>
            <w:r>
              <w:rPr>
                <w:rFonts w:ascii="Calibri" w:hAnsi="Calibri"/>
                <w:sz w:val="16"/>
              </w:rPr>
              <w:t>+10.5%</w:t>
            </w:r>
          </w:p>
        </w:tc>
        <w:tc>
          <w:tcPr>
            <w:tcW w:type="dxa" w:w="1136"/>
            <w:tcMar>
              <w:top w:w="60" w:type="dxa"/>
              <w:bottom w:w="60" w:type="dxa"/>
              <w:left w:w="80" w:type="dxa"/>
              <w:right w:w="80" w:type="dxa"/>
            </w:tcMar>
          </w:tcPr>
          <w:p>
            <w:pPr>
              <w:jc w:val="left"/>
            </w:pPr>
            <w:r>
              <w:rPr>
                <w:rFonts w:ascii="Calibri" w:hAnsi="Calibri"/>
                <w:sz w:val="16"/>
              </w:rPr>
              <w:t>Congress Belt: High-Intensity Reclamation Zone</w:t>
            </w:r>
          </w:p>
        </w:tc>
        <w:tc>
          <w:tcPr>
            <w:tcW w:type="dxa" w:w="1136"/>
            <w:tcMar>
              <w:top w:w="60" w:type="dxa"/>
              <w:bottom w:w="60" w:type="dxa"/>
              <w:left w:w="80" w:type="dxa"/>
              <w:right w:w="80" w:type="dxa"/>
            </w:tcMar>
          </w:tcPr>
          <w:p>
            <w:pPr>
              <w:jc w:val="left"/>
            </w:pPr>
            <w:r>
              <w:rPr>
                <w:rFonts w:ascii="Calibri" w:hAnsi="Calibri"/>
                <w:sz w:val="16"/>
              </w:rPr>
              <w:t>INC led by +50 votes with 35.8% vote share in Johal (Part 2). Neutralize traditional Congress sarpanch networks. Appoint 2 booth captains and directly onboard dynamic rural youth.</w:t>
            </w:r>
          </w:p>
        </w:tc>
      </w:tr>
      <w:tr>
        <w:tc>
          <w:tcPr>
            <w:tcW w:type="dxa" w:w="1136"/>
            <w:tcMar>
              <w:top w:w="60" w:type="dxa"/>
              <w:bottom w:w="60" w:type="dxa"/>
              <w:left w:w="80" w:type="dxa"/>
              <w:right w:w="80" w:type="dxa"/>
            </w:tcMar>
          </w:tcPr>
          <w:p>
            <w:pPr>
              <w:jc w:val="center"/>
            </w:pPr>
            <w:r>
              <w:rPr>
                <w:rFonts w:ascii="Calibri" w:hAnsi="Calibri"/>
                <w:sz w:val="16"/>
              </w:rPr>
              <w:t>156</w:t>
            </w:r>
          </w:p>
        </w:tc>
        <w:tc>
          <w:tcPr>
            <w:tcW w:type="dxa" w:w="1136"/>
            <w:tcMar>
              <w:top w:w="60" w:type="dxa"/>
              <w:bottom w:w="60" w:type="dxa"/>
              <w:left w:w="80" w:type="dxa"/>
              <w:right w:w="80" w:type="dxa"/>
            </w:tcMar>
          </w:tcPr>
          <w:p>
            <w:pPr>
              <w:jc w:val="left"/>
            </w:pPr>
            <w:r>
              <w:rPr>
                <w:rFonts w:ascii="Calibri" w:hAnsi="Calibri"/>
                <w:sz w:val="16"/>
              </w:rPr>
              <w:t>Kadrabad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35.2%</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34.0%</w:t>
            </w:r>
          </w:p>
        </w:tc>
        <w:tc>
          <w:tcPr>
            <w:tcW w:type="dxa" w:w="1136"/>
            <w:tcMar>
              <w:top w:w="60" w:type="dxa"/>
              <w:bottom w:w="60" w:type="dxa"/>
              <w:left w:w="80" w:type="dxa"/>
              <w:right w:w="80" w:type="dxa"/>
            </w:tcMar>
          </w:tcPr>
          <w:p>
            <w:pPr>
              <w:jc w:val="center"/>
            </w:pPr>
            <w:r>
              <w:rPr>
                <w:rFonts w:ascii="Calibri" w:hAnsi="Calibri"/>
                <w:sz w:val="16"/>
              </w:rPr>
              <w:t>-1.2%</w:t>
            </w:r>
          </w:p>
        </w:tc>
        <w:tc>
          <w:tcPr>
            <w:tcW w:type="dxa" w:w="1136"/>
            <w:tcMar>
              <w:top w:w="60" w:type="dxa"/>
              <w:bottom w:w="60" w:type="dxa"/>
              <w:left w:w="80" w:type="dxa"/>
              <w:right w:w="80" w:type="dxa"/>
            </w:tcMar>
          </w:tcPr>
          <w:p>
            <w:pPr>
              <w:jc w:val="left"/>
            </w:pPr>
            <w:r>
              <w:rPr>
                <w:rFonts w:ascii="Calibri" w:hAnsi="Calibri"/>
                <w:sz w:val="16"/>
              </w:rPr>
              <w:t>Historic Breakthrough: AAP Flipped Stronghold</w:t>
            </w:r>
          </w:p>
        </w:tc>
        <w:tc>
          <w:tcPr>
            <w:tcW w:type="dxa" w:w="1136"/>
            <w:tcMar>
              <w:top w:w="60" w:type="dxa"/>
              <w:bottom w:w="60" w:type="dxa"/>
              <w:left w:w="80" w:type="dxa"/>
              <w:right w:w="80" w:type="dxa"/>
            </w:tcMar>
          </w:tcPr>
          <w:p>
            <w:pPr>
              <w:jc w:val="left"/>
            </w:pPr>
            <w:r>
              <w:rPr>
                <w:rFonts w:ascii="Calibri" w:hAnsi="Calibri"/>
                <w:sz w:val="16"/>
              </w:rPr>
              <w:t>Major breakthrough in Kadrabad (Part 2) previously held by SAD. Formally induct local village swing leaders and youth volunteers who backed AAP in 2024. Resolve local village infrastructure, canal tail issues, and cement +1 lead.</w:t>
            </w:r>
          </w:p>
        </w:tc>
      </w:tr>
      <w:tr>
        <w:tc>
          <w:tcPr>
            <w:tcW w:type="dxa" w:w="1136"/>
            <w:tcMar>
              <w:top w:w="60" w:type="dxa"/>
              <w:bottom w:w="60" w:type="dxa"/>
              <w:left w:w="80" w:type="dxa"/>
              <w:right w:w="80" w:type="dxa"/>
            </w:tcMar>
          </w:tcPr>
          <w:p>
            <w:pPr>
              <w:jc w:val="center"/>
            </w:pPr>
            <w:r>
              <w:rPr>
                <w:rFonts w:ascii="Calibri" w:hAnsi="Calibri"/>
                <w:sz w:val="16"/>
              </w:rPr>
              <w:t>157</w:t>
            </w:r>
          </w:p>
        </w:tc>
        <w:tc>
          <w:tcPr>
            <w:tcW w:type="dxa" w:w="1136"/>
            <w:tcMar>
              <w:top w:w="60" w:type="dxa"/>
              <w:bottom w:w="60" w:type="dxa"/>
              <w:left w:w="80" w:type="dxa"/>
              <w:right w:w="80" w:type="dxa"/>
            </w:tcMar>
          </w:tcPr>
          <w:p>
            <w:pPr>
              <w:jc w:val="left"/>
            </w:pPr>
            <w:r>
              <w:rPr>
                <w:rFonts w:ascii="Calibri" w:hAnsi="Calibri"/>
                <w:sz w:val="16"/>
              </w:rPr>
              <w:t>Kairon Nangal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36.5%</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32.8%</w:t>
            </w:r>
          </w:p>
        </w:tc>
        <w:tc>
          <w:tcPr>
            <w:tcW w:type="dxa" w:w="1136"/>
            <w:tcMar>
              <w:top w:w="60" w:type="dxa"/>
              <w:bottom w:w="60" w:type="dxa"/>
              <w:left w:w="80" w:type="dxa"/>
              <w:right w:w="80" w:type="dxa"/>
            </w:tcMar>
          </w:tcPr>
          <w:p>
            <w:pPr>
              <w:jc w:val="center"/>
            </w:pPr>
            <w:r>
              <w:rPr>
                <w:rFonts w:ascii="Calibri" w:hAnsi="Calibri"/>
                <w:sz w:val="16"/>
              </w:rPr>
              <w:t>-3.7%</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+50 votes (52.3% share). Target moderate Panthic and farming families in Kairon Nangal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158</w:t>
            </w:r>
          </w:p>
        </w:tc>
        <w:tc>
          <w:tcPr>
            <w:tcW w:type="dxa" w:w="1136"/>
            <w:tcMar>
              <w:top w:w="60" w:type="dxa"/>
              <w:bottom w:w="60" w:type="dxa"/>
              <w:left w:w="80" w:type="dxa"/>
              <w:right w:w="80" w:type="dxa"/>
            </w:tcMar>
          </w:tcPr>
          <w:p>
            <w:pPr>
              <w:jc w:val="left"/>
            </w:pPr>
            <w:r>
              <w:rPr>
                <w:rFonts w:ascii="Calibri" w:hAnsi="Calibri"/>
                <w:sz w:val="16"/>
              </w:rPr>
              <w:t>Kaler Mangat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26.6%</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46.8%</w:t>
            </w:r>
          </w:p>
        </w:tc>
        <w:tc>
          <w:tcPr>
            <w:tcW w:type="dxa" w:w="1136"/>
            <w:tcMar>
              <w:top w:w="60" w:type="dxa"/>
              <w:bottom w:w="60" w:type="dxa"/>
              <w:left w:w="80" w:type="dxa"/>
              <w:right w:w="80" w:type="dxa"/>
            </w:tcMar>
          </w:tcPr>
          <w:p>
            <w:pPr>
              <w:jc w:val="center"/>
            </w:pPr>
            <w:r>
              <w:rPr>
                <w:rFonts w:ascii="Calibri" w:hAnsi="Calibri"/>
                <w:sz w:val="16"/>
              </w:rPr>
              <w:t>+20.1%</w:t>
            </w:r>
          </w:p>
        </w:tc>
        <w:tc>
          <w:tcPr>
            <w:tcW w:type="dxa" w:w="1136"/>
            <w:tcMar>
              <w:top w:w="60" w:type="dxa"/>
              <w:bottom w:w="60" w:type="dxa"/>
              <w:left w:w="80" w:type="dxa"/>
              <w:right w:w="80" w:type="dxa"/>
            </w:tcMar>
          </w:tcPr>
          <w:p>
            <w:pPr>
              <w:jc w:val="left"/>
            </w:pPr>
            <w:r>
              <w:rPr>
                <w:rFonts w:ascii="Calibri" w:hAnsi="Calibri"/>
                <w:sz w:val="16"/>
              </w:rPr>
              <w:t>Historic Breakthrough: AAP Flipped Stronghold</w:t>
            </w:r>
          </w:p>
        </w:tc>
        <w:tc>
          <w:tcPr>
            <w:tcW w:type="dxa" w:w="1136"/>
            <w:tcMar>
              <w:top w:w="60" w:type="dxa"/>
              <w:bottom w:w="60" w:type="dxa"/>
              <w:left w:w="80" w:type="dxa"/>
              <w:right w:w="80" w:type="dxa"/>
            </w:tcMar>
          </w:tcPr>
          <w:p>
            <w:pPr>
              <w:jc w:val="left"/>
            </w:pPr>
            <w:r>
              <w:rPr>
                <w:rFonts w:ascii="Calibri" w:hAnsi="Calibri"/>
                <w:sz w:val="16"/>
              </w:rPr>
              <w:t>Major breakthrough in Kaler Mangat (Part 2) previously held by SAD. Formally induct local village swing leaders and youth volunteers who backed AAP in 2024. Resolve local village infrastructure, canal tail issues, and cement +11 lead.</w:t>
            </w:r>
          </w:p>
        </w:tc>
      </w:tr>
      <w:tr>
        <w:tc>
          <w:tcPr>
            <w:tcW w:type="dxa" w:w="1136"/>
            <w:tcMar>
              <w:top w:w="60" w:type="dxa"/>
              <w:bottom w:w="60" w:type="dxa"/>
              <w:left w:w="80" w:type="dxa"/>
              <w:right w:w="80" w:type="dxa"/>
            </w:tcMar>
          </w:tcPr>
          <w:p>
            <w:pPr>
              <w:jc w:val="center"/>
            </w:pPr>
            <w:r>
              <w:rPr>
                <w:rFonts w:ascii="Calibri" w:hAnsi="Calibri"/>
                <w:sz w:val="16"/>
              </w:rPr>
              <w:t>159</w:t>
            </w:r>
          </w:p>
        </w:tc>
        <w:tc>
          <w:tcPr>
            <w:tcW w:type="dxa" w:w="1136"/>
            <w:tcMar>
              <w:top w:w="60" w:type="dxa"/>
              <w:bottom w:w="60" w:type="dxa"/>
              <w:left w:w="80" w:type="dxa"/>
              <w:right w:w="80" w:type="dxa"/>
            </w:tcMar>
          </w:tcPr>
          <w:p>
            <w:pPr>
              <w:jc w:val="left"/>
            </w:pPr>
            <w:r>
              <w:rPr>
                <w:rFonts w:ascii="Calibri" w:hAnsi="Calibri"/>
                <w:sz w:val="16"/>
              </w:rPr>
              <w:t>Kotli Dhole Shah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22.9%</w:t>
            </w:r>
          </w:p>
        </w:tc>
        <w:tc>
          <w:tcPr>
            <w:tcW w:type="dxa" w:w="1136"/>
            <w:tcMar>
              <w:top w:w="60" w:type="dxa"/>
              <w:bottom w:w="60" w:type="dxa"/>
              <w:left w:w="80" w:type="dxa"/>
              <w:right w:w="80" w:type="dxa"/>
            </w:tcMar>
          </w:tcPr>
          <w:p>
            <w:pPr>
              <w:jc w:val="center"/>
            </w:pPr>
            <w:r>
              <w:rPr>
                <w:rFonts w:ascii="Calibri" w:hAnsi="Calibri"/>
                <w:sz w:val="16"/>
              </w:rPr>
              <w:t>BJP</w:t>
            </w:r>
          </w:p>
        </w:tc>
        <w:tc>
          <w:tcPr>
            <w:tcW w:type="dxa" w:w="1136"/>
            <w:tcMar>
              <w:top w:w="60" w:type="dxa"/>
              <w:bottom w:w="60" w:type="dxa"/>
              <w:left w:w="80" w:type="dxa"/>
              <w:right w:w="80" w:type="dxa"/>
            </w:tcMar>
          </w:tcPr>
          <w:p>
            <w:pPr>
              <w:jc w:val="center"/>
            </w:pPr>
            <w:r>
              <w:rPr>
                <w:rFonts w:ascii="Calibri" w:hAnsi="Calibri"/>
                <w:sz w:val="16"/>
              </w:rPr>
              <w:t>16.2%</w:t>
            </w:r>
          </w:p>
        </w:tc>
        <w:tc>
          <w:tcPr>
            <w:tcW w:type="dxa" w:w="1136"/>
            <w:tcMar>
              <w:top w:w="60" w:type="dxa"/>
              <w:bottom w:w="60" w:type="dxa"/>
              <w:left w:w="80" w:type="dxa"/>
              <w:right w:w="80" w:type="dxa"/>
            </w:tcMar>
          </w:tcPr>
          <w:p>
            <w:pPr>
              <w:jc w:val="center"/>
            </w:pPr>
            <w:r>
              <w:rPr>
                <w:rFonts w:ascii="Calibri" w:hAnsi="Calibri"/>
                <w:sz w:val="16"/>
              </w:rPr>
              <w:t>-6.7%</w:t>
            </w:r>
          </w:p>
        </w:tc>
        <w:tc>
          <w:tcPr>
            <w:tcW w:type="dxa" w:w="1136"/>
            <w:tcMar>
              <w:top w:w="60" w:type="dxa"/>
              <w:bottom w:w="60" w:type="dxa"/>
              <w:left w:w="80" w:type="dxa"/>
              <w:right w:w="80" w:type="dxa"/>
            </w:tcMar>
          </w:tcPr>
          <w:p>
            <w:pPr>
              <w:jc w:val="left"/>
            </w:pPr>
            <w:r>
              <w:rPr>
                <w:rFonts w:ascii="Calibri" w:hAnsi="Calibri"/>
                <w:sz w:val="16"/>
              </w:rPr>
              <w:t>Urban Infiltration: BJP Containment &amp; Counter-Offensive</w:t>
            </w:r>
          </w:p>
        </w:tc>
        <w:tc>
          <w:tcPr>
            <w:tcW w:type="dxa" w:w="1136"/>
            <w:tcMar>
              <w:top w:w="60" w:type="dxa"/>
              <w:bottom w:w="60" w:type="dxa"/>
              <w:left w:w="80" w:type="dxa"/>
              <w:right w:w="80" w:type="dxa"/>
            </w:tcMar>
          </w:tcPr>
          <w:p>
            <w:pPr>
              <w:jc w:val="left"/>
            </w:pPr>
            <w:r>
              <w:rPr>
                <w:rFonts w:ascii="Calibri" w:hAnsi="Calibri"/>
                <w:sz w:val="16"/>
              </w:rPr>
              <w:t>BJP led here by +59 votes with 35.5% vote share in urban pockets of Kotli Dhole Shah (Part 2). Conduct structured dialogues with local shopkeepers, commission agents, and urban families. Emphasize state guarantees vs central economic policies.</w:t>
            </w:r>
          </w:p>
        </w:tc>
      </w:tr>
      <w:tr>
        <w:tc>
          <w:tcPr>
            <w:tcW w:type="dxa" w:w="1136"/>
            <w:tcMar>
              <w:top w:w="60" w:type="dxa"/>
              <w:bottom w:w="60" w:type="dxa"/>
              <w:left w:w="80" w:type="dxa"/>
              <w:right w:w="80" w:type="dxa"/>
            </w:tcMar>
          </w:tcPr>
          <w:p>
            <w:pPr>
              <w:jc w:val="center"/>
            </w:pPr>
            <w:r>
              <w:rPr>
                <w:rFonts w:ascii="Calibri" w:hAnsi="Calibri"/>
                <w:sz w:val="16"/>
              </w:rPr>
              <w:t>160</w:t>
            </w:r>
          </w:p>
        </w:tc>
        <w:tc>
          <w:tcPr>
            <w:tcW w:type="dxa" w:w="1136"/>
            <w:tcMar>
              <w:top w:w="60" w:type="dxa"/>
              <w:bottom w:w="60" w:type="dxa"/>
              <w:left w:w="80" w:type="dxa"/>
              <w:right w:w="80" w:type="dxa"/>
            </w:tcMar>
          </w:tcPr>
          <w:p>
            <w:pPr>
              <w:jc w:val="left"/>
            </w:pPr>
            <w:r>
              <w:rPr>
                <w:rFonts w:ascii="Calibri" w:hAnsi="Calibri"/>
                <w:sz w:val="16"/>
              </w:rPr>
              <w:t>Kotli Mallian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28.5%</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25.9%</w:t>
            </w:r>
          </w:p>
        </w:tc>
        <w:tc>
          <w:tcPr>
            <w:tcW w:type="dxa" w:w="1136"/>
            <w:tcMar>
              <w:top w:w="60" w:type="dxa"/>
              <w:bottom w:w="60" w:type="dxa"/>
              <w:left w:w="80" w:type="dxa"/>
              <w:right w:w="80" w:type="dxa"/>
            </w:tcMar>
          </w:tcPr>
          <w:p>
            <w:pPr>
              <w:jc w:val="center"/>
            </w:pPr>
            <w:r>
              <w:rPr>
                <w:rFonts w:ascii="Calibri" w:hAnsi="Calibri"/>
                <w:sz w:val="16"/>
              </w:rPr>
              <w:t>-2.5%</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+108 votes (43.2% share). Target moderate Panthic and farming families in Kotli Mallian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161</w:t>
            </w:r>
          </w:p>
        </w:tc>
        <w:tc>
          <w:tcPr>
            <w:tcW w:type="dxa" w:w="1136"/>
            <w:tcMar>
              <w:top w:w="60" w:type="dxa"/>
              <w:bottom w:w="60" w:type="dxa"/>
              <w:left w:w="80" w:type="dxa"/>
              <w:right w:w="80" w:type="dxa"/>
            </w:tcMar>
          </w:tcPr>
          <w:p>
            <w:pPr>
              <w:jc w:val="left"/>
            </w:pPr>
            <w:r>
              <w:rPr>
                <w:rFonts w:ascii="Calibri" w:hAnsi="Calibri"/>
                <w:sz w:val="16"/>
              </w:rPr>
              <w:t>Kuralian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26.6%</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17.7%</w:t>
            </w:r>
          </w:p>
        </w:tc>
        <w:tc>
          <w:tcPr>
            <w:tcW w:type="dxa" w:w="1136"/>
            <w:tcMar>
              <w:top w:w="60" w:type="dxa"/>
              <w:bottom w:w="60" w:type="dxa"/>
              <w:left w:w="80" w:type="dxa"/>
              <w:right w:w="80" w:type="dxa"/>
            </w:tcMar>
          </w:tcPr>
          <w:p>
            <w:pPr>
              <w:jc w:val="center"/>
            </w:pPr>
            <w:r>
              <w:rPr>
                <w:rFonts w:ascii="Calibri" w:hAnsi="Calibri"/>
                <w:sz w:val="16"/>
              </w:rPr>
              <w:t>-8.9%</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+44 votes (34.6% share). Target moderate Panthic and farming families in Kuralian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162</w:t>
            </w:r>
          </w:p>
        </w:tc>
        <w:tc>
          <w:tcPr>
            <w:tcW w:type="dxa" w:w="1136"/>
            <w:tcMar>
              <w:top w:w="60" w:type="dxa"/>
              <w:bottom w:w="60" w:type="dxa"/>
              <w:left w:w="80" w:type="dxa"/>
              <w:right w:w="80" w:type="dxa"/>
            </w:tcMar>
          </w:tcPr>
          <w:p>
            <w:pPr>
              <w:jc w:val="left"/>
            </w:pPr>
            <w:r>
              <w:rPr>
                <w:rFonts w:ascii="Calibri" w:hAnsi="Calibri"/>
                <w:sz w:val="16"/>
              </w:rPr>
              <w:t>Ludhar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18.0%</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27.0%</w:t>
            </w:r>
          </w:p>
        </w:tc>
        <w:tc>
          <w:tcPr>
            <w:tcW w:type="dxa" w:w="1136"/>
            <w:tcMar>
              <w:top w:w="60" w:type="dxa"/>
              <w:bottom w:w="60" w:type="dxa"/>
              <w:left w:w="80" w:type="dxa"/>
              <w:right w:w="80" w:type="dxa"/>
            </w:tcMar>
          </w:tcPr>
          <w:p>
            <w:pPr>
              <w:jc w:val="center"/>
            </w:pPr>
            <w:r>
              <w:rPr>
                <w:rFonts w:ascii="Calibri" w:hAnsi="Calibri"/>
                <w:sz w:val="16"/>
              </w:rPr>
              <w:t>+9.0%</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+132 votes (43.9% share). Target moderate Panthic and farming families in Ludhar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163</w:t>
            </w:r>
          </w:p>
        </w:tc>
        <w:tc>
          <w:tcPr>
            <w:tcW w:type="dxa" w:w="1136"/>
            <w:tcMar>
              <w:top w:w="60" w:type="dxa"/>
              <w:bottom w:w="60" w:type="dxa"/>
              <w:left w:w="80" w:type="dxa"/>
              <w:right w:w="80" w:type="dxa"/>
            </w:tcMar>
          </w:tcPr>
          <w:p>
            <w:pPr>
              <w:jc w:val="left"/>
            </w:pPr>
            <w:r>
              <w:rPr>
                <w:rFonts w:ascii="Calibri" w:hAnsi="Calibri"/>
                <w:sz w:val="16"/>
              </w:rPr>
              <w:t>Mago Soe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7.6%</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20.7%</w:t>
            </w:r>
          </w:p>
        </w:tc>
        <w:tc>
          <w:tcPr>
            <w:tcW w:type="dxa" w:w="1136"/>
            <w:tcMar>
              <w:top w:w="60" w:type="dxa"/>
              <w:bottom w:w="60" w:type="dxa"/>
              <w:left w:w="80" w:type="dxa"/>
              <w:right w:w="80" w:type="dxa"/>
            </w:tcMar>
          </w:tcPr>
          <w:p>
            <w:pPr>
              <w:jc w:val="center"/>
            </w:pPr>
            <w:r>
              <w:rPr>
                <w:rFonts w:ascii="Calibri" w:hAnsi="Calibri"/>
                <w:sz w:val="16"/>
              </w:rPr>
              <w:t>+13.1%</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+86 votes (38.3% share). Target moderate Panthic and farming families in Mago Soe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164</w:t>
            </w:r>
          </w:p>
        </w:tc>
        <w:tc>
          <w:tcPr>
            <w:tcW w:type="dxa" w:w="1136"/>
            <w:tcMar>
              <w:top w:w="60" w:type="dxa"/>
              <w:bottom w:w="60" w:type="dxa"/>
              <w:left w:w="80" w:type="dxa"/>
              <w:right w:w="80" w:type="dxa"/>
            </w:tcMar>
          </w:tcPr>
          <w:p>
            <w:pPr>
              <w:jc w:val="left"/>
            </w:pPr>
            <w:r>
              <w:rPr>
                <w:rFonts w:ascii="Calibri" w:hAnsi="Calibri"/>
                <w:sz w:val="16"/>
              </w:rPr>
              <w:t>Majwind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26.2%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13.8%</w:t>
            </w:r>
          </w:p>
        </w:tc>
        <w:tc>
          <w:tcPr>
            <w:tcW w:type="dxa" w:w="1136"/>
            <w:tcMar>
              <w:top w:w="60" w:type="dxa"/>
              <w:bottom w:w="60" w:type="dxa"/>
              <w:left w:w="80" w:type="dxa"/>
              <w:right w:w="80" w:type="dxa"/>
            </w:tcMar>
          </w:tcPr>
          <w:p>
            <w:pPr>
              <w:jc w:val="center"/>
            </w:pPr>
            <w:r>
              <w:rPr>
                <w:rFonts w:ascii="Calibri" w:hAnsi="Calibri"/>
                <w:sz w:val="16"/>
              </w:rPr>
              <w:t>-12.4%</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+120 votes (41.9% share). Target moderate Panthic and farming families in Majwind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165</w:t>
            </w:r>
          </w:p>
        </w:tc>
        <w:tc>
          <w:tcPr>
            <w:tcW w:type="dxa" w:w="1136"/>
            <w:tcMar>
              <w:top w:w="60" w:type="dxa"/>
              <w:bottom w:w="60" w:type="dxa"/>
              <w:left w:w="80" w:type="dxa"/>
              <w:right w:w="80" w:type="dxa"/>
            </w:tcMar>
          </w:tcPr>
          <w:p>
            <w:pPr>
              <w:jc w:val="left"/>
            </w:pPr>
            <w:r>
              <w:rPr>
                <w:rFonts w:ascii="Calibri" w:hAnsi="Calibri"/>
                <w:sz w:val="16"/>
              </w:rPr>
              <w:t>Manga Sarai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14.1%</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31.2%</w:t>
            </w:r>
          </w:p>
        </w:tc>
        <w:tc>
          <w:tcPr>
            <w:tcW w:type="dxa" w:w="1136"/>
            <w:tcMar>
              <w:top w:w="60" w:type="dxa"/>
              <w:bottom w:w="60" w:type="dxa"/>
              <w:left w:w="80" w:type="dxa"/>
              <w:right w:w="80" w:type="dxa"/>
            </w:tcMar>
          </w:tcPr>
          <w:p>
            <w:pPr>
              <w:jc w:val="center"/>
            </w:pPr>
            <w:r>
              <w:rPr>
                <w:rFonts w:ascii="Calibri" w:hAnsi="Calibri"/>
                <w:sz w:val="16"/>
              </w:rPr>
              <w:t>+17.1%</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+137 votes (54.5% share). Target moderate Panthic and farming families in Manga Sarai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166</w:t>
            </w:r>
          </w:p>
        </w:tc>
        <w:tc>
          <w:tcPr>
            <w:tcW w:type="dxa" w:w="1136"/>
            <w:tcMar>
              <w:top w:w="60" w:type="dxa"/>
              <w:bottom w:w="60" w:type="dxa"/>
              <w:left w:w="80" w:type="dxa"/>
              <w:right w:w="80" w:type="dxa"/>
            </w:tcMar>
          </w:tcPr>
          <w:p>
            <w:pPr>
              <w:jc w:val="left"/>
            </w:pPr>
            <w:r>
              <w:rPr>
                <w:rFonts w:ascii="Calibri" w:hAnsi="Calibri"/>
                <w:sz w:val="16"/>
              </w:rPr>
              <w:t>Mann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25.7%</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21.5%</w:t>
            </w:r>
          </w:p>
        </w:tc>
        <w:tc>
          <w:tcPr>
            <w:tcW w:type="dxa" w:w="1136"/>
            <w:tcMar>
              <w:top w:w="60" w:type="dxa"/>
              <w:bottom w:w="60" w:type="dxa"/>
              <w:left w:w="80" w:type="dxa"/>
              <w:right w:w="80" w:type="dxa"/>
            </w:tcMar>
          </w:tcPr>
          <w:p>
            <w:pPr>
              <w:jc w:val="center"/>
            </w:pPr>
            <w:r>
              <w:rPr>
                <w:rFonts w:ascii="Calibri" w:hAnsi="Calibri"/>
                <w:sz w:val="16"/>
              </w:rPr>
              <w:t>-4.2%</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+267 votes (61.2% share). Target moderate Panthic and farming families in Mann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167</w:t>
            </w:r>
          </w:p>
        </w:tc>
        <w:tc>
          <w:tcPr>
            <w:tcW w:type="dxa" w:w="1136"/>
            <w:tcMar>
              <w:top w:w="60" w:type="dxa"/>
              <w:bottom w:w="60" w:type="dxa"/>
              <w:left w:w="80" w:type="dxa"/>
              <w:right w:w="80" w:type="dxa"/>
            </w:tcMar>
          </w:tcPr>
          <w:p>
            <w:pPr>
              <w:jc w:val="left"/>
            </w:pPr>
            <w:r>
              <w:rPr>
                <w:rFonts w:ascii="Calibri" w:hAnsi="Calibri"/>
                <w:sz w:val="16"/>
              </w:rPr>
              <w:t>Marrari Kalan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19.8%</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31.8%</w:t>
            </w:r>
          </w:p>
        </w:tc>
        <w:tc>
          <w:tcPr>
            <w:tcW w:type="dxa" w:w="1136"/>
            <w:tcMar>
              <w:top w:w="60" w:type="dxa"/>
              <w:bottom w:w="60" w:type="dxa"/>
              <w:left w:w="80" w:type="dxa"/>
              <w:right w:w="80" w:type="dxa"/>
            </w:tcMar>
          </w:tcPr>
          <w:p>
            <w:pPr>
              <w:jc w:val="center"/>
            </w:pPr>
            <w:r>
              <w:rPr>
                <w:rFonts w:ascii="Calibri" w:hAnsi="Calibri"/>
                <w:sz w:val="16"/>
              </w:rPr>
              <w:t>+12.0%</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+90 votes (46.6% share). Target moderate Panthic and farming families in Marrari Kalan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168</w:t>
            </w:r>
          </w:p>
        </w:tc>
        <w:tc>
          <w:tcPr>
            <w:tcW w:type="dxa" w:w="1136"/>
            <w:tcMar>
              <w:top w:w="60" w:type="dxa"/>
              <w:bottom w:w="60" w:type="dxa"/>
              <w:left w:w="80" w:type="dxa"/>
              <w:right w:w="80" w:type="dxa"/>
            </w:tcMar>
          </w:tcPr>
          <w:p>
            <w:pPr>
              <w:jc w:val="left"/>
            </w:pPr>
            <w:r>
              <w:rPr>
                <w:rFonts w:ascii="Calibri" w:hAnsi="Calibri"/>
                <w:sz w:val="16"/>
              </w:rPr>
              <w:t>Marrari Khurd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32.1%</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35.3%</w:t>
            </w:r>
          </w:p>
        </w:tc>
        <w:tc>
          <w:tcPr>
            <w:tcW w:type="dxa" w:w="1136"/>
            <w:tcMar>
              <w:top w:w="60" w:type="dxa"/>
              <w:bottom w:w="60" w:type="dxa"/>
              <w:left w:w="80" w:type="dxa"/>
              <w:right w:w="80" w:type="dxa"/>
            </w:tcMar>
          </w:tcPr>
          <w:p>
            <w:pPr>
              <w:jc w:val="center"/>
            </w:pPr>
            <w:r>
              <w:rPr>
                <w:rFonts w:ascii="Calibri" w:hAnsi="Calibri"/>
                <w:sz w:val="16"/>
              </w:rPr>
              <w:t>+3.2%</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+25 votes (40.5% share). Target moderate Panthic and farming families in Marrari Khurd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169</w:t>
            </w:r>
          </w:p>
        </w:tc>
        <w:tc>
          <w:tcPr>
            <w:tcW w:type="dxa" w:w="1136"/>
            <w:tcMar>
              <w:top w:w="60" w:type="dxa"/>
              <w:bottom w:w="60" w:type="dxa"/>
              <w:left w:w="80" w:type="dxa"/>
              <w:right w:w="80" w:type="dxa"/>
            </w:tcMar>
          </w:tcPr>
          <w:p>
            <w:pPr>
              <w:jc w:val="left"/>
            </w:pPr>
            <w:r>
              <w:rPr>
                <w:rFonts w:ascii="Calibri" w:hAnsi="Calibri"/>
                <w:sz w:val="16"/>
              </w:rPr>
              <w:t>Mehdipur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24.0%</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24.8%</w:t>
            </w:r>
          </w:p>
        </w:tc>
        <w:tc>
          <w:tcPr>
            <w:tcW w:type="dxa" w:w="1136"/>
            <w:tcMar>
              <w:top w:w="60" w:type="dxa"/>
              <w:bottom w:w="60" w:type="dxa"/>
              <w:left w:w="80" w:type="dxa"/>
              <w:right w:w="80" w:type="dxa"/>
            </w:tcMar>
          </w:tcPr>
          <w:p>
            <w:pPr>
              <w:jc w:val="center"/>
            </w:pPr>
            <w:r>
              <w:rPr>
                <w:rFonts w:ascii="Calibri" w:hAnsi="Calibri"/>
                <w:sz w:val="16"/>
              </w:rPr>
              <w:t>+0.8%</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+115 votes (44.3% share). Target moderate Panthic and farming families in Mehdipur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170</w:t>
            </w:r>
          </w:p>
        </w:tc>
        <w:tc>
          <w:tcPr>
            <w:tcW w:type="dxa" w:w="1136"/>
            <w:tcMar>
              <w:top w:w="60" w:type="dxa"/>
              <w:bottom w:w="60" w:type="dxa"/>
              <w:left w:w="80" w:type="dxa"/>
              <w:right w:w="80" w:type="dxa"/>
            </w:tcMar>
          </w:tcPr>
          <w:p>
            <w:pPr>
              <w:jc w:val="left"/>
            </w:pPr>
            <w:r>
              <w:rPr>
                <w:rFonts w:ascii="Calibri" w:hAnsi="Calibri"/>
                <w:sz w:val="16"/>
              </w:rPr>
              <w:t>Mian Pandher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21.4%</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26.0%</w:t>
            </w:r>
          </w:p>
        </w:tc>
        <w:tc>
          <w:tcPr>
            <w:tcW w:type="dxa" w:w="1136"/>
            <w:tcMar>
              <w:top w:w="60" w:type="dxa"/>
              <w:bottom w:w="60" w:type="dxa"/>
              <w:left w:w="80" w:type="dxa"/>
              <w:right w:w="80" w:type="dxa"/>
            </w:tcMar>
          </w:tcPr>
          <w:p>
            <w:pPr>
              <w:jc w:val="center"/>
            </w:pPr>
            <w:r>
              <w:rPr>
                <w:rFonts w:ascii="Calibri" w:hAnsi="Calibri"/>
                <w:sz w:val="16"/>
              </w:rPr>
              <w:t>+4.5%</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+68 votes (36.7% share). Target moderate Panthic and farming families in Mian Pandher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171</w:t>
            </w:r>
          </w:p>
        </w:tc>
        <w:tc>
          <w:tcPr>
            <w:tcW w:type="dxa" w:w="1136"/>
            <w:tcMar>
              <w:top w:w="60" w:type="dxa"/>
              <w:bottom w:w="60" w:type="dxa"/>
              <w:left w:w="80" w:type="dxa"/>
              <w:right w:w="80" w:type="dxa"/>
            </w:tcMar>
          </w:tcPr>
          <w:p>
            <w:pPr>
              <w:jc w:val="left"/>
            </w:pPr>
            <w:r>
              <w:rPr>
                <w:rFonts w:ascii="Calibri" w:hAnsi="Calibri"/>
                <w:sz w:val="16"/>
              </w:rPr>
              <w:t>Mukandpura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21.4%</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22.8%</w:t>
            </w:r>
          </w:p>
        </w:tc>
        <w:tc>
          <w:tcPr>
            <w:tcW w:type="dxa" w:w="1136"/>
            <w:tcMar>
              <w:top w:w="60" w:type="dxa"/>
              <w:bottom w:w="60" w:type="dxa"/>
              <w:left w:w="80" w:type="dxa"/>
              <w:right w:w="80" w:type="dxa"/>
            </w:tcMar>
          </w:tcPr>
          <w:p>
            <w:pPr>
              <w:jc w:val="center"/>
            </w:pPr>
            <w:r>
              <w:rPr>
                <w:rFonts w:ascii="Calibri" w:hAnsi="Calibri"/>
                <w:sz w:val="16"/>
              </w:rPr>
              <w:t>+1.3%</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+26 votes (33.0% share). Target moderate Panthic and farming families in Mukandpura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172</w:t>
            </w:r>
          </w:p>
        </w:tc>
        <w:tc>
          <w:tcPr>
            <w:tcW w:type="dxa" w:w="1136"/>
            <w:tcMar>
              <w:top w:w="60" w:type="dxa"/>
              <w:bottom w:w="60" w:type="dxa"/>
              <w:left w:w="80" w:type="dxa"/>
              <w:right w:w="80" w:type="dxa"/>
            </w:tcMar>
          </w:tcPr>
          <w:p>
            <w:pPr>
              <w:jc w:val="left"/>
            </w:pPr>
            <w:r>
              <w:rPr>
                <w:rFonts w:ascii="Calibri" w:hAnsi="Calibri"/>
                <w:sz w:val="16"/>
              </w:rPr>
              <w:t>Nag Kalan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28.0%</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37.2%</w:t>
            </w:r>
          </w:p>
        </w:tc>
        <w:tc>
          <w:tcPr>
            <w:tcW w:type="dxa" w:w="1136"/>
            <w:tcMar>
              <w:top w:w="60" w:type="dxa"/>
              <w:bottom w:w="60" w:type="dxa"/>
              <w:left w:w="80" w:type="dxa"/>
              <w:right w:w="80" w:type="dxa"/>
            </w:tcMar>
          </w:tcPr>
          <w:p>
            <w:pPr>
              <w:jc w:val="center"/>
            </w:pPr>
            <w:r>
              <w:rPr>
                <w:rFonts w:ascii="Calibri" w:hAnsi="Calibri"/>
                <w:sz w:val="16"/>
              </w:rPr>
              <w:t>+9.2%</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+20 votes (43.4% share). Target moderate Panthic and farming families in Nag Kalan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173</w:t>
            </w:r>
          </w:p>
        </w:tc>
        <w:tc>
          <w:tcPr>
            <w:tcW w:type="dxa" w:w="1136"/>
            <w:tcMar>
              <w:top w:w="60" w:type="dxa"/>
              <w:bottom w:w="60" w:type="dxa"/>
              <w:left w:w="80" w:type="dxa"/>
              <w:right w:w="80" w:type="dxa"/>
            </w:tcMar>
          </w:tcPr>
          <w:p>
            <w:pPr>
              <w:jc w:val="left"/>
            </w:pPr>
            <w:r>
              <w:rPr>
                <w:rFonts w:ascii="Calibri" w:hAnsi="Calibri"/>
                <w:sz w:val="16"/>
              </w:rPr>
              <w:t>Nag Khurd (Part 2)</w:t>
            </w:r>
          </w:p>
        </w:tc>
        <w:tc>
          <w:tcPr>
            <w:tcW w:type="dxa" w:w="1136"/>
            <w:tcMar>
              <w:top w:w="60" w:type="dxa"/>
              <w:bottom w:w="60" w:type="dxa"/>
              <w:left w:w="80" w:type="dxa"/>
              <w:right w:w="80" w:type="dxa"/>
            </w:tcMar>
          </w:tcPr>
          <w:p>
            <w:pPr>
              <w:jc w:val="center"/>
            </w:pPr>
            <w:r>
              <w:rPr>
                <w:rFonts w:ascii="Calibri" w:hAnsi="Calibri"/>
                <w:sz w:val="16"/>
              </w:rPr>
              <w:t>INC</w:t>
            </w:r>
          </w:p>
        </w:tc>
        <w:tc>
          <w:tcPr>
            <w:tcW w:type="dxa" w:w="1136"/>
            <w:tcMar>
              <w:top w:w="60" w:type="dxa"/>
              <w:bottom w:w="60" w:type="dxa"/>
              <w:left w:w="80" w:type="dxa"/>
              <w:right w:w="80" w:type="dxa"/>
            </w:tcMar>
          </w:tcPr>
          <w:p>
            <w:pPr>
              <w:jc w:val="center"/>
            </w:pPr>
            <w:r>
              <w:rPr>
                <w:rFonts w:ascii="Calibri" w:hAnsi="Calibri"/>
                <w:sz w:val="16"/>
              </w:rPr>
              <w:t>26.0%</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30.3%</w:t>
            </w:r>
          </w:p>
        </w:tc>
        <w:tc>
          <w:tcPr>
            <w:tcW w:type="dxa" w:w="1136"/>
            <w:tcMar>
              <w:top w:w="60" w:type="dxa"/>
              <w:bottom w:w="60" w:type="dxa"/>
              <w:left w:w="80" w:type="dxa"/>
              <w:right w:w="80" w:type="dxa"/>
            </w:tcMar>
          </w:tcPr>
          <w:p>
            <w:pPr>
              <w:jc w:val="center"/>
            </w:pPr>
            <w:r>
              <w:rPr>
                <w:rFonts w:ascii="Calibri" w:hAnsi="Calibri"/>
                <w:sz w:val="16"/>
              </w:rPr>
              <w:t>+4.3%</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+180 votes (55.8% share). Target moderate Panthic and farming families in Nag Khurd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174</w:t>
            </w:r>
          </w:p>
        </w:tc>
        <w:tc>
          <w:tcPr>
            <w:tcW w:type="dxa" w:w="1136"/>
            <w:tcMar>
              <w:top w:w="60" w:type="dxa"/>
              <w:bottom w:w="60" w:type="dxa"/>
              <w:left w:w="80" w:type="dxa"/>
              <w:right w:w="80" w:type="dxa"/>
            </w:tcMar>
          </w:tcPr>
          <w:p>
            <w:pPr>
              <w:jc w:val="left"/>
            </w:pPr>
            <w:r>
              <w:rPr>
                <w:rFonts w:ascii="Calibri" w:hAnsi="Calibri"/>
                <w:sz w:val="16"/>
              </w:rPr>
              <w:t>Nangal Pannuwan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34.5%</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46.9%</w:t>
            </w:r>
          </w:p>
        </w:tc>
        <w:tc>
          <w:tcPr>
            <w:tcW w:type="dxa" w:w="1136"/>
            <w:tcMar>
              <w:top w:w="60" w:type="dxa"/>
              <w:bottom w:w="60" w:type="dxa"/>
              <w:left w:w="80" w:type="dxa"/>
              <w:right w:w="80" w:type="dxa"/>
            </w:tcMar>
          </w:tcPr>
          <w:p>
            <w:pPr>
              <w:jc w:val="center"/>
            </w:pPr>
            <w:r>
              <w:rPr>
                <w:rFonts w:ascii="Calibri" w:hAnsi="Calibri"/>
                <w:sz w:val="16"/>
              </w:rPr>
              <w:t>+12.3%</w:t>
            </w:r>
          </w:p>
        </w:tc>
        <w:tc>
          <w:tcPr>
            <w:tcW w:type="dxa" w:w="1136"/>
            <w:tcMar>
              <w:top w:w="60" w:type="dxa"/>
              <w:bottom w:w="60" w:type="dxa"/>
              <w:left w:w="80" w:type="dxa"/>
              <w:right w:w="80" w:type="dxa"/>
            </w:tcMar>
          </w:tcPr>
          <w:p>
            <w:pPr>
              <w:jc w:val="left"/>
            </w:pPr>
            <w:r>
              <w:rPr>
                <w:rFonts w:ascii="Calibri" w:hAnsi="Calibri"/>
                <w:sz w:val="16"/>
              </w:rPr>
              <w:t>Historic Breakthrough: AAP Flipped Stronghold</w:t>
            </w:r>
          </w:p>
        </w:tc>
        <w:tc>
          <w:tcPr>
            <w:tcW w:type="dxa" w:w="1136"/>
            <w:tcMar>
              <w:top w:w="60" w:type="dxa"/>
              <w:bottom w:w="60" w:type="dxa"/>
              <w:left w:w="80" w:type="dxa"/>
              <w:right w:w="80" w:type="dxa"/>
            </w:tcMar>
          </w:tcPr>
          <w:p>
            <w:pPr>
              <w:jc w:val="left"/>
            </w:pPr>
            <w:r>
              <w:rPr>
                <w:rFonts w:ascii="Calibri" w:hAnsi="Calibri"/>
                <w:sz w:val="16"/>
              </w:rPr>
              <w:t>Major breakthrough in Nangal Pannuwan (Part 2) previously held by SAD. Formally induct local village swing leaders and youth volunteers who backed AAP in 2024. Resolve local village infrastructure, canal tail issues, and cement +59 lead.</w:t>
            </w:r>
          </w:p>
        </w:tc>
      </w:tr>
      <w:tr>
        <w:tc>
          <w:tcPr>
            <w:tcW w:type="dxa" w:w="1136"/>
            <w:tcMar>
              <w:top w:w="60" w:type="dxa"/>
              <w:bottom w:w="60" w:type="dxa"/>
              <w:left w:w="80" w:type="dxa"/>
              <w:right w:w="80" w:type="dxa"/>
            </w:tcMar>
          </w:tcPr>
          <w:p>
            <w:pPr>
              <w:jc w:val="center"/>
            </w:pPr>
            <w:r>
              <w:rPr>
                <w:rFonts w:ascii="Calibri" w:hAnsi="Calibri"/>
                <w:sz w:val="16"/>
              </w:rPr>
              <w:t>175</w:t>
            </w:r>
          </w:p>
        </w:tc>
        <w:tc>
          <w:tcPr>
            <w:tcW w:type="dxa" w:w="1136"/>
            <w:tcMar>
              <w:top w:w="60" w:type="dxa"/>
              <w:bottom w:w="60" w:type="dxa"/>
              <w:left w:w="80" w:type="dxa"/>
              <w:right w:w="80" w:type="dxa"/>
            </w:tcMar>
          </w:tcPr>
          <w:p>
            <w:pPr>
              <w:jc w:val="left"/>
            </w:pPr>
            <w:r>
              <w:rPr>
                <w:rFonts w:ascii="Calibri" w:hAnsi="Calibri"/>
                <w:sz w:val="16"/>
              </w:rPr>
              <w:t>Pakhar Pura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37.1%</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26.3%</w:t>
            </w:r>
          </w:p>
        </w:tc>
        <w:tc>
          <w:tcPr>
            <w:tcW w:type="dxa" w:w="1136"/>
            <w:tcMar>
              <w:top w:w="60" w:type="dxa"/>
              <w:bottom w:w="60" w:type="dxa"/>
              <w:left w:w="80" w:type="dxa"/>
              <w:right w:w="80" w:type="dxa"/>
            </w:tcMar>
          </w:tcPr>
          <w:p>
            <w:pPr>
              <w:jc w:val="center"/>
            </w:pPr>
            <w:r>
              <w:rPr>
                <w:rFonts w:ascii="Calibri" w:hAnsi="Calibri"/>
                <w:sz w:val="16"/>
              </w:rPr>
              <w:t>-10.8%</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+212 votes (51.5% share). Target moderate Panthic and farming families in Pakhar Pura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176</w:t>
            </w:r>
          </w:p>
        </w:tc>
        <w:tc>
          <w:tcPr>
            <w:tcW w:type="dxa" w:w="1136"/>
            <w:tcMar>
              <w:top w:w="60" w:type="dxa"/>
              <w:bottom w:w="60" w:type="dxa"/>
              <w:left w:w="80" w:type="dxa"/>
              <w:right w:w="80" w:type="dxa"/>
            </w:tcMar>
          </w:tcPr>
          <w:p>
            <w:pPr>
              <w:jc w:val="left"/>
            </w:pPr>
            <w:r>
              <w:rPr>
                <w:rFonts w:ascii="Calibri" w:hAnsi="Calibri"/>
                <w:sz w:val="16"/>
              </w:rPr>
              <w:t>Pandher (Part 2)</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39.1%</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25.0%</w:t>
            </w:r>
          </w:p>
        </w:tc>
        <w:tc>
          <w:tcPr>
            <w:tcW w:type="dxa" w:w="1136"/>
            <w:tcMar>
              <w:top w:w="60" w:type="dxa"/>
              <w:bottom w:w="60" w:type="dxa"/>
              <w:left w:w="80" w:type="dxa"/>
              <w:right w:w="80" w:type="dxa"/>
            </w:tcMar>
          </w:tcPr>
          <w:p>
            <w:pPr>
              <w:jc w:val="center"/>
            </w:pPr>
            <w:r>
              <w:rPr>
                <w:rFonts w:ascii="Calibri" w:hAnsi="Calibri"/>
                <w:sz w:val="16"/>
              </w:rPr>
              <w:t>-14.1%</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+109 votes (44.2% share). Target moderate Panthic and farming families in Pandher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177</w:t>
            </w:r>
          </w:p>
        </w:tc>
        <w:tc>
          <w:tcPr>
            <w:tcW w:type="dxa" w:w="1136"/>
            <w:tcMar>
              <w:top w:w="60" w:type="dxa"/>
              <w:bottom w:w="60" w:type="dxa"/>
              <w:left w:w="80" w:type="dxa"/>
              <w:right w:w="80" w:type="dxa"/>
            </w:tcMar>
          </w:tcPr>
          <w:p>
            <w:pPr>
              <w:jc w:val="left"/>
            </w:pPr>
            <w:r>
              <w:rPr>
                <w:rFonts w:ascii="Calibri" w:hAnsi="Calibri"/>
                <w:sz w:val="16"/>
              </w:rPr>
              <w:t>Rakhnag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19.6%</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40.8%</w:t>
            </w:r>
          </w:p>
        </w:tc>
        <w:tc>
          <w:tcPr>
            <w:tcW w:type="dxa" w:w="1136"/>
            <w:tcMar>
              <w:top w:w="60" w:type="dxa"/>
              <w:bottom w:w="60" w:type="dxa"/>
              <w:left w:w="80" w:type="dxa"/>
              <w:right w:w="80" w:type="dxa"/>
            </w:tcMar>
          </w:tcPr>
          <w:p>
            <w:pPr>
              <w:jc w:val="center"/>
            </w:pPr>
            <w:r>
              <w:rPr>
                <w:rFonts w:ascii="Calibri" w:hAnsi="Calibri"/>
                <w:sz w:val="16"/>
              </w:rPr>
              <w:t>+21.2%</w:t>
            </w:r>
          </w:p>
        </w:tc>
        <w:tc>
          <w:tcPr>
            <w:tcW w:type="dxa" w:w="1136"/>
            <w:tcMar>
              <w:top w:w="60" w:type="dxa"/>
              <w:bottom w:w="60" w:type="dxa"/>
              <w:left w:w="80" w:type="dxa"/>
              <w:right w:w="80" w:type="dxa"/>
            </w:tcMar>
          </w:tcPr>
          <w:p>
            <w:pPr>
              <w:jc w:val="left"/>
            </w:pPr>
            <w:r>
              <w:rPr>
                <w:rFonts w:ascii="Calibri" w:hAnsi="Calibri"/>
                <w:sz w:val="16"/>
              </w:rPr>
              <w:t>Historic Breakthrough: AAP Flipped Stronghold</w:t>
            </w:r>
          </w:p>
        </w:tc>
        <w:tc>
          <w:tcPr>
            <w:tcW w:type="dxa" w:w="1136"/>
            <w:tcMar>
              <w:top w:w="60" w:type="dxa"/>
              <w:bottom w:w="60" w:type="dxa"/>
              <w:left w:w="80" w:type="dxa"/>
              <w:right w:w="80" w:type="dxa"/>
            </w:tcMar>
          </w:tcPr>
          <w:p>
            <w:pPr>
              <w:jc w:val="left"/>
            </w:pPr>
            <w:r>
              <w:rPr>
                <w:rFonts w:ascii="Calibri" w:hAnsi="Calibri"/>
                <w:sz w:val="16"/>
              </w:rPr>
              <w:t>Major breakthrough in Rakhnag (Part 2) previously held by SAD. Formally induct local village swing leaders and youth volunteers who backed AAP in 2024. Resolve local village infrastructure, canal tail issues, and cement +55 lead.</w:t>
            </w:r>
          </w:p>
        </w:tc>
      </w:tr>
      <w:tr>
        <w:tc>
          <w:tcPr>
            <w:tcW w:type="dxa" w:w="1136"/>
            <w:tcMar>
              <w:top w:w="60" w:type="dxa"/>
              <w:bottom w:w="60" w:type="dxa"/>
              <w:left w:w="80" w:type="dxa"/>
              <w:right w:w="80" w:type="dxa"/>
            </w:tcMar>
          </w:tcPr>
          <w:p>
            <w:pPr>
              <w:jc w:val="center"/>
            </w:pPr>
            <w:r>
              <w:rPr>
                <w:rFonts w:ascii="Calibri" w:hAnsi="Calibri"/>
                <w:sz w:val="16"/>
              </w:rPr>
              <w:t>178</w:t>
            </w:r>
          </w:p>
        </w:tc>
        <w:tc>
          <w:tcPr>
            <w:tcW w:type="dxa" w:w="1136"/>
            <w:tcMar>
              <w:top w:w="60" w:type="dxa"/>
              <w:bottom w:w="60" w:type="dxa"/>
              <w:left w:w="80" w:type="dxa"/>
              <w:right w:w="80" w:type="dxa"/>
            </w:tcMar>
          </w:tcPr>
          <w:p>
            <w:pPr>
              <w:jc w:val="left"/>
            </w:pPr>
            <w:r>
              <w:rPr>
                <w:rFonts w:ascii="Calibri" w:hAnsi="Calibri"/>
                <w:sz w:val="16"/>
              </w:rPr>
              <w:t>Ramana Chak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33.0%</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39.3%</w:t>
            </w:r>
          </w:p>
        </w:tc>
        <w:tc>
          <w:tcPr>
            <w:tcW w:type="dxa" w:w="1136"/>
            <w:tcMar>
              <w:top w:w="60" w:type="dxa"/>
              <w:bottom w:w="60" w:type="dxa"/>
              <w:left w:w="80" w:type="dxa"/>
              <w:right w:w="80" w:type="dxa"/>
            </w:tcMar>
          </w:tcPr>
          <w:p>
            <w:pPr>
              <w:jc w:val="center"/>
            </w:pPr>
            <w:r>
              <w:rPr>
                <w:rFonts w:ascii="Calibri" w:hAnsi="Calibri"/>
                <w:sz w:val="16"/>
              </w:rPr>
              <w:t>+6.3%</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+3 votes (40.6% share). Target moderate Panthic and farming families in Ramana Chak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179</w:t>
            </w:r>
          </w:p>
        </w:tc>
        <w:tc>
          <w:tcPr>
            <w:tcW w:type="dxa" w:w="1136"/>
            <w:tcMar>
              <w:top w:w="60" w:type="dxa"/>
              <w:bottom w:w="60" w:type="dxa"/>
              <w:left w:w="80" w:type="dxa"/>
              <w:right w:w="80" w:type="dxa"/>
            </w:tcMar>
          </w:tcPr>
          <w:p>
            <w:pPr>
              <w:jc w:val="left"/>
            </w:pPr>
            <w:r>
              <w:rPr>
                <w:rFonts w:ascii="Calibri" w:hAnsi="Calibri"/>
                <w:sz w:val="16"/>
              </w:rPr>
              <w:t>Ram Diwali Hinduan (Part 2)</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32.6%</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32.1%</w:t>
            </w:r>
          </w:p>
        </w:tc>
        <w:tc>
          <w:tcPr>
            <w:tcW w:type="dxa" w:w="1136"/>
            <w:tcMar>
              <w:top w:w="60" w:type="dxa"/>
              <w:bottom w:w="60" w:type="dxa"/>
              <w:left w:w="80" w:type="dxa"/>
              <w:right w:w="80" w:type="dxa"/>
            </w:tcMar>
          </w:tcPr>
          <w:p>
            <w:pPr>
              <w:jc w:val="center"/>
            </w:pPr>
            <w:r>
              <w:rPr>
                <w:rFonts w:ascii="Calibri" w:hAnsi="Calibri"/>
                <w:sz w:val="16"/>
              </w:rPr>
              <w:t>-0.5%</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+108 votes (46.9% share). Target moderate Panthic and farming families in Ram Diwali Hinduan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180</w:t>
            </w:r>
          </w:p>
        </w:tc>
        <w:tc>
          <w:tcPr>
            <w:tcW w:type="dxa" w:w="1136"/>
            <w:tcMar>
              <w:top w:w="60" w:type="dxa"/>
              <w:bottom w:w="60" w:type="dxa"/>
              <w:left w:w="80" w:type="dxa"/>
              <w:right w:w="80" w:type="dxa"/>
            </w:tcMar>
          </w:tcPr>
          <w:p>
            <w:pPr>
              <w:jc w:val="left"/>
            </w:pPr>
            <w:r>
              <w:rPr>
                <w:rFonts w:ascii="Calibri" w:hAnsi="Calibri"/>
                <w:sz w:val="16"/>
              </w:rPr>
              <w:t>Ram Diwali Musalmana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36.5%</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10.7%</w:t>
            </w:r>
          </w:p>
        </w:tc>
        <w:tc>
          <w:tcPr>
            <w:tcW w:type="dxa" w:w="1136"/>
            <w:tcMar>
              <w:top w:w="60" w:type="dxa"/>
              <w:bottom w:w="60" w:type="dxa"/>
              <w:left w:w="80" w:type="dxa"/>
              <w:right w:w="80" w:type="dxa"/>
            </w:tcMar>
          </w:tcPr>
          <w:p>
            <w:pPr>
              <w:jc w:val="center"/>
            </w:pPr>
            <w:r>
              <w:rPr>
                <w:rFonts w:ascii="Calibri" w:hAnsi="Calibri"/>
                <w:sz w:val="16"/>
              </w:rPr>
              <w:t>-25.8%</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+128 votes (63.3% share). Target moderate Panthic and farming families in Ram Diwali Musalmana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181</w:t>
            </w:r>
          </w:p>
        </w:tc>
        <w:tc>
          <w:tcPr>
            <w:tcW w:type="dxa" w:w="1136"/>
            <w:tcMar>
              <w:top w:w="60" w:type="dxa"/>
              <w:bottom w:w="60" w:type="dxa"/>
              <w:left w:w="80" w:type="dxa"/>
              <w:right w:w="80" w:type="dxa"/>
            </w:tcMar>
          </w:tcPr>
          <w:p>
            <w:pPr>
              <w:jc w:val="left"/>
            </w:pPr>
            <w:r>
              <w:rPr>
                <w:rFonts w:ascii="Calibri" w:hAnsi="Calibri"/>
                <w:sz w:val="16"/>
              </w:rPr>
              <w:t>Sahjada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26.6%</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16.1%</w:t>
            </w:r>
          </w:p>
        </w:tc>
        <w:tc>
          <w:tcPr>
            <w:tcW w:type="dxa" w:w="1136"/>
            <w:tcMar>
              <w:top w:w="60" w:type="dxa"/>
              <w:bottom w:w="60" w:type="dxa"/>
              <w:left w:w="80" w:type="dxa"/>
              <w:right w:w="80" w:type="dxa"/>
            </w:tcMar>
          </w:tcPr>
          <w:p>
            <w:pPr>
              <w:jc w:val="center"/>
            </w:pPr>
            <w:r>
              <w:rPr>
                <w:rFonts w:ascii="Calibri" w:hAnsi="Calibri"/>
                <w:sz w:val="16"/>
              </w:rPr>
              <w:t>-10.4%</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+108 votes (43.2% share). Target moderate Panthic and farming families in Sahjada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182</w:t>
            </w:r>
          </w:p>
        </w:tc>
        <w:tc>
          <w:tcPr>
            <w:tcW w:type="dxa" w:w="1136"/>
            <w:tcMar>
              <w:top w:w="60" w:type="dxa"/>
              <w:bottom w:w="60" w:type="dxa"/>
              <w:left w:w="80" w:type="dxa"/>
              <w:right w:w="80" w:type="dxa"/>
            </w:tcMar>
          </w:tcPr>
          <w:p>
            <w:pPr>
              <w:jc w:val="left"/>
            </w:pPr>
            <w:r>
              <w:rPr>
                <w:rFonts w:ascii="Calibri" w:hAnsi="Calibri"/>
                <w:sz w:val="16"/>
              </w:rPr>
              <w:t>Sahoora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23.1%</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15.7%</w:t>
            </w:r>
          </w:p>
        </w:tc>
        <w:tc>
          <w:tcPr>
            <w:tcW w:type="dxa" w:w="1136"/>
            <w:tcMar>
              <w:top w:w="60" w:type="dxa"/>
              <w:bottom w:w="60" w:type="dxa"/>
              <w:left w:w="80" w:type="dxa"/>
              <w:right w:w="80" w:type="dxa"/>
            </w:tcMar>
          </w:tcPr>
          <w:p>
            <w:pPr>
              <w:jc w:val="center"/>
            </w:pPr>
            <w:r>
              <w:rPr>
                <w:rFonts w:ascii="Calibri" w:hAnsi="Calibri"/>
                <w:sz w:val="16"/>
              </w:rPr>
              <w:t>-7.4%</w:t>
            </w:r>
          </w:p>
        </w:tc>
        <w:tc>
          <w:tcPr>
            <w:tcW w:type="dxa" w:w="1136"/>
            <w:tcMar>
              <w:top w:w="60" w:type="dxa"/>
              <w:bottom w:w="60" w:type="dxa"/>
              <w:left w:w="80" w:type="dxa"/>
              <w:right w:w="80" w:type="dxa"/>
            </w:tcMar>
          </w:tcPr>
          <w:p>
            <w:pPr>
              <w:jc w:val="left"/>
            </w:pPr>
            <w:r>
              <w:rPr>
                <w:rFonts w:ascii="Calibri" w:hAnsi="Calibri"/>
                <w:sz w:val="16"/>
              </w:rPr>
              <w:t>Akali Bastion: Strategic Penetration &amp; Demolition Zone</w:t>
            </w:r>
          </w:p>
        </w:tc>
        <w:tc>
          <w:tcPr>
            <w:tcW w:type="dxa" w:w="1136"/>
            <w:tcMar>
              <w:top w:w="60" w:type="dxa"/>
              <w:bottom w:w="60" w:type="dxa"/>
              <w:left w:w="80" w:type="dxa"/>
              <w:right w:w="80" w:type="dxa"/>
            </w:tcMar>
          </w:tcPr>
          <w:p>
            <w:pPr>
              <w:jc w:val="left"/>
            </w:pPr>
            <w:r>
              <w:rPr>
                <w:rFonts w:ascii="Calibri" w:hAnsi="Calibri"/>
                <w:sz w:val="16"/>
              </w:rPr>
              <w:t>SAD retained lead here by +164 votes (43.7% share). Target moderate Panthic and farming families in Sahoora (Part 2) disillusioned with traditional leadership. Appoint dedicated block coordinators and highlight direct government procurement and village development works.</w:t>
            </w:r>
          </w:p>
        </w:tc>
      </w:tr>
      <w:tr>
        <w:tc>
          <w:tcPr>
            <w:tcW w:type="dxa" w:w="1136"/>
            <w:tcMar>
              <w:top w:w="60" w:type="dxa"/>
              <w:bottom w:w="60" w:type="dxa"/>
              <w:left w:w="80" w:type="dxa"/>
              <w:right w:w="80" w:type="dxa"/>
            </w:tcMar>
          </w:tcPr>
          <w:p>
            <w:pPr>
              <w:jc w:val="center"/>
            </w:pPr>
            <w:r>
              <w:rPr>
                <w:rFonts w:ascii="Calibri" w:hAnsi="Calibri"/>
                <w:sz w:val="16"/>
              </w:rPr>
              <w:t>183</w:t>
            </w:r>
          </w:p>
        </w:tc>
        <w:tc>
          <w:tcPr>
            <w:tcW w:type="dxa" w:w="1136"/>
            <w:tcMar>
              <w:top w:w="60" w:type="dxa"/>
              <w:bottom w:w="60" w:type="dxa"/>
              <w:left w:w="80" w:type="dxa"/>
              <w:right w:w="80" w:type="dxa"/>
            </w:tcMar>
          </w:tcPr>
          <w:p>
            <w:pPr>
              <w:jc w:val="left"/>
            </w:pPr>
            <w:r>
              <w:rPr>
                <w:rFonts w:ascii="Calibri" w:hAnsi="Calibri"/>
                <w:sz w:val="16"/>
              </w:rPr>
              <w:t>Sanghatpura (Part 2)</w:t>
            </w:r>
          </w:p>
        </w:tc>
        <w:tc>
          <w:tcPr>
            <w:tcW w:type="dxa" w:w="1136"/>
            <w:tcMar>
              <w:top w:w="60" w:type="dxa"/>
              <w:bottom w:w="60" w:type="dxa"/>
              <w:left w:w="80" w:type="dxa"/>
              <w:right w:w="80" w:type="dxa"/>
            </w:tcMar>
          </w:tcPr>
          <w:p>
            <w:pPr>
              <w:jc w:val="center"/>
            </w:pPr>
            <w:r>
              <w:rPr>
                <w:rFonts w:ascii="Calibri" w:hAnsi="Calibri"/>
                <w:sz w:val="16"/>
              </w:rPr>
              <w:t>SAD</w:t>
            </w:r>
          </w:p>
        </w:tc>
        <w:tc>
          <w:tcPr>
            <w:tcW w:type="dxa" w:w="1136"/>
            <w:tcMar>
              <w:top w:w="60" w:type="dxa"/>
              <w:bottom w:w="60" w:type="dxa"/>
              <w:left w:w="80" w:type="dxa"/>
              <w:right w:w="80" w:type="dxa"/>
            </w:tcMar>
          </w:tcPr>
          <w:p>
            <w:pPr>
              <w:jc w:val="center"/>
            </w:pPr>
            <w:r>
              <w:rPr>
                <w:rFonts w:ascii="Calibri" w:hAnsi="Calibri"/>
                <w:sz w:val="16"/>
              </w:rPr>
              <w:t>27.2%</w:t>
            </w:r>
          </w:p>
        </w:tc>
        <w:tc>
          <w:tcPr>
            <w:tcW w:type="dxa" w:w="1136"/>
            <w:tcMar>
              <w:top w:w="60" w:type="dxa"/>
              <w:bottom w:w="60" w:type="dxa"/>
              <w:left w:w="80" w:type="dxa"/>
              <w:right w:w="80" w:type="dxa"/>
            </w:tcMar>
          </w:tcPr>
          <w:p>
            <w:pPr>
              <w:jc w:val="center"/>
            </w:pPr>
            <w:r>
              <w:rPr>
                <w:rFonts w:ascii="Calibri" w:hAnsi="Calibri"/>
                <w:sz w:val="16"/>
              </w:rPr>
              <w:t>AAP</w:t>
            </w:r>
          </w:p>
        </w:tc>
        <w:tc>
          <w:tcPr>
            <w:tcW w:type="dxa" w:w="1136"/>
            <w:tcMar>
              <w:top w:w="60" w:type="dxa"/>
              <w:bottom w:w="60" w:type="dxa"/>
              <w:left w:w="80" w:type="dxa"/>
              <w:right w:w="80" w:type="dxa"/>
            </w:tcMar>
          </w:tcPr>
          <w:p>
            <w:pPr>
              <w:jc w:val="center"/>
            </w:pPr>
            <w:r>
              <w:rPr>
                <w:rFonts w:ascii="Calibri" w:hAnsi="Calibri"/>
                <w:sz w:val="16"/>
              </w:rPr>
              <w:t>57.3%</w:t>
            </w:r>
          </w:p>
        </w:tc>
        <w:tc>
          <w:tcPr>
            <w:tcW w:type="dxa" w:w="1136"/>
            <w:tcMar>
              <w:top w:w="60" w:type="dxa"/>
              <w:bottom w:w="60" w:type="dxa"/>
              <w:left w:w="80" w:type="dxa"/>
              <w:right w:w="80" w:type="dxa"/>
            </w:tcMar>
          </w:tcPr>
          <w:p>
            <w:pPr>
              <w:jc w:val="center"/>
            </w:pPr>
            <w:r>
              <w:rPr>
                <w:rFonts w:ascii="Calibri" w:hAnsi="Calibri"/>
                <w:sz w:val="16"/>
              </w:rPr>
              <w:t>+30.1%</w:t>
            </w:r>
          </w:p>
        </w:tc>
        <w:tc>
          <w:tcPr>
            <w:tcW w:type="dxa" w:w="1136"/>
            <w:tcMar>
              <w:top w:w="60" w:type="dxa"/>
              <w:bottom w:w="60" w:type="dxa"/>
              <w:left w:w="80" w:type="dxa"/>
              <w:right w:w="80" w:type="dxa"/>
            </w:tcMar>
          </w:tcPr>
          <w:p>
            <w:pPr>
              <w:jc w:val="left"/>
            </w:pPr>
            <w:r>
              <w:rPr>
                <w:rFonts w:ascii="Calibri" w:hAnsi="Calibri"/>
                <w:sz w:val="16"/>
              </w:rPr>
              <w:t>Historic Breakthrough: AAP Flipped Stronghold</w:t>
            </w:r>
          </w:p>
        </w:tc>
        <w:tc>
          <w:tcPr>
            <w:tcW w:type="dxa" w:w="1136"/>
            <w:tcMar>
              <w:top w:w="60" w:type="dxa"/>
              <w:bottom w:w="60" w:type="dxa"/>
              <w:left w:w="80" w:type="dxa"/>
              <w:right w:w="80" w:type="dxa"/>
            </w:tcMar>
          </w:tcPr>
          <w:p>
            <w:pPr>
              <w:jc w:val="left"/>
            </w:pPr>
            <w:r>
              <w:rPr>
                <w:rFonts w:ascii="Calibri" w:hAnsi="Calibri"/>
                <w:sz w:val="16"/>
              </w:rPr>
              <w:t>Major breakthrough in Sanghatpura (Part 2) previously held by SAD. Formally induct local village swing leaders and youth volunteers who backed AAP in 2024. Resolve local village infrastructure, canal tail issues, and cement +87 lead.</w:t>
            </w:r>
          </w:p>
        </w:tc>
      </w:tr>
    </w:tbl>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7"/>
      </w:rPr>
      <w:t>Official Command Center: 13-Majitha Assembly Segment (Amritsar PC)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DSIDEIN FIELD INTELLIGENCE | 13-MAJITHA BOOTHWISE MASTERPLAN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