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11.png" ContentType="image/png"/>
  <Override PartName="/word/media/rId17.png" ContentType="image/png"/>
  <Override PartName="/word/media/rId23.png" ContentType="image/png"/>
  <Override PartName="/word/media/rId29.png" ContentType="image/png"/>
  <Override PartName="/word/media/rId35.png" ContentType="image/png"/>
  <Override PartName="/word/media/rId41.png" ContentType="image/png"/>
  <Override PartName="/word/media/rId47.png" ContentType="image/png"/>
  <Override PartName="/word/media/rId53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Exercices supplementaires - Microsoft Word</w:t>
      </w:r>
    </w:p>
    <w:p>
      <w:pPr>
        <w:pStyle w:val="Author"/>
      </w:pPr>
      <w:r>
        <w:t xml:space="preserve">Jaslin Occius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6" w:name="exercices-supplémentaires-microsoft-word"/>
    <w:p>
      <w:pPr>
        <w:pStyle w:val="Heading1"/>
      </w:pPr>
      <w:r>
        <w:t xml:space="preserve">Exercices supplémentaires — Microsoft Word</w:t>
      </w:r>
    </w:p>
    <w:p>
      <w:pPr>
        <w:pStyle w:val="FirstParagraph"/>
      </w:pPr>
      <w:r>
        <w:t xml:space="preserve">Ce document rassemble</w:t>
      </w:r>
      <w:r>
        <w:t xml:space="preserve"> </w:t>
      </w:r>
      <w:r>
        <w:rPr>
          <w:b/>
          <w:bCs/>
        </w:rPr>
        <w:t xml:space="preserve">10 exercices pratiques à réaliser en classe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5 devoirs à réaliser à la maison</w:t>
      </w:r>
      <w:r>
        <w:t xml:space="preserve">, en complément du manuel de référence. Chaque exercice combine une ou plusieurs notions déjà vues et propose, en plus des instructions, le</w:t>
      </w:r>
      <w:r>
        <w:t xml:space="preserve"> </w:t>
      </w:r>
      <w:r>
        <w:rPr>
          <w:b/>
          <w:bCs/>
        </w:rPr>
        <w:t xml:space="preserve">rendu final réel</w:t>
      </w:r>
      <w:r>
        <w:t xml:space="preserve"> </w:t>
      </w:r>
      <w:r>
        <w:t xml:space="preserve">attendu : un fichier Word valide (</w:t>
      </w:r>
      <w:r>
        <w:rPr>
          <w:rStyle w:val="VerbatimChar"/>
        </w:rPr>
        <w:t xml:space="preserve">solutions_docx/</w:t>
      </w:r>
      <w:r>
        <w:t xml:space="preserve">) accompagné d’un aperçu image (</w:t>
      </w:r>
      <w:r>
        <w:rPr>
          <w:rStyle w:val="VerbatimChar"/>
        </w:rPr>
        <w:t xml:space="preserve">solutions_png/</w:t>
      </w:r>
      <w:r>
        <w:t xml:space="preserve">) montrant exactement à quoi le document terminé doit ressembler.</w:t>
      </w:r>
    </w:p>
    <w:p>
      <w:pPr>
        <w:pStyle w:val="BodyText"/>
      </w:pPr>
      <w:r>
        <w:rPr>
          <w:b/>
          <w:bCs/>
        </w:rPr>
        <w:t xml:space="preserve">Comment utiliser ce document en classe :</w:t>
      </w:r>
    </w:p>
    <w:p>
      <w:pPr>
        <w:pStyle w:val="Compact"/>
        <w:numPr>
          <w:ilvl w:val="0"/>
          <w:numId w:val="1001"/>
        </w:numPr>
      </w:pPr>
      <w:r>
        <w:t xml:space="preserve">L’enseignant présente l’énoncé et l’objectif de l’exercice.</w:t>
      </w:r>
    </w:p>
    <w:p>
      <w:pPr>
        <w:pStyle w:val="Compact"/>
        <w:numPr>
          <w:ilvl w:val="0"/>
          <w:numId w:val="1001"/>
        </w:numPr>
      </w:pPr>
      <w:r>
        <w:t xml:space="preserve">Les étudiants réalisent l’exercice dans Word, sans regarder la solution.</w:t>
      </w:r>
    </w:p>
    <w:p>
      <w:pPr>
        <w:pStyle w:val="Compact"/>
        <w:numPr>
          <w:ilvl w:val="0"/>
          <w:numId w:val="1001"/>
        </w:numPr>
      </w:pPr>
      <w:r>
        <w:t xml:space="preserve">Une fois terminé, chacun compare son résultat à l’image de la solution.</w:t>
      </w:r>
    </w:p>
    <w:p>
      <w:pPr>
        <w:pStyle w:val="Compact"/>
        <w:numPr>
          <w:ilvl w:val="0"/>
          <w:numId w:val="1001"/>
        </w:numPr>
      </w:pPr>
      <w:r>
        <w:t xml:space="preserve">En cas de doute sur une manipulation précise, le fichier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de la solution peut être ouvert et inspecté directement dans Word.</w:t>
      </w:r>
    </w:p>
    <w:p>
      <w:pPr>
        <w:pStyle w:val="FirstParagraph"/>
      </w:pPr>
      <w:r>
        <w:t xml:space="preserve">Tous les exercices reprennent l’univers de l’association fictive</w:t>
      </w:r>
      <w:r>
        <w:t xml:space="preserve"> </w:t>
      </w:r>
      <w:r>
        <w:rPr>
          <w:b/>
          <w:bCs/>
        </w:rPr>
        <w:t xml:space="preserve">« Les Amis du Quartier »</w:t>
      </w:r>
      <w:r>
        <w:t xml:space="preserve">, déjà utilisé dans les études de cas du manuel, pour rester cohérents et réalistes.</w:t>
      </w:r>
    </w:p>
    <w:p>
      <w:pPr>
        <w:pStyle w:val="BlockText"/>
      </w:pPr>
      <w:r>
        <w:rPr>
          <w:b/>
          <w:bCs/>
        </w:rPr>
        <w:t xml:space="preserve">Note sur les champs Word.</w:t>
      </w:r>
      <w:r>
        <w:t xml:space="preserve"> </w:t>
      </w:r>
      <w:r>
        <w:t xml:space="preserve">Certains exercices (5, 6) utilisent de vrais champs Word (formule</w:t>
      </w:r>
      <w:r>
        <w:t xml:space="preserve"> </w:t>
      </w:r>
      <w:r>
        <w:rPr>
          <w:rStyle w:val="VerbatimChar"/>
        </w:rPr>
        <w:t xml:space="preserve">=SUM</w:t>
      </w:r>
      <w:r>
        <w:t xml:space="preserve">, table des matières). Dans le fichier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fourni, ces champs affichent déjà la valeur correcte, mais restent de vrais champs recalculables : sélectionnez-les puis appuyez sur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(ou clic droit → « Mettre à jour les champs ») pour vérifier qu’ils se recalculent bien.</w:t>
      </w:r>
    </w:p>
    <w:p>
      <w:r>
        <w:pict>
          <v:rect style="width:0;height:1.5pt" o:hralign="center" o:hrstd="t" o:hr="t"/>
        </w:pict>
      </w:r>
    </w:p>
    <w:bookmarkStart w:id="9" w:name="sommaire"/>
    <w:p>
      <w:pPr>
        <w:pStyle w:val="Heading2"/>
      </w:pPr>
      <w:r>
        <w:t xml:space="preserve">Sommaire</w:t>
      </w:r>
    </w:p>
    <w:p>
      <w:pPr>
        <w:pStyle w:val="FirstParagraph"/>
      </w:pPr>
      <w:r>
        <w:rPr>
          <w:b/>
          <w:bCs/>
        </w:rPr>
        <w:t xml:space="preserve">Exercices de classe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3879"/>
        <w:gridCol w:w="1293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Titre</w:t>
            </w:r>
          </w:p>
        </w:tc>
        <w:tc>
          <w:tcPr/>
          <w:p>
            <w:pPr>
              <w:pStyle w:val="Compact"/>
            </w:pPr>
            <w:r>
              <w:t xml:space="preserve">Compétence principale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Fiche de mission associative</w:t>
            </w:r>
          </w:p>
        </w:tc>
        <w:tc>
          <w:tcPr/>
          <w:p>
            <w:pPr>
              <w:pStyle w:val="Compact"/>
            </w:pPr>
            <w:r>
              <w:t xml:space="preserve">Mise en forme caractères et paragraphes</w:t>
            </w:r>
          </w:p>
        </w:tc>
        <w:tc>
          <w:tcPr/>
          <w:p>
            <w:pPr>
              <w:pStyle w:val="Compact"/>
            </w:pPr>
            <w:r>
              <w:t xml:space="preserve">Débutant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Plan d’organisation d’un événement</w:t>
            </w:r>
          </w:p>
        </w:tc>
        <w:tc>
          <w:tcPr/>
          <w:p>
            <w:pPr>
              <w:pStyle w:val="Compact"/>
            </w:pPr>
            <w:r>
              <w:t xml:space="preserve">Liste multiniveaux</w:t>
            </w:r>
          </w:p>
        </w:tc>
        <w:tc>
          <w:tcPr/>
          <w:p>
            <w:pPr>
              <w:pStyle w:val="Compact"/>
            </w:pPr>
            <w:r>
              <w:t xml:space="preserve">Débutant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Fiche de contact bénévole</w:t>
            </w:r>
          </w:p>
        </w:tc>
        <w:tc>
          <w:tcPr/>
          <w:p>
            <w:pPr>
              <w:pStyle w:val="Compact"/>
            </w:pPr>
            <w:r>
              <w:t xml:space="preserve">Tabulations</w:t>
            </w:r>
          </w:p>
        </w:tc>
        <w:tc>
          <w:tcPr/>
          <w:p>
            <w:pPr>
              <w:pStyle w:val="Compact"/>
            </w:pPr>
            <w:r>
              <w:t xml:space="preserve">Débutant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Rapport trimestriel</w:t>
            </w:r>
          </w:p>
        </w:tc>
        <w:tc>
          <w:tcPr/>
          <w:p>
            <w:pPr>
              <w:pStyle w:val="Compact"/>
            </w:pPr>
            <w:r>
              <w:t xml:space="preserve">Mise en page complète (page de garde, en-tête, pied de page)</w:t>
            </w:r>
          </w:p>
        </w:tc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Détail des dépenses trimestrielles</w:t>
            </w:r>
          </w:p>
        </w:tc>
        <w:tc>
          <w:tcPr/>
          <w:p>
            <w:pPr>
              <w:pStyle w:val="Compact"/>
            </w:pPr>
            <w:r>
              <w:t xml:space="preserve">Tableau avancé (fusion, trame, tri, champ SUM)</w:t>
            </w:r>
          </w:p>
        </w:tc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Rapport annuel avec sommaire</w:t>
            </w:r>
          </w:p>
        </w:tc>
        <w:tc>
          <w:tcPr/>
          <w:p>
            <w:pPr>
              <w:pStyle w:val="Compact"/>
            </w:pPr>
            <w:r>
              <w:t xml:space="preserve">Styles + table des matières automatique</w:t>
            </w:r>
          </w:p>
        </w:tc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Identité visuelle illustrée</w:t>
            </w:r>
          </w:p>
        </w:tc>
        <w:tc>
          <w:tcPr/>
          <w:p>
            <w:pPr>
              <w:pStyle w:val="Compact"/>
            </w:pPr>
            <w:r>
              <w:t xml:space="preserve">Image, habillage, légende</w:t>
            </w:r>
          </w:p>
        </w:tc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L’engagement bénévole en Haïti</w:t>
            </w:r>
          </w:p>
        </w:tc>
        <w:tc>
          <w:tcPr/>
          <w:p>
            <w:pPr>
              <w:pStyle w:val="Compact"/>
            </w:pPr>
            <w:r>
              <w:t xml:space="preserve">Notes de bas de page, bibliographie</w:t>
            </w:r>
          </w:p>
        </w:tc>
        <w:tc>
          <w:tcPr/>
          <w:p>
            <w:pPr>
              <w:pStyle w:val="Compact"/>
            </w:pPr>
            <w:r>
              <w:t xml:space="preserve">Intermédiaire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Bulletin associatif de printemps</w:t>
            </w:r>
          </w:p>
        </w:tc>
        <w:tc>
          <w:tcPr/>
          <w:p>
            <w:pPr>
              <w:pStyle w:val="Compact"/>
            </w:pPr>
            <w:r>
              <w:t xml:space="preserve">Colonnes et lettrine</w:t>
            </w:r>
          </w:p>
        </w:tc>
        <w:tc>
          <w:tcPr/>
          <w:p>
            <w:pPr>
              <w:pStyle w:val="Compact"/>
            </w:pPr>
            <w:r>
              <w:t xml:space="preserve">Avancé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Lettre de remerciement aux donateurs</w:t>
            </w:r>
          </w:p>
        </w:tc>
        <w:tc>
          <w:tcPr/>
          <w:p>
            <w:pPr>
              <w:pStyle w:val="Compact"/>
            </w:pPr>
            <w:r>
              <w:t xml:space="preserve">Publipostage (aperçu d’une fusion)</w:t>
            </w:r>
          </w:p>
        </w:tc>
        <w:tc>
          <w:tcPr/>
          <w:p>
            <w:pPr>
              <w:pStyle w:val="Compact"/>
            </w:pPr>
            <w:r>
              <w:t xml:space="preserve">Avancé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Devoirs (à la maison)</w:t>
      </w:r>
      <w:r>
        <w:t xml:space="preserve"> </w:t>
      </w:r>
      <w:r>
        <w:t xml:space="preserve">: voir la</w:t>
      </w:r>
      <w:r>
        <w:t xml:space="preserve"> </w:t>
      </w:r>
      <w:hyperlink w:anchor="devoirs-à-la-maison">
        <w:r>
          <w:rPr>
            <w:rStyle w:val="Hyperlink"/>
          </w:rPr>
          <w:t xml:space="preserve">section dédiée</w:t>
        </w:r>
      </w:hyperlink>
      <w:r>
        <w:t xml:space="preserve"> </w:t>
      </w:r>
      <w:r>
        <w:t xml:space="preserve">en fin de document.</w:t>
      </w:r>
    </w:p>
    <w:p>
      <w:r>
        <w:pict>
          <v:rect style="width:0;height:1.5pt" o:hralign="center" o:hrstd="t" o:hr="t"/>
        </w:pict>
      </w:r>
    </w:p>
    <w:bookmarkEnd w:id="9"/>
    <w:bookmarkStart w:id="15" w:name="exercice-1-fiche-de-mission-associative"/>
    <w:p>
      <w:pPr>
        <w:pStyle w:val="Heading2"/>
      </w:pPr>
      <w:r>
        <w:t xml:space="preserve">Exercice 1 — Fiche de mission associative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maîtriser la mise en forme de caractères (gras, italique, souligné, surlignage, couleur) et de paragraphes (alignement, interligne, listes à puces).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20 minutes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Débutant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9 (Mise en forme des caractères), 10 (Mise en forme des paragraphes), 11 (Listes à puces)</w:t>
      </w:r>
    </w:p>
    <w:bookmarkStart w:id="10" w:name="instructions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3"/>
        </w:numPr>
      </w:pPr>
      <w:r>
        <w:t xml:space="preserve">Créer un titre centré « Les Amis du Quartier », en gras, taille 18, police Calibri, couleur bleue (#1B4F72).</w:t>
      </w:r>
    </w:p>
    <w:p>
      <w:pPr>
        <w:pStyle w:val="Compact"/>
        <w:numPr>
          <w:ilvl w:val="0"/>
          <w:numId w:val="1003"/>
        </w:numPr>
      </w:pPr>
      <w:r>
        <w:t xml:space="preserve">Ajouter un sous-titre « Notre mission », en gras, taille 14, couleur verte (#27AE60).</w:t>
      </w:r>
    </w:p>
    <w:p>
      <w:pPr>
        <w:pStyle w:val="Compact"/>
        <w:numPr>
          <w:ilvl w:val="0"/>
          <w:numId w:val="1003"/>
        </w:numPr>
      </w:pPr>
      <w:r>
        <w:t xml:space="preserve">Rédiger un paragraphe justifié (interligne 1,5) présentant l’association, en mettant en gras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en souligné l’expression « l’engagement bénévole », puis en surlignant en jaune la dernière phrase du paragraphe.</w:t>
      </w:r>
    </w:p>
    <w:p>
      <w:pPr>
        <w:pStyle w:val="Compact"/>
        <w:numPr>
          <w:ilvl w:val="0"/>
          <w:numId w:val="1003"/>
        </w:numPr>
      </w:pPr>
      <w:r>
        <w:t xml:space="preserve">Ajouter la ligne « Nos trois valeurs : » en gras.</w:t>
      </w:r>
    </w:p>
    <w:p>
      <w:pPr>
        <w:pStyle w:val="Compact"/>
        <w:numPr>
          <w:ilvl w:val="0"/>
          <w:numId w:val="1003"/>
        </w:numPr>
      </w:pPr>
      <w:r>
        <w:t xml:space="preserve">Lister ces trois valeurs sous forme de liste à puces : Solidarité, Transparence, Engagement durable.</w:t>
      </w:r>
    </w:p>
    <w:bookmarkEnd w:id="10"/>
    <w:bookmarkStart w:id="14" w:name="solution-rendu-final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1" title="" id="12" name="Picture"/>
            <a:graphic>
              <a:graphicData uri="http://schemas.openxmlformats.org/drawingml/2006/picture">
                <pic:pic>
                  <pic:nvPicPr>
                    <pic:cNvPr descr="solutions_png/exercice1_solu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1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solutions_docx/exercice1_solution.docx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704da2540dd14dbd73d6777d32dffe4ee9b888e"/>
    <w:p>
      <w:pPr>
        <w:pStyle w:val="Heading2"/>
      </w:pPr>
      <w:r>
        <w:t xml:space="preserve">Exercice 2 — Plan d’organisation d’un événement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structurer un document avec une liste hiérarchique à deux niveaux (numérotation puis lettres).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15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Débutant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11 (Listes à puces, numérotées, multiniveaux)</w:t>
      </w:r>
    </w:p>
    <w:bookmarkStart w:id="16" w:name="instructions-1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5"/>
        </w:numPr>
      </w:pPr>
      <w:r>
        <w:t xml:space="preserve">Ajouter un titre de style Titre 1 : « Plan d’organisation — Fête de quartier annuelle ».</w:t>
      </w:r>
    </w:p>
    <w:p>
      <w:pPr>
        <w:pStyle w:val="Compact"/>
        <w:numPr>
          <w:ilvl w:val="0"/>
          <w:numId w:val="1005"/>
        </w:numPr>
      </w:pPr>
      <w:r>
        <w:t xml:space="preserve">Créer trois sections numérotées de premier niveau (1., 2., 3.), en gras : « Avant l’événement », « Pendant l’événement », « Après l’événement ».</w:t>
      </w:r>
    </w:p>
    <w:p>
      <w:pPr>
        <w:pStyle w:val="Compact"/>
        <w:numPr>
          <w:ilvl w:val="0"/>
          <w:numId w:val="1005"/>
        </w:numPr>
      </w:pPr>
      <w:r>
        <w:t xml:space="preserve">Sous chaque section, ajouter 2 à 3 sous-points identifiés par des lettres (a., b., c.) et légèrement en retrait, détaillant les tâches concrètes de chaque étape.</w:t>
      </w:r>
    </w:p>
    <w:bookmarkEnd w:id="16"/>
    <w:bookmarkStart w:id="20" w:name="solution-rendu-final-1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2" title="" id="18" name="Picture"/>
            <a:graphic>
              <a:graphicData uri="http://schemas.openxmlformats.org/drawingml/2006/picture">
                <pic:pic>
                  <pic:nvPicPr>
                    <pic:cNvPr descr="solutions_png/exercice2_solutio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2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solutions_docx/exercice2_solution.docx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exercice-3-fiche-de-contact-bénévole"/>
    <w:p>
      <w:pPr>
        <w:pStyle w:val="Heading2"/>
      </w:pPr>
      <w:r>
        <w:t xml:space="preserve">Exercice 3 — Fiche de contact bénévole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poser et utiliser des taquets de tabulation, y compris un taquet décimal, pour aligner du texte sans utiliser de tableau.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20 minutes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Débutant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12 (Tabulations)</w:t>
      </w:r>
    </w:p>
    <w:bookmarkStart w:id="22" w:name="instructions-2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07"/>
        </w:numPr>
      </w:pPr>
      <w:r>
        <w:t xml:space="preserve">Ajouter un titre de style Titre 1 : « Fiche de contact bénévole ».</w:t>
      </w:r>
    </w:p>
    <w:p>
      <w:pPr>
        <w:pStyle w:val="Compact"/>
        <w:numPr>
          <w:ilvl w:val="0"/>
          <w:numId w:val="1007"/>
        </w:numPr>
      </w:pPr>
      <w:r>
        <w:t xml:space="preserve">Sur une seule ligne, poser un taquet de tabulation</w:t>
      </w:r>
      <w:r>
        <w:t xml:space="preserve"> </w:t>
      </w:r>
      <w:r>
        <w:rPr>
          <w:b/>
          <w:bCs/>
        </w:rPr>
        <w:t xml:space="preserve">droit</w:t>
      </w:r>
      <w:r>
        <w:t xml:space="preserve"> </w:t>
      </w:r>
      <w:r>
        <w:t xml:space="preserve">à 12 cm, puis taper « Nom : Jean Baptiste », une tabulation, puis « Téléphone : 3712-3456 » (le second bloc doit s’aligner sur la marge droite grâce au taquet).</w:t>
      </w:r>
    </w:p>
    <w:p>
      <w:pPr>
        <w:pStyle w:val="Compact"/>
        <w:numPr>
          <w:ilvl w:val="0"/>
          <w:numId w:val="1007"/>
        </w:numPr>
      </w:pPr>
      <w:r>
        <w:t xml:space="preserve">Ajouter un sous-titre « Liste de fournitures (taquet décimal) ».</w:t>
      </w:r>
    </w:p>
    <w:p>
      <w:pPr>
        <w:pStyle w:val="Compact"/>
        <w:numPr>
          <w:ilvl w:val="0"/>
          <w:numId w:val="1007"/>
        </w:numPr>
      </w:pPr>
      <w:r>
        <w:t xml:space="preserve">Pour chaque article ci-dessous, poser un taquet</w:t>
      </w:r>
      <w:r>
        <w:t xml:space="preserve"> </w:t>
      </w:r>
      <w:r>
        <w:rPr>
          <w:b/>
          <w:bCs/>
        </w:rPr>
        <w:t xml:space="preserve">décimal</w:t>
      </w:r>
      <w:r>
        <w:t xml:space="preserve"> </w:t>
      </w:r>
      <w:r>
        <w:t xml:space="preserve">à 8 cm et taper le nom de l’article, une tabulation, puis le prix (les virgules décimales doivent s’aligner verticalement) :</w:t>
      </w:r>
    </w:p>
    <w:p>
      <w:pPr>
        <w:pStyle w:val="Compact"/>
        <w:numPr>
          <w:ilvl w:val="1"/>
          <w:numId w:val="1008"/>
        </w:numPr>
      </w:pPr>
      <w:r>
        <w:t xml:space="preserve">Cahier — 25</w:t>
      </w:r>
    </w:p>
    <w:p>
      <w:pPr>
        <w:pStyle w:val="Compact"/>
        <w:numPr>
          <w:ilvl w:val="1"/>
          <w:numId w:val="1008"/>
        </w:numPr>
      </w:pPr>
      <w:r>
        <w:t xml:space="preserve">Stylo — 5,50</w:t>
      </w:r>
    </w:p>
    <w:p>
      <w:pPr>
        <w:pStyle w:val="Compact"/>
        <w:numPr>
          <w:ilvl w:val="1"/>
          <w:numId w:val="1008"/>
        </w:numPr>
      </w:pPr>
      <w:r>
        <w:t xml:space="preserve">Classeur — 120</w:t>
      </w:r>
    </w:p>
    <w:p>
      <w:pPr>
        <w:pStyle w:val="Compact"/>
        <w:numPr>
          <w:ilvl w:val="1"/>
          <w:numId w:val="1008"/>
        </w:numPr>
      </w:pPr>
      <w:r>
        <w:t xml:space="preserve">Ramette de papier — 310,75</w:t>
      </w:r>
    </w:p>
    <w:bookmarkEnd w:id="22"/>
    <w:bookmarkStart w:id="26" w:name="solution-rendu-final-2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3" title="" id="24" name="Picture"/>
            <a:graphic>
              <a:graphicData uri="http://schemas.openxmlformats.org/drawingml/2006/picture">
                <pic:pic>
                  <pic:nvPicPr>
                    <pic:cNvPr descr="solutions_png/exercice3_solu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3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solutions_docx/exercice3_solution.docx</w:t>
      </w:r>
    </w:p>
    <w:p>
      <w:pPr>
        <w:pStyle w:val="BlockText"/>
      </w:pPr>
      <w:r>
        <w:t xml:space="preserve">L’aperçu ci-dessus illustre l’alignement obtenu grâce aux taquets ; ouvrez le fichier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dans Word pour observer directement les marqueurs de tabulation sur la règle.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exercice-4-rapport-trimestriel"/>
    <w:p>
      <w:pPr>
        <w:pStyle w:val="Heading2"/>
      </w:pPr>
      <w:r>
        <w:t xml:space="preserve">Exercice 4 — Rapport trimestriel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construire une mise en page professionnelle complète : marges personnalisées, page de garde, en-tête et pied de page avec numérotation, première page différente.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30 minutes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Intermédiaire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13 (Mise en page), 14 (En-têtes, pieds de page, numérotation), 15 (Sauts de page et de section)</w:t>
      </w:r>
    </w:p>
    <w:bookmarkStart w:id="28" w:name="instructions-3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10"/>
        </w:numPr>
      </w:pPr>
      <w:r>
        <w:t xml:space="preserve">Régler les quatre marges du document à 2,5 cm.</w:t>
      </w:r>
    </w:p>
    <w:p>
      <w:pPr>
        <w:pStyle w:val="Compact"/>
        <w:numPr>
          <w:ilvl w:val="0"/>
          <w:numId w:val="1010"/>
        </w:numPr>
      </w:pPr>
      <w:r>
        <w:t xml:space="preserve">Créer une page de garde centrée : titre « Rapport trimestriel » (gras, taille 28, bleu #1B4F72) et sous-titre « Association Les Amis du Quartier » (italique, taille 16), suivie d’un saut de page.</w:t>
      </w:r>
    </w:p>
    <w:p>
      <w:pPr>
        <w:pStyle w:val="Compact"/>
        <w:numPr>
          <w:ilvl w:val="0"/>
          <w:numId w:val="1010"/>
        </w:numPr>
      </w:pPr>
      <w:r>
        <w:t xml:space="preserve">Activer une première page différente, puis ajouter un en-tête centré « Association Les Amis du Quartier » (gras, bleu) sur les pages suivantes uniquement.</w:t>
      </w:r>
    </w:p>
    <w:p>
      <w:pPr>
        <w:pStyle w:val="Compact"/>
        <w:numPr>
          <w:ilvl w:val="0"/>
          <w:numId w:val="1010"/>
        </w:numPr>
      </w:pPr>
      <w:r>
        <w:t xml:space="preserve">Ajouter un pied de page centré « Page X sur Y » à l’aide de vrais champs Word (PAGE et NUMPAGES), absent de la page de garde.</w:t>
      </w:r>
    </w:p>
    <w:p>
      <w:pPr>
        <w:pStyle w:val="Compact"/>
        <w:numPr>
          <w:ilvl w:val="0"/>
          <w:numId w:val="1010"/>
        </w:numPr>
      </w:pPr>
      <w:r>
        <w:t xml:space="preserve">Ajouter deux sections de contenu (style Titre 1) : « Introduction » et « Activités du trimestre », séparées par un saut de page, avec un court paragraphe chacune.</w:t>
      </w:r>
    </w:p>
    <w:bookmarkEnd w:id="28"/>
    <w:bookmarkStart w:id="32" w:name="solution-rendu-final-3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4" title="" id="30" name="Picture"/>
            <a:graphic>
              <a:graphicData uri="http://schemas.openxmlformats.org/drawingml/2006/picture">
                <pic:pic>
                  <pic:nvPicPr>
                    <pic:cNvPr descr="solutions_png/exercice4_solu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4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solutions_docx/exercice4_solution.docx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05dbed49371cb4ac4e94e10fa87c577937c423"/>
    <w:p>
      <w:pPr>
        <w:pStyle w:val="Heading2"/>
      </w:pPr>
      <w:r>
        <w:t xml:space="preserve">Exercice 5 — Détail des dépenses trimestrielles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construire un tableau avancé avec fusion de cellules, trame de fond, tri des données et un total calculé par un vrai champ Word.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30 minutes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Intermédiaire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26 (Créer et mettre en forme un tableau), 27 (Tableaux avancés : formules, tri, conversion)</w:t>
      </w:r>
    </w:p>
    <w:bookmarkStart w:id="34" w:name="instructions-4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12"/>
        </w:numPr>
      </w:pPr>
      <w:r>
        <w:t xml:space="preserve">Ajouter un titre de style Titre 1 : « Détail des dépenses trimestrielles ».</w:t>
      </w:r>
    </w:p>
    <w:p>
      <w:pPr>
        <w:pStyle w:val="Compact"/>
        <w:numPr>
          <w:ilvl w:val="0"/>
          <w:numId w:val="1012"/>
        </w:numPr>
      </w:pPr>
      <w:r>
        <w:t xml:space="preserve">Créer un tableau de 2 colonnes. Fusionner les deux cellules de la première ligne en un titre « Dépenses T1 2026 » (fond bleu #1B4F72, texte blanc, gras, centré).</w:t>
      </w:r>
    </w:p>
    <w:p>
      <w:pPr>
        <w:pStyle w:val="Compact"/>
        <w:numPr>
          <w:ilvl w:val="0"/>
          <w:numId w:val="1012"/>
        </w:numPr>
      </w:pPr>
      <w:r>
        <w:t xml:space="preserve">Ajouter une ligne d’en-têtes de colonnes « Catégorie » / « Montant (HTG) » (fond bleu clair #D6E4F0, gras).</w:t>
      </w:r>
    </w:p>
    <w:p>
      <w:pPr>
        <w:pStyle w:val="Compact"/>
        <w:numPr>
          <w:ilvl w:val="0"/>
          <w:numId w:val="1012"/>
        </w:numPr>
      </w:pPr>
      <w:r>
        <w:t xml:space="preserve">Saisir puis</w:t>
      </w:r>
      <w:r>
        <w:t xml:space="preserve"> </w:t>
      </w:r>
      <w:r>
        <w:rPr>
          <w:b/>
          <w:bCs/>
        </w:rPr>
        <w:t xml:space="preserve">trier par montant décroissant</w:t>
      </w:r>
      <w:r>
        <w:t xml:space="preserve"> </w:t>
      </w:r>
      <w:r>
        <w:t xml:space="preserve">les quatre dépenses suivantes : Fournitures (450), Transport (280), Communication (120), Location de salle (610).</w:t>
      </w:r>
    </w:p>
    <w:p>
      <w:pPr>
        <w:pStyle w:val="Compact"/>
        <w:numPr>
          <w:ilvl w:val="0"/>
          <w:numId w:val="1012"/>
        </w:numPr>
      </w:pPr>
      <w:r>
        <w:t xml:space="preserve">Ajouter une ligne de total (fond jaune #F4D03F) dont le montant est calculé par un vrai champ Word</w:t>
      </w:r>
      <w:r>
        <w:t xml:space="preserve"> </w:t>
      </w:r>
      <w:r>
        <w:rPr>
          <w:rStyle w:val="VerbatimChar"/>
        </w:rPr>
        <w:t xml:space="preserve">=SUM(ABOVE)</w:t>
      </w:r>
      <w:r>
        <w:t xml:space="preserve"> </w:t>
      </w:r>
      <w:r>
        <w:t xml:space="preserve">(Insertion &gt; Rapide Parts &gt; Champ, ou</w:t>
      </w:r>
      <w:r>
        <w:t xml:space="preserve"> </w:t>
      </w:r>
      <w:r>
        <w:rPr>
          <w:rStyle w:val="VerbatimChar"/>
        </w:rPr>
        <w:t xml:space="preserve">Ctrl+F9</w:t>
      </w:r>
      <w:r>
        <w:t xml:space="preserve"> </w:t>
      </w:r>
      <w:r>
        <w:t xml:space="preserve">puis taper la formule) plutôt que saisi manuellement.</w:t>
      </w:r>
    </w:p>
    <w:p>
      <w:pPr>
        <w:pStyle w:val="Compact"/>
        <w:numPr>
          <w:ilvl w:val="0"/>
          <w:numId w:val="1012"/>
        </w:numPr>
      </w:pPr>
      <w:r>
        <w:t xml:space="preserve">Ajouter une note en italique expliquant comment mettre à jour ce champ après modification d’un montant.</w:t>
      </w:r>
    </w:p>
    <w:bookmarkEnd w:id="34"/>
    <w:bookmarkStart w:id="38" w:name="solution-rendu-final-4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5" title="" id="36" name="Picture"/>
            <a:graphic>
              <a:graphicData uri="http://schemas.openxmlformats.org/drawingml/2006/picture">
                <pic:pic>
                  <pic:nvPicPr>
                    <pic:cNvPr descr="solutions_png/exercice5_solu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5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solutions_docx/exercice5_solution.docx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xercice-6-rapport-annuel-avec-sommaire"/>
    <w:p>
      <w:pPr>
        <w:pStyle w:val="Heading2"/>
      </w:pPr>
      <w:r>
        <w:t xml:space="preserve">Exercice 6 — Rapport annuel avec sommaire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utiliser les styles de titres (Titre 1 / Titre 2) pour structurer un document, puis générer une table des matières automatique à partir de ces styles.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25 minutes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Intermédiaire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17 (Styles de texte et styles rapides), 28 (Table des matières automatique)</w:t>
      </w:r>
    </w:p>
    <w:bookmarkStart w:id="40" w:name="instructions-5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14"/>
        </w:numPr>
      </w:pPr>
      <w:r>
        <w:t xml:space="preserve">Ajouter un titre de style Titre 1 : « Rapport annuel — Sommaire ».</w:t>
      </w:r>
    </w:p>
    <w:p>
      <w:pPr>
        <w:pStyle w:val="Compact"/>
        <w:numPr>
          <w:ilvl w:val="0"/>
          <w:numId w:val="1014"/>
        </w:numPr>
      </w:pPr>
      <w:r>
        <w:t xml:space="preserve">Insérer une table des matières automatique (Références &gt; Table des matières) — elle sera vide tant qu’aucun style de titre n’existe plus bas dans le document.</w:t>
      </w:r>
    </w:p>
    <w:p>
      <w:pPr>
        <w:pStyle w:val="Compact"/>
        <w:numPr>
          <w:ilvl w:val="0"/>
          <w:numId w:val="1014"/>
        </w:numPr>
      </w:pPr>
      <w:r>
        <w:t xml:space="preserve">Après un saut de page, structurer le corps du rapport en utilisant uniquement les styles</w:t>
      </w:r>
      <w:r>
        <w:t xml:space="preserve"> </w:t>
      </w:r>
      <w:r>
        <w:rPr>
          <w:b/>
          <w:bCs/>
        </w:rPr>
        <w:t xml:space="preserve">Titre 1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Titre 2</w:t>
      </w:r>
      <w:r>
        <w:t xml:space="preserve"> </w:t>
      </w:r>
      <w:r>
        <w:t xml:space="preserve">: « Résumé exécutif » (Titre 1) contenant « Contexte général » (Titre 2) ; « Activités de l’année » (Titre 1) contenant « Distribution de matériel scolaire » et « Formation des bénévoles » (Titre 2) ; « Perspectives » (Titre 1). Rédiger une phrase sous chaque titre.</w:t>
      </w:r>
    </w:p>
    <w:p>
      <w:pPr>
        <w:pStyle w:val="Compact"/>
        <w:numPr>
          <w:ilvl w:val="0"/>
          <w:numId w:val="1014"/>
        </w:numPr>
      </w:pPr>
      <w:r>
        <w:t xml:space="preserve">Revenir en haut du document, clic droit sur la table des matières, « Mettre à jour les champs » : elle doit alors refléter exactement la structure créée, avec les bons numéros de page.</w:t>
      </w:r>
    </w:p>
    <w:bookmarkEnd w:id="40"/>
    <w:bookmarkStart w:id="44" w:name="solution-rendu-final-5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6062980"/>
            <wp:effectExtent b="0" l="0" r="0" t="0"/>
            <wp:docPr descr="Solution de l’exercice 6" title="" id="42" name="Picture"/>
            <a:graphic>
              <a:graphicData uri="http://schemas.openxmlformats.org/drawingml/2006/picture">
                <pic:pic>
                  <pic:nvPicPr>
                    <pic:cNvPr descr="solutions_png/exercice6_soluti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6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solutions_docx/exercice6_solution.docx</w:t>
      </w:r>
    </w:p>
    <w:p>
      <w:pPr>
        <w:pStyle w:val="BlockText"/>
      </w:pPr>
      <w:r>
        <w:t xml:space="preserve">L’aperçu montre le résultat attendu</w:t>
      </w:r>
      <w:r>
        <w:t xml:space="preserve"> </w:t>
      </w:r>
      <w:r>
        <w:rPr>
          <w:b/>
          <w:bCs/>
        </w:rPr>
        <w:t xml:space="preserve">après</w:t>
      </w:r>
      <w:r>
        <w:t xml:space="preserve"> </w:t>
      </w:r>
      <w:r>
        <w:t xml:space="preserve">la mise à jour du champ TOC (l’aperçu image simule ce rendu ; dans le fichier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réel,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est nécessaire une fois le document ouvert dans Word).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exercice-7-identité-visuelle-illustrée"/>
    <w:p>
      <w:pPr>
        <w:pStyle w:val="Heading2"/>
      </w:pPr>
      <w:r>
        <w:t xml:space="preserve">Exercice 7 — Identité visuelle illustrée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insérer une image, lui appliquer un habillage de texte, et lui ajouter une légende numérotée automatique.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20 minutes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Intermédiaire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21 (Images : insertion et mise en forme)</w:t>
      </w:r>
    </w:p>
    <w:bookmarkStart w:id="46" w:name="instructions-6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16"/>
        </w:numPr>
      </w:pPr>
      <w:r>
        <w:t xml:space="preserve">Ajouter un titre de style Titre 1 : « Notre identité visuelle », suivi d’un court paragraphe d’introduction.</w:t>
      </w:r>
    </w:p>
    <w:p>
      <w:pPr>
        <w:pStyle w:val="Compact"/>
        <w:numPr>
          <w:ilvl w:val="0"/>
          <w:numId w:val="1016"/>
        </w:numPr>
      </w:pPr>
      <w:r>
        <w:t xml:space="preserve">Insérer le logo de l’association (fourni dans</w:t>
      </w:r>
      <w:r>
        <w:t xml:space="preserve"> </w:t>
      </w:r>
      <w:r>
        <w:rPr>
          <w:rStyle w:val="VerbatimChar"/>
        </w:rPr>
        <w:t xml:space="preserve">assets/logo_association.png</w:t>
      </w:r>
      <w:r>
        <w:t xml:space="preserve">), largeur 3 pouces, centré.</w:t>
      </w:r>
    </w:p>
    <w:p>
      <w:pPr>
        <w:pStyle w:val="Compact"/>
        <w:numPr>
          <w:ilvl w:val="0"/>
          <w:numId w:val="1016"/>
        </w:numPr>
      </w:pPr>
      <w:r>
        <w:t xml:space="preserve">Ajouter une légende « Figure 1 : Logo de l’association Les Amis du Quartier » (italique, taille 10, centrée) sous l’image.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Manipulation interactive</w:t>
      </w:r>
      <w:r>
        <w:t xml:space="preserve"> </w:t>
      </w:r>
      <w:r>
        <w:t xml:space="preserve">(à réaliser directement dans Word, non visible sur l’image statique) : appliquer l’habillage de texte « Rapproché » à l’image (onglet Format de l’image), puis la repositionner à droite d’un paragraphe de texte pour que celui-ci épouse son contour.</w:t>
      </w:r>
    </w:p>
    <w:bookmarkEnd w:id="46"/>
    <w:bookmarkStart w:id="50" w:name="solution-rendu-final-6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7" title="" id="48" name="Picture"/>
            <a:graphic>
              <a:graphicData uri="http://schemas.openxmlformats.org/drawingml/2006/picture">
                <pic:pic>
                  <pic:nvPicPr>
                    <pic:cNvPr descr="solutions_png/exercice7_solu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7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solutions_docx/exercice7_solution.docx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xercice-8-lengagement-bénévole-en-haïti"/>
    <w:p>
      <w:pPr>
        <w:pStyle w:val="Heading2"/>
      </w:pPr>
      <w:r>
        <w:t xml:space="preserve">Exercice 8 — L’engagement bénévole en Haïti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insérer de vraies notes de bas de page et construire une bibliographie avec retrait suspendu.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25 minutes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Intermédiaire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29 (Notes de bas de page et notes de fin), 30 (Citations et bibliographie)</w:t>
      </w:r>
    </w:p>
    <w:bookmarkStart w:id="52" w:name="instructions-7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18"/>
        </w:numPr>
      </w:pPr>
      <w:r>
        <w:t xml:space="preserve">Ajouter un titre de style Titre 1 : « L’engagement bénévole en Haïti ».</w:t>
      </w:r>
    </w:p>
    <w:p>
      <w:pPr>
        <w:pStyle w:val="Compact"/>
        <w:numPr>
          <w:ilvl w:val="0"/>
          <w:numId w:val="1018"/>
        </w:numPr>
      </w:pPr>
      <w:r>
        <w:t xml:space="preserve">Rédiger un paragraphe de deux phrases, et insérer</w:t>
      </w:r>
      <w:r>
        <w:t xml:space="preserve"> </w:t>
      </w:r>
      <w:r>
        <w:rPr>
          <w:b/>
          <w:bCs/>
        </w:rPr>
        <w:t xml:space="preserve">deux vraies notes de bas de page</w:t>
      </w:r>
      <w:r>
        <w:t xml:space="preserve"> </w:t>
      </w:r>
      <w:r>
        <w:t xml:space="preserve">(Références &gt; Insérer une note de bas de page,</w:t>
      </w:r>
      <w:r>
        <w:t xml:space="preserve"> </w:t>
      </w:r>
      <w:r>
        <w:rPr>
          <w:rStyle w:val="VerbatimChar"/>
        </w:rPr>
        <w:t xml:space="preserve">Ctrl+Alt+F</w:t>
      </w:r>
      <w:r>
        <w:t xml:space="preserve">) à la fin de chacune, citant une source fictive.</w:t>
      </w:r>
    </w:p>
    <w:p>
      <w:pPr>
        <w:pStyle w:val="Compact"/>
        <w:numPr>
          <w:ilvl w:val="0"/>
          <w:numId w:val="1018"/>
        </w:numPr>
      </w:pPr>
      <w:r>
        <w:t xml:space="preserve">Ajouter, après un saut de ligne, une section « Bibliographie » (Titre 1) listant ces deux sources avec un retrait suspendu (première ligne à gauche, lignes suivantes en retrait de 1,25 cm).</w:t>
      </w:r>
    </w:p>
    <w:bookmarkEnd w:id="52"/>
    <w:bookmarkStart w:id="56" w:name="solution-rendu-final-7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8" title="" id="54" name="Picture"/>
            <a:graphic>
              <a:graphicData uri="http://schemas.openxmlformats.org/drawingml/2006/picture">
                <pic:pic>
                  <pic:nvPicPr>
                    <pic:cNvPr descr="solutions_png/exercice8_solu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8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solutions_docx/exercice8_solution.docx</w:t>
      </w:r>
    </w:p>
    <w:p>
      <w:pPr>
        <w:pStyle w:val="BlockText"/>
      </w:pPr>
      <w:r>
        <w:t xml:space="preserve">Le fichier solution simule les notes par des exposants numérotés pour un aperçu visuel indépendant de Word ; en classe, utilisez impérativement de vraies notes de bas de page (fonctionnalité native, chapitre 29).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c83be3de5320ecd3be245e445df0646a7b5e3aa"/>
    <w:p>
      <w:pPr>
        <w:pStyle w:val="Heading2"/>
      </w:pPr>
      <w:r>
        <w:t xml:space="preserve">Exercice 9 — Bulletin associatif de printemps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mettre en page un article façon bulletin/journal, avec une section en deux colonnes et une lettrine.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25 minutes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Avancé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16 (Colonnes et mises en page avancées)</w:t>
      </w:r>
    </w:p>
    <w:bookmarkStart w:id="58" w:name="instructions-8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20"/>
        </w:numPr>
      </w:pPr>
      <w:r>
        <w:t xml:space="preserve">Ajouter un titre centré « Bulletin associatif — Édition de printemps » (gras, taille 20, bleu #1B4F72).</w:t>
      </w:r>
    </w:p>
    <w:p>
      <w:pPr>
        <w:pStyle w:val="Compact"/>
        <w:numPr>
          <w:ilvl w:val="0"/>
          <w:numId w:val="1020"/>
        </w:numPr>
      </w:pPr>
      <w:r>
        <w:t xml:space="preserve">Insérer un saut de section (continu), puis mettre le corps de l’article en</w:t>
      </w:r>
      <w:r>
        <w:t xml:space="preserve"> </w:t>
      </w:r>
      <w:r>
        <w:rPr>
          <w:b/>
          <w:bCs/>
        </w:rPr>
        <w:t xml:space="preserve">2 colonnes</w:t>
      </w:r>
      <w:r>
        <w:t xml:space="preserve"> </w:t>
      </w:r>
      <w:r>
        <w:t xml:space="preserve">(Disposition &gt; Colonnes).</w:t>
      </w:r>
    </w:p>
    <w:p>
      <w:pPr>
        <w:pStyle w:val="Compact"/>
        <w:numPr>
          <w:ilvl w:val="0"/>
          <w:numId w:val="1020"/>
        </w:numPr>
      </w:pPr>
      <w:r>
        <w:t xml:space="preserve">Au début du premier paragraphe, appliquer une</w:t>
      </w:r>
      <w:r>
        <w:t xml:space="preserve"> </w:t>
      </w:r>
      <w:r>
        <w:rPr>
          <w:b/>
          <w:bCs/>
        </w:rPr>
        <w:t xml:space="preserve">lettrine</w:t>
      </w:r>
      <w:r>
        <w:t xml:space="preserve"> </w:t>
      </w:r>
      <w:r>
        <w:t xml:space="preserve">(Insertion &gt; Lettrine) sur la première lettre du texte.</w:t>
      </w:r>
    </w:p>
    <w:p>
      <w:pPr>
        <w:pStyle w:val="Compact"/>
        <w:numPr>
          <w:ilvl w:val="0"/>
          <w:numId w:val="1020"/>
        </w:numPr>
      </w:pPr>
      <w:r>
        <w:t xml:space="preserve">Rédiger deux paragraphes présentant les activités de l’association.</w:t>
      </w:r>
    </w:p>
    <w:p>
      <w:pPr>
        <w:pStyle w:val="Compact"/>
        <w:numPr>
          <w:ilvl w:val="0"/>
          <w:numId w:val="1020"/>
        </w:numPr>
      </w:pPr>
      <w:r>
        <w:t xml:space="preserve">Insérer un second saut de section (continu) pour revenir à une seule colonne avant la fin du document.</w:t>
      </w:r>
    </w:p>
    <w:bookmarkEnd w:id="58"/>
    <w:bookmarkStart w:id="62" w:name="solution-rendu-final-8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9" title="" id="60" name="Picture"/>
            <a:graphic>
              <a:graphicData uri="http://schemas.openxmlformats.org/drawingml/2006/picture">
                <pic:pic>
                  <pic:nvPicPr>
                    <pic:cNvPr descr="solutions_png/exercice9_solutio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9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solutions_docx/exercice9_solution.docx</w:t>
      </w:r>
    </w:p>
    <w:p>
      <w:pPr>
        <w:pStyle w:val="BlockText"/>
      </w:pPr>
      <w:r>
        <w:t xml:space="preserve">L’aperçu approxime la lettrine par une lettre agrandie flottante (limite de l’outil de conversion utilisé pour générer l’image) ; le fichier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documente la manipulation exacte à reproduire avec la vraie fonctionnalité Lettrine.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X12a8be11696b61960a83a5ef16c1c8f6bd6f9bf"/>
    <w:p>
      <w:pPr>
        <w:pStyle w:val="Heading2"/>
      </w:pPr>
      <w:r>
        <w:t xml:space="preserve">Exercice 10 — Lettre de remerciement aux donateurs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🎯 Objectif</w:t>
      </w:r>
      <w:r>
        <w:t xml:space="preserve"> </w:t>
      </w:r>
      <w:r>
        <w:t xml:space="preserve">: comprendre le résultat attendu d’une fusion de courrier (publipostage) en observant une lettre déjà fusionnée pour un destinataire.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⏱ Durée</w:t>
      </w:r>
      <w:r>
        <w:t xml:space="preserve"> </w:t>
      </w:r>
      <w:r>
        <w:t xml:space="preserve">: 30 minutes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📊 Niveau</w:t>
      </w:r>
      <w:r>
        <w:t xml:space="preserve"> </w:t>
      </w:r>
      <w:r>
        <w:t xml:space="preserve">: Avancé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🧩 Chapitres liés</w:t>
      </w:r>
      <w:r>
        <w:t xml:space="preserve"> </w:t>
      </w:r>
      <w:r>
        <w:t xml:space="preserve">: 34 (Publipostage : lettres, étiquettes, enveloppes, e-mails)</w:t>
      </w:r>
    </w:p>
    <w:bookmarkStart w:id="64" w:name="instructions-9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22"/>
        </w:numPr>
      </w:pPr>
      <w:r>
        <w:t xml:space="preserve">Reproduire la mise en forme d’une lettre de remerciement standard : date alignée à droite, bloc adresse du destinataire, formule d’appel, corps de la lettre (avec le montant du don en gras), formule de politesse, signature.</w:t>
      </w:r>
    </w:p>
    <w:p>
      <w:pPr>
        <w:pStyle w:val="Compact"/>
        <w:numPr>
          <w:ilvl w:val="0"/>
          <w:numId w:val="1022"/>
        </w:numPr>
      </w:pPr>
      <w:r>
        <w:t xml:space="preserve">Repérer, dans le texte, les informations qui varieraient d’un destinataire à l’autre si cette lettre provenait d’une véritable fusion de courrier (nom, adresse, montant du don).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À la maison</w:t>
      </w:r>
      <w:r>
        <w:t xml:space="preserve"> </w:t>
      </w:r>
      <w:r>
        <w:t xml:space="preserve">: ce même modèle de lettre sert de point de départ au</w:t>
      </w:r>
      <w:r>
        <w:t xml:space="preserve"> </w:t>
      </w:r>
      <w:hyperlink w:anchor="Xd13b7ad74ce3d6db0ba256e474536c964b0d20d">
        <w:r>
          <w:rPr>
            <w:rStyle w:val="Hyperlink"/>
          </w:rPr>
          <w:t xml:space="preserve">Devoir 5</w:t>
        </w:r>
      </w:hyperlink>
      <w:r>
        <w:t xml:space="preserve">, qui demande de réaliser la fusion complète.</w:t>
      </w:r>
    </w:p>
    <w:bookmarkEnd w:id="64"/>
    <w:bookmarkStart w:id="68" w:name="solution-rendu-final-9"/>
    <w:p>
      <w:pPr>
        <w:pStyle w:val="Heading3"/>
      </w:pPr>
      <w:r>
        <w:t xml:space="preserve">✅ Solution — rendu final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olution de l’exercice 10" title="" id="66" name="Picture"/>
            <a:graphic>
              <a:graphicData uri="http://schemas.openxmlformats.org/drawingml/2006/picture">
                <pic:pic>
                  <pic:nvPicPr>
                    <pic:cNvPr descr="solutions_png/exercice10_solut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Solution de l’exercice 10</w:t>
      </w:r>
    </w:p>
    <w:p>
      <w:pPr>
        <w:pStyle w:val="BodyText"/>
      </w:pPr>
      <w:r>
        <w:t xml:space="preserve">Fichier Word complet :</w:t>
      </w:r>
      <w:r>
        <w:t xml:space="preserve"> </w:t>
      </w:r>
      <w:r>
        <w:rPr>
          <w:rStyle w:val="VerbatimChar"/>
        </w:rPr>
        <w:t xml:space="preserve">solutions_docx/exercice10_solution.docx</w:t>
      </w:r>
    </w:p>
    <w:p>
      <w:pPr>
        <w:pStyle w:val="BlockText"/>
      </w:pPr>
      <w:r>
        <w:t xml:space="preserve">Ce document représente le résultat de la fusion</w:t>
      </w:r>
      <w:r>
        <w:t xml:space="preserve"> </w:t>
      </w:r>
      <w:r>
        <w:rPr>
          <w:b/>
          <w:bCs/>
        </w:rPr>
        <w:t xml:space="preserve">pour un seul destinataire</w:t>
      </w:r>
      <w:r>
        <w:t xml:space="preserve">. Il ne contient donc pas de champs de fusion actifs (</w:t>
      </w:r>
      <w:r>
        <w:rPr>
          <w:rStyle w:val="VerbatimChar"/>
        </w:rPr>
        <w:t xml:space="preserve">«Nom»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«Adresse»</w:t>
      </w:r>
      <w:r>
        <w:t xml:space="preserve">…) : ceux-ci sont à créer par l’étudiant lui-même dans le Devoir 5, à partir d’une véritable source de données.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devoirs-à-la-maison"/>
    <w:p>
      <w:pPr>
        <w:pStyle w:val="Heading2"/>
      </w:pPr>
      <w:r>
        <w:t xml:space="preserve">Devoirs à la maison</w:t>
      </w:r>
    </w:p>
    <w:p>
      <w:pPr>
        <w:pStyle w:val="FirstParagraph"/>
      </w:pPr>
      <w:r>
        <w:t xml:space="preserve">Les cinq devoirs suivants sont à réaliser</w:t>
      </w:r>
      <w:r>
        <w:t xml:space="preserve"> </w:t>
      </w:r>
      <w:r>
        <w:rPr>
          <w:b/>
          <w:bCs/>
        </w:rPr>
        <w:t xml:space="preserve">individuellement, à la maison</w:t>
      </w:r>
      <w:r>
        <w:t xml:space="preserve">, et remis pour évaluation. Chaque devoir combine plusieurs notions vues en classe et reprend l’univers des « Amis du Quartier » pour rester cohérent avec les exercices précédents. Contrairement aux exercices ci-dessus,</w:t>
      </w:r>
      <w:r>
        <w:t xml:space="preserve"> </w:t>
      </w:r>
      <w:r>
        <w:rPr>
          <w:b/>
          <w:bCs/>
        </w:rPr>
        <w:t xml:space="preserve">aucune solution n’est fournie</w:t>
      </w:r>
      <w:r>
        <w:t xml:space="preserve"> </w:t>
      </w:r>
      <w:r>
        <w:t xml:space="preserve">: c’est un travail évalué, pas un entraînement guidé.</w:t>
      </w:r>
    </w:p>
    <w:p>
      <w:pPr>
        <w:pStyle w:val="BodyText"/>
      </w:pPr>
      <w:r>
        <w:t xml:space="preserve">Consignes communes : nom de fichier</w:t>
      </w:r>
      <w:r>
        <w:t xml:space="preserve"> </w:t>
      </w:r>
      <w:r>
        <w:rPr>
          <w:rStyle w:val="VerbatimChar"/>
        </w:rPr>
        <w:t xml:space="preserve">NOM_Prenom_DevoirX.docx</w:t>
      </w:r>
      <w:r>
        <w:t xml:space="preserve">, orthographe et présentation soignées comptant dans la note, remise dans le délai fixé par l’enseignant.</w:t>
      </w:r>
    </w:p>
    <w:bookmarkStart w:id="70" w:name="Xd0e83589b19a7db0db130b711b7dda5220b7a6f"/>
    <w:p>
      <w:pPr>
        <w:pStyle w:val="Heading3"/>
      </w:pPr>
      <w:r>
        <w:t xml:space="preserve">Devoir 1 — Fiche de bienvenue d’un nouveau bénévole</w:t>
      </w:r>
    </w:p>
    <w:p>
      <w:pPr>
        <w:pStyle w:val="FirstParagraph"/>
      </w:pPr>
      <w:r>
        <w:rPr>
          <w:b/>
          <w:bCs/>
        </w:rPr>
        <w:t xml:space="preserve">Contexte.</w:t>
      </w:r>
      <w:r>
        <w:t xml:space="preserve"> </w:t>
      </w:r>
      <w:r>
        <w:t xml:space="preserve">L’association accueille un nouveau bénévole et souhaite lui remettre une fiche d’accueil d’une page.</w:t>
      </w:r>
    </w:p>
    <w:p>
      <w:pPr>
        <w:pStyle w:val="BodyText"/>
      </w:pPr>
      <w:r>
        <w:rPr>
          <w:b/>
          <w:bCs/>
        </w:rPr>
        <w:t xml:space="preserve">Consignes :</w:t>
      </w:r>
      <w:r>
        <w:t xml:space="preserve"> </w:t>
      </w:r>
      <w:r>
        <w:t xml:space="preserve">1. Titre mis en forme (police, taille, couleur au choix mais cohérents).</w:t>
      </w:r>
      <w:r>
        <w:t xml:space="preserve"> </w:t>
      </w:r>
      <w:r>
        <w:t xml:space="preserve">2. Un paragraphe de bienvenue justifié, interligne 1,5, avec au moins un passage en gras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souligné, et une phrase surlignée.</w:t>
      </w:r>
      <w:r>
        <w:t xml:space="preserve"> </w:t>
      </w:r>
      <w:r>
        <w:t xml:space="preserve">3. Une liste à puces d’au moins 4 avantages à être bénévole dans l’association.</w:t>
      </w:r>
      <w:r>
        <w:t xml:space="preserve"> </w:t>
      </w:r>
      <w:r>
        <w:t xml:space="preserve">4. Un tableau ou une ligne avec taquets de tabulation présentant au moins 3 horaires de permanence (jour / heure).</w:t>
      </w:r>
    </w:p>
    <w:p>
      <w:pPr>
        <w:pStyle w:val="BodyText"/>
      </w:pPr>
      <w:r>
        <w:rPr>
          <w:b/>
          <w:bCs/>
        </w:rPr>
        <w:t xml:space="preserve">Barème (/20) :</w:t>
      </w:r>
      <w:r>
        <w:t xml:space="preserve"> </w:t>
      </w:r>
      <w:r>
        <w:t xml:space="preserve">titre formaté (3) · paragraphe correctement mis en forme (4) · mise en valeur gras/souligné/surlignage (3) · liste à puces (4) · tabulations correctement posées et alignées (4) · orthographe et présentation (2).</w:t>
      </w:r>
    </w:p>
    <w:bookmarkEnd w:id="70"/>
    <w:bookmarkStart w:id="71" w:name="Xdd9d960d140850de4031f13f2e217baa7994dcd"/>
    <w:p>
      <w:pPr>
        <w:pStyle w:val="Heading3"/>
      </w:pPr>
      <w:r>
        <w:t xml:space="preserve">Devoir 2 — Compte-rendu de réunion du comité</w:t>
      </w:r>
    </w:p>
    <w:p>
      <w:pPr>
        <w:pStyle w:val="FirstParagraph"/>
      </w:pPr>
      <w:r>
        <w:rPr>
          <w:b/>
          <w:bCs/>
        </w:rPr>
        <w:t xml:space="preserve">Contexte.</w:t>
      </w:r>
      <w:r>
        <w:t xml:space="preserve"> </w:t>
      </w:r>
      <w:r>
        <w:t xml:space="preserve">Le comité de l’association vient de se réunir ; il faut rédiger le compte-rendu officiel.</w:t>
      </w:r>
    </w:p>
    <w:p>
      <w:pPr>
        <w:pStyle w:val="BodyText"/>
      </w:pPr>
      <w:r>
        <w:rPr>
          <w:b/>
          <w:bCs/>
        </w:rPr>
        <w:t xml:space="preserve">Consignes :</w:t>
      </w:r>
      <w:r>
        <w:t xml:space="preserve"> </w:t>
      </w:r>
      <w:r>
        <w:t xml:space="preserve">1. Document d’au moins 2 pages structuré avec les styles</w:t>
      </w:r>
      <w:r>
        <w:t xml:space="preserve"> </w:t>
      </w:r>
      <w:r>
        <w:rPr>
          <w:b/>
          <w:bCs/>
        </w:rPr>
        <w:t xml:space="preserve">Titre 1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Titre 2</w:t>
      </w:r>
      <w:r>
        <w:t xml:space="preserve"> </w:t>
      </w:r>
      <w:r>
        <w:t xml:space="preserve">(au moins 3 sections).</w:t>
      </w:r>
      <w:r>
        <w:t xml:space="preserve"> </w:t>
      </w:r>
      <w:r>
        <w:t xml:space="preserve">2. Un ordre du jour sous forme de</w:t>
      </w:r>
      <w:r>
        <w:t xml:space="preserve"> </w:t>
      </w:r>
      <w:r>
        <w:rPr>
          <w:b/>
          <w:bCs/>
        </w:rPr>
        <w:t xml:space="preserve">liste multiniveaux</w:t>
      </w:r>
      <w:r>
        <w:t xml:space="preserve"> </w:t>
      </w:r>
      <w:r>
        <w:t xml:space="preserve">(points principaux numérotés, sous-points en lettres).</w:t>
      </w:r>
      <w:r>
        <w:t xml:space="preserve"> </w:t>
      </w:r>
      <w:r>
        <w:t xml:space="preserve">3. Un en-tête avec le nom de l’association.</w:t>
      </w:r>
      <w:r>
        <w:t xml:space="preserve"> </w:t>
      </w:r>
      <w:r>
        <w:t xml:space="preserve">4. Un pied de page avec numérotation « Page X sur Y » (vrais champs Word).</w:t>
      </w:r>
    </w:p>
    <w:p>
      <w:pPr>
        <w:pStyle w:val="BodyText"/>
      </w:pPr>
      <w:r>
        <w:rPr>
          <w:b/>
          <w:bCs/>
        </w:rPr>
        <w:t xml:space="preserve">Barème (/20) :</w:t>
      </w:r>
      <w:r>
        <w:t xml:space="preserve"> </w:t>
      </w:r>
      <w:r>
        <w:t xml:space="preserve">styles de titres correctement appliqués (4) · structure logique en 3 sections ou plus (3) · liste multiniveaux correcte (4) · en-tête (3) · pied de page numéroté avec champs (3) · présentation générale (3).</w:t>
      </w:r>
    </w:p>
    <w:bookmarkEnd w:id="71"/>
    <w:bookmarkStart w:id="72" w:name="Xb46b733d656c054d50d5b5900c10fb217c3d766"/>
    <w:p>
      <w:pPr>
        <w:pStyle w:val="Heading3"/>
      </w:pPr>
      <w:r>
        <w:t xml:space="preserve">Devoir 3 — Bulletin illustré de l’association</w:t>
      </w:r>
    </w:p>
    <w:p>
      <w:pPr>
        <w:pStyle w:val="FirstParagraph"/>
      </w:pPr>
      <w:r>
        <w:rPr>
          <w:b/>
          <w:bCs/>
        </w:rPr>
        <w:t xml:space="preserve">Contexte.</w:t>
      </w:r>
      <w:r>
        <w:t xml:space="preserve"> </w:t>
      </w:r>
      <w:r>
        <w:t xml:space="preserve">Prolongement de l’exercice 9 : produire un second bulletin, sur un sujet différent (ex. un événement à venir).</w:t>
      </w:r>
    </w:p>
    <w:p>
      <w:pPr>
        <w:pStyle w:val="BodyText"/>
      </w:pPr>
      <w:r>
        <w:rPr>
          <w:b/>
          <w:bCs/>
        </w:rPr>
        <w:t xml:space="preserve">Consignes :</w:t>
      </w:r>
      <w:r>
        <w:t xml:space="preserve"> </w:t>
      </w:r>
      <w:r>
        <w:t xml:space="preserve">1. Titre mis en forme, puis un court chapeau d’introduction.</w:t>
      </w:r>
      <w:r>
        <w:t xml:space="preserve"> </w:t>
      </w:r>
      <w:r>
        <w:t xml:space="preserve">2. Une image (logo fourni ou image personnelle libre de droits) insérée, correctement dimensionnée, avec habillage de texte et légende.</w:t>
      </w:r>
      <w:r>
        <w:t xml:space="preserve"> </w:t>
      </w:r>
      <w:r>
        <w:t xml:space="preserve">3. Le corps de l’article en</w:t>
      </w:r>
      <w:r>
        <w:t xml:space="preserve"> </w:t>
      </w:r>
      <w:r>
        <w:rPr>
          <w:b/>
          <w:bCs/>
        </w:rPr>
        <w:t xml:space="preserve">2 colonnes</w:t>
      </w:r>
      <w:r>
        <w:t xml:space="preserve"> </w:t>
      </w:r>
      <w:r>
        <w:rPr>
          <w:i/>
          <w:iCs/>
        </w:rPr>
        <w:t xml:space="preserve">ou</w:t>
      </w:r>
      <w:r>
        <w:t xml:space="preserve"> </w:t>
      </w:r>
      <w:r>
        <w:t xml:space="preserve">avec une</w:t>
      </w:r>
      <w:r>
        <w:t xml:space="preserve"> </w:t>
      </w:r>
      <w:r>
        <w:rPr>
          <w:b/>
          <w:bCs/>
        </w:rPr>
        <w:t xml:space="preserve">lettrine</w:t>
      </w:r>
      <w:r>
        <w:t xml:space="preserve">, au choix (les deux ensemble pour un bonus).</w:t>
      </w:r>
    </w:p>
    <w:p>
      <w:pPr>
        <w:pStyle w:val="BodyText"/>
      </w:pPr>
      <w:r>
        <w:rPr>
          <w:b/>
          <w:bCs/>
        </w:rPr>
        <w:t xml:space="preserve">Barème (/20) :</w:t>
      </w:r>
      <w:r>
        <w:t xml:space="preserve"> </w:t>
      </w:r>
      <w:r>
        <w:t xml:space="preserve">image insérée et bien dimensionnée (3) · habillage correctement appliqué (4) · légende présente et cohérente (3) · mise en colonnes ou lettrine correctement réalisée (6) · présentation générale (4).</w:t>
      </w:r>
    </w:p>
    <w:bookmarkEnd w:id="72"/>
    <w:bookmarkStart w:id="73" w:name="devoir-4-bilan-financier-trimestriel"/>
    <w:p>
      <w:pPr>
        <w:pStyle w:val="Heading3"/>
      </w:pPr>
      <w:r>
        <w:t xml:space="preserve">Devoir 4 — Bilan financier trimestriel</w:t>
      </w:r>
    </w:p>
    <w:p>
      <w:pPr>
        <w:pStyle w:val="FirstParagraph"/>
      </w:pPr>
      <w:r>
        <w:rPr>
          <w:b/>
          <w:bCs/>
        </w:rPr>
        <w:t xml:space="preserve">Contexte.</w:t>
      </w:r>
      <w:r>
        <w:t xml:space="preserve"> </w:t>
      </w:r>
      <w:r>
        <w:t xml:space="preserve">Prolongement de l’exercice 5 : produire un bilan plus complet, avec justification des chiffres.</w:t>
      </w:r>
    </w:p>
    <w:p>
      <w:pPr>
        <w:pStyle w:val="BodyText"/>
      </w:pPr>
      <w:r>
        <w:rPr>
          <w:b/>
          <w:bCs/>
        </w:rPr>
        <w:t xml:space="preserve">Consignes :</w:t>
      </w:r>
      <w:r>
        <w:t xml:space="preserve"> </w:t>
      </w:r>
      <w:r>
        <w:t xml:space="preserve">1. Un tableau d’au moins 6 dépenses,</w:t>
      </w:r>
      <w:r>
        <w:t xml:space="preserve"> </w:t>
      </w:r>
      <w:r>
        <w:rPr>
          <w:b/>
          <w:bCs/>
        </w:rPr>
        <w:t xml:space="preserve">trié par montant décroissant</w:t>
      </w:r>
      <w:r>
        <w:t xml:space="preserve">.</w:t>
      </w:r>
      <w:r>
        <w:t xml:space="preserve"> </w:t>
      </w:r>
      <w:r>
        <w:t xml:space="preserve">2. Une ligne d’en-tête fusionnée et colorée, des en-têtes de colonnes avec trame de fond.</w:t>
      </w:r>
      <w:r>
        <w:t xml:space="preserve"> </w:t>
      </w:r>
      <w:r>
        <w:t xml:space="preserve">3. Une ligne de total calculée par un</w:t>
      </w:r>
      <w:r>
        <w:t xml:space="preserve"> </w:t>
      </w:r>
      <w:r>
        <w:rPr>
          <w:b/>
          <w:bCs/>
        </w:rPr>
        <w:t xml:space="preserve">vrai champ Word</w:t>
      </w:r>
      <w:r>
        <w:t xml:space="preserve"> </w:t>
      </w:r>
      <w:r>
        <w:rPr>
          <w:rStyle w:val="VerbatimChar"/>
        </w:rPr>
        <w:t xml:space="preserve">=SUM(ABOVE)</w:t>
      </w:r>
      <w:r>
        <w:t xml:space="preserve">.</w:t>
      </w:r>
      <w:r>
        <w:t xml:space="preserve"> </w:t>
      </w:r>
      <w:r>
        <w:t xml:space="preserve">4. Une</w:t>
      </w:r>
      <w:r>
        <w:t xml:space="preserve"> </w:t>
      </w:r>
      <w:r>
        <w:rPr>
          <w:b/>
          <w:bCs/>
        </w:rPr>
        <w:t xml:space="preserve">vraie note de bas de page</w:t>
      </w:r>
      <w:r>
        <w:t xml:space="preserve"> </w:t>
      </w:r>
      <w:r>
        <w:t xml:space="preserve">précisant la source des chiffres (ex. « Comptabilité de l’association, mars 2026 »).</w:t>
      </w:r>
    </w:p>
    <w:p>
      <w:pPr>
        <w:pStyle w:val="BodyText"/>
      </w:pPr>
      <w:r>
        <w:rPr>
          <w:b/>
          <w:bCs/>
        </w:rPr>
        <w:t xml:space="preserve">Barème (/20) :</w:t>
      </w:r>
      <w:r>
        <w:t xml:space="preserve"> </w:t>
      </w:r>
      <w:r>
        <w:t xml:space="preserve">tableau structuré et trié (4) · mise en forme (fusion + trame) (4) · champ SUM fonctionnel et correctement inséré (5) · note de bas de page correcte (4) · présentation (3).</w:t>
      </w:r>
    </w:p>
    <w:bookmarkEnd w:id="73"/>
    <w:bookmarkStart w:id="74" w:name="Xd13b7ad74ce3d6db0ba256e474536c964b0d20d"/>
    <w:p>
      <w:pPr>
        <w:pStyle w:val="Heading3"/>
      </w:pPr>
      <w:r>
        <w:t xml:space="preserve">Devoir 5 — Campagne de remerciement aux donateurs (publipostage complet)</w:t>
      </w:r>
    </w:p>
    <w:p>
      <w:pPr>
        <w:pStyle w:val="FirstParagraph"/>
      </w:pPr>
      <w:r>
        <w:rPr>
          <w:b/>
          <w:bCs/>
        </w:rPr>
        <w:t xml:space="preserve">Contexte.</w:t>
      </w:r>
      <w:r>
        <w:t xml:space="preserve"> </w:t>
      </w:r>
      <w:r>
        <w:t xml:space="preserve">Prolongement direct de l’exercice 10 : cette fois, la fusion doit être réalisée pour de vrai, avec plusieurs destinataires.</w:t>
      </w:r>
    </w:p>
    <w:p>
      <w:pPr>
        <w:pStyle w:val="BodyText"/>
      </w:pPr>
      <w:r>
        <w:rPr>
          <w:b/>
          <w:bCs/>
        </w:rPr>
        <w:t xml:space="preserve">Consignes :</w:t>
      </w:r>
      <w:r>
        <w:t xml:space="preserve"> </w:t>
      </w:r>
      <w:r>
        <w:t xml:space="preserve">1. Créer une source de données (feuille Excel) d’au moins 3 donateurs : nom, adresse, montant du don.</w:t>
      </w:r>
      <w:r>
        <w:t xml:space="preserve"> </w:t>
      </w:r>
      <w:r>
        <w:t xml:space="preserve">2. Reprendre le modèle de lettre de l’exercice 10 et y insérer les</w:t>
      </w:r>
      <w:r>
        <w:t xml:space="preserve"> </w:t>
      </w:r>
      <w:r>
        <w:rPr>
          <w:b/>
          <w:bCs/>
        </w:rPr>
        <w:t xml:space="preserve">champs de fusion</w:t>
      </w:r>
      <w:r>
        <w:t xml:space="preserve"> </w:t>
      </w:r>
      <w:r>
        <w:t xml:space="preserve">correspondants (</w:t>
      </w:r>
      <w:r>
        <w:rPr>
          <w:rStyle w:val="VerbatimChar"/>
        </w:rPr>
        <w:t xml:space="preserve">«Nom»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«Adresse»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«Montant»</w:t>
      </w:r>
      <w:r>
        <w:t xml:space="preserve">…).</w:t>
      </w:r>
      <w:r>
        <w:t xml:space="preserve"> </w:t>
      </w:r>
      <w:r>
        <w:t xml:space="preserve">3. Ajouter un</w:t>
      </w:r>
      <w:r>
        <w:t xml:space="preserve"> </w:t>
      </w:r>
      <w:r>
        <w:rPr>
          <w:b/>
          <w:bCs/>
        </w:rPr>
        <w:t xml:space="preserve">champ conditionnel</w:t>
      </w:r>
      <w:r>
        <w:t xml:space="preserve"> </w:t>
      </w:r>
      <w:r>
        <w:t xml:space="preserve">(Publipostage &gt; Règles &gt; Si… Alors… Sinon…) affichant un message différent selon que le don dépasse 1000 HTG ou non.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Terminer la fusion</w:t>
      </w:r>
      <w:r>
        <w:t xml:space="preserve"> </w:t>
      </w:r>
      <w:r>
        <w:t xml:space="preserve">vers un nouveau document regroupant les lettres des 3 destinataires (et non vers l’imprimante).</w:t>
      </w:r>
    </w:p>
    <w:p>
      <w:pPr>
        <w:pStyle w:val="BodyText"/>
      </w:pPr>
      <w:r>
        <w:rPr>
          <w:b/>
          <w:bCs/>
        </w:rPr>
        <w:t xml:space="preserve">Barème (/20) :</w:t>
      </w:r>
      <w:r>
        <w:t xml:space="preserve"> </w:t>
      </w:r>
      <w:r>
        <w:t xml:space="preserve">source de données correcte, 3 lignes minimum (3) · champs de fusion correctement insérés (5) · champ conditionnel Si…Alors…Sinon fonctionnel (6) · fusion terminée vers un nouveau document avec les 3 lettres (4) · présentation (2).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11" Target="media/rId11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supplementaires - Microsoft Word</dc:title>
  <dc:creator>Jaslin Occius</dc:creator>
  <cp:keywords/>
  <dcterms:created xsi:type="dcterms:W3CDTF">2026-08-05T13:00:22Z</dcterms:created>
  <dcterms:modified xsi:type="dcterms:W3CDTF">2026-08-05T13:00:22Z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