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8"/>
          <w:szCs w:val="48"/>
          <w:rtl w:val="0"/>
        </w:rPr>
        <w:t xml:space="preserve">Simple CRUD usando DataTable</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anchor allowOverlap="1" behindDoc="0" distB="19050" distT="19050" distL="19050" distR="19050" hidden="0" layoutInCell="1" locked="0" relativeHeight="0" simplePos="0">
            <wp:simplePos x="0" y="0"/>
            <wp:positionH relativeFrom="page">
              <wp:posOffset>2390775</wp:posOffset>
            </wp:positionH>
            <wp:positionV relativeFrom="page">
              <wp:posOffset>4210050</wp:posOffset>
            </wp:positionV>
            <wp:extent cx="2992701" cy="1634173"/>
            <wp:effectExtent b="0" l="0" r="0" t="0"/>
            <wp:wrapSquare wrapText="bothSides" distB="19050" distT="19050" distL="19050" distR="19050"/>
            <wp:docPr id="7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92701" cy="1634173"/>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Enero 2021</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Guía para hacer un CRUD simple usando la plataforma Data Tables.</w:t>
      </w:r>
    </w:p>
    <w:p w:rsidR="00000000" w:rsidDel="00000000" w:rsidP="00000000" w:rsidRDefault="00000000" w:rsidRPr="00000000" w14:paraId="0000002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Requerimientos:</w:t>
      </w:r>
    </w:p>
    <w:p w:rsidR="00000000" w:rsidDel="00000000" w:rsidP="00000000" w:rsidRDefault="00000000" w:rsidRPr="00000000" w14:paraId="0000002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Ubuntu / Mac / windows (preferiblemente W10)</w:t>
      </w:r>
    </w:p>
    <w:p w:rsidR="00000000" w:rsidDel="00000000" w:rsidP="00000000" w:rsidRDefault="00000000" w:rsidRPr="00000000" w14:paraId="0000002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30">
      <w:pPr>
        <w:shd w:fill="ffffff" w:val="clear"/>
        <w:spacing w:after="300" w:lineRule="auto"/>
        <w:jc w:val="center"/>
        <w:rPr>
          <w:b w:val="1"/>
          <w:sz w:val="28"/>
          <w:szCs w:val="28"/>
        </w:rPr>
      </w:pPr>
      <w:r w:rsidDel="00000000" w:rsidR="00000000" w:rsidRPr="00000000">
        <w:rPr>
          <w:b w:val="1"/>
          <w:sz w:val="28"/>
          <w:szCs w:val="28"/>
          <w:rtl w:val="0"/>
        </w:rPr>
        <w:t xml:space="preserve">¿Qué es Data Tables?</w:t>
      </w:r>
    </w:p>
    <w:p w:rsidR="00000000" w:rsidDel="00000000" w:rsidP="00000000" w:rsidRDefault="00000000" w:rsidRPr="00000000" w14:paraId="00000031">
      <w:pPr>
        <w:shd w:fill="ffffff" w:val="clear"/>
        <w:spacing w:after="300" w:lineRule="auto"/>
        <w:jc w:val="both"/>
        <w:rPr>
          <w:sz w:val="24"/>
          <w:szCs w:val="24"/>
        </w:rPr>
      </w:pPr>
      <w:r w:rsidDel="00000000" w:rsidR="00000000" w:rsidRPr="00000000">
        <w:rPr>
          <w:color w:val="333333"/>
          <w:sz w:val="24"/>
          <w:szCs w:val="24"/>
          <w:highlight w:val="white"/>
          <w:rtl w:val="0"/>
        </w:rPr>
        <w:t xml:space="preserve">DataTables es un complemento para la biblioteca jQuery Javascript. Es una herramienta muy flexible, construida sobre los cimientos de la mejora progresiva, que agrega todas estas funciones avanzadas a cualquier tabla HTML.</w:t>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jc w:val="both"/>
        <w:rPr>
          <w:color w:val="333333"/>
          <w:sz w:val="24"/>
          <w:szCs w:val="24"/>
        </w:rPr>
      </w:pPr>
      <w:r w:rsidDel="00000000" w:rsidR="00000000" w:rsidRPr="00000000">
        <w:rPr>
          <w:color w:val="333333"/>
          <w:sz w:val="24"/>
          <w:szCs w:val="24"/>
          <w:rtl w:val="0"/>
        </w:rPr>
        <w:t xml:space="preserve">El objetivo declarado de DataTables es "Mejorar la accesibilidad de los datos en tablas HTML". Para lograr esto reconocemos que DataTables tiene dos categorías de usuarios que interactúan con las interfaces que tiene el software:</w:t>
      </w:r>
    </w:p>
    <w:p w:rsidR="00000000" w:rsidDel="00000000" w:rsidP="00000000" w:rsidRDefault="00000000" w:rsidRPr="00000000" w14:paraId="00000033">
      <w:pPr>
        <w:numPr>
          <w:ilvl w:val="0"/>
          <w:numId w:val="1"/>
        </w:numPr>
        <w:pBdr>
          <w:top w:color="efefef" w:space="5" w:sz="6" w:val="single"/>
          <w:bottom w:color="e6e6e6" w:space="5" w:sz="6" w:val="single"/>
          <w:right w:color="auto" w:space="5" w:sz="0" w:val="none"/>
        </w:pBdr>
        <w:shd w:fill="ffffff" w:val="clear"/>
        <w:spacing w:after="0" w:afterAutospacing="0" w:before="660" w:lineRule="auto"/>
        <w:ind w:left="940" w:right="440" w:hanging="360"/>
      </w:pPr>
      <w:r w:rsidDel="00000000" w:rsidR="00000000" w:rsidRPr="00000000">
        <w:rPr>
          <w:color w:val="333333"/>
          <w:rtl w:val="0"/>
        </w:rPr>
        <w:t xml:space="preserve">Usuarios finales: aquellos que usan la interfaz en el navegador que crea con DataTables</w:t>
      </w:r>
    </w:p>
    <w:p w:rsidR="00000000" w:rsidDel="00000000" w:rsidP="00000000" w:rsidRDefault="00000000" w:rsidRPr="00000000" w14:paraId="00000034">
      <w:pPr>
        <w:numPr>
          <w:ilvl w:val="0"/>
          <w:numId w:val="1"/>
        </w:numPr>
        <w:pBdr>
          <w:top w:color="efefef" w:space="5" w:sz="6" w:val="single"/>
          <w:bottom w:color="efefef" w:space="5" w:sz="6" w:val="single"/>
          <w:right w:color="auto" w:space="5" w:sz="0" w:val="none"/>
        </w:pBdr>
        <w:shd w:fill="f6f6f6" w:val="clear"/>
        <w:spacing w:after="660" w:before="0" w:beforeAutospacing="0" w:lineRule="auto"/>
        <w:ind w:left="940" w:right="440" w:hanging="360"/>
      </w:pPr>
      <w:r w:rsidDel="00000000" w:rsidR="00000000" w:rsidRPr="00000000">
        <w:rPr>
          <w:color w:val="333333"/>
          <w:rtl w:val="0"/>
        </w:rPr>
        <w:t xml:space="preserve">Desarrolladores: usted y los demás desarrolladores que trabajan con DataTables para crear sus aplicaciones, sitios, servicios, etc.</w:t>
      </w:r>
    </w:p>
    <w:p w:rsidR="00000000" w:rsidDel="00000000" w:rsidP="00000000" w:rsidRDefault="00000000" w:rsidRPr="00000000" w14:paraId="00000035">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39">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3B">
      <w:pPr>
        <w:shd w:fill="ffffff" w:val="clear"/>
        <w:spacing w:after="300" w:lineRule="auto"/>
        <w:jc w:val="center"/>
        <w:rPr>
          <w:b w:val="1"/>
          <w:sz w:val="24"/>
          <w:szCs w:val="24"/>
        </w:rPr>
      </w:pPr>
      <w:r w:rsidDel="00000000" w:rsidR="00000000" w:rsidRPr="00000000">
        <w:rPr>
          <w:b w:val="1"/>
          <w:sz w:val="24"/>
          <w:szCs w:val="24"/>
          <w:rtl w:val="0"/>
        </w:rPr>
        <w:t xml:space="preserve">Creando el CRUD</w:t>
      </w:r>
    </w:p>
    <w:p w:rsidR="00000000" w:rsidDel="00000000" w:rsidP="00000000" w:rsidRDefault="00000000" w:rsidRPr="00000000" w14:paraId="0000003C">
      <w:pPr>
        <w:shd w:fill="ffffff" w:val="clear"/>
        <w:spacing w:after="300" w:lineRule="auto"/>
        <w:jc w:val="both"/>
        <w:rPr>
          <w:sz w:val="24"/>
          <w:szCs w:val="24"/>
        </w:rPr>
      </w:pPr>
      <w:r w:rsidDel="00000000" w:rsidR="00000000" w:rsidRPr="00000000">
        <w:rPr>
          <w:sz w:val="24"/>
          <w:szCs w:val="24"/>
          <w:rtl w:val="0"/>
        </w:rPr>
        <w:t xml:space="preserve">Nos dirigimos a la plataforma Data Tables, </w:t>
      </w:r>
      <w:r w:rsidDel="00000000" w:rsidR="00000000" w:rsidRPr="00000000">
        <w:rPr>
          <w:rFonts w:ascii="Times New Roman" w:cs="Times New Roman" w:eastAsia="Times New Roman" w:hAnsi="Times New Roman"/>
          <w:sz w:val="28"/>
          <w:szCs w:val="28"/>
          <w:rtl w:val="0"/>
        </w:rPr>
        <w:t xml:space="preserve">hacemos </w:t>
      </w:r>
      <w:hyperlink r:id="rId8">
        <w:r w:rsidDel="00000000" w:rsidR="00000000" w:rsidRPr="00000000">
          <w:rPr>
            <w:rFonts w:ascii="Times New Roman" w:cs="Times New Roman" w:eastAsia="Times New Roman" w:hAnsi="Times New Roman"/>
            <w:color w:val="1155cc"/>
            <w:sz w:val="28"/>
            <w:szCs w:val="28"/>
            <w:u w:val="single"/>
            <w:rtl w:val="0"/>
          </w:rPr>
          <w:t xml:space="preserve">click aquí</w:t>
        </w:r>
      </w:hyperlink>
      <w:r w:rsidDel="00000000" w:rsidR="00000000" w:rsidRPr="00000000">
        <w:rPr>
          <w:sz w:val="24"/>
          <w:szCs w:val="24"/>
          <w:rtl w:val="0"/>
        </w:rPr>
        <w:t xml:space="preserve"> y nos aparecerá a la siguiente ventana.</w:t>
      </w:r>
    </w:p>
    <w:p w:rsidR="00000000" w:rsidDel="00000000" w:rsidP="00000000" w:rsidRDefault="00000000" w:rsidRPr="00000000" w14:paraId="0000003D">
      <w:pPr>
        <w:shd w:fill="ffffff" w:val="clear"/>
        <w:spacing w:after="300" w:lineRule="auto"/>
        <w:jc w:val="center"/>
        <w:rPr>
          <w:sz w:val="24"/>
          <w:szCs w:val="24"/>
        </w:rPr>
      </w:pPr>
      <w:r w:rsidDel="00000000" w:rsidR="00000000" w:rsidRPr="00000000">
        <w:rPr>
          <w:sz w:val="24"/>
          <w:szCs w:val="24"/>
        </w:rPr>
        <w:drawing>
          <wp:inline distB="114300" distT="114300" distL="114300" distR="114300">
            <wp:extent cx="6229350" cy="4686300"/>
            <wp:effectExtent b="0" l="0" r="0" t="0"/>
            <wp:docPr id="7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2935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3F">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40">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41">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42">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43">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44">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En la parte superior derecha de la página hacemos click donde dice “Editor”.</w:t>
      </w:r>
    </w:p>
    <w:p w:rsidR="00000000" w:rsidDel="00000000" w:rsidP="00000000" w:rsidRDefault="00000000" w:rsidRPr="00000000" w14:paraId="00000045">
      <w:pPr>
        <w:shd w:fill="ffffff" w:val="clear"/>
        <w:spacing w:after="3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891088" cy="3298119"/>
            <wp:effectExtent b="0" l="0" r="0" t="0"/>
            <wp:docPr id="8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91088" cy="329811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Nos aparecerá la siguiente ventana.</w:t>
      </w:r>
    </w:p>
    <w:p w:rsidR="00000000" w:rsidDel="00000000" w:rsidP="00000000" w:rsidRDefault="00000000" w:rsidRPr="00000000" w14:paraId="00000047">
      <w:pPr>
        <w:shd w:fill="ffffff" w:val="clear"/>
        <w:spacing w:after="3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253038" cy="3373510"/>
            <wp:effectExtent b="0" l="0" r="0" t="0"/>
            <wp:docPr id="7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53038" cy="33735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49">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Hacemos scroll hacia abajo hasta que nos salga un menú en la parte izquierda donde haremos click donde dice “Generador”</w:t>
      </w:r>
    </w:p>
    <w:p w:rsidR="00000000" w:rsidDel="00000000" w:rsidP="00000000" w:rsidRDefault="00000000" w:rsidRPr="00000000" w14:paraId="0000004A">
      <w:pPr>
        <w:shd w:fill="ffffff" w:val="clear"/>
        <w:spacing w:after="3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229350" cy="3187700"/>
            <wp:effectExtent b="0" l="0" r="0" t="0"/>
            <wp:docPr id="7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293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300" w:lineRule="auto"/>
        <w:jc w:val="both"/>
        <w:rPr>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C">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Nos aparecerá la siguiente ventana en la cual haremos las configuraciones que necesitamos.</w:t>
      </w:r>
    </w:p>
    <w:p w:rsidR="00000000" w:rsidDel="00000000" w:rsidP="00000000" w:rsidRDefault="00000000" w:rsidRPr="00000000" w14:paraId="0000004D">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Para esta guía usaremos NodeJs y MySQL/MariaDB y como nombre de la tabla usaremos “animales”</w:t>
      </w:r>
    </w:p>
    <w:p w:rsidR="00000000" w:rsidDel="00000000" w:rsidP="00000000" w:rsidRDefault="00000000" w:rsidRPr="00000000" w14:paraId="0000004E">
      <w:pPr>
        <w:shd w:fill="ffffff" w:val="clear"/>
        <w:spacing w:after="3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229350" cy="4749800"/>
            <wp:effectExtent b="0" l="0" r="0" t="0"/>
            <wp:docPr id="8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293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1">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2">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3">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4">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Hacemos scroll hacia abajo y elegimos los campos que queremos que tenga el CRUD y le ponemos nombres a cada uno seguido del tipo de dato que será y luego hacemos click en “Descargar paquete”</w:t>
      </w:r>
    </w:p>
    <w:p w:rsidR="00000000" w:rsidDel="00000000" w:rsidP="00000000" w:rsidRDefault="00000000" w:rsidRPr="00000000" w14:paraId="00000055">
      <w:pPr>
        <w:shd w:fill="ffffff" w:val="clear"/>
        <w:spacing w:after="3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229350" cy="5359400"/>
            <wp:effectExtent b="0" l="0" r="0" t="0"/>
            <wp:docPr id="7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2935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Esto nos descarga un archivo .zip</w:t>
      </w:r>
    </w:p>
    <w:p w:rsidR="00000000" w:rsidDel="00000000" w:rsidP="00000000" w:rsidRDefault="00000000" w:rsidRPr="00000000" w14:paraId="00000057">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9">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Nos dirigimos a la carpeta donde se encuentra el archivo .zip y descomprimimos el contenido haciendo click derecho sobre el archivo y seleccionamos la opción “extraer archivos” y elegimos en cual carpeta vamos a descomprimir nuestro proyecto, nos quedará algo así.</w:t>
      </w:r>
    </w:p>
    <w:p w:rsidR="00000000" w:rsidDel="00000000" w:rsidP="00000000" w:rsidRDefault="00000000" w:rsidRPr="00000000" w14:paraId="0000005B">
      <w:pPr>
        <w:shd w:fill="ffffff" w:val="clear"/>
        <w:spacing w:after="300" w:lineRule="auto"/>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148005" cy="3094360"/>
            <wp:effectExtent b="0" l="0" r="0" t="0"/>
            <wp:docPr id="7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48005" cy="30943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Luego abrimos el proyecto en un editor de código (en este caso usaremos Visual Studio Code). Para este caso estamos usando Ubuntu, así que nos dirigimos a la consola para abrirlo con el comando </w:t>
      </w:r>
      <w:r w:rsidDel="00000000" w:rsidR="00000000" w:rsidRPr="00000000">
        <w:rPr>
          <w:color w:val="333333"/>
          <w:sz w:val="20"/>
          <w:szCs w:val="20"/>
          <w:highlight w:val="white"/>
          <w:rtl w:val="0"/>
        </w:rPr>
        <w:t xml:space="preserve">$ code .  </w:t>
      </w:r>
      <w:r w:rsidDel="00000000" w:rsidR="00000000" w:rsidRPr="00000000">
        <w:rPr>
          <w:rtl w:val="0"/>
        </w:rPr>
      </w:r>
    </w:p>
    <w:p w:rsidR="00000000" w:rsidDel="00000000" w:rsidP="00000000" w:rsidRDefault="00000000" w:rsidRPr="00000000" w14:paraId="0000005D">
      <w:pPr>
        <w:shd w:fill="ffffff" w:val="clear"/>
        <w:spacing w:after="3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938838" cy="2115824"/>
            <wp:effectExtent b="0" l="0" r="0" t="0"/>
            <wp:docPr id="8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38838" cy="2115824"/>
                    </a:xfrm>
                    <a:prstGeom prst="rect"/>
                    <a:ln/>
                  </pic:spPr>
                </pic:pic>
              </a:graphicData>
            </a:graphic>
          </wp:inline>
        </w:drawing>
      </w:r>
      <w:r w:rsidDel="00000000" w:rsidR="00000000" w:rsidRPr="00000000">
        <w:rPr>
          <w:color w:val="333333"/>
          <w:sz w:val="24"/>
          <w:szCs w:val="24"/>
          <w:highlight w:val="white"/>
          <w:rtl w:val="0"/>
        </w:rPr>
        <w:t xml:space="preserve">con </w:t>
      </w:r>
    </w:p>
    <w:p w:rsidR="00000000" w:rsidDel="00000000" w:rsidP="00000000" w:rsidRDefault="00000000" w:rsidRPr="00000000" w14:paraId="0000005E">
      <w:pPr>
        <w:shd w:fill="ffffff" w:val="clear"/>
        <w:spacing w:after="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5F">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60">
      <w:pPr>
        <w:shd w:fill="ffffff" w:val="clear"/>
        <w:spacing w:after="300" w:lineRule="auto"/>
        <w:jc w:val="both"/>
        <w:rPr>
          <w:sz w:val="20"/>
          <w:szCs w:val="20"/>
        </w:rPr>
      </w:pPr>
      <w:r w:rsidDel="00000000" w:rsidR="00000000" w:rsidRPr="00000000">
        <w:rPr>
          <w:sz w:val="24"/>
          <w:szCs w:val="24"/>
          <w:rtl w:val="0"/>
        </w:rPr>
        <w:t xml:space="preserve">Aquí tenemos que configurar nuestra conexión a la base de datos desde el archivo </w:t>
      </w:r>
      <w:r w:rsidDel="00000000" w:rsidR="00000000" w:rsidRPr="00000000">
        <w:rPr>
          <w:sz w:val="20"/>
          <w:szCs w:val="20"/>
          <w:rtl w:val="0"/>
        </w:rPr>
        <w:t xml:space="preserve">db.js</w:t>
      </w:r>
    </w:p>
    <w:p w:rsidR="00000000" w:rsidDel="00000000" w:rsidP="00000000" w:rsidRDefault="00000000" w:rsidRPr="00000000" w14:paraId="00000061">
      <w:pPr>
        <w:shd w:fill="ffffff" w:val="clear"/>
        <w:spacing w:after="300" w:lineRule="auto"/>
        <w:jc w:val="both"/>
        <w:rPr>
          <w:sz w:val="24"/>
          <w:szCs w:val="24"/>
        </w:rPr>
      </w:pPr>
      <w:r w:rsidDel="00000000" w:rsidR="00000000" w:rsidRPr="00000000">
        <w:rPr>
          <w:sz w:val="24"/>
          <w:szCs w:val="24"/>
        </w:rPr>
        <w:drawing>
          <wp:inline distB="114300" distT="114300" distL="114300" distR="114300">
            <wp:extent cx="6229350" cy="3149600"/>
            <wp:effectExtent b="0" l="0" r="0" t="0"/>
            <wp:docPr id="7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2293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300" w:lineRule="auto"/>
        <w:jc w:val="both"/>
        <w:rPr>
          <w:sz w:val="20"/>
          <w:szCs w:val="20"/>
        </w:rPr>
      </w:pPr>
      <w:r w:rsidDel="00000000" w:rsidR="00000000" w:rsidRPr="00000000">
        <w:rPr>
          <w:sz w:val="20"/>
          <w:szCs w:val="20"/>
          <w:rtl w:val="0"/>
        </w:rPr>
        <w:t xml:space="preserve">Nota: Los datos mostrados en la imagen de arriba son referenciales de un docker que se puso en funcionamiento para el desarrollo de esta guía, deben poner los datos de su propia base de datos.</w:t>
      </w:r>
    </w:p>
    <w:p w:rsidR="00000000" w:rsidDel="00000000" w:rsidP="00000000" w:rsidRDefault="00000000" w:rsidRPr="00000000" w14:paraId="00000063">
      <w:pPr>
        <w:shd w:fill="ffffff" w:val="clear"/>
        <w:spacing w:after="300" w:lineRule="auto"/>
        <w:jc w:val="both"/>
        <w:rPr>
          <w:sz w:val="24"/>
          <w:szCs w:val="24"/>
        </w:rPr>
      </w:pPr>
      <w:r w:rsidDel="00000000" w:rsidR="00000000" w:rsidRPr="00000000">
        <w:rPr>
          <w:sz w:val="24"/>
          <w:szCs w:val="24"/>
          <w:rtl w:val="0"/>
        </w:rPr>
        <w:t xml:space="preserve">Luego de hacer los cambios necesarios al archivo db.js volvemos a la consola y en el directorio del proyecto escribimos los siguiente comandos</w:t>
      </w:r>
    </w:p>
    <w:p w:rsidR="00000000" w:rsidDel="00000000" w:rsidP="00000000" w:rsidRDefault="00000000" w:rsidRPr="00000000" w14:paraId="00000064">
      <w:pPr>
        <w:shd w:fill="ffffff" w:val="clear"/>
        <w:spacing w:after="300" w:lineRule="auto"/>
        <w:jc w:val="both"/>
        <w:rPr>
          <w:sz w:val="20"/>
          <w:szCs w:val="20"/>
        </w:rPr>
      </w:pPr>
      <w:r w:rsidDel="00000000" w:rsidR="00000000" w:rsidRPr="00000000">
        <w:rPr>
          <w:sz w:val="20"/>
          <w:szCs w:val="20"/>
          <w:rtl w:val="0"/>
        </w:rPr>
        <w:t xml:space="preserve">$ npm install</w:t>
      </w:r>
    </w:p>
    <w:p w:rsidR="00000000" w:rsidDel="00000000" w:rsidP="00000000" w:rsidRDefault="00000000" w:rsidRPr="00000000" w14:paraId="00000065">
      <w:pPr>
        <w:shd w:fill="ffffff" w:val="clear"/>
        <w:spacing w:after="300" w:lineRule="auto"/>
        <w:jc w:val="center"/>
        <w:rPr>
          <w:sz w:val="24"/>
          <w:szCs w:val="24"/>
        </w:rPr>
      </w:pPr>
      <w:r w:rsidDel="00000000" w:rsidR="00000000" w:rsidRPr="00000000">
        <w:rPr>
          <w:sz w:val="24"/>
          <w:szCs w:val="24"/>
        </w:rPr>
        <w:drawing>
          <wp:inline distB="114300" distT="114300" distL="114300" distR="114300">
            <wp:extent cx="4414838" cy="2886985"/>
            <wp:effectExtent b="0" l="0" r="0" t="0"/>
            <wp:docPr id="7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414838" cy="28869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300" w:lineRule="auto"/>
        <w:jc w:val="both"/>
        <w:rPr>
          <w:sz w:val="24"/>
          <w:szCs w:val="24"/>
        </w:rPr>
      </w:pPr>
      <w:r w:rsidDel="00000000" w:rsidR="00000000" w:rsidRPr="00000000">
        <w:rPr>
          <w:rtl w:val="0"/>
        </w:rPr>
      </w:r>
    </w:p>
    <w:p w:rsidR="00000000" w:rsidDel="00000000" w:rsidP="00000000" w:rsidRDefault="00000000" w:rsidRPr="00000000" w14:paraId="00000067">
      <w:pPr>
        <w:shd w:fill="ffffff" w:val="clear"/>
        <w:spacing w:after="300" w:lineRule="auto"/>
        <w:jc w:val="both"/>
        <w:rPr>
          <w:sz w:val="24"/>
          <w:szCs w:val="24"/>
        </w:rPr>
      </w:pPr>
      <w:r w:rsidDel="00000000" w:rsidR="00000000" w:rsidRPr="00000000">
        <w:rPr>
          <w:sz w:val="24"/>
          <w:szCs w:val="24"/>
          <w:rtl w:val="0"/>
        </w:rPr>
        <w:t xml:space="preserve">Luego ejecutamos desde la consola el comando </w:t>
      </w:r>
      <w:r w:rsidDel="00000000" w:rsidR="00000000" w:rsidRPr="00000000">
        <w:rPr>
          <w:sz w:val="20"/>
          <w:szCs w:val="20"/>
          <w:rtl w:val="0"/>
        </w:rPr>
        <w:t xml:space="preserve">$ npm start</w:t>
      </w:r>
      <w:r w:rsidDel="00000000" w:rsidR="00000000" w:rsidRPr="00000000">
        <w:rPr>
          <w:sz w:val="24"/>
          <w:szCs w:val="24"/>
          <w:rtl w:val="0"/>
        </w:rPr>
        <w:t xml:space="preserve"> para levantar el servicio y probar nuestro proyecto el cual estará escuchando en </w:t>
      </w:r>
      <w:hyperlink r:id="rId19">
        <w:r w:rsidDel="00000000" w:rsidR="00000000" w:rsidRPr="00000000">
          <w:rPr>
            <w:color w:val="1155cc"/>
            <w:sz w:val="20"/>
            <w:szCs w:val="20"/>
            <w:u w:val="single"/>
            <w:rtl w:val="0"/>
          </w:rPr>
          <w:t xml:space="preserve">http://localhost:8082/animals.html</w:t>
        </w:r>
      </w:hyperlink>
      <w:r w:rsidDel="00000000" w:rsidR="00000000" w:rsidRPr="00000000">
        <w:rPr>
          <w:sz w:val="24"/>
          <w:szCs w:val="24"/>
          <w:rtl w:val="0"/>
        </w:rPr>
        <w:t xml:space="preserve"> como se muestra en la siguiente imagen.</w:t>
      </w:r>
    </w:p>
    <w:p w:rsidR="00000000" w:rsidDel="00000000" w:rsidP="00000000" w:rsidRDefault="00000000" w:rsidRPr="00000000" w14:paraId="00000068">
      <w:pPr>
        <w:shd w:fill="ffffff" w:val="clear"/>
        <w:spacing w:after="300" w:lineRule="auto"/>
        <w:jc w:val="center"/>
        <w:rPr>
          <w:sz w:val="24"/>
          <w:szCs w:val="24"/>
        </w:rPr>
      </w:pPr>
      <w:r w:rsidDel="00000000" w:rsidR="00000000" w:rsidRPr="00000000">
        <w:rPr>
          <w:sz w:val="24"/>
          <w:szCs w:val="24"/>
        </w:rPr>
        <w:drawing>
          <wp:inline distB="114300" distT="114300" distL="114300" distR="114300">
            <wp:extent cx="5405438" cy="3297813"/>
            <wp:effectExtent b="0" l="0" r="0" t="0"/>
            <wp:docPr id="7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05438" cy="32978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hd w:fill="ffffff" w:val="clear"/>
        <w:spacing w:after="300" w:lineRule="auto"/>
        <w:jc w:val="both"/>
        <w:rPr>
          <w:sz w:val="24"/>
          <w:szCs w:val="24"/>
        </w:rPr>
      </w:pPr>
      <w:r w:rsidDel="00000000" w:rsidR="00000000" w:rsidRPr="00000000">
        <w:rPr>
          <w:sz w:val="24"/>
          <w:szCs w:val="24"/>
          <w:rtl w:val="0"/>
        </w:rPr>
        <w:t xml:space="preserve">Nos dirigimos a nuestro navegador y accedemos a esa localización.</w:t>
      </w:r>
    </w:p>
    <w:p w:rsidR="00000000" w:rsidDel="00000000" w:rsidP="00000000" w:rsidRDefault="00000000" w:rsidRPr="00000000" w14:paraId="0000006A">
      <w:pPr>
        <w:shd w:fill="ffffff" w:val="clear"/>
        <w:spacing w:after="300" w:lineRule="auto"/>
        <w:jc w:val="center"/>
        <w:rPr>
          <w:sz w:val="24"/>
          <w:szCs w:val="24"/>
        </w:rPr>
      </w:pPr>
      <w:r w:rsidDel="00000000" w:rsidR="00000000" w:rsidRPr="00000000">
        <w:rPr>
          <w:sz w:val="24"/>
          <w:szCs w:val="24"/>
        </w:rPr>
        <w:drawing>
          <wp:inline distB="114300" distT="114300" distL="114300" distR="114300">
            <wp:extent cx="6229350" cy="2032000"/>
            <wp:effectExtent b="0" l="0" r="0" t="0"/>
            <wp:docPr id="8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2293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300" w:lineRule="auto"/>
        <w:jc w:val="both"/>
        <w:rPr>
          <w:sz w:val="24"/>
          <w:szCs w:val="24"/>
        </w:rPr>
      </w:pPr>
      <w:r w:rsidDel="00000000" w:rsidR="00000000" w:rsidRPr="00000000">
        <w:rPr>
          <w:sz w:val="24"/>
          <w:szCs w:val="24"/>
          <w:rtl w:val="0"/>
        </w:rPr>
        <w:t xml:space="preserve">Y aquí podemos hacer todo tipo de acciones en nuestra tabla, comenzando por crear un animal por ejemplo, y luego modificarlo o eliminarlo.</w:t>
      </w:r>
    </w:p>
    <w:p w:rsidR="00000000" w:rsidDel="00000000" w:rsidP="00000000" w:rsidRDefault="00000000" w:rsidRPr="00000000" w14:paraId="0000006C">
      <w:pPr>
        <w:shd w:fill="ffffff" w:val="clear"/>
        <w:spacing w:after="300" w:lineRule="auto"/>
        <w:jc w:val="both"/>
        <w:rPr>
          <w:sz w:val="24"/>
          <w:szCs w:val="24"/>
        </w:rPr>
      </w:pPr>
      <w:r w:rsidDel="00000000" w:rsidR="00000000" w:rsidRPr="00000000">
        <w:rPr>
          <w:rtl w:val="0"/>
        </w:rPr>
      </w:r>
    </w:p>
    <w:sectPr>
      <w:headerReference r:id="rId22" w:type="default"/>
      <w:footerReference r:id="rId23" w:type="default"/>
      <w:pgSz w:h="15840" w:w="12240" w:orient="portrait"/>
      <w:pgMar w:bottom="1440" w:top="1440" w:left="144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-923921</wp:posOffset>
          </wp:positionH>
          <wp:positionV relativeFrom="paragraph">
            <wp:posOffset>28578</wp:posOffset>
          </wp:positionV>
          <wp:extent cx="1343025" cy="627380"/>
          <wp:effectExtent b="0" l="0" r="0" t="0"/>
          <wp:wrapSquare wrapText="bothSides" distB="114300" distT="114300" distL="114300" distR="114300"/>
          <wp:docPr id="8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rot="10800000">
                    <a:off x="0" y="0"/>
                    <a:ext cx="1343025" cy="62738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-927099</wp:posOffset>
              </wp:positionH>
              <wp:positionV relativeFrom="paragraph">
                <wp:posOffset>-457199</wp:posOffset>
              </wp:positionV>
              <wp:extent cx="7810613" cy="266700"/>
              <wp:effectExtent b="0" l="0" r="0" t="0"/>
              <wp:wrapSquare wrapText="bothSides" distB="0" distT="0" distL="0" distR="0"/>
              <wp:docPr id="70" name=""/>
              <a:graphic>
                <a:graphicData uri="http://schemas.microsoft.com/office/word/2010/wordprocessingShape">
                  <wps:wsp>
                    <wps:cNvSpPr/>
                    <wps:cNvPr id="2" name="Shape 2"/>
                    <wps:spPr>
                      <a:xfrm>
                        <a:off x="2550450" y="3629550"/>
                        <a:ext cx="5591100" cy="300900"/>
                      </a:xfrm>
                      <a:prstGeom prst="rect">
                        <a:avLst/>
                      </a:prstGeom>
                      <a:solidFill>
                        <a:srgbClr val="B41E8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-927099</wp:posOffset>
              </wp:positionH>
              <wp:positionV relativeFrom="paragraph">
                <wp:posOffset>-457199</wp:posOffset>
              </wp:positionV>
              <wp:extent cx="7810613" cy="266700"/>
              <wp:effectExtent b="0" l="0" r="0" t="0"/>
              <wp:wrapSquare wrapText="bothSides" distB="0" distT="0" distL="0" distR="0"/>
              <wp:docPr id="70"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7810613" cy="2667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-876296</wp:posOffset>
          </wp:positionH>
          <wp:positionV relativeFrom="paragraph">
            <wp:posOffset>-209547</wp:posOffset>
          </wp:positionV>
          <wp:extent cx="1723206" cy="326288"/>
          <wp:effectExtent b="0" l="0" r="0" t="0"/>
          <wp:wrapSquare wrapText="bothSides" distB="114300" distT="114300" distL="114300" distR="114300"/>
          <wp:docPr id="8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723206" cy="3262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localhost:8082/animals.html" TargetMode="External"/><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hyperlink" Target="https://datatables.ne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rrB3ClKbRa9O/i3q6E8uIiN2A==">AMUW2mXrbygf3jlpKrhV+W5CexGpmyoCMJbOZRZBGvDyHPfWINDxAHb20QF2orfcFmd8W1tZsnB1xMrJqifH4K/0lV4VX/pnaN98GxKrs/HlTclL6ERaq58=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