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3D7AE672" w:rsidR="00CE57E9" w:rsidRDefault="00A44C32" w:rsidP="00CE57E9">
      <w:pPr>
        <w:pStyle w:val="Title"/>
      </w:pPr>
      <w:r>
        <w:t>Research Project Progress Report Week [</w:t>
      </w:r>
      <w:r w:rsidR="00E20DCD">
        <w:t>7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0BFF0D77" w:rsidR="00CE57E9" w:rsidRDefault="00243D56" w:rsidP="00BB1F6B">
            <w:pPr>
              <w:pStyle w:val="NoSpacing"/>
            </w:pPr>
            <w:r>
              <w:t>Jasdeep Kaur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7E76763B" w:rsidR="00CE57E9" w:rsidRDefault="00B2576B" w:rsidP="00BB1F6B">
            <w:pPr>
              <w:pStyle w:val="NoSpacing"/>
            </w:pPr>
            <w:r>
              <w:t xml:space="preserve">Dr. </w:t>
            </w:r>
            <w:r w:rsidR="00243D56">
              <w:t>Sasan Adibi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75529DE0" w:rsidR="00CE57E9" w:rsidRDefault="00243D56" w:rsidP="00BB1F6B">
            <w:pPr>
              <w:pStyle w:val="NoSpacing"/>
            </w:pPr>
            <w:r>
              <w:t>P78 Data Analytics ad Deep Learning in better understanding of COVID-19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7CD3B40B" w:rsidR="004A38CD" w:rsidRPr="00733DC4" w:rsidRDefault="00243D56" w:rsidP="004A38CD">
            <w:pPr>
              <w:pStyle w:val="NoSpacing"/>
            </w:pPr>
            <w:r>
              <w:t>D (Distinction)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4CF97452" w:rsidR="004A38CD" w:rsidRPr="00733DC4" w:rsidRDefault="00735A4B" w:rsidP="004A38CD">
            <w:pPr>
              <w:pStyle w:val="NoSpacing"/>
            </w:pPr>
            <w:hyperlink r:id="rId11" w:history="1">
              <w:r w:rsidR="001A7C5F">
                <w:rPr>
                  <w:rStyle w:val="Hyperlink"/>
                </w:rPr>
                <w:t>Deakin SIT Thesis Template (1) - Online LaTeX Editor Overleaf</w:t>
              </w:r>
            </w:hyperlink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75B7501B" w:rsidR="002761F7" w:rsidRDefault="00A9110D" w:rsidP="004A38CD">
            <w:pPr>
              <w:pStyle w:val="NoSpacing"/>
            </w:pPr>
            <w:r w:rsidRPr="00A9110D">
              <w:t>https://deakin365-my.sharepoint.com/:x:/g/personal/kaurjasdee_deakin_edu_au/EWLuOkQwLrdLpnl96TC7LEEBZHe2SeFDO9mXxjBo8DX9RQ?e=smmbgw</w:t>
            </w:r>
          </w:p>
        </w:tc>
      </w:tr>
      <w:tr w:rsidR="00ED1A77" w14:paraId="08B28C40" w14:textId="77777777" w:rsidTr="00A37D43">
        <w:trPr>
          <w:cantSplit/>
          <w:trHeight w:val="340"/>
        </w:trPr>
        <w:tc>
          <w:tcPr>
            <w:tcW w:w="2263" w:type="dxa"/>
          </w:tcPr>
          <w:p w14:paraId="4A8D6260" w14:textId="43978E49" w:rsidR="00ED1A77" w:rsidRDefault="00ED1A77" w:rsidP="004A38CD">
            <w:pPr>
              <w:pStyle w:val="NoSpacing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Github</w:t>
            </w:r>
            <w:proofErr w:type="spellEnd"/>
            <w:r>
              <w:rPr>
                <w:rStyle w:val="Strong"/>
              </w:rPr>
              <w:t xml:space="preserve"> link</w:t>
            </w:r>
          </w:p>
        </w:tc>
        <w:tc>
          <w:tcPr>
            <w:tcW w:w="7513" w:type="dxa"/>
          </w:tcPr>
          <w:p w14:paraId="2D03DFEF" w14:textId="30236770" w:rsidR="005563B1" w:rsidRPr="001E62C6" w:rsidRDefault="005563B1" w:rsidP="004A38CD">
            <w:pPr>
              <w:pStyle w:val="NoSpacing"/>
            </w:pPr>
            <w:hyperlink r:id="rId12" w:history="1">
              <w:r>
                <w:rPr>
                  <w:rStyle w:val="Hyperlink"/>
                </w:rPr>
                <w:t>Jassbains92/Research-project (github.com)</w:t>
              </w:r>
            </w:hyperlink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2739E461" w:rsidR="002761F7" w:rsidRDefault="00A426AA" w:rsidP="00B2576B">
            <w:pPr>
              <w:pStyle w:val="NoSpacing"/>
            </w:pPr>
            <w:r w:rsidRPr="00A426AA">
              <w:t>https://deakin365-my.sharepoint.com/:x:/g/personal/kaurjasdee_deakin_edu_au/EWLuOkQwLrdLpnl96TC7LEEBcowql2ZarQO61UVKqncFrQ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6FA60115" w:rsidR="004A38CD" w:rsidRPr="00733DC4" w:rsidRDefault="00D2490B" w:rsidP="004A38CD">
            <w:pPr>
              <w:pStyle w:val="NoSpacing"/>
            </w:pPr>
            <w:r>
              <w:t>Completed</w:t>
            </w:r>
            <w:r w:rsidR="00FF38DD">
              <w:t xml:space="preserve"> </w:t>
            </w:r>
            <w:r>
              <w:t>basic</w:t>
            </w:r>
            <w:r w:rsidR="00FF38DD">
              <w:t xml:space="preserve"> EDA</w:t>
            </w:r>
            <w:r>
              <w:t xml:space="preserve"> and combined the data files into one.</w:t>
            </w:r>
            <w:r>
              <w:br/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1A9766F9" w14:textId="2A5F4B6E" w:rsidR="004A38CD" w:rsidRPr="00553E90" w:rsidRDefault="003E55A6" w:rsidP="004A38CD">
            <w:pPr>
              <w:pStyle w:val="NoSpacing"/>
              <w:rPr>
                <w:i/>
                <w:iCs/>
              </w:rPr>
            </w:pPr>
            <w:r>
              <w:t>-</w:t>
            </w:r>
            <w:r w:rsidR="008240C2">
              <w:t xml:space="preserve">Read more research papers and tried understanding the difficulties while performing analysis on </w:t>
            </w:r>
            <w:r w:rsidR="00983F47">
              <w:t>covid 19 datasets.</w:t>
            </w:r>
            <w:r w:rsidR="00983F47">
              <w:br/>
            </w:r>
            <w:r>
              <w:t>-</w:t>
            </w:r>
            <w:r w:rsidR="00BB0B0A">
              <w:t>Completed basic EDA (Screenshot attached)</w:t>
            </w:r>
            <w:r w:rsidR="00BB0B0A">
              <w:br/>
            </w:r>
            <w:r>
              <w:t>-</w:t>
            </w:r>
            <w:r w:rsidR="00BB0B0A">
              <w:t>Combined data files into one.</w:t>
            </w:r>
            <w:r w:rsidR="00BB0B0A">
              <w:br/>
              <w:t>-Finalised</w:t>
            </w:r>
            <w:r w:rsidR="00AE4849">
              <w:t xml:space="preserve"> and shared</w:t>
            </w:r>
            <w:r w:rsidR="00BB0B0A">
              <w:t xml:space="preserve"> Literature review.</w:t>
            </w:r>
            <w:r w:rsidR="00BF00E9">
              <w:br/>
              <w:t>-Set up endnote.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Next steps:</w:t>
            </w:r>
          </w:p>
        </w:tc>
        <w:tc>
          <w:tcPr>
            <w:tcW w:w="7513" w:type="dxa"/>
          </w:tcPr>
          <w:p w14:paraId="4B41A303" w14:textId="77777777" w:rsidR="004A38CD" w:rsidRDefault="00E27F77" w:rsidP="004A38CD">
            <w:pPr>
              <w:pStyle w:val="NoSpacing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>-Data cleansing.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  <w:t>-</w:t>
            </w:r>
            <w:r w:rsidR="00BB0B0A">
              <w:rPr>
                <w:rFonts w:ascii="Calibri" w:hAnsi="Calibri" w:cs="Calibri"/>
                <w:color w:val="000000"/>
                <w:shd w:val="clear" w:color="auto" w:fill="FFFFFF"/>
              </w:rPr>
              <w:t>Apply machine learning algorithms</w:t>
            </w:r>
            <w:r w:rsidR="00BF00E9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8CDC310" w14:textId="0E2073E8" w:rsidR="00FD4BF5" w:rsidRDefault="00FD4BF5" w:rsidP="004A38CD">
            <w:pPr>
              <w:pStyle w:val="NoSpacing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-Data analysis.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  <w:t>-Read more research papers.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704E7D0E" w:rsidR="004A38CD" w:rsidRPr="00733DC4" w:rsidRDefault="00FE3578" w:rsidP="004A38CD">
            <w:pPr>
              <w:pStyle w:val="NoSpacing"/>
            </w:pPr>
            <w:r>
              <w:t>-</w:t>
            </w:r>
            <w:r w:rsidR="00A7437E">
              <w:t xml:space="preserve">Spent time in literature search and </w:t>
            </w:r>
            <w:r>
              <w:t>review.</w:t>
            </w:r>
            <w:r>
              <w:br/>
              <w:t>-</w:t>
            </w:r>
            <w:r w:rsidR="00BF00E9">
              <w:t>Completed EDA</w:t>
            </w:r>
            <w:r w:rsidR="00FD4BF5">
              <w:t>.</w:t>
            </w:r>
            <w:r w:rsidR="00BF00E9">
              <w:br/>
              <w:t>-Data analysis in progress.</w:t>
            </w:r>
            <w:r w:rsidR="00BF00E9">
              <w:br/>
            </w:r>
            <w:r w:rsidR="00967730">
              <w:t>-Upskilling in progress</w:t>
            </w:r>
            <w:r w:rsidR="003E55A6">
              <w:t>.</w:t>
            </w:r>
            <w:r>
              <w:br/>
            </w:r>
          </w:p>
        </w:tc>
      </w:tr>
    </w:tbl>
    <w:p w14:paraId="3AEE94E2" w14:textId="77777777" w:rsidR="002E2CEB" w:rsidRDefault="002E2CEB" w:rsidP="00F22300">
      <w:pPr>
        <w:jc w:val="center"/>
        <w:rPr>
          <w:i/>
          <w:iCs/>
          <w:color w:val="595959" w:themeColor="text1" w:themeTint="A6"/>
        </w:rPr>
      </w:pPr>
    </w:p>
    <w:p w14:paraId="3C468E8E" w14:textId="08297EB5" w:rsidR="00866458" w:rsidRDefault="002E2CEB" w:rsidP="002E2CEB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>Evidence:</w:t>
      </w:r>
      <w:r w:rsidR="00A70751">
        <w:rPr>
          <w:i/>
          <w:iCs/>
          <w:color w:val="595959" w:themeColor="text1" w:themeTint="A6"/>
        </w:rPr>
        <w:br/>
      </w:r>
    </w:p>
    <w:p w14:paraId="3533011A" w14:textId="6AAEBC1F" w:rsidR="00866458" w:rsidRDefault="000934D2" w:rsidP="00A70751">
      <w:pPr>
        <w:jc w:val="center"/>
        <w:rPr>
          <w:i/>
          <w:iCs/>
          <w:color w:val="595959" w:themeColor="text1" w:themeTint="A6"/>
        </w:rPr>
      </w:pPr>
      <w:r>
        <w:rPr>
          <w:noProof/>
        </w:rPr>
        <w:drawing>
          <wp:inline distT="0" distB="0" distL="0" distR="0" wp14:anchorId="4AB6432C" wp14:editId="18E0062A">
            <wp:extent cx="5904230" cy="3317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134" w14:textId="14936FF8" w:rsidR="00E82DBD" w:rsidRDefault="00E82DBD" w:rsidP="00A70751">
      <w:pPr>
        <w:jc w:val="center"/>
        <w:rPr>
          <w:i/>
          <w:iCs/>
          <w:color w:val="595959" w:themeColor="text1" w:themeTint="A6"/>
        </w:rPr>
      </w:pPr>
    </w:p>
    <w:p w14:paraId="773B3C08" w14:textId="367AEEED" w:rsidR="00E82DBD" w:rsidRDefault="00E82DBD" w:rsidP="00A70751">
      <w:pPr>
        <w:jc w:val="center"/>
        <w:rPr>
          <w:i/>
          <w:iCs/>
          <w:color w:val="595959" w:themeColor="text1" w:themeTint="A6"/>
        </w:rPr>
      </w:pPr>
    </w:p>
    <w:p w14:paraId="252CC2DB" w14:textId="413C0D59" w:rsidR="00E82DBD" w:rsidRDefault="00E82DBD" w:rsidP="00A70751">
      <w:pPr>
        <w:jc w:val="center"/>
        <w:rPr>
          <w:i/>
          <w:iCs/>
          <w:color w:val="595959" w:themeColor="text1" w:themeTint="A6"/>
        </w:rPr>
      </w:pPr>
    </w:p>
    <w:p w14:paraId="37D8D53E" w14:textId="1479710F" w:rsidR="00E82DBD" w:rsidRDefault="00E82DBD" w:rsidP="00A70751">
      <w:pPr>
        <w:jc w:val="center"/>
        <w:rPr>
          <w:i/>
          <w:iCs/>
          <w:color w:val="595959" w:themeColor="text1" w:themeTint="A6"/>
        </w:rPr>
      </w:pPr>
    </w:p>
    <w:p w14:paraId="11F31582" w14:textId="4A61849D" w:rsidR="00E82DBD" w:rsidRPr="00C01C7E" w:rsidRDefault="00E82DBD" w:rsidP="00A70751">
      <w:pPr>
        <w:jc w:val="center"/>
        <w:rPr>
          <w:i/>
          <w:iCs/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1A295840" wp14:editId="781E82F5">
            <wp:extent cx="5904230" cy="32664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DBD" w:rsidRPr="00C01C7E" w:rsidSect="002B3F1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E109" w14:textId="77777777" w:rsidR="00735A4B" w:rsidRDefault="00735A4B" w:rsidP="00DF3824">
      <w:pPr>
        <w:spacing w:after="0"/>
      </w:pPr>
      <w:r>
        <w:separator/>
      </w:r>
    </w:p>
  </w:endnote>
  <w:endnote w:type="continuationSeparator" w:id="0">
    <w:p w14:paraId="68B1487A" w14:textId="77777777" w:rsidR="00735A4B" w:rsidRDefault="00735A4B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BZ9d64GBAAAa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MO+/eIGBAAAZ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C842" w14:textId="77777777" w:rsidR="00735A4B" w:rsidRDefault="00735A4B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3C3E52FD" w14:textId="77777777" w:rsidR="00735A4B" w:rsidRDefault="00735A4B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D7B2C2C"/>
    <w:multiLevelType w:val="multilevel"/>
    <w:tmpl w:val="BF5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0434D"/>
    <w:rsid w:val="000108D6"/>
    <w:rsid w:val="00047589"/>
    <w:rsid w:val="0005343E"/>
    <w:rsid w:val="0005474F"/>
    <w:rsid w:val="0006471C"/>
    <w:rsid w:val="00087E5C"/>
    <w:rsid w:val="000934D2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A7C5F"/>
    <w:rsid w:val="001B69DF"/>
    <w:rsid w:val="001D3194"/>
    <w:rsid w:val="001E152B"/>
    <w:rsid w:val="001E54E5"/>
    <w:rsid w:val="001E62C6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43D56"/>
    <w:rsid w:val="00253691"/>
    <w:rsid w:val="002745AC"/>
    <w:rsid w:val="002761F7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2E2CEB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E55A6"/>
    <w:rsid w:val="003F3AB8"/>
    <w:rsid w:val="00400EA4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11437"/>
    <w:rsid w:val="005227FD"/>
    <w:rsid w:val="005364EA"/>
    <w:rsid w:val="0055189F"/>
    <w:rsid w:val="00553E90"/>
    <w:rsid w:val="005563B1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1495D"/>
    <w:rsid w:val="006269A6"/>
    <w:rsid w:val="006506A2"/>
    <w:rsid w:val="00657FB3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2E3B"/>
    <w:rsid w:val="00715207"/>
    <w:rsid w:val="00727597"/>
    <w:rsid w:val="00730D35"/>
    <w:rsid w:val="00732955"/>
    <w:rsid w:val="00733DC4"/>
    <w:rsid w:val="00735A4B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240C2"/>
    <w:rsid w:val="008552AC"/>
    <w:rsid w:val="0085600E"/>
    <w:rsid w:val="0085796A"/>
    <w:rsid w:val="0086540A"/>
    <w:rsid w:val="00866458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67730"/>
    <w:rsid w:val="00983F47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9F7E66"/>
    <w:rsid w:val="00A0443F"/>
    <w:rsid w:val="00A06B80"/>
    <w:rsid w:val="00A25DBB"/>
    <w:rsid w:val="00A37249"/>
    <w:rsid w:val="00A37D43"/>
    <w:rsid w:val="00A41D87"/>
    <w:rsid w:val="00A426AA"/>
    <w:rsid w:val="00A44C32"/>
    <w:rsid w:val="00A61EF9"/>
    <w:rsid w:val="00A63915"/>
    <w:rsid w:val="00A70751"/>
    <w:rsid w:val="00A7437E"/>
    <w:rsid w:val="00A9110D"/>
    <w:rsid w:val="00A9599B"/>
    <w:rsid w:val="00AA2B7A"/>
    <w:rsid w:val="00AB7600"/>
    <w:rsid w:val="00AC537A"/>
    <w:rsid w:val="00AD3A63"/>
    <w:rsid w:val="00AE4849"/>
    <w:rsid w:val="00AE7910"/>
    <w:rsid w:val="00B169C7"/>
    <w:rsid w:val="00B2576B"/>
    <w:rsid w:val="00B25CE8"/>
    <w:rsid w:val="00B40104"/>
    <w:rsid w:val="00B41826"/>
    <w:rsid w:val="00B43475"/>
    <w:rsid w:val="00BA0F7E"/>
    <w:rsid w:val="00BA160C"/>
    <w:rsid w:val="00BA4981"/>
    <w:rsid w:val="00BB0B0A"/>
    <w:rsid w:val="00BB1F6B"/>
    <w:rsid w:val="00BB455A"/>
    <w:rsid w:val="00BC1453"/>
    <w:rsid w:val="00BC5F47"/>
    <w:rsid w:val="00BD1D33"/>
    <w:rsid w:val="00BF00E9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B4CAC"/>
    <w:rsid w:val="00CC710C"/>
    <w:rsid w:val="00CD13F9"/>
    <w:rsid w:val="00CD1755"/>
    <w:rsid w:val="00CE3822"/>
    <w:rsid w:val="00CE57E9"/>
    <w:rsid w:val="00CF58AF"/>
    <w:rsid w:val="00D2490B"/>
    <w:rsid w:val="00D66203"/>
    <w:rsid w:val="00D740E9"/>
    <w:rsid w:val="00D749D6"/>
    <w:rsid w:val="00D80039"/>
    <w:rsid w:val="00D87F6A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0DCD"/>
    <w:rsid w:val="00E2538C"/>
    <w:rsid w:val="00E27F77"/>
    <w:rsid w:val="00E32D05"/>
    <w:rsid w:val="00E47D42"/>
    <w:rsid w:val="00E51992"/>
    <w:rsid w:val="00E51B52"/>
    <w:rsid w:val="00E61F05"/>
    <w:rsid w:val="00E678C2"/>
    <w:rsid w:val="00E76E2D"/>
    <w:rsid w:val="00E82DBD"/>
    <w:rsid w:val="00EC3334"/>
    <w:rsid w:val="00EC6E8D"/>
    <w:rsid w:val="00ED0F41"/>
    <w:rsid w:val="00ED1A77"/>
    <w:rsid w:val="00ED3119"/>
    <w:rsid w:val="00EE16B8"/>
    <w:rsid w:val="00EF0A68"/>
    <w:rsid w:val="00EF3E21"/>
    <w:rsid w:val="00F07DBD"/>
    <w:rsid w:val="00F22300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4BF5"/>
    <w:rsid w:val="00FD5B27"/>
    <w:rsid w:val="00FE3578"/>
    <w:rsid w:val="00FF38DD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ssbains92/Research-projec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verleaf.com/project/60fd0fece8fc072091ec60f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4547B-13F2-4119-AD61-65367CE58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122C6-4CCF-40DA-A3B7-368880306A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EAFD48-0076-4DC9-BBAF-AFC5FE3B70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JASDEEP KAUR</dc:creator>
  <cp:keywords/>
  <dc:description/>
  <cp:lastModifiedBy>JASDEEP KAUR</cp:lastModifiedBy>
  <cp:revision>34</cp:revision>
  <cp:lastPrinted>2021-09-05T08:12:00Z</cp:lastPrinted>
  <dcterms:created xsi:type="dcterms:W3CDTF">2021-07-25T12:08:00Z</dcterms:created>
  <dcterms:modified xsi:type="dcterms:W3CDTF">2021-09-05T08:15:00Z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