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172E" w:rsidRDefault="00BA172E" w:rsidP="00BA172E">
      <w:pPr>
        <w:jc w:val="both"/>
        <w:rPr>
          <w:rFonts w:ascii="Times New Roman" w:hAnsi="Times New Roman"/>
        </w:rPr>
      </w:pPr>
      <w:r w:rsidRPr="003B5AE8">
        <w:rPr>
          <w:rFonts w:ascii="Times New Roman" w:hAnsi="Times New Roman"/>
          <w:b/>
          <w:bCs/>
          <w:sz w:val="36"/>
          <w:szCs w:val="36"/>
          <w:u w:val="single"/>
        </w:rPr>
        <w:t>UNIVERSIDAD TECNOLÓGICA CENTROAMERICANA</w:t>
      </w:r>
      <w:r w:rsidRPr="0030296B">
        <w:rPr>
          <w:rFonts w:ascii="Times New Roman" w:hAnsi="Times New Roman"/>
        </w:rPr>
        <w:cr/>
      </w:r>
    </w:p>
    <w:p w:rsidR="00BA172E" w:rsidRDefault="00BA172E" w:rsidP="00BA172E">
      <w:pPr>
        <w:jc w:val="both"/>
        <w:rPr>
          <w:rFonts w:ascii="Times New Roman" w:hAnsi="Times New Roman"/>
        </w:rPr>
      </w:pPr>
    </w:p>
    <w:p w:rsidR="00BA172E" w:rsidRPr="00BA172E" w:rsidRDefault="00BA172E" w:rsidP="00CB3C90">
      <w:pPr>
        <w:jc w:val="center"/>
        <w:rPr>
          <w:rFonts w:ascii="Times New Roman" w:hAnsi="Times New Roman"/>
          <w:b/>
          <w:bCs/>
          <w:sz w:val="40"/>
          <w:szCs w:val="48"/>
        </w:rPr>
      </w:pPr>
      <w:r>
        <w:rPr>
          <w:rFonts w:ascii="Times New Roman" w:hAnsi="Times New Roman"/>
          <w:b/>
          <w:bCs/>
          <w:sz w:val="40"/>
          <w:szCs w:val="48"/>
        </w:rPr>
        <w:t>‘</w:t>
      </w:r>
      <w:r w:rsidR="00CB3C90" w:rsidRPr="00CB3C90">
        <w:rPr>
          <w:rFonts w:ascii="Times New Roman" w:hAnsi="Times New Roman"/>
          <w:b/>
          <w:bCs/>
          <w:sz w:val="40"/>
          <w:szCs w:val="48"/>
        </w:rPr>
        <w:t>Invest</w:t>
      </w:r>
      <w:r w:rsidR="00CB3C90">
        <w:rPr>
          <w:rFonts w:ascii="Times New Roman" w:hAnsi="Times New Roman"/>
          <w:b/>
          <w:bCs/>
          <w:sz w:val="40"/>
          <w:szCs w:val="48"/>
        </w:rPr>
        <w:t>igación sobre el protocolo HTTP</w:t>
      </w:r>
      <w:r w:rsidRPr="00CB3C90">
        <w:rPr>
          <w:rFonts w:ascii="Times New Roman" w:hAnsi="Times New Roman"/>
          <w:b/>
          <w:bCs/>
          <w:sz w:val="40"/>
          <w:szCs w:val="48"/>
        </w:rPr>
        <w:t>’</w:t>
      </w:r>
    </w:p>
    <w:p w:rsidR="00BA172E" w:rsidRPr="0030296B" w:rsidRDefault="00BA172E" w:rsidP="00BA172E">
      <w:pPr>
        <w:jc w:val="both"/>
        <w:rPr>
          <w:rFonts w:ascii="Times New Roman" w:hAnsi="Times New Roman"/>
          <w:b/>
          <w:bCs/>
          <w:sz w:val="40"/>
          <w:szCs w:val="40"/>
        </w:rPr>
      </w:pPr>
      <w:r>
        <w:rPr>
          <w:rFonts w:ascii="Times New Roman" w:hAnsi="Times New Roman"/>
          <w:b/>
          <w:bCs/>
          <w:sz w:val="40"/>
          <w:szCs w:val="40"/>
        </w:rPr>
        <w:tab/>
      </w:r>
      <w:r>
        <w:rPr>
          <w:rFonts w:ascii="Times New Roman" w:hAnsi="Times New Roman"/>
          <w:b/>
          <w:bCs/>
          <w:sz w:val="40"/>
          <w:szCs w:val="40"/>
        </w:rPr>
        <w:tab/>
      </w:r>
      <w:r>
        <w:rPr>
          <w:rFonts w:ascii="Times New Roman" w:hAnsi="Times New Roman"/>
          <w:b/>
          <w:bCs/>
          <w:sz w:val="40"/>
          <w:szCs w:val="40"/>
        </w:rPr>
        <w:tab/>
      </w:r>
      <w:r>
        <w:rPr>
          <w:rFonts w:ascii="Times New Roman" w:hAnsi="Times New Roman"/>
          <w:b/>
          <w:bCs/>
          <w:sz w:val="40"/>
          <w:szCs w:val="40"/>
        </w:rPr>
        <w:tab/>
      </w:r>
      <w:r>
        <w:rPr>
          <w:rFonts w:ascii="Times New Roman" w:hAnsi="Times New Roman"/>
          <w:b/>
          <w:bCs/>
          <w:sz w:val="40"/>
          <w:szCs w:val="40"/>
        </w:rPr>
        <w:tab/>
      </w:r>
      <w:r>
        <w:rPr>
          <w:rFonts w:ascii="Times New Roman" w:hAnsi="Times New Roman"/>
          <w:b/>
          <w:bCs/>
          <w:sz w:val="40"/>
          <w:szCs w:val="40"/>
        </w:rPr>
        <w:tab/>
      </w:r>
      <w:r>
        <w:rPr>
          <w:rFonts w:ascii="Times New Roman" w:hAnsi="Times New Roman"/>
          <w:b/>
          <w:bCs/>
          <w:sz w:val="40"/>
          <w:szCs w:val="40"/>
        </w:rPr>
        <w:tab/>
      </w:r>
    </w:p>
    <w:p w:rsidR="00BA172E" w:rsidRDefault="00CB3C90" w:rsidP="00CB3C90">
      <w:pPr>
        <w:jc w:val="center"/>
        <w:rPr>
          <w:rFonts w:ascii="Times New Roman" w:hAnsi="Times New Roman"/>
          <w:b/>
          <w:bCs/>
          <w:sz w:val="40"/>
          <w:szCs w:val="40"/>
        </w:rPr>
      </w:pPr>
      <w:r w:rsidRPr="00CB3C90">
        <w:rPr>
          <w:rFonts w:ascii="Times New Roman" w:hAnsi="Times New Roman"/>
          <w:b/>
          <w:bCs/>
          <w:sz w:val="40"/>
          <w:szCs w:val="40"/>
        </w:rPr>
        <w:t>EXPERIENCIA DE USUARIO</w:t>
      </w:r>
    </w:p>
    <w:p w:rsidR="00CB3C90" w:rsidRPr="0030296B" w:rsidRDefault="00CB3C90" w:rsidP="00CB3C90">
      <w:pPr>
        <w:jc w:val="center"/>
        <w:rPr>
          <w:rFonts w:ascii="Times New Roman" w:hAnsi="Times New Roman"/>
          <w:b/>
          <w:bCs/>
          <w:sz w:val="40"/>
          <w:szCs w:val="40"/>
        </w:rPr>
      </w:pPr>
    </w:p>
    <w:p w:rsidR="00BA172E" w:rsidRDefault="00BA172E" w:rsidP="00BA172E">
      <w:pPr>
        <w:jc w:val="center"/>
        <w:rPr>
          <w:rFonts w:ascii="Times New Roman" w:hAnsi="Times New Roman"/>
          <w:b/>
          <w:bCs/>
          <w:sz w:val="40"/>
          <w:szCs w:val="40"/>
        </w:rPr>
      </w:pPr>
      <w:r>
        <w:rPr>
          <w:rFonts w:ascii="Times New Roman" w:hAnsi="Times New Roman"/>
          <w:b/>
          <w:bCs/>
          <w:sz w:val="40"/>
          <w:szCs w:val="40"/>
        </w:rPr>
        <w:t>Presentado a:</w:t>
      </w:r>
    </w:p>
    <w:p w:rsidR="00BA172E" w:rsidRDefault="00BA172E" w:rsidP="00BA172E">
      <w:pPr>
        <w:jc w:val="center"/>
        <w:rPr>
          <w:rFonts w:ascii="Times New Roman" w:hAnsi="Times New Roman"/>
          <w:b/>
          <w:bCs/>
          <w:sz w:val="40"/>
          <w:szCs w:val="40"/>
        </w:rPr>
      </w:pPr>
      <w:r>
        <w:rPr>
          <w:rFonts w:ascii="Times New Roman" w:hAnsi="Times New Roman"/>
          <w:b/>
          <w:bCs/>
          <w:sz w:val="40"/>
          <w:szCs w:val="40"/>
        </w:rPr>
        <w:t xml:space="preserve">Ing. </w:t>
      </w:r>
      <w:r w:rsidR="00CB3C90" w:rsidRPr="00CB3C90">
        <w:rPr>
          <w:rFonts w:ascii="Times New Roman" w:hAnsi="Times New Roman"/>
          <w:b/>
          <w:bCs/>
          <w:sz w:val="40"/>
          <w:szCs w:val="40"/>
        </w:rPr>
        <w:t xml:space="preserve">Elmer </w:t>
      </w:r>
      <w:proofErr w:type="spellStart"/>
      <w:r w:rsidR="00CB3C90" w:rsidRPr="00CB3C90">
        <w:rPr>
          <w:rFonts w:ascii="Times New Roman" w:hAnsi="Times New Roman"/>
          <w:b/>
          <w:bCs/>
          <w:sz w:val="40"/>
          <w:szCs w:val="40"/>
        </w:rPr>
        <w:t>Danuary</w:t>
      </w:r>
      <w:proofErr w:type="spellEnd"/>
      <w:r w:rsidR="00CB3C90" w:rsidRPr="00CB3C90">
        <w:rPr>
          <w:rFonts w:ascii="Times New Roman" w:hAnsi="Times New Roman"/>
          <w:b/>
          <w:bCs/>
          <w:sz w:val="40"/>
          <w:szCs w:val="40"/>
        </w:rPr>
        <w:t xml:space="preserve"> Padilla </w:t>
      </w:r>
      <w:proofErr w:type="spellStart"/>
      <w:r w:rsidR="00CB3C90" w:rsidRPr="00CB3C90">
        <w:rPr>
          <w:rFonts w:ascii="Times New Roman" w:hAnsi="Times New Roman"/>
          <w:b/>
          <w:bCs/>
          <w:sz w:val="40"/>
          <w:szCs w:val="40"/>
        </w:rPr>
        <w:t>Sorto</w:t>
      </w:r>
      <w:proofErr w:type="spellEnd"/>
    </w:p>
    <w:p w:rsidR="00BA172E" w:rsidRPr="0030296B" w:rsidRDefault="00BA172E" w:rsidP="00BA172E">
      <w:pPr>
        <w:rPr>
          <w:rFonts w:ascii="Times New Roman" w:hAnsi="Times New Roman"/>
          <w:b/>
          <w:bCs/>
          <w:sz w:val="40"/>
          <w:szCs w:val="40"/>
        </w:rPr>
      </w:pPr>
    </w:p>
    <w:p w:rsidR="00BA172E" w:rsidRPr="0030296B" w:rsidRDefault="00BA172E" w:rsidP="00BA172E">
      <w:pPr>
        <w:jc w:val="center"/>
        <w:rPr>
          <w:rFonts w:ascii="Times New Roman" w:hAnsi="Times New Roman"/>
          <w:b/>
          <w:bCs/>
          <w:sz w:val="40"/>
          <w:szCs w:val="40"/>
        </w:rPr>
      </w:pPr>
      <w:r w:rsidRPr="0030296B">
        <w:rPr>
          <w:rFonts w:ascii="Times New Roman" w:hAnsi="Times New Roman"/>
          <w:b/>
          <w:bCs/>
          <w:sz w:val="40"/>
          <w:szCs w:val="40"/>
        </w:rPr>
        <w:t>Presentado Por:</w:t>
      </w:r>
    </w:p>
    <w:p w:rsidR="00BA172E" w:rsidRDefault="00BA172E" w:rsidP="00BA172E">
      <w:pPr>
        <w:ind w:left="360"/>
        <w:jc w:val="center"/>
        <w:rPr>
          <w:rFonts w:ascii="Times New Roman" w:hAnsi="Times New Roman"/>
          <w:b/>
          <w:bCs/>
          <w:sz w:val="40"/>
          <w:szCs w:val="40"/>
        </w:rPr>
      </w:pPr>
      <w:r w:rsidRPr="0030296B">
        <w:rPr>
          <w:rFonts w:ascii="Times New Roman" w:hAnsi="Times New Roman"/>
          <w:b/>
          <w:bCs/>
          <w:sz w:val="40"/>
          <w:szCs w:val="40"/>
        </w:rPr>
        <w:t xml:space="preserve">Jasser </w:t>
      </w:r>
      <w:proofErr w:type="spellStart"/>
      <w:r w:rsidRPr="0030296B">
        <w:rPr>
          <w:rFonts w:ascii="Times New Roman" w:hAnsi="Times New Roman"/>
          <w:b/>
          <w:bCs/>
          <w:sz w:val="40"/>
          <w:szCs w:val="40"/>
        </w:rPr>
        <w:t>Abdel</w:t>
      </w:r>
      <w:proofErr w:type="spellEnd"/>
      <w:r w:rsidRPr="0030296B">
        <w:rPr>
          <w:rFonts w:ascii="Times New Roman" w:hAnsi="Times New Roman"/>
          <w:b/>
          <w:bCs/>
          <w:sz w:val="40"/>
          <w:szCs w:val="40"/>
        </w:rPr>
        <w:t xml:space="preserve"> Ramos Betancourt</w:t>
      </w:r>
      <w:r>
        <w:rPr>
          <w:rFonts w:ascii="Times New Roman" w:hAnsi="Times New Roman"/>
          <w:b/>
          <w:bCs/>
          <w:sz w:val="40"/>
          <w:szCs w:val="40"/>
        </w:rPr>
        <w:t xml:space="preserve"> 11741013</w:t>
      </w:r>
    </w:p>
    <w:p w:rsidR="00BA172E" w:rsidRPr="0030296B" w:rsidRDefault="00BA172E" w:rsidP="00BA172E">
      <w:pPr>
        <w:ind w:left="360"/>
        <w:jc w:val="center"/>
        <w:rPr>
          <w:rFonts w:ascii="Times New Roman" w:hAnsi="Times New Roman"/>
          <w:b/>
          <w:bCs/>
          <w:sz w:val="40"/>
          <w:szCs w:val="40"/>
        </w:rPr>
      </w:pPr>
    </w:p>
    <w:p w:rsidR="00BA172E" w:rsidRPr="0030296B" w:rsidRDefault="00BA172E" w:rsidP="00BA172E">
      <w:pPr>
        <w:pStyle w:val="Prrafodelista"/>
        <w:rPr>
          <w:rFonts w:ascii="Times New Roman" w:hAnsi="Times New Roman" w:cs="Times New Roman"/>
          <w:b/>
          <w:bCs/>
          <w:sz w:val="40"/>
          <w:szCs w:val="40"/>
          <w:lang w:val="es-HN"/>
        </w:rPr>
      </w:pPr>
    </w:p>
    <w:p w:rsidR="00BA172E" w:rsidRPr="0030296B" w:rsidRDefault="00BA172E" w:rsidP="00BA172E">
      <w:pPr>
        <w:pStyle w:val="Prrafodelista"/>
        <w:jc w:val="center"/>
        <w:rPr>
          <w:rFonts w:ascii="Times New Roman" w:hAnsi="Times New Roman" w:cs="Times New Roman"/>
          <w:b/>
          <w:bCs/>
          <w:sz w:val="40"/>
          <w:szCs w:val="40"/>
          <w:lang w:val="es-HN"/>
        </w:rPr>
      </w:pPr>
    </w:p>
    <w:p w:rsidR="00BA172E" w:rsidRPr="00BA172E" w:rsidRDefault="00CB3C90" w:rsidP="00BA172E">
      <w:pPr>
        <w:pStyle w:val="Prrafodelista"/>
        <w:jc w:val="center"/>
        <w:rPr>
          <w:rFonts w:ascii="Times New Roman" w:hAnsi="Times New Roman" w:cs="Times New Roman"/>
          <w:b/>
          <w:bCs/>
          <w:sz w:val="36"/>
          <w:szCs w:val="36"/>
          <w:lang w:val="es-HN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s-HN"/>
        </w:rPr>
        <w:t>Tegucigalpa, M. D. C., 28</w:t>
      </w:r>
      <w:r w:rsidR="00BA172E" w:rsidRPr="0030296B">
        <w:rPr>
          <w:rFonts w:ascii="Times New Roman" w:hAnsi="Times New Roman" w:cs="Times New Roman"/>
          <w:b/>
          <w:bCs/>
          <w:sz w:val="36"/>
          <w:szCs w:val="36"/>
          <w:lang w:val="es-HN"/>
        </w:rPr>
        <w:t xml:space="preserve"> de </w:t>
      </w:r>
      <w:r>
        <w:rPr>
          <w:rFonts w:ascii="Times New Roman" w:hAnsi="Times New Roman" w:cs="Times New Roman"/>
          <w:b/>
          <w:bCs/>
          <w:sz w:val="36"/>
          <w:szCs w:val="36"/>
          <w:lang w:val="es-HN"/>
        </w:rPr>
        <w:t>julio</w:t>
      </w:r>
      <w:r w:rsidR="00BA172E" w:rsidRPr="0030296B">
        <w:rPr>
          <w:rFonts w:ascii="Times New Roman" w:hAnsi="Times New Roman" w:cs="Times New Roman"/>
          <w:b/>
          <w:bCs/>
          <w:sz w:val="36"/>
          <w:szCs w:val="36"/>
          <w:lang w:val="es-HN"/>
        </w:rPr>
        <w:t xml:space="preserve"> del 20</w:t>
      </w:r>
      <w:r w:rsidR="00BA172E">
        <w:rPr>
          <w:rFonts w:ascii="Times New Roman" w:hAnsi="Times New Roman" w:cs="Times New Roman"/>
          <w:b/>
          <w:bCs/>
          <w:sz w:val="36"/>
          <w:szCs w:val="36"/>
          <w:lang w:val="es-HN"/>
        </w:rPr>
        <w:t>20</w:t>
      </w:r>
    </w:p>
    <w:p w:rsidR="00BA172E" w:rsidRDefault="00BA172E" w:rsidP="00BA172E"/>
    <w:p w:rsidR="00BA172E" w:rsidRDefault="00BA172E" w:rsidP="00BA172E"/>
    <w:p w:rsidR="00663A8D" w:rsidRDefault="00663A8D"/>
    <w:p w:rsidR="00BA172E" w:rsidRDefault="00BA172E"/>
    <w:p w:rsidR="00BA172E" w:rsidRDefault="00BA172E"/>
    <w:p w:rsidR="00BA172E" w:rsidRDefault="00CB3C90" w:rsidP="00CB3C90">
      <w:pPr>
        <w:jc w:val="center"/>
        <w:rPr>
          <w:rFonts w:ascii="Times New Roman" w:hAnsi="Times New Roman"/>
          <w:b/>
          <w:sz w:val="40"/>
          <w:u w:val="single"/>
        </w:rPr>
      </w:pPr>
      <w:r w:rsidRPr="00CB3C90">
        <w:rPr>
          <w:rFonts w:ascii="Times New Roman" w:hAnsi="Times New Roman"/>
          <w:b/>
          <w:sz w:val="40"/>
          <w:u w:val="single"/>
        </w:rPr>
        <w:lastRenderedPageBreak/>
        <w:t>El Protocolo HTTP</w:t>
      </w:r>
    </w:p>
    <w:p w:rsidR="00CB3C90" w:rsidRDefault="00CB3C90" w:rsidP="00CB3C90">
      <w:pPr>
        <w:jc w:val="both"/>
        <w:rPr>
          <w:rFonts w:ascii="Times New Roman" w:hAnsi="Times New Roman"/>
          <w:sz w:val="24"/>
        </w:rPr>
      </w:pPr>
      <w:r w:rsidRPr="00CB3C90">
        <w:rPr>
          <w:rFonts w:ascii="Times New Roman" w:hAnsi="Times New Roman"/>
          <w:sz w:val="24"/>
        </w:rPr>
        <w:t>El protocolo HTTP (</w:t>
      </w:r>
      <w:proofErr w:type="spellStart"/>
      <w:r w:rsidRPr="00CB3C90">
        <w:rPr>
          <w:rFonts w:ascii="Times New Roman" w:hAnsi="Times New Roman"/>
          <w:sz w:val="24"/>
        </w:rPr>
        <w:t>HyperText</w:t>
      </w:r>
      <w:proofErr w:type="spellEnd"/>
      <w:r w:rsidRPr="00CB3C90">
        <w:rPr>
          <w:rFonts w:ascii="Times New Roman" w:hAnsi="Times New Roman"/>
          <w:sz w:val="24"/>
        </w:rPr>
        <w:t xml:space="preserve"> Transfer </w:t>
      </w:r>
      <w:proofErr w:type="spellStart"/>
      <w:r w:rsidRPr="00CB3C90">
        <w:rPr>
          <w:rFonts w:ascii="Times New Roman" w:hAnsi="Times New Roman"/>
          <w:sz w:val="24"/>
        </w:rPr>
        <w:t>Protocol</w:t>
      </w:r>
      <w:proofErr w:type="spellEnd"/>
      <w:r w:rsidRPr="00CB3C90">
        <w:rPr>
          <w:rFonts w:ascii="Times New Roman" w:hAnsi="Times New Roman"/>
          <w:sz w:val="24"/>
        </w:rPr>
        <w:t>) es quizá el protocolo más importante que deb</w:t>
      </w:r>
      <w:r w:rsidRPr="00CB3C90">
        <w:rPr>
          <w:rFonts w:ascii="Times New Roman" w:hAnsi="Times New Roman"/>
          <w:sz w:val="24"/>
        </w:rPr>
        <w:t xml:space="preserve">e conocer un desarrollador Web. </w:t>
      </w:r>
      <w:r w:rsidRPr="00CB3C90">
        <w:rPr>
          <w:rFonts w:ascii="Times New Roman" w:hAnsi="Times New Roman"/>
          <w:sz w:val="24"/>
        </w:rPr>
        <w:t>El protocolo HTTP es un documento que define las reglas de los mensajes que se intercambian entre los navegadores (clientes) y los servidores.</w:t>
      </w:r>
    </w:p>
    <w:p w:rsidR="00CB3C90" w:rsidRDefault="00CB3C90" w:rsidP="00CB3C90">
      <w:pPr>
        <w:jc w:val="both"/>
        <w:rPr>
          <w:rFonts w:ascii="Times New Roman" w:hAnsi="Times New Roman"/>
          <w:sz w:val="24"/>
        </w:rPr>
      </w:pPr>
      <w:r w:rsidRPr="00CB3C90">
        <w:rPr>
          <w:rFonts w:ascii="Times New Roman" w:hAnsi="Times New Roman"/>
          <w:b/>
          <w:sz w:val="24"/>
        </w:rPr>
        <w:t>HTTP</w:t>
      </w:r>
      <w:r w:rsidRPr="00CB3C90">
        <w:rPr>
          <w:rFonts w:ascii="Times New Roman" w:hAnsi="Times New Roman"/>
          <w:sz w:val="24"/>
        </w:rPr>
        <w:t xml:space="preserve"> es un protocolo cliente-servidor, lo que significa que el cliente envía una petición al servidor y espera un mensaje de respuesta.</w:t>
      </w:r>
    </w:p>
    <w:p w:rsidR="00CB3C90" w:rsidRDefault="00CB3C90" w:rsidP="00CB3C90">
      <w:pPr>
        <w:jc w:val="both"/>
        <w:rPr>
          <w:rFonts w:ascii="Times New Roman" w:hAnsi="Times New Roman"/>
          <w:sz w:val="24"/>
        </w:rPr>
      </w:pPr>
      <w:r w:rsidRPr="00CB3C90">
        <w:rPr>
          <w:rFonts w:ascii="Times New Roman" w:hAnsi="Times New Roman"/>
          <w:sz w:val="24"/>
        </w:rPr>
        <w:t>Cuando abres el navegador e ingresas a cualquier URL los pasos que ocurren son los siguientes:</w:t>
      </w:r>
    </w:p>
    <w:p w:rsidR="00CB3C90" w:rsidRDefault="00CB3C90" w:rsidP="00CB3C90">
      <w:pPr>
        <w:pStyle w:val="Prrafodelista"/>
        <w:numPr>
          <w:ilvl w:val="0"/>
          <w:numId w:val="1"/>
        </w:numPr>
        <w:jc w:val="both"/>
        <w:rPr>
          <w:rFonts w:ascii="Times New Roman" w:hAnsi="Times New Roman"/>
          <w:sz w:val="24"/>
          <w:lang w:val="es-HN"/>
        </w:rPr>
      </w:pPr>
      <w:r w:rsidRPr="00CB3C90">
        <w:rPr>
          <w:rFonts w:ascii="Times New Roman" w:hAnsi="Times New Roman"/>
          <w:sz w:val="24"/>
          <w:lang w:val="es-HN"/>
        </w:rPr>
        <w:t>El navegador abre una conexión con el servidor.</w:t>
      </w:r>
    </w:p>
    <w:p w:rsidR="00CB3C90" w:rsidRDefault="00CB3C90" w:rsidP="00CB3C90">
      <w:pPr>
        <w:pStyle w:val="Prrafodelista"/>
        <w:numPr>
          <w:ilvl w:val="0"/>
          <w:numId w:val="1"/>
        </w:numPr>
        <w:jc w:val="both"/>
        <w:rPr>
          <w:rFonts w:ascii="Times New Roman" w:hAnsi="Times New Roman"/>
          <w:sz w:val="24"/>
          <w:lang w:val="es-HN"/>
        </w:rPr>
      </w:pPr>
      <w:r w:rsidRPr="00CB3C90">
        <w:rPr>
          <w:rFonts w:ascii="Times New Roman" w:hAnsi="Times New Roman"/>
          <w:sz w:val="24"/>
          <w:lang w:val="es-HN"/>
        </w:rPr>
        <w:t>El navegador envía un mensaje HTTP (a esto se le conoce como una petición).</w:t>
      </w:r>
    </w:p>
    <w:p w:rsidR="00CB3C90" w:rsidRDefault="00CB3C90" w:rsidP="00CB3C90">
      <w:pPr>
        <w:pStyle w:val="Prrafodelista"/>
        <w:numPr>
          <w:ilvl w:val="0"/>
          <w:numId w:val="1"/>
        </w:numPr>
        <w:jc w:val="both"/>
        <w:rPr>
          <w:rFonts w:ascii="Times New Roman" w:hAnsi="Times New Roman"/>
          <w:sz w:val="24"/>
          <w:lang w:val="es-HN"/>
        </w:rPr>
      </w:pPr>
      <w:r w:rsidRPr="00CB3C90">
        <w:rPr>
          <w:rFonts w:ascii="Times New Roman" w:hAnsi="Times New Roman"/>
          <w:sz w:val="24"/>
          <w:lang w:val="es-HN"/>
        </w:rPr>
        <w:t>El servidor recibe el mensaje, lo interpreta siguiendo las reglas del protocolo y responde con otro mensaje (la respuesta) que puede ser el documento que se solicitó el usuario, o un error (</w:t>
      </w:r>
      <w:proofErr w:type="spellStart"/>
      <w:r w:rsidRPr="00CB3C90">
        <w:rPr>
          <w:rFonts w:ascii="Times New Roman" w:hAnsi="Times New Roman"/>
          <w:sz w:val="24"/>
          <w:lang w:val="es-HN"/>
        </w:rPr>
        <w:t>p.e</w:t>
      </w:r>
      <w:proofErr w:type="spellEnd"/>
      <w:r w:rsidRPr="00CB3C90">
        <w:rPr>
          <w:rFonts w:ascii="Times New Roman" w:hAnsi="Times New Roman"/>
          <w:sz w:val="24"/>
          <w:lang w:val="es-HN"/>
        </w:rPr>
        <w:t>. que el recurso no existe).</w:t>
      </w:r>
    </w:p>
    <w:p w:rsidR="00CB3C90" w:rsidRDefault="00CB3C90" w:rsidP="00CB3C90">
      <w:pPr>
        <w:pStyle w:val="Prrafodelista"/>
        <w:numPr>
          <w:ilvl w:val="0"/>
          <w:numId w:val="1"/>
        </w:numPr>
        <w:jc w:val="both"/>
        <w:rPr>
          <w:rFonts w:ascii="Times New Roman" w:hAnsi="Times New Roman"/>
          <w:sz w:val="24"/>
          <w:lang w:val="es-HN"/>
        </w:rPr>
      </w:pPr>
      <w:r w:rsidRPr="00CB3C90">
        <w:rPr>
          <w:rFonts w:ascii="Times New Roman" w:hAnsi="Times New Roman"/>
          <w:sz w:val="24"/>
          <w:lang w:val="es-HN"/>
        </w:rPr>
        <w:t>El navegador cierra la conexión.</w:t>
      </w:r>
    </w:p>
    <w:p w:rsidR="00CB3C90" w:rsidRPr="00CB3C90" w:rsidRDefault="00CB3C90" w:rsidP="00CB3C90">
      <w:pPr>
        <w:jc w:val="both"/>
        <w:rPr>
          <w:rFonts w:ascii="Times New Roman" w:hAnsi="Times New Roman"/>
          <w:b/>
          <w:sz w:val="28"/>
        </w:rPr>
      </w:pPr>
      <w:r w:rsidRPr="00CB3C90">
        <w:rPr>
          <w:rFonts w:ascii="Times New Roman" w:hAnsi="Times New Roman"/>
          <w:b/>
          <w:sz w:val="24"/>
        </w:rPr>
        <w:t>Mensajes HTTP</w:t>
      </w:r>
    </w:p>
    <w:p w:rsidR="00CB3C90" w:rsidRPr="00CB3C90" w:rsidRDefault="00CB3C90" w:rsidP="00CB3C90">
      <w:pPr>
        <w:jc w:val="both"/>
        <w:rPr>
          <w:rFonts w:ascii="Times New Roman" w:hAnsi="Times New Roman"/>
          <w:sz w:val="24"/>
        </w:rPr>
      </w:pPr>
      <w:r w:rsidRPr="00CB3C90">
        <w:rPr>
          <w:rFonts w:ascii="Times New Roman" w:hAnsi="Times New Roman"/>
          <w:sz w:val="24"/>
        </w:rPr>
        <w:t>Un mensaje HTTP (no importa si es de petición o respuesta) se compone de 3 partes:</w:t>
      </w:r>
    </w:p>
    <w:p w:rsidR="00CB3C90" w:rsidRPr="00CB3C90" w:rsidRDefault="00CB3C90" w:rsidP="00CB3C90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CB3C90">
        <w:rPr>
          <w:rFonts w:ascii="Times New Roman" w:hAnsi="Times New Roman" w:cs="Times New Roman"/>
          <w:sz w:val="24"/>
        </w:rPr>
        <w:t>La primera línea (que es diferente para la petición y la respuesta).</w:t>
      </w:r>
    </w:p>
    <w:p w:rsidR="00CB3C90" w:rsidRPr="00CB3C90" w:rsidRDefault="00CB3C90" w:rsidP="00CB3C90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CB3C90">
        <w:rPr>
          <w:rFonts w:ascii="Times New Roman" w:hAnsi="Times New Roman" w:cs="Times New Roman"/>
          <w:sz w:val="24"/>
        </w:rPr>
        <w:t>Encabezados.</w:t>
      </w:r>
    </w:p>
    <w:p w:rsidR="00CB3C90" w:rsidRPr="00CB3C90" w:rsidRDefault="00CB3C90" w:rsidP="00CB3C90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CB3C90">
        <w:rPr>
          <w:rFonts w:ascii="Times New Roman" w:hAnsi="Times New Roman" w:cs="Times New Roman"/>
          <w:sz w:val="24"/>
        </w:rPr>
        <w:t>Una línea en blanco.</w:t>
      </w:r>
    </w:p>
    <w:p w:rsidR="00CB3C90" w:rsidRDefault="00CB3C90" w:rsidP="00CB3C90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CB3C90">
        <w:rPr>
          <w:rFonts w:ascii="Times New Roman" w:hAnsi="Times New Roman" w:cs="Times New Roman"/>
          <w:sz w:val="24"/>
        </w:rPr>
        <w:t>El cuerpo (opcional)</w:t>
      </w:r>
    </w:p>
    <w:p w:rsidR="00CB3C90" w:rsidRDefault="00CB3C90" w:rsidP="00CB3C9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Ejemplo:</w:t>
      </w:r>
    </w:p>
    <w:p w:rsidR="00CB3C90" w:rsidRPr="00CB3C90" w:rsidRDefault="00CB3C90" w:rsidP="00CB3C90">
      <w:pPr>
        <w:pStyle w:val="Prrafodelista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CB3C90">
        <w:rPr>
          <w:rFonts w:ascii="Times New Roman" w:eastAsia="Times New Roman" w:hAnsi="Times New Roman"/>
          <w:sz w:val="24"/>
          <w:szCs w:val="24"/>
        </w:rPr>
        <w:t>GET /index.html HTTP/1.1</w:t>
      </w:r>
    </w:p>
    <w:p w:rsidR="00CB3C90" w:rsidRPr="00CB3C90" w:rsidRDefault="00CB3C90" w:rsidP="00CB3C90">
      <w:pPr>
        <w:pStyle w:val="Prrafodelista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CB3C90">
        <w:rPr>
          <w:rFonts w:ascii="Times New Roman" w:eastAsia="Times New Roman" w:hAnsi="Times New Roman"/>
          <w:sz w:val="24"/>
          <w:szCs w:val="24"/>
        </w:rPr>
        <w:t>Host: wikipedia.org</w:t>
      </w:r>
    </w:p>
    <w:p w:rsidR="00CB3C90" w:rsidRPr="00CB3C90" w:rsidRDefault="00CB3C90" w:rsidP="00CB3C90">
      <w:pPr>
        <w:pStyle w:val="Prrafodelista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CB3C90">
        <w:rPr>
          <w:rFonts w:ascii="Times New Roman" w:eastAsia="Times New Roman" w:hAnsi="Times New Roman"/>
          <w:sz w:val="24"/>
          <w:szCs w:val="24"/>
        </w:rPr>
        <w:t>Accept: text/html</w:t>
      </w:r>
    </w:p>
    <w:p w:rsidR="00CB3C90" w:rsidRDefault="00CB3C90" w:rsidP="00CB3C90">
      <w:pPr>
        <w:rPr>
          <w:rFonts w:ascii="Times New Roman" w:hAnsi="Times New Roman"/>
          <w:sz w:val="24"/>
        </w:rPr>
      </w:pPr>
    </w:p>
    <w:p w:rsidR="00CB3C90" w:rsidRPr="00CB3C90" w:rsidRDefault="00CB3C90" w:rsidP="00CB3C90">
      <w:pPr>
        <w:rPr>
          <w:rFonts w:ascii="Times New Roman" w:hAnsi="Times New Roman"/>
          <w:sz w:val="24"/>
        </w:rPr>
      </w:pPr>
      <w:r w:rsidRPr="00CB3C90">
        <w:rPr>
          <w:rFonts w:ascii="Times New Roman" w:hAnsi="Times New Roman"/>
          <w:sz w:val="24"/>
        </w:rPr>
        <w:t>Las principales características del protocolo HTTP son:</w:t>
      </w:r>
    </w:p>
    <w:p w:rsidR="00CB3C90" w:rsidRPr="000B4516" w:rsidRDefault="00CB3C90" w:rsidP="000B4516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0B4516">
        <w:rPr>
          <w:rFonts w:ascii="Times New Roman" w:hAnsi="Times New Roman" w:cs="Times New Roman"/>
          <w:sz w:val="24"/>
        </w:rPr>
        <w:t>Toda la comunicación entre los clientes y servidore</w:t>
      </w:r>
      <w:r w:rsidRPr="000B4516">
        <w:rPr>
          <w:rFonts w:ascii="Times New Roman" w:hAnsi="Times New Roman" w:cs="Times New Roman"/>
          <w:sz w:val="24"/>
        </w:rPr>
        <w:t xml:space="preserve">s se realiza a partir de </w:t>
      </w:r>
      <w:r w:rsidRPr="000B4516">
        <w:rPr>
          <w:rFonts w:ascii="Times New Roman" w:hAnsi="Times New Roman" w:cs="Times New Roman"/>
          <w:sz w:val="24"/>
        </w:rPr>
        <w:t>caracteres de 8 bits. De esta forma, se pue</w:t>
      </w:r>
      <w:r w:rsidRPr="000B4516">
        <w:rPr>
          <w:rFonts w:ascii="Times New Roman" w:hAnsi="Times New Roman" w:cs="Times New Roman"/>
          <w:sz w:val="24"/>
        </w:rPr>
        <w:t xml:space="preserve">de transmitir cualquier tipo de </w:t>
      </w:r>
      <w:r w:rsidRPr="000B4516">
        <w:rPr>
          <w:rFonts w:ascii="Times New Roman" w:hAnsi="Times New Roman" w:cs="Times New Roman"/>
          <w:sz w:val="24"/>
        </w:rPr>
        <w:t>documento: texto, binario, etc., respetando su formato original.</w:t>
      </w:r>
    </w:p>
    <w:p w:rsidR="00BA172E" w:rsidRPr="000B4516" w:rsidRDefault="00CB3C90" w:rsidP="000B4516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0B4516">
        <w:rPr>
          <w:rFonts w:ascii="Times New Roman" w:hAnsi="Times New Roman" w:cs="Times New Roman"/>
          <w:sz w:val="24"/>
        </w:rPr>
        <w:t>Permite la transferencia de objetos multimed</w:t>
      </w:r>
      <w:r w:rsidR="000B4516" w:rsidRPr="000B4516">
        <w:rPr>
          <w:rFonts w:ascii="Times New Roman" w:hAnsi="Times New Roman" w:cs="Times New Roman"/>
          <w:sz w:val="24"/>
        </w:rPr>
        <w:t xml:space="preserve">ia. El contenido de cada objeto </w:t>
      </w:r>
      <w:r w:rsidRPr="000B4516">
        <w:rPr>
          <w:rFonts w:ascii="Times New Roman" w:hAnsi="Times New Roman" w:cs="Times New Roman"/>
          <w:sz w:val="24"/>
        </w:rPr>
        <w:t xml:space="preserve">intercambiado está identificado </w:t>
      </w:r>
      <w:proofErr w:type="spellStart"/>
      <w:r w:rsidRPr="000B4516">
        <w:rPr>
          <w:rFonts w:ascii="Times New Roman" w:hAnsi="Times New Roman" w:cs="Times New Roman"/>
          <w:sz w:val="24"/>
        </w:rPr>
        <w:t>por</w:t>
      </w:r>
      <w:proofErr w:type="spellEnd"/>
      <w:r w:rsidRPr="000B451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B4516">
        <w:rPr>
          <w:rFonts w:ascii="Times New Roman" w:hAnsi="Times New Roman" w:cs="Times New Roman"/>
          <w:sz w:val="24"/>
        </w:rPr>
        <w:t>su</w:t>
      </w:r>
      <w:proofErr w:type="spellEnd"/>
      <w:r w:rsidRPr="000B451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B4516">
        <w:rPr>
          <w:rFonts w:ascii="Times New Roman" w:hAnsi="Times New Roman" w:cs="Times New Roman"/>
          <w:sz w:val="24"/>
        </w:rPr>
        <w:t>clasificación</w:t>
      </w:r>
      <w:proofErr w:type="spellEnd"/>
      <w:r w:rsidRPr="000B4516">
        <w:rPr>
          <w:rFonts w:ascii="Times New Roman" w:hAnsi="Times New Roman" w:cs="Times New Roman"/>
          <w:sz w:val="24"/>
        </w:rPr>
        <w:t xml:space="preserve"> MIME.</w:t>
      </w:r>
    </w:p>
    <w:p w:rsidR="000B4516" w:rsidRPr="000B4516" w:rsidRDefault="000B4516" w:rsidP="000B4516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lang w:val="es-HN"/>
        </w:rPr>
      </w:pPr>
      <w:r w:rsidRPr="000B4516">
        <w:rPr>
          <w:rFonts w:ascii="Times New Roman" w:hAnsi="Times New Roman" w:cs="Times New Roman"/>
          <w:sz w:val="24"/>
          <w:lang w:val="es-HN"/>
        </w:rPr>
        <w:t>Existen tres verbos básicos (hay más, pero por lo general no se utilizan) que un</w:t>
      </w:r>
      <w:r w:rsidRPr="000B4516">
        <w:rPr>
          <w:rFonts w:ascii="Times New Roman" w:hAnsi="Times New Roman" w:cs="Times New Roman"/>
          <w:sz w:val="24"/>
          <w:lang w:val="es-HN"/>
        </w:rPr>
        <w:t xml:space="preserve"> </w:t>
      </w:r>
      <w:r w:rsidRPr="000B4516">
        <w:rPr>
          <w:rFonts w:ascii="Times New Roman" w:hAnsi="Times New Roman" w:cs="Times New Roman"/>
          <w:sz w:val="24"/>
          <w:lang w:val="es-HN"/>
        </w:rPr>
        <w:t>cliente puede utilizar para dialogar con el servidor: GET, para recoger un objeto,</w:t>
      </w:r>
      <w:r w:rsidRPr="000B4516">
        <w:rPr>
          <w:rFonts w:ascii="Times New Roman" w:hAnsi="Times New Roman" w:cs="Times New Roman"/>
          <w:sz w:val="24"/>
          <w:lang w:val="es-HN"/>
        </w:rPr>
        <w:t xml:space="preserve"> </w:t>
      </w:r>
      <w:r w:rsidRPr="000B4516">
        <w:rPr>
          <w:rFonts w:ascii="Times New Roman" w:hAnsi="Times New Roman" w:cs="Times New Roman"/>
          <w:sz w:val="24"/>
          <w:lang w:val="es-HN"/>
        </w:rPr>
        <w:t>POST, para enviar información al servidor y HEAD, para solicitar las</w:t>
      </w:r>
      <w:r w:rsidRPr="000B4516">
        <w:rPr>
          <w:rFonts w:ascii="Times New Roman" w:hAnsi="Times New Roman" w:cs="Times New Roman"/>
          <w:sz w:val="24"/>
          <w:lang w:val="es-HN"/>
        </w:rPr>
        <w:t xml:space="preserve"> </w:t>
      </w:r>
      <w:r w:rsidRPr="000B4516">
        <w:rPr>
          <w:rFonts w:ascii="Times New Roman" w:hAnsi="Times New Roman" w:cs="Times New Roman"/>
          <w:sz w:val="24"/>
          <w:lang w:val="es-HN"/>
        </w:rPr>
        <w:t>características de un objeto (por ejemplo, la fecha de modificación de u</w:t>
      </w:r>
      <w:bookmarkStart w:id="0" w:name="_GoBack"/>
      <w:bookmarkEnd w:id="0"/>
      <w:r w:rsidRPr="000B4516">
        <w:rPr>
          <w:rFonts w:ascii="Times New Roman" w:hAnsi="Times New Roman" w:cs="Times New Roman"/>
          <w:sz w:val="24"/>
          <w:lang w:val="es-HN"/>
        </w:rPr>
        <w:t>n</w:t>
      </w:r>
      <w:r w:rsidRPr="000B4516">
        <w:rPr>
          <w:rFonts w:ascii="Times New Roman" w:hAnsi="Times New Roman" w:cs="Times New Roman"/>
          <w:sz w:val="24"/>
          <w:lang w:val="es-HN"/>
        </w:rPr>
        <w:t xml:space="preserve"> </w:t>
      </w:r>
      <w:r w:rsidRPr="000B4516">
        <w:rPr>
          <w:rFonts w:ascii="Times New Roman" w:hAnsi="Times New Roman" w:cs="Times New Roman"/>
          <w:sz w:val="24"/>
          <w:lang w:val="es-HN"/>
        </w:rPr>
        <w:t>documento HTML).</w:t>
      </w:r>
    </w:p>
    <w:p w:rsidR="000B4516" w:rsidRPr="000B4516" w:rsidRDefault="000B4516" w:rsidP="000B4516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lang w:val="es-HN"/>
        </w:rPr>
      </w:pPr>
      <w:r w:rsidRPr="000B4516">
        <w:rPr>
          <w:rFonts w:ascii="Times New Roman" w:hAnsi="Times New Roman" w:cs="Times New Roman"/>
          <w:sz w:val="24"/>
          <w:lang w:val="es-HN"/>
        </w:rPr>
        <w:lastRenderedPageBreak/>
        <w:t>Cada operación HTTP implica una conexión con el servidor, que es liberada al</w:t>
      </w:r>
      <w:r w:rsidRPr="000B4516">
        <w:rPr>
          <w:rFonts w:ascii="Times New Roman" w:hAnsi="Times New Roman" w:cs="Times New Roman"/>
          <w:sz w:val="24"/>
          <w:lang w:val="es-HN"/>
        </w:rPr>
        <w:t xml:space="preserve"> </w:t>
      </w:r>
      <w:r w:rsidRPr="000B4516">
        <w:rPr>
          <w:rFonts w:ascii="Times New Roman" w:hAnsi="Times New Roman" w:cs="Times New Roman"/>
          <w:sz w:val="24"/>
          <w:lang w:val="es-HN"/>
        </w:rPr>
        <w:t>término de la misma. Es decir, en una operación se puede recoger un único</w:t>
      </w:r>
      <w:r w:rsidRPr="000B4516">
        <w:rPr>
          <w:rFonts w:ascii="Times New Roman" w:hAnsi="Times New Roman" w:cs="Times New Roman"/>
          <w:sz w:val="24"/>
          <w:lang w:val="es-HN"/>
        </w:rPr>
        <w:t xml:space="preserve"> </w:t>
      </w:r>
      <w:r w:rsidRPr="000B4516">
        <w:rPr>
          <w:rFonts w:ascii="Times New Roman" w:hAnsi="Times New Roman" w:cs="Times New Roman"/>
          <w:sz w:val="24"/>
          <w:lang w:val="es-HN"/>
        </w:rPr>
        <w:t>objeto. En la actualidad se ha mejorado este procedimiento, permitiendo que una</w:t>
      </w:r>
      <w:r w:rsidRPr="000B4516">
        <w:rPr>
          <w:rFonts w:ascii="Times New Roman" w:hAnsi="Times New Roman" w:cs="Times New Roman"/>
          <w:sz w:val="24"/>
          <w:lang w:val="es-HN"/>
        </w:rPr>
        <w:t xml:space="preserve"> </w:t>
      </w:r>
      <w:r w:rsidRPr="000B4516">
        <w:rPr>
          <w:rFonts w:ascii="Times New Roman" w:hAnsi="Times New Roman" w:cs="Times New Roman"/>
          <w:sz w:val="24"/>
          <w:lang w:val="es-HN"/>
        </w:rPr>
        <w:t>misma conexión se mantenga activa durante un cierto periodo de tiempo, de</w:t>
      </w:r>
      <w:r w:rsidRPr="000B4516">
        <w:rPr>
          <w:rFonts w:ascii="Times New Roman" w:hAnsi="Times New Roman" w:cs="Times New Roman"/>
          <w:sz w:val="24"/>
          <w:lang w:val="es-HN"/>
        </w:rPr>
        <w:t xml:space="preserve"> </w:t>
      </w:r>
      <w:r w:rsidRPr="000B4516">
        <w:rPr>
          <w:rFonts w:ascii="Times New Roman" w:hAnsi="Times New Roman" w:cs="Times New Roman"/>
          <w:sz w:val="24"/>
          <w:lang w:val="es-HN"/>
        </w:rPr>
        <w:t>forma que sea utilizada en sucesivas transacciones. Este mecanismo,</w:t>
      </w:r>
      <w:r w:rsidRPr="000B4516">
        <w:rPr>
          <w:rFonts w:ascii="Times New Roman" w:hAnsi="Times New Roman" w:cs="Times New Roman"/>
          <w:sz w:val="24"/>
          <w:lang w:val="es-HN"/>
        </w:rPr>
        <w:t xml:space="preserve"> </w:t>
      </w:r>
      <w:r w:rsidRPr="000B4516">
        <w:rPr>
          <w:rFonts w:ascii="Times New Roman" w:hAnsi="Times New Roman" w:cs="Times New Roman"/>
          <w:sz w:val="24"/>
          <w:lang w:val="es-HN"/>
        </w:rPr>
        <w:t xml:space="preserve">denominado HTTP </w:t>
      </w:r>
      <w:proofErr w:type="spellStart"/>
      <w:r w:rsidRPr="000B4516">
        <w:rPr>
          <w:rFonts w:ascii="Times New Roman" w:hAnsi="Times New Roman" w:cs="Times New Roman"/>
          <w:sz w:val="24"/>
          <w:lang w:val="es-HN"/>
        </w:rPr>
        <w:t>Keep</w:t>
      </w:r>
      <w:proofErr w:type="spellEnd"/>
      <w:r w:rsidRPr="000B4516">
        <w:rPr>
          <w:rFonts w:ascii="Times New Roman" w:hAnsi="Times New Roman" w:cs="Times New Roman"/>
          <w:sz w:val="24"/>
          <w:lang w:val="es-HN"/>
        </w:rPr>
        <w:t xml:space="preserve"> </w:t>
      </w:r>
      <w:proofErr w:type="spellStart"/>
      <w:r w:rsidRPr="000B4516">
        <w:rPr>
          <w:rFonts w:ascii="Times New Roman" w:hAnsi="Times New Roman" w:cs="Times New Roman"/>
          <w:sz w:val="24"/>
          <w:lang w:val="es-HN"/>
        </w:rPr>
        <w:t>Alive</w:t>
      </w:r>
      <w:proofErr w:type="spellEnd"/>
      <w:r w:rsidRPr="000B4516">
        <w:rPr>
          <w:rFonts w:ascii="Times New Roman" w:hAnsi="Times New Roman" w:cs="Times New Roman"/>
          <w:sz w:val="24"/>
          <w:lang w:val="es-HN"/>
        </w:rPr>
        <w:t>, es empleado por la mayoría de los clientes y</w:t>
      </w:r>
      <w:r w:rsidRPr="000B4516">
        <w:rPr>
          <w:rFonts w:ascii="Times New Roman" w:hAnsi="Times New Roman" w:cs="Times New Roman"/>
          <w:sz w:val="24"/>
          <w:lang w:val="es-HN"/>
        </w:rPr>
        <w:t xml:space="preserve"> </w:t>
      </w:r>
      <w:r w:rsidRPr="000B4516">
        <w:rPr>
          <w:rFonts w:ascii="Times New Roman" w:hAnsi="Times New Roman" w:cs="Times New Roman"/>
          <w:sz w:val="24"/>
          <w:lang w:val="es-HN"/>
        </w:rPr>
        <w:t>servidores modernos.</w:t>
      </w:r>
    </w:p>
    <w:p w:rsidR="000B4516" w:rsidRDefault="000B4516" w:rsidP="000B4516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lang w:val="es-HN"/>
        </w:rPr>
      </w:pPr>
      <w:r w:rsidRPr="000B4516">
        <w:rPr>
          <w:rFonts w:ascii="Times New Roman" w:hAnsi="Times New Roman" w:cs="Times New Roman"/>
          <w:sz w:val="24"/>
          <w:lang w:val="es-HN"/>
        </w:rPr>
        <w:t>No mantiene estado. Cada petición de un cliente a un servidor no es influida por</w:t>
      </w:r>
      <w:r w:rsidRPr="000B4516">
        <w:rPr>
          <w:rFonts w:ascii="Times New Roman" w:hAnsi="Times New Roman" w:cs="Times New Roman"/>
          <w:sz w:val="24"/>
          <w:lang w:val="es-HN"/>
        </w:rPr>
        <w:t xml:space="preserve"> </w:t>
      </w:r>
      <w:r w:rsidRPr="000B4516">
        <w:rPr>
          <w:rFonts w:ascii="Times New Roman" w:hAnsi="Times New Roman" w:cs="Times New Roman"/>
          <w:sz w:val="24"/>
          <w:lang w:val="es-HN"/>
        </w:rPr>
        <w:t>las transacciones anteriores. El servidor trata cada petición como una operación</w:t>
      </w:r>
      <w:r w:rsidRPr="000B4516">
        <w:rPr>
          <w:rFonts w:ascii="Times New Roman" w:hAnsi="Times New Roman" w:cs="Times New Roman"/>
          <w:sz w:val="24"/>
          <w:lang w:val="es-HN"/>
        </w:rPr>
        <w:t xml:space="preserve"> </w:t>
      </w:r>
      <w:r w:rsidRPr="000B4516">
        <w:rPr>
          <w:rFonts w:ascii="Times New Roman" w:hAnsi="Times New Roman" w:cs="Times New Roman"/>
          <w:sz w:val="24"/>
          <w:lang w:val="es-HN"/>
        </w:rPr>
        <w:t>totalmente independiente del resto.</w:t>
      </w:r>
    </w:p>
    <w:p w:rsidR="000B4516" w:rsidRPr="000B4516" w:rsidRDefault="000B4516" w:rsidP="000B4516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lang w:val="es-HN"/>
        </w:rPr>
      </w:pPr>
      <w:r w:rsidRPr="000B4516">
        <w:rPr>
          <w:rFonts w:ascii="Times New Roman" w:hAnsi="Times New Roman" w:cs="Times New Roman"/>
          <w:sz w:val="24"/>
          <w:lang w:val="es-HN"/>
        </w:rPr>
        <w:t>Cada objeto al que se aplican los verbos del protocolo está identificado a través</w:t>
      </w:r>
      <w:r>
        <w:rPr>
          <w:rFonts w:ascii="Times New Roman" w:hAnsi="Times New Roman" w:cs="Times New Roman"/>
          <w:sz w:val="24"/>
          <w:lang w:val="es-HN"/>
        </w:rPr>
        <w:t xml:space="preserve"> </w:t>
      </w:r>
      <w:r w:rsidRPr="000B4516">
        <w:rPr>
          <w:rFonts w:ascii="Times New Roman" w:hAnsi="Times New Roman" w:cs="Times New Roman"/>
          <w:sz w:val="24"/>
          <w:lang w:val="es-HN"/>
        </w:rPr>
        <w:t>de la información de situación del final de la URL.</w:t>
      </w:r>
    </w:p>
    <w:p w:rsidR="000B4516" w:rsidRDefault="000B4516" w:rsidP="00CB3C90"/>
    <w:p w:rsidR="00BA172E" w:rsidRDefault="00BA172E"/>
    <w:p w:rsidR="00BA172E" w:rsidRDefault="00BA172E"/>
    <w:p w:rsidR="00BA172E" w:rsidRDefault="00BA172E"/>
    <w:p w:rsidR="00BA172E" w:rsidRDefault="00BA172E"/>
    <w:p w:rsidR="00BA172E" w:rsidRDefault="00BA172E"/>
    <w:p w:rsidR="00BA172E" w:rsidRDefault="00BA172E"/>
    <w:p w:rsidR="00BA172E" w:rsidRDefault="00BA172E"/>
    <w:p w:rsidR="00BA172E" w:rsidRDefault="00BA172E"/>
    <w:p w:rsidR="00BA172E" w:rsidRDefault="00BA172E"/>
    <w:p w:rsidR="00BA172E" w:rsidRDefault="00BA172E"/>
    <w:p w:rsidR="00BA172E" w:rsidRDefault="00BA172E"/>
    <w:p w:rsidR="00BA172E" w:rsidRDefault="00BA172E"/>
    <w:p w:rsidR="00BA172E" w:rsidRDefault="00BA172E"/>
    <w:p w:rsidR="00BA172E" w:rsidRDefault="00BA172E"/>
    <w:p w:rsidR="00BA172E" w:rsidRDefault="00BA172E"/>
    <w:p w:rsidR="00BA172E" w:rsidRDefault="00BA172E"/>
    <w:p w:rsidR="00BA172E" w:rsidRDefault="00BA172E"/>
    <w:p w:rsidR="00BA172E" w:rsidRDefault="00BA172E"/>
    <w:sectPr w:rsidR="00BA172E" w:rsidSect="00BA172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4232" w:rsidRDefault="006F4232" w:rsidP="00BA172E">
      <w:pPr>
        <w:spacing w:after="0" w:line="240" w:lineRule="auto"/>
      </w:pPr>
      <w:r>
        <w:separator/>
      </w:r>
    </w:p>
  </w:endnote>
  <w:endnote w:type="continuationSeparator" w:id="0">
    <w:p w:rsidR="006F4232" w:rsidRDefault="006F4232" w:rsidP="00BA17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172E" w:rsidRDefault="00BA172E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172E" w:rsidRDefault="00BA172E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172E" w:rsidRDefault="00BA172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4232" w:rsidRDefault="006F4232" w:rsidP="00BA172E">
      <w:pPr>
        <w:spacing w:after="0" w:line="240" w:lineRule="auto"/>
      </w:pPr>
      <w:r>
        <w:separator/>
      </w:r>
    </w:p>
  </w:footnote>
  <w:footnote w:type="continuationSeparator" w:id="0">
    <w:p w:rsidR="006F4232" w:rsidRDefault="006F4232" w:rsidP="00BA17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172E" w:rsidRDefault="006F4232">
    <w:pPr>
      <w:pStyle w:val="Encabezado"/>
    </w:pPr>
    <w:r>
      <w:rPr>
        <w:noProof/>
        <w:lang w:val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margin-left:0;margin-top:0;width:467.9pt;height:467.9pt;z-index:-251657216;mso-position-horizontal:center;mso-position-horizontal-relative:margin;mso-position-vertical:center;mso-position-vertical-relative:margin" o:allowincell="f">
          <v:imagedata r:id="rId1" o:title="unitec-ut_360px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172E" w:rsidRDefault="006F4232">
    <w:pPr>
      <w:pStyle w:val="Encabezado"/>
    </w:pPr>
    <w:r>
      <w:rPr>
        <w:noProof/>
        <w:lang w:val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style="position:absolute;margin-left:0;margin-top:0;width:467.9pt;height:467.9pt;z-index:-251656192;mso-position-horizontal:center;mso-position-horizontal-relative:margin;mso-position-vertical:center;mso-position-vertical-relative:margin" o:allowincell="f">
          <v:imagedata r:id="rId1" o:title="unitec-ut_360px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172E" w:rsidRDefault="006F4232">
    <w:pPr>
      <w:pStyle w:val="Encabezado"/>
    </w:pPr>
    <w:r>
      <w:rPr>
        <w:noProof/>
        <w:lang w:val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" o:spid="_x0000_s2049" type="#_x0000_t75" style="position:absolute;margin-left:0;margin-top:0;width:467.9pt;height:467.9pt;z-index:-251658240;mso-position-horizontal:center;mso-position-horizontal-relative:margin;mso-position-vertical:center;mso-position-vertical-relative:margin" o:allowincell="f">
          <v:imagedata r:id="rId1" o:title="unitec-ut_360px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6824E0"/>
    <w:multiLevelType w:val="hybridMultilevel"/>
    <w:tmpl w:val="9DF425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923F5"/>
    <w:multiLevelType w:val="hybridMultilevel"/>
    <w:tmpl w:val="32FC73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EC2F49"/>
    <w:multiLevelType w:val="hybridMultilevel"/>
    <w:tmpl w:val="75F259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9B3858"/>
    <w:multiLevelType w:val="hybridMultilevel"/>
    <w:tmpl w:val="90BC0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72E"/>
    <w:rsid w:val="000B4516"/>
    <w:rsid w:val="003D33C8"/>
    <w:rsid w:val="003F666B"/>
    <w:rsid w:val="00663A8D"/>
    <w:rsid w:val="006F4232"/>
    <w:rsid w:val="00BA172E"/>
    <w:rsid w:val="00CB3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0457E47A"/>
  <w15:chartTrackingRefBased/>
  <w15:docId w15:val="{9A3171E3-B14A-40CE-908B-BC6890F1D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172E"/>
    <w:pPr>
      <w:spacing w:after="200" w:line="276" w:lineRule="auto"/>
    </w:pPr>
    <w:rPr>
      <w:rFonts w:ascii="Calibri" w:eastAsia="Calibri" w:hAnsi="Calibri" w:cs="Times New Roman"/>
      <w:lang w:val="es-H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A17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A172E"/>
    <w:rPr>
      <w:rFonts w:ascii="Calibri" w:eastAsia="Calibri" w:hAnsi="Calibri" w:cs="Times New Roman"/>
      <w:lang w:val="es-HN"/>
    </w:rPr>
  </w:style>
  <w:style w:type="paragraph" w:styleId="Piedepgina">
    <w:name w:val="footer"/>
    <w:basedOn w:val="Normal"/>
    <w:link w:val="PiedepginaCar"/>
    <w:uiPriority w:val="99"/>
    <w:unhideWhenUsed/>
    <w:rsid w:val="00BA17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A172E"/>
    <w:rPr>
      <w:rFonts w:ascii="Calibri" w:eastAsia="Calibri" w:hAnsi="Calibri" w:cs="Times New Roman"/>
      <w:lang w:val="es-HN"/>
    </w:rPr>
  </w:style>
  <w:style w:type="paragraph" w:styleId="Prrafodelista">
    <w:name w:val="List Paragraph"/>
    <w:basedOn w:val="Normal"/>
    <w:uiPriority w:val="34"/>
    <w:qFormat/>
    <w:rsid w:val="00BA172E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322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24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66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0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5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50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16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60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30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9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448</Words>
  <Characters>2559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Jasser Ramos</dc:creator>
  <cp:keywords/>
  <dc:description/>
  <cp:lastModifiedBy>Jasser Ramos</cp:lastModifiedBy>
  <cp:revision>3</cp:revision>
  <dcterms:created xsi:type="dcterms:W3CDTF">2020-02-03T03:47:00Z</dcterms:created>
  <dcterms:modified xsi:type="dcterms:W3CDTF">2020-07-27T13:50:00Z</dcterms:modified>
</cp:coreProperties>
</file>