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A8D" w:rsidRDefault="006F58E7">
      <w:pPr>
        <w:rPr>
          <w:b/>
          <w:sz w:val="48"/>
          <w:szCs w:val="48"/>
        </w:rPr>
      </w:pPr>
      <w:proofErr w:type="spellStart"/>
      <w:r w:rsidRPr="006F58E7">
        <w:rPr>
          <w:b/>
          <w:i/>
          <w:sz w:val="40"/>
          <w:szCs w:val="40"/>
        </w:rPr>
        <w:t>JeevanDhara</w:t>
      </w:r>
      <w:proofErr w:type="spellEnd"/>
      <w:r w:rsidRPr="006F58E7">
        <w:rPr>
          <w:b/>
          <w:sz w:val="48"/>
          <w:szCs w:val="48"/>
        </w:rPr>
        <w:t xml:space="preserve"> </w:t>
      </w:r>
      <w:r w:rsidRPr="006F58E7">
        <w:rPr>
          <w:b/>
          <w:sz w:val="40"/>
          <w:szCs w:val="40"/>
        </w:rPr>
        <w:t xml:space="preserve">Pitch Deck </w:t>
      </w:r>
      <w:bookmarkStart w:id="0" w:name="_GoBack"/>
      <w:bookmarkEnd w:id="0"/>
    </w:p>
    <w:p w:rsidR="006F58E7" w:rsidRDefault="006F58E7" w:rsidP="006F58E7">
      <w:pPr>
        <w:jc w:val="center"/>
      </w:pPr>
      <w:r>
        <w:pict>
          <v:rect id="_x0000_i1025" style="width:446.35pt;height:1.85pt" o:hrpct="989" o:hralign="center" o:hrstd="t" o:hr="t" fillcolor="#a0a0a0" stroked="f"/>
        </w:pict>
      </w:r>
    </w:p>
    <w:p w:rsidR="006F58E7" w:rsidRPr="006F58E7" w:rsidRDefault="006F58E7" w:rsidP="006F58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F58E7">
        <w:rPr>
          <w:rFonts w:ascii="Times New Roman" w:eastAsia="Times New Roman" w:hAnsi="Times New Roman" w:cs="Times New Roman"/>
          <w:b/>
          <w:bCs/>
          <w:sz w:val="27"/>
          <w:szCs w:val="27"/>
          <w:lang w:eastAsia="en-IN"/>
        </w:rPr>
        <w:t xml:space="preserve">Slide 1: Introduction to </w:t>
      </w:r>
      <w:proofErr w:type="spellStart"/>
      <w:r w:rsidRPr="006F58E7">
        <w:rPr>
          <w:rFonts w:ascii="Times New Roman" w:eastAsia="Times New Roman" w:hAnsi="Times New Roman" w:cs="Times New Roman"/>
          <w:b/>
          <w:bCs/>
          <w:sz w:val="27"/>
          <w:szCs w:val="27"/>
          <w:lang w:eastAsia="en-IN"/>
        </w:rPr>
        <w:t>JeevanDhara</w:t>
      </w:r>
      <w:proofErr w:type="spellEnd"/>
    </w:p>
    <w:p w:rsidR="006F58E7" w:rsidRPr="006F58E7" w:rsidRDefault="006F58E7" w:rsidP="006F5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58E7">
        <w:rPr>
          <w:rFonts w:ascii="Times New Roman" w:eastAsia="Times New Roman" w:hAnsi="Times New Roman" w:cs="Times New Roman"/>
          <w:b/>
          <w:bCs/>
          <w:sz w:val="24"/>
          <w:szCs w:val="24"/>
          <w:lang w:eastAsia="en-IN"/>
        </w:rPr>
        <w:t>Title</w:t>
      </w:r>
      <w:r w:rsidRPr="006F58E7">
        <w:rPr>
          <w:rFonts w:ascii="Times New Roman" w:eastAsia="Times New Roman" w:hAnsi="Times New Roman" w:cs="Times New Roman"/>
          <w:sz w:val="24"/>
          <w:szCs w:val="24"/>
          <w:lang w:eastAsia="en-IN"/>
        </w:rPr>
        <w:t xml:space="preserve">: </w:t>
      </w:r>
      <w:proofErr w:type="spellStart"/>
      <w:r w:rsidRPr="006F58E7">
        <w:rPr>
          <w:rFonts w:ascii="Times New Roman" w:eastAsia="Times New Roman" w:hAnsi="Times New Roman" w:cs="Times New Roman"/>
          <w:sz w:val="24"/>
          <w:szCs w:val="24"/>
          <w:lang w:eastAsia="en-IN"/>
        </w:rPr>
        <w:t>JeevanDhara</w:t>
      </w:r>
      <w:proofErr w:type="spellEnd"/>
    </w:p>
    <w:p w:rsidR="006F58E7" w:rsidRPr="006F58E7" w:rsidRDefault="006F58E7" w:rsidP="006F5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58E7">
        <w:rPr>
          <w:rFonts w:ascii="Times New Roman" w:eastAsia="Times New Roman" w:hAnsi="Times New Roman" w:cs="Times New Roman"/>
          <w:b/>
          <w:bCs/>
          <w:sz w:val="24"/>
          <w:szCs w:val="24"/>
          <w:lang w:eastAsia="en-IN"/>
        </w:rPr>
        <w:t>Vision</w:t>
      </w:r>
      <w:r w:rsidRPr="006F58E7">
        <w:rPr>
          <w:rFonts w:ascii="Times New Roman" w:eastAsia="Times New Roman" w:hAnsi="Times New Roman" w:cs="Times New Roman"/>
          <w:sz w:val="24"/>
          <w:szCs w:val="24"/>
          <w:lang w:eastAsia="en-IN"/>
        </w:rPr>
        <w:t>: We are building a Smart Health Surveillance and Early Warning System.</w:t>
      </w:r>
    </w:p>
    <w:p w:rsidR="006F58E7" w:rsidRPr="006F58E7" w:rsidRDefault="006F58E7" w:rsidP="006F5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58E7">
        <w:rPr>
          <w:rFonts w:ascii="Times New Roman" w:eastAsia="Times New Roman" w:hAnsi="Times New Roman" w:cs="Times New Roman"/>
          <w:b/>
          <w:bCs/>
          <w:sz w:val="24"/>
          <w:szCs w:val="24"/>
          <w:lang w:eastAsia="en-IN"/>
        </w:rPr>
        <w:t>Tagline</w:t>
      </w:r>
      <w:r w:rsidRPr="006F58E7">
        <w:rPr>
          <w:rFonts w:ascii="Times New Roman" w:eastAsia="Times New Roman" w:hAnsi="Times New Roman" w:cs="Times New Roman"/>
          <w:sz w:val="24"/>
          <w:szCs w:val="24"/>
          <w:lang w:eastAsia="en-IN"/>
        </w:rPr>
        <w:t>: Our mission is simple: “Predicting the unseen, protecting the vulnerable.”</w:t>
      </w:r>
    </w:p>
    <w:p w:rsidR="006F58E7" w:rsidRDefault="006F58E7">
      <w:r>
        <w:pict>
          <v:rect id="_x0000_i1026" style="width:446.35pt;height:1.85pt" o:hrpct="989" o:hralign="center" o:hrstd="t" o:hr="t" fillcolor="#a0a0a0" stroked="f"/>
        </w:pict>
      </w:r>
    </w:p>
    <w:p w:rsidR="006F58E7" w:rsidRDefault="006F58E7" w:rsidP="006F58E7">
      <w:pPr>
        <w:pStyle w:val="Heading3"/>
      </w:pPr>
      <w:r>
        <w:t xml:space="preserve">Slide 2: The Problem in the </w:t>
      </w:r>
      <w:proofErr w:type="spellStart"/>
      <w:r>
        <w:t>Northeastern</w:t>
      </w:r>
      <w:proofErr w:type="spellEnd"/>
      <w:r>
        <w:t xml:space="preserve"> Region</w:t>
      </w:r>
    </w:p>
    <w:p w:rsidR="006F58E7" w:rsidRDefault="006F58E7" w:rsidP="006F58E7">
      <w:pPr>
        <w:pStyle w:val="NormalWeb"/>
      </w:pPr>
      <w:r>
        <w:t xml:space="preserve">The people in our </w:t>
      </w:r>
      <w:proofErr w:type="spellStart"/>
      <w:r>
        <w:t>Northeastern</w:t>
      </w:r>
      <w:proofErr w:type="spellEnd"/>
      <w:r>
        <w:t xml:space="preserve"> Region (NER) face a recurring and urgent health crisis that is amplified by unique geographical and infrastructural challenges.</w:t>
      </w:r>
    </w:p>
    <w:p w:rsidR="006F58E7" w:rsidRDefault="006F58E7" w:rsidP="006F58E7">
      <w:pPr>
        <w:pStyle w:val="NormalWeb"/>
        <w:numPr>
          <w:ilvl w:val="0"/>
          <w:numId w:val="2"/>
        </w:numPr>
      </w:pPr>
      <w:r>
        <w:rPr>
          <w:b/>
          <w:bCs/>
        </w:rPr>
        <w:t>Delayed Medical Response</w:t>
      </w:r>
      <w:r>
        <w:t>: When a water-borne disease like cholera or typhoid begins to spread in a remote village, the rugged terrain and limited connectivity mean that by the time health workers are notified, it's often too late. This critical delay is measured in lives lost.</w:t>
      </w:r>
    </w:p>
    <w:p w:rsidR="006F58E7" w:rsidRDefault="006F58E7" w:rsidP="006F58E7">
      <w:pPr>
        <w:pStyle w:val="NormalWeb"/>
        <w:numPr>
          <w:ilvl w:val="0"/>
          <w:numId w:val="2"/>
        </w:numPr>
      </w:pPr>
      <w:r>
        <w:rPr>
          <w:b/>
          <w:bCs/>
        </w:rPr>
        <w:t>Inefficient Manual Monitoring</w:t>
      </w:r>
      <w:r>
        <w:t>: Today, dedicated ASHA workers collect health data using pen and paper. This manual process is slow, prone to errors, and the data remains locked in registers for days or weeks, making it useless for immediate action.</w:t>
      </w:r>
    </w:p>
    <w:p w:rsidR="006F58E7" w:rsidRDefault="006F58E7" w:rsidP="006F58E7">
      <w:pPr>
        <w:pStyle w:val="NormalWeb"/>
        <w:numPr>
          <w:ilvl w:val="0"/>
          <w:numId w:val="2"/>
        </w:numPr>
      </w:pPr>
      <w:r>
        <w:rPr>
          <w:b/>
          <w:bCs/>
        </w:rPr>
        <w:t>Lack of Real-Time Visibility</w:t>
      </w:r>
      <w:r>
        <w:t xml:space="preserve">: For a District Health Officer, trying to understand the current health landscape is like driving while looking in the </w:t>
      </w:r>
      <w:proofErr w:type="spellStart"/>
      <w:r>
        <w:t>rearview</w:t>
      </w:r>
      <w:proofErr w:type="spellEnd"/>
      <w:r>
        <w:t xml:space="preserve"> mirror. They have no real-time map of emerging threats, leaving them unable to identify and contain potential hotspots before they become full-blown outbreaks.</w:t>
      </w:r>
    </w:p>
    <w:p w:rsidR="006F58E7" w:rsidRDefault="006F58E7" w:rsidP="006F58E7">
      <w:pPr>
        <w:pStyle w:val="NormalWeb"/>
        <w:numPr>
          <w:ilvl w:val="0"/>
          <w:numId w:val="2"/>
        </w:numPr>
      </w:pPr>
      <w:r>
        <w:rPr>
          <w:b/>
          <w:bCs/>
        </w:rPr>
        <w:t>A Fundamentally Reactive System</w:t>
      </w:r>
      <w:r>
        <w:t>: As a result, our public health system is forced to be reactive. We are constantly chasing outbreaks instead of getting ahead of them, a cycle that costs both lives and valuable state resources.</w:t>
      </w:r>
    </w:p>
    <w:p w:rsidR="006F58E7" w:rsidRDefault="006F58E7">
      <w:r>
        <w:pict>
          <v:rect id="_x0000_i1027" style="width:446.35pt;height:1.85pt" o:hrpct="989" o:hralign="center" o:hrstd="t" o:hr="t" fillcolor="#a0a0a0" stroked="f"/>
        </w:pict>
      </w:r>
    </w:p>
    <w:p w:rsidR="006F58E7" w:rsidRDefault="006F58E7" w:rsidP="006F58E7">
      <w:pPr>
        <w:pStyle w:val="Heading3"/>
      </w:pPr>
      <w:r>
        <w:t xml:space="preserve">Slide 3: Our Solution: The </w:t>
      </w:r>
      <w:proofErr w:type="spellStart"/>
      <w:r>
        <w:t>JeevanDhara</w:t>
      </w:r>
      <w:proofErr w:type="spellEnd"/>
      <w:r>
        <w:t xml:space="preserve"> Platform</w:t>
      </w:r>
    </w:p>
    <w:p w:rsidR="006F58E7" w:rsidRDefault="006F58E7" w:rsidP="006F58E7">
      <w:pPr>
        <w:pStyle w:val="NormalWeb"/>
      </w:pPr>
      <w:proofErr w:type="spellStart"/>
      <w:r>
        <w:t>JeevanDhara</w:t>
      </w:r>
      <w:proofErr w:type="spellEnd"/>
      <w:r>
        <w:t xml:space="preserve"> is a holistic, tech-driven ecosystem designed to transform this reactive system into a proactive shield.</w:t>
      </w:r>
    </w:p>
    <w:p w:rsidR="006F58E7" w:rsidRDefault="006F58E7" w:rsidP="006F58E7">
      <w:pPr>
        <w:pStyle w:val="NormalWeb"/>
        <w:numPr>
          <w:ilvl w:val="0"/>
          <w:numId w:val="3"/>
        </w:numPr>
      </w:pPr>
      <w:r>
        <w:rPr>
          <w:b/>
          <w:bCs/>
        </w:rPr>
        <w:t>Real-Time Data Collection at the Source</w:t>
      </w:r>
      <w:r>
        <w:t xml:space="preserve">: We provide a simple, intuitive, and multilingual mobile app for ASHA workers and community volunteers. Crucially, our app is </w:t>
      </w:r>
      <w:r>
        <w:rPr>
          <w:b/>
          <w:bCs/>
        </w:rPr>
        <w:t>offline-first</w:t>
      </w:r>
      <w:r>
        <w:t>, allowing reports to be filed from the most remote areas without internet, and syncing automatically when a connection is found.</w:t>
      </w:r>
    </w:p>
    <w:p w:rsidR="006F58E7" w:rsidRDefault="006F58E7" w:rsidP="006F58E7">
      <w:pPr>
        <w:pStyle w:val="NormalWeb"/>
        <w:numPr>
          <w:ilvl w:val="0"/>
          <w:numId w:val="3"/>
        </w:numPr>
      </w:pPr>
      <w:r>
        <w:rPr>
          <w:b/>
          <w:bCs/>
        </w:rPr>
        <w:t>An AI-Powered Prediction Engine</w:t>
      </w:r>
      <w:r>
        <w:t xml:space="preserve">: As data flows in from the field, our AI-powered engine gets to work. It </w:t>
      </w:r>
      <w:proofErr w:type="spellStart"/>
      <w:r>
        <w:t>analyzes</w:t>
      </w:r>
      <w:proofErr w:type="spellEnd"/>
      <w:r>
        <w:t xml:space="preserve"> symptoms, water quality reports, and seasonal trends to detect subtle patterns that are invisible to the human eye, allowing us to predict potential outbreaks with a high degree of accuracy.</w:t>
      </w:r>
    </w:p>
    <w:p w:rsidR="006F58E7" w:rsidRDefault="006F58E7" w:rsidP="006F58E7">
      <w:pPr>
        <w:pStyle w:val="NormalWeb"/>
        <w:numPr>
          <w:ilvl w:val="0"/>
          <w:numId w:val="3"/>
        </w:numPr>
      </w:pPr>
      <w:r>
        <w:rPr>
          <w:b/>
          <w:bCs/>
        </w:rPr>
        <w:t>Instant Alerts and a Visual Dashboard</w:t>
      </w:r>
      <w:r>
        <w:t xml:space="preserve">: When our system predicts a high-risk area, it doesn't just store the data. It sends </w:t>
      </w:r>
      <w:r>
        <w:rPr>
          <w:b/>
          <w:bCs/>
        </w:rPr>
        <w:t>instant, actionable alerts</w:t>
      </w:r>
      <w:r>
        <w:t xml:space="preserve"> to the mobile phones </w:t>
      </w:r>
      <w:r>
        <w:lastRenderedPageBreak/>
        <w:t>of district health officials. They can then log into a simple, visual dashboard to see a live map of all reported cases and predicted hotspots.</w:t>
      </w:r>
    </w:p>
    <w:p w:rsidR="006F58E7" w:rsidRDefault="006F58E7" w:rsidP="006F58E7">
      <w:pPr>
        <w:pStyle w:val="NormalWeb"/>
        <w:numPr>
          <w:ilvl w:val="0"/>
          <w:numId w:val="3"/>
        </w:numPr>
      </w:pPr>
      <w:r>
        <w:rPr>
          <w:b/>
          <w:bCs/>
        </w:rPr>
        <w:t>Empowering the Community with Knowledge</w:t>
      </w:r>
      <w:r>
        <w:t xml:space="preserve">: Prevention is better than cure. Our platform includes a library of simple, engaging educational modules on hygiene and water safety, delivered in local languages to empower the community to become the first line of </w:t>
      </w:r>
      <w:proofErr w:type="spellStart"/>
      <w:r>
        <w:t>defense</w:t>
      </w:r>
      <w:proofErr w:type="spellEnd"/>
      <w:r>
        <w:t>.</w:t>
      </w:r>
    </w:p>
    <w:p w:rsidR="006F58E7" w:rsidRDefault="006F58E7">
      <w:r>
        <w:pict>
          <v:rect id="_x0000_i1028" style="width:446.35pt;height:1.85pt" o:hrpct="989" o:hralign="center" o:hrstd="t" o:hr="t" fillcolor="#a0a0a0" stroked="f"/>
        </w:pict>
      </w:r>
    </w:p>
    <w:p w:rsidR="006F58E7" w:rsidRDefault="006F58E7" w:rsidP="006F58E7">
      <w:pPr>
        <w:pStyle w:val="Heading3"/>
      </w:pPr>
      <w:r>
        <w:t xml:space="preserve">Slide 4: Key Benefits of </w:t>
      </w:r>
      <w:proofErr w:type="spellStart"/>
      <w:r>
        <w:t>JeevanDhara</w:t>
      </w:r>
      <w:proofErr w:type="spellEnd"/>
    </w:p>
    <w:p w:rsidR="006F58E7" w:rsidRDefault="006F58E7" w:rsidP="006F58E7">
      <w:pPr>
        <w:pStyle w:val="NormalWeb"/>
      </w:pPr>
      <w:r>
        <w:t xml:space="preserve">By implementing </w:t>
      </w:r>
      <w:proofErr w:type="spellStart"/>
      <w:r>
        <w:t>JeevanDhara</w:t>
      </w:r>
      <w:proofErr w:type="spellEnd"/>
      <w:r>
        <w:t>, we can create a cascade of positive outcomes for the entire public health ecosystem.</w:t>
      </w:r>
    </w:p>
    <w:p w:rsidR="006F58E7" w:rsidRDefault="006F58E7" w:rsidP="006F58E7">
      <w:pPr>
        <w:pStyle w:val="NormalWeb"/>
        <w:numPr>
          <w:ilvl w:val="0"/>
          <w:numId w:val="4"/>
        </w:numPr>
      </w:pPr>
      <w:r>
        <w:rPr>
          <w:b/>
          <w:bCs/>
        </w:rPr>
        <w:t>It Saves Precious Lives</w:t>
      </w:r>
      <w:r>
        <w:t>: By providing an early warning, we shrink the response time from weeks to mere hours. This rapid intervention is the single most critical factor in containing an outbreak and reducing mortality rates.</w:t>
      </w:r>
    </w:p>
    <w:p w:rsidR="006F58E7" w:rsidRDefault="006F58E7" w:rsidP="006F58E7">
      <w:pPr>
        <w:pStyle w:val="NormalWeb"/>
        <w:numPr>
          <w:ilvl w:val="0"/>
          <w:numId w:val="4"/>
        </w:numPr>
      </w:pPr>
      <w:r>
        <w:rPr>
          <w:b/>
          <w:bCs/>
        </w:rPr>
        <w:t>It Enables Efficient Resource Allocation</w:t>
      </w:r>
      <w:r>
        <w:t>: The dashboard allows health departments to see exactly where the problems are. This means they can send doctors, medicine, and clean water supplies precisely where they are needed most, eliminating waste and maximizing impact.</w:t>
      </w:r>
    </w:p>
    <w:p w:rsidR="006F58E7" w:rsidRDefault="006F58E7" w:rsidP="006F58E7">
      <w:pPr>
        <w:pStyle w:val="NormalWeb"/>
        <w:numPr>
          <w:ilvl w:val="0"/>
          <w:numId w:val="4"/>
        </w:numPr>
      </w:pPr>
      <w:r>
        <w:rPr>
          <w:b/>
          <w:bCs/>
        </w:rPr>
        <w:t>It Empowers Community Health Workers</w:t>
      </w:r>
      <w:r>
        <w:t>: Our app transforms ASHA workers from manual data collectors into tech-enabled first responders. We value their time, amplify their efforts, and make their work more effective and rewarding.</w:t>
      </w:r>
    </w:p>
    <w:p w:rsidR="006F58E7" w:rsidRDefault="006F58E7" w:rsidP="006F58E7">
      <w:pPr>
        <w:pStyle w:val="NormalWeb"/>
        <w:numPr>
          <w:ilvl w:val="0"/>
          <w:numId w:val="4"/>
        </w:numPr>
      </w:pPr>
      <w:r>
        <w:rPr>
          <w:b/>
          <w:bCs/>
        </w:rPr>
        <w:t>It Fosters Data-Driven Governance</w:t>
      </w:r>
      <w:r>
        <w:t>: For the first time, government bodies will have access to accurate, real-time public health data. This allows for more effective policymaking, budget allocation, and a transparent, accountable healthcare system.</w:t>
      </w:r>
    </w:p>
    <w:p w:rsidR="006F58E7" w:rsidRDefault="006F58E7">
      <w:r>
        <w:pict>
          <v:rect id="_x0000_i1029" style="width:446.35pt;height:1.85pt" o:hrpct="989" o:hralign="center" o:hrstd="t" o:hr="t" fillcolor="#a0a0a0" stroked="f"/>
        </w:pict>
      </w:r>
    </w:p>
    <w:p w:rsidR="006F58E7" w:rsidRDefault="006F58E7" w:rsidP="006F58E7">
      <w:pPr>
        <w:pStyle w:val="Heading3"/>
      </w:pPr>
      <w:r>
        <w:t>Slide 5: Our Assumptions &amp; Validation Roadmap</w:t>
      </w:r>
    </w:p>
    <w:p w:rsidR="006F58E7" w:rsidRDefault="006F58E7" w:rsidP="006F58E7">
      <w:pPr>
        <w:pStyle w:val="NormalWeb"/>
      </w:pPr>
      <w:r>
        <w:t>Our strategy is built on a core belief that technology can bridge the gap in public health, and we have a clear plan to prove it.</w:t>
      </w:r>
    </w:p>
    <w:p w:rsidR="006F58E7" w:rsidRDefault="006F58E7" w:rsidP="006F58E7">
      <w:pPr>
        <w:pStyle w:val="NormalWeb"/>
        <w:numPr>
          <w:ilvl w:val="0"/>
          <w:numId w:val="5"/>
        </w:numPr>
      </w:pPr>
      <w:r>
        <w:rPr>
          <w:b/>
          <w:bCs/>
        </w:rPr>
        <w:t>Our Core Assumptions</w:t>
      </w:r>
      <w:r>
        <w:t>:</w:t>
      </w:r>
    </w:p>
    <w:p w:rsidR="006F58E7" w:rsidRDefault="006F58E7" w:rsidP="006F58E7">
      <w:pPr>
        <w:pStyle w:val="NormalWeb"/>
        <w:numPr>
          <w:ilvl w:val="1"/>
          <w:numId w:val="5"/>
        </w:numPr>
      </w:pPr>
      <w:r>
        <w:t>We believe that ASHA workers and community members will enthusiastically adopt a simple, reliable mobile tool that makes their lives easier and their communities safer.</w:t>
      </w:r>
    </w:p>
    <w:p w:rsidR="006F58E7" w:rsidRDefault="006F58E7" w:rsidP="006F58E7">
      <w:pPr>
        <w:pStyle w:val="NormalWeb"/>
        <w:numPr>
          <w:ilvl w:val="1"/>
          <w:numId w:val="5"/>
        </w:numPr>
      </w:pPr>
      <w:r>
        <w:t>We hypothesize that the real-time correlation of symptom data and environmental reports is a powerful and accurate predictor of disease outbreaks.</w:t>
      </w:r>
    </w:p>
    <w:p w:rsidR="006F58E7" w:rsidRDefault="006F58E7" w:rsidP="006F58E7">
      <w:pPr>
        <w:pStyle w:val="NormalWeb"/>
        <w:numPr>
          <w:ilvl w:val="1"/>
          <w:numId w:val="5"/>
        </w:numPr>
      </w:pPr>
      <w:r>
        <w:t>We assume that local government health departments are eager to embrace digital solutions that demonstrably improve their efficiency and effectiveness.</w:t>
      </w:r>
    </w:p>
    <w:p w:rsidR="006F58E7" w:rsidRDefault="006F58E7" w:rsidP="006F58E7">
      <w:pPr>
        <w:pStyle w:val="NormalWeb"/>
        <w:numPr>
          <w:ilvl w:val="0"/>
          <w:numId w:val="5"/>
        </w:numPr>
      </w:pPr>
      <w:r>
        <w:rPr>
          <w:b/>
          <w:bCs/>
        </w:rPr>
        <w:t>Our Validation Roadmap</w:t>
      </w:r>
      <w:r>
        <w:t>:</w:t>
      </w:r>
    </w:p>
    <w:p w:rsidR="006F58E7" w:rsidRDefault="006F58E7" w:rsidP="006F58E7">
      <w:pPr>
        <w:pStyle w:val="NormalWeb"/>
        <w:numPr>
          <w:ilvl w:val="1"/>
          <w:numId w:val="5"/>
        </w:numPr>
      </w:pPr>
      <w:r>
        <w:rPr>
          <w:b/>
          <w:bCs/>
        </w:rPr>
        <w:t>Phase 1: The Pilot Program</w:t>
      </w:r>
      <w:r>
        <w:t>: We will partner with the health department of one high-risk district in the NER. This pilot will allow us to test the core functionality of our app and dashboard, gather invaluable user feedback, and prove the model's effectiveness on a small scale.</w:t>
      </w:r>
    </w:p>
    <w:p w:rsidR="006F58E7" w:rsidRDefault="006F58E7" w:rsidP="006F58E7">
      <w:pPr>
        <w:pStyle w:val="NormalWeb"/>
        <w:numPr>
          <w:ilvl w:val="1"/>
          <w:numId w:val="5"/>
        </w:numPr>
      </w:pPr>
      <w:r>
        <w:rPr>
          <w:b/>
          <w:bCs/>
        </w:rPr>
        <w:lastRenderedPageBreak/>
        <w:t>Phase 2: Integration and Expansion</w:t>
      </w:r>
      <w:r>
        <w:t xml:space="preserve">: In our second phase, we will integrate low-cost </w:t>
      </w:r>
      <w:proofErr w:type="spellStart"/>
      <w:r>
        <w:t>IoT</w:t>
      </w:r>
      <w:proofErr w:type="spellEnd"/>
      <w:r>
        <w:t xml:space="preserve"> sensors for automated water quality monitoring. We will then expand the successful pilot to three districts, using the larger dataset to further refine and enhance the accuracy of our AI prediction model.</w:t>
      </w:r>
    </w:p>
    <w:p w:rsidR="006F58E7" w:rsidRDefault="006F58E7" w:rsidP="006F58E7">
      <w:pPr>
        <w:pStyle w:val="NormalWeb"/>
        <w:numPr>
          <w:ilvl w:val="1"/>
          <w:numId w:val="5"/>
        </w:numPr>
      </w:pPr>
      <w:r>
        <w:rPr>
          <w:b/>
          <w:bCs/>
        </w:rPr>
        <w:t>Phase 3: Full-Scale Rollout</w:t>
      </w:r>
      <w:r>
        <w:t xml:space="preserve">: With a proven and refined model, we will be ready for a full-scale rollout across the </w:t>
      </w:r>
      <w:proofErr w:type="spellStart"/>
      <w:r>
        <w:t>Northeastern</w:t>
      </w:r>
      <w:proofErr w:type="spellEnd"/>
      <w:r>
        <w:t xml:space="preserve"> Region, working closely with State Governments and leading NGOs to ensure widespread training and seamless implementation.</w:t>
      </w:r>
    </w:p>
    <w:p w:rsidR="006F58E7" w:rsidRDefault="006F58E7">
      <w:r>
        <w:pict>
          <v:rect id="_x0000_i1030" style="width:446.35pt;height:1.85pt" o:hrpct="989" o:hralign="center" o:hrstd="t" o:hr="t" fillcolor="#a0a0a0" stroked="f"/>
        </w:pict>
      </w:r>
    </w:p>
    <w:p w:rsidR="006F58E7" w:rsidRDefault="006F58E7" w:rsidP="006F58E7">
      <w:pPr>
        <w:pStyle w:val="Heading3"/>
      </w:pPr>
      <w:r>
        <w:t xml:space="preserve">Slide 6: What Makes </w:t>
      </w:r>
      <w:proofErr w:type="spellStart"/>
      <w:r>
        <w:t>JeevanDhara</w:t>
      </w:r>
      <w:proofErr w:type="spellEnd"/>
      <w:r>
        <w:t xml:space="preserve"> Special</w:t>
      </w:r>
    </w:p>
    <w:p w:rsidR="006F58E7" w:rsidRDefault="006F58E7" w:rsidP="006F58E7">
      <w:pPr>
        <w:pStyle w:val="NormalWeb"/>
      </w:pPr>
      <w:proofErr w:type="spellStart"/>
      <w:r>
        <w:t>JeevanDhara</w:t>
      </w:r>
      <w:proofErr w:type="spellEnd"/>
      <w:r>
        <w:t xml:space="preserve"> is not just another health app; it is a purpose-built early warning system designed for one of the most challenging environments in the country.</w:t>
      </w:r>
    </w:p>
    <w:p w:rsidR="006F58E7" w:rsidRDefault="006F58E7" w:rsidP="006F58E7">
      <w:pPr>
        <w:pStyle w:val="NormalWeb"/>
        <w:numPr>
          <w:ilvl w:val="0"/>
          <w:numId w:val="6"/>
        </w:numPr>
      </w:pPr>
      <w:r>
        <w:rPr>
          <w:b/>
          <w:bCs/>
        </w:rPr>
        <w:t>Our Unique Selling Proposition</w:t>
      </w:r>
      <w:r>
        <w:t xml:space="preserve">: </w:t>
      </w:r>
      <w:proofErr w:type="spellStart"/>
      <w:r>
        <w:t>JeevanDhara</w:t>
      </w:r>
      <w:proofErr w:type="spellEnd"/>
      <w:r>
        <w:t xml:space="preserve"> is the only hyper-local health surveillance system designed from the ground up for the unique geographical and cultural challenges of the NER. We uniquely combine community-sourced data, AI-powered prediction, offline functionality, and support for local tribal languages.</w:t>
      </w:r>
    </w:p>
    <w:p w:rsidR="006F58E7" w:rsidRDefault="006F58E7" w:rsidP="006F58E7">
      <w:pPr>
        <w:pStyle w:val="NormalWeb"/>
        <w:numPr>
          <w:ilvl w:val="0"/>
          <w:numId w:val="6"/>
        </w:numPr>
      </w:pPr>
      <w:r>
        <w:rPr>
          <w:b/>
          <w:bCs/>
        </w:rPr>
        <w:t>Resilient Offline-First Technology</w:t>
      </w:r>
      <w:r>
        <w:t>: Internet connectivity in the NER is unreliable. Our mobile app is built to function perfectly offline, ensuring that no critical health report is ever lost due to a lack of signal.</w:t>
      </w:r>
    </w:p>
    <w:p w:rsidR="006F58E7" w:rsidRDefault="006F58E7" w:rsidP="006F58E7">
      <w:pPr>
        <w:pStyle w:val="NormalWeb"/>
        <w:numPr>
          <w:ilvl w:val="0"/>
          <w:numId w:val="6"/>
        </w:numPr>
      </w:pPr>
      <w:r>
        <w:rPr>
          <w:b/>
          <w:bCs/>
        </w:rPr>
        <w:t>A Hyper-Local, Human-Centric Focus</w:t>
      </w:r>
      <w:r>
        <w:t>: We are not building a one-size-fits-all solution. By supporting local languages and designing our interface with the direct input of ASHA workers, we ensure our platform is accessible, trusted, and consistently used by the community it serves.</w:t>
      </w:r>
    </w:p>
    <w:p w:rsidR="006F58E7" w:rsidRDefault="006F58E7" w:rsidP="006F58E7">
      <w:pPr>
        <w:pStyle w:val="NormalWeb"/>
        <w:numPr>
          <w:ilvl w:val="0"/>
          <w:numId w:val="6"/>
        </w:numPr>
      </w:pPr>
      <w:r>
        <w:rPr>
          <w:b/>
          <w:bCs/>
        </w:rPr>
        <w:t>The Shift to Proactive Prevention</w:t>
      </w:r>
      <w:r>
        <w:t>: The single biggest thing that makes us special is our philosophy. We are fundamentally shifting the public health paradigm from a slow, reactive model of damage control to a smart, proactive model of prevention.</w:t>
      </w:r>
    </w:p>
    <w:p w:rsidR="006F58E7" w:rsidRDefault="006F58E7">
      <w:r>
        <w:pict>
          <v:rect id="_x0000_i1031" style="width:446.35pt;height:1.85pt" o:hrpct="989" o:hralign="center" o:hrstd="t" o:hr="t" fillcolor="#a0a0a0" stroked="f"/>
        </w:pict>
      </w:r>
    </w:p>
    <w:p w:rsidR="006F58E7" w:rsidRDefault="006F58E7" w:rsidP="006F58E7">
      <w:pPr>
        <w:pStyle w:val="Heading3"/>
      </w:pPr>
      <w:r>
        <w:t>Slide 7: Our Sustainability Model</w:t>
      </w:r>
    </w:p>
    <w:p w:rsidR="006F58E7" w:rsidRDefault="006F58E7" w:rsidP="006F58E7">
      <w:pPr>
        <w:pStyle w:val="NormalWeb"/>
      </w:pPr>
      <w:r>
        <w:t xml:space="preserve">Our goal is to create a lasting social impact, and we have a sustainable model to ensure the long-term success of </w:t>
      </w:r>
      <w:proofErr w:type="spellStart"/>
      <w:r>
        <w:t>JeevanDhara</w:t>
      </w:r>
      <w:proofErr w:type="spellEnd"/>
      <w:r>
        <w:t>.</w:t>
      </w:r>
    </w:p>
    <w:p w:rsidR="006F58E7" w:rsidRDefault="006F58E7" w:rsidP="006F58E7">
      <w:pPr>
        <w:pStyle w:val="NormalWeb"/>
        <w:numPr>
          <w:ilvl w:val="0"/>
          <w:numId w:val="7"/>
        </w:numPr>
      </w:pPr>
      <w:r>
        <w:rPr>
          <w:b/>
          <w:bCs/>
        </w:rPr>
        <w:t>Government Partnership Model (</w:t>
      </w:r>
      <w:proofErr w:type="spellStart"/>
      <w:r>
        <w:rPr>
          <w:b/>
          <w:bCs/>
        </w:rPr>
        <w:t>SaaS</w:t>
      </w:r>
      <w:proofErr w:type="spellEnd"/>
      <w:r>
        <w:rPr>
          <w:b/>
          <w:bCs/>
        </w:rPr>
        <w:t>)</w:t>
      </w:r>
      <w:r>
        <w:t xml:space="preserve">: Our primary sustainability model is to partner with State Health Departments and District Administrations, offering the </w:t>
      </w:r>
      <w:proofErr w:type="spellStart"/>
      <w:r>
        <w:t>JeevanDhara</w:t>
      </w:r>
      <w:proofErr w:type="spellEnd"/>
      <w:r>
        <w:t xml:space="preserve"> platform as a Software-as-a-Service (</w:t>
      </w:r>
      <w:proofErr w:type="spellStart"/>
      <w:r>
        <w:t>SaaS</w:t>
      </w:r>
      <w:proofErr w:type="spellEnd"/>
      <w:r>
        <w:t>). This ensures the system is integrated directly into the public health infrastructure.</w:t>
      </w:r>
    </w:p>
    <w:p w:rsidR="006F58E7" w:rsidRDefault="006F58E7" w:rsidP="006F58E7">
      <w:pPr>
        <w:pStyle w:val="NormalWeb"/>
        <w:numPr>
          <w:ilvl w:val="0"/>
          <w:numId w:val="7"/>
        </w:numPr>
      </w:pPr>
      <w:r>
        <w:rPr>
          <w:b/>
          <w:bCs/>
        </w:rPr>
        <w:t>CSR &amp; NGO Funding</w:t>
      </w:r>
      <w:r>
        <w:t xml:space="preserve">: We will actively partner with corporations to channel their Corporate Social Responsibility (CSR) funds towards the implementation of </w:t>
      </w:r>
      <w:proofErr w:type="spellStart"/>
      <w:r>
        <w:t>JeevanDhara</w:t>
      </w:r>
      <w:proofErr w:type="spellEnd"/>
      <w:r>
        <w:t>. We will also work with national and international NGOs to fund training programs and the deployment of hardware like water quality sensors.</w:t>
      </w:r>
    </w:p>
    <w:p w:rsidR="006F58E7" w:rsidRDefault="006F58E7" w:rsidP="006F58E7">
      <w:pPr>
        <w:pStyle w:val="NormalWeb"/>
        <w:numPr>
          <w:ilvl w:val="0"/>
          <w:numId w:val="7"/>
        </w:numPr>
      </w:pPr>
      <w:r>
        <w:rPr>
          <w:b/>
          <w:bCs/>
        </w:rPr>
        <w:t>Public Health Data for Research</w:t>
      </w:r>
      <w:r>
        <w:t xml:space="preserve">: With all privacy concerns addressed, we can provide </w:t>
      </w:r>
      <w:proofErr w:type="spellStart"/>
      <w:r>
        <w:t>anonymized</w:t>
      </w:r>
      <w:proofErr w:type="spellEnd"/>
      <w:r>
        <w:t>, aggregated data to public health research institutions for a fee. This will not only create a revenue stream but will also contribute to broader epidemiological studies that can benefit all of humanity.</w:t>
      </w:r>
    </w:p>
    <w:p w:rsidR="006F58E7" w:rsidRDefault="006F58E7" w:rsidP="006F58E7">
      <w:pPr>
        <w:pStyle w:val="NormalWeb"/>
        <w:numPr>
          <w:ilvl w:val="0"/>
          <w:numId w:val="7"/>
        </w:numPr>
      </w:pPr>
      <w:r>
        <w:rPr>
          <w:b/>
          <w:bCs/>
        </w:rPr>
        <w:lastRenderedPageBreak/>
        <w:t>Our Primary Revenue Streams</w:t>
      </w:r>
      <w:r>
        <w:t>: We will sustain our operations through a combination of government contracts, CSR grants, NGO partnerships, and data licensing agreements.</w:t>
      </w:r>
    </w:p>
    <w:p w:rsidR="006F58E7" w:rsidRDefault="006F58E7">
      <w:r>
        <w:pict>
          <v:rect id="_x0000_i1032" style="width:446.35pt;height:1.85pt" o:hrpct="989" o:hralign="center" o:hrstd="t" o:hr="t" fillcolor="#a0a0a0" stroked="f"/>
        </w:pict>
      </w:r>
    </w:p>
    <w:p w:rsidR="006F58E7" w:rsidRDefault="006F58E7" w:rsidP="006F58E7">
      <w:pPr>
        <w:pStyle w:val="Heading3"/>
      </w:pPr>
      <w:r>
        <w:t>Slide 8: The Market and Social Impact</w:t>
      </w:r>
    </w:p>
    <w:p w:rsidR="006F58E7" w:rsidRDefault="006F58E7" w:rsidP="006F58E7">
      <w:pPr>
        <w:pStyle w:val="NormalWeb"/>
      </w:pPr>
      <w:r>
        <w:t>While the market is significant, our primary measure of success is social impact.</w:t>
      </w:r>
    </w:p>
    <w:p w:rsidR="006F58E7" w:rsidRDefault="006F58E7" w:rsidP="006F58E7">
      <w:pPr>
        <w:pStyle w:val="NormalWeb"/>
        <w:numPr>
          <w:ilvl w:val="0"/>
          <w:numId w:val="8"/>
        </w:numPr>
      </w:pPr>
      <w:r>
        <w:rPr>
          <w:b/>
          <w:bCs/>
        </w:rPr>
        <w:t>Our Social Impact</w:t>
      </w:r>
      <w:r>
        <w:t xml:space="preserve">: Our focus is the public health and safety of the over 45 million people living in the 8 states of the </w:t>
      </w:r>
      <w:proofErr w:type="spellStart"/>
      <w:r>
        <w:t>Northeastern</w:t>
      </w:r>
      <w:proofErr w:type="spellEnd"/>
      <w:r>
        <w:t xml:space="preserve"> Region, many of whom are in vulnerable, low-connectivity areas.</w:t>
      </w:r>
    </w:p>
    <w:p w:rsidR="006F58E7" w:rsidRDefault="006F58E7" w:rsidP="006F58E7">
      <w:pPr>
        <w:pStyle w:val="NormalWeb"/>
        <w:numPr>
          <w:ilvl w:val="0"/>
          <w:numId w:val="8"/>
        </w:numPr>
      </w:pPr>
      <w:r>
        <w:rPr>
          <w:b/>
          <w:bCs/>
        </w:rPr>
        <w:t>Our Target Audience</w:t>
      </w:r>
      <w:r>
        <w:t>: Our users are the heroes of this story: the ASHA workers on the ground, the dedicated District Health Officials, the State Health Departments, and the local communities who will be empowered to protect themselves.</w:t>
      </w:r>
    </w:p>
    <w:p w:rsidR="006F58E7" w:rsidRDefault="006F58E7" w:rsidP="006F58E7">
      <w:pPr>
        <w:pStyle w:val="NormalWeb"/>
        <w:numPr>
          <w:ilvl w:val="0"/>
          <w:numId w:val="8"/>
        </w:numPr>
      </w:pPr>
      <w:r>
        <w:rPr>
          <w:b/>
          <w:bCs/>
        </w:rPr>
        <w:t>Our Growth Potential</w:t>
      </w:r>
      <w:r>
        <w:t>: This model is not limited to the NER. It is a blueprint for public health transformation that is highly scalable and can be adapted to other remote regions in India and, eventually, other developing countries facing similar challenges. We can also expand the platform to monitor other vector-borne diseases like malaria and dengue.</w:t>
      </w:r>
    </w:p>
    <w:p w:rsidR="006F58E7" w:rsidRDefault="006F58E7" w:rsidP="006F58E7">
      <w:pPr>
        <w:pStyle w:val="NormalWeb"/>
        <w:numPr>
          <w:ilvl w:val="0"/>
          <w:numId w:val="8"/>
        </w:numPr>
      </w:pPr>
      <w:r>
        <w:rPr>
          <w:b/>
          <w:bCs/>
        </w:rPr>
        <w:t>Our Competitive Landscape</w:t>
      </w:r>
      <w:r>
        <w:t xml:space="preserve">: Our only true competitor is the status quo: the slow, inefficient, paper-based system that is currently in place. </w:t>
      </w:r>
      <w:proofErr w:type="spellStart"/>
      <w:r>
        <w:t>JeevanDhara</w:t>
      </w:r>
      <w:proofErr w:type="spellEnd"/>
      <w:r>
        <w:t xml:space="preserve"> stands alone as a specialized, proactive, and predictive early warning system designed for the realities of rural India.</w:t>
      </w:r>
    </w:p>
    <w:p w:rsidR="006F58E7" w:rsidRDefault="006F58E7">
      <w:r>
        <w:pict>
          <v:rect id="_x0000_i1033" style="width:446.35pt;height:1.85pt" o:hrpct="989" o:hralign="center" o:hrstd="t" o:hr="t" fillcolor="#a0a0a0" stroked="f"/>
        </w:pict>
      </w:r>
    </w:p>
    <w:p w:rsidR="006F58E7" w:rsidRDefault="006F58E7" w:rsidP="006F58E7">
      <w:pPr>
        <w:pStyle w:val="Heading3"/>
      </w:pPr>
      <w:r>
        <w:t xml:space="preserve">Slide 9: The Ask (For the Smart India </w:t>
      </w:r>
      <w:proofErr w:type="spellStart"/>
      <w:r>
        <w:t>Hackathon</w:t>
      </w:r>
      <w:proofErr w:type="spellEnd"/>
      <w:r>
        <w:t>)</w:t>
      </w:r>
    </w:p>
    <w:p w:rsidR="006F58E7" w:rsidRDefault="006F58E7" w:rsidP="006F58E7">
      <w:pPr>
        <w:pStyle w:val="NormalWeb"/>
      </w:pPr>
      <w:r>
        <w:t>We have the vision, the design, and the prototype. We are here today to ask for the partnership to make it a reality.</w:t>
      </w:r>
    </w:p>
    <w:p w:rsidR="006F58E7" w:rsidRDefault="006F58E7" w:rsidP="006F58E7">
      <w:pPr>
        <w:pStyle w:val="NormalWeb"/>
        <w:numPr>
          <w:ilvl w:val="0"/>
          <w:numId w:val="9"/>
        </w:numPr>
      </w:pPr>
      <w:r>
        <w:rPr>
          <w:b/>
          <w:bCs/>
        </w:rPr>
        <w:t>What We Are Asking For</w:t>
      </w:r>
      <w:r>
        <w:t xml:space="preserve">: We are asking to win the Smart India </w:t>
      </w:r>
      <w:proofErr w:type="spellStart"/>
      <w:r>
        <w:t>Hackathon</w:t>
      </w:r>
      <w:proofErr w:type="spellEnd"/>
      <w:r>
        <w:t xml:space="preserve"> to gain the invaluable incubation support, government backing, and mentorship needed to take </w:t>
      </w:r>
      <w:proofErr w:type="spellStart"/>
      <w:r>
        <w:t>JeevanDhara</w:t>
      </w:r>
      <w:proofErr w:type="spellEnd"/>
      <w:r>
        <w:t xml:space="preserve"> from a prototype to a pilot program.</w:t>
      </w:r>
    </w:p>
    <w:p w:rsidR="006F58E7" w:rsidRDefault="006F58E7" w:rsidP="006F58E7">
      <w:pPr>
        <w:pStyle w:val="NormalWeb"/>
        <w:numPr>
          <w:ilvl w:val="0"/>
          <w:numId w:val="9"/>
        </w:numPr>
      </w:pPr>
      <w:r>
        <w:rPr>
          <w:b/>
          <w:bCs/>
        </w:rPr>
        <w:t>Expertise and Guidance</w:t>
      </w:r>
      <w:r>
        <w:t>: We are seeking mentorship from industry experts in public health, artificial intelligence, and governance. Your guidance will be critical in helping us refine our platform and navigate the complexities of implementation.</w:t>
      </w:r>
    </w:p>
    <w:p w:rsidR="006F58E7" w:rsidRDefault="006F58E7" w:rsidP="006F58E7">
      <w:pPr>
        <w:pStyle w:val="NormalWeb"/>
        <w:numPr>
          <w:ilvl w:val="0"/>
          <w:numId w:val="9"/>
        </w:numPr>
      </w:pPr>
      <w:r>
        <w:rPr>
          <w:b/>
          <w:bCs/>
        </w:rPr>
        <w:t>Networking and Partnerships</w:t>
      </w:r>
      <w:r>
        <w:t xml:space="preserve">: We ask for connections to the relevant government bodies, such as the Ministry of Health and the </w:t>
      </w:r>
      <w:proofErr w:type="spellStart"/>
      <w:r>
        <w:t>Jal</w:t>
      </w:r>
      <w:proofErr w:type="spellEnd"/>
      <w:r>
        <w:t xml:space="preserve"> Shakti Ministry, as well as introductions to NGOs who can become our partners on the ground.</w:t>
      </w:r>
    </w:p>
    <w:p w:rsidR="006F58E7" w:rsidRDefault="006F58E7" w:rsidP="006F58E7">
      <w:pPr>
        <w:pStyle w:val="NormalWeb"/>
        <w:numPr>
          <w:ilvl w:val="0"/>
          <w:numId w:val="9"/>
        </w:numPr>
      </w:pPr>
      <w:r>
        <w:rPr>
          <w:b/>
          <w:bCs/>
        </w:rPr>
        <w:t>What We Offer in Return</w:t>
      </w:r>
      <w:r>
        <w:t>:</w:t>
      </w:r>
    </w:p>
    <w:p w:rsidR="006F58E7" w:rsidRDefault="006F58E7" w:rsidP="006F58E7">
      <w:pPr>
        <w:pStyle w:val="NormalWeb"/>
        <w:numPr>
          <w:ilvl w:val="1"/>
          <w:numId w:val="9"/>
        </w:numPr>
      </w:pPr>
      <w:r>
        <w:rPr>
          <w:b/>
          <w:bCs/>
        </w:rPr>
        <w:t>A Working, Innovative Solution</w:t>
      </w:r>
      <w:r>
        <w:t>: We offer a working MVP that directly and effectively solves a critical problem statement laid out by our own government.</w:t>
      </w:r>
    </w:p>
    <w:p w:rsidR="006F58E7" w:rsidRDefault="006F58E7" w:rsidP="006F58E7">
      <w:pPr>
        <w:pStyle w:val="NormalWeb"/>
        <w:numPr>
          <w:ilvl w:val="1"/>
          <w:numId w:val="9"/>
        </w:numPr>
      </w:pPr>
      <w:r>
        <w:rPr>
          <w:b/>
          <w:bCs/>
        </w:rPr>
        <w:t>A Passionate and Dedicated Team</w:t>
      </w:r>
      <w:r>
        <w:t>: We are a skilled and committed team, ready to dedicate ourselves to developing and deploying this life-saving solution.</w:t>
      </w:r>
    </w:p>
    <w:p w:rsidR="006F58E7" w:rsidRDefault="006F58E7" w:rsidP="006F58E7">
      <w:pPr>
        <w:pStyle w:val="NormalWeb"/>
        <w:numPr>
          <w:ilvl w:val="1"/>
          <w:numId w:val="9"/>
        </w:numPr>
      </w:pPr>
      <w:r>
        <w:rPr>
          <w:b/>
          <w:bCs/>
        </w:rPr>
        <w:lastRenderedPageBreak/>
        <w:t>A Platform for Scalable Impact</w:t>
      </w:r>
      <w:r>
        <w:t>: We offer you a platform that has the potential for a nationwide rollout, an opportunity to save countless lives, and a chance to make India a leader in digital public health.</w:t>
      </w:r>
    </w:p>
    <w:p w:rsidR="006F58E7" w:rsidRDefault="006F58E7" w:rsidP="006F58E7">
      <w:pPr>
        <w:pStyle w:val="NormalWeb"/>
        <w:numPr>
          <w:ilvl w:val="1"/>
          <w:numId w:val="9"/>
        </w:numPr>
      </w:pPr>
      <w:r>
        <w:rPr>
          <w:b/>
          <w:bCs/>
        </w:rPr>
        <w:t>A New Model for Governance</w:t>
      </w:r>
      <w:r>
        <w:t>: We offer a chance to pioneer a transparent, data-driven model for public health that can serve as a benchmark for the rest of the world.</w:t>
      </w:r>
    </w:p>
    <w:p w:rsidR="006F58E7" w:rsidRPr="006F58E7" w:rsidRDefault="006F58E7">
      <w:pPr>
        <w:rPr>
          <w:b/>
          <w:sz w:val="48"/>
          <w:szCs w:val="48"/>
        </w:rPr>
      </w:pPr>
      <w:r>
        <w:pict>
          <v:rect id="_x0000_i1034" style="width:446.35pt;height:1.85pt" o:hrpct="989" o:hralign="center" o:hrstd="t" o:hr="t" fillcolor="#a0a0a0" stroked="f"/>
        </w:pict>
      </w:r>
    </w:p>
    <w:sectPr w:rsidR="006F58E7" w:rsidRPr="006F5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84D7D"/>
    <w:multiLevelType w:val="multilevel"/>
    <w:tmpl w:val="DC7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E3C55"/>
    <w:multiLevelType w:val="multilevel"/>
    <w:tmpl w:val="AEAA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7747F"/>
    <w:multiLevelType w:val="multilevel"/>
    <w:tmpl w:val="D4A2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F4DAF"/>
    <w:multiLevelType w:val="multilevel"/>
    <w:tmpl w:val="E910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CC38C8"/>
    <w:multiLevelType w:val="multilevel"/>
    <w:tmpl w:val="372A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2503B9"/>
    <w:multiLevelType w:val="multilevel"/>
    <w:tmpl w:val="F4006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8F3362"/>
    <w:multiLevelType w:val="multilevel"/>
    <w:tmpl w:val="F4506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9B6E54"/>
    <w:multiLevelType w:val="multilevel"/>
    <w:tmpl w:val="DC62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641A93"/>
    <w:multiLevelType w:val="multilevel"/>
    <w:tmpl w:val="39D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7"/>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E7"/>
    <w:rsid w:val="00224A8D"/>
    <w:rsid w:val="002F1A01"/>
    <w:rsid w:val="006F5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F8D25-F10F-46C9-B6F9-89A227E7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58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58E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58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09659">
      <w:bodyDiv w:val="1"/>
      <w:marLeft w:val="0"/>
      <w:marRight w:val="0"/>
      <w:marTop w:val="0"/>
      <w:marBottom w:val="0"/>
      <w:divBdr>
        <w:top w:val="none" w:sz="0" w:space="0" w:color="auto"/>
        <w:left w:val="none" w:sz="0" w:space="0" w:color="auto"/>
        <w:bottom w:val="none" w:sz="0" w:space="0" w:color="auto"/>
        <w:right w:val="none" w:sz="0" w:space="0" w:color="auto"/>
      </w:divBdr>
    </w:div>
    <w:div w:id="174655321">
      <w:bodyDiv w:val="1"/>
      <w:marLeft w:val="0"/>
      <w:marRight w:val="0"/>
      <w:marTop w:val="0"/>
      <w:marBottom w:val="0"/>
      <w:divBdr>
        <w:top w:val="none" w:sz="0" w:space="0" w:color="auto"/>
        <w:left w:val="none" w:sz="0" w:space="0" w:color="auto"/>
        <w:bottom w:val="none" w:sz="0" w:space="0" w:color="auto"/>
        <w:right w:val="none" w:sz="0" w:space="0" w:color="auto"/>
      </w:divBdr>
    </w:div>
    <w:div w:id="189686020">
      <w:bodyDiv w:val="1"/>
      <w:marLeft w:val="0"/>
      <w:marRight w:val="0"/>
      <w:marTop w:val="0"/>
      <w:marBottom w:val="0"/>
      <w:divBdr>
        <w:top w:val="none" w:sz="0" w:space="0" w:color="auto"/>
        <w:left w:val="none" w:sz="0" w:space="0" w:color="auto"/>
        <w:bottom w:val="none" w:sz="0" w:space="0" w:color="auto"/>
        <w:right w:val="none" w:sz="0" w:space="0" w:color="auto"/>
      </w:divBdr>
    </w:div>
    <w:div w:id="794720141">
      <w:bodyDiv w:val="1"/>
      <w:marLeft w:val="0"/>
      <w:marRight w:val="0"/>
      <w:marTop w:val="0"/>
      <w:marBottom w:val="0"/>
      <w:divBdr>
        <w:top w:val="none" w:sz="0" w:space="0" w:color="auto"/>
        <w:left w:val="none" w:sz="0" w:space="0" w:color="auto"/>
        <w:bottom w:val="none" w:sz="0" w:space="0" w:color="auto"/>
        <w:right w:val="none" w:sz="0" w:space="0" w:color="auto"/>
      </w:divBdr>
    </w:div>
    <w:div w:id="841090427">
      <w:bodyDiv w:val="1"/>
      <w:marLeft w:val="0"/>
      <w:marRight w:val="0"/>
      <w:marTop w:val="0"/>
      <w:marBottom w:val="0"/>
      <w:divBdr>
        <w:top w:val="none" w:sz="0" w:space="0" w:color="auto"/>
        <w:left w:val="none" w:sz="0" w:space="0" w:color="auto"/>
        <w:bottom w:val="none" w:sz="0" w:space="0" w:color="auto"/>
        <w:right w:val="none" w:sz="0" w:space="0" w:color="auto"/>
      </w:divBdr>
    </w:div>
    <w:div w:id="845024662">
      <w:bodyDiv w:val="1"/>
      <w:marLeft w:val="0"/>
      <w:marRight w:val="0"/>
      <w:marTop w:val="0"/>
      <w:marBottom w:val="0"/>
      <w:divBdr>
        <w:top w:val="none" w:sz="0" w:space="0" w:color="auto"/>
        <w:left w:val="none" w:sz="0" w:space="0" w:color="auto"/>
        <w:bottom w:val="none" w:sz="0" w:space="0" w:color="auto"/>
        <w:right w:val="none" w:sz="0" w:space="0" w:color="auto"/>
      </w:divBdr>
    </w:div>
    <w:div w:id="1302267324">
      <w:bodyDiv w:val="1"/>
      <w:marLeft w:val="0"/>
      <w:marRight w:val="0"/>
      <w:marTop w:val="0"/>
      <w:marBottom w:val="0"/>
      <w:divBdr>
        <w:top w:val="none" w:sz="0" w:space="0" w:color="auto"/>
        <w:left w:val="none" w:sz="0" w:space="0" w:color="auto"/>
        <w:bottom w:val="none" w:sz="0" w:space="0" w:color="auto"/>
        <w:right w:val="none" w:sz="0" w:space="0" w:color="auto"/>
      </w:divBdr>
    </w:div>
    <w:div w:id="1724133415">
      <w:bodyDiv w:val="1"/>
      <w:marLeft w:val="0"/>
      <w:marRight w:val="0"/>
      <w:marTop w:val="0"/>
      <w:marBottom w:val="0"/>
      <w:divBdr>
        <w:top w:val="none" w:sz="0" w:space="0" w:color="auto"/>
        <w:left w:val="none" w:sz="0" w:space="0" w:color="auto"/>
        <w:bottom w:val="none" w:sz="0" w:space="0" w:color="auto"/>
        <w:right w:val="none" w:sz="0" w:space="0" w:color="auto"/>
      </w:divBdr>
    </w:div>
    <w:div w:id="1894348880">
      <w:bodyDiv w:val="1"/>
      <w:marLeft w:val="0"/>
      <w:marRight w:val="0"/>
      <w:marTop w:val="0"/>
      <w:marBottom w:val="0"/>
      <w:divBdr>
        <w:top w:val="none" w:sz="0" w:space="0" w:color="auto"/>
        <w:left w:val="none" w:sz="0" w:space="0" w:color="auto"/>
        <w:bottom w:val="none" w:sz="0" w:space="0" w:color="auto"/>
        <w:right w:val="none" w:sz="0" w:space="0" w:color="auto"/>
      </w:divBdr>
    </w:div>
    <w:div w:id="209200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1605</Words>
  <Characters>9149</Characters>
  <Application>Microsoft Office Word</Application>
  <DocSecurity>0</DocSecurity>
  <Lines>76</Lines>
  <Paragraphs>21</Paragraphs>
  <ScaleCrop>false</ScaleCrop>
  <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2025-09-22T04:08:00Z</dcterms:created>
  <dcterms:modified xsi:type="dcterms:W3CDTF">2025-09-22T04:18:00Z</dcterms:modified>
</cp:coreProperties>
</file>