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60"/>
        <w:jc w:val="center"/>
      </w:pPr>
      <w:r>
        <w:rPr>
          <w:rFonts w:ascii="Calibri" w:cs="Calibri" w:eastAsia="Calibri" w:hAnsi="Calibri"/>
          <w:b/>
          <w:bCs/>
          <w:color w:val="1F3864"/>
          <w:sz w:val="60"/>
          <w:szCs w:val="60"/>
        </w:rPr>
        <w:t xml:space="preserve">FAANG-Level CDC Interview Prep</w:t>
      </w:r>
    </w:p>
    <w:p>
      <w:pPr>
        <w:spacing w:after="120"/>
        <w:jc w:val="center"/>
      </w:pPr>
      <w:r>
        <w:rPr>
          <w:i/>
          <w:iCs/>
          <w:color w:val="2E75B6"/>
          <w:sz w:val="28"/>
          <w:szCs w:val="28"/>
        </w:rPr>
        <w:t xml:space="preserve">Change Data Capture — Deep Dive for Senior Data Engineers</w:t>
      </w:r>
    </w:p>
    <w:p>
      <w:pPr>
        <w:spacing w:after="80"/>
        <w:jc w:val="center"/>
      </w:pPr>
      <w:r>
        <w:rPr>
          <w:color w:val="595959"/>
          <w:sz w:val="22"/>
          <w:szCs w:val="22"/>
        </w:rPr>
        <w:t xml:space="preserve">Databricks  ·  Delta Lake  ·  Structured Streaming  ·  Delta Live Tables</w:t>
      </w:r>
    </w:p>
    <w:p>
      <w:pPr>
        <w:spacing w:after="960"/>
        <w:jc w:val="center"/>
      </w:pPr>
      <w:r>
        <w:rPr>
          <w:i/>
          <w:iCs/>
          <w:color w:val="595959"/>
          <w:sz w:val="22"/>
          <w:szCs w:val="22"/>
        </w:rPr>
        <w:t xml:space="preserve">Tailored for 6-Year Experienced Data Engineers</w:t>
      </w:r>
    </w:p>
    <w:p>
      <w:pPr>
        <w:pBdr>
          <w:bottom w:val="single" w:color="2E75B6" w:sz="6" w:space="1"/>
        </w:pBdr>
        <w:spacing w:after="240" w:before="240"/>
      </w:pPr>
    </w:p>
    <w:p>
      <w:pPr>
        <w:pStyle w:val="Heading1"/>
        <w:spacing w:after="220" w:before="480"/>
      </w:pPr>
      <w:r>
        <w:rPr>
          <w:b/>
          <w:bCs/>
          <w:color w:val="1F3864"/>
        </w:rPr>
        <w:t xml:space="preserve">CDC at a Glance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CDC Method</w:t>
            </w:r>
          </w:p>
        </w:tc>
        <w:tc>
          <w:tcPr>
            <w:tcW w:type="dxa" w:w="1872"/>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Mechanism</w:t>
            </w:r>
          </w:p>
        </w:tc>
        <w:tc>
          <w:tcPr>
            <w:tcW w:type="dxa" w:w="1872"/>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Latency</w:t>
            </w:r>
          </w:p>
        </w:tc>
        <w:tc>
          <w:tcPr>
            <w:tcW w:type="dxa" w:w="1872"/>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Delete Support</w:t>
            </w:r>
          </w:p>
        </w:tc>
        <w:tc>
          <w:tcPr>
            <w:tcW w:type="dxa" w:w="1872"/>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Best For</w:t>
            </w:r>
          </w:p>
        </w:tc>
      </w:tr>
      <w:tr>
        <w:tc>
          <w:tcPr>
            <w:tcW w:type="dxa" w:w="1872"/>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Log-Based (Debezium)</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Reads DB transaction log (WAL/binlog)</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Sub-second</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Yes</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Production OLTP → real-time pipelines</w:t>
            </w:r>
          </w:p>
        </w:tc>
      </w:tr>
      <w:tr>
        <w:tc>
          <w:tcPr>
            <w:tcW w:type="dxa" w:w="1872"/>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Timestamp-Based</w:t>
            </w:r>
          </w:p>
        </w:tc>
        <w:tc>
          <w:tcPr>
            <w:tcW w:type="dxa" w:w="1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Filters rows by updated_at column</w:t>
            </w:r>
          </w:p>
        </w:tc>
        <w:tc>
          <w:tcPr>
            <w:tcW w:type="dxa" w:w="1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Minutes (batch)</w:t>
            </w:r>
          </w:p>
        </w:tc>
        <w:tc>
          <w:tcPr>
            <w:tcW w:type="dxa" w:w="1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No (soft-deletes only)</w:t>
            </w:r>
          </w:p>
        </w:tc>
        <w:tc>
          <w:tcPr>
            <w:tcW w:type="dxa" w:w="1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Simple batch incremental loads</w:t>
            </w:r>
          </w:p>
        </w:tc>
      </w:tr>
      <w:tr>
        <w:tc>
          <w:tcPr>
            <w:tcW w:type="dxa" w:w="1872"/>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Trigger-Based</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DB triggers write to audit table</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Low</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Yes (with setup)</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Databases without WAL access</w:t>
            </w:r>
          </w:p>
        </w:tc>
      </w:tr>
      <w:tr>
        <w:tc>
          <w:tcPr>
            <w:tcW w:type="dxa" w:w="1872"/>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Snapshot/Diff</w:t>
            </w:r>
          </w:p>
        </w:tc>
        <w:tc>
          <w:tcPr>
            <w:tcW w:type="dxa" w:w="1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Full scan, compare with previous snapshot</w:t>
            </w:r>
          </w:p>
        </w:tc>
        <w:tc>
          <w:tcPr>
            <w:tcW w:type="dxa" w:w="1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Hours</w:t>
            </w:r>
          </w:p>
        </w:tc>
        <w:tc>
          <w:tcPr>
            <w:tcW w:type="dxa" w:w="1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Yes</w:t>
            </w:r>
          </w:p>
        </w:tc>
        <w:tc>
          <w:tcPr>
            <w:tcW w:type="dxa" w:w="1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Small tables, no log access</w:t>
            </w:r>
          </w:p>
        </w:tc>
      </w:tr>
      <w:tr>
        <w:tc>
          <w:tcPr>
            <w:tcW w:type="dxa" w:w="1872"/>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Kafka + Debezium</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CDC events streamed to Kafka topics</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Sub-second</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Yes</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Microservices, event-driven architectures</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single" w:color="1F3864" w:sz="3"/>
              <w:bottom w:val="single" w:color="1F3864" w:sz="3"/>
              <w:right w:val="single" w:color="1F3864" w:sz="3"/>
            </w:tcBorders>
            <w:shd w:fill="1F3864" w:val="clear"/>
            <w:tcMar>
              <w:top w:type="dxa" w:w="160"/>
              <w:left w:type="dxa" w:w="280"/>
              <w:bottom w:type="dxa" w:w="160"/>
              <w:right w:type="dxa" w:w="280"/>
            </w:tcMar>
          </w:tcPr>
          <w:p>
            <w:r>
              <w:rPr>
                <w:b/>
                <w:bCs/>
                <w:color w:val="FFFFFF"/>
                <w:sz w:val="32"/>
                <w:szCs w:val="32"/>
              </w:rPr>
              <w:t xml:space="preserve">Section A  —  Conceptual Questions</w:t>
            </w:r>
          </w:p>
          <w:p>
            <w:r>
              <w:rPr>
                <w:i/>
                <w:iCs/>
                <w:color w:val="CCDDEE"/>
                <w:sz w:val="21"/>
                <w:szCs w:val="21"/>
              </w:rPr>
              <w:t xml:space="preserve">Intermediate to Advanced — Core CDC Concepts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Q1.  </w:t>
            </w:r>
            <w:r>
              <w:rPr>
                <w:b/>
                <w:bCs/>
                <w:color w:val="1F3864"/>
                <w:sz w:val="23"/>
                <w:szCs w:val="23"/>
              </w:rPr>
              <w:t xml:space="preserve">Explain the difference between log-based CDC, timestamp-based CDC, and trigger-based CDC. What are the trade-offs of each, and which would you recommend for a high-volume OLTP MySQL source feeding a Delta Lake pipeline?</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Log-Based CDC</w:t>
      </w:r>
    </w:p>
    <w:p>
      <w:pPr>
        <w:spacing w:after="120"/>
      </w:pPr>
      <w:r>
        <w:rPr>
          <w:sz w:val="22"/>
          <w:szCs w:val="22"/>
        </w:rPr>
        <w:t xml:space="preserve">Log-based CDC reads the database's transaction log (binlog in MySQL, WAL in Postgres) directly. Every INSERT, UPDATE, and DELETE is captured as an event in the order it happened. Tools like Debezium sit as a log consumer and publish events to Kafka.</w:t>
      </w:r>
    </w:p>
    <w:p>
      <w:pPr>
        <w:pStyle w:val="ListParagraph"/>
        <w:numPr>
          <w:ilvl w:val="0"/>
          <w:numId w:val="2"/>
        </w:numPr>
        <w:spacing w:after="80"/>
      </w:pPr>
      <w:r>
        <w:rPr>
          <w:sz w:val="22"/>
          <w:szCs w:val="22"/>
        </w:rPr>
        <w:t xml:space="preserve">Pros: captures all change types (INSERT/UPDATE/DELETE), sub-second latency, zero load on source DB, preserves order of operations, no schema modifications required.</w:t>
      </w:r>
    </w:p>
    <w:p>
      <w:pPr>
        <w:pStyle w:val="ListParagraph"/>
        <w:numPr>
          <w:ilvl w:val="0"/>
          <w:numId w:val="2"/>
        </w:numPr>
        <w:spacing w:after="80"/>
      </w:pPr>
      <w:r>
        <w:rPr>
          <w:sz w:val="22"/>
          <w:szCs w:val="22"/>
        </w:rPr>
        <w:t xml:space="preserve">Cons: requires log access (sometimes restricted by DBAs), log format is DB-version-specific, requires careful management of log retention and offsets.</w:t>
      </w:r>
    </w:p>
    <w:p>
      <w:pPr>
        <w:pStyle w:val="Heading3"/>
        <w:spacing w:after="100" w:before="200"/>
      </w:pPr>
      <w:r>
        <w:rPr>
          <w:b/>
          <w:bCs/>
          <w:color w:val="2F5496"/>
        </w:rPr>
        <w:t xml:space="preserve">Timestamp-Based CDC</w:t>
      </w:r>
    </w:p>
    <w:p>
      <w:pPr>
        <w:spacing w:after="120"/>
      </w:pPr>
      <w:r>
        <w:rPr>
          <w:sz w:val="22"/>
          <w:szCs w:val="22"/>
        </w:rPr>
        <w:t xml:space="preserve">Queries source tables using a WHERE updated_at &gt; last_watermark filter. Simple to implement using plain SQL.</w:t>
      </w:r>
    </w:p>
    <w:p>
      <w:pPr>
        <w:pStyle w:val="ListParagraph"/>
        <w:numPr>
          <w:ilvl w:val="0"/>
          <w:numId w:val="2"/>
        </w:numPr>
        <w:spacing w:after="80"/>
      </w:pPr>
      <w:r>
        <w:rPr>
          <w:sz w:val="22"/>
          <w:szCs w:val="22"/>
        </w:rPr>
        <w:t xml:space="preserve">Pros: works with any SQL database, no special permissions, easy to understand and debug.</w:t>
      </w:r>
    </w:p>
    <w:p>
      <w:pPr>
        <w:pStyle w:val="ListParagraph"/>
        <w:numPr>
          <w:ilvl w:val="0"/>
          <w:numId w:val="2"/>
        </w:numPr>
        <w:spacing w:after="80"/>
      </w:pPr>
      <w:r>
        <w:rPr>
          <w:sz w:val="22"/>
          <w:szCs w:val="22"/>
        </w:rPr>
        <w:t xml:space="preserve">Cons: cannot capture hard deletes (deleted rows have no updated_at), susceptible to clock skew, misses records if updated_at is not indexed or not maintained reliably, not real-time.</w:t>
      </w:r>
    </w:p>
    <w:p>
      <w:pPr>
        <w:pStyle w:val="Heading3"/>
        <w:spacing w:after="100" w:before="200"/>
      </w:pPr>
      <w:r>
        <w:rPr>
          <w:b/>
          <w:bCs/>
          <w:color w:val="2F5496"/>
        </w:rPr>
        <w:t xml:space="preserve">Trigger-Based CDC</w:t>
      </w:r>
    </w:p>
    <w:p>
      <w:pPr>
        <w:spacing w:after="120"/>
      </w:pPr>
      <w:r>
        <w:rPr>
          <w:sz w:val="22"/>
          <w:szCs w:val="22"/>
        </w:rPr>
        <w:t xml:space="preserve">Database triggers fire on INSERT/UPDATE/DELETE and write change records to an audit/shadow table. The pipeline reads from this audit table.</w:t>
      </w:r>
    </w:p>
    <w:p>
      <w:pPr>
        <w:pStyle w:val="ListParagraph"/>
        <w:numPr>
          <w:ilvl w:val="0"/>
          <w:numId w:val="2"/>
        </w:numPr>
        <w:spacing w:after="80"/>
      </w:pPr>
      <w:r>
        <w:rPr>
          <w:sz w:val="22"/>
          <w:szCs w:val="22"/>
        </w:rPr>
        <w:t xml:space="preserve">Pros: captures deletes, works on DBs without log access, flexible.</w:t>
      </w:r>
    </w:p>
    <w:p>
      <w:pPr>
        <w:pStyle w:val="ListParagraph"/>
        <w:numPr>
          <w:ilvl w:val="0"/>
          <w:numId w:val="2"/>
        </w:numPr>
        <w:spacing w:after="80"/>
      </w:pPr>
      <w:r>
        <w:rPr>
          <w:sz w:val="22"/>
          <w:szCs w:val="22"/>
        </w:rPr>
        <w:t xml:space="preserve">Cons: adds write overhead to every transaction on the source DB, hard to maintain at scale, can cause table locking.</w:t>
      </w:r>
    </w:p>
    <w:p>
      <w:pPr>
        <w:pStyle w:val="Heading3"/>
        <w:spacing w:after="100" w:before="200"/>
      </w:pPr>
      <w:r>
        <w:rPr>
          <w:b/>
          <w:bCs/>
          <w:color w:val="2F5496"/>
        </w:rPr>
        <w:t xml:space="preserve">Recommendation for High-Volume MySQL → Delta Lake</w:t>
      </w:r>
    </w:p>
    <w:p>
      <w:pPr>
        <w:spacing w:after="120"/>
      </w:pPr>
      <w:r>
        <w:rPr>
          <w:sz w:val="22"/>
          <w:szCs w:val="22"/>
        </w:rPr>
        <w:t xml:space="preserve">Use log-based CDC with Debezium → Kafka → Spark Structured Streaming → Delta Lake MERGE. At high volume, timestamp-based CDC causes full scans and trigger-based CDC will overload the source. Log-based is the only approach that scales without impacting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5E8F0" w:val="clear"/>
            <w:tcMar>
              <w:top w:type="dxa" w:w="80"/>
              <w:left w:type="dxa" w:w="200"/>
              <w:bottom w:type="dxa" w:w="80"/>
              <w:right w:type="dxa" w:w="200"/>
            </w:tcMar>
          </w:tcPr>
          <w:p>
            <w:r>
              <w:rPr>
                <w:b/>
                <w:bCs/>
                <w:color w:val="1F3864"/>
                <w:sz w:val="21"/>
                <w:szCs w:val="21"/>
              </w:rPr>
              <w:t xml:space="preserve">🎯 FAANG SIGNAL  —  </w:t>
            </w:r>
            <w:r>
              <w:rPr>
                <w:color w:val="1A1A1A"/>
                <w:sz w:val="21"/>
                <w:szCs w:val="21"/>
              </w:rPr>
              <w:t xml:space="preserve">Interviewers expect you to know WHY log-based CDC is the production standard — it's about zero source impact and completeness of change capture (including hard deletes).</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Q2.  </w:t>
            </w:r>
            <w:r>
              <w:rPr>
                <w:b/>
                <w:bCs/>
                <w:color w:val="1F3864"/>
                <w:sz w:val="23"/>
                <w:szCs w:val="23"/>
              </w:rPr>
              <w:t xml:space="preserve">What is the difference between at-least-once, at-most-once, and exactly-once semantics in a CDC pipeline? How does Databricks Structured Streaming achieve exactly-once end-to-end?</w:t>
            </w:r>
          </w:p>
        </w:tc>
      </w:tr>
    </w:tbl>
    <w:p>
      <w:pPr>
        <w:spacing w:after="80" w:before="160"/>
      </w:pPr>
      <w:r>
        <w:rPr>
          <w:b/>
          <w:bCs/>
          <w:color w:val="C55A11"/>
          <w:sz w:val="20"/>
          <w:szCs w:val="20"/>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Semantic</w:t>
            </w:r>
          </w:p>
        </w:tc>
        <w:tc>
          <w:tcPr>
            <w:tcW w:type="dxa" w:w="1872"/>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Guarantee</w:t>
            </w:r>
          </w:p>
        </w:tc>
        <w:tc>
          <w:tcPr>
            <w:tcW w:type="dxa" w:w="1872"/>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Duplicates?</w:t>
            </w:r>
          </w:p>
        </w:tc>
        <w:tc>
          <w:tcPr>
            <w:tcW w:type="dxa" w:w="1872"/>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Data Loss?</w:t>
            </w:r>
          </w:p>
        </w:tc>
        <w:tc>
          <w:tcPr>
            <w:tcW w:type="dxa" w:w="1872"/>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Complexity</w:t>
            </w:r>
          </w:p>
        </w:tc>
      </w:tr>
      <w:tr>
        <w:tc>
          <w:tcPr>
            <w:tcW w:type="dxa" w:w="1872"/>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At-most-once</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Message processed 0 or 1 time</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No</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Possible</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Low</w:t>
            </w:r>
          </w:p>
        </w:tc>
      </w:tr>
      <w:tr>
        <w:tc>
          <w:tcPr>
            <w:tcW w:type="dxa" w:w="1872"/>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At-least-once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Message processed 1 or more times</w:t>
            </w:r>
          </w:p>
        </w:tc>
        <w:tc>
          <w:tcPr>
            <w:tcW w:type="dxa" w:w="1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Possible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No</w:t>
            </w:r>
          </w:p>
        </w:tc>
        <w:tc>
          <w:tcPr>
            <w:tcW w:type="dxa" w:w="187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Medium</w:t>
            </w:r>
          </w:p>
        </w:tc>
      </w:tr>
      <w:tr>
        <w:tc>
          <w:tcPr>
            <w:tcW w:type="dxa" w:w="1872"/>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Exactly-once</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Message processed exactly 1 time</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No</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No</w:t>
            </w:r>
          </w:p>
        </w:tc>
        <w:tc>
          <w:tcPr>
            <w:tcW w:type="dxa" w:w="1872"/>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High</w:t>
            </w:r>
          </w:p>
        </w:tc>
      </w:tr>
    </w:tbl>
    <w:p>
      <w:pPr>
        <w:spacing w:after="100"/>
      </w:pPr>
    </w:p>
    <w:p>
      <w:pPr>
        <w:pStyle w:val="Heading3"/>
        <w:spacing w:after="100" w:before="200"/>
      </w:pPr>
      <w:r>
        <w:rPr>
          <w:b/>
          <w:bCs/>
          <w:color w:val="2F5496"/>
        </w:rPr>
        <w:t xml:space="preserve">How Structured Streaming Achieves Exactly-Once</w:t>
      </w:r>
    </w:p>
    <w:p>
      <w:pPr>
        <w:spacing w:after="120"/>
      </w:pPr>
      <w:r>
        <w:rPr>
          <w:sz w:val="22"/>
          <w:szCs w:val="22"/>
        </w:rPr>
        <w:t xml:space="preserve">Spark Structured Streaming achieves end-to-end exactly-once through two mechanisms working together:</w:t>
      </w:r>
    </w:p>
    <w:p>
      <w:pPr>
        <w:pStyle w:val="ListParagraph"/>
        <w:numPr>
          <w:ilvl w:val="0"/>
          <w:numId w:val="3"/>
        </w:numPr>
        <w:spacing w:after="80"/>
      </w:pPr>
      <w:r>
        <w:rPr>
          <w:sz w:val="22"/>
          <w:szCs w:val="22"/>
        </w:rPr>
        <w:t xml:space="preserve">Checkpointing (source offset tracking): After every micro-batch, Structured Streaming commits the source offset (e.g., Kafka partition offsets) to a checkpoint directory on cloud storage (S3/ADLS). On restart, processing resumes from the last committed offset — no re-reading from the beginning, no gaps.</w:t>
      </w:r>
    </w:p>
    <w:p>
      <w:pPr>
        <w:pStyle w:val="ListParagraph"/>
        <w:numPr>
          <w:ilvl w:val="0"/>
          <w:numId w:val="3"/>
        </w:numPr>
        <w:spacing w:after="80"/>
      </w:pPr>
      <w:r>
        <w:rPr>
          <w:sz w:val="22"/>
          <w:szCs w:val="22"/>
        </w:rPr>
        <w:t xml:space="preserve">Idempotent sinks: The sink must handle re-delivery gracefully. Delta Lake provides this through transactional MERGE. Even if the same batch is replayed, the MERGE's WHEN MATCHED clause ensures the record is updated to the same value, not duplicated.</w:t>
      </w:r>
    </w:p>
    <w:p>
      <w:pPr>
        <w:pStyle w:val="ListParagraph"/>
        <w:numPr>
          <w:ilvl w:val="0"/>
          <w:numId w:val="3"/>
        </w:numPr>
        <w:spacing w:after="80"/>
      </w:pPr>
      <w:r>
        <w:rPr>
          <w:sz w:val="22"/>
          <w:szCs w:val="22"/>
        </w:rPr>
        <w:t xml:space="preserve">Write-Ahead Log (WAL) for stateful ops: Aggregations and joins write intermediate state to a WAL before emitting output. On recovery, state is restored from WAL before processing resumes.</w:t>
      </w:r>
    </w:p>
    <w:p>
      <w:pPr>
        <w:shd w:fill="F0F0F0" w:val="clear"/>
        <w:spacing w:after="40"/>
        <w:ind w:left="360" w:right="360"/>
      </w:pPr>
      <w:r>
        <w:rPr>
          <w:rFonts w:ascii="Courier New" w:cs="Courier New" w:eastAsia="Courier New" w:hAnsi="Courier New"/>
          <w:color w:val="1F1F1F"/>
          <w:sz w:val="19"/>
          <w:szCs w:val="19"/>
        </w:rPr>
        <w:t xml:space="preserve"># Structured Streaming checkpoint config</w:t>
      </w:r>
    </w:p>
    <w:p>
      <w:pPr>
        <w:shd w:fill="F0F0F0" w:val="clear"/>
        <w:spacing w:after="40"/>
        <w:ind w:left="360" w:right="360"/>
      </w:pPr>
      <w:r>
        <w:rPr>
          <w:rFonts w:ascii="Courier New" w:cs="Courier New" w:eastAsia="Courier New" w:hAnsi="Courier New"/>
          <w:color w:val="1F1F1F"/>
          <w:sz w:val="19"/>
          <w:szCs w:val="19"/>
        </w:rPr>
        <w:t xml:space="preserve">spark.readStream</w:t>
      </w:r>
    </w:p>
    <w:p>
      <w:pPr>
        <w:shd w:fill="F0F0F0" w:val="clear"/>
        <w:spacing w:after="40"/>
        <w:ind w:left="360" w:right="360"/>
      </w:pPr>
      <w:r>
        <w:rPr>
          <w:rFonts w:ascii="Courier New" w:cs="Courier New" w:eastAsia="Courier New" w:hAnsi="Courier New"/>
          <w:color w:val="1F1F1F"/>
          <w:sz w:val="19"/>
          <w:szCs w:val="19"/>
        </w:rPr>
        <w:t xml:space="preserve">  .format('kafka')</w:t>
      </w:r>
    </w:p>
    <w:p>
      <w:pPr>
        <w:shd w:fill="F0F0F0" w:val="clear"/>
        <w:spacing w:after="40"/>
        <w:ind w:left="360" w:right="360"/>
      </w:pPr>
      <w:r>
        <w:rPr>
          <w:rFonts w:ascii="Courier New" w:cs="Courier New" w:eastAsia="Courier New" w:hAnsi="Courier New"/>
          <w:color w:val="1F1F1F"/>
          <w:sz w:val="19"/>
          <w:szCs w:val="19"/>
        </w:rPr>
        <w:t xml:space="preserve">  .option('kafka.bootstrap.servers', 'broker:9092')</w:t>
      </w:r>
    </w:p>
    <w:p>
      <w:pPr>
        <w:shd w:fill="F0F0F0" w:val="clear"/>
        <w:spacing w:after="40"/>
        <w:ind w:left="360" w:right="360"/>
      </w:pPr>
      <w:r>
        <w:rPr>
          <w:rFonts w:ascii="Courier New" w:cs="Courier New" w:eastAsia="Courier New" w:hAnsi="Courier New"/>
          <w:color w:val="1F1F1F"/>
          <w:sz w:val="19"/>
          <w:szCs w:val="19"/>
        </w:rPr>
        <w:t xml:space="preserve">  .option('subscribe', 'cdc_topic')</w:t>
      </w:r>
    </w:p>
    <w:p>
      <w:pPr>
        <w:shd w:fill="F0F0F0" w:val="clear"/>
        <w:spacing w:after="40"/>
        <w:ind w:left="360" w:right="360"/>
      </w:pPr>
      <w:r>
        <w:rPr>
          <w:rFonts w:ascii="Courier New" w:cs="Courier New" w:eastAsia="Courier New" w:hAnsi="Courier New"/>
          <w:color w:val="1F1F1F"/>
          <w:sz w:val="19"/>
          <w:szCs w:val="19"/>
        </w:rPr>
        <w:t xml:space="preserve">  .option('startingOffsets', 'latest')</w:t>
      </w:r>
    </w:p>
    <w:p>
      <w:pPr>
        <w:shd w:fill="F0F0F0" w:val="clear"/>
        <w:spacing w:after="40"/>
        <w:ind w:left="360" w:right="360"/>
      </w:pPr>
      <w:r>
        <w:rPr>
          <w:rFonts w:ascii="Courier New" w:cs="Courier New" w:eastAsia="Courier New" w:hAnsi="Courier New"/>
          <w:color w:val="1F1F1F"/>
          <w:sz w:val="19"/>
          <w:szCs w:val="19"/>
        </w:rPr>
        <w:t xml:space="preserve">  .load()</w:t>
      </w:r>
    </w:p>
    <w:p>
      <w:pPr>
        <w:shd w:fill="F0F0F0" w:val="clear"/>
        <w:spacing w:after="40"/>
        <w:ind w:left="360" w:right="360"/>
      </w:pPr>
      <w:r>
        <w:rPr>
          <w:rFonts w:ascii="Courier New" w:cs="Courier New" w:eastAsia="Courier New" w:hAnsi="Courier New"/>
          <w:color w:val="1F1F1F"/>
          <w:sz w:val="19"/>
          <w:szCs w:val="19"/>
        </w:rPr>
        <w:t xml:space="preserve">  .writeStream</w:t>
      </w:r>
    </w:p>
    <w:p>
      <w:pPr>
        <w:shd w:fill="F0F0F0" w:val="clear"/>
        <w:spacing w:after="40"/>
        <w:ind w:left="360" w:right="360"/>
      </w:pPr>
      <w:r>
        <w:rPr>
          <w:rFonts w:ascii="Courier New" w:cs="Courier New" w:eastAsia="Courier New" w:hAnsi="Courier New"/>
          <w:color w:val="1F1F1F"/>
          <w:sz w:val="19"/>
          <w:szCs w:val="19"/>
        </w:rPr>
        <w:t xml:space="preserve">  .format('delta')</w:t>
      </w:r>
    </w:p>
    <w:p>
      <w:pPr>
        <w:shd w:fill="F0F0F0" w:val="clear"/>
        <w:spacing w:after="40"/>
        <w:ind w:left="360" w:right="360"/>
      </w:pPr>
      <w:r>
        <w:rPr>
          <w:rFonts w:ascii="Courier New" w:cs="Courier New" w:eastAsia="Courier New" w:hAnsi="Courier New"/>
          <w:color w:val="1F1F1F"/>
          <w:sz w:val="19"/>
          <w:szCs w:val="19"/>
        </w:rPr>
        <w:t xml:space="preserve">  .option('checkpointLocation', '/mnt/checkpoints/cdc_pipeline')</w:t>
      </w:r>
    </w:p>
    <w:p>
      <w:pPr>
        <w:shd w:fill="F0F0F0" w:val="clear"/>
        <w:spacing w:after="40"/>
        <w:ind w:left="360" w:right="360"/>
      </w:pPr>
      <w:r>
        <w:rPr>
          <w:rFonts w:ascii="Courier New" w:cs="Courier New" w:eastAsia="Courier New" w:hAnsi="Courier New"/>
          <w:color w:val="1F1F1F"/>
          <w:sz w:val="19"/>
          <w:szCs w:val="19"/>
        </w:rPr>
        <w:t xml:space="preserve">  .trigger(availableNow=True)  # or processingTime='30 seconds'</w:t>
      </w:r>
    </w:p>
    <w:p>
      <w:pPr>
        <w:shd w:fill="F0F0F0" w:val="clear"/>
        <w:spacing w:after="40"/>
        <w:ind w:left="360" w:right="360"/>
      </w:pPr>
      <w:r>
        <w:rPr>
          <w:rFonts w:ascii="Courier New" w:cs="Courier New" w:eastAsia="Courier New" w:hAnsi="Courier New"/>
          <w:color w:val="1F1F1F"/>
          <w:sz w:val="19"/>
          <w:szCs w:val="19"/>
        </w:rPr>
        <w:t xml:space="preserve">  .start('/mnt/delta/target_table')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
              <w:bottom w:val="single" w:color="7F6000" w:sz="1"/>
              <w:right w:val="single" w:color="7F6000" w:sz="1"/>
            </w:tcBorders>
            <w:shd w:fill="FFF2CC" w:val="clear"/>
            <w:tcMar>
              <w:top w:type="dxa" w:w="80"/>
              <w:left w:type="dxa" w:w="200"/>
              <w:bottom w:type="dxa" w:w="80"/>
              <w:right w:type="dxa" w:w="200"/>
            </w:tcMar>
          </w:tcPr>
          <w:p>
            <w:r>
              <w:rPr>
                <w:b/>
                <w:bCs/>
                <w:color w:val="7F6000"/>
                <w:sz w:val="21"/>
                <w:szCs w:val="21"/>
              </w:rPr>
              <w:t xml:space="preserve">🔑 KEY INSIGHT  —  </w:t>
            </w:r>
            <w:r>
              <w:rPr>
                <w:color w:val="1A1A1A"/>
                <w:sz w:val="21"/>
                <w:szCs w:val="21"/>
              </w:rPr>
              <w:t xml:space="preserve">Exactly-once is a property of the source + processor + sink together, not just one component. If the sink is not idempotent, you have at-least-once even if Kafka and Spark guarantee exactly-once delivery.</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Q3.  </w:t>
            </w:r>
            <w:r>
              <w:rPr>
                <w:b/>
                <w:bCs/>
                <w:color w:val="1F3864"/>
                <w:sz w:val="23"/>
                <w:szCs w:val="23"/>
              </w:rPr>
              <w:t xml:space="preserve">How does schema evolution in CDC pipelines differ from schema evolution in batch pipelines? How does Delta Lake handle schema evolution from a CDC source, and what are the failure modes?</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CDC vs Batch Schema Evolution</w:t>
      </w:r>
    </w:p>
    <w:p>
      <w:pPr>
        <w:spacing w:after="120"/>
      </w:pPr>
      <w:r>
        <w:rPr>
          <w:sz w:val="22"/>
          <w:szCs w:val="22"/>
        </w:rPr>
        <w:t xml:space="preserve">In batch pipelines, schema changes are usually caught during the next scheduled run, and you can handle them synchronously (stop, migrate, restart). In CDC pipelines, schema changes can arrive mid-stream — an ALTER TABLE on the source immediately changes the shape of subsequent CDC events. If your pipeline is not prepared, it breaks or silently corrupts data.</w:t>
      </w:r>
    </w:p>
    <w:p>
      <w:pPr>
        <w:pStyle w:val="Heading3"/>
        <w:spacing w:after="100" w:before="200"/>
      </w:pPr>
      <w:r>
        <w:rPr>
          <w:b/>
          <w:bCs/>
          <w:color w:val="2F5496"/>
        </w:rPr>
        <w:t xml:space="preserve">Types of Schema Changes in CDC (Debezium)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Change Type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Debezium Behavior</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Impact on Pipeline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ADD COLUMN</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New field appears in CDC event payload</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Safe if sink is schemaEvolution=addNewColumns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DROP COLUMN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Field disappears from CDC event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May cause null columns in Delta — or schema mismatch error</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RENAME COLUMN</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Old field gone, new field appears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Looks like drop + add — dangerous, data loss risk</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CHANGE DATA TYPE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Field value format changes (e.g., INT to BIGINT)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Can cause cast exceptions in Spark schema inference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ADD NOT NULL</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Existing nulls in flight events may fail constraint</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Downstream insert failures</w:t>
            </w:r>
          </w:p>
        </w:tc>
      </w:tr>
    </w:tbl>
    <w:p>
      <w:pPr>
        <w:spacing w:after="100"/>
      </w:pPr>
    </w:p>
    <w:p>
      <w:pPr>
        <w:pStyle w:val="Heading3"/>
        <w:spacing w:after="100" w:before="200"/>
      </w:pPr>
      <w:r>
        <w:rPr>
          <w:b/>
          <w:bCs/>
          <w:color w:val="2F5496"/>
        </w:rPr>
        <w:t xml:space="preserve">Delta Lake Schema Evolution Handling</w:t>
      </w:r>
    </w:p>
    <w:p>
      <w:pPr>
        <w:shd w:fill="F0F0F0" w:val="clear"/>
        <w:spacing w:after="40"/>
        <w:ind w:left="360" w:right="360"/>
      </w:pPr>
      <w:r>
        <w:rPr>
          <w:rFonts w:ascii="Courier New" w:cs="Courier New" w:eastAsia="Courier New" w:hAnsi="Courier New"/>
          <w:color w:val="1F1F1F"/>
          <w:sz w:val="19"/>
          <w:szCs w:val="19"/>
        </w:rPr>
        <w:t xml:space="preserve"># Option 1: Auto schema evolution on write (additive changes only)</w:t>
      </w:r>
    </w:p>
    <w:p>
      <w:pPr>
        <w:shd w:fill="F0F0F0" w:val="clear"/>
        <w:spacing w:after="40"/>
        <w:ind w:left="360" w:right="360"/>
      </w:pPr>
      <w:r>
        <w:rPr>
          <w:rFonts w:ascii="Courier New" w:cs="Courier New" w:eastAsia="Courier New" w:hAnsi="Courier New"/>
          <w:color w:val="1F1F1F"/>
          <w:sz w:val="19"/>
          <w:szCs w:val="19"/>
        </w:rPr>
        <w:t xml:space="preserve">df.write.format('delta')</w:t>
      </w:r>
    </w:p>
    <w:p>
      <w:pPr>
        <w:shd w:fill="F0F0F0" w:val="clear"/>
        <w:spacing w:after="40"/>
        <w:ind w:left="360" w:right="360"/>
      </w:pPr>
      <w:r>
        <w:rPr>
          <w:rFonts w:ascii="Courier New" w:cs="Courier New" w:eastAsia="Courier New" w:hAnsi="Courier New"/>
          <w:color w:val="1F1F1F"/>
          <w:sz w:val="19"/>
          <w:szCs w:val="19"/>
        </w:rPr>
        <w:t xml:space="preserve">  .option('mergeSchema', 'true')  # adds new columns automatically</w:t>
      </w:r>
    </w:p>
    <w:p>
      <w:pPr>
        <w:shd w:fill="F0F0F0" w:val="clear"/>
        <w:spacing w:after="40"/>
        <w:ind w:left="360" w:right="360"/>
      </w:pPr>
      <w:r>
        <w:rPr>
          <w:rFonts w:ascii="Courier New" w:cs="Courier New" w:eastAsia="Courier New" w:hAnsi="Courier New"/>
          <w:color w:val="1F1F1F"/>
          <w:sz w:val="19"/>
          <w:szCs w:val="19"/>
        </w:rPr>
        <w:t xml:space="preserve">  .mode('append')</w:t>
      </w:r>
    </w:p>
    <w:p>
      <w:pPr>
        <w:shd w:fill="F0F0F0" w:val="clear"/>
        <w:spacing w:after="40"/>
        <w:ind w:left="360" w:right="360"/>
      </w:pPr>
      <w:r>
        <w:rPr>
          <w:rFonts w:ascii="Courier New" w:cs="Courier New" w:eastAsia="Courier New" w:hAnsi="Courier New"/>
          <w:color w:val="1F1F1F"/>
          <w:sz w:val="19"/>
          <w:szCs w:val="19"/>
        </w:rPr>
        <w:t xml:space="preserve">  .save('/mnt/delta/target')</w:t>
      </w:r>
    </w:p>
    <w:p>
      <w:pPr>
        <w:spacing w:after="100"/>
      </w:pPr>
    </w:p>
    <w:p>
      <w:pPr>
        <w:shd w:fill="F0F0F0" w:val="clear"/>
        <w:spacing w:after="40"/>
        <w:ind w:left="360" w:right="360"/>
      </w:pPr>
      <w:r>
        <w:rPr>
          <w:rFonts w:ascii="Courier New" w:cs="Courier New" w:eastAsia="Courier New" w:hAnsi="Courier New"/>
          <w:color w:val="1F1F1F"/>
          <w:sz w:val="19"/>
          <w:szCs w:val="19"/>
        </w:rPr>
        <w:t xml:space="preserve"># Option 2: Schema evolution in MERGE (for CDC upserts)</w:t>
      </w:r>
    </w:p>
    <w:p>
      <w:pPr>
        <w:shd w:fill="F0F0F0" w:val="clear"/>
        <w:spacing w:after="40"/>
        <w:ind w:left="360" w:right="360"/>
      </w:pPr>
      <w:r>
        <w:rPr>
          <w:rFonts w:ascii="Courier New" w:cs="Courier New" w:eastAsia="Courier New" w:hAnsi="Courier New"/>
          <w:color w:val="1F1F1F"/>
          <w:sz w:val="19"/>
          <w:szCs w:val="19"/>
        </w:rPr>
        <w:t xml:space="preserve">from delta.tables import DeltaTable</w:t>
      </w:r>
    </w:p>
    <w:p>
      <w:pPr>
        <w:shd w:fill="F0F0F0" w:val="clear"/>
        <w:spacing w:after="40"/>
        <w:ind w:left="360" w:right="360"/>
      </w:pPr>
      <w:r>
        <w:rPr>
          <w:rFonts w:ascii="Courier New" w:cs="Courier New" w:eastAsia="Courier New" w:hAnsi="Courier New"/>
          <w:color w:val="1F1F1F"/>
          <w:sz w:val="19"/>
          <w:szCs w:val="19"/>
        </w:rPr>
        <w:t xml:space="preserve">DeltaTable.forPath(spark, '/mnt/delta/target').alias('t')</w:t>
      </w:r>
    </w:p>
    <w:p>
      <w:pPr>
        <w:shd w:fill="F0F0F0" w:val="clear"/>
        <w:spacing w:after="40"/>
        <w:ind w:left="360" w:right="360"/>
      </w:pPr>
      <w:r>
        <w:rPr>
          <w:rFonts w:ascii="Courier New" w:cs="Courier New" w:eastAsia="Courier New" w:hAnsi="Courier New"/>
          <w:color w:val="1F1F1F"/>
          <w:sz w:val="19"/>
          <w:szCs w:val="19"/>
        </w:rPr>
        <w:t xml:space="preserve">  .merge(source_df.alias('s'), 't.id = s.id')</w:t>
      </w:r>
    </w:p>
    <w:p>
      <w:pPr>
        <w:shd w:fill="F0F0F0" w:val="clear"/>
        <w:spacing w:after="40"/>
        <w:ind w:left="360" w:right="360"/>
      </w:pPr>
      <w:r>
        <w:rPr>
          <w:rFonts w:ascii="Courier New" w:cs="Courier New" w:eastAsia="Courier New" w:hAnsi="Courier New"/>
          <w:color w:val="1F1F1F"/>
          <w:sz w:val="19"/>
          <w:szCs w:val="19"/>
        </w:rPr>
        <w:t xml:space="preserve">  .whenMatchedUpdateAll()</w:t>
      </w:r>
    </w:p>
    <w:p>
      <w:pPr>
        <w:shd w:fill="F0F0F0" w:val="clear"/>
        <w:spacing w:after="40"/>
        <w:ind w:left="360" w:right="360"/>
      </w:pPr>
      <w:r>
        <w:rPr>
          <w:rFonts w:ascii="Courier New" w:cs="Courier New" w:eastAsia="Courier New" w:hAnsi="Courier New"/>
          <w:color w:val="1F1F1F"/>
          <w:sz w:val="19"/>
          <w:szCs w:val="19"/>
        </w:rPr>
        <w:t xml:space="preserve">  .whenNotMatchedInsertAll()</w:t>
      </w:r>
    </w:p>
    <w:p>
      <w:pPr>
        <w:shd w:fill="F0F0F0" w:val="clear"/>
        <w:spacing w:after="40"/>
        <w:ind w:left="360" w:right="360"/>
      </w:pPr>
      <w:r>
        <w:rPr>
          <w:rFonts w:ascii="Courier New" w:cs="Courier New" w:eastAsia="Courier New" w:hAnsi="Courier New"/>
          <w:color w:val="1F1F1F"/>
          <w:sz w:val="19"/>
          <w:szCs w:val="19"/>
        </w:rPr>
        <w:t xml:space="preserve">  .execute()</w:t>
      </w:r>
    </w:p>
    <w:p>
      <w:pPr>
        <w:shd w:fill="F0F0F0" w:val="clear"/>
        <w:spacing w:after="40"/>
        <w:ind w:left="360" w:right="360"/>
      </w:pPr>
      <w:r>
        <w:rPr>
          <w:rFonts w:ascii="Courier New" w:cs="Courier New" w:eastAsia="Courier New" w:hAnsi="Courier New"/>
          <w:color w:val="1F1F1F"/>
          <w:sz w:val="19"/>
          <w:szCs w:val="19"/>
        </w:rPr>
        <w:t xml:space="preserve"># Note: MERGE does NOT auto-evolve schema. You must ALTER TABLE first</w:t>
      </w:r>
    </w:p>
    <w:p>
      <w:pPr>
        <w:shd w:fill="F0F0F0" w:val="clear"/>
        <w:spacing w:after="40"/>
        <w:ind w:left="360" w:right="360"/>
      </w:pPr>
      <w:r>
        <w:rPr>
          <w:rFonts w:ascii="Courier New" w:cs="Courier New" w:eastAsia="Courier New" w:hAnsi="Courier New"/>
          <w:color w:val="1F1F1F"/>
          <w:sz w:val="19"/>
          <w:szCs w:val="19"/>
        </w:rPr>
        <w:t xml:space="preserve"># or use .option('spark.databricks.delta.schema.autoMerge.enabled','true')</w:t>
      </w:r>
    </w:p>
    <w:p>
      <w:pPr>
        <w:spacing w:after="100"/>
      </w:pPr>
    </w:p>
    <w:p>
      <w:pPr>
        <w:pStyle w:val="Heading3"/>
        <w:spacing w:after="100" w:before="200"/>
      </w:pPr>
      <w:r>
        <w:rPr>
          <w:b/>
          <w:bCs/>
          <w:color w:val="2F5496"/>
        </w:rPr>
        <w:t xml:space="preserve">Failure Modes</w:t>
      </w:r>
    </w:p>
    <w:p>
      <w:pPr>
        <w:pStyle w:val="ListParagraph"/>
        <w:numPr>
          <w:ilvl w:val="0"/>
          <w:numId w:val="2"/>
        </w:numPr>
        <w:spacing w:after="80"/>
      </w:pPr>
      <w:r>
        <w:rPr>
          <w:sz w:val="22"/>
          <w:szCs w:val="22"/>
        </w:rPr>
        <w:t xml:space="preserve">Silent data loss: A renamed column looks like a dropped + added column. Old data in the dropped column is gone if you do not handle it explicitly.</w:t>
      </w:r>
    </w:p>
    <w:p>
      <w:pPr>
        <w:pStyle w:val="ListParagraph"/>
        <w:numPr>
          <w:ilvl w:val="0"/>
          <w:numId w:val="2"/>
        </w:numPr>
        <w:spacing w:after="80"/>
      </w:pPr>
      <w:r>
        <w:rPr>
          <w:sz w:val="22"/>
          <w:szCs w:val="22"/>
        </w:rPr>
        <w:t xml:space="preserve">AnalysisException: Schema mismatch between incoming stream and Delta table breaks the stream and requires manual intervention.</w:t>
      </w:r>
    </w:p>
    <w:p>
      <w:pPr>
        <w:pStyle w:val="ListParagraph"/>
        <w:numPr>
          <w:ilvl w:val="0"/>
          <w:numId w:val="2"/>
        </w:numPr>
        <w:spacing w:after="80"/>
      </w:pPr>
      <w:r>
        <w:rPr>
          <w:sz w:val="22"/>
          <w:szCs w:val="22"/>
        </w:rPr>
        <w:t xml:space="preserve">Corrupt state: If schema evolves mid-checkpoint, replaying from that checkpoint with new schema code may produce inconsistent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4D6" w:val="clear"/>
            <w:tcMar>
              <w:top w:type="dxa" w:w="80"/>
              <w:left w:type="dxa" w:w="200"/>
              <w:bottom w:type="dxa" w:w="80"/>
              <w:right w:type="dxa" w:w="200"/>
            </w:tcMar>
          </w:tcPr>
          <w:p>
            <w:r>
              <w:rPr>
                <w:b/>
                <w:bCs/>
                <w:color w:val="C55A11"/>
                <w:sz w:val="21"/>
                <w:szCs w:val="21"/>
              </w:rPr>
              <w:t xml:space="preserve">⚠  WATCH OUT  —  </w:t>
            </w:r>
            <w:r>
              <w:rPr>
                <w:color w:val="1A1A1A"/>
                <w:sz w:val="21"/>
                <w:szCs w:val="21"/>
              </w:rPr>
              <w:t xml:space="preserve">Never use inferSchema=true on a CDC Kafka stream in production. Always define an explicit Avro/Protobuf schema managed by a Schema Registry. Schema drift is caught at the registry, not at your Delta table.</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Q4.  </w:t>
            </w:r>
            <w:r>
              <w:rPr>
                <w:b/>
                <w:bCs/>
                <w:color w:val="1F3864"/>
                <w:sz w:val="23"/>
                <w:szCs w:val="23"/>
              </w:rPr>
              <w:t xml:space="preserve">Explain idempotency in the context of CDC pipelines. How do you make a CDC MERGE operation idempotent in Delta Lake?</w:t>
            </w:r>
          </w:p>
        </w:tc>
      </w:tr>
    </w:tbl>
    <w:p>
      <w:pPr>
        <w:spacing w:after="80" w:before="160"/>
      </w:pPr>
      <w:r>
        <w:rPr>
          <w:b/>
          <w:bCs/>
          <w:color w:val="C55A11"/>
          <w:sz w:val="20"/>
          <w:szCs w:val="20"/>
        </w:rPr>
        <w:t xml:space="preserve">✦  ANSWER</w:t>
      </w:r>
    </w:p>
    <w:p>
      <w:pPr>
        <w:spacing w:after="120"/>
      </w:pPr>
      <w:r>
        <w:rPr>
          <w:sz w:val="22"/>
          <w:szCs w:val="22"/>
        </w:rPr>
        <w:t xml:space="preserve">An operation is idempotent if applying it multiple times produces the same result as applying it once. In CDC pipelines, idempotency is critical because failures can cause micro-batches to be replayed — the same CDC events processed twice must not result in duplicate or inconsistent data.</w:t>
      </w:r>
    </w:p>
    <w:p>
      <w:pPr>
        <w:pStyle w:val="Heading3"/>
        <w:spacing w:after="100" w:before="200"/>
      </w:pPr>
      <w:r>
        <w:rPr>
          <w:b/>
          <w:bCs/>
          <w:color w:val="2F5496"/>
        </w:rPr>
        <w:t xml:space="preserve">Why CDC Pipelines Need Idempotency</w:t>
      </w:r>
    </w:p>
    <w:p>
      <w:pPr>
        <w:pStyle w:val="ListParagraph"/>
        <w:numPr>
          <w:ilvl w:val="0"/>
          <w:numId w:val="2"/>
        </w:numPr>
        <w:spacing w:after="80"/>
      </w:pPr>
      <w:r>
        <w:rPr>
          <w:sz w:val="22"/>
          <w:szCs w:val="22"/>
        </w:rPr>
        <w:t xml:space="preserve">Kafka consumer crashes after processing but before committing offset → same batch replayed on restart.</w:t>
      </w:r>
    </w:p>
    <w:p>
      <w:pPr>
        <w:pStyle w:val="ListParagraph"/>
        <w:numPr>
          <w:ilvl w:val="0"/>
          <w:numId w:val="2"/>
        </w:numPr>
        <w:spacing w:after="80"/>
      </w:pPr>
      <w:r>
        <w:rPr>
          <w:sz w:val="22"/>
          <w:szCs w:val="22"/>
        </w:rPr>
        <w:t xml:space="preserve">Cloud storage write fails mid-commit → partial data is written, job retries from checkpoint.</w:t>
      </w:r>
    </w:p>
    <w:p>
      <w:pPr>
        <w:pStyle w:val="ListParagraph"/>
        <w:numPr>
          <w:ilvl w:val="0"/>
          <w:numId w:val="2"/>
        </w:numPr>
        <w:spacing w:after="80"/>
      </w:pPr>
      <w:r>
        <w:rPr>
          <w:sz w:val="22"/>
          <w:szCs w:val="22"/>
        </w:rPr>
        <w:t xml:space="preserve">Network partition causes duplicate delivery of CDC events.</w:t>
      </w:r>
    </w:p>
    <w:p>
      <w:pPr>
        <w:pStyle w:val="Heading3"/>
        <w:spacing w:after="100" w:before="200"/>
      </w:pPr>
      <w:r>
        <w:rPr>
          <w:b/>
          <w:bCs/>
          <w:color w:val="2F5496"/>
        </w:rPr>
        <w:t xml:space="preserve">Making MERGE Idempotent in Delta Lake</w:t>
      </w:r>
    </w:p>
    <w:p>
      <w:pPr>
        <w:spacing w:after="120"/>
      </w:pPr>
      <w:r>
        <w:rPr>
          <w:sz w:val="22"/>
          <w:szCs w:val="22"/>
        </w:rPr>
        <w:t xml:space="preserve">Delta Lake MERGE is inherently idempotent for upserts because:</w:t>
      </w:r>
    </w:p>
    <w:p>
      <w:pPr>
        <w:pStyle w:val="ListParagraph"/>
        <w:numPr>
          <w:ilvl w:val="0"/>
          <w:numId w:val="2"/>
        </w:numPr>
        <w:spacing w:after="80"/>
      </w:pPr>
      <w:r>
        <w:rPr>
          <w:sz w:val="22"/>
          <w:szCs w:val="22"/>
        </w:rPr>
        <w:t xml:space="preserve">WHEN MATCHED UPDATE: Updates to the same values are no-ops at the data level — overwriting with the same value is safe.</w:t>
      </w:r>
    </w:p>
    <w:p>
      <w:pPr>
        <w:pStyle w:val="ListParagraph"/>
        <w:numPr>
          <w:ilvl w:val="0"/>
          <w:numId w:val="2"/>
        </w:numPr>
        <w:spacing w:after="80"/>
      </w:pPr>
      <w:r>
        <w:rPr>
          <w:sz w:val="22"/>
          <w:szCs w:val="22"/>
        </w:rPr>
        <w:t xml:space="preserve">WHEN NOT MATCHED INSERT: If the row already exists (was inserted in a previous replay), the MATCHED clause fires instead — no duplicate insert.</w:t>
      </w:r>
    </w:p>
    <w:p>
      <w:pPr>
        <w:shd w:fill="F0F0F0" w:val="clear"/>
        <w:spacing w:after="40"/>
        <w:ind w:left="360" w:right="360"/>
      </w:pPr>
      <w:r>
        <w:rPr>
          <w:rFonts w:ascii="Courier New" w:cs="Courier New" w:eastAsia="Courier New" w:hAnsi="Courier New"/>
          <w:color w:val="1F1F1F"/>
          <w:sz w:val="19"/>
          <w:szCs w:val="19"/>
        </w:rPr>
        <w:t xml:space="preserve"># Fully idempotent CDC MERGE pattern</w:t>
      </w:r>
    </w:p>
    <w:p>
      <w:pPr>
        <w:shd w:fill="F0F0F0" w:val="clear"/>
        <w:spacing w:after="40"/>
        <w:ind w:left="360" w:right="360"/>
      </w:pPr>
      <w:r>
        <w:rPr>
          <w:rFonts w:ascii="Courier New" w:cs="Courier New" w:eastAsia="Courier New" w:hAnsi="Courier New"/>
          <w:color w:val="1F1F1F"/>
          <w:sz w:val="19"/>
          <w:szCs w:val="19"/>
        </w:rPr>
        <w:t xml:space="preserve">from delta.tables import DeltaTable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target = DeltaTable.forName(spark, 'prod.orders')</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Deduplicate within the micro-batch first (handle duplicate CDC events)</w:t>
      </w:r>
    </w:p>
    <w:p>
      <w:pPr>
        <w:shd w:fill="F0F0F0" w:val="clear"/>
        <w:spacing w:after="40"/>
        <w:ind w:left="360" w:right="360"/>
      </w:pPr>
      <w:r>
        <w:rPr>
          <w:rFonts w:ascii="Courier New" w:cs="Courier New" w:eastAsia="Courier New" w:hAnsi="Courier New"/>
          <w:color w:val="1F1F1F"/>
          <w:sz w:val="19"/>
          <w:szCs w:val="19"/>
        </w:rPr>
        <w:t xml:space="preserve">deduped = cdc_df.groupBy('order_id').agg(</w:t>
      </w:r>
    </w:p>
    <w:p>
      <w:pPr>
        <w:shd w:fill="F0F0F0" w:val="clear"/>
        <w:spacing w:after="40"/>
        <w:ind w:left="360" w:right="360"/>
      </w:pPr>
      <w:r>
        <w:rPr>
          <w:rFonts w:ascii="Courier New" w:cs="Courier New" w:eastAsia="Courier New" w:hAnsi="Courier New"/>
          <w:color w:val="1F1F1F"/>
          <w:sz w:val="19"/>
          <w:szCs w:val="19"/>
        </w:rPr>
        <w:t xml:space="preserve">    F.max_by('payload', 'cdc_timestamp').alias('payload'),</w:t>
      </w:r>
    </w:p>
    <w:p>
      <w:pPr>
        <w:shd w:fill="F0F0F0" w:val="clear"/>
        <w:spacing w:after="40"/>
        <w:ind w:left="360" w:right="360"/>
      </w:pPr>
      <w:r>
        <w:rPr>
          <w:rFonts w:ascii="Courier New" w:cs="Courier New" w:eastAsia="Courier New" w:hAnsi="Courier New"/>
          <w:color w:val="1F1F1F"/>
          <w:sz w:val="19"/>
          <w:szCs w:val="19"/>
        </w:rPr>
        <w:t xml:space="preserve">    F.max('cdc_timestamp').alias('cdc_timestamp'),</w:t>
      </w:r>
    </w:p>
    <w:p>
      <w:pPr>
        <w:shd w:fill="F0F0F0" w:val="clear"/>
        <w:spacing w:after="40"/>
        <w:ind w:left="360" w:right="360"/>
      </w:pPr>
      <w:r>
        <w:rPr>
          <w:rFonts w:ascii="Courier New" w:cs="Courier New" w:eastAsia="Courier New" w:hAnsi="Courier New"/>
          <w:color w:val="1F1F1F"/>
          <w:sz w:val="19"/>
          <w:szCs w:val="19"/>
        </w:rPr>
        <w:t xml:space="preserve">    F.max_by('op', 'cdc_timestamp').alias('op')  # I/U/D</w:t>
      </w:r>
    </w:p>
    <w:p>
      <w:pPr>
        <w:shd w:fill="F0F0F0" w:val="clear"/>
        <w:spacing w:after="40"/>
        <w:ind w:left="360" w:right="360"/>
      </w:pPr>
      <w:r>
        <w:rPr>
          <w:rFonts w:ascii="Courier New" w:cs="Courier New" w:eastAsia="Courier New" w:hAnsi="Courier New"/>
          <w:color w:val="1F1F1F"/>
          <w:sz w:val="19"/>
          <w:szCs w:val="19"/>
        </w:rPr>
        <w:t xml:space="preserv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Separate deletes from upserts</w:t>
      </w:r>
    </w:p>
    <w:p>
      <w:pPr>
        <w:shd w:fill="F0F0F0" w:val="clear"/>
        <w:spacing w:after="40"/>
        <w:ind w:left="360" w:right="360"/>
      </w:pPr>
      <w:r>
        <w:rPr>
          <w:rFonts w:ascii="Courier New" w:cs="Courier New" w:eastAsia="Courier New" w:hAnsi="Courier New"/>
          <w:color w:val="1F1F1F"/>
          <w:sz w:val="19"/>
          <w:szCs w:val="19"/>
        </w:rPr>
        <w:t xml:space="preserve">upserts = deduped.filter(F.col('op') != 'D')</w:t>
      </w:r>
    </w:p>
    <w:p>
      <w:pPr>
        <w:shd w:fill="F0F0F0" w:val="clear"/>
        <w:spacing w:after="40"/>
        <w:ind w:left="360" w:right="360"/>
      </w:pPr>
      <w:r>
        <w:rPr>
          <w:rFonts w:ascii="Courier New" w:cs="Courier New" w:eastAsia="Courier New" w:hAnsi="Courier New"/>
          <w:color w:val="1F1F1F"/>
          <w:sz w:val="19"/>
          <w:szCs w:val="19"/>
        </w:rPr>
        <w:t xml:space="preserve">deletes = deduped.filter(F.col('op') == 'D')</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target.alias('t').merge(upserts.alias('s'), 't.order_id = s.order_id')</w:t>
      </w:r>
    </w:p>
    <w:p>
      <w:pPr>
        <w:shd w:fill="F0F0F0" w:val="clear"/>
        <w:spacing w:after="40"/>
        <w:ind w:left="360" w:right="360"/>
      </w:pPr>
      <w:r>
        <w:rPr>
          <w:rFonts w:ascii="Courier New" w:cs="Courier New" w:eastAsia="Courier New" w:hAnsi="Courier New"/>
          <w:color w:val="1F1F1F"/>
          <w:sz w:val="19"/>
          <w:szCs w:val="19"/>
        </w:rPr>
        <w:t xml:space="preserve">  .whenMatchedUpdateAll()</w:t>
      </w:r>
    </w:p>
    <w:p>
      <w:pPr>
        <w:shd w:fill="F0F0F0" w:val="clear"/>
        <w:spacing w:after="40"/>
        <w:ind w:left="360" w:right="360"/>
      </w:pPr>
      <w:r>
        <w:rPr>
          <w:rFonts w:ascii="Courier New" w:cs="Courier New" w:eastAsia="Courier New" w:hAnsi="Courier New"/>
          <w:color w:val="1F1F1F"/>
          <w:sz w:val="19"/>
          <w:szCs w:val="19"/>
        </w:rPr>
        <w:t xml:space="preserve">  .whenNotMatchedInsertAll()</w:t>
      </w:r>
    </w:p>
    <w:p>
      <w:pPr>
        <w:shd w:fill="F0F0F0" w:val="clear"/>
        <w:spacing w:after="40"/>
        <w:ind w:left="360" w:right="360"/>
      </w:pPr>
      <w:r>
        <w:rPr>
          <w:rFonts w:ascii="Courier New" w:cs="Courier New" w:eastAsia="Courier New" w:hAnsi="Courier New"/>
          <w:color w:val="1F1F1F"/>
          <w:sz w:val="19"/>
          <w:szCs w:val="19"/>
        </w:rPr>
        <w:t xml:space="preserve">  .execute()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Handle deletes separately</w:t>
      </w:r>
    </w:p>
    <w:p>
      <w:pPr>
        <w:shd w:fill="F0F0F0" w:val="clear"/>
        <w:spacing w:after="40"/>
        <w:ind w:left="360" w:right="360"/>
      </w:pPr>
      <w:r>
        <w:rPr>
          <w:rFonts w:ascii="Courier New" w:cs="Courier New" w:eastAsia="Courier New" w:hAnsi="Courier New"/>
          <w:color w:val="1F1F1F"/>
          <w:sz w:val="19"/>
          <w:szCs w:val="19"/>
        </w:rPr>
        <w:t xml:space="preserve">target.alias('t').merge(deletes.alias('s'), 't.order_id = s.order_id')</w:t>
      </w:r>
    </w:p>
    <w:p>
      <w:pPr>
        <w:shd w:fill="F0F0F0" w:val="clear"/>
        <w:spacing w:after="40"/>
        <w:ind w:left="360" w:right="360"/>
      </w:pPr>
      <w:r>
        <w:rPr>
          <w:rFonts w:ascii="Courier New" w:cs="Courier New" w:eastAsia="Courier New" w:hAnsi="Courier New"/>
          <w:color w:val="1F1F1F"/>
          <w:sz w:val="19"/>
          <w:szCs w:val="19"/>
        </w:rPr>
        <w:t xml:space="preserve">  .whenMatchedDelete()</w:t>
      </w:r>
    </w:p>
    <w:p>
      <w:pPr>
        <w:shd w:fill="F0F0F0" w:val="clear"/>
        <w:spacing w:after="40"/>
        <w:ind w:left="360" w:right="360"/>
      </w:pPr>
      <w:r>
        <w:rPr>
          <w:rFonts w:ascii="Courier New" w:cs="Courier New" w:eastAsia="Courier New" w:hAnsi="Courier New"/>
          <w:color w:val="1F1F1F"/>
          <w:sz w:val="19"/>
          <w:szCs w:val="19"/>
        </w:rPr>
        <w:t xml:space="preserve">  .execute()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
              <w:bottom w:val="single" w:color="7F6000" w:sz="1"/>
              <w:right w:val="single" w:color="7F6000" w:sz="1"/>
            </w:tcBorders>
            <w:shd w:fill="FFF2CC" w:val="clear"/>
            <w:tcMar>
              <w:top w:type="dxa" w:w="80"/>
              <w:left w:type="dxa" w:w="200"/>
              <w:bottom w:type="dxa" w:w="80"/>
              <w:right w:type="dxa" w:w="200"/>
            </w:tcMar>
          </w:tcPr>
          <w:p>
            <w:r>
              <w:rPr>
                <w:b/>
                <w:bCs/>
                <w:color w:val="7F6000"/>
                <w:sz w:val="21"/>
                <w:szCs w:val="21"/>
              </w:rPr>
              <w:t xml:space="preserve">🔑 KEY INSIGHT  —  </w:t>
            </w:r>
            <w:r>
              <w:rPr>
                <w:color w:val="1A1A1A"/>
                <w:sz w:val="21"/>
                <w:szCs w:val="21"/>
              </w:rPr>
              <w:t xml:space="preserve">The deduplication step (groupBy + max_by on cdc_timestamp) within each micro-batch is the critical idempotency guard. Without it, two events for the same key in the same batch cause a DeltaAnalysisException on MERGE.</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Q5.  </w:t>
            </w:r>
            <w:r>
              <w:rPr>
                <w:b/>
                <w:bCs/>
                <w:color w:val="1F3864"/>
                <w:sz w:val="23"/>
                <w:szCs w:val="23"/>
              </w:rPr>
              <w:t xml:space="preserve">What is the watermark in Structured Streaming, and how does it interact with late-arriving CDC events? What happens if you set the watermark too tight?</w:t>
            </w:r>
          </w:p>
        </w:tc>
      </w:tr>
    </w:tbl>
    <w:p>
      <w:pPr>
        <w:spacing w:after="80" w:before="160"/>
      </w:pPr>
      <w:r>
        <w:rPr>
          <w:b/>
          <w:bCs/>
          <w:color w:val="C55A11"/>
          <w:sz w:val="20"/>
          <w:szCs w:val="20"/>
        </w:rPr>
        <w:t xml:space="preserve">✦  ANSWER</w:t>
      </w:r>
    </w:p>
    <w:p>
      <w:pPr>
        <w:spacing w:after="120"/>
      </w:pPr>
      <w:r>
        <w:rPr>
          <w:sz w:val="22"/>
          <w:szCs w:val="22"/>
        </w:rPr>
        <w:t xml:space="preserve">A watermark tells Structured Streaming: 'events arriving more than X time late relative to the maximum event timestamp seen so far can be safely dropped.' It is used to bound state size in stateful operations like windowed aggregations and stream-stream joins.</w:t>
      </w:r>
    </w:p>
    <w:p>
      <w:pPr>
        <w:pStyle w:val="Heading3"/>
        <w:spacing w:after="100" w:before="200"/>
      </w:pPr>
      <w:r>
        <w:rPr>
          <w:b/>
          <w:bCs/>
          <w:color w:val="2F5496"/>
        </w:rPr>
        <w:t xml:space="preserve">Watermark in CDC Context</w:t>
      </w:r>
    </w:p>
    <w:p>
      <w:pPr>
        <w:spacing w:after="120"/>
      </w:pPr>
      <w:r>
        <w:rPr>
          <w:sz w:val="22"/>
          <w:szCs w:val="22"/>
        </w:rPr>
        <w:t xml:space="preserve">In CDC, event_time is the timestamp of the change in the source DB (not the Kafka ingestion time). Late-arriving CDC events occur due to: Kafka consumer lag, network delays, source DB replication lag, or events being replayed from a DLQ.</w:t>
      </w:r>
    </w:p>
    <w:p>
      <w:pPr>
        <w:shd w:fill="F0F0F0" w:val="clear"/>
        <w:spacing w:after="40"/>
        <w:ind w:left="360" w:right="360"/>
      </w:pPr>
      <w:r>
        <w:rPr>
          <w:rFonts w:ascii="Courier New" w:cs="Courier New" w:eastAsia="Courier New" w:hAnsi="Courier New"/>
          <w:color w:val="1F1F1F"/>
          <w:sz w:val="19"/>
          <w:szCs w:val="19"/>
        </w:rPr>
        <w:t xml:space="preserve"># Watermark configuration</w:t>
      </w:r>
    </w:p>
    <w:p>
      <w:pPr>
        <w:shd w:fill="F0F0F0" w:val="clear"/>
        <w:spacing w:after="40"/>
        <w:ind w:left="360" w:right="360"/>
      </w:pPr>
      <w:r>
        <w:rPr>
          <w:rFonts w:ascii="Courier New" w:cs="Courier New" w:eastAsia="Courier New" w:hAnsi="Courier New"/>
          <w:color w:val="1F1F1F"/>
          <w:sz w:val="19"/>
          <w:szCs w:val="19"/>
        </w:rPr>
        <w:t xml:space="preserve">from pyspark.sql import functions as F</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cdc_stream = (</w:t>
      </w:r>
    </w:p>
    <w:p>
      <w:pPr>
        <w:shd w:fill="F0F0F0" w:val="clear"/>
        <w:spacing w:after="40"/>
        <w:ind w:left="360" w:right="360"/>
      </w:pPr>
      <w:r>
        <w:rPr>
          <w:rFonts w:ascii="Courier New" w:cs="Courier New" w:eastAsia="Courier New" w:hAnsi="Courier New"/>
          <w:color w:val="1F1F1F"/>
          <w:sz w:val="19"/>
          <w:szCs w:val="19"/>
        </w:rPr>
        <w:t xml:space="preserve">  spark.readStream.format('kafka')...load()</w:t>
      </w:r>
    </w:p>
    <w:p>
      <w:pPr>
        <w:shd w:fill="F0F0F0" w:val="clear"/>
        <w:spacing w:after="40"/>
        <w:ind w:left="360" w:right="360"/>
      </w:pPr>
      <w:r>
        <w:rPr>
          <w:rFonts w:ascii="Courier New" w:cs="Courier New" w:eastAsia="Courier New" w:hAnsi="Courier New"/>
          <w:color w:val="1F1F1F"/>
          <w:sz w:val="19"/>
          <w:szCs w:val="19"/>
        </w:rPr>
        <w:t xml:space="preserve">  .withWatermark('event_time', '10 minutes')  # tolerate 10 min late events</w:t>
      </w:r>
    </w:p>
    <w:p>
      <w:pPr>
        <w:shd w:fill="F0F0F0" w:val="clear"/>
        <w:spacing w:after="40"/>
        <w:ind w:left="360" w:right="360"/>
      </w:pPr>
      <w:r>
        <w:rPr>
          <w:rFonts w:ascii="Courier New" w:cs="Courier New" w:eastAsia="Courier New" w:hAnsi="Courier New"/>
          <w:color w:val="1F1F1F"/>
          <w:sz w:val="19"/>
          <w:szCs w:val="19"/>
        </w:rPr>
        <w:t xml:space="preserve">  .groupBy(</w:t>
      </w:r>
    </w:p>
    <w:p>
      <w:pPr>
        <w:shd w:fill="F0F0F0" w:val="clear"/>
        <w:spacing w:after="40"/>
        <w:ind w:left="360" w:right="360"/>
      </w:pPr>
      <w:r>
        <w:rPr>
          <w:rFonts w:ascii="Courier New" w:cs="Courier New" w:eastAsia="Courier New" w:hAnsi="Courier New"/>
          <w:color w:val="1F1F1F"/>
          <w:sz w:val="19"/>
          <w:szCs w:val="19"/>
        </w:rPr>
        <w:t xml:space="preserve">    F.window('event_time', '5 minutes'),  # 5-min tumbling window</w:t>
      </w:r>
    </w:p>
    <w:p>
      <w:pPr>
        <w:shd w:fill="F0F0F0" w:val="clear"/>
        <w:spacing w:after="40"/>
        <w:ind w:left="360" w:right="360"/>
      </w:pPr>
      <w:r>
        <w:rPr>
          <w:rFonts w:ascii="Courier New" w:cs="Courier New" w:eastAsia="Courier New" w:hAnsi="Courier New"/>
          <w:color w:val="1F1F1F"/>
          <w:sz w:val="19"/>
          <w:szCs w:val="19"/>
        </w:rPr>
        <w:t xml:space="preserve">    'region'</w:t>
      </w:r>
    </w:p>
    <w:p>
      <w:pPr>
        <w:shd w:fill="F0F0F0" w:val="clear"/>
        <w:spacing w:after="40"/>
        <w:ind w:left="360" w:right="360"/>
      </w:pPr>
      <w:r>
        <w:rPr>
          <w:rFonts w:ascii="Courier New" w:cs="Courier New" w:eastAsia="Courier New" w:hAnsi="Courier New"/>
          <w:color w:val="1F1F1F"/>
          <w:sz w:val="19"/>
          <w:szCs w:val="19"/>
        </w:rPr>
        <w:t xml:space="preserve">  ).agg(F.sum('amount').alias('total_revenue'))</w:t>
      </w:r>
    </w:p>
    <w:p>
      <w:pPr>
        <w:shd w:fill="F0F0F0" w:val="clear"/>
        <w:spacing w:after="40"/>
        <w:ind w:left="360" w:right="360"/>
      </w:pPr>
      <w:r>
        <w:rPr>
          <w:rFonts w:ascii="Courier New" w:cs="Courier New" w:eastAsia="Courier New" w:hAnsi="Courier New"/>
          <w:color w:val="1F1F1F"/>
          <w:sz w:val="19"/>
          <w:szCs w:val="19"/>
        </w:rPr>
        <w:t xml:space="preserve">)</w:t>
      </w:r>
    </w:p>
    <w:p>
      <w:pPr>
        <w:spacing w:after="100"/>
      </w:pPr>
    </w:p>
    <w:p>
      <w:pPr>
        <w:pStyle w:val="Heading3"/>
        <w:spacing w:after="100" w:before="200"/>
      </w:pPr>
      <w:r>
        <w:rPr>
          <w:b/>
          <w:bCs/>
          <w:color w:val="2F5496"/>
        </w:rPr>
        <w:t xml:space="preserve">What Happens With Too-Tight Watermark</w:t>
      </w:r>
    </w:p>
    <w:p>
      <w:pPr>
        <w:pStyle w:val="ListParagraph"/>
        <w:numPr>
          <w:ilvl w:val="0"/>
          <w:numId w:val="2"/>
        </w:numPr>
        <w:spacing w:after="80"/>
      </w:pPr>
      <w:r>
        <w:rPr>
          <w:sz w:val="22"/>
          <w:szCs w:val="22"/>
        </w:rPr>
        <w:t xml:space="preserve">Late events are silently dropped — they arrive after the watermark has passed their window, so Spark discards them. No error, no warning. This causes SILENT DATA LOSS in aggregations.</w:t>
      </w:r>
    </w:p>
    <w:p>
      <w:pPr>
        <w:pStyle w:val="ListParagraph"/>
        <w:numPr>
          <w:ilvl w:val="0"/>
          <w:numId w:val="2"/>
        </w:numPr>
        <w:spacing w:after="80"/>
      </w:pPr>
      <w:r>
        <w:rPr>
          <w:sz w:val="22"/>
          <w:szCs w:val="22"/>
        </w:rPr>
        <w:t xml:space="preserve">Example: watermark = 1 minute, but Kafka lag spikes to 3 minutes during a deployment. All events from those 3 minutes are dropped from aggregations.</w:t>
      </w:r>
    </w:p>
    <w:p>
      <w:pPr>
        <w:pStyle w:val="Heading3"/>
        <w:spacing w:after="100" w:before="200"/>
      </w:pPr>
      <w:r>
        <w:rPr>
          <w:b/>
          <w:bCs/>
          <w:color w:val="2F5496"/>
        </w:rPr>
        <w:t xml:space="preserve">What Happens With Too-Loose Watermark</w:t>
      </w:r>
    </w:p>
    <w:p>
      <w:pPr>
        <w:pStyle w:val="ListParagraph"/>
        <w:numPr>
          <w:ilvl w:val="0"/>
          <w:numId w:val="2"/>
        </w:numPr>
        <w:spacing w:after="80"/>
      </w:pPr>
      <w:r>
        <w:rPr>
          <w:sz w:val="22"/>
          <w:szCs w:val="22"/>
        </w:rPr>
        <w:t xml:space="preserve">State grows unboundedly — Spark must keep all windows open that could still receive late events. With a 24-hour watermark, all windows for the last 24 hours stay in memory. OOM errors on long-running streams.</w:t>
      </w:r>
    </w:p>
    <w:p>
      <w:pPr>
        <w:pStyle w:val="Heading3"/>
        <w:spacing w:after="100" w:before="200"/>
      </w:pPr>
      <w:r>
        <w:rPr>
          <w:b/>
          <w:bCs/>
          <w:color w:val="2F5496"/>
        </w:rPr>
        <w:t xml:space="preserve">CDC-Specific Recommendation</w:t>
      </w:r>
    </w:p>
    <w:p>
      <w:pPr>
        <w:spacing w:after="120"/>
      </w:pPr>
      <w:r>
        <w:rPr>
          <w:sz w:val="22"/>
          <w:szCs w:val="22"/>
        </w:rPr>
        <w:t xml:space="preserve">For CDC MERGE operations (not aggregations), watermarks are less relevant because you are not doing windowed aggregations — you are upserting by primary key. The key concern is event ordering within a key, not watermarks.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200"/>
              <w:bottom w:type="dxa" w:w="80"/>
              <w:right w:type="dxa" w:w="200"/>
            </w:tcMar>
          </w:tcPr>
          <w:p>
            <w:r>
              <w:rPr>
                <w:b/>
                <w:bCs/>
                <w:color w:val="C00000"/>
                <w:sz w:val="21"/>
                <w:szCs w:val="21"/>
              </w:rPr>
              <w:t xml:space="preserve">🪤 TRAP  —  </w:t>
            </w:r>
            <w:r>
              <w:rPr>
                <w:color w:val="1A1A1A"/>
                <w:sz w:val="21"/>
                <w:szCs w:val="21"/>
              </w:rPr>
              <w:t xml:space="preserve">FAANG interviewers love this: 'If your watermark is 10 minutes and your Kafka lag is 15 minutes, what happens?' Answer: late events are dropped. They want to see you know watermarks cause silent drops, not errors.</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Q6.  </w:t>
            </w:r>
            <w:r>
              <w:rPr>
                <w:b/>
                <w:bCs/>
                <w:color w:val="1F3864"/>
                <w:sz w:val="23"/>
                <w:szCs w:val="23"/>
              </w:rPr>
              <w:t xml:space="preserve">Explain Databricks Change Data Feed (CDF). How is it different from Debezium-based CDC? When would you use CDF over Debezium?</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What is Delta Lake Change Data Feed (CDF)?</w:t>
      </w:r>
    </w:p>
    <w:p>
      <w:pPr>
        <w:spacing w:after="120"/>
      </w:pPr>
      <w:r>
        <w:rPr>
          <w:sz w:val="22"/>
          <w:szCs w:val="22"/>
        </w:rPr>
        <w:t xml:space="preserve">CDF is Delta Lake's built-in capability to track row-level changes (INSERT, UPDATE, DELETE) on a Delta table itself. It is CDC for your Delta Lake tables, not for external source systems. It works by recording changes in a _change_data directory as part of every Delta transaction.</w:t>
      </w:r>
    </w:p>
    <w:p>
      <w:pPr>
        <w:shd w:fill="F0F0F0" w:val="clear"/>
        <w:spacing w:after="40"/>
        <w:ind w:left="360" w:right="360"/>
      </w:pPr>
      <w:r>
        <w:rPr>
          <w:rFonts w:ascii="Courier New" w:cs="Courier New" w:eastAsia="Courier New" w:hAnsi="Courier New"/>
          <w:color w:val="1F1F1F"/>
          <w:sz w:val="19"/>
          <w:szCs w:val="19"/>
        </w:rPr>
        <w:t xml:space="preserve"># Enable CDF on a Delta table</w:t>
      </w:r>
    </w:p>
    <w:p>
      <w:pPr>
        <w:shd w:fill="F0F0F0" w:val="clear"/>
        <w:spacing w:after="40"/>
        <w:ind w:left="360" w:right="360"/>
      </w:pPr>
      <w:r>
        <w:rPr>
          <w:rFonts w:ascii="Courier New" w:cs="Courier New" w:eastAsia="Courier New" w:hAnsi="Courier New"/>
          <w:color w:val="1F1F1F"/>
          <w:sz w:val="19"/>
          <w:szCs w:val="19"/>
        </w:rPr>
        <w:t xml:space="preserve">ALTER TABLE prod.orders SET TBLPROPERTIES (delta.enableChangeDataFeed = true);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Read CDF changes — streaming</w:t>
      </w:r>
    </w:p>
    <w:p>
      <w:pPr>
        <w:shd w:fill="F0F0F0" w:val="clear"/>
        <w:spacing w:after="40"/>
        <w:ind w:left="360" w:right="360"/>
      </w:pPr>
      <w:r>
        <w:rPr>
          <w:rFonts w:ascii="Courier New" w:cs="Courier New" w:eastAsia="Courier New" w:hAnsi="Courier New"/>
          <w:color w:val="1F1F1F"/>
          <w:sz w:val="19"/>
          <w:szCs w:val="19"/>
        </w:rPr>
        <w:t xml:space="preserve">spark.readStream</w:t>
      </w:r>
    </w:p>
    <w:p>
      <w:pPr>
        <w:shd w:fill="F0F0F0" w:val="clear"/>
        <w:spacing w:after="40"/>
        <w:ind w:left="360" w:right="360"/>
      </w:pPr>
      <w:r>
        <w:rPr>
          <w:rFonts w:ascii="Courier New" w:cs="Courier New" w:eastAsia="Courier New" w:hAnsi="Courier New"/>
          <w:color w:val="1F1F1F"/>
          <w:sz w:val="19"/>
          <w:szCs w:val="19"/>
        </w:rPr>
        <w:t xml:space="preserve">  .format('delta')</w:t>
      </w:r>
    </w:p>
    <w:p>
      <w:pPr>
        <w:shd w:fill="F0F0F0" w:val="clear"/>
        <w:spacing w:after="40"/>
        <w:ind w:left="360" w:right="360"/>
      </w:pPr>
      <w:r>
        <w:rPr>
          <w:rFonts w:ascii="Courier New" w:cs="Courier New" w:eastAsia="Courier New" w:hAnsi="Courier New"/>
          <w:color w:val="1F1F1F"/>
          <w:sz w:val="19"/>
          <w:szCs w:val="19"/>
        </w:rPr>
        <w:t xml:space="preserve">  .option('readChangeFeed', 'true')</w:t>
      </w:r>
    </w:p>
    <w:p>
      <w:pPr>
        <w:shd w:fill="F0F0F0" w:val="clear"/>
        <w:spacing w:after="40"/>
        <w:ind w:left="360" w:right="360"/>
      </w:pPr>
      <w:r>
        <w:rPr>
          <w:rFonts w:ascii="Courier New" w:cs="Courier New" w:eastAsia="Courier New" w:hAnsi="Courier New"/>
          <w:color w:val="1F1F1F"/>
          <w:sz w:val="19"/>
          <w:szCs w:val="19"/>
        </w:rPr>
        <w:t xml:space="preserve">  .option('startingVersion', 0)  # or startingTimestamp</w:t>
      </w:r>
    </w:p>
    <w:p>
      <w:pPr>
        <w:shd w:fill="F0F0F0" w:val="clear"/>
        <w:spacing w:after="40"/>
        <w:ind w:left="360" w:right="360"/>
      </w:pPr>
      <w:r>
        <w:rPr>
          <w:rFonts w:ascii="Courier New" w:cs="Courier New" w:eastAsia="Courier New" w:hAnsi="Courier New"/>
          <w:color w:val="1F1F1F"/>
          <w:sz w:val="19"/>
          <w:szCs w:val="19"/>
        </w:rPr>
        <w:t xml:space="preserve">  .table('prod.orders')</w:t>
      </w:r>
    </w:p>
    <w:p>
      <w:pPr>
        <w:shd w:fill="F0F0F0" w:val="clear"/>
        <w:spacing w:after="40"/>
        <w:ind w:left="360" w:right="360"/>
      </w:pPr>
      <w:r>
        <w:rPr>
          <w:rFonts w:ascii="Courier New" w:cs="Courier New" w:eastAsia="Courier New" w:hAnsi="Courier New"/>
          <w:color w:val="1F1F1F"/>
          <w:sz w:val="19"/>
          <w:szCs w:val="19"/>
        </w:rPr>
        <w:t xml:space="preserve">  .filter(F.col('_change_type').isin(['insert','update_postimage','delete']))</w:t>
      </w:r>
    </w:p>
    <w:p>
      <w:pPr>
        <w:spacing w:after="100"/>
      </w:pPr>
    </w:p>
    <w:p>
      <w:pPr>
        <w:pStyle w:val="Heading3"/>
        <w:spacing w:after="100" w:before="200"/>
      </w:pPr>
      <w:r>
        <w:rPr>
          <w:b/>
          <w:bCs/>
          <w:color w:val="2F5496"/>
        </w:rPr>
        <w:t xml:space="preserve">CDF vs Debezium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Dimension</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Debezium CDC</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Delta CDF</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Source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External OLTP DB (MySQL, Postgres, Oracle)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Delta Lake table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Transport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Kafka topic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Delta table _change_data dir</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Latency</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Sub-second (log-based)</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Sub-second (streaming Delta read)</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Use case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Ingesting from source DB → Delta Lake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Propagating Delta changes → downstream consumers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Deletes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Yes — from DB transaction log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Yes — tracks delete operations on Delta</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Schema change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Must handle via Schema Registry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Handled by Delta schema evolution</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Permissions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Requires DB log access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Just Delta table read permission</w:t>
            </w:r>
          </w:p>
        </w:tc>
      </w:tr>
    </w:tbl>
    <w:p>
      <w:pPr>
        <w:spacing w:after="100"/>
      </w:pPr>
    </w:p>
    <w:p>
      <w:pPr>
        <w:pStyle w:val="Heading3"/>
        <w:spacing w:after="100" w:before="200"/>
      </w:pPr>
      <w:r>
        <w:rPr>
          <w:b/>
          <w:bCs/>
          <w:color w:val="2F5496"/>
        </w:rPr>
        <w:t xml:space="preserve">When to Use Each</w:t>
      </w:r>
    </w:p>
    <w:p>
      <w:pPr>
        <w:pStyle w:val="ListParagraph"/>
        <w:numPr>
          <w:ilvl w:val="0"/>
          <w:numId w:val="2"/>
        </w:numPr>
        <w:spacing w:after="80"/>
      </w:pPr>
      <w:r>
        <w:rPr>
          <w:sz w:val="22"/>
          <w:szCs w:val="22"/>
        </w:rPr>
        <w:t xml:space="preserve">Use Debezium: when your source is an external OLTP database and you need to stream changes into Delta Lake. This is the ingestion layer.</w:t>
      </w:r>
    </w:p>
    <w:p>
      <w:pPr>
        <w:pStyle w:val="ListParagraph"/>
        <w:numPr>
          <w:ilvl w:val="0"/>
          <w:numId w:val="2"/>
        </w:numPr>
        <w:spacing w:after="80"/>
      </w:pPr>
      <w:r>
        <w:rPr>
          <w:sz w:val="22"/>
          <w:szCs w:val="22"/>
        </w:rPr>
        <w:t xml:space="preserve">Use CDF: when your source IS a Delta table and you need to propagate changes to downstream consumers (other Delta tables, feature stores, Elasticsearch, external systems). This is the propagation layer.</w:t>
      </w:r>
    </w:p>
    <w:p>
      <w:pPr>
        <w:pStyle w:val="ListParagraph"/>
        <w:numPr>
          <w:ilvl w:val="0"/>
          <w:numId w:val="2"/>
        </w:numPr>
        <w:spacing w:after="80"/>
      </w:pPr>
      <w:r>
        <w:rPr>
          <w:sz w:val="22"/>
          <w:szCs w:val="22"/>
        </w:rPr>
        <w:t xml:space="preserve">Combined pattern: Debezium → Kafka → Bronze Delta (CDF enabled) → Silver Delta (using Bronze CDF) → Gold. CDF makes each layer a CDC source for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5E8F0" w:val="clear"/>
            <w:tcMar>
              <w:top w:type="dxa" w:w="80"/>
              <w:left w:type="dxa" w:w="200"/>
              <w:bottom w:type="dxa" w:w="80"/>
              <w:right w:type="dxa" w:w="200"/>
            </w:tcMar>
          </w:tcPr>
          <w:p>
            <w:r>
              <w:rPr>
                <w:b/>
                <w:bCs/>
                <w:color w:val="1F3864"/>
                <w:sz w:val="21"/>
                <w:szCs w:val="21"/>
              </w:rPr>
              <w:t xml:space="preserve">🎯 FAANG SIGNAL  —  </w:t>
            </w:r>
            <w:r>
              <w:rPr>
                <w:color w:val="1A1A1A"/>
                <w:sz w:val="21"/>
                <w:szCs w:val="21"/>
              </w:rPr>
              <w:t xml:space="preserve">FAANG interviewers expect you to describe the Medallion architecture with CDF. Knowing that CDF enables CDC propagation across the entire lakehouse — not just at the edge — is a senior-level differentiator.</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single" w:color="1F3864" w:sz="3"/>
              <w:bottom w:val="single" w:color="1F3864" w:sz="3"/>
              <w:right w:val="single" w:color="1F3864" w:sz="3"/>
            </w:tcBorders>
            <w:shd w:fill="1F3864" w:val="clear"/>
            <w:tcMar>
              <w:top w:type="dxa" w:w="160"/>
              <w:left w:type="dxa" w:w="280"/>
              <w:bottom w:type="dxa" w:w="160"/>
              <w:right w:type="dxa" w:w="280"/>
            </w:tcMar>
          </w:tcPr>
          <w:p>
            <w:r>
              <w:rPr>
                <w:b/>
                <w:bCs/>
                <w:color w:val="FFFFFF"/>
                <w:sz w:val="32"/>
                <w:szCs w:val="32"/>
              </w:rPr>
              <w:t xml:space="preserve">Section B  —  Scenario-Based Questions</w:t>
            </w:r>
          </w:p>
          <w:p>
            <w:r>
              <w:rPr>
                <w:i/>
                <w:iCs/>
                <w:color w:val="CCDDEE"/>
                <w:sz w:val="21"/>
                <w:szCs w:val="21"/>
              </w:rPr>
              <w:t xml:space="preserve">Real-world CDC pipeline challenges in production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Q7.  </w:t>
            </w:r>
            <w:r>
              <w:rPr>
                <w:b/>
                <w:bCs/>
                <w:color w:val="1F3864"/>
                <w:sz w:val="23"/>
                <w:szCs w:val="23"/>
              </w:rPr>
              <w:t xml:space="preserve">You are building a CDC pipeline from a MySQL orders table (500 million rows, 50,000 inserts/updates per second at peak) to a Delta Lake Silver table. Walk me through the full architecture, technology choices, and failure handling.</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Layer</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Technology</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Role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Source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MySQL 8.0 (binlog enabled)</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OLTP source — row-level changes in binlog</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Capture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Debezium MySQL Connector</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Reads binlog, publishes events to Kafka</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Transport</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Kafka (100 partitions, RF=3)</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Buffers events, enables replay, decouples speed</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Processing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Spark Structured Streaming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Reads Kafka, applies MERGE to Delta</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Storage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Delta Lake (Bronze + Silver)</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Bronze = raw CDC events, Silver = merged target</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Orchestration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Databricks Workflows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Manages job restarts, alerts, SLAs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Monitoring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Datadog / Grafana + Kafka lag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Consumer lag, MERGE duration, error rates</w:t>
            </w:r>
          </w:p>
        </w:tc>
      </w:tr>
    </w:tbl>
    <w:p>
      <w:pPr>
        <w:spacing w:after="100"/>
      </w:pPr>
    </w:p>
    <w:p>
      <w:pPr>
        <w:pStyle w:val="Heading3"/>
        <w:spacing w:after="100" w:before="200"/>
      </w:pPr>
      <w:r>
        <w:rPr>
          <w:b/>
          <w:bCs/>
          <w:color w:val="2F5496"/>
        </w:rPr>
        <w:t xml:space="preserve">Bronze Layer — Raw CDC Events</w:t>
      </w:r>
    </w:p>
    <w:p>
      <w:pPr>
        <w:shd w:fill="F0F0F0" w:val="clear"/>
        <w:spacing w:after="40"/>
        <w:ind w:left="360" w:right="360"/>
      </w:pPr>
      <w:r>
        <w:rPr>
          <w:rFonts w:ascii="Courier New" w:cs="Courier New" w:eastAsia="Courier New" w:hAnsi="Courier New"/>
          <w:color w:val="1F1F1F"/>
          <w:sz w:val="19"/>
          <w:szCs w:val="19"/>
        </w:rPr>
        <w:t xml:space="preserve"># Write raw Kafka CDC events to Bronze Delta — append only, no MERGE</w:t>
      </w:r>
    </w:p>
    <w:p>
      <w:pPr>
        <w:shd w:fill="F0F0F0" w:val="clear"/>
        <w:spacing w:after="40"/>
        <w:ind w:left="360" w:right="360"/>
      </w:pPr>
      <w:r>
        <w:rPr>
          <w:rFonts w:ascii="Courier New" w:cs="Courier New" w:eastAsia="Courier New" w:hAnsi="Courier New"/>
          <w:color w:val="1F1F1F"/>
          <w:sz w:val="19"/>
          <w:szCs w:val="19"/>
        </w:rPr>
        <w:t xml:space="preserve">(spark.readStream</w:t>
      </w:r>
    </w:p>
    <w:p>
      <w:pPr>
        <w:shd w:fill="F0F0F0" w:val="clear"/>
        <w:spacing w:after="40"/>
        <w:ind w:left="360" w:right="360"/>
      </w:pPr>
      <w:r>
        <w:rPr>
          <w:rFonts w:ascii="Courier New" w:cs="Courier New" w:eastAsia="Courier New" w:hAnsi="Courier New"/>
          <w:color w:val="1F1F1F"/>
          <w:sz w:val="19"/>
          <w:szCs w:val="19"/>
        </w:rPr>
        <w:t xml:space="preserve">  .format('kafka')</w:t>
      </w:r>
    </w:p>
    <w:p>
      <w:pPr>
        <w:shd w:fill="F0F0F0" w:val="clear"/>
        <w:spacing w:after="40"/>
        <w:ind w:left="360" w:right="360"/>
      </w:pPr>
      <w:r>
        <w:rPr>
          <w:rFonts w:ascii="Courier New" w:cs="Courier New" w:eastAsia="Courier New" w:hAnsi="Courier New"/>
          <w:color w:val="1F1F1F"/>
          <w:sz w:val="19"/>
          <w:szCs w:val="19"/>
        </w:rPr>
        <w:t xml:space="preserve">  .option('kafka.bootstrap.servers', 'broker:9092')</w:t>
      </w:r>
    </w:p>
    <w:p>
      <w:pPr>
        <w:shd w:fill="F0F0F0" w:val="clear"/>
        <w:spacing w:after="40"/>
        <w:ind w:left="360" w:right="360"/>
      </w:pPr>
      <w:r>
        <w:rPr>
          <w:rFonts w:ascii="Courier New" w:cs="Courier New" w:eastAsia="Courier New" w:hAnsi="Courier New"/>
          <w:color w:val="1F1F1F"/>
          <w:sz w:val="19"/>
          <w:szCs w:val="19"/>
        </w:rPr>
        <w:t xml:space="preserve">  .option('subscribe', 'mysql.prod.orders')</w:t>
      </w:r>
    </w:p>
    <w:p>
      <w:pPr>
        <w:shd w:fill="F0F0F0" w:val="clear"/>
        <w:spacing w:after="40"/>
        <w:ind w:left="360" w:right="360"/>
      </w:pPr>
      <w:r>
        <w:rPr>
          <w:rFonts w:ascii="Courier New" w:cs="Courier New" w:eastAsia="Courier New" w:hAnsi="Courier New"/>
          <w:color w:val="1F1F1F"/>
          <w:sz w:val="19"/>
          <w:szCs w:val="19"/>
        </w:rPr>
        <w:t xml:space="preserve">  .option('maxOffsetsPerTrigger', 500000)  # rate limit per batch</w:t>
      </w:r>
    </w:p>
    <w:p>
      <w:pPr>
        <w:shd w:fill="F0F0F0" w:val="clear"/>
        <w:spacing w:after="40"/>
        <w:ind w:left="360" w:right="360"/>
      </w:pPr>
      <w:r>
        <w:rPr>
          <w:rFonts w:ascii="Courier New" w:cs="Courier New" w:eastAsia="Courier New" w:hAnsi="Courier New"/>
          <w:color w:val="1F1F1F"/>
          <w:sz w:val="19"/>
          <w:szCs w:val="19"/>
        </w:rPr>
        <w:t xml:space="preserve">  .option('startingOffsets', 'earliest')</w:t>
      </w:r>
    </w:p>
    <w:p>
      <w:pPr>
        <w:shd w:fill="F0F0F0" w:val="clear"/>
        <w:spacing w:after="40"/>
        <w:ind w:left="360" w:right="360"/>
      </w:pPr>
      <w:r>
        <w:rPr>
          <w:rFonts w:ascii="Courier New" w:cs="Courier New" w:eastAsia="Courier New" w:hAnsi="Courier New"/>
          <w:color w:val="1F1F1F"/>
          <w:sz w:val="19"/>
          <w:szCs w:val="19"/>
        </w:rPr>
        <w:t xml:space="preserve">  .load()</w:t>
      </w:r>
    </w:p>
    <w:p>
      <w:pPr>
        <w:shd w:fill="F0F0F0" w:val="clear"/>
        <w:spacing w:after="40"/>
        <w:ind w:left="360" w:right="360"/>
      </w:pPr>
      <w:r>
        <w:rPr>
          <w:rFonts w:ascii="Courier New" w:cs="Courier New" w:eastAsia="Courier New" w:hAnsi="Courier New"/>
          <w:color w:val="1F1F1F"/>
          <w:sz w:val="19"/>
          <w:szCs w:val="19"/>
        </w:rPr>
        <w:t xml:space="preserve">  .select(F.col('value').cast('string').alias('payload'),</w:t>
      </w:r>
    </w:p>
    <w:p>
      <w:pPr>
        <w:shd w:fill="F0F0F0" w:val="clear"/>
        <w:spacing w:after="40"/>
        <w:ind w:left="360" w:right="360"/>
      </w:pPr>
      <w:r>
        <w:rPr>
          <w:rFonts w:ascii="Courier New" w:cs="Courier New" w:eastAsia="Courier New" w:hAnsi="Courier New"/>
          <w:color w:val="1F1F1F"/>
          <w:sz w:val="19"/>
          <w:szCs w:val="19"/>
        </w:rPr>
        <w:t xml:space="preserve">          F.col('partition'), F.col('offset'), F.col('timestamp'))</w:t>
      </w:r>
    </w:p>
    <w:p>
      <w:pPr>
        <w:shd w:fill="F0F0F0" w:val="clear"/>
        <w:spacing w:after="40"/>
        <w:ind w:left="360" w:right="360"/>
      </w:pPr>
      <w:r>
        <w:rPr>
          <w:rFonts w:ascii="Courier New" w:cs="Courier New" w:eastAsia="Courier New" w:hAnsi="Courier New"/>
          <w:color w:val="1F1F1F"/>
          <w:sz w:val="19"/>
          <w:szCs w:val="19"/>
        </w:rPr>
        <w:t xml:space="preserve">  .writeStream</w:t>
      </w:r>
    </w:p>
    <w:p>
      <w:pPr>
        <w:shd w:fill="F0F0F0" w:val="clear"/>
        <w:spacing w:after="40"/>
        <w:ind w:left="360" w:right="360"/>
      </w:pPr>
      <w:r>
        <w:rPr>
          <w:rFonts w:ascii="Courier New" w:cs="Courier New" w:eastAsia="Courier New" w:hAnsi="Courier New"/>
          <w:color w:val="1F1F1F"/>
          <w:sz w:val="19"/>
          <w:szCs w:val="19"/>
        </w:rPr>
        <w:t xml:space="preserve">  .format('delta')</w:t>
      </w:r>
    </w:p>
    <w:p>
      <w:pPr>
        <w:shd w:fill="F0F0F0" w:val="clear"/>
        <w:spacing w:after="40"/>
        <w:ind w:left="360" w:right="360"/>
      </w:pPr>
      <w:r>
        <w:rPr>
          <w:rFonts w:ascii="Courier New" w:cs="Courier New" w:eastAsia="Courier New" w:hAnsi="Courier New"/>
          <w:color w:val="1F1F1F"/>
          <w:sz w:val="19"/>
          <w:szCs w:val="19"/>
        </w:rPr>
        <w:t xml:space="preserve">  .option('checkpointLocation', '/mnt/checkpoints/bronze_orders')</w:t>
      </w:r>
    </w:p>
    <w:p>
      <w:pPr>
        <w:shd w:fill="F0F0F0" w:val="clear"/>
        <w:spacing w:after="40"/>
        <w:ind w:left="360" w:right="360"/>
      </w:pPr>
      <w:r>
        <w:rPr>
          <w:rFonts w:ascii="Courier New" w:cs="Courier New" w:eastAsia="Courier New" w:hAnsi="Courier New"/>
          <w:color w:val="1F1F1F"/>
          <w:sz w:val="19"/>
          <w:szCs w:val="19"/>
        </w:rPr>
        <w:t xml:space="preserve">  .trigger(processingTime='10 seconds')</w:t>
      </w:r>
    </w:p>
    <w:p>
      <w:pPr>
        <w:shd w:fill="F0F0F0" w:val="clear"/>
        <w:spacing w:after="40"/>
        <w:ind w:left="360" w:right="360"/>
      </w:pPr>
      <w:r>
        <w:rPr>
          <w:rFonts w:ascii="Courier New" w:cs="Courier New" w:eastAsia="Courier New" w:hAnsi="Courier New"/>
          <w:color w:val="1F1F1F"/>
          <w:sz w:val="19"/>
          <w:szCs w:val="19"/>
        </w:rPr>
        <w:t xml:space="preserve">  .start('/mnt/delta/bronze/orders'))</w:t>
      </w:r>
    </w:p>
    <w:p>
      <w:pPr>
        <w:spacing w:after="100"/>
      </w:pPr>
    </w:p>
    <w:p>
      <w:pPr>
        <w:pStyle w:val="Heading3"/>
        <w:spacing w:after="100" w:before="200"/>
      </w:pPr>
      <w:r>
        <w:rPr>
          <w:b/>
          <w:bCs/>
          <w:color w:val="2F5496"/>
        </w:rPr>
        <w:t xml:space="preserve">Silver Layer — MERGE Upsert</w:t>
      </w:r>
    </w:p>
    <w:p>
      <w:pPr>
        <w:shd w:fill="F0F0F0" w:val="clear"/>
        <w:spacing w:after="40"/>
        <w:ind w:left="360" w:right="360"/>
      </w:pPr>
      <w:r>
        <w:rPr>
          <w:rFonts w:ascii="Courier New" w:cs="Courier New" w:eastAsia="Courier New" w:hAnsi="Courier New"/>
          <w:color w:val="1F1F1F"/>
          <w:sz w:val="19"/>
          <w:szCs w:val="19"/>
        </w:rPr>
        <w:t xml:space="preserve"># Parse Debezium payload and MERGE into Silver</w:t>
      </w:r>
    </w:p>
    <w:p>
      <w:pPr>
        <w:shd w:fill="F0F0F0" w:val="clear"/>
        <w:spacing w:after="40"/>
        <w:ind w:left="360" w:right="360"/>
      </w:pPr>
      <w:r>
        <w:rPr>
          <w:rFonts w:ascii="Courier New" w:cs="Courier New" w:eastAsia="Courier New" w:hAnsi="Courier New"/>
          <w:color w:val="1F1F1F"/>
          <w:sz w:val="19"/>
          <w:szCs w:val="19"/>
        </w:rPr>
        <w:t xml:space="preserve">def process_batch(batch_df, batch_id):</w:t>
      </w:r>
    </w:p>
    <w:p>
      <w:pPr>
        <w:shd w:fill="F0F0F0" w:val="clear"/>
        <w:spacing w:after="40"/>
        <w:ind w:left="360" w:right="360"/>
      </w:pPr>
      <w:r>
        <w:rPr>
          <w:rFonts w:ascii="Courier New" w:cs="Courier New" w:eastAsia="Courier New" w:hAnsi="Courier New"/>
          <w:color w:val="1F1F1F"/>
          <w:sz w:val="19"/>
          <w:szCs w:val="19"/>
        </w:rPr>
        <w:t xml:space="preserve">    # Parse JSON payload</w:t>
      </w:r>
    </w:p>
    <w:p>
      <w:pPr>
        <w:shd w:fill="F0F0F0" w:val="clear"/>
        <w:spacing w:after="40"/>
        <w:ind w:left="360" w:right="360"/>
      </w:pPr>
      <w:r>
        <w:rPr>
          <w:rFonts w:ascii="Courier New" w:cs="Courier New" w:eastAsia="Courier New" w:hAnsi="Courier New"/>
          <w:color w:val="1F1F1F"/>
          <w:sz w:val="19"/>
          <w:szCs w:val="19"/>
        </w:rPr>
        <w:t xml:space="preserve">    parsed = batch_df.select(</w:t>
      </w:r>
    </w:p>
    <w:p>
      <w:pPr>
        <w:shd w:fill="F0F0F0" w:val="clear"/>
        <w:spacing w:after="40"/>
        <w:ind w:left="360" w:right="360"/>
      </w:pPr>
      <w:r>
        <w:rPr>
          <w:rFonts w:ascii="Courier New" w:cs="Courier New" w:eastAsia="Courier New" w:hAnsi="Courier New"/>
          <w:color w:val="1F1F1F"/>
          <w:sz w:val="19"/>
          <w:szCs w:val="19"/>
        </w:rPr>
        <w:t xml:space="preserve">        F.from_json('payload', debezium_schema).alias('d')</w:t>
      </w:r>
    </w:p>
    <w:p>
      <w:pPr>
        <w:shd w:fill="F0F0F0" w:val="clear"/>
        <w:spacing w:after="40"/>
        <w:ind w:left="360" w:right="360"/>
      </w:pPr>
      <w:r>
        <w:rPr>
          <w:rFonts w:ascii="Courier New" w:cs="Courier New" w:eastAsia="Courier New" w:hAnsi="Courier New"/>
          <w:color w:val="1F1F1F"/>
          <w:sz w:val="19"/>
          <w:szCs w:val="19"/>
        </w:rPr>
        <w:t xml:space="preserve">    ).select(</w:t>
      </w:r>
    </w:p>
    <w:p>
      <w:pPr>
        <w:shd w:fill="F0F0F0" w:val="clear"/>
        <w:spacing w:after="40"/>
        <w:ind w:left="360" w:right="360"/>
      </w:pPr>
      <w:r>
        <w:rPr>
          <w:rFonts w:ascii="Courier New" w:cs="Courier New" w:eastAsia="Courier New" w:hAnsi="Courier New"/>
          <w:color w:val="1F1F1F"/>
          <w:sz w:val="19"/>
          <w:szCs w:val="19"/>
        </w:rPr>
        <w:t xml:space="preserve">        F.col('d.after.*'),           # post-image of the row</w:t>
      </w:r>
    </w:p>
    <w:p>
      <w:pPr>
        <w:shd w:fill="F0F0F0" w:val="clear"/>
        <w:spacing w:after="40"/>
        <w:ind w:left="360" w:right="360"/>
      </w:pPr>
      <w:r>
        <w:rPr>
          <w:rFonts w:ascii="Courier New" w:cs="Courier New" w:eastAsia="Courier New" w:hAnsi="Courier New"/>
          <w:color w:val="1F1F1F"/>
          <w:sz w:val="19"/>
          <w:szCs w:val="19"/>
        </w:rPr>
        <w:t xml:space="preserve">        F.col('d.op').alias('op'),    # c=create, u=update, d=delete, r=snapshot</w:t>
      </w:r>
    </w:p>
    <w:p>
      <w:pPr>
        <w:shd w:fill="F0F0F0" w:val="clear"/>
        <w:spacing w:after="40"/>
        <w:ind w:left="360" w:right="360"/>
      </w:pPr>
      <w:r>
        <w:rPr>
          <w:rFonts w:ascii="Courier New" w:cs="Courier New" w:eastAsia="Courier New" w:hAnsi="Courier New"/>
          <w:color w:val="1F1F1F"/>
          <w:sz w:val="19"/>
          <w:szCs w:val="19"/>
        </w:rPr>
        <w:t xml:space="preserve">        F.col('d.ts_ms').alias('ts')  # source DB timestamp</w:t>
      </w:r>
    </w:p>
    <w:p>
      <w:pPr>
        <w:shd w:fill="F0F0F0" w:val="clear"/>
        <w:spacing w:after="40"/>
        <w:ind w:left="360" w:right="360"/>
      </w:pPr>
      <w:r>
        <w:rPr>
          <w:rFonts w:ascii="Courier New" w:cs="Courier New" w:eastAsia="Courier New" w:hAnsi="Courier New"/>
          <w:color w:val="1F1F1F"/>
          <w:sz w:val="19"/>
          <w:szCs w:val="19"/>
        </w:rPr>
        <w:t xml:space="preserve">    )</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 Deduplicate within batch (last write wins per primary key)</w:t>
      </w:r>
    </w:p>
    <w:p>
      <w:pPr>
        <w:shd w:fill="F0F0F0" w:val="clear"/>
        <w:spacing w:after="40"/>
        <w:ind w:left="360" w:right="360"/>
      </w:pPr>
      <w:r>
        <w:rPr>
          <w:rFonts w:ascii="Courier New" w:cs="Courier New" w:eastAsia="Courier New" w:hAnsi="Courier New"/>
          <w:color w:val="1F1F1F"/>
          <w:sz w:val="19"/>
          <w:szCs w:val="19"/>
        </w:rPr>
        <w:t xml:space="preserve">    deduped = parsed.groupBy('order_id').agg(</w:t>
      </w:r>
    </w:p>
    <w:p>
      <w:pPr>
        <w:shd w:fill="F0F0F0" w:val="clear"/>
        <w:spacing w:after="40"/>
        <w:ind w:left="360" w:right="360"/>
      </w:pPr>
      <w:r>
        <w:rPr>
          <w:rFonts w:ascii="Courier New" w:cs="Courier New" w:eastAsia="Courier New" w:hAnsi="Courier New"/>
          <w:color w:val="1F1F1F"/>
          <w:sz w:val="19"/>
          <w:szCs w:val="19"/>
        </w:rPr>
        <w:t xml:space="preserve">        F.max_by(F.struct('*'), 'ts').alias('latest')</w:t>
      </w:r>
    </w:p>
    <w:p>
      <w:pPr>
        <w:shd w:fill="F0F0F0" w:val="clear"/>
        <w:spacing w:after="40"/>
        <w:ind w:left="360" w:right="360"/>
      </w:pPr>
      <w:r>
        <w:rPr>
          <w:rFonts w:ascii="Courier New" w:cs="Courier New" w:eastAsia="Courier New" w:hAnsi="Courier New"/>
          <w:color w:val="1F1F1F"/>
          <w:sz w:val="19"/>
          <w:szCs w:val="19"/>
        </w:rPr>
        <w:t xml:space="preserve">    ).select('latest.*')</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upserts = deduped.filter(F.col('op').isin('c','u','r'))</w:t>
      </w:r>
    </w:p>
    <w:p>
      <w:pPr>
        <w:shd w:fill="F0F0F0" w:val="clear"/>
        <w:spacing w:after="40"/>
        <w:ind w:left="360" w:right="360"/>
      </w:pPr>
      <w:r>
        <w:rPr>
          <w:rFonts w:ascii="Courier New" w:cs="Courier New" w:eastAsia="Courier New" w:hAnsi="Courier New"/>
          <w:color w:val="1F1F1F"/>
          <w:sz w:val="19"/>
          <w:szCs w:val="19"/>
        </w:rPr>
        <w:t xml:space="preserve">    deletes = deduped.filter(F.col('op') == 'd')</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target = DeltaTable.forName(spark, 'silver.orders')</w:t>
      </w:r>
    </w:p>
    <w:p>
      <w:pPr>
        <w:shd w:fill="F0F0F0" w:val="clear"/>
        <w:spacing w:after="40"/>
        <w:ind w:left="360" w:right="360"/>
      </w:pPr>
      <w:r>
        <w:rPr>
          <w:rFonts w:ascii="Courier New" w:cs="Courier New" w:eastAsia="Courier New" w:hAnsi="Courier New"/>
          <w:color w:val="1F1F1F"/>
          <w:sz w:val="19"/>
          <w:szCs w:val="19"/>
        </w:rPr>
        <w:t xml:space="preserve">    target.alias('t').merge(upserts.alias('s'), 't.order_id = s.order_id')</w:t>
      </w:r>
    </w:p>
    <w:p>
      <w:pPr>
        <w:shd w:fill="F0F0F0" w:val="clear"/>
        <w:spacing w:after="40"/>
        <w:ind w:left="360" w:right="360"/>
      </w:pPr>
      <w:r>
        <w:rPr>
          <w:rFonts w:ascii="Courier New" w:cs="Courier New" w:eastAsia="Courier New" w:hAnsi="Courier New"/>
          <w:color w:val="1F1F1F"/>
          <w:sz w:val="19"/>
          <w:szCs w:val="19"/>
        </w:rPr>
        <w:t xml:space="preserve">        .whenMatchedUpdateAll().whenNotMatchedInsertAll().execute()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if deletes.count() &gt; 0:</w:t>
      </w:r>
    </w:p>
    <w:p>
      <w:pPr>
        <w:shd w:fill="F0F0F0" w:val="clear"/>
        <w:spacing w:after="40"/>
        <w:ind w:left="360" w:right="360"/>
      </w:pPr>
      <w:r>
        <w:rPr>
          <w:rFonts w:ascii="Courier New" w:cs="Courier New" w:eastAsia="Courier New" w:hAnsi="Courier New"/>
          <w:color w:val="1F1F1F"/>
          <w:sz w:val="19"/>
          <w:szCs w:val="19"/>
        </w:rPr>
        <w:t xml:space="preserve">        target.alias('t').merge(deletes.alias('s'), 't.order_id = s.order_id')</w:t>
      </w:r>
    </w:p>
    <w:p>
      <w:pPr>
        <w:shd w:fill="F0F0F0" w:val="clear"/>
        <w:spacing w:after="40"/>
        <w:ind w:left="360" w:right="360"/>
      </w:pPr>
      <w:r>
        <w:rPr>
          <w:rFonts w:ascii="Courier New" w:cs="Courier New" w:eastAsia="Courier New" w:hAnsi="Courier New"/>
          <w:color w:val="1F1F1F"/>
          <w:sz w:val="19"/>
          <w:szCs w:val="19"/>
        </w:rPr>
        <w:t xml:space="preserve">            .whenMatchedDelete().execute()</w:t>
      </w:r>
    </w:p>
    <w:p>
      <w:pPr>
        <w:spacing w:after="100"/>
      </w:pPr>
    </w:p>
    <w:p>
      <w:pPr>
        <w:pStyle w:val="Heading3"/>
        <w:spacing w:after="100" w:before="200"/>
      </w:pPr>
      <w:r>
        <w:rPr>
          <w:b/>
          <w:bCs/>
          <w:color w:val="2F5496"/>
        </w:rPr>
        <w:t xml:space="preserve">Failure Handling</w:t>
      </w:r>
    </w:p>
    <w:p>
      <w:pPr>
        <w:pStyle w:val="ListParagraph"/>
        <w:numPr>
          <w:ilvl w:val="0"/>
          <w:numId w:val="2"/>
        </w:numPr>
        <w:spacing w:after="80"/>
      </w:pPr>
      <w:r>
        <w:rPr>
          <w:sz w:val="22"/>
          <w:szCs w:val="22"/>
        </w:rPr>
        <w:t xml:space="preserve">Debezium crash: Resumes from last binlog offset stored in Kafka Connect offsets topic. No data loss.</w:t>
      </w:r>
    </w:p>
    <w:p>
      <w:pPr>
        <w:pStyle w:val="ListParagraph"/>
        <w:numPr>
          <w:ilvl w:val="0"/>
          <w:numId w:val="2"/>
        </w:numPr>
        <w:spacing w:after="80"/>
      </w:pPr>
      <w:r>
        <w:rPr>
          <w:sz w:val="22"/>
          <w:szCs w:val="22"/>
        </w:rPr>
        <w:t xml:space="preserve">Spark job crash: Resumes from last Structured Streaming checkpoint. Replays the un-committed micro-batch. MERGE is idempotent.</w:t>
      </w:r>
    </w:p>
    <w:p>
      <w:pPr>
        <w:pStyle w:val="ListParagraph"/>
        <w:numPr>
          <w:ilvl w:val="0"/>
          <w:numId w:val="2"/>
        </w:numPr>
        <w:spacing w:after="80"/>
      </w:pPr>
      <w:r>
        <w:rPr>
          <w:sz w:val="22"/>
          <w:szCs w:val="22"/>
        </w:rPr>
        <w:t xml:space="preserve">Kafka topic full: Set retention.bytes and retention.ms to at least 48 hours. Add alerts at 70% retention.</w:t>
      </w:r>
    </w:p>
    <w:p>
      <w:pPr>
        <w:pStyle w:val="ListParagraph"/>
        <w:numPr>
          <w:ilvl w:val="0"/>
          <w:numId w:val="2"/>
        </w:numPr>
        <w:spacing w:after="80"/>
      </w:pPr>
      <w:r>
        <w:rPr>
          <w:sz w:val="22"/>
          <w:szCs w:val="22"/>
        </w:rPr>
        <w:t xml:space="preserve">Schema change on MySQL: Schema Registry with Avro compatibility FULL_TRANSITIVE. Pipeline fails fast and alerts instead of silently corrupting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5E8F0" w:val="clear"/>
            <w:tcMar>
              <w:top w:type="dxa" w:w="80"/>
              <w:left w:type="dxa" w:w="200"/>
              <w:bottom w:type="dxa" w:w="80"/>
              <w:right w:type="dxa" w:w="200"/>
            </w:tcMar>
          </w:tcPr>
          <w:p>
            <w:r>
              <w:rPr>
                <w:b/>
                <w:bCs/>
                <w:color w:val="1F3864"/>
                <w:sz w:val="21"/>
                <w:szCs w:val="21"/>
              </w:rPr>
              <w:t xml:space="preserve">🎯 FAANG SIGNAL  —  </w:t>
            </w:r>
            <w:r>
              <w:rPr>
                <w:color w:val="1A1A1A"/>
                <w:sz w:val="21"/>
                <w:szCs w:val="21"/>
              </w:rPr>
              <w:t xml:space="preserve">Always explain the Bronze → Silver separation. Bronze is immutable raw storage for replay/debugging. Silver is the merged business-ready table. This shows you think about operability, not just happy path.</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Q8.  </w:t>
            </w:r>
            <w:r>
              <w:rPr>
                <w:b/>
                <w:bCs/>
                <w:color w:val="1F3864"/>
                <w:sz w:val="23"/>
                <w:szCs w:val="23"/>
              </w:rPr>
              <w:t xml:space="preserve">Your CDC pipeline needs to handle hard deletes from the source DB. Product requires deleted records to be queryable for 90 days for audit purposes. How do you design this?</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The Problem with Hard Deletes</w:t>
      </w:r>
    </w:p>
    <w:p>
      <w:pPr>
        <w:spacing w:after="120"/>
      </w:pPr>
      <w:r>
        <w:rPr>
          <w:sz w:val="22"/>
          <w:szCs w:val="22"/>
        </w:rPr>
        <w:t xml:space="preserve">A hard delete in the source DB generates a CDC event with op='d'. A naive MERGE with WHEN MATCHED DELETE physically removes the row from Delta. It is gone. There is no native recycle bin.</w:t>
      </w:r>
    </w:p>
    <w:p>
      <w:pPr>
        <w:pStyle w:val="Heading3"/>
        <w:spacing w:after="100" w:before="200"/>
      </w:pPr>
      <w:r>
        <w:rPr>
          <w:b/>
          <w:bCs/>
          <w:color w:val="2F5496"/>
        </w:rPr>
        <w:t xml:space="preserve">Solution: Soft-Delete Pattern with Metadata Columns</w:t>
      </w:r>
    </w:p>
    <w:p>
      <w:pPr>
        <w:shd w:fill="F0F0F0" w:val="clear"/>
        <w:spacing w:after="40"/>
        <w:ind w:left="360" w:right="360"/>
      </w:pPr>
      <w:r>
        <w:rPr>
          <w:rFonts w:ascii="Courier New" w:cs="Courier New" w:eastAsia="Courier New" w:hAnsi="Courier New"/>
          <w:color w:val="1F1F1F"/>
          <w:sz w:val="19"/>
          <w:szCs w:val="19"/>
        </w:rPr>
        <w:t xml:space="preserve"># Silver table schema includes soft-delete metadata</w:t>
      </w:r>
    </w:p>
    <w:p>
      <w:pPr>
        <w:shd w:fill="F0F0F0" w:val="clear"/>
        <w:spacing w:after="40"/>
        <w:ind w:left="360" w:right="360"/>
      </w:pPr>
      <w:r>
        <w:rPr>
          <w:rFonts w:ascii="Courier New" w:cs="Courier New" w:eastAsia="Courier New" w:hAnsi="Courier New"/>
          <w:color w:val="1F1F1F"/>
          <w:sz w:val="19"/>
          <w:szCs w:val="19"/>
        </w:rPr>
        <w:t xml:space="preserve">CREATE TABLE silver.orders (</w:t>
      </w:r>
    </w:p>
    <w:p>
      <w:pPr>
        <w:shd w:fill="F0F0F0" w:val="clear"/>
        <w:spacing w:after="40"/>
        <w:ind w:left="360" w:right="360"/>
      </w:pPr>
      <w:r>
        <w:rPr>
          <w:rFonts w:ascii="Courier New" w:cs="Courier New" w:eastAsia="Courier New" w:hAnsi="Courier New"/>
          <w:color w:val="1F1F1F"/>
          <w:sz w:val="19"/>
          <w:szCs w:val="19"/>
        </w:rPr>
        <w:t xml:space="preserve">  order_id        BIGINT,</w:t>
      </w:r>
    </w:p>
    <w:p>
      <w:pPr>
        <w:shd w:fill="F0F0F0" w:val="clear"/>
        <w:spacing w:after="40"/>
        <w:ind w:left="360" w:right="360"/>
      </w:pPr>
      <w:r>
        <w:rPr>
          <w:rFonts w:ascii="Courier New" w:cs="Courier New" w:eastAsia="Courier New" w:hAnsi="Courier New"/>
          <w:color w:val="1F1F1F"/>
          <w:sz w:val="19"/>
          <w:szCs w:val="19"/>
        </w:rPr>
        <w:t xml:space="preserve">  ...             -- all business columns</w:t>
      </w:r>
    </w:p>
    <w:p>
      <w:pPr>
        <w:shd w:fill="F0F0F0" w:val="clear"/>
        <w:spacing w:after="40"/>
        <w:ind w:left="360" w:right="360"/>
      </w:pPr>
      <w:r>
        <w:rPr>
          <w:rFonts w:ascii="Courier New" w:cs="Courier New" w:eastAsia="Courier New" w:hAnsi="Courier New"/>
          <w:color w:val="1F1F1F"/>
          <w:sz w:val="19"/>
          <w:szCs w:val="19"/>
        </w:rPr>
        <w:t xml:space="preserve">  _is_deleted     BOOLEAN DEFAULT FALSE,</w:t>
      </w:r>
    </w:p>
    <w:p>
      <w:pPr>
        <w:shd w:fill="F0F0F0" w:val="clear"/>
        <w:spacing w:after="40"/>
        <w:ind w:left="360" w:right="360"/>
      </w:pPr>
      <w:r>
        <w:rPr>
          <w:rFonts w:ascii="Courier New" w:cs="Courier New" w:eastAsia="Courier New" w:hAnsi="Courier New"/>
          <w:color w:val="1F1F1F"/>
          <w:sz w:val="19"/>
          <w:szCs w:val="19"/>
        </w:rPr>
        <w:t xml:space="preserve">  _deleted_at     TIMESTAMP,</w:t>
      </w:r>
    </w:p>
    <w:p>
      <w:pPr>
        <w:shd w:fill="F0F0F0" w:val="clear"/>
        <w:spacing w:after="40"/>
        <w:ind w:left="360" w:right="360"/>
      </w:pPr>
      <w:r>
        <w:rPr>
          <w:rFonts w:ascii="Courier New" w:cs="Courier New" w:eastAsia="Courier New" w:hAnsi="Courier New"/>
          <w:color w:val="1F1F1F"/>
          <w:sz w:val="19"/>
          <w:szCs w:val="19"/>
        </w:rPr>
        <w:t xml:space="preserve">  _inserted_at    TIMESTAMP,</w:t>
      </w:r>
    </w:p>
    <w:p>
      <w:pPr>
        <w:shd w:fill="F0F0F0" w:val="clear"/>
        <w:spacing w:after="40"/>
        <w:ind w:left="360" w:right="360"/>
      </w:pPr>
      <w:r>
        <w:rPr>
          <w:rFonts w:ascii="Courier New" w:cs="Courier New" w:eastAsia="Courier New" w:hAnsi="Courier New"/>
          <w:color w:val="1F1F1F"/>
          <w:sz w:val="19"/>
          <w:szCs w:val="19"/>
        </w:rPr>
        <w:t xml:space="preserve">  _updated_at     TIMESTAMP,</w:t>
      </w:r>
    </w:p>
    <w:p>
      <w:pPr>
        <w:shd w:fill="F0F0F0" w:val="clear"/>
        <w:spacing w:after="40"/>
        <w:ind w:left="360" w:right="360"/>
      </w:pPr>
      <w:r>
        <w:rPr>
          <w:rFonts w:ascii="Courier New" w:cs="Courier New" w:eastAsia="Courier New" w:hAnsi="Courier New"/>
          <w:color w:val="1F1F1F"/>
          <w:sz w:val="19"/>
          <w:szCs w:val="19"/>
        </w:rPr>
        <w:t xml:space="preserve">  _cdc_op         STRING   -- c/u/d/r</w:t>
      </w:r>
    </w:p>
    <w:p>
      <w:pPr>
        <w:shd w:fill="F0F0F0" w:val="clear"/>
        <w:spacing w:after="40"/>
        <w:ind w:left="360" w:right="360"/>
      </w:pPr>
      <w:r>
        <w:rPr>
          <w:rFonts w:ascii="Courier New" w:cs="Courier New" w:eastAsia="Courier New" w:hAnsi="Courier New"/>
          <w:color w:val="1F1F1F"/>
          <w:sz w:val="19"/>
          <w:szCs w:val="19"/>
        </w:rPr>
        <w:t xml:space="preserve">) USING DELTA</w:t>
      </w:r>
    </w:p>
    <w:p>
      <w:pPr>
        <w:shd w:fill="F0F0F0" w:val="clear"/>
        <w:spacing w:after="40"/>
        <w:ind w:left="360" w:right="360"/>
      </w:pPr>
      <w:r>
        <w:rPr>
          <w:rFonts w:ascii="Courier New" w:cs="Courier New" w:eastAsia="Courier New" w:hAnsi="Courier New"/>
          <w:color w:val="1F1F1F"/>
          <w:sz w:val="19"/>
          <w:szCs w:val="19"/>
        </w:rPr>
        <w:t xml:space="preserve">TBLPROPERTIES (delta.enableChangeDataFeed = true);</w:t>
      </w:r>
    </w:p>
    <w:p>
      <w:pPr>
        <w:spacing w:after="100"/>
      </w:pPr>
    </w:p>
    <w:p>
      <w:pPr>
        <w:shd w:fill="F0F0F0" w:val="clear"/>
        <w:spacing w:after="40"/>
        <w:ind w:left="360" w:right="360"/>
      </w:pPr>
      <w:r>
        <w:rPr>
          <w:rFonts w:ascii="Courier New" w:cs="Courier New" w:eastAsia="Courier New" w:hAnsi="Courier New"/>
          <w:color w:val="1F1F1F"/>
          <w:sz w:val="19"/>
          <w:szCs w:val="19"/>
        </w:rPr>
        <w:t xml:space="preserve"># In the MERGE — convert deletes to soft deletes</w:t>
      </w:r>
    </w:p>
    <w:p>
      <w:pPr>
        <w:shd w:fill="F0F0F0" w:val="clear"/>
        <w:spacing w:after="40"/>
        <w:ind w:left="360" w:right="360"/>
      </w:pPr>
      <w:r>
        <w:rPr>
          <w:rFonts w:ascii="Courier New" w:cs="Courier New" w:eastAsia="Courier New" w:hAnsi="Courier New"/>
          <w:color w:val="1F1F1F"/>
          <w:sz w:val="19"/>
          <w:szCs w:val="19"/>
        </w:rPr>
        <w:t xml:space="preserve">target.alias('t').merge(source_df.alias('s'), 't.order_id = s.order_id')</w:t>
      </w:r>
    </w:p>
    <w:p>
      <w:pPr>
        <w:shd w:fill="F0F0F0" w:val="clear"/>
        <w:spacing w:after="40"/>
        <w:ind w:left="360" w:right="360"/>
      </w:pPr>
      <w:r>
        <w:rPr>
          <w:rFonts w:ascii="Courier New" w:cs="Courier New" w:eastAsia="Courier New" w:hAnsi="Courier New"/>
          <w:color w:val="1F1F1F"/>
          <w:sz w:val="19"/>
          <w:szCs w:val="19"/>
        </w:rPr>
        <w:t xml:space="preserve">  .whenMatchedUpdate(</w:t>
      </w:r>
    </w:p>
    <w:p>
      <w:pPr>
        <w:shd w:fill="F0F0F0" w:val="clear"/>
        <w:spacing w:after="40"/>
        <w:ind w:left="360" w:right="360"/>
      </w:pPr>
      <w:r>
        <w:rPr>
          <w:rFonts w:ascii="Courier New" w:cs="Courier New" w:eastAsia="Courier New" w:hAnsi="Courier New"/>
          <w:color w:val="1F1F1F"/>
          <w:sz w:val="19"/>
          <w:szCs w:val="19"/>
        </w:rPr>
        <w:t xml:space="preserve">    condition = "s.op = 'd'",</w:t>
      </w:r>
    </w:p>
    <w:p>
      <w:pPr>
        <w:shd w:fill="F0F0F0" w:val="clear"/>
        <w:spacing w:after="40"/>
        <w:ind w:left="360" w:right="360"/>
      </w:pPr>
      <w:r>
        <w:rPr>
          <w:rFonts w:ascii="Courier New" w:cs="Courier New" w:eastAsia="Courier New" w:hAnsi="Courier New"/>
          <w:color w:val="1F1F1F"/>
          <w:sz w:val="19"/>
          <w:szCs w:val="19"/>
        </w:rPr>
        <w:t xml:space="preserve">    set = {</w:t>
      </w:r>
    </w:p>
    <w:p>
      <w:pPr>
        <w:shd w:fill="F0F0F0" w:val="clear"/>
        <w:spacing w:after="40"/>
        <w:ind w:left="360" w:right="360"/>
      </w:pPr>
      <w:r>
        <w:rPr>
          <w:rFonts w:ascii="Courier New" w:cs="Courier New" w:eastAsia="Courier New" w:hAnsi="Courier New"/>
          <w:color w:val="1F1F1F"/>
          <w:sz w:val="19"/>
          <w:szCs w:val="19"/>
        </w:rPr>
        <w:t xml:space="preserve">      '_is_deleted':  'true',</w:t>
      </w:r>
    </w:p>
    <w:p>
      <w:pPr>
        <w:shd w:fill="F0F0F0" w:val="clear"/>
        <w:spacing w:after="40"/>
        <w:ind w:left="360" w:right="360"/>
      </w:pPr>
      <w:r>
        <w:rPr>
          <w:rFonts w:ascii="Courier New" w:cs="Courier New" w:eastAsia="Courier New" w:hAnsi="Courier New"/>
          <w:color w:val="1F1F1F"/>
          <w:sz w:val="19"/>
          <w:szCs w:val="19"/>
        </w:rPr>
        <w:t xml:space="preserve">      '_deleted_at':  's.ts',</w:t>
      </w:r>
    </w:p>
    <w:p>
      <w:pPr>
        <w:shd w:fill="F0F0F0" w:val="clear"/>
        <w:spacing w:after="40"/>
        <w:ind w:left="360" w:right="360"/>
      </w:pPr>
      <w:r>
        <w:rPr>
          <w:rFonts w:ascii="Courier New" w:cs="Courier New" w:eastAsia="Courier New" w:hAnsi="Courier New"/>
          <w:color w:val="1F1F1F"/>
          <w:sz w:val="19"/>
          <w:szCs w:val="19"/>
        </w:rPr>
        <w:t xml:space="preserve">      '_cdc_op':      "'d'"</w:t>
      </w:r>
    </w:p>
    <w:p>
      <w:pPr>
        <w:shd w:fill="F0F0F0" w:val="clear"/>
        <w:spacing w:after="40"/>
        <w:ind w:left="360" w:right="360"/>
      </w:pPr>
      <w:r>
        <w:rPr>
          <w:rFonts w:ascii="Courier New" w:cs="Courier New" w:eastAsia="Courier New" w:hAnsi="Courier New"/>
          <w:color w:val="1F1F1F"/>
          <w:sz w:val="19"/>
          <w:szCs w:val="19"/>
        </w:rPr>
        <w:t xml:space="preserve">    }</w:t>
      </w:r>
    </w:p>
    <w:p>
      <w:pPr>
        <w:shd w:fill="F0F0F0" w:val="clear"/>
        <w:spacing w:after="40"/>
        <w:ind w:left="360" w:right="360"/>
      </w:pPr>
      <w:r>
        <w:rPr>
          <w:rFonts w:ascii="Courier New" w:cs="Courier New" w:eastAsia="Courier New" w:hAnsi="Courier New"/>
          <w:color w:val="1F1F1F"/>
          <w:sz w:val="19"/>
          <w:szCs w:val="19"/>
        </w:rPr>
        <w:t xml:space="preserve">  )</w:t>
      </w:r>
    </w:p>
    <w:p>
      <w:pPr>
        <w:shd w:fill="F0F0F0" w:val="clear"/>
        <w:spacing w:after="40"/>
        <w:ind w:left="360" w:right="360"/>
      </w:pPr>
      <w:r>
        <w:rPr>
          <w:rFonts w:ascii="Courier New" w:cs="Courier New" w:eastAsia="Courier New" w:hAnsi="Courier New"/>
          <w:color w:val="1F1F1F"/>
          <w:sz w:val="19"/>
          <w:szCs w:val="19"/>
        </w:rPr>
        <w:t xml:space="preserve">  .whenMatchedUpdateAll(condition = "s.op != 'd'")</w:t>
      </w:r>
    </w:p>
    <w:p>
      <w:pPr>
        <w:shd w:fill="F0F0F0" w:val="clear"/>
        <w:spacing w:after="40"/>
        <w:ind w:left="360" w:right="360"/>
      </w:pPr>
      <w:r>
        <w:rPr>
          <w:rFonts w:ascii="Courier New" w:cs="Courier New" w:eastAsia="Courier New" w:hAnsi="Courier New"/>
          <w:color w:val="1F1F1F"/>
          <w:sz w:val="19"/>
          <w:szCs w:val="19"/>
        </w:rPr>
        <w:t xml:space="preserve">  .whenNotMatchedInsertAll()</w:t>
      </w:r>
    </w:p>
    <w:p>
      <w:pPr>
        <w:shd w:fill="F0F0F0" w:val="clear"/>
        <w:spacing w:after="40"/>
        <w:ind w:left="360" w:right="360"/>
      </w:pPr>
      <w:r>
        <w:rPr>
          <w:rFonts w:ascii="Courier New" w:cs="Courier New" w:eastAsia="Courier New" w:hAnsi="Courier New"/>
          <w:color w:val="1F1F1F"/>
          <w:sz w:val="19"/>
          <w:szCs w:val="19"/>
        </w:rPr>
        <w:t xml:space="preserve">  .execute()</w:t>
      </w:r>
    </w:p>
    <w:p>
      <w:pPr>
        <w:spacing w:after="100"/>
      </w:pPr>
    </w:p>
    <w:p>
      <w:pPr>
        <w:pStyle w:val="Heading3"/>
        <w:spacing w:after="100" w:before="200"/>
      </w:pPr>
      <w:r>
        <w:rPr>
          <w:b/>
          <w:bCs/>
          <w:color w:val="2F5496"/>
        </w:rPr>
        <w:t xml:space="preserve">Querying — Active Records vs Deleted Records</w:t>
      </w:r>
    </w:p>
    <w:p>
      <w:pPr>
        <w:shd w:fill="F0F0F0" w:val="clear"/>
        <w:spacing w:after="40"/>
        <w:ind w:left="360" w:right="360"/>
      </w:pPr>
      <w:r>
        <w:rPr>
          <w:rFonts w:ascii="Courier New" w:cs="Courier New" w:eastAsia="Courier New" w:hAnsi="Courier New"/>
          <w:color w:val="1F1F1F"/>
          <w:sz w:val="19"/>
          <w:szCs w:val="19"/>
        </w:rPr>
        <w:t xml:space="preserve">-- Active records (default view — via Delta table default)</w:t>
      </w:r>
    </w:p>
    <w:p>
      <w:pPr>
        <w:shd w:fill="F0F0F0" w:val="clear"/>
        <w:spacing w:after="40"/>
        <w:ind w:left="360" w:right="360"/>
      </w:pPr>
      <w:r>
        <w:rPr>
          <w:rFonts w:ascii="Courier New" w:cs="Courier New" w:eastAsia="Courier New" w:hAnsi="Courier New"/>
          <w:color w:val="1F1F1F"/>
          <w:sz w:val="19"/>
          <w:szCs w:val="19"/>
        </w:rPr>
        <w:t xml:space="preserve">SELECT * FROM silver.orders WHERE NOT _is_deleted;</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Audit view — all records including deleted</w:t>
      </w:r>
    </w:p>
    <w:p>
      <w:pPr>
        <w:shd w:fill="F0F0F0" w:val="clear"/>
        <w:spacing w:after="40"/>
        <w:ind w:left="360" w:right="360"/>
      </w:pPr>
      <w:r>
        <w:rPr>
          <w:rFonts w:ascii="Courier New" w:cs="Courier New" w:eastAsia="Courier New" w:hAnsi="Courier New"/>
          <w:color w:val="1F1F1F"/>
          <w:sz w:val="19"/>
          <w:szCs w:val="19"/>
        </w:rPr>
        <w:t xml:space="preserve">SELECT * FROM silver.orders_audit;  -- view over full Silver table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Point-in-time audit using Delta Time Travel</w:t>
      </w:r>
    </w:p>
    <w:p>
      <w:pPr>
        <w:shd w:fill="F0F0F0" w:val="clear"/>
        <w:spacing w:after="40"/>
        <w:ind w:left="360" w:right="360"/>
      </w:pPr>
      <w:r>
        <w:rPr>
          <w:rFonts w:ascii="Courier New" w:cs="Courier New" w:eastAsia="Courier New" w:hAnsi="Courier New"/>
          <w:color w:val="1F1F1F"/>
          <w:sz w:val="19"/>
          <w:szCs w:val="19"/>
        </w:rPr>
        <w:t xml:space="preserve">SELECT * FROM silver.orders TIMESTAMP AS OF '2024-01-15';</w:t>
      </w:r>
    </w:p>
    <w:p>
      <w:pPr>
        <w:spacing w:after="100"/>
      </w:pPr>
    </w:p>
    <w:p>
      <w:pPr>
        <w:pStyle w:val="Heading3"/>
        <w:spacing w:after="100" w:before="200"/>
      </w:pPr>
      <w:r>
        <w:rPr>
          <w:b/>
          <w:bCs/>
          <w:color w:val="2F5496"/>
        </w:rPr>
        <w:t xml:space="preserve">90-Day Retention — Automated Cleanup</w:t>
      </w:r>
    </w:p>
    <w:p>
      <w:pPr>
        <w:shd w:fill="F0F0F0" w:val="clear"/>
        <w:spacing w:after="40"/>
        <w:ind w:left="360" w:right="360"/>
      </w:pPr>
      <w:r>
        <w:rPr>
          <w:rFonts w:ascii="Courier New" w:cs="Courier New" w:eastAsia="Courier New" w:hAnsi="Courier New"/>
          <w:color w:val="1F1F1F"/>
          <w:sz w:val="19"/>
          <w:szCs w:val="19"/>
        </w:rPr>
        <w:t xml:space="preserve">-- Purge soft-deleted rows older than 90 days (compliance)</w:t>
      </w:r>
    </w:p>
    <w:p>
      <w:pPr>
        <w:shd w:fill="F0F0F0" w:val="clear"/>
        <w:spacing w:after="40"/>
        <w:ind w:left="360" w:right="360"/>
      </w:pPr>
      <w:r>
        <w:rPr>
          <w:rFonts w:ascii="Courier New" w:cs="Courier New" w:eastAsia="Courier New" w:hAnsi="Courier New"/>
          <w:color w:val="1F1F1F"/>
          <w:sz w:val="19"/>
          <w:szCs w:val="19"/>
        </w:rPr>
        <w:t xml:space="preserve">DELETE FROM silver.orders</w:t>
      </w:r>
    </w:p>
    <w:p>
      <w:pPr>
        <w:shd w:fill="F0F0F0" w:val="clear"/>
        <w:spacing w:after="40"/>
        <w:ind w:left="360" w:right="360"/>
      </w:pPr>
      <w:r>
        <w:rPr>
          <w:rFonts w:ascii="Courier New" w:cs="Courier New" w:eastAsia="Courier New" w:hAnsi="Courier New"/>
          <w:color w:val="1F1F1F"/>
          <w:sz w:val="19"/>
          <w:szCs w:val="19"/>
        </w:rPr>
        <w:t xml:space="preserve">WHERE _is_deleted = true</w:t>
      </w:r>
    </w:p>
    <w:p>
      <w:pPr>
        <w:shd w:fill="F0F0F0" w:val="clear"/>
        <w:spacing w:after="40"/>
        <w:ind w:left="360" w:right="360"/>
      </w:pPr>
      <w:r>
        <w:rPr>
          <w:rFonts w:ascii="Courier New" w:cs="Courier New" w:eastAsia="Courier New" w:hAnsi="Courier New"/>
          <w:color w:val="1F1F1F"/>
          <w:sz w:val="19"/>
          <w:szCs w:val="19"/>
        </w:rPr>
        <w:t xml:space="preserve">  AND _deleted_at &lt; current_timestamp() - INTERVAL 90 DAYS;</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Run VACUUM to physically remove files</w:t>
      </w:r>
    </w:p>
    <w:p>
      <w:pPr>
        <w:shd w:fill="F0F0F0" w:val="clear"/>
        <w:spacing w:after="40"/>
        <w:ind w:left="360" w:right="360"/>
      </w:pPr>
      <w:r>
        <w:rPr>
          <w:rFonts w:ascii="Courier New" w:cs="Courier New" w:eastAsia="Courier New" w:hAnsi="Courier New"/>
          <w:color w:val="1F1F1F"/>
          <w:sz w:val="19"/>
          <w:szCs w:val="19"/>
        </w:rPr>
        <w:t xml:space="preserve">VACUUM silver.orders RETAIN 0 HOURS;  -- only after legal sign-off</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
              <w:bottom w:val="single" w:color="7F6000" w:sz="1"/>
              <w:right w:val="single" w:color="7F6000" w:sz="1"/>
            </w:tcBorders>
            <w:shd w:fill="FFF2CC" w:val="clear"/>
            <w:tcMar>
              <w:top w:type="dxa" w:w="80"/>
              <w:left w:type="dxa" w:w="200"/>
              <w:bottom w:type="dxa" w:w="80"/>
              <w:right w:type="dxa" w:w="200"/>
            </w:tcMar>
          </w:tcPr>
          <w:p>
            <w:r>
              <w:rPr>
                <w:b/>
                <w:bCs/>
                <w:color w:val="7F6000"/>
                <w:sz w:val="21"/>
                <w:szCs w:val="21"/>
              </w:rPr>
              <w:t xml:space="preserve">🔑 KEY INSIGHT  —  </w:t>
            </w:r>
            <w:r>
              <w:rPr>
                <w:color w:val="1A1A1A"/>
                <w:sz w:val="21"/>
                <w:szCs w:val="21"/>
              </w:rPr>
              <w:t xml:space="preserve">Delta Time Travel is NOT a substitute for soft deletes. Time Travel retains old snapshots controlled by VACUUM settings (default 7 days). After VACUUM, those snapshots are gone. Soft deletes in the data layer are the correct audit solution.</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Q9.  </w:t>
            </w:r>
            <w:r>
              <w:rPr>
                <w:b/>
                <w:bCs/>
                <w:color w:val="1F3864"/>
                <w:sz w:val="23"/>
                <w:szCs w:val="23"/>
              </w:rPr>
              <w:t xml:space="preserve">How do you perform an initial snapshot load when bootstrapping a CDC pipeline on a 2 TB table without stopping the source database? How do you transition from snapshot to streaming CDC without missing or duplicating data?</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The Bootstrap Problem</w:t>
      </w:r>
    </w:p>
    <w:p>
      <w:pPr>
        <w:spacing w:after="120"/>
      </w:pPr>
      <w:r>
        <w:rPr>
          <w:sz w:val="22"/>
          <w:szCs w:val="22"/>
        </w:rPr>
        <w:t xml:space="preserve">When you start a new CDC pipeline, you need the full current state of the table, not just changes going forward. You cannot just start reading the binlog from 'now' — you would miss all existing data.</w:t>
      </w:r>
    </w:p>
    <w:p>
      <w:pPr>
        <w:pStyle w:val="Heading3"/>
        <w:spacing w:after="100" w:before="200"/>
      </w:pPr>
      <w:r>
        <w:rPr>
          <w:b/>
          <w:bCs/>
          <w:color w:val="2F5496"/>
        </w:rPr>
        <w:t xml:space="preserve">Solution: Consistent Snapshot + Binlog Position</w:t>
      </w:r>
    </w:p>
    <w:p>
      <w:pPr>
        <w:pStyle w:val="ListParagraph"/>
        <w:numPr>
          <w:ilvl w:val="0"/>
          <w:numId w:val="3"/>
        </w:numPr>
        <w:spacing w:after="80"/>
      </w:pPr>
      <w:r>
        <w:rPr>
          <w:sz w:val="22"/>
          <w:szCs w:val="22"/>
        </w:rPr>
        <w:t xml:space="preserve">Lock-free snapshot: Debezium uses a consistent read snapshot (REPEATABLE READ transaction) to dump the full table. During the snapshot, Debezium also records the binlog position at the start of the snapshot.</w:t>
      </w:r>
    </w:p>
    <w:p>
      <w:pPr>
        <w:pStyle w:val="ListParagraph"/>
        <w:numPr>
          <w:ilvl w:val="0"/>
          <w:numId w:val="3"/>
        </w:numPr>
        <w:spacing w:after="80"/>
      </w:pPr>
      <w:r>
        <w:rPr>
          <w:sz w:val="22"/>
          <w:szCs w:val="22"/>
        </w:rPr>
        <w:t xml:space="preserve">Snapshot events land in Kafka with op='r' (read/snapshot). These are ingested as bulk inserts into Bronze Delta.</w:t>
      </w:r>
    </w:p>
    <w:p>
      <w:pPr>
        <w:pStyle w:val="ListParagraph"/>
        <w:numPr>
          <w:ilvl w:val="0"/>
          <w:numId w:val="3"/>
        </w:numPr>
        <w:spacing w:after="80"/>
      </w:pPr>
      <w:r>
        <w:rPr>
          <w:sz w:val="22"/>
          <w:szCs w:val="22"/>
        </w:rPr>
        <w:t xml:space="preserve">After snapshot completes, Debezium switches to streaming mode, starting from the recorded binlog position. The 'r' events and 's' (stream) events overlap slightly — this is by design.</w:t>
      </w:r>
    </w:p>
    <w:p>
      <w:pPr>
        <w:pStyle w:val="ListParagraph"/>
        <w:numPr>
          <w:ilvl w:val="0"/>
          <w:numId w:val="3"/>
        </w:numPr>
        <w:spacing w:after="80"/>
      </w:pPr>
      <w:r>
        <w:rPr>
          <w:sz w:val="22"/>
          <w:szCs w:val="22"/>
        </w:rPr>
        <w:t xml:space="preserve">Your MERGE logic treats op='r' exactly like op='c' (upsert). Since MERGE is idempotent, any row that appears in both the snapshot and the early stream events is safely handled — the latest timestamp wins.</w:t>
      </w:r>
    </w:p>
    <w:p>
      <w:pPr>
        <w:pStyle w:val="Heading3"/>
        <w:spacing w:after="100" w:before="200"/>
      </w:pPr>
      <w:r>
        <w:rPr>
          <w:b/>
          <w:bCs/>
          <w:color w:val="2F5496"/>
        </w:rPr>
        <w:t xml:space="preserve">Databricks Implementation</w:t>
      </w:r>
    </w:p>
    <w:p>
      <w:pPr>
        <w:shd w:fill="F0F0F0" w:val="clear"/>
        <w:spacing w:after="40"/>
        <w:ind w:left="360" w:right="360"/>
      </w:pPr>
      <w:r>
        <w:rPr>
          <w:rFonts w:ascii="Courier New" w:cs="Courier New" w:eastAsia="Courier New" w:hAnsi="Courier New"/>
          <w:color w:val="1F1F1F"/>
          <w:sz w:val="19"/>
          <w:szCs w:val="19"/>
        </w:rPr>
        <w:t xml:space="preserve"># Phase 1: Bulk load snapshot (op='r') — use INSERT OVERWRITE or bulk COPY INTO</w:t>
      </w:r>
    </w:p>
    <w:p>
      <w:pPr>
        <w:shd w:fill="F0F0F0" w:val="clear"/>
        <w:spacing w:after="40"/>
        <w:ind w:left="360" w:right="360"/>
      </w:pPr>
      <w:r>
        <w:rPr>
          <w:rFonts w:ascii="Courier New" w:cs="Courier New" w:eastAsia="Courier New" w:hAnsi="Courier New"/>
          <w:color w:val="1F1F1F"/>
          <w:sz w:val="19"/>
          <w:szCs w:val="19"/>
        </w:rPr>
        <w:t xml:space="preserve">snapshot_df = (spark.read.format('delta')</w:t>
      </w:r>
    </w:p>
    <w:p>
      <w:pPr>
        <w:shd w:fill="F0F0F0" w:val="clear"/>
        <w:spacing w:after="40"/>
        <w:ind w:left="360" w:right="360"/>
      </w:pPr>
      <w:r>
        <w:rPr>
          <w:rFonts w:ascii="Courier New" w:cs="Courier New" w:eastAsia="Courier New" w:hAnsi="Courier New"/>
          <w:color w:val="1F1F1F"/>
          <w:sz w:val="19"/>
          <w:szCs w:val="19"/>
        </w:rPr>
        <w:t xml:space="preserve">  .load('/mnt/delta/bronze/orders')</w:t>
      </w:r>
    </w:p>
    <w:p>
      <w:pPr>
        <w:shd w:fill="F0F0F0" w:val="clear"/>
        <w:spacing w:after="40"/>
        <w:ind w:left="360" w:right="360"/>
      </w:pPr>
      <w:r>
        <w:rPr>
          <w:rFonts w:ascii="Courier New" w:cs="Courier New" w:eastAsia="Courier New" w:hAnsi="Courier New"/>
          <w:color w:val="1F1F1F"/>
          <w:sz w:val="19"/>
          <w:szCs w:val="19"/>
        </w:rPr>
        <w:t xml:space="preserve">  .filter(F.col('op') == 'r')</w:t>
      </w:r>
    </w:p>
    <w:p>
      <w:pPr>
        <w:shd w:fill="F0F0F0" w:val="clear"/>
        <w:spacing w:after="40"/>
        <w:ind w:left="360" w:right="360"/>
      </w:pPr>
      <w:r>
        <w:rPr>
          <w:rFonts w:ascii="Courier New" w:cs="Courier New" w:eastAsia="Courier New" w:hAnsi="Courier New"/>
          <w:color w:val="1F1F1F"/>
          <w:sz w:val="19"/>
          <w:szCs w:val="19"/>
        </w:rPr>
        <w:t xml:space="preserv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Bulk load is faster than MERGE for initial snapshot</w:t>
      </w:r>
    </w:p>
    <w:p>
      <w:pPr>
        <w:shd w:fill="F0F0F0" w:val="clear"/>
        <w:spacing w:after="40"/>
        <w:ind w:left="360" w:right="360"/>
      </w:pPr>
      <w:r>
        <w:rPr>
          <w:rFonts w:ascii="Courier New" w:cs="Courier New" w:eastAsia="Courier New" w:hAnsi="Courier New"/>
          <w:color w:val="1F1F1F"/>
          <w:sz w:val="19"/>
          <w:szCs w:val="19"/>
        </w:rPr>
        <w:t xml:space="preserve">snapshot_df.write.format('delta').mode('overwrite').saveAsTable('silver.orders')</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Phase 2: Switch to streaming MERGE for op in (c, u, d)</w:t>
      </w:r>
    </w:p>
    <w:p>
      <w:pPr>
        <w:shd w:fill="F0F0F0" w:val="clear"/>
        <w:spacing w:after="40"/>
        <w:ind w:left="360" w:right="360"/>
      </w:pPr>
      <w:r>
        <w:rPr>
          <w:rFonts w:ascii="Courier New" w:cs="Courier New" w:eastAsia="Courier New" w:hAnsi="Courier New"/>
          <w:color w:val="1F1F1F"/>
          <w:sz w:val="19"/>
          <w:szCs w:val="19"/>
        </w:rPr>
        <w:t xml:space="preserve"># The MERGE handles overlap correctly — latest ts_ms wins</w:t>
      </w:r>
    </w:p>
    <w:p>
      <w:pPr>
        <w:spacing w:after="100"/>
      </w:pPr>
    </w:p>
    <w:p>
      <w:pPr>
        <w:pStyle w:val="Heading3"/>
        <w:spacing w:after="100" w:before="200"/>
      </w:pPr>
      <w:r>
        <w:rPr>
          <w:b/>
          <w:bCs/>
          <w:color w:val="2F5496"/>
        </w:rPr>
        <w:t xml:space="preserve">Risk: Missing Data Window</w:t>
      </w:r>
    </w:p>
    <w:p>
      <w:pPr>
        <w:pStyle w:val="ListParagraph"/>
        <w:numPr>
          <w:ilvl w:val="0"/>
          <w:numId w:val="2"/>
        </w:numPr>
        <w:spacing w:after="80"/>
      </w:pPr>
      <w:r>
        <w:rPr>
          <w:sz w:val="22"/>
          <w:szCs w:val="22"/>
        </w:rPr>
        <w:t xml:space="preserve">Risk: if the binlog position recorded by Debezium has already been purged from MySQL binlog (due to short binlog_expire_logs_seconds), you cannot resume streaming from that position.</w:t>
      </w:r>
    </w:p>
    <w:p>
      <w:pPr>
        <w:pStyle w:val="ListParagraph"/>
        <w:numPr>
          <w:ilvl w:val="0"/>
          <w:numId w:val="2"/>
        </w:numPr>
        <w:spacing w:after="80"/>
      </w:pPr>
      <w:r>
        <w:rPr>
          <w:sz w:val="22"/>
          <w:szCs w:val="22"/>
        </w:rPr>
        <w:t xml:space="preserve">Mitigation: Set binlog retention to at least 7 days before starting snapshot. Monitor binlog disk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200"/>
              <w:bottom w:type="dxa" w:w="80"/>
              <w:right w:type="dxa" w:w="200"/>
            </w:tcMar>
          </w:tcPr>
          <w:p>
            <w:r>
              <w:rPr>
                <w:b/>
                <w:bCs/>
                <w:color w:val="C00000"/>
                <w:sz w:val="21"/>
                <w:szCs w:val="21"/>
              </w:rPr>
              <w:t xml:space="preserve">🪤 TRAP  —  </w:t>
            </w:r>
            <w:r>
              <w:rPr>
                <w:color w:val="1A1A1A"/>
                <w:sz w:val="21"/>
                <w:szCs w:val="21"/>
              </w:rPr>
              <w:t xml:space="preserve">Interviewers ask: 'What if a row is updated 3 times during the snapshot?' Debezium's snapshot captures the state at the snapshot start time. Updates during snapshot appear as stream events after. MERGE with max(ts_ms) per key handles this correctly — the latest state wins.</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single" w:color="1F3864" w:sz="3"/>
              <w:bottom w:val="single" w:color="1F3864" w:sz="3"/>
              <w:right w:val="single" w:color="1F3864" w:sz="3"/>
            </w:tcBorders>
            <w:shd w:fill="1F3864" w:val="clear"/>
            <w:tcMar>
              <w:top w:type="dxa" w:w="160"/>
              <w:left w:type="dxa" w:w="280"/>
              <w:bottom w:type="dxa" w:w="160"/>
              <w:right w:type="dxa" w:w="280"/>
            </w:tcMar>
          </w:tcPr>
          <w:p>
            <w:r>
              <w:rPr>
                <w:b/>
                <w:bCs/>
                <w:color w:val="FFFFFF"/>
                <w:sz w:val="32"/>
                <w:szCs w:val="32"/>
              </w:rPr>
              <w:t xml:space="preserve">Section C  —  Trap-Based / Edge Case Questions</w:t>
            </w:r>
          </w:p>
          <w:p>
            <w:r>
              <w:rPr>
                <w:i/>
                <w:iCs/>
                <w:color w:val="CCDDEE"/>
                <w:sz w:val="21"/>
                <w:szCs w:val="21"/>
              </w:rPr>
              <w:t xml:space="preserve">Designed to expose gaps — common pitfalls, failure modes, and trade-offs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Q10.  </w:t>
            </w:r>
            <w:r>
              <w:rPr>
                <w:b/>
                <w:bCs/>
                <w:color w:val="1F3864"/>
                <w:sz w:val="23"/>
                <w:szCs w:val="23"/>
              </w:rPr>
              <w:t xml:space="preserve">TRAP: You use a MERGE in your CDC pipeline without deduplicating the source batch first. What can go wrong? Show the specific error and fix.</w:t>
            </w:r>
          </w:p>
        </w:tc>
      </w:tr>
    </w:tbl>
    <w:p>
      <w:pPr>
        <w:spacing w:after="80" w:before="160"/>
      </w:pPr>
      <w:r>
        <w:rPr>
          <w:b/>
          <w:bCs/>
          <w:color w:val="C55A11"/>
          <w:sz w:val="20"/>
          <w:szCs w:val="20"/>
        </w:rPr>
        <w:t xml:space="preserve">✦  ANSWER</w:t>
      </w:r>
    </w:p>
    <w:p>
      <w:pPr>
        <w:spacing w:after="120"/>
      </w:pPr>
      <w:r>
        <w:rPr>
          <w:sz w:val="22"/>
          <w:szCs w:val="22"/>
        </w:rPr>
        <w:t xml:space="preserve">This is one of the most common production bugs in CDC pipelines on Databricks.</w:t>
      </w:r>
    </w:p>
    <w:p>
      <w:pPr>
        <w:pStyle w:val="Heading3"/>
        <w:spacing w:after="100" w:before="200"/>
      </w:pPr>
      <w:r>
        <w:rPr>
          <w:b/>
          <w:bCs/>
          <w:color w:val="2F5496"/>
        </w:rPr>
        <w:t xml:space="preserve">The Scenario</w:t>
      </w:r>
    </w:p>
    <w:p>
      <w:pPr>
        <w:spacing w:after="120"/>
      </w:pPr>
      <w:r>
        <w:rPr>
          <w:sz w:val="22"/>
          <w:szCs w:val="22"/>
        </w:rPr>
        <w:t xml:space="preserve">Your Kafka micro-batch contains two CDC events for the same order_id=999 — an UPDATE followed by another UPDATE (e.g., status changed twice in quick succession within the batch window).</w:t>
      </w:r>
    </w:p>
    <w:p>
      <w:pPr>
        <w:shd w:fill="F0F0F0" w:val="clear"/>
        <w:spacing w:after="40"/>
        <w:ind w:left="360" w:right="360"/>
      </w:pPr>
      <w:r>
        <w:rPr>
          <w:rFonts w:ascii="Courier New" w:cs="Courier New" w:eastAsia="Courier New" w:hAnsi="Courier New"/>
          <w:color w:val="1F1F1F"/>
          <w:sz w:val="19"/>
          <w:szCs w:val="19"/>
        </w:rPr>
        <w:t xml:space="preserve"># Your batch_df has:</w:t>
      </w:r>
    </w:p>
    <w:p>
      <w:pPr>
        <w:shd w:fill="F0F0F0" w:val="clear"/>
        <w:spacing w:after="40"/>
        <w:ind w:left="360" w:right="360"/>
      </w:pPr>
      <w:r>
        <w:rPr>
          <w:rFonts w:ascii="Courier New" w:cs="Courier New" w:eastAsia="Courier New" w:hAnsi="Courier New"/>
          <w:color w:val="1F1F1F"/>
          <w:sz w:val="19"/>
          <w:szCs w:val="19"/>
        </w:rPr>
        <w:t xml:space="preserve"># order_id=999, status='processing', ts=1000</w:t>
      </w:r>
    </w:p>
    <w:p>
      <w:pPr>
        <w:shd w:fill="F0F0F0" w:val="clear"/>
        <w:spacing w:after="40"/>
        <w:ind w:left="360" w:right="360"/>
      </w:pPr>
      <w:r>
        <w:rPr>
          <w:rFonts w:ascii="Courier New" w:cs="Courier New" w:eastAsia="Courier New" w:hAnsi="Courier New"/>
          <w:color w:val="1F1F1F"/>
          <w:sz w:val="19"/>
          <w:szCs w:val="19"/>
        </w:rPr>
        <w:t xml:space="preserve"># order_id=999, status='completed',  ts=1001</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Without deduplication, MERGE fails with:</w:t>
      </w:r>
    </w:p>
    <w:p>
      <w:pPr>
        <w:shd w:fill="F0F0F0" w:val="clear"/>
        <w:spacing w:after="40"/>
        <w:ind w:left="360" w:right="360"/>
      </w:pPr>
      <w:r>
        <w:rPr>
          <w:rFonts w:ascii="Courier New" w:cs="Courier New" w:eastAsia="Courier New" w:hAnsi="Courier New"/>
          <w:color w:val="1F1F1F"/>
          <w:sz w:val="19"/>
          <w:szCs w:val="19"/>
        </w:rPr>
        <w:t xml:space="preserve"># AnalysisException: MERGE_CARDINALITY_VIOLATION</w:t>
      </w:r>
    </w:p>
    <w:p>
      <w:pPr>
        <w:shd w:fill="F0F0F0" w:val="clear"/>
        <w:spacing w:after="40"/>
        <w:ind w:left="360" w:right="360"/>
      </w:pPr>
      <w:r>
        <w:rPr>
          <w:rFonts w:ascii="Courier New" w:cs="Courier New" w:eastAsia="Courier New" w:hAnsi="Courier New"/>
          <w:color w:val="1F1F1F"/>
          <w:sz w:val="19"/>
          <w:szCs w:val="19"/>
        </w:rPr>
        <w:t xml:space="preserve"># The ON clause must uniquely identify the source rows.</w:t>
      </w:r>
    </w:p>
    <w:p>
      <w:pPr>
        <w:shd w:fill="F0F0F0" w:val="clear"/>
        <w:spacing w:after="40"/>
        <w:ind w:left="360" w:right="360"/>
      </w:pPr>
      <w:r>
        <w:rPr>
          <w:rFonts w:ascii="Courier New" w:cs="Courier New" w:eastAsia="Courier New" w:hAnsi="Courier New"/>
          <w:color w:val="1F1F1F"/>
          <w:sz w:val="19"/>
          <w:szCs w:val="19"/>
        </w:rPr>
        <w:t xml:space="preserve"># Found more than one source row matching the same target row.</w:t>
      </w:r>
    </w:p>
    <w:p>
      <w:pPr>
        <w:spacing w:after="100"/>
      </w:pPr>
    </w:p>
    <w:p>
      <w:pPr>
        <w:pStyle w:val="Heading3"/>
        <w:spacing w:after="100" w:before="200"/>
      </w:pPr>
      <w:r>
        <w:rPr>
          <w:b/>
          <w:bCs/>
          <w:color w:val="2F5496"/>
        </w:rPr>
        <w:t xml:space="preserve">Why This Happens</w:t>
      </w:r>
    </w:p>
    <w:p>
      <w:pPr>
        <w:spacing w:after="120"/>
      </w:pPr>
      <w:r>
        <w:rPr>
          <w:sz w:val="22"/>
          <w:szCs w:val="22"/>
        </w:rPr>
        <w:t xml:space="preserve">Delta Lake MERGE requires that each target row matches at most one source row. If two source rows match the same target key, Delta cannot determine which one to apply — the result would be non-deterministic.</w:t>
      </w:r>
    </w:p>
    <w:p>
      <w:pPr>
        <w:pStyle w:val="Heading3"/>
        <w:spacing w:after="100" w:before="200"/>
      </w:pPr>
      <w:r>
        <w:rPr>
          <w:b/>
          <w:bCs/>
          <w:color w:val="2F5496"/>
        </w:rPr>
        <w:t xml:space="preserve">The Fix — Deduplicate Before MERGE</w:t>
      </w:r>
    </w:p>
    <w:p>
      <w:pPr>
        <w:shd w:fill="F0F0F0" w:val="clear"/>
        <w:spacing w:after="40"/>
        <w:ind w:left="360" w:right="360"/>
      </w:pPr>
      <w:r>
        <w:rPr>
          <w:rFonts w:ascii="Courier New" w:cs="Courier New" w:eastAsia="Courier New" w:hAnsi="Courier New"/>
          <w:color w:val="1F1F1F"/>
          <w:sz w:val="19"/>
          <w:szCs w:val="19"/>
        </w:rPr>
        <w:t xml:space="preserve"># ALWAYS deduplicate within batch before MERGE</w:t>
      </w:r>
    </w:p>
    <w:p>
      <w:pPr>
        <w:shd w:fill="F0F0F0" w:val="clear"/>
        <w:spacing w:after="40"/>
        <w:ind w:left="360" w:right="360"/>
      </w:pPr>
      <w:r>
        <w:rPr>
          <w:rFonts w:ascii="Courier New" w:cs="Courier New" w:eastAsia="Courier New" w:hAnsi="Courier New"/>
          <w:color w:val="1F1F1F"/>
          <w:sz w:val="19"/>
          <w:szCs w:val="19"/>
        </w:rPr>
        <w:t xml:space="preserve">from pyspark.sql import functions as F</w:t>
      </w:r>
    </w:p>
    <w:p>
      <w:pPr>
        <w:shd w:fill="F0F0F0" w:val="clear"/>
        <w:spacing w:after="40"/>
        <w:ind w:left="360" w:right="360"/>
      </w:pPr>
      <w:r>
        <w:rPr>
          <w:rFonts w:ascii="Courier New" w:cs="Courier New" w:eastAsia="Courier New" w:hAnsi="Courier New"/>
          <w:color w:val="1F1F1F"/>
          <w:sz w:val="19"/>
          <w:szCs w:val="19"/>
        </w:rPr>
        <w:t xml:space="preserve">from pyspark.sql.window import Window</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Method 1: Window function (preserves all columns)</w:t>
      </w:r>
    </w:p>
    <w:p>
      <w:pPr>
        <w:shd w:fill="F0F0F0" w:val="clear"/>
        <w:spacing w:after="40"/>
        <w:ind w:left="360" w:right="360"/>
      </w:pPr>
      <w:r>
        <w:rPr>
          <w:rFonts w:ascii="Courier New" w:cs="Courier New" w:eastAsia="Courier New" w:hAnsi="Courier New"/>
          <w:color w:val="1F1F1F"/>
          <w:sz w:val="19"/>
          <w:szCs w:val="19"/>
        </w:rPr>
        <w:t xml:space="preserve">w = Window.partitionBy('order_id').orderBy(F.desc('ts_ms'))</w:t>
      </w:r>
    </w:p>
    <w:p>
      <w:pPr>
        <w:shd w:fill="F0F0F0" w:val="clear"/>
        <w:spacing w:after="40"/>
        <w:ind w:left="360" w:right="360"/>
      </w:pPr>
      <w:r>
        <w:rPr>
          <w:rFonts w:ascii="Courier New" w:cs="Courier New" w:eastAsia="Courier New" w:hAnsi="Courier New"/>
          <w:color w:val="1F1F1F"/>
          <w:sz w:val="19"/>
          <w:szCs w:val="19"/>
        </w:rPr>
        <w:t xml:space="preserve">deduped = batch_df.withColumn('rn', F.row_number().over(w))</w:t>
      </w:r>
    </w:p>
    <w:p>
      <w:pPr>
        <w:shd w:fill="F0F0F0" w:val="clear"/>
        <w:spacing w:after="40"/>
        <w:ind w:left="360" w:right="360"/>
      </w:pPr>
      <w:r>
        <w:rPr>
          <w:rFonts w:ascii="Courier New" w:cs="Courier New" w:eastAsia="Courier New" w:hAnsi="Courier New"/>
          <w:color w:val="1F1F1F"/>
          <w:sz w:val="19"/>
          <w:szCs w:val="19"/>
        </w:rPr>
        <w:t xml:space="preserve">                  .filter(F.col('rn') == 1).drop('rn')</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Method 2: max_by aggregate (cleaner for simple cases)</w:t>
      </w:r>
    </w:p>
    <w:p>
      <w:pPr>
        <w:shd w:fill="F0F0F0" w:val="clear"/>
        <w:spacing w:after="40"/>
        <w:ind w:left="360" w:right="360"/>
      </w:pPr>
      <w:r>
        <w:rPr>
          <w:rFonts w:ascii="Courier New" w:cs="Courier New" w:eastAsia="Courier New" w:hAnsi="Courier New"/>
          <w:color w:val="1F1F1F"/>
          <w:sz w:val="19"/>
          <w:szCs w:val="19"/>
        </w:rPr>
        <w:t xml:space="preserve">deduped = batch_df.groupBy('order_id').agg(</w:t>
      </w:r>
    </w:p>
    <w:p>
      <w:pPr>
        <w:shd w:fill="F0F0F0" w:val="clear"/>
        <w:spacing w:after="40"/>
        <w:ind w:left="360" w:right="360"/>
      </w:pPr>
      <w:r>
        <w:rPr>
          <w:rFonts w:ascii="Courier New" w:cs="Courier New" w:eastAsia="Courier New" w:hAnsi="Courier New"/>
          <w:color w:val="1F1F1F"/>
          <w:sz w:val="19"/>
          <w:szCs w:val="19"/>
        </w:rPr>
        <w:t xml:space="preserve">    F.max_by(F.struct('*'), 'ts_ms').alias('latest')</w:t>
      </w:r>
    </w:p>
    <w:p>
      <w:pPr>
        <w:shd w:fill="F0F0F0" w:val="clear"/>
        <w:spacing w:after="40"/>
        <w:ind w:left="360" w:right="360"/>
      </w:pPr>
      <w:r>
        <w:rPr>
          <w:rFonts w:ascii="Courier New" w:cs="Courier New" w:eastAsia="Courier New" w:hAnsi="Courier New"/>
          <w:color w:val="1F1F1F"/>
          <w:sz w:val="19"/>
          <w:szCs w:val="19"/>
        </w:rPr>
        <w:t xml:space="preserve">).select('latest.*')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200"/>
              <w:bottom w:type="dxa" w:w="80"/>
              <w:right w:type="dxa" w:w="200"/>
            </w:tcMar>
          </w:tcPr>
          <w:p>
            <w:r>
              <w:rPr>
                <w:b/>
                <w:bCs/>
                <w:color w:val="C00000"/>
                <w:sz w:val="21"/>
                <w:szCs w:val="21"/>
              </w:rPr>
              <w:t xml:space="preserve">🪤 TRAP  —  </w:t>
            </w:r>
            <w:r>
              <w:rPr>
                <w:color w:val="1A1A1A"/>
                <w:sz w:val="21"/>
                <w:szCs w:val="21"/>
              </w:rPr>
              <w:t xml:space="preserve">FAANG interviewers specifically test this. The answer must include: (1) the exact error, (2) why it happens, (3) two different deduplication approaches, (4) which one is better for large batches (max_by is more efficient than window functions on large DataFrames).</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Q11.  </w:t>
            </w:r>
            <w:r>
              <w:rPr>
                <w:b/>
                <w:bCs/>
                <w:color w:val="1F3864"/>
                <w:sz w:val="23"/>
                <w:szCs w:val="23"/>
              </w:rPr>
              <w:t xml:space="preserve">TRAP: Your CDC pipeline has been running for 6 months. Suddenly it starts processing data 4 hours old. What are the possible causes and how do you diagnose each?</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Possible Causes — Diagnostic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Cause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Diagnostic Signal</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Fix</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Kafka consumer lag spike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Kafka consumer group lag &gt; threshold. Producer rate &gt; consumer rate.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Scale up Spark workers, increase maxOffsetsPerTrigger, tune batch size.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Checkpoint bloat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Checkpoint dir size growing, slow offset commits, GC pauses.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Move checkpoint to SSD-backed storage, clean old WAL files.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Source DB replication lag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Debezium is reading from a replica with high lag. replica_lag metric high.</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Point Debezium to master, or fix replica lag.</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Spark cluster undersized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MERGE duration &gt; trigger interval. Tasks spilling to disk.</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Increase cluster size, enable AQE, partition target table better.</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Kafka topic retention issue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Consumer offset reset to earliest — replaying old data.</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Do NOT reset to latest (data loss). Process backlog with higher parallelism.</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Clock skew on source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event_time timestamps are in the past — source server clock drifted.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Fix NTP on source server, use Kafka ingestion time instead of event time.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Bronze → Silver lag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Bronze is current but Silver MERGE is slow.</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Optimize MERGE: add Z-ORDER on join key, use photon, increase shuffle partitions.</w:t>
            </w:r>
          </w:p>
        </w:tc>
      </w:tr>
    </w:tbl>
    <w:p>
      <w:pPr>
        <w:spacing w:after="100"/>
      </w:pPr>
    </w:p>
    <w:p>
      <w:pPr>
        <w:pStyle w:val="Heading3"/>
        <w:spacing w:after="100" w:before="200"/>
      </w:pPr>
      <w:r>
        <w:rPr>
          <w:b/>
          <w:bCs/>
          <w:color w:val="2F5496"/>
        </w:rPr>
        <w:t xml:space="preserve">Diagnostic Steps in Order</w:t>
      </w:r>
    </w:p>
    <w:p>
      <w:pPr>
        <w:pStyle w:val="ListParagraph"/>
        <w:numPr>
          <w:ilvl w:val="0"/>
          <w:numId w:val="3"/>
        </w:numPr>
        <w:spacing w:after="80"/>
      </w:pPr>
      <w:r>
        <w:rPr>
          <w:sz w:val="22"/>
          <w:szCs w:val="22"/>
        </w:rPr>
        <w:t xml:space="preserve">Check Kafka consumer lag: kafka-consumer-groups.sh --describe. Is lag growing or stable?</w:t>
      </w:r>
    </w:p>
    <w:p>
      <w:pPr>
        <w:pStyle w:val="ListParagraph"/>
        <w:numPr>
          <w:ilvl w:val="0"/>
          <w:numId w:val="3"/>
        </w:numPr>
        <w:spacing w:after="80"/>
      </w:pPr>
      <w:r>
        <w:rPr>
          <w:sz w:val="22"/>
          <w:szCs w:val="22"/>
        </w:rPr>
        <w:t xml:space="preserve">Check Spark UI: how long did the last N micro-batches take? Is MERGE time increasing?</w:t>
      </w:r>
    </w:p>
    <w:p>
      <w:pPr>
        <w:pStyle w:val="ListParagraph"/>
        <w:numPr>
          <w:ilvl w:val="0"/>
          <w:numId w:val="3"/>
        </w:numPr>
        <w:spacing w:after="80"/>
      </w:pPr>
      <w:r>
        <w:rPr>
          <w:sz w:val="22"/>
          <w:szCs w:val="22"/>
        </w:rPr>
        <w:t xml:space="preserve">Check Debezium connector status: is it reading from master or replica?</w:t>
      </w:r>
    </w:p>
    <w:p>
      <w:pPr>
        <w:pStyle w:val="ListParagraph"/>
        <w:numPr>
          <w:ilvl w:val="0"/>
          <w:numId w:val="3"/>
        </w:numPr>
        <w:spacing w:after="80"/>
      </w:pPr>
      <w:r>
        <w:rPr>
          <w:sz w:val="22"/>
          <w:szCs w:val="22"/>
        </w:rPr>
        <w:t xml:space="preserve">Check source DB binlog position: is Debezium keeping up with binlog writes?</w:t>
      </w:r>
    </w:p>
    <w:p>
      <w:pPr>
        <w:pStyle w:val="ListParagraph"/>
        <w:numPr>
          <w:ilvl w:val="0"/>
          <w:numId w:val="3"/>
        </w:numPr>
        <w:spacing w:after="80"/>
      </w:pPr>
      <w:r>
        <w:rPr>
          <w:sz w:val="22"/>
          <w:szCs w:val="22"/>
        </w:rPr>
        <w:t xml:space="preserve">Check Delta table OPTIMIZE history: is the Silver table fragmented (too many small files → slow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4D6" w:val="clear"/>
            <w:tcMar>
              <w:top w:type="dxa" w:w="80"/>
              <w:left w:type="dxa" w:w="200"/>
              <w:bottom w:type="dxa" w:w="80"/>
              <w:right w:type="dxa" w:w="200"/>
            </w:tcMar>
          </w:tcPr>
          <w:p>
            <w:r>
              <w:rPr>
                <w:b/>
                <w:bCs/>
                <w:color w:val="C55A11"/>
                <w:sz w:val="21"/>
                <w:szCs w:val="21"/>
              </w:rPr>
              <w:t xml:space="preserve">⚠  WATCH OUT  —  </w:t>
            </w:r>
            <w:r>
              <w:rPr>
                <w:color w:val="1A1A1A"/>
                <w:sz w:val="21"/>
                <w:szCs w:val="21"/>
              </w:rPr>
              <w:t xml:space="preserve">Never blindly reset the consumer offset to 'latest' to 'fix' lag. That drops the backlog permanently. Process the backlog by temporarily increasing Spark cluster size and maxOffsetsPerTrigger.</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Q12.  </w:t>
            </w:r>
            <w:r>
              <w:rPr>
                <w:b/>
                <w:bCs/>
                <w:color w:val="1F3864"/>
                <w:sz w:val="23"/>
                <w:szCs w:val="23"/>
              </w:rPr>
              <w:t xml:space="preserve">TRAP: You discover your CDC pipeline is producing duplicate rows in the Silver Delta table even though MERGE is running correctly. How do you diagnose and fix this?</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Possible Causes of Duplicates Despite MERGE</w:t>
      </w:r>
    </w:p>
    <w:p>
      <w:pPr>
        <w:pStyle w:val="ListParagraph"/>
        <w:numPr>
          <w:ilvl w:val="0"/>
          <w:numId w:val="2"/>
        </w:numPr>
        <w:spacing w:after="80"/>
      </w:pPr>
      <w:r>
        <w:rPr>
          <w:sz w:val="22"/>
          <w:szCs w:val="22"/>
        </w:rPr>
        <w:t xml:space="preserve">Multiple pipelines writing to the same target: Two Structured Streaming jobs with different checkpoints are both MERGEing into the same Silver table. Classic race condition.</w:t>
      </w:r>
    </w:p>
    <w:p>
      <w:pPr>
        <w:pStyle w:val="ListParagraph"/>
        <w:numPr>
          <w:ilvl w:val="0"/>
          <w:numId w:val="2"/>
        </w:numPr>
        <w:spacing w:after="80"/>
      </w:pPr>
      <w:r>
        <w:rPr>
          <w:sz w:val="22"/>
          <w:szCs w:val="22"/>
        </w:rPr>
        <w:t xml:space="preserve">MERGE condition is wrong: The join key in the ON clause is not the true primary key. Example: joining on email instead of user_id — users who change their email appear as new rows.</w:t>
      </w:r>
    </w:p>
    <w:p>
      <w:pPr>
        <w:pStyle w:val="ListParagraph"/>
        <w:numPr>
          <w:ilvl w:val="0"/>
          <w:numId w:val="2"/>
        </w:numPr>
        <w:spacing w:after="80"/>
      </w:pPr>
      <w:r>
        <w:rPr>
          <w:sz w:val="22"/>
          <w:szCs w:val="22"/>
        </w:rPr>
        <w:t xml:space="preserve">Snapshot re-trigger: The snapshot (op='r') was replayed but the Silver table was not cleared first. Snapshot rows + existing rows now both exist.</w:t>
      </w:r>
    </w:p>
    <w:p>
      <w:pPr>
        <w:pStyle w:val="ListParagraph"/>
        <w:numPr>
          <w:ilvl w:val="0"/>
          <w:numId w:val="2"/>
        </w:numPr>
        <w:spacing w:after="80"/>
      </w:pPr>
      <w:r>
        <w:rPr>
          <w:sz w:val="22"/>
          <w:szCs w:val="22"/>
        </w:rPr>
        <w:t xml:space="preserve">No deduplication, multiple matches: As in Q10 — but this time no error because the duplicate happens to match different target rows (multi-column key partially matching).</w:t>
      </w:r>
    </w:p>
    <w:p>
      <w:pPr>
        <w:pStyle w:val="ListParagraph"/>
        <w:numPr>
          <w:ilvl w:val="0"/>
          <w:numId w:val="2"/>
        </w:numPr>
        <w:spacing w:after="80"/>
      </w:pPr>
      <w:r>
        <w:rPr>
          <w:sz w:val="22"/>
          <w:szCs w:val="22"/>
        </w:rPr>
        <w:t xml:space="preserve">Delta concurrent writers: Two Databricks jobs running concurrently both completed their MERGE in the same Delta transaction window — both wrote, last-write-wins broke the idempotency.</w:t>
      </w:r>
    </w:p>
    <w:p>
      <w:pPr>
        <w:pStyle w:val="Heading3"/>
        <w:spacing w:after="100" w:before="200"/>
      </w:pPr>
      <w:r>
        <w:rPr>
          <w:b/>
          <w:bCs/>
          <w:color w:val="2F5496"/>
        </w:rPr>
        <w:t xml:space="preserve">Diagnosis</w:t>
      </w:r>
    </w:p>
    <w:p>
      <w:pPr>
        <w:shd w:fill="F0F0F0" w:val="clear"/>
        <w:spacing w:after="40"/>
        <w:ind w:left="360" w:right="360"/>
      </w:pPr>
      <w:r>
        <w:rPr>
          <w:rFonts w:ascii="Courier New" w:cs="Courier New" w:eastAsia="Courier New" w:hAnsi="Courier New"/>
          <w:color w:val="1F1F1F"/>
          <w:sz w:val="19"/>
          <w:szCs w:val="19"/>
        </w:rPr>
        <w:t xml:space="preserve">-- Find duplicate primary keys in Silver</w:t>
      </w:r>
    </w:p>
    <w:p>
      <w:pPr>
        <w:shd w:fill="F0F0F0" w:val="clear"/>
        <w:spacing w:after="40"/>
        <w:ind w:left="360" w:right="360"/>
      </w:pPr>
      <w:r>
        <w:rPr>
          <w:rFonts w:ascii="Courier New" w:cs="Courier New" w:eastAsia="Courier New" w:hAnsi="Courier New"/>
          <w:color w:val="1F1F1F"/>
          <w:sz w:val="19"/>
          <w:szCs w:val="19"/>
        </w:rPr>
        <w:t xml:space="preserve">SELECT order_id, COUNT(*) as cnt</w:t>
      </w:r>
    </w:p>
    <w:p>
      <w:pPr>
        <w:shd w:fill="F0F0F0" w:val="clear"/>
        <w:spacing w:after="40"/>
        <w:ind w:left="360" w:right="360"/>
      </w:pPr>
      <w:r>
        <w:rPr>
          <w:rFonts w:ascii="Courier New" w:cs="Courier New" w:eastAsia="Courier New" w:hAnsi="Courier New"/>
          <w:color w:val="1F1F1F"/>
          <w:sz w:val="19"/>
          <w:szCs w:val="19"/>
        </w:rPr>
        <w:t xml:space="preserve">FROM silver.orders</w:t>
      </w:r>
    </w:p>
    <w:p>
      <w:pPr>
        <w:shd w:fill="F0F0F0" w:val="clear"/>
        <w:spacing w:after="40"/>
        <w:ind w:left="360" w:right="360"/>
      </w:pPr>
      <w:r>
        <w:rPr>
          <w:rFonts w:ascii="Courier New" w:cs="Courier New" w:eastAsia="Courier New" w:hAnsi="Courier New"/>
          <w:color w:val="1F1F1F"/>
          <w:sz w:val="19"/>
          <w:szCs w:val="19"/>
        </w:rPr>
        <w:t xml:space="preserve">GROUP BY order_id</w:t>
      </w:r>
    </w:p>
    <w:p>
      <w:pPr>
        <w:shd w:fill="F0F0F0" w:val="clear"/>
        <w:spacing w:after="40"/>
        <w:ind w:left="360" w:right="360"/>
      </w:pPr>
      <w:r>
        <w:rPr>
          <w:rFonts w:ascii="Courier New" w:cs="Courier New" w:eastAsia="Courier New" w:hAnsi="Courier New"/>
          <w:color w:val="1F1F1F"/>
          <w:sz w:val="19"/>
          <w:szCs w:val="19"/>
        </w:rPr>
        <w:t xml:space="preserve">HAVING COUNT(*) &gt; 1</w:t>
      </w:r>
    </w:p>
    <w:p>
      <w:pPr>
        <w:shd w:fill="F0F0F0" w:val="clear"/>
        <w:spacing w:after="40"/>
        <w:ind w:left="360" w:right="360"/>
      </w:pPr>
      <w:r>
        <w:rPr>
          <w:rFonts w:ascii="Courier New" w:cs="Courier New" w:eastAsia="Courier New" w:hAnsi="Courier New"/>
          <w:color w:val="1F1F1F"/>
          <w:sz w:val="19"/>
          <w:szCs w:val="19"/>
        </w:rPr>
        <w:t xml:space="preserve">ORDER BY cnt DESC;</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Check Delta history for concurrent writes</w:t>
      </w:r>
    </w:p>
    <w:p>
      <w:pPr>
        <w:shd w:fill="F0F0F0" w:val="clear"/>
        <w:spacing w:after="40"/>
        <w:ind w:left="360" w:right="360"/>
      </w:pPr>
      <w:r>
        <w:rPr>
          <w:rFonts w:ascii="Courier New" w:cs="Courier New" w:eastAsia="Courier New" w:hAnsi="Courier New"/>
          <w:color w:val="1F1F1F"/>
          <w:sz w:val="19"/>
          <w:szCs w:val="19"/>
        </w:rPr>
        <w:t xml:space="preserve">DESCRIBE HISTORY silver.orders;</w:t>
      </w:r>
    </w:p>
    <w:p>
      <w:pPr>
        <w:shd w:fill="F0F0F0" w:val="clear"/>
        <w:spacing w:after="40"/>
        <w:ind w:left="360" w:right="360"/>
      </w:pPr>
      <w:r>
        <w:rPr>
          <w:rFonts w:ascii="Courier New" w:cs="Courier New" w:eastAsia="Courier New" w:hAnsi="Courier New"/>
          <w:color w:val="1F1F1F"/>
          <w:sz w:val="19"/>
          <w:szCs w:val="19"/>
        </w:rPr>
        <w:t xml:space="preserve">-- Look for overlapping commit timestamps from multiple jobs</w:t>
      </w:r>
    </w:p>
    <w:p>
      <w:pPr>
        <w:spacing w:after="100"/>
      </w:pPr>
    </w:p>
    <w:p>
      <w:pPr>
        <w:pStyle w:val="Heading3"/>
        <w:spacing w:after="100" w:before="200"/>
      </w:pPr>
      <w:r>
        <w:rPr>
          <w:b/>
          <w:bCs/>
          <w:color w:val="2F5496"/>
        </w:rPr>
        <w:t xml:space="preserve">Fix — Deduplicate Silver Table</w:t>
      </w:r>
    </w:p>
    <w:p>
      <w:pPr>
        <w:shd w:fill="F0F0F0" w:val="clear"/>
        <w:spacing w:after="40"/>
        <w:ind w:left="360" w:right="360"/>
      </w:pPr>
      <w:r>
        <w:rPr>
          <w:rFonts w:ascii="Courier New" w:cs="Courier New" w:eastAsia="Courier New" w:hAnsi="Courier New"/>
          <w:color w:val="1F1F1F"/>
          <w:sz w:val="19"/>
          <w:szCs w:val="19"/>
        </w:rPr>
        <w:t xml:space="preserve">-- Create deduplicated version and overwrite</w:t>
      </w:r>
    </w:p>
    <w:p>
      <w:pPr>
        <w:shd w:fill="F0F0F0" w:val="clear"/>
        <w:spacing w:after="40"/>
        <w:ind w:left="360" w:right="360"/>
      </w:pPr>
      <w:r>
        <w:rPr>
          <w:rFonts w:ascii="Courier New" w:cs="Courier New" w:eastAsia="Courier New" w:hAnsi="Courier New"/>
          <w:color w:val="1F1F1F"/>
          <w:sz w:val="19"/>
          <w:szCs w:val="19"/>
        </w:rPr>
        <w:t xml:space="preserve">from pyspark.sql.window import Window</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w = Window.partitionBy('order_id').orderBy(F.desc('_updated_at'))</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deduped = spark.table('silver.orders')</w:t>
      </w:r>
    </w:p>
    <w:p>
      <w:pPr>
        <w:shd w:fill="F0F0F0" w:val="clear"/>
        <w:spacing w:after="40"/>
        <w:ind w:left="360" w:right="360"/>
      </w:pPr>
      <w:r>
        <w:rPr>
          <w:rFonts w:ascii="Courier New" w:cs="Courier New" w:eastAsia="Courier New" w:hAnsi="Courier New"/>
          <w:color w:val="1F1F1F"/>
          <w:sz w:val="19"/>
          <w:szCs w:val="19"/>
        </w:rPr>
        <w:t xml:space="preserve">  .withColumn('rn', F.row_number().over(w))</w:t>
      </w:r>
    </w:p>
    <w:p>
      <w:pPr>
        <w:shd w:fill="F0F0F0" w:val="clear"/>
        <w:spacing w:after="40"/>
        <w:ind w:left="360" w:right="360"/>
      </w:pPr>
      <w:r>
        <w:rPr>
          <w:rFonts w:ascii="Courier New" w:cs="Courier New" w:eastAsia="Courier New" w:hAnsi="Courier New"/>
          <w:color w:val="1F1F1F"/>
          <w:sz w:val="19"/>
          <w:szCs w:val="19"/>
        </w:rPr>
        <w:t xml:space="preserve">  .filter(F.col('rn') == 1).drop('rn')</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deduped.write.format('delta').mode('overwrite')</w:t>
      </w:r>
    </w:p>
    <w:p>
      <w:pPr>
        <w:shd w:fill="F0F0F0" w:val="clear"/>
        <w:spacing w:after="40"/>
        <w:ind w:left="360" w:right="360"/>
      </w:pPr>
      <w:r>
        <w:rPr>
          <w:rFonts w:ascii="Courier New" w:cs="Courier New" w:eastAsia="Courier New" w:hAnsi="Courier New"/>
          <w:color w:val="1F1F1F"/>
          <w:sz w:val="19"/>
          <w:szCs w:val="19"/>
        </w:rPr>
        <w:t xml:space="preserve">  .option('overwriteSchema', 'true')</w:t>
      </w:r>
    </w:p>
    <w:p>
      <w:pPr>
        <w:shd w:fill="F0F0F0" w:val="clear"/>
        <w:spacing w:after="40"/>
        <w:ind w:left="360" w:right="360"/>
      </w:pPr>
      <w:r>
        <w:rPr>
          <w:rFonts w:ascii="Courier New" w:cs="Courier New" w:eastAsia="Courier New" w:hAnsi="Courier New"/>
          <w:color w:val="1F1F1F"/>
          <w:sz w:val="19"/>
          <w:szCs w:val="19"/>
        </w:rPr>
        <w:t xml:space="preserve">  .saveAsTable('silver.orders')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5E8F0" w:val="clear"/>
            <w:tcMar>
              <w:top w:type="dxa" w:w="80"/>
              <w:left w:type="dxa" w:w="200"/>
              <w:bottom w:type="dxa" w:w="80"/>
              <w:right w:type="dxa" w:w="200"/>
            </w:tcMar>
          </w:tcPr>
          <w:p>
            <w:r>
              <w:rPr>
                <w:b/>
                <w:bCs/>
                <w:color w:val="1F3864"/>
                <w:sz w:val="21"/>
                <w:szCs w:val="21"/>
              </w:rPr>
              <w:t xml:space="preserve">🎯 FAANG SIGNAL  —  </w:t>
            </w:r>
            <w:r>
              <w:rPr>
                <w:color w:val="1A1A1A"/>
                <w:sz w:val="21"/>
                <w:szCs w:val="21"/>
              </w:rPr>
              <w:t xml:space="preserve">The correct long-term fix is exactly one writer per table at a time. Use Delta's concurrent write conflict detection (optimistic concurrency) and ensure only one Structured Streaming job owns each Silver table. Multiple readers are fine; multiple writers are not.</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Q13.  </w:t>
            </w:r>
            <w:r>
              <w:rPr>
                <w:b/>
                <w:bCs/>
                <w:color w:val="1F3864"/>
                <w:sz w:val="23"/>
                <w:szCs w:val="23"/>
              </w:rPr>
              <w:t xml:space="preserve">TRAP: Out-of-order CDC events arrive in your pipeline. An UPDATE event arrives before the corresponding INSERT event. What happens to your MERGE and how do you handle this?</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Why Out-of-Order Events Happen</w:t>
      </w:r>
    </w:p>
    <w:p>
      <w:pPr>
        <w:pStyle w:val="ListParagraph"/>
        <w:numPr>
          <w:ilvl w:val="0"/>
          <w:numId w:val="2"/>
        </w:numPr>
        <w:spacing w:after="80"/>
      </w:pPr>
      <w:r>
        <w:rPr>
          <w:sz w:val="22"/>
          <w:szCs w:val="22"/>
        </w:rPr>
        <w:t xml:space="preserve">Kafka partition ordering: events are ordered within a partition, not across partitions. If INSERT went to partition 3 and UPDATE went to partition 7, and partition 7 consumer is ahead, UPDATE arrives first.</w:t>
      </w:r>
    </w:p>
    <w:p>
      <w:pPr>
        <w:pStyle w:val="ListParagraph"/>
        <w:numPr>
          <w:ilvl w:val="0"/>
          <w:numId w:val="2"/>
        </w:numPr>
        <w:spacing w:after="80"/>
      </w:pPr>
      <w:r>
        <w:rPr>
          <w:sz w:val="22"/>
          <w:szCs w:val="22"/>
        </w:rPr>
        <w:t xml:space="preserve">Debezium multi-threaded source tasks: with snapshot.mode=parallel, ordering across tables can be broken.</w:t>
      </w:r>
    </w:p>
    <w:p>
      <w:pPr>
        <w:pStyle w:val="ListParagraph"/>
        <w:numPr>
          <w:ilvl w:val="0"/>
          <w:numId w:val="2"/>
        </w:numPr>
        <w:spacing w:after="80"/>
      </w:pPr>
      <w:r>
        <w:rPr>
          <w:sz w:val="22"/>
          <w:szCs w:val="22"/>
        </w:rPr>
        <w:t xml:space="preserve">Retry from DLQ: failed events are re-queued at the end of the topic, arriving long after their out-of-order counterparts.</w:t>
      </w:r>
    </w:p>
    <w:p>
      <w:pPr>
        <w:pStyle w:val="Heading3"/>
        <w:spacing w:after="100" w:before="200"/>
      </w:pPr>
      <w:r>
        <w:rPr>
          <w:b/>
          <w:bCs/>
          <w:color w:val="2F5496"/>
        </w:rPr>
        <w:t xml:space="preserve">What Happens to MERGE</w:t>
      </w:r>
    </w:p>
    <w:p>
      <w:pPr>
        <w:spacing w:after="120"/>
      </w:pPr>
      <w:r>
        <w:rPr>
          <w:sz w:val="22"/>
          <w:szCs w:val="22"/>
        </w:rPr>
        <w:t xml:space="preserve">WHEN NOT MATCHED INSERT fires for the UPDATE event (since the row doesn't exist yet). The row is inserted with UPDATE-level data — fine so far. Then the INSERT event arrives. WHEN MATCHED UPDATE fires — the 'newer' INSERT overwrites the row with older state. Data corruption.</w:t>
      </w:r>
    </w:p>
    <w:p>
      <w:pPr>
        <w:pStyle w:val="Heading3"/>
        <w:spacing w:after="100" w:before="200"/>
      </w:pPr>
      <w:r>
        <w:rPr>
          <w:b/>
          <w:bCs/>
          <w:color w:val="2F5496"/>
        </w:rPr>
        <w:t xml:space="preserve">Solution: Event Time Ordering Guard</w:t>
      </w:r>
    </w:p>
    <w:p>
      <w:pPr>
        <w:shd w:fill="F0F0F0" w:val="clear"/>
        <w:spacing w:after="40"/>
        <w:ind w:left="360" w:right="360"/>
      </w:pPr>
      <w:r>
        <w:rPr>
          <w:rFonts w:ascii="Courier New" w:cs="Courier New" w:eastAsia="Courier New" w:hAnsi="Courier New"/>
          <w:color w:val="1F1F1F"/>
          <w:sz w:val="19"/>
          <w:szCs w:val="19"/>
        </w:rPr>
        <w:t xml:space="preserve"># Add _source_ts (source DB timestamp) to all rows</w:t>
      </w:r>
    </w:p>
    <w:p>
      <w:pPr>
        <w:shd w:fill="F0F0F0" w:val="clear"/>
        <w:spacing w:after="40"/>
        <w:ind w:left="360" w:right="360"/>
      </w:pPr>
      <w:r>
        <w:rPr>
          <w:rFonts w:ascii="Courier New" w:cs="Courier New" w:eastAsia="Courier New" w:hAnsi="Courier New"/>
          <w:color w:val="1F1F1F"/>
          <w:sz w:val="19"/>
          <w:szCs w:val="19"/>
        </w:rPr>
        <w:t xml:space="preserve"># In MERGE, only update if incoming event is NEWER than what's in the table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target.alias('t').merge(source_df.alias('s'), 't.order_id = s.order_id')</w:t>
      </w:r>
    </w:p>
    <w:p>
      <w:pPr>
        <w:shd w:fill="F0F0F0" w:val="clear"/>
        <w:spacing w:after="40"/>
        <w:ind w:left="360" w:right="360"/>
      </w:pPr>
      <w:r>
        <w:rPr>
          <w:rFonts w:ascii="Courier New" w:cs="Courier New" w:eastAsia="Courier New" w:hAnsi="Courier New"/>
          <w:color w:val="1F1F1F"/>
          <w:sz w:val="19"/>
          <w:szCs w:val="19"/>
        </w:rPr>
        <w:t xml:space="preserve">  .whenMatchedUpdate(</w:t>
      </w:r>
    </w:p>
    <w:p>
      <w:pPr>
        <w:shd w:fill="F0F0F0" w:val="clear"/>
        <w:spacing w:after="40"/>
        <w:ind w:left="360" w:right="360"/>
      </w:pPr>
      <w:r>
        <w:rPr>
          <w:rFonts w:ascii="Courier New" w:cs="Courier New" w:eastAsia="Courier New" w:hAnsi="Courier New"/>
          <w:color w:val="1F1F1F"/>
          <w:sz w:val="19"/>
          <w:szCs w:val="19"/>
        </w:rPr>
        <w:t xml:space="preserve">    condition = 's._source_ts &gt; t._source_ts',  # only update if newer</w:t>
      </w:r>
    </w:p>
    <w:p>
      <w:pPr>
        <w:shd w:fill="F0F0F0" w:val="clear"/>
        <w:spacing w:after="40"/>
        <w:ind w:left="360" w:right="360"/>
      </w:pPr>
      <w:r>
        <w:rPr>
          <w:rFonts w:ascii="Courier New" w:cs="Courier New" w:eastAsia="Courier New" w:hAnsi="Courier New"/>
          <w:color w:val="1F1F1F"/>
          <w:sz w:val="19"/>
          <w:szCs w:val="19"/>
        </w:rPr>
        <w:t xml:space="preserve">    set = { ... all columns ... }</w:t>
      </w:r>
    </w:p>
    <w:p>
      <w:pPr>
        <w:shd w:fill="F0F0F0" w:val="clear"/>
        <w:spacing w:after="40"/>
        <w:ind w:left="360" w:right="360"/>
      </w:pPr>
      <w:r>
        <w:rPr>
          <w:rFonts w:ascii="Courier New" w:cs="Courier New" w:eastAsia="Courier New" w:hAnsi="Courier New"/>
          <w:color w:val="1F1F1F"/>
          <w:sz w:val="19"/>
          <w:szCs w:val="19"/>
        </w:rPr>
        <w:t xml:space="preserve">  )</w:t>
      </w:r>
    </w:p>
    <w:p>
      <w:pPr>
        <w:shd w:fill="F0F0F0" w:val="clear"/>
        <w:spacing w:after="40"/>
        <w:ind w:left="360" w:right="360"/>
      </w:pPr>
      <w:r>
        <w:rPr>
          <w:rFonts w:ascii="Courier New" w:cs="Courier New" w:eastAsia="Courier New" w:hAnsi="Courier New"/>
          <w:color w:val="1F1F1F"/>
          <w:sz w:val="19"/>
          <w:szCs w:val="19"/>
        </w:rPr>
        <w:t xml:space="preserve">  .whenNotMatchedInsertAll()</w:t>
      </w:r>
    </w:p>
    <w:p>
      <w:pPr>
        <w:shd w:fill="F0F0F0" w:val="clear"/>
        <w:spacing w:after="40"/>
        <w:ind w:left="360" w:right="360"/>
      </w:pPr>
      <w:r>
        <w:rPr>
          <w:rFonts w:ascii="Courier New" w:cs="Courier New" w:eastAsia="Courier New" w:hAnsi="Courier New"/>
          <w:color w:val="1F1F1F"/>
          <w:sz w:val="19"/>
          <w:szCs w:val="19"/>
        </w:rPr>
        <w:t xml:space="preserve">  .execute()</w:t>
      </w:r>
    </w:p>
    <w:p>
      <w:pPr>
        <w:spacing w:after="100"/>
      </w:pPr>
    </w:p>
    <w:p>
      <w:pPr>
        <w:spacing w:after="120"/>
      </w:pPr>
      <w:r>
        <w:rPr>
          <w:sz w:val="22"/>
          <w:szCs w:val="22"/>
        </w:rPr>
        <w:t xml:space="preserve">This single condition — s._source_ts &gt; t._source_ts — makes the MERGE safe against out-of-order events. An older event arriving late will fail the condition and be silently skipped, which is exactly the correct behavior (the table already has the newer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
              <w:bottom w:val="single" w:color="7F6000" w:sz="1"/>
              <w:right w:val="single" w:color="7F6000" w:sz="1"/>
            </w:tcBorders>
            <w:shd w:fill="FFF2CC" w:val="clear"/>
            <w:tcMar>
              <w:top w:type="dxa" w:w="80"/>
              <w:left w:type="dxa" w:w="200"/>
              <w:bottom w:type="dxa" w:w="80"/>
              <w:right w:type="dxa" w:w="200"/>
            </w:tcMar>
          </w:tcPr>
          <w:p>
            <w:r>
              <w:rPr>
                <w:b/>
                <w:bCs/>
                <w:color w:val="7F6000"/>
                <w:sz w:val="21"/>
                <w:szCs w:val="21"/>
              </w:rPr>
              <w:t xml:space="preserve">🔑 KEY INSIGHT  —  </w:t>
            </w:r>
            <w:r>
              <w:rPr>
                <w:color w:val="1A1A1A"/>
                <w:sz w:val="21"/>
                <w:szCs w:val="21"/>
              </w:rPr>
              <w:t xml:space="preserve">This is the 'last-writer-wins by event time, not arrival time' pattern. It is a fundamental design principle for any CDC pipeline that deals with real-world event ordering.</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Q14.  </w:t>
            </w:r>
            <w:r>
              <w:rPr>
                <w:b/>
                <w:bCs/>
                <w:color w:val="1F3864"/>
                <w:sz w:val="23"/>
                <w:szCs w:val="23"/>
              </w:rPr>
              <w:t xml:space="preserve">TRAP: Your Structured Streaming checkpoint gets corrupted. What are your recovery options and what data loss risk does each carry?</w:t>
            </w:r>
          </w:p>
        </w:tc>
      </w:tr>
    </w:tbl>
    <w:p>
      <w:pPr>
        <w:spacing w:after="80" w:before="160"/>
      </w:pPr>
      <w:r>
        <w:rPr>
          <w:b/>
          <w:bCs/>
          <w:color w:val="C55A11"/>
          <w:sz w:val="20"/>
          <w:szCs w:val="20"/>
        </w:rPr>
        <w:t xml:space="preserv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Recovery Option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Procedure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Data Loss Risk</w:t>
            </w:r>
          </w:p>
        </w:tc>
        <w:tc>
          <w:tcPr>
            <w:tcW w:type="dxa" w:w="234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When to Use</w:t>
            </w:r>
          </w:p>
        </w:tc>
      </w:tr>
      <w:tr>
        <w:tc>
          <w:tcPr>
            <w:tcW w:type="dxa" w:w="234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Resume from checkpoint</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Fix root cause, restart job</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None — exactly-once</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Checkpoint exists and is valid</w:t>
            </w:r>
          </w:p>
        </w:tc>
      </w:tr>
      <w:tr>
        <w:tc>
          <w:tcPr>
            <w:tcW w:type="dxa" w:w="234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Delete checkpoint, restart from latest offset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rm -rf checkpoint/, restart with startingOffsets=latest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HIGH — all events since last checkpoint are lost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Never in production without understanding the gap</w:t>
            </w:r>
          </w:p>
        </w:tc>
      </w:tr>
      <w:tr>
        <w:tc>
          <w:tcPr>
            <w:tcW w:type="dxa" w:w="234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Delete checkpoint, restart from earliest</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rm -rf checkpoint/, restart with startingOffsets=earliest</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Risk of reprocessing billions of old events</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Acceptable if pipeline is idempotent and backlog is manageable</w:t>
            </w:r>
          </w:p>
        </w:tc>
      </w:tr>
      <w:tr>
        <w:tc>
          <w:tcPr>
            <w:tcW w:type="dxa" w:w="234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Checkpoint surgery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Edit offsets JSON in checkpoint dir manually</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Low — precise offset control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When specific partitions are corrupted</w:t>
            </w:r>
          </w:p>
        </w:tc>
      </w:tr>
      <w:tr>
        <w:tc>
          <w:tcPr>
            <w:tcW w:type="dxa" w:w="234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Restore from backup</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Copy last known-good checkpoint from backup</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Events since backup are replayed</w:t>
            </w:r>
          </w:p>
        </w:tc>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Gold standard — always backup checkpoints</w:t>
            </w:r>
          </w:p>
        </w:tc>
      </w:tr>
    </w:tbl>
    <w:p>
      <w:pPr>
        <w:spacing w:after="100"/>
      </w:pPr>
    </w:p>
    <w:p>
      <w:pPr>
        <w:pStyle w:val="Heading3"/>
        <w:spacing w:after="100" w:before="200"/>
      </w:pPr>
      <w:r>
        <w:rPr>
          <w:b/>
          <w:bCs/>
          <w:color w:val="2F5496"/>
        </w:rPr>
        <w:t xml:space="preserve">Checkpoint Backup Strategy (Best Practice)</w:t>
      </w:r>
    </w:p>
    <w:p>
      <w:pPr>
        <w:shd w:fill="F0F0F0" w:val="clear"/>
        <w:spacing w:after="40"/>
        <w:ind w:left="360" w:right="360"/>
      </w:pPr>
      <w:r>
        <w:rPr>
          <w:rFonts w:ascii="Courier New" w:cs="Courier New" w:eastAsia="Courier New" w:hAnsi="Courier New"/>
          <w:color w:val="1F1F1F"/>
          <w:sz w:val="19"/>
          <w:szCs w:val="19"/>
        </w:rPr>
        <w:t xml:space="preserve"># Never use a single checkpoint location in production</w:t>
      </w:r>
    </w:p>
    <w:p>
      <w:pPr>
        <w:shd w:fill="F0F0F0" w:val="clear"/>
        <w:spacing w:after="40"/>
        <w:ind w:left="360" w:right="360"/>
      </w:pPr>
      <w:r>
        <w:rPr>
          <w:rFonts w:ascii="Courier New" w:cs="Courier New" w:eastAsia="Courier New" w:hAnsi="Courier New"/>
          <w:color w:val="1F1F1F"/>
          <w:sz w:val="19"/>
          <w:szCs w:val="19"/>
        </w:rPr>
        <w:t xml:space="preserve"># Use versioned checkpoint with periodic backup</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PRIMARY_CHECKPOINT   = 'abfss://checkpoints@storage/cdc_orders/v1/'</w:t>
      </w:r>
    </w:p>
    <w:p>
      <w:pPr>
        <w:shd w:fill="F0F0F0" w:val="clear"/>
        <w:spacing w:after="40"/>
        <w:ind w:left="360" w:right="360"/>
      </w:pPr>
      <w:r>
        <w:rPr>
          <w:rFonts w:ascii="Courier New" w:cs="Courier New" w:eastAsia="Courier New" w:hAnsi="Courier New"/>
          <w:color w:val="1F1F1F"/>
          <w:sz w:val="19"/>
          <w:szCs w:val="19"/>
        </w:rPr>
        <w:t xml:space="preserve">BACKUP_CHECKPOINT    = 'abfss://checkpoints@storage/cdc_orders/v1/backup/'</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Databricks Workflow: backup checkpoint every hour</w:t>
      </w:r>
    </w:p>
    <w:p>
      <w:pPr>
        <w:shd w:fill="F0F0F0" w:val="clear"/>
        <w:spacing w:after="40"/>
        <w:ind w:left="360" w:right="360"/>
      </w:pPr>
      <w:r>
        <w:rPr>
          <w:rFonts w:ascii="Courier New" w:cs="Courier New" w:eastAsia="Courier New" w:hAnsi="Courier New"/>
          <w:color w:val="1F1F1F"/>
          <w:sz w:val="19"/>
          <w:szCs w:val="19"/>
        </w:rPr>
        <w:t xml:space="preserve">dbutils.fs.cp(PRIMARY_CHECKPOINT, BACKUP_CHECKPOINT, recurse=True)</w:t>
      </w:r>
    </w:p>
    <w:p>
      <w:pPr>
        <w:spacing w:after="100"/>
      </w:pPr>
    </w:p>
    <w:p>
      <w:pPr>
        <w:pStyle w:val="Heading3"/>
        <w:spacing w:after="100" w:before="200"/>
      </w:pPr>
      <w:r>
        <w:rPr>
          <w:b/>
          <w:bCs/>
          <w:color w:val="2F5496"/>
        </w:rPr>
        <w:t xml:space="preserve">Checkpoint Surgery — Manual Offset Edit</w:t>
      </w:r>
    </w:p>
    <w:p>
      <w:pPr>
        <w:shd w:fill="F0F0F0" w:val="clear"/>
        <w:spacing w:after="40"/>
        <w:ind w:left="360" w:right="360"/>
      </w:pPr>
      <w:r>
        <w:rPr>
          <w:rFonts w:ascii="Courier New" w:cs="Courier New" w:eastAsia="Courier New" w:hAnsi="Courier New"/>
          <w:color w:val="1F1F1F"/>
          <w:sz w:val="19"/>
          <w:szCs w:val="19"/>
        </w:rPr>
        <w:t xml:space="preserve"># Checkpoint dir structure:</w:t>
      </w:r>
    </w:p>
    <w:p>
      <w:pPr>
        <w:shd w:fill="F0F0F0" w:val="clear"/>
        <w:spacing w:after="40"/>
        <w:ind w:left="360" w:right="360"/>
      </w:pPr>
      <w:r>
        <w:rPr>
          <w:rFonts w:ascii="Courier New" w:cs="Courier New" w:eastAsia="Courier New" w:hAnsi="Courier New"/>
          <w:color w:val="1F1F1F"/>
          <w:sz w:val="19"/>
          <w:szCs w:val="19"/>
        </w:rPr>
        <w:t xml:space="preserve"># /checkpoint/</w:t>
      </w:r>
    </w:p>
    <w:p>
      <w:pPr>
        <w:shd w:fill="F0F0F0" w:val="clear"/>
        <w:spacing w:after="40"/>
        <w:ind w:left="360" w:right="360"/>
      </w:pPr>
      <w:r>
        <w:rPr>
          <w:rFonts w:ascii="Courier New" w:cs="Courier New" w:eastAsia="Courier New" w:hAnsi="Courier New"/>
          <w:color w:val="1F1F1F"/>
          <w:sz w:val="19"/>
          <w:szCs w:val="19"/>
        </w:rPr>
        <w:t xml:space="preserve">#   offsets/         &lt;-- Kafka offsets per micro-batch</w:t>
      </w:r>
    </w:p>
    <w:p>
      <w:pPr>
        <w:shd w:fill="F0F0F0" w:val="clear"/>
        <w:spacing w:after="40"/>
        <w:ind w:left="360" w:right="360"/>
      </w:pPr>
      <w:r>
        <w:rPr>
          <w:rFonts w:ascii="Courier New" w:cs="Courier New" w:eastAsia="Courier New" w:hAnsi="Courier New"/>
          <w:color w:val="1F1F1F"/>
          <w:sz w:val="19"/>
          <w:szCs w:val="19"/>
        </w:rPr>
        <w:t xml:space="preserve">#   commits/         &lt;-- committed batch IDs</w:t>
      </w:r>
    </w:p>
    <w:p>
      <w:pPr>
        <w:shd w:fill="F0F0F0" w:val="clear"/>
        <w:spacing w:after="40"/>
        <w:ind w:left="360" w:right="360"/>
      </w:pPr>
      <w:r>
        <w:rPr>
          <w:rFonts w:ascii="Courier New" w:cs="Courier New" w:eastAsia="Courier New" w:hAnsi="Courier New"/>
          <w:color w:val="1F1F1F"/>
          <w:sz w:val="19"/>
          <w:szCs w:val="19"/>
        </w:rPr>
        <w:t xml:space="preserve">#   state/           &lt;-- stateful operator state (aggregations)</w:t>
      </w:r>
    </w:p>
    <w:p>
      <w:pPr>
        <w:shd w:fill="F0F0F0" w:val="clear"/>
        <w:spacing w:after="40"/>
        <w:ind w:left="360" w:right="360"/>
      </w:pPr>
      <w:r>
        <w:rPr>
          <w:rFonts w:ascii="Courier New" w:cs="Courier New" w:eastAsia="Courier New" w:hAnsi="Courier New"/>
          <w:color w:val="1F1F1F"/>
          <w:sz w:val="19"/>
          <w:szCs w:val="19"/>
        </w:rPr>
        <w:t xml:space="preserve">#   metadata         &lt;-- stream metadata</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To reset a single Kafka partition offset:</w:t>
      </w:r>
    </w:p>
    <w:p>
      <w:pPr>
        <w:shd w:fill="F0F0F0" w:val="clear"/>
        <w:spacing w:after="40"/>
        <w:ind w:left="360" w:right="360"/>
      </w:pPr>
      <w:r>
        <w:rPr>
          <w:rFonts w:ascii="Courier New" w:cs="Courier New" w:eastAsia="Courier New" w:hAnsi="Courier New"/>
          <w:color w:val="1F1F1F"/>
          <w:sz w:val="19"/>
          <w:szCs w:val="19"/>
        </w:rPr>
        <w:t xml:space="preserve"># Edit offsets/&lt;batch_id&gt; JSON and set specific partition offset</w:t>
      </w:r>
    </w:p>
    <w:p>
      <w:pPr>
        <w:shd w:fill="F0F0F0" w:val="clear"/>
        <w:spacing w:after="40"/>
        <w:ind w:left="360" w:right="360"/>
      </w:pPr>
      <w:r>
        <w:rPr>
          <w:rFonts w:ascii="Courier New" w:cs="Courier New" w:eastAsia="Courier New" w:hAnsi="Courier New"/>
          <w:color w:val="1F1F1F"/>
          <w:sz w:val="19"/>
          <w:szCs w:val="19"/>
        </w:rPr>
        <w:t xml:space="preserve"># Only do this if you understand exactly what data you are skipping/replaying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4D6" w:val="clear"/>
            <w:tcMar>
              <w:top w:type="dxa" w:w="80"/>
              <w:left w:type="dxa" w:w="200"/>
              <w:bottom w:type="dxa" w:w="80"/>
              <w:right w:type="dxa" w:w="200"/>
            </w:tcMar>
          </w:tcPr>
          <w:p>
            <w:r>
              <w:rPr>
                <w:b/>
                <w:bCs/>
                <w:color w:val="C55A11"/>
                <w:sz w:val="21"/>
                <w:szCs w:val="21"/>
              </w:rPr>
              <w:t xml:space="preserve">⚠  WATCH OUT  —  </w:t>
            </w:r>
            <w:r>
              <w:rPr>
                <w:color w:val="1A1A1A"/>
                <w:sz w:val="21"/>
                <w:szCs w:val="21"/>
              </w:rPr>
              <w:t xml:space="preserve">Never delete a checkpoint without first understanding EXACTLY which Kafka offsets have not been committed. Use kafka-consumer-groups.sh to compare committed offsets to the latest offsets before making any decision.</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single" w:color="1F3864" w:sz="3"/>
              <w:bottom w:val="single" w:color="1F3864" w:sz="3"/>
              <w:right w:val="single" w:color="1F3864" w:sz="3"/>
            </w:tcBorders>
            <w:shd w:fill="1F3864" w:val="clear"/>
            <w:tcMar>
              <w:top w:type="dxa" w:w="160"/>
              <w:left w:type="dxa" w:w="280"/>
              <w:bottom w:type="dxa" w:w="160"/>
              <w:right w:type="dxa" w:w="280"/>
            </w:tcMar>
          </w:tcPr>
          <w:p>
            <w:r>
              <w:rPr>
                <w:b/>
                <w:bCs/>
                <w:color w:val="FFFFFF"/>
                <w:sz w:val="32"/>
                <w:szCs w:val="32"/>
              </w:rPr>
              <w:t xml:space="preserve">Section D  —  System Design + CDC Integration</w:t>
            </w:r>
          </w:p>
          <w:p>
            <w:r>
              <w:rPr>
                <w:i/>
                <w:iCs/>
                <w:color w:val="CCDDEE"/>
                <w:sz w:val="21"/>
                <w:szCs w:val="21"/>
              </w:rPr>
              <w:t xml:space="preserve">End-to-end architecture design combining CDC with Databricks &amp; Delta Lake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Q15.  </w:t>
            </w:r>
            <w:r>
              <w:rPr>
                <w:b/>
                <w:bCs/>
                <w:color w:val="1F3864"/>
                <w:sz w:val="23"/>
                <w:szCs w:val="23"/>
              </w:rPr>
              <w:t xml:space="preserve">Design a real-time financial transaction ingestion platform using CDC. Requirements: 100,000 transactions/second, sub-5-second latency to serving layer, exactly-once semantics, GDPR right-to-erasure compliance, multi-region.</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Layer</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Components</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Design Decisions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Source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PostgreSQL (primary) + read replicas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Logical replication enabled. Debezium reads from dedicated replica to not impact OLTP.</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Capture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Debezium + Schema Registry (Avro)</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Schema Registry enforces FULL_TRANSITIVE compatibility. Prevents breaking schema changes.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Transport</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Kafka (200 partitions, RF=3, 3 brokers/region)</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Partition by account_id for ordering. Multi-region Kafka MirrorMaker 2 for geo-replication.</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Bronze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Delta Lake (append-only raw CDC events)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1:1 with Kafka events. Immutable audit trail. Retention 7 years for financial compliance.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Silver</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Delta Lake (MERGE upserts, soft deletes, CDF enabled)</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MERGE with event-time guard. Soft deletes for GDPR. CDF feeds downstream consumers.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Gold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Delta Lake (pre-aggregated, real-time metrics)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Materialized: hourly GMV, fraud signals, risk scores. Z-ORDERed by account_id.</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Serving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Databricks SQL Warehouse + Redis cache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Dashboards hit SQL Warehouse. Sub-100ms queries via Redis for latest balance reads.</w:t>
            </w:r>
          </w:p>
        </w:tc>
      </w:tr>
    </w:tbl>
    <w:p>
      <w:pPr>
        <w:spacing w:after="100"/>
      </w:pPr>
    </w:p>
    <w:p>
      <w:pPr>
        <w:pStyle w:val="Heading3"/>
        <w:spacing w:after="100" w:before="200"/>
      </w:pPr>
      <w:r>
        <w:rPr>
          <w:b/>
          <w:bCs/>
          <w:color w:val="2F5496"/>
        </w:rPr>
        <w:t xml:space="preserve">Latency Budget — 5 Seconds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Stage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Target Latency</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Optimization</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DB → Kafka (Debezium)</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&lt; 500ms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Direct log read, no polling delay</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Kafka → Bronze Delta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&lt; 1s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Trigger every 1 second, small batch size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Bronze → Silver (MERGE)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&lt; 2s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Photon engine, AQE, Z-ORDER on account_id</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Silver → Gold (aggregations)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&lt; 1s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Pre-computed with 1s trigger, stored in Redis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Gold → Dashboard</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&lt; 500ms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Redis GET for hot keys, SQL Warehouse for ad-hoc</w:t>
            </w:r>
          </w:p>
        </w:tc>
      </w:tr>
    </w:tbl>
    <w:p>
      <w:pPr>
        <w:spacing w:after="100"/>
      </w:pPr>
    </w:p>
    <w:p>
      <w:pPr>
        <w:pStyle w:val="Heading3"/>
        <w:spacing w:after="100" w:before="200"/>
      </w:pPr>
      <w:r>
        <w:rPr>
          <w:b/>
          <w:bCs/>
          <w:color w:val="2F5496"/>
        </w:rPr>
        <w:t xml:space="preserve">GDPR Right-to-Erasure Implementation</w:t>
      </w:r>
    </w:p>
    <w:p>
      <w:pPr>
        <w:shd w:fill="F0F0F0" w:val="clear"/>
        <w:spacing w:after="40"/>
        <w:ind w:left="360" w:right="360"/>
      </w:pPr>
      <w:r>
        <w:rPr>
          <w:rFonts w:ascii="Courier New" w:cs="Courier New" w:eastAsia="Courier New" w:hAnsi="Courier New"/>
          <w:color w:val="1F1F1F"/>
          <w:sz w:val="19"/>
          <w:szCs w:val="19"/>
        </w:rPr>
        <w:t xml:space="preserve">-- Step 1: Soft delete in Silver (immediate — within SLA)</w:t>
      </w:r>
    </w:p>
    <w:p>
      <w:pPr>
        <w:shd w:fill="F0F0F0" w:val="clear"/>
        <w:spacing w:after="40"/>
        <w:ind w:left="360" w:right="360"/>
      </w:pPr>
      <w:r>
        <w:rPr>
          <w:rFonts w:ascii="Courier New" w:cs="Courier New" w:eastAsia="Courier New" w:hAnsi="Courier New"/>
          <w:color w:val="1F1F1F"/>
          <w:sz w:val="19"/>
          <w:szCs w:val="19"/>
        </w:rPr>
        <w:t xml:space="preserve">UPDATE silver.transactions</w:t>
      </w:r>
    </w:p>
    <w:p>
      <w:pPr>
        <w:shd w:fill="F0F0F0" w:val="clear"/>
        <w:spacing w:after="40"/>
        <w:ind w:left="360" w:right="360"/>
      </w:pPr>
      <w:r>
        <w:rPr>
          <w:rFonts w:ascii="Courier New" w:cs="Courier New" w:eastAsia="Courier New" w:hAnsi="Courier New"/>
          <w:color w:val="1F1F1F"/>
          <w:sz w:val="19"/>
          <w:szCs w:val="19"/>
        </w:rPr>
        <w:t xml:space="preserve">SET _is_deleted=true, _deleted_at=current_timestamp(),</w:t>
      </w:r>
    </w:p>
    <w:p>
      <w:pPr>
        <w:shd w:fill="F0F0F0" w:val="clear"/>
        <w:spacing w:after="40"/>
        <w:ind w:left="360" w:right="360"/>
      </w:pPr>
      <w:r>
        <w:rPr>
          <w:rFonts w:ascii="Courier New" w:cs="Courier New" w:eastAsia="Courier New" w:hAnsi="Courier New"/>
          <w:color w:val="1F1F1F"/>
          <w:sz w:val="19"/>
          <w:szCs w:val="19"/>
        </w:rPr>
        <w:t xml:space="preserve">    account_id=sha2(account_id,256),  -- pseudonymize PII</w:t>
      </w:r>
    </w:p>
    <w:p>
      <w:pPr>
        <w:shd w:fill="F0F0F0" w:val="clear"/>
        <w:spacing w:after="40"/>
        <w:ind w:left="360" w:right="360"/>
      </w:pPr>
      <w:r>
        <w:rPr>
          <w:rFonts w:ascii="Courier New" w:cs="Courier New" w:eastAsia="Courier New" w:hAnsi="Courier New"/>
          <w:color w:val="1F1F1F"/>
          <w:sz w:val="19"/>
          <w:szCs w:val="19"/>
        </w:rPr>
        <w:t xml:space="preserve">    card_number=NULL, name=NULL        -- erase PII fields</w:t>
      </w:r>
    </w:p>
    <w:p>
      <w:pPr>
        <w:shd w:fill="F0F0F0" w:val="clear"/>
        <w:spacing w:after="40"/>
        <w:ind w:left="360" w:right="360"/>
      </w:pPr>
      <w:r>
        <w:rPr>
          <w:rFonts w:ascii="Courier New" w:cs="Courier New" w:eastAsia="Courier New" w:hAnsi="Courier New"/>
          <w:color w:val="1F1F1F"/>
          <w:sz w:val="19"/>
          <w:szCs w:val="19"/>
        </w:rPr>
        <w:t xml:space="preserve">WHERE account_id = :account_id_to_erase;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Step 2: Rewrite Delta files to physically remove PII (GDPR hard requirement)</w:t>
      </w:r>
    </w:p>
    <w:p>
      <w:pPr>
        <w:shd w:fill="F0F0F0" w:val="clear"/>
        <w:spacing w:after="40"/>
        <w:ind w:left="360" w:right="360"/>
      </w:pPr>
      <w:r>
        <w:rPr>
          <w:rFonts w:ascii="Courier New" w:cs="Courier New" w:eastAsia="Courier New" w:hAnsi="Courier New"/>
          <w:color w:val="1F1F1F"/>
          <w:sz w:val="19"/>
          <w:szCs w:val="19"/>
        </w:rPr>
        <w:t xml:space="preserve">REWRITE DATA DELTA TABLE silver.transactions</w:t>
      </w:r>
    </w:p>
    <w:p>
      <w:pPr>
        <w:shd w:fill="F0F0F0" w:val="clear"/>
        <w:spacing w:after="40"/>
        <w:ind w:left="360" w:right="360"/>
      </w:pPr>
      <w:r>
        <w:rPr>
          <w:rFonts w:ascii="Courier New" w:cs="Courier New" w:eastAsia="Courier New" w:hAnsi="Courier New"/>
          <w:color w:val="1F1F1F"/>
          <w:sz w:val="19"/>
          <w:szCs w:val="19"/>
        </w:rPr>
        <w:t xml:space="preserve">WHERE account_id = sha2(:account_id_to_erase, 256);</w:t>
      </w:r>
    </w:p>
    <w:p>
      <w:pPr>
        <w:shd w:fill="F0F0F0" w:val="clear"/>
        <w:spacing w:after="40"/>
        <w:ind w:left="360" w:right="360"/>
      </w:pPr>
      <w:r>
        <w:rPr>
          <w:rFonts w:ascii="Courier New" w:cs="Courier New" w:eastAsia="Courier New" w:hAnsi="Courier New"/>
          <w:color w:val="1F1F1F"/>
          <w:sz w:val="19"/>
          <w:szCs w:val="19"/>
        </w:rPr>
        <w:t xml:space="preserve">-- Uses REWRITE + VACUUM to ensure no PII in Parquet files</w:t>
      </w:r>
    </w:p>
    <w:p>
      <w:pPr>
        <w:spacing w:after="100"/>
      </w:pPr>
    </w:p>
    <w:p>
      <w:pPr>
        <w:pStyle w:val="Heading3"/>
        <w:spacing w:after="100" w:before="200"/>
      </w:pPr>
      <w:r>
        <w:rPr>
          <w:b/>
          <w:bCs/>
          <w:color w:val="2F5496"/>
        </w:rPr>
        <w:t xml:space="preserve">Multi-Region Design</w:t>
      </w:r>
    </w:p>
    <w:p>
      <w:pPr>
        <w:pStyle w:val="ListParagraph"/>
        <w:numPr>
          <w:ilvl w:val="0"/>
          <w:numId w:val="2"/>
        </w:numPr>
        <w:spacing w:after="80"/>
      </w:pPr>
      <w:r>
        <w:rPr>
          <w:sz w:val="22"/>
          <w:szCs w:val="22"/>
        </w:rPr>
        <w:t xml:space="preserve">Active-Active Kafka with MirrorMaker 2: transactions from EU region processed by EU Databricks cluster writing to EU Delta Lake. US cluster handles US region.</w:t>
      </w:r>
    </w:p>
    <w:p>
      <w:pPr>
        <w:pStyle w:val="ListParagraph"/>
        <w:numPr>
          <w:ilvl w:val="0"/>
          <w:numId w:val="2"/>
        </w:numPr>
        <w:spacing w:after="80"/>
      </w:pPr>
      <w:r>
        <w:rPr>
          <w:sz w:val="22"/>
          <w:szCs w:val="22"/>
        </w:rPr>
        <w:t xml:space="preserve">Global read layer: Unity Catalog shares the Gold layer across regions. A global dashboard reads from the nearest region's Gold table.</w:t>
      </w:r>
    </w:p>
    <w:p>
      <w:pPr>
        <w:pStyle w:val="ListParagraph"/>
        <w:numPr>
          <w:ilvl w:val="0"/>
          <w:numId w:val="2"/>
        </w:numPr>
        <w:spacing w:after="80"/>
      </w:pPr>
      <w:r>
        <w:rPr>
          <w:sz w:val="22"/>
          <w:szCs w:val="22"/>
        </w:rPr>
        <w:t xml:space="preserve">Conflict resolution: account_id is region-pinned at the application layer — no cross-region write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5E8F0" w:val="clear"/>
            <w:tcMar>
              <w:top w:type="dxa" w:w="80"/>
              <w:left w:type="dxa" w:w="200"/>
              <w:bottom w:type="dxa" w:w="80"/>
              <w:right w:type="dxa" w:w="200"/>
            </w:tcMar>
          </w:tcPr>
          <w:p>
            <w:r>
              <w:rPr>
                <w:b/>
                <w:bCs/>
                <w:color w:val="1F3864"/>
                <w:sz w:val="21"/>
                <w:szCs w:val="21"/>
              </w:rPr>
              <w:t xml:space="preserve">🎯 FAANG SIGNAL  —  </w:t>
            </w:r>
            <w:r>
              <w:rPr>
                <w:color w:val="1A1A1A"/>
                <w:sz w:val="21"/>
                <w:szCs w:val="21"/>
              </w:rPr>
              <w:t xml:space="preserve">FAANG system design answers need: capacity estimates, latency budget breakdown, failure mode analysis, and compliance requirements. This answer covers all four. The GDPR erasure with REWRITE is a senior-level detail most candidates miss.</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Q16.  </w:t>
            </w:r>
            <w:r>
              <w:rPr>
                <w:b/>
                <w:bCs/>
                <w:color w:val="1F3864"/>
                <w:sz w:val="23"/>
                <w:szCs w:val="23"/>
              </w:rPr>
              <w:t xml:space="preserve">Design a CDC-powered real-time feature store for ML models. Features must be consistent between training (batch) and serving (online) — the training-serving skew problem.</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The Training-Serving Skew Problem</w:t>
      </w:r>
    </w:p>
    <w:p>
      <w:pPr>
        <w:spacing w:after="120"/>
      </w:pPr>
      <w:r>
        <w:rPr>
          <w:sz w:val="22"/>
          <w:szCs w:val="22"/>
        </w:rPr>
        <w:t xml:space="preserve">Training-serving skew: the model is trained on features computed from batch data (e.g., daily aggregations in Spark), but served using features computed differently online (e.g., real-time lookups). Even small differences cause model accuracy degradation in production.</w:t>
      </w:r>
    </w:p>
    <w:p>
      <w:pPr>
        <w:pStyle w:val="Heading3"/>
        <w:spacing w:after="100" w:before="200"/>
      </w:pPr>
      <w:r>
        <w:rPr>
          <w:b/>
          <w:bCs/>
          <w:color w:val="2F5496"/>
        </w:rPr>
        <w:t xml:space="preserve">CDC-Powered Feature Store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Component</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Technology</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Role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Source DB</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PostgreSQL (user events, transactions)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OLTP — raw events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CDC Stream</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Debezium → Kafka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Captures all user activity changes in real-time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Feature Pipeline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Spark Structured Streaming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Computes features using same logic for both batch and stream</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Offline Store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Delta Lake (Silver/Gold)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Historical features for training. Point-in-time correct joins.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Online Store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Redis / DynamoDB</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Latest feature values for low-latency serving (&lt;5ms)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Feature Sync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Flink / Structured Streaming → Redis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Keeps online store in sync with offline store via CDF</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Training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Databricks ML + Point-in-Time Join</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Joins features at the exact event_time of the label</w:t>
            </w:r>
          </w:p>
        </w:tc>
      </w:tr>
    </w:tbl>
    <w:p>
      <w:pPr>
        <w:spacing w:after="100"/>
      </w:pPr>
    </w:p>
    <w:p>
      <w:pPr>
        <w:pStyle w:val="Heading3"/>
        <w:spacing w:after="100" w:before="200"/>
      </w:pPr>
      <w:r>
        <w:rPr>
          <w:b/>
          <w:bCs/>
          <w:color w:val="2F5496"/>
        </w:rPr>
        <w:t xml:space="preserve">Point-in-Time Correct Feature Join (Avoiding Leakage)</w:t>
      </w:r>
    </w:p>
    <w:p>
      <w:pPr>
        <w:shd w:fill="F0F0F0" w:val="clear"/>
        <w:spacing w:after="40"/>
        <w:ind w:left="360" w:right="360"/>
      </w:pPr>
      <w:r>
        <w:rPr>
          <w:rFonts w:ascii="Courier New" w:cs="Courier New" w:eastAsia="Courier New" w:hAnsi="Courier New"/>
          <w:color w:val="1F1F1F"/>
          <w:sz w:val="19"/>
          <w:szCs w:val="19"/>
        </w:rPr>
        <w:t xml:space="preserve"># Training data: labels with timestamps</w:t>
      </w:r>
    </w:p>
    <w:p>
      <w:pPr>
        <w:shd w:fill="F0F0F0" w:val="clear"/>
        <w:spacing w:after="40"/>
        <w:ind w:left="360" w:right="360"/>
      </w:pPr>
      <w:r>
        <w:rPr>
          <w:rFonts w:ascii="Courier New" w:cs="Courier New" w:eastAsia="Courier New" w:hAnsi="Courier New"/>
          <w:color w:val="1F1F1F"/>
          <w:sz w:val="19"/>
          <w:szCs w:val="19"/>
        </w:rPr>
        <w:t xml:space="preserve">labels_df = spark.table('gold.loan_defaults')</w:t>
      </w:r>
    </w:p>
    <w:p>
      <w:pPr>
        <w:shd w:fill="F0F0F0" w:val="clear"/>
        <w:spacing w:after="40"/>
        <w:ind w:left="360" w:right="360"/>
      </w:pPr>
      <w:r>
        <w:rPr>
          <w:rFonts w:ascii="Courier New" w:cs="Courier New" w:eastAsia="Courier New" w:hAnsi="Courier New"/>
          <w:color w:val="1F1F1F"/>
          <w:sz w:val="19"/>
          <w:szCs w:val="19"/>
        </w:rPr>
        <w:t xml:space="preserve">  .select('user_id', 'default_date', 'label')</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Features: historical Delta table (with CDF history)</w:t>
      </w:r>
    </w:p>
    <w:p>
      <w:pPr>
        <w:shd w:fill="F0F0F0" w:val="clear"/>
        <w:spacing w:after="40"/>
        <w:ind w:left="360" w:right="360"/>
      </w:pPr>
      <w:r>
        <w:rPr>
          <w:rFonts w:ascii="Courier New" w:cs="Courier New" w:eastAsia="Courier New" w:hAnsi="Courier New"/>
          <w:color w:val="1F1F1F"/>
          <w:sz w:val="19"/>
          <w:szCs w:val="19"/>
        </w:rPr>
        <w:t xml:space="preserve">features_df = spark.table('gold.user_features')</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Point-in-time join: for each label, get features AS OF the label date</w:t>
      </w:r>
    </w:p>
    <w:p>
      <w:pPr>
        <w:shd w:fill="F0F0F0" w:val="clear"/>
        <w:spacing w:after="40"/>
        <w:ind w:left="360" w:right="360"/>
      </w:pPr>
      <w:r>
        <w:rPr>
          <w:rFonts w:ascii="Courier New" w:cs="Courier New" w:eastAsia="Courier New" w:hAnsi="Courier New"/>
          <w:color w:val="1F1F1F"/>
          <w:sz w:val="19"/>
          <w:szCs w:val="19"/>
        </w:rPr>
        <w:t xml:space="preserve"># Use Delta Time Travel to get feature values at default_date</w:t>
      </w:r>
    </w:p>
    <w:p>
      <w:pPr>
        <w:shd w:fill="F0F0F0" w:val="clear"/>
        <w:spacing w:after="40"/>
        <w:ind w:left="360" w:right="360"/>
      </w:pPr>
      <w:r>
        <w:rPr>
          <w:rFonts w:ascii="Courier New" w:cs="Courier New" w:eastAsia="Courier New" w:hAnsi="Courier New"/>
          <w:color w:val="1F1F1F"/>
          <w:sz w:val="19"/>
          <w:szCs w:val="19"/>
        </w:rPr>
        <w:t xml:space="preserve">from pyspark.sql.functions import broadcast</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result = labels_df.join(</w:t>
      </w:r>
    </w:p>
    <w:p>
      <w:pPr>
        <w:shd w:fill="F0F0F0" w:val="clear"/>
        <w:spacing w:after="40"/>
        <w:ind w:left="360" w:right="360"/>
      </w:pPr>
      <w:r>
        <w:rPr>
          <w:rFonts w:ascii="Courier New" w:cs="Courier New" w:eastAsia="Courier New" w:hAnsi="Courier New"/>
          <w:color w:val="1F1F1F"/>
          <w:sz w:val="19"/>
          <w:szCs w:val="19"/>
        </w:rPr>
        <w:t xml:space="preserve">  features_df.hint('range_join', 1),  # or use ASOF join</w:t>
      </w:r>
    </w:p>
    <w:p>
      <w:pPr>
        <w:shd w:fill="F0F0F0" w:val="clear"/>
        <w:spacing w:after="40"/>
        <w:ind w:left="360" w:right="360"/>
      </w:pPr>
      <w:r>
        <w:rPr>
          <w:rFonts w:ascii="Courier New" w:cs="Courier New" w:eastAsia="Courier New" w:hAnsi="Courier New"/>
          <w:color w:val="1F1F1F"/>
          <w:sz w:val="19"/>
          <w:szCs w:val="19"/>
        </w:rPr>
        <w:t xml:space="preserve">  on='user_id'</w:t>
      </w:r>
    </w:p>
    <w:p>
      <w:pPr>
        <w:shd w:fill="F0F0F0" w:val="clear"/>
        <w:spacing w:after="40"/>
        <w:ind w:left="360" w:right="360"/>
      </w:pPr>
      <w:r>
        <w:rPr>
          <w:rFonts w:ascii="Courier New" w:cs="Courier New" w:eastAsia="Courier New" w:hAnsi="Courier New"/>
          <w:color w:val="1F1F1F"/>
          <w:sz w:val="19"/>
          <w:szCs w:val="19"/>
        </w:rPr>
        <w:t xml:space="preserve">).filter('features_df.feature_ts &lt;= labels_df.default_date')</w:t>
      </w:r>
    </w:p>
    <w:p>
      <w:pPr>
        <w:shd w:fill="F0F0F0" w:val="clear"/>
        <w:spacing w:after="40"/>
        <w:ind w:left="360" w:right="360"/>
      </w:pPr>
      <w:r>
        <w:rPr>
          <w:rFonts w:ascii="Courier New" w:cs="Courier New" w:eastAsia="Courier New" w:hAnsi="Courier New"/>
          <w:color w:val="1F1F1F"/>
          <w:sz w:val="19"/>
          <w:szCs w:val="19"/>
        </w:rPr>
        <w:t xml:space="preserve">.select(labels_df['*'], features_df['*'])</w:t>
      </w:r>
    </w:p>
    <w:p>
      <w:pPr>
        <w:spacing w:after="100"/>
      </w:pPr>
    </w:p>
    <w:p>
      <w:pPr>
        <w:pStyle w:val="Heading3"/>
        <w:spacing w:after="100" w:before="200"/>
      </w:pPr>
      <w:r>
        <w:rPr>
          <w:b/>
          <w:bCs/>
          <w:color w:val="2F5496"/>
        </w:rPr>
        <w:t xml:space="preserve">Eliminating Training-Serving Skew</w:t>
      </w:r>
    </w:p>
    <w:p>
      <w:pPr>
        <w:pStyle w:val="ListParagraph"/>
        <w:numPr>
          <w:ilvl w:val="0"/>
          <w:numId w:val="2"/>
        </w:numPr>
        <w:spacing w:after="80"/>
      </w:pPr>
      <w:r>
        <w:rPr>
          <w:sz w:val="22"/>
          <w:szCs w:val="22"/>
        </w:rPr>
        <w:t xml:space="preserve">Single feature definition: feature computation logic is written once in Python/SQL. The batch job and the streaming job both use the SAME function.</w:t>
      </w:r>
    </w:p>
    <w:p>
      <w:pPr>
        <w:pStyle w:val="ListParagraph"/>
        <w:numPr>
          <w:ilvl w:val="0"/>
          <w:numId w:val="2"/>
        </w:numPr>
        <w:spacing w:after="80"/>
      </w:pPr>
      <w:r>
        <w:rPr>
          <w:sz w:val="22"/>
          <w:szCs w:val="22"/>
        </w:rPr>
        <w:t xml:space="preserve">CDF-powered sync: when Silver Delta table updates via MERGE, CDF publishes the changed rows. A sync job reads CDF and writes latest feature values to Redis.</w:t>
      </w:r>
    </w:p>
    <w:p>
      <w:pPr>
        <w:pStyle w:val="ListParagraph"/>
        <w:numPr>
          <w:ilvl w:val="0"/>
          <w:numId w:val="2"/>
        </w:numPr>
        <w:spacing w:after="80"/>
      </w:pPr>
      <w:r>
        <w:rPr>
          <w:sz w:val="22"/>
          <w:szCs w:val="22"/>
        </w:rPr>
        <w:t xml:space="preserve">Backfill parity: offline backfill uses exactly the same Spark UDFs as the streaming path. No separate batch logic.</w:t>
      </w:r>
    </w:p>
    <w:p>
      <w:pPr>
        <w:shd w:fill="F0F0F0" w:val="clear"/>
        <w:spacing w:after="40"/>
        <w:ind w:left="360" w:right="360"/>
      </w:pPr>
      <w:r>
        <w:rPr>
          <w:rFonts w:ascii="Courier New" w:cs="Courier New" w:eastAsia="Courier New" w:hAnsi="Courier New"/>
          <w:color w:val="1F1F1F"/>
          <w:sz w:val="19"/>
          <w:szCs w:val="19"/>
        </w:rPr>
        <w:t xml:space="preserve"># Write feature to BOTH offline (Delta) and online (Redis) in same function</w:t>
      </w:r>
    </w:p>
    <w:p>
      <w:pPr>
        <w:shd w:fill="F0F0F0" w:val="clear"/>
        <w:spacing w:after="40"/>
        <w:ind w:left="360" w:right="360"/>
      </w:pPr>
      <w:r>
        <w:rPr>
          <w:rFonts w:ascii="Courier New" w:cs="Courier New" w:eastAsia="Courier New" w:hAnsi="Courier New"/>
          <w:color w:val="1F1F1F"/>
          <w:sz w:val="19"/>
          <w:szCs w:val="19"/>
        </w:rPr>
        <w:t xml:space="preserve">def write_feature(user_id, feature_value, ts):</w:t>
      </w:r>
    </w:p>
    <w:p>
      <w:pPr>
        <w:shd w:fill="F0F0F0" w:val="clear"/>
        <w:spacing w:after="40"/>
        <w:ind w:left="360" w:right="360"/>
      </w:pPr>
      <w:r>
        <w:rPr>
          <w:rFonts w:ascii="Courier New" w:cs="Courier New" w:eastAsia="Courier New" w:hAnsi="Courier New"/>
          <w:color w:val="1F1F1F"/>
          <w:sz w:val="19"/>
          <w:szCs w:val="19"/>
        </w:rPr>
        <w:t xml:space="preserve">    # Offline: Delta upsert</w:t>
      </w:r>
    </w:p>
    <w:p>
      <w:pPr>
        <w:shd w:fill="F0F0F0" w:val="clear"/>
        <w:spacing w:after="40"/>
        <w:ind w:left="360" w:right="360"/>
      </w:pPr>
      <w:r>
        <w:rPr>
          <w:rFonts w:ascii="Courier New" w:cs="Courier New" w:eastAsia="Courier New" w:hAnsi="Courier New"/>
          <w:color w:val="1F1F1F"/>
          <w:sz w:val="19"/>
          <w:szCs w:val="19"/>
        </w:rPr>
        <w:t xml:space="preserve">    delta_df = spark.createDataFrame([(user_id, feature_value, ts)], schema)</w:t>
      </w:r>
    </w:p>
    <w:p>
      <w:pPr>
        <w:shd w:fill="F0F0F0" w:val="clear"/>
        <w:spacing w:after="40"/>
        <w:ind w:left="360" w:right="360"/>
      </w:pPr>
      <w:r>
        <w:rPr>
          <w:rFonts w:ascii="Courier New" w:cs="Courier New" w:eastAsia="Courier New" w:hAnsi="Courier New"/>
          <w:color w:val="1F1F1F"/>
          <w:sz w:val="19"/>
          <w:szCs w:val="19"/>
        </w:rPr>
        <w:t xml:space="preserve">    DeltaTable.forName(spark,'gold.user_features').alias('t')</w:t>
      </w:r>
    </w:p>
    <w:p>
      <w:pPr>
        <w:shd w:fill="F0F0F0" w:val="clear"/>
        <w:spacing w:after="40"/>
        <w:ind w:left="360" w:right="360"/>
      </w:pPr>
      <w:r>
        <w:rPr>
          <w:rFonts w:ascii="Courier New" w:cs="Courier New" w:eastAsia="Courier New" w:hAnsi="Courier New"/>
          <w:color w:val="1F1F1F"/>
          <w:sz w:val="19"/>
          <w:szCs w:val="19"/>
        </w:rPr>
        <w:t xml:space="preserve">      .merge(delta_df.alias('s'), 't.user_id = s.user_id')</w:t>
      </w:r>
    </w:p>
    <w:p>
      <w:pPr>
        <w:shd w:fill="F0F0F0" w:val="clear"/>
        <w:spacing w:after="40"/>
        <w:ind w:left="360" w:right="360"/>
      </w:pPr>
      <w:r>
        <w:rPr>
          <w:rFonts w:ascii="Courier New" w:cs="Courier New" w:eastAsia="Courier New" w:hAnsi="Courier New"/>
          <w:color w:val="1F1F1F"/>
          <w:sz w:val="19"/>
          <w:szCs w:val="19"/>
        </w:rPr>
        <w:t xml:space="preserve">      .whenMatchedUpdateAll().whenNotMatchedInsertAll().execute()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 Online: Redis set</w:t>
      </w:r>
    </w:p>
    <w:p>
      <w:pPr>
        <w:shd w:fill="F0F0F0" w:val="clear"/>
        <w:spacing w:after="40"/>
        <w:ind w:left="360" w:right="360"/>
      </w:pPr>
      <w:r>
        <w:rPr>
          <w:rFonts w:ascii="Courier New" w:cs="Courier New" w:eastAsia="Courier New" w:hAnsi="Courier New"/>
          <w:color w:val="1F1F1F"/>
          <w:sz w:val="19"/>
          <w:szCs w:val="19"/>
        </w:rPr>
        <w:t xml:space="preserve">    redis_client.set(f'feature:{user_id}', json.dumps({</w:t>
      </w:r>
    </w:p>
    <w:p>
      <w:pPr>
        <w:shd w:fill="F0F0F0" w:val="clear"/>
        <w:spacing w:after="40"/>
        <w:ind w:left="360" w:right="360"/>
      </w:pPr>
      <w:r>
        <w:rPr>
          <w:rFonts w:ascii="Courier New" w:cs="Courier New" w:eastAsia="Courier New" w:hAnsi="Courier New"/>
          <w:color w:val="1F1F1F"/>
          <w:sz w:val="19"/>
          <w:szCs w:val="19"/>
        </w:rPr>
        <w:t xml:space="preserve">      'value': feature_value, 'ts': ts.isoformat()</w:t>
      </w:r>
    </w:p>
    <w:p>
      <w:pPr>
        <w:shd w:fill="F0F0F0" w:val="clear"/>
        <w:spacing w:after="40"/>
        <w:ind w:left="360" w:right="360"/>
      </w:pPr>
      <w:r>
        <w:rPr>
          <w:rFonts w:ascii="Courier New" w:cs="Courier New" w:eastAsia="Courier New" w:hAnsi="Courier New"/>
          <w:color w:val="1F1F1F"/>
          <w:sz w:val="19"/>
          <w:szCs w:val="19"/>
        </w:rPr>
        <w:t xml:space="preserve">    }), ex=86400)  # 24hr TTL</w:t>
      </w:r>
    </w:p>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Q17.  </w:t>
            </w:r>
            <w:r>
              <w:rPr>
                <w:b/>
                <w:bCs/>
                <w:color w:val="1F3864"/>
                <w:sz w:val="23"/>
                <w:szCs w:val="23"/>
              </w:rPr>
              <w:t xml:space="preserve">How do you use Delta Live Tables (DLT) for CDC pipelines? What are the advantages over vanilla Structured Streaming, and where does DLT fall short?</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Delta Live Tables for CDC</w:t>
      </w:r>
    </w:p>
    <w:p>
      <w:pPr>
        <w:spacing w:after="120"/>
      </w:pPr>
      <w:r>
        <w:rPr>
          <w:sz w:val="22"/>
          <w:szCs w:val="22"/>
        </w:rPr>
        <w:t xml:space="preserve">DLT is Databricks' declarative pipeline framework built on top of Structured Streaming. For CDC, DLT provides APPLY CHANGES INTO — a first-class API for ingesting CDC events and maintaining a materialized target table.</w:t>
      </w:r>
    </w:p>
    <w:p>
      <w:pPr>
        <w:shd w:fill="F0F0F0" w:val="clear"/>
        <w:spacing w:after="40"/>
        <w:ind w:left="360" w:right="360"/>
      </w:pPr>
      <w:r>
        <w:rPr>
          <w:rFonts w:ascii="Courier New" w:cs="Courier New" w:eastAsia="Courier New" w:hAnsi="Courier New"/>
          <w:color w:val="1F1F1F"/>
          <w:sz w:val="19"/>
          <w:szCs w:val="19"/>
        </w:rPr>
        <w:t xml:space="preserve"># DLT CDC pipeline using APPLY CHANGES INTO</w:t>
      </w:r>
    </w:p>
    <w:p>
      <w:pPr>
        <w:shd w:fill="F0F0F0" w:val="clear"/>
        <w:spacing w:after="40"/>
        <w:ind w:left="360" w:right="360"/>
      </w:pPr>
      <w:r>
        <w:rPr>
          <w:rFonts w:ascii="Courier New" w:cs="Courier New" w:eastAsia="Courier New" w:hAnsi="Courier New"/>
          <w:color w:val="1F1F1F"/>
          <w:sz w:val="19"/>
          <w:szCs w:val="19"/>
        </w:rPr>
        <w:t xml:space="preserve">import dlt</w:t>
      </w:r>
    </w:p>
    <w:p>
      <w:pPr>
        <w:shd w:fill="F0F0F0" w:val="clear"/>
        <w:spacing w:after="40"/>
        <w:ind w:left="360" w:right="360"/>
      </w:pPr>
      <w:r>
        <w:rPr>
          <w:rFonts w:ascii="Courier New" w:cs="Courier New" w:eastAsia="Courier New" w:hAnsi="Courier New"/>
          <w:color w:val="1F1F1F"/>
          <w:sz w:val="19"/>
          <w:szCs w:val="19"/>
        </w:rPr>
        <w:t xml:space="preserve">from pyspark.sql.functions import col</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Step 1: Define Bronze — raw CDC events from Kafka</w:t>
      </w:r>
    </w:p>
    <w:p>
      <w:pPr>
        <w:shd w:fill="F0F0F0" w:val="clear"/>
        <w:spacing w:after="40"/>
        <w:ind w:left="360" w:right="360"/>
      </w:pPr>
      <w:r>
        <w:rPr>
          <w:rFonts w:ascii="Courier New" w:cs="Courier New" w:eastAsia="Courier New" w:hAnsi="Courier New"/>
          <w:color w:val="1F1F1F"/>
          <w:sz w:val="19"/>
          <w:szCs w:val="19"/>
        </w:rPr>
        <w:t xml:space="preserve">@dlt.table(name='bronze_orders_raw',</w:t>
      </w:r>
    </w:p>
    <w:p>
      <w:pPr>
        <w:shd w:fill="F0F0F0" w:val="clear"/>
        <w:spacing w:after="40"/>
        <w:ind w:left="360" w:right="360"/>
      </w:pPr>
      <w:r>
        <w:rPr>
          <w:rFonts w:ascii="Courier New" w:cs="Courier New" w:eastAsia="Courier New" w:hAnsi="Courier New"/>
          <w:color w:val="1F1F1F"/>
          <w:sz w:val="19"/>
          <w:szCs w:val="19"/>
        </w:rPr>
        <w:t xml:space="preserve">           comment='Raw CDC events from MySQL orders table')</w:t>
      </w:r>
    </w:p>
    <w:p>
      <w:pPr>
        <w:shd w:fill="F0F0F0" w:val="clear"/>
        <w:spacing w:after="40"/>
        <w:ind w:left="360" w:right="360"/>
      </w:pPr>
      <w:r>
        <w:rPr>
          <w:rFonts w:ascii="Courier New" w:cs="Courier New" w:eastAsia="Courier New" w:hAnsi="Courier New"/>
          <w:color w:val="1F1F1F"/>
          <w:sz w:val="19"/>
          <w:szCs w:val="19"/>
        </w:rPr>
        <w:t xml:space="preserve">def bronze_orders():</w:t>
      </w:r>
    </w:p>
    <w:p>
      <w:pPr>
        <w:shd w:fill="F0F0F0" w:val="clear"/>
        <w:spacing w:after="40"/>
        <w:ind w:left="360" w:right="360"/>
      </w:pPr>
      <w:r>
        <w:rPr>
          <w:rFonts w:ascii="Courier New" w:cs="Courier New" w:eastAsia="Courier New" w:hAnsi="Courier New"/>
          <w:color w:val="1F1F1F"/>
          <w:sz w:val="19"/>
          <w:szCs w:val="19"/>
        </w:rPr>
        <w:t xml:space="preserve">    return (spark.readStream.format('kafka')</w:t>
      </w:r>
    </w:p>
    <w:p>
      <w:pPr>
        <w:shd w:fill="F0F0F0" w:val="clear"/>
        <w:spacing w:after="40"/>
        <w:ind w:left="360" w:right="360"/>
      </w:pPr>
      <w:r>
        <w:rPr>
          <w:rFonts w:ascii="Courier New" w:cs="Courier New" w:eastAsia="Courier New" w:hAnsi="Courier New"/>
          <w:color w:val="1F1F1F"/>
          <w:sz w:val="19"/>
          <w:szCs w:val="19"/>
        </w:rPr>
        <w:t xml:space="preserve">        .option('kafka.bootstrap.servers', BROKER)</w:t>
      </w:r>
    </w:p>
    <w:p>
      <w:pPr>
        <w:shd w:fill="F0F0F0" w:val="clear"/>
        <w:spacing w:after="40"/>
        <w:ind w:left="360" w:right="360"/>
      </w:pPr>
      <w:r>
        <w:rPr>
          <w:rFonts w:ascii="Courier New" w:cs="Courier New" w:eastAsia="Courier New" w:hAnsi="Courier New"/>
          <w:color w:val="1F1F1F"/>
          <w:sz w:val="19"/>
          <w:szCs w:val="19"/>
        </w:rPr>
        <w:t xml:space="preserve">        .option('subscribe', 'mysql.prod.orders')</w:t>
      </w:r>
    </w:p>
    <w:p>
      <w:pPr>
        <w:shd w:fill="F0F0F0" w:val="clear"/>
        <w:spacing w:after="40"/>
        <w:ind w:left="360" w:right="360"/>
      </w:pPr>
      <w:r>
        <w:rPr>
          <w:rFonts w:ascii="Courier New" w:cs="Courier New" w:eastAsia="Courier New" w:hAnsi="Courier New"/>
          <w:color w:val="1F1F1F"/>
          <w:sz w:val="19"/>
          <w:szCs w:val="19"/>
        </w:rPr>
        <w:t xml:space="preserve">        .load()</w:t>
      </w:r>
    </w:p>
    <w:p>
      <w:pPr>
        <w:shd w:fill="F0F0F0" w:val="clear"/>
        <w:spacing w:after="40"/>
        <w:ind w:left="360" w:right="360"/>
      </w:pPr>
      <w:r>
        <w:rPr>
          <w:rFonts w:ascii="Courier New" w:cs="Courier New" w:eastAsia="Courier New" w:hAnsi="Courier New"/>
          <w:color w:val="1F1F1F"/>
          <w:sz w:val="19"/>
          <w:szCs w:val="19"/>
        </w:rPr>
        <w:t xml:space="preserve">        .select(F.from_json('value', CDC_SCHEMA).alias('d'))</w:t>
      </w:r>
    </w:p>
    <w:p>
      <w:pPr>
        <w:shd w:fill="F0F0F0" w:val="clear"/>
        <w:spacing w:after="40"/>
        <w:ind w:left="360" w:right="360"/>
      </w:pPr>
      <w:r>
        <w:rPr>
          <w:rFonts w:ascii="Courier New" w:cs="Courier New" w:eastAsia="Courier New" w:hAnsi="Courier New"/>
          <w:color w:val="1F1F1F"/>
          <w:sz w:val="19"/>
          <w:szCs w:val="19"/>
        </w:rPr>
        <w:t xml:space="preserve">        .select('d.*'))</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Step 2: Apply CDC changes to Silver using APPLY CHANGES INTO</w:t>
      </w:r>
    </w:p>
    <w:p>
      <w:pPr>
        <w:shd w:fill="F0F0F0" w:val="clear"/>
        <w:spacing w:after="40"/>
        <w:ind w:left="360" w:right="360"/>
      </w:pPr>
      <w:r>
        <w:rPr>
          <w:rFonts w:ascii="Courier New" w:cs="Courier New" w:eastAsia="Courier New" w:hAnsi="Courier New"/>
          <w:color w:val="1F1F1F"/>
          <w:sz w:val="19"/>
          <w:szCs w:val="19"/>
        </w:rPr>
        <w:t xml:space="preserve">dlt.create_streaming_table('silver_orders',</w:t>
      </w:r>
    </w:p>
    <w:p>
      <w:pPr>
        <w:shd w:fill="F0F0F0" w:val="clear"/>
        <w:spacing w:after="40"/>
        <w:ind w:left="360" w:right="360"/>
      </w:pPr>
      <w:r>
        <w:rPr>
          <w:rFonts w:ascii="Courier New" w:cs="Courier New" w:eastAsia="Courier New" w:hAnsi="Courier New"/>
          <w:color w:val="1F1F1F"/>
          <w:sz w:val="19"/>
          <w:szCs w:val="19"/>
        </w:rPr>
        <w:t xml:space="preserve">    comment='CDC-materialized orders table with upserts and deletes')</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dlt.apply_changes(</w:t>
      </w:r>
    </w:p>
    <w:p>
      <w:pPr>
        <w:shd w:fill="F0F0F0" w:val="clear"/>
        <w:spacing w:after="40"/>
        <w:ind w:left="360" w:right="360"/>
      </w:pPr>
      <w:r>
        <w:rPr>
          <w:rFonts w:ascii="Courier New" w:cs="Courier New" w:eastAsia="Courier New" w:hAnsi="Courier New"/>
          <w:color w:val="1F1F1F"/>
          <w:sz w:val="19"/>
          <w:szCs w:val="19"/>
        </w:rPr>
        <w:t xml:space="preserve">    target     = 'silver_orders',</w:t>
      </w:r>
    </w:p>
    <w:p>
      <w:pPr>
        <w:shd w:fill="F0F0F0" w:val="clear"/>
        <w:spacing w:after="40"/>
        <w:ind w:left="360" w:right="360"/>
      </w:pPr>
      <w:r>
        <w:rPr>
          <w:rFonts w:ascii="Courier New" w:cs="Courier New" w:eastAsia="Courier New" w:hAnsi="Courier New"/>
          <w:color w:val="1F1F1F"/>
          <w:sz w:val="19"/>
          <w:szCs w:val="19"/>
        </w:rPr>
        <w:t xml:space="preserve">    source     = 'bronze_orders_raw',</w:t>
      </w:r>
    </w:p>
    <w:p>
      <w:pPr>
        <w:shd w:fill="F0F0F0" w:val="clear"/>
        <w:spacing w:after="40"/>
        <w:ind w:left="360" w:right="360"/>
      </w:pPr>
      <w:r>
        <w:rPr>
          <w:rFonts w:ascii="Courier New" w:cs="Courier New" w:eastAsia="Courier New" w:hAnsi="Courier New"/>
          <w:color w:val="1F1F1F"/>
          <w:sz w:val="19"/>
          <w:szCs w:val="19"/>
        </w:rPr>
        <w:t xml:space="preserve">    keys       = ['order_id'],             # primary key</w:t>
      </w:r>
    </w:p>
    <w:p>
      <w:pPr>
        <w:shd w:fill="F0F0F0" w:val="clear"/>
        <w:spacing w:after="40"/>
        <w:ind w:left="360" w:right="360"/>
      </w:pPr>
      <w:r>
        <w:rPr>
          <w:rFonts w:ascii="Courier New" w:cs="Courier New" w:eastAsia="Courier New" w:hAnsi="Courier New"/>
          <w:color w:val="1F1F1F"/>
          <w:sz w:val="19"/>
          <w:szCs w:val="19"/>
        </w:rPr>
        <w:t xml:space="preserve">    sequence_by = col('ts_ms'),             # event time ordering</w:t>
      </w:r>
    </w:p>
    <w:p>
      <w:pPr>
        <w:shd w:fill="F0F0F0" w:val="clear"/>
        <w:spacing w:after="40"/>
        <w:ind w:left="360" w:right="360"/>
      </w:pPr>
      <w:r>
        <w:rPr>
          <w:rFonts w:ascii="Courier New" w:cs="Courier New" w:eastAsia="Courier New" w:hAnsi="Courier New"/>
          <w:color w:val="1F1F1F"/>
          <w:sz w:val="19"/>
          <w:szCs w:val="19"/>
        </w:rPr>
        <w:t xml:space="preserve">    apply_as_deletes = col('op') == 'd',    # mark deletes</w:t>
      </w:r>
    </w:p>
    <w:p>
      <w:pPr>
        <w:shd w:fill="F0F0F0" w:val="clear"/>
        <w:spacing w:after="40"/>
        <w:ind w:left="360" w:right="360"/>
      </w:pPr>
      <w:r>
        <w:rPr>
          <w:rFonts w:ascii="Courier New" w:cs="Courier New" w:eastAsia="Courier New" w:hAnsi="Courier New"/>
          <w:color w:val="1F1F1F"/>
          <w:sz w:val="19"/>
          <w:szCs w:val="19"/>
        </w:rPr>
        <w:t xml:space="preserve">    apply_as_truncates = col('op') == 't',  # handle TRUNCATE</w:t>
      </w:r>
    </w:p>
    <w:p>
      <w:pPr>
        <w:shd w:fill="F0F0F0" w:val="clear"/>
        <w:spacing w:after="40"/>
        <w:ind w:left="360" w:right="360"/>
      </w:pPr>
      <w:r>
        <w:rPr>
          <w:rFonts w:ascii="Courier New" w:cs="Courier New" w:eastAsia="Courier New" w:hAnsi="Courier New"/>
          <w:color w:val="1F1F1F"/>
          <w:sz w:val="19"/>
          <w:szCs w:val="19"/>
        </w:rPr>
        <w:t xml:space="preserve">    except_column_list = ['op', 'ts_ms'],   # exclude CDC metadata from target</w:t>
      </w:r>
    </w:p>
    <w:p>
      <w:pPr>
        <w:shd w:fill="F0F0F0" w:val="clear"/>
        <w:spacing w:after="40"/>
        <w:ind w:left="360" w:right="360"/>
      </w:pPr>
      <w:r>
        <w:rPr>
          <w:rFonts w:ascii="Courier New" w:cs="Courier New" w:eastAsia="Courier New" w:hAnsi="Courier New"/>
          <w:color w:val="1F1F1F"/>
          <w:sz w:val="19"/>
          <w:szCs w:val="19"/>
        </w:rPr>
        <w:t xml:space="preserve">    stored_as_scd_type = 1                  # SCD Type 1 (overwrite) or 2 (history)</w:t>
      </w:r>
    </w:p>
    <w:p>
      <w:pPr>
        <w:shd w:fill="F0F0F0" w:val="clear"/>
        <w:spacing w:after="40"/>
        <w:ind w:left="360" w:right="360"/>
      </w:pPr>
      <w:r>
        <w:rPr>
          <w:rFonts w:ascii="Courier New" w:cs="Courier New" w:eastAsia="Courier New" w:hAnsi="Courier New"/>
          <w:color w:val="1F1F1F"/>
          <w:sz w:val="19"/>
          <w:szCs w:val="19"/>
        </w:rPr>
        <w:t xml:space="preserve">)</w:t>
      </w:r>
    </w:p>
    <w:p>
      <w:pPr>
        <w:spacing w:after="100"/>
      </w:pPr>
    </w:p>
    <w:p>
      <w:pPr>
        <w:pStyle w:val="Heading3"/>
        <w:spacing w:after="100" w:before="200"/>
      </w:pPr>
      <w:r>
        <w:rPr>
          <w:b/>
          <w:bCs/>
          <w:color w:val="2F5496"/>
        </w:rPr>
        <w:t xml:space="preserve">DLT Advantages over Vanilla Structured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Feature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Vanilla Structured Streaming</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Delta Live Tables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MERGE / CDC handling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Manual MERGE with dedup, error handling</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APPLY CHANGES INTO — one declarative call</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Out-of-order events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Manual event-time guard in MERGE condition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sequence_by handles automatically</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SCD Type 2</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Complex manual implementation</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stored_as_scd_type=2 built-in</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Pipeline lineage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Manual documentation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Auto-generated in DLT UI</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Data quality</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Manual assertions in code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Declarative expectations with quarantine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Auto-scaling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Manual cluster configuration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Enhanced Auto Scaling built-in</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Restart/recovery</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Manage checkpoints manually</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DLT manages pipeline state</w:t>
            </w:r>
          </w:p>
        </w:tc>
      </w:tr>
    </w:tbl>
    <w:p>
      <w:pPr>
        <w:spacing w:after="100"/>
      </w:pPr>
    </w:p>
    <w:p>
      <w:pPr>
        <w:pStyle w:val="Heading3"/>
        <w:spacing w:after="100" w:before="200"/>
      </w:pPr>
      <w:r>
        <w:rPr>
          <w:b/>
          <w:bCs/>
          <w:color w:val="2F5496"/>
        </w:rPr>
        <w:t xml:space="preserve">Where DLT Falls Short</w:t>
      </w:r>
    </w:p>
    <w:p>
      <w:pPr>
        <w:pStyle w:val="ListParagraph"/>
        <w:numPr>
          <w:ilvl w:val="0"/>
          <w:numId w:val="2"/>
        </w:numPr>
        <w:spacing w:after="80"/>
      </w:pPr>
      <w:r>
        <w:rPr>
          <w:sz w:val="22"/>
          <w:szCs w:val="22"/>
        </w:rPr>
        <w:t xml:space="preserve">Less flexibility: APPLY CHANGES INTO is opinionated. Custom deduplication logic, complex multi-table MERGE, or conditional logic is harder to express than vanilla PySpark.</w:t>
      </w:r>
    </w:p>
    <w:p>
      <w:pPr>
        <w:pStyle w:val="ListParagraph"/>
        <w:numPr>
          <w:ilvl w:val="0"/>
          <w:numId w:val="2"/>
        </w:numPr>
        <w:spacing w:after="80"/>
      </w:pPr>
      <w:r>
        <w:rPr>
          <w:sz w:val="22"/>
          <w:szCs w:val="22"/>
        </w:rPr>
        <w:t xml:space="preserve">Cost: DLT pipelines charge a DBU premium over vanilla Structured Streaming jobs.</w:t>
      </w:r>
    </w:p>
    <w:p>
      <w:pPr>
        <w:pStyle w:val="ListParagraph"/>
        <w:numPr>
          <w:ilvl w:val="0"/>
          <w:numId w:val="2"/>
        </w:numPr>
        <w:spacing w:after="80"/>
      </w:pPr>
      <w:r>
        <w:rPr>
          <w:sz w:val="22"/>
          <w:szCs w:val="22"/>
        </w:rPr>
        <w:t xml:space="preserve">Debugging: DLT abstracts away the Spark internals — harder to debug low-level issues like skew or OOM.</w:t>
      </w:r>
    </w:p>
    <w:p>
      <w:pPr>
        <w:pStyle w:val="ListParagraph"/>
        <w:numPr>
          <w:ilvl w:val="0"/>
          <w:numId w:val="2"/>
        </w:numPr>
        <w:spacing w:after="80"/>
      </w:pPr>
      <w:r>
        <w:rPr>
          <w:sz w:val="22"/>
          <w:szCs w:val="22"/>
        </w:rPr>
        <w:t xml:space="preserve">Limited sink options: DLT writes to Delta only. Vanilla Streaming can write to Kafka, Cassandra, custom sinks.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5E8F0" w:val="clear"/>
            <w:tcMar>
              <w:top w:type="dxa" w:w="80"/>
              <w:left w:type="dxa" w:w="200"/>
              <w:bottom w:type="dxa" w:w="80"/>
              <w:right w:type="dxa" w:w="200"/>
            </w:tcMar>
          </w:tcPr>
          <w:p>
            <w:r>
              <w:rPr>
                <w:b/>
                <w:bCs/>
                <w:color w:val="1F3864"/>
                <w:sz w:val="21"/>
                <w:szCs w:val="21"/>
              </w:rPr>
              <w:t xml:space="preserve">🎯 FAANG SIGNAL  —  </w:t>
            </w:r>
            <w:r>
              <w:rPr>
                <w:color w:val="1A1A1A"/>
                <w:sz w:val="21"/>
                <w:szCs w:val="21"/>
              </w:rPr>
              <w:t xml:space="preserve">The killer feature of DLT for CDC is SCD Type 2 with stored_as_scd_type=2. This gives you full history with __START_AT and __END_AT columns for every row — free, with zero code. Know this cold.</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Q18.  </w:t>
            </w:r>
            <w:r>
              <w:rPr>
                <w:b/>
                <w:bCs/>
                <w:color w:val="1F3864"/>
                <w:sz w:val="23"/>
                <w:szCs w:val="23"/>
              </w:rPr>
              <w:t xml:space="preserve">How do you optimize a slow CDC MERGE operation in Delta Lake? The MERGE is taking 45 minutes for a 500M-row target table. Walk through your optimization checklist.</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Diagnosis First — Understand the Bottleneck</w:t>
      </w:r>
    </w:p>
    <w:p>
      <w:pPr>
        <w:shd w:fill="F0F0F0" w:val="clear"/>
        <w:spacing w:after="40"/>
        <w:ind w:left="360" w:right="360"/>
      </w:pPr>
      <w:r>
        <w:rPr>
          <w:rFonts w:ascii="Courier New" w:cs="Courier New" w:eastAsia="Courier New" w:hAnsi="Courier New"/>
          <w:color w:val="1F1F1F"/>
          <w:sz w:val="19"/>
          <w:szCs w:val="19"/>
        </w:rPr>
        <w:t xml:space="preserve">-- Check Delta DESCRIBE HISTORY for MERGE operation stats</w:t>
      </w:r>
    </w:p>
    <w:p>
      <w:pPr>
        <w:shd w:fill="F0F0F0" w:val="clear"/>
        <w:spacing w:after="40"/>
        <w:ind w:left="360" w:right="360"/>
      </w:pPr>
      <w:r>
        <w:rPr>
          <w:rFonts w:ascii="Courier New" w:cs="Courier New" w:eastAsia="Courier New" w:hAnsi="Courier New"/>
          <w:color w:val="1F1F1F"/>
          <w:sz w:val="19"/>
          <w:szCs w:val="19"/>
        </w:rPr>
        <w:t xml:space="preserve">DESCRIBE HISTORY silver.orders;</w:t>
      </w:r>
    </w:p>
    <w:p>
      <w:pPr>
        <w:shd w:fill="F0F0F0" w:val="clear"/>
        <w:spacing w:after="40"/>
        <w:ind w:left="360" w:right="360"/>
      </w:pPr>
      <w:r>
        <w:rPr>
          <w:rFonts w:ascii="Courier New" w:cs="Courier New" w:eastAsia="Courier New" w:hAnsi="Courier New"/>
          <w:color w:val="1F1F1F"/>
          <w:sz w:val="19"/>
          <w:szCs w:val="19"/>
        </w:rPr>
        <w:t xml:space="preserve">-- Look at: numFiles read, numOutputRows, bytesWritten, durationMs</w:t>
      </w:r>
    </w:p>
    <w:p>
      <w:pPr>
        <w:spacing w:after="100"/>
      </w:pPr>
    </w:p>
    <w:p>
      <w:pPr>
        <w:pStyle w:val="Heading3"/>
        <w:spacing w:after="100" w:before="200"/>
      </w:pPr>
      <w:r>
        <w:rPr>
          <w:b/>
          <w:bCs/>
          <w:color w:val="2F5496"/>
        </w:rPr>
        <w:t xml:space="preserve">Optimization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Optimization</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Why It Helps</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Implementation</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Z-ORDER by join key</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Collocates data by join key → MERGE reads fewer files</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OPTIMIZE silver.orders ZORDER BY (order_id)</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Partition by date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MERGE prunes to relevant partitions only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PARTITIONED BY (event_date) on table creation</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Photon engine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Vectorized execution — 2-5x faster MERGE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Use Photon-enabled cluster (DBR 10.0+)</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Reduce small files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Thousands of small files = slow metadata scan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OPTIMIZE + auto-optimize + compaction job</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Limit source batch size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Smaller source → faster MERGE per batch</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maxOffsetsPerTrigger on Kafka read</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AQE (Adaptive Query Exec)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Auto-tunes join strategy and partition count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spark.sql.adaptive.enabled=true (default in DBR 7+)</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Broadcast hint on source</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If source batch is small, broadcast it for hash join</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source_df.hint('broadcast') in MERGE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Separate UPDATEs and INSERTs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Two-pass: UPDATE changed rows, INSERT new rows separately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Split MERGE into conditional UPDATE + INSERT</w:t>
            </w:r>
          </w:p>
        </w:tc>
      </w:tr>
    </w:tbl>
    <w:p>
      <w:pPr>
        <w:spacing w:after="100"/>
      </w:pPr>
    </w:p>
    <w:p>
      <w:pPr>
        <w:shd w:fill="F0F0F0" w:val="clear"/>
        <w:spacing w:after="40"/>
        <w:ind w:left="360" w:right="360"/>
      </w:pPr>
      <w:r>
        <w:rPr>
          <w:rFonts w:ascii="Courier New" w:cs="Courier New" w:eastAsia="Courier New" w:hAnsi="Courier New"/>
          <w:color w:val="1F1F1F"/>
          <w:sz w:val="19"/>
          <w:szCs w:val="19"/>
        </w:rPr>
        <w:t xml:space="preserve">-- Full optimization workflow</w:t>
      </w:r>
    </w:p>
    <w:p>
      <w:pPr>
        <w:shd w:fill="F0F0F0" w:val="clear"/>
        <w:spacing w:after="40"/>
        <w:ind w:left="360" w:right="360"/>
      </w:pPr>
      <w:r>
        <w:rPr>
          <w:rFonts w:ascii="Courier New" w:cs="Courier New" w:eastAsia="Courier New" w:hAnsi="Courier New"/>
          <w:color w:val="1F1F1F"/>
          <w:sz w:val="19"/>
          <w:szCs w:val="19"/>
        </w:rPr>
        <w:t xml:space="preserve">-- Step 1: Z-ORDER (run during off-peak)</w:t>
      </w:r>
    </w:p>
    <w:p>
      <w:pPr>
        <w:shd w:fill="F0F0F0" w:val="clear"/>
        <w:spacing w:after="40"/>
        <w:ind w:left="360" w:right="360"/>
      </w:pPr>
      <w:r>
        <w:rPr>
          <w:rFonts w:ascii="Courier New" w:cs="Courier New" w:eastAsia="Courier New" w:hAnsi="Courier New"/>
          <w:color w:val="1F1F1F"/>
          <w:sz w:val="19"/>
          <w:szCs w:val="19"/>
        </w:rPr>
        <w:t xml:space="preserve">OPTIMIZE silver.orders ZORDER BY (order_id, event_date);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Step 2: Enable auto-optimize for future writes</w:t>
      </w:r>
    </w:p>
    <w:p>
      <w:pPr>
        <w:shd w:fill="F0F0F0" w:val="clear"/>
        <w:spacing w:after="40"/>
        <w:ind w:left="360" w:right="360"/>
      </w:pPr>
      <w:r>
        <w:rPr>
          <w:rFonts w:ascii="Courier New" w:cs="Courier New" w:eastAsia="Courier New" w:hAnsi="Courier New"/>
          <w:color w:val="1F1F1F"/>
          <w:sz w:val="19"/>
          <w:szCs w:val="19"/>
        </w:rPr>
        <w:t xml:space="preserve">ALTER TABLE silver.orders</w:t>
      </w:r>
    </w:p>
    <w:p>
      <w:pPr>
        <w:shd w:fill="F0F0F0" w:val="clear"/>
        <w:spacing w:after="40"/>
        <w:ind w:left="360" w:right="360"/>
      </w:pPr>
      <w:r>
        <w:rPr>
          <w:rFonts w:ascii="Courier New" w:cs="Courier New" w:eastAsia="Courier New" w:hAnsi="Courier New"/>
          <w:color w:val="1F1F1F"/>
          <w:sz w:val="19"/>
          <w:szCs w:val="19"/>
        </w:rPr>
        <w:t xml:space="preserve">SET TBLPROPERTIES (</w:t>
      </w:r>
    </w:p>
    <w:p>
      <w:pPr>
        <w:shd w:fill="F0F0F0" w:val="clear"/>
        <w:spacing w:after="40"/>
        <w:ind w:left="360" w:right="360"/>
      </w:pPr>
      <w:r>
        <w:rPr>
          <w:rFonts w:ascii="Courier New" w:cs="Courier New" w:eastAsia="Courier New" w:hAnsi="Courier New"/>
          <w:color w:val="1F1F1F"/>
          <w:sz w:val="19"/>
          <w:szCs w:val="19"/>
        </w:rPr>
        <w:t xml:space="preserve">  delta.autoOptimize.optimizeWrite = true,</w:t>
      </w:r>
    </w:p>
    <w:p>
      <w:pPr>
        <w:shd w:fill="F0F0F0" w:val="clear"/>
        <w:spacing w:after="40"/>
        <w:ind w:left="360" w:right="360"/>
      </w:pPr>
      <w:r>
        <w:rPr>
          <w:rFonts w:ascii="Courier New" w:cs="Courier New" w:eastAsia="Courier New" w:hAnsi="Courier New"/>
          <w:color w:val="1F1F1F"/>
          <w:sz w:val="19"/>
          <w:szCs w:val="19"/>
        </w:rPr>
        <w:t xml:space="preserve">  delta.autoOptimize.autoCompact   = true,</w:t>
      </w:r>
    </w:p>
    <w:p>
      <w:pPr>
        <w:shd w:fill="F0F0F0" w:val="clear"/>
        <w:spacing w:after="40"/>
        <w:ind w:left="360" w:right="360"/>
      </w:pPr>
      <w:r>
        <w:rPr>
          <w:rFonts w:ascii="Courier New" w:cs="Courier New" w:eastAsia="Courier New" w:hAnsi="Courier New"/>
          <w:color w:val="1F1F1F"/>
          <w:sz w:val="19"/>
          <w:szCs w:val="19"/>
        </w:rPr>
        <w:t xml:space="preserve">  delta.targetFileSize             = 134217728  -- 128 MB target file size</w:t>
      </w:r>
    </w:p>
    <w:p>
      <w:pPr>
        <w:shd w:fill="F0F0F0" w:val="clear"/>
        <w:spacing w:after="40"/>
        <w:ind w:left="360" w:right="360"/>
      </w:pPr>
      <w:r>
        <w:rPr>
          <w:rFonts w:ascii="Courier New" w:cs="Courier New" w:eastAsia="Courier New" w:hAnsi="Courier New"/>
          <w:color w:val="1F1F1F"/>
          <w:sz w:val="19"/>
          <w:szCs w:val="19"/>
        </w:rPr>
        <w:t xml:space="preserv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Step 3: Check stats and bloom filters</w:t>
      </w:r>
    </w:p>
    <w:p>
      <w:pPr>
        <w:shd w:fill="F0F0F0" w:val="clear"/>
        <w:spacing w:after="40"/>
        <w:ind w:left="360" w:right="360"/>
      </w:pPr>
      <w:r>
        <w:rPr>
          <w:rFonts w:ascii="Courier New" w:cs="Courier New" w:eastAsia="Courier New" w:hAnsi="Courier New"/>
          <w:color w:val="1F1F1F"/>
          <w:sz w:val="19"/>
          <w:szCs w:val="19"/>
        </w:rPr>
        <w:t xml:space="preserve">ALTER TABLE silver.orders</w:t>
      </w:r>
    </w:p>
    <w:p>
      <w:pPr>
        <w:shd w:fill="F0F0F0" w:val="clear"/>
        <w:spacing w:after="40"/>
        <w:ind w:left="360" w:right="360"/>
      </w:pPr>
      <w:r>
        <w:rPr>
          <w:rFonts w:ascii="Courier New" w:cs="Courier New" w:eastAsia="Courier New" w:hAnsi="Courier New"/>
          <w:color w:val="1F1F1F"/>
          <w:sz w:val="19"/>
          <w:szCs w:val="19"/>
        </w:rPr>
        <w:t xml:space="preserve">SET TBLPROPERTIES (delta.dataSkippingNumIndexedCols = 5);</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Step 4: Check MERGE plan in Spark UI</w:t>
      </w:r>
    </w:p>
    <w:p>
      <w:pPr>
        <w:shd w:fill="F0F0F0" w:val="clear"/>
        <w:spacing w:after="40"/>
        <w:ind w:left="360" w:right="360"/>
      </w:pPr>
      <w:r>
        <w:rPr>
          <w:rFonts w:ascii="Courier New" w:cs="Courier New" w:eastAsia="Courier New" w:hAnsi="Courier New"/>
          <w:color w:val="1F1F1F"/>
          <w:sz w:val="19"/>
          <w:szCs w:val="19"/>
        </w:rPr>
        <w:t xml:space="preserve">-- Look for: BroadcastHashJoin vs SortMergeJoin</w:t>
      </w:r>
    </w:p>
    <w:p>
      <w:pPr>
        <w:shd w:fill="F0F0F0" w:val="clear"/>
        <w:spacing w:after="40"/>
        <w:ind w:left="360" w:right="360"/>
      </w:pPr>
      <w:r>
        <w:rPr>
          <w:rFonts w:ascii="Courier New" w:cs="Courier New" w:eastAsia="Courier New" w:hAnsi="Courier New"/>
          <w:color w:val="1F1F1F"/>
          <w:sz w:val="19"/>
          <w:szCs w:val="19"/>
        </w:rPr>
        <w:t xml:space="preserve">-- BroadcastHashJoin is 10x faster — needs source &lt; 8MB broadcast threshold</w:t>
      </w:r>
    </w:p>
    <w:p>
      <w:pPr>
        <w:spacing w:after="100"/>
      </w:pPr>
    </w:p>
    <w:p>
      <w:pPr>
        <w:pStyle w:val="Heading3"/>
        <w:spacing w:after="100" w:before="200"/>
      </w:pPr>
      <w:r>
        <w:rPr>
          <w:b/>
          <w:bCs/>
          <w:color w:val="2F5496"/>
        </w:rPr>
        <w:t xml:space="preserve">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Optimization Applied</w:t>
            </w:r>
          </w:p>
        </w:tc>
        <w:tc>
          <w:tcPr>
            <w:tcW w:type="dxa" w:w="468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Expected Improvement</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Z-ORDER only</w:t>
            </w:r>
          </w:p>
        </w:tc>
        <w:tc>
          <w:tcPr>
            <w:tcW w:type="dxa" w:w="4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30-60% reduction in files scanned</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Photon only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2-5x faster compute per MERGE</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Partition pruning</w:t>
            </w:r>
          </w:p>
        </w:tc>
        <w:tc>
          <w:tcPr>
            <w:tcW w:type="dxa" w:w="4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90%+ file reduction if partitioned correctly</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All combined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45 min → 2-5 min is realistic for 500M rows</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single" w:color="1F3864" w:sz="3"/>
              <w:bottom w:val="single" w:color="1F3864" w:sz="3"/>
              <w:right w:val="single" w:color="1F3864" w:sz="3"/>
            </w:tcBorders>
            <w:shd w:fill="1F3864" w:val="clear"/>
            <w:tcMar>
              <w:top w:type="dxa" w:w="160"/>
              <w:left w:type="dxa" w:w="280"/>
              <w:bottom w:type="dxa" w:w="160"/>
              <w:right w:type="dxa" w:w="280"/>
            </w:tcMar>
          </w:tcPr>
          <w:p>
            <w:r>
              <w:rPr>
                <w:b/>
                <w:bCs/>
                <w:color w:val="FFFFFF"/>
                <w:sz w:val="32"/>
                <w:szCs w:val="32"/>
              </w:rPr>
              <w:t xml:space="preserve">Section E  —  Bonus — Quick-Fire &amp; Conceptual Depth Questions</w:t>
            </w:r>
          </w:p>
          <w:p>
            <w:r>
              <w:rPr>
                <w:i/>
                <w:iCs/>
                <w:color w:val="CCDDEE"/>
                <w:sz w:val="21"/>
                <w:szCs w:val="21"/>
              </w:rPr>
              <w:t xml:space="preserve">Additional questions to round out your preparation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Q19.  </w:t>
            </w:r>
            <w:r>
              <w:rPr>
                <w:b/>
                <w:bCs/>
                <w:color w:val="1F3864"/>
                <w:sz w:val="23"/>
                <w:szCs w:val="23"/>
              </w:rPr>
              <w:t xml:space="preserve">What is SCD Type 2 in a CDC context and how does Delta Live Tables implement it?</w:t>
            </w:r>
          </w:p>
        </w:tc>
      </w:tr>
    </w:tbl>
    <w:p>
      <w:pPr>
        <w:spacing w:after="80" w:before="160"/>
      </w:pPr>
      <w:r>
        <w:rPr>
          <w:b/>
          <w:bCs/>
          <w:color w:val="C55A11"/>
          <w:sz w:val="20"/>
          <w:szCs w:val="20"/>
        </w:rPr>
        <w:t xml:space="preserve">✦  ANSWER</w:t>
      </w:r>
    </w:p>
    <w:p>
      <w:pPr>
        <w:spacing w:after="120"/>
      </w:pPr>
      <w:r>
        <w:rPr>
          <w:sz w:val="22"/>
          <w:szCs w:val="22"/>
        </w:rPr>
        <w:t xml:space="preserve">SCD Type 2 (Slowly Changing Dimension Type 2) tracks the full history of a row by creating a new version of the row for each change, instead of overwriting. Each version has __START_AT and __END_AT columns.</w:t>
      </w:r>
    </w:p>
    <w:p>
      <w:pPr>
        <w:shd w:fill="F0F0F0" w:val="clear"/>
        <w:spacing w:after="40"/>
        <w:ind w:left="360" w:right="360"/>
      </w:pPr>
      <w:r>
        <w:rPr>
          <w:rFonts w:ascii="Courier New" w:cs="Courier New" w:eastAsia="Courier New" w:hAnsi="Courier New"/>
          <w:color w:val="1F1F1F"/>
          <w:sz w:val="19"/>
          <w:szCs w:val="19"/>
        </w:rPr>
        <w:t xml:space="preserve"># DLT SCD Type 2 — one parameter change</w:t>
      </w:r>
    </w:p>
    <w:p>
      <w:pPr>
        <w:shd w:fill="F0F0F0" w:val="clear"/>
        <w:spacing w:after="40"/>
        <w:ind w:left="360" w:right="360"/>
      </w:pPr>
      <w:r>
        <w:rPr>
          <w:rFonts w:ascii="Courier New" w:cs="Courier New" w:eastAsia="Courier New" w:hAnsi="Courier New"/>
          <w:color w:val="1F1F1F"/>
          <w:sz w:val="19"/>
          <w:szCs w:val="19"/>
        </w:rPr>
        <w:t xml:space="preserve">dlt.apply_changes(</w:t>
      </w:r>
    </w:p>
    <w:p>
      <w:pPr>
        <w:shd w:fill="F0F0F0" w:val="clear"/>
        <w:spacing w:after="40"/>
        <w:ind w:left="360" w:right="360"/>
      </w:pPr>
      <w:r>
        <w:rPr>
          <w:rFonts w:ascii="Courier New" w:cs="Courier New" w:eastAsia="Courier New" w:hAnsi="Courier New"/>
          <w:color w:val="1F1F1F"/>
          <w:sz w:val="19"/>
          <w:szCs w:val="19"/>
        </w:rPr>
        <w:t xml:space="preserve">    target          = 'silver_customers_scd2',</w:t>
      </w:r>
    </w:p>
    <w:p>
      <w:pPr>
        <w:shd w:fill="F0F0F0" w:val="clear"/>
        <w:spacing w:after="40"/>
        <w:ind w:left="360" w:right="360"/>
      </w:pPr>
      <w:r>
        <w:rPr>
          <w:rFonts w:ascii="Courier New" w:cs="Courier New" w:eastAsia="Courier New" w:hAnsi="Courier New"/>
          <w:color w:val="1F1F1F"/>
          <w:sz w:val="19"/>
          <w:szCs w:val="19"/>
        </w:rPr>
        <w:t xml:space="preserve">    source          = 'bronze_customers_raw',</w:t>
      </w:r>
    </w:p>
    <w:p>
      <w:pPr>
        <w:shd w:fill="F0F0F0" w:val="clear"/>
        <w:spacing w:after="40"/>
        <w:ind w:left="360" w:right="360"/>
      </w:pPr>
      <w:r>
        <w:rPr>
          <w:rFonts w:ascii="Courier New" w:cs="Courier New" w:eastAsia="Courier New" w:hAnsi="Courier New"/>
          <w:color w:val="1F1F1F"/>
          <w:sz w:val="19"/>
          <w:szCs w:val="19"/>
        </w:rPr>
        <w:t xml:space="preserve">    keys            = ['customer_id'],</w:t>
      </w:r>
    </w:p>
    <w:p>
      <w:pPr>
        <w:shd w:fill="F0F0F0" w:val="clear"/>
        <w:spacing w:after="40"/>
        <w:ind w:left="360" w:right="360"/>
      </w:pPr>
      <w:r>
        <w:rPr>
          <w:rFonts w:ascii="Courier New" w:cs="Courier New" w:eastAsia="Courier New" w:hAnsi="Courier New"/>
          <w:color w:val="1F1F1F"/>
          <w:sz w:val="19"/>
          <w:szCs w:val="19"/>
        </w:rPr>
        <w:t xml:space="preserve">    sequence_by     = col('ts_ms'),</w:t>
      </w:r>
    </w:p>
    <w:p>
      <w:pPr>
        <w:shd w:fill="F0F0F0" w:val="clear"/>
        <w:spacing w:after="40"/>
        <w:ind w:left="360" w:right="360"/>
      </w:pPr>
      <w:r>
        <w:rPr>
          <w:rFonts w:ascii="Courier New" w:cs="Courier New" w:eastAsia="Courier New" w:hAnsi="Courier New"/>
          <w:color w:val="1F1F1F"/>
          <w:sz w:val="19"/>
          <w:szCs w:val="19"/>
        </w:rPr>
        <w:t xml:space="preserve">    stored_as_scd_type = 2   # &lt;-- magic parameter</w:t>
      </w:r>
    </w:p>
    <w:p>
      <w:pPr>
        <w:shd w:fill="F0F0F0" w:val="clear"/>
        <w:spacing w:after="40"/>
        <w:ind w:left="360" w:right="360"/>
      </w:pPr>
      <w:r>
        <w:rPr>
          <w:rFonts w:ascii="Courier New" w:cs="Courier New" w:eastAsia="Courier New" w:hAnsi="Courier New"/>
          <w:color w:val="1F1F1F"/>
          <w:sz w:val="19"/>
          <w:szCs w:val="19"/>
        </w:rPr>
        <w:t xml:space="preserv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Resulting table has auto-added columns:</w:t>
      </w:r>
    </w:p>
    <w:p>
      <w:pPr>
        <w:shd w:fill="F0F0F0" w:val="clear"/>
        <w:spacing w:after="40"/>
        <w:ind w:left="360" w:right="360"/>
      </w:pPr>
      <w:r>
        <w:rPr>
          <w:rFonts w:ascii="Courier New" w:cs="Courier New" w:eastAsia="Courier New" w:hAnsi="Courier New"/>
          <w:color w:val="1F1F1F"/>
          <w:sz w:val="19"/>
          <w:szCs w:val="19"/>
        </w:rPr>
        <w:t xml:space="preserve">-- __START_AT : timestamp when this version became active</w:t>
      </w:r>
    </w:p>
    <w:p>
      <w:pPr>
        <w:shd w:fill="F0F0F0" w:val="clear"/>
        <w:spacing w:after="40"/>
        <w:ind w:left="360" w:right="360"/>
      </w:pPr>
      <w:r>
        <w:rPr>
          <w:rFonts w:ascii="Courier New" w:cs="Courier New" w:eastAsia="Courier New" w:hAnsi="Courier New"/>
          <w:color w:val="1F1F1F"/>
          <w:sz w:val="19"/>
          <w:szCs w:val="19"/>
        </w:rPr>
        <w:t xml:space="preserve">-- __END_AT   : timestamp when this version was superseded (NULL = current)</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Query current state:</w:t>
      </w:r>
    </w:p>
    <w:p>
      <w:pPr>
        <w:shd w:fill="F0F0F0" w:val="clear"/>
        <w:spacing w:after="40"/>
        <w:ind w:left="360" w:right="360"/>
      </w:pPr>
      <w:r>
        <w:rPr>
          <w:rFonts w:ascii="Courier New" w:cs="Courier New" w:eastAsia="Courier New" w:hAnsi="Courier New"/>
          <w:color w:val="1F1F1F"/>
          <w:sz w:val="19"/>
          <w:szCs w:val="19"/>
        </w:rPr>
        <w:t xml:space="preserve">SELECT * FROM silver_customers_scd2 WHERE __END_AT IS NULL;</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Query historical state at a point in time:</w:t>
      </w:r>
    </w:p>
    <w:p>
      <w:pPr>
        <w:shd w:fill="F0F0F0" w:val="clear"/>
        <w:spacing w:after="40"/>
        <w:ind w:left="360" w:right="360"/>
      </w:pPr>
      <w:r>
        <w:rPr>
          <w:rFonts w:ascii="Courier New" w:cs="Courier New" w:eastAsia="Courier New" w:hAnsi="Courier New"/>
          <w:color w:val="1F1F1F"/>
          <w:sz w:val="19"/>
          <w:szCs w:val="19"/>
        </w:rPr>
        <w:t xml:space="preserve">SELECT * FROM silver_customers_scd2</w:t>
      </w:r>
    </w:p>
    <w:p>
      <w:pPr>
        <w:shd w:fill="F0F0F0" w:val="clear"/>
        <w:spacing w:after="40"/>
        <w:ind w:left="360" w:right="360"/>
      </w:pPr>
      <w:r>
        <w:rPr>
          <w:rFonts w:ascii="Courier New" w:cs="Courier New" w:eastAsia="Courier New" w:hAnsi="Courier New"/>
          <w:color w:val="1F1F1F"/>
          <w:sz w:val="19"/>
          <w:szCs w:val="19"/>
        </w:rPr>
        <w:t xml:space="preserve">WHERE __START_AT &lt;= '2024-01-15' AND (__END_AT &gt; '2024-01-15' OR __END_AT IS NULL);</w:t>
      </w:r>
    </w:p>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Q20.  </w:t>
            </w:r>
            <w:r>
              <w:rPr>
                <w:b/>
                <w:bCs/>
                <w:color w:val="1F3864"/>
                <w:sz w:val="23"/>
                <w:szCs w:val="23"/>
              </w:rPr>
              <w:t xml:space="preserve">How does Debezium handle a MySQL binlog position after a source database failover to a new master?</w:t>
            </w:r>
          </w:p>
        </w:tc>
      </w:tr>
    </w:tbl>
    <w:p>
      <w:pPr>
        <w:spacing w:after="80" w:before="160"/>
      </w:pPr>
      <w:r>
        <w:rPr>
          <w:b/>
          <w:bCs/>
          <w:color w:val="C55A11"/>
          <w:sz w:val="20"/>
          <w:szCs w:val="20"/>
        </w:rPr>
        <w:t xml:space="preserve">✦  ANSWER</w:t>
      </w:r>
    </w:p>
    <w:p>
      <w:pPr>
        <w:spacing w:after="120"/>
      </w:pPr>
      <w:r>
        <w:rPr>
          <w:sz w:val="22"/>
          <w:szCs w:val="22"/>
        </w:rPr>
        <w:t xml:space="preserve">This is a critical operational concern. When MySQL master fails over to a replica (now promoted to master), the binlog filename and position on the new master are different from the old master. Debezium stores the old master's binlog position in its offsets — resuming from that position on the new master is impossible.</w:t>
      </w:r>
    </w:p>
    <w:p>
      <w:pPr>
        <w:pStyle w:val="Heading3"/>
        <w:spacing w:after="100" w:before="200"/>
      </w:pPr>
      <w:r>
        <w:rPr>
          <w:b/>
          <w:bCs/>
          <w:color w:val="2F5496"/>
        </w:rPr>
        <w:t xml:space="preserve">Solutions</w:t>
      </w:r>
    </w:p>
    <w:p>
      <w:pPr>
        <w:pStyle w:val="ListParagraph"/>
        <w:numPr>
          <w:ilvl w:val="0"/>
          <w:numId w:val="2"/>
        </w:numPr>
        <w:spacing w:after="80"/>
      </w:pPr>
      <w:r>
        <w:rPr>
          <w:sz w:val="22"/>
          <w:szCs w:val="22"/>
        </w:rPr>
        <w:t xml:space="preserve">GTID-based replication (preferred): MySQL Global Transaction IDs (GTIDs) are cluster-wide and survive failover. Configure Debezium with database.gtid.source.includes=true. On failover, GTIDs allow Debezium to resume from the correct position on the new master automatically.</w:t>
      </w:r>
    </w:p>
    <w:p>
      <w:pPr>
        <w:pStyle w:val="ListParagraph"/>
        <w:numPr>
          <w:ilvl w:val="0"/>
          <w:numId w:val="2"/>
        </w:numPr>
        <w:spacing w:after="80"/>
      </w:pPr>
      <w:r>
        <w:rPr>
          <w:sz w:val="22"/>
          <w:szCs w:val="22"/>
        </w:rPr>
        <w:t xml:space="preserve">Manual offset reset: If GTID is not enabled, after failover you must reset Debezium to the earliest available binlog position on the new master and replay. Use the idempotent MERGE to handle re-processed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5E8F0" w:val="clear"/>
            <w:tcMar>
              <w:top w:type="dxa" w:w="80"/>
              <w:left w:type="dxa" w:w="200"/>
              <w:bottom w:type="dxa" w:w="80"/>
              <w:right w:type="dxa" w:w="200"/>
            </w:tcMar>
          </w:tcPr>
          <w:p>
            <w:r>
              <w:rPr>
                <w:b/>
                <w:bCs/>
                <w:color w:val="1F3864"/>
                <w:sz w:val="21"/>
                <w:szCs w:val="21"/>
              </w:rPr>
              <w:t xml:space="preserve">🎯 FAANG SIGNAL  —  </w:t>
            </w:r>
            <w:r>
              <w:rPr>
                <w:color w:val="1A1A1A"/>
                <w:sz w:val="21"/>
                <w:szCs w:val="21"/>
              </w:rPr>
              <w:t xml:space="preserve">Always enable GTID on MySQL in production before setting up Debezium. Retrofitting GTID after a failover crisis is painful. This is a senior-level operational awareness question.</w:t>
            </w:r>
          </w:p>
        </w:tc>
      </w:tr>
    </w:tbl>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Q21.  </w:t>
            </w:r>
            <w:r>
              <w:rPr>
                <w:b/>
                <w:bCs/>
                <w:color w:val="1F3864"/>
                <w:sz w:val="23"/>
                <w:szCs w:val="23"/>
              </w:rPr>
              <w:t xml:space="preserve">What is the difference between Debezium op='u' with before/after fields vs op='u' with only after? How does your pipeline handle both?</w:t>
            </w:r>
          </w:p>
        </w:tc>
      </w:tr>
    </w:tbl>
    <w:p>
      <w:pPr>
        <w:spacing w:after="80" w:before="160"/>
      </w:pPr>
      <w:r>
        <w:rPr>
          <w:b/>
          <w:bCs/>
          <w:color w:val="C55A11"/>
          <w:sz w:val="20"/>
          <w:szCs w:val="20"/>
        </w:rPr>
        <w:t xml:space="preserve">✦  ANSWER</w:t>
      </w:r>
    </w:p>
    <w:p>
      <w:pPr>
        <w:spacing w:after="120"/>
      </w:pPr>
      <w:r>
        <w:rPr>
          <w:sz w:val="22"/>
          <w:szCs w:val="22"/>
        </w:rPr>
        <w:t xml:space="preserve">Debezium's UPDATE event can contain two formats depending on source DB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Field Present</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Source Config</w:t>
            </w:r>
          </w:p>
        </w:tc>
        <w:tc>
          <w:tcPr>
            <w:tcW w:type="dxa" w:w="31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Use Case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before + after both present</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MySQL: binlog_row_image=FULL (default)</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Can detect WHICH columns changed. Build column-level lineage.</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only after present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MySQL: binlog_row_image=MINIMAL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Space-efficient but cannot detect column-level changes.</w:t>
            </w:r>
          </w:p>
        </w:tc>
      </w:tr>
      <w:tr>
        <w:tc>
          <w:tcPr>
            <w:tcW w:type="dxa" w:w="312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only after present</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PostgreSQL default WAL format</w:t>
            </w:r>
          </w:p>
        </w:tc>
        <w:tc>
          <w:tcPr>
            <w:tcW w:type="dxa" w:w="312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Postgres does not include before image unless REPLICA IDENTITY FULL is set.</w:t>
            </w:r>
          </w:p>
        </w:tc>
      </w:tr>
    </w:tbl>
    <w:p>
      <w:pPr>
        <w:spacing w:after="100"/>
      </w:pPr>
    </w:p>
    <w:p>
      <w:pPr>
        <w:shd w:fill="F0F0F0" w:val="clear"/>
        <w:spacing w:after="40"/>
        <w:ind w:left="360" w:right="360"/>
      </w:pPr>
      <w:r>
        <w:rPr>
          <w:rFonts w:ascii="Courier New" w:cs="Courier New" w:eastAsia="Courier New" w:hAnsi="Courier New"/>
          <w:color w:val="1F1F1F"/>
          <w:sz w:val="19"/>
          <w:szCs w:val="19"/>
        </w:rPr>
        <w:t xml:space="preserve"># Handling both formats in your pipeline</w:t>
      </w:r>
    </w:p>
    <w:p>
      <w:pPr>
        <w:shd w:fill="F0F0F0" w:val="clear"/>
        <w:spacing w:after="40"/>
        <w:ind w:left="360" w:right="360"/>
      </w:pPr>
      <w:r>
        <w:rPr>
          <w:rFonts w:ascii="Courier New" w:cs="Courier New" w:eastAsia="Courier New" w:hAnsi="Courier New"/>
          <w:color w:val="1F1F1F"/>
          <w:sz w:val="19"/>
          <w:szCs w:val="19"/>
        </w:rPr>
        <w:t xml:space="preserve">parsed = cdc_df.select(</w:t>
      </w:r>
    </w:p>
    <w:p>
      <w:pPr>
        <w:shd w:fill="F0F0F0" w:val="clear"/>
        <w:spacing w:after="40"/>
        <w:ind w:left="360" w:right="360"/>
      </w:pPr>
      <w:r>
        <w:rPr>
          <w:rFonts w:ascii="Courier New" w:cs="Courier New" w:eastAsia="Courier New" w:hAnsi="Courier New"/>
          <w:color w:val="1F1F1F"/>
          <w:sz w:val="19"/>
          <w:szCs w:val="19"/>
        </w:rPr>
        <w:t xml:space="preserve">    F.col('d.after.*'),           # always use 'after' for upserts</w:t>
      </w:r>
    </w:p>
    <w:p>
      <w:pPr>
        <w:shd w:fill="F0F0F0" w:val="clear"/>
        <w:spacing w:after="40"/>
        <w:ind w:left="360" w:right="360"/>
      </w:pPr>
      <w:r>
        <w:rPr>
          <w:rFonts w:ascii="Courier New" w:cs="Courier New" w:eastAsia="Courier New" w:hAnsi="Courier New"/>
          <w:color w:val="1F1F1F"/>
          <w:sz w:val="19"/>
          <w:szCs w:val="19"/>
        </w:rPr>
        <w:t xml:space="preserve">    F.col('d.before').alias('before_state'),  # may be null</w:t>
      </w:r>
    </w:p>
    <w:p>
      <w:pPr>
        <w:shd w:fill="F0F0F0" w:val="clear"/>
        <w:spacing w:after="40"/>
        <w:ind w:left="360" w:right="360"/>
      </w:pPr>
      <w:r>
        <w:rPr>
          <w:rFonts w:ascii="Courier New" w:cs="Courier New" w:eastAsia="Courier New" w:hAnsi="Courier New"/>
          <w:color w:val="1F1F1F"/>
          <w:sz w:val="19"/>
          <w:szCs w:val="19"/>
        </w:rPr>
        <w:t xml:space="preserve">    F.col('d.op'),</w:t>
      </w:r>
    </w:p>
    <w:p>
      <w:pPr>
        <w:shd w:fill="F0F0F0" w:val="clear"/>
        <w:spacing w:after="40"/>
        <w:ind w:left="360" w:right="360"/>
      </w:pPr>
      <w:r>
        <w:rPr>
          <w:rFonts w:ascii="Courier New" w:cs="Courier New" w:eastAsia="Courier New" w:hAnsi="Courier New"/>
          <w:color w:val="1F1F1F"/>
          <w:sz w:val="19"/>
          <w:szCs w:val="19"/>
        </w:rPr>
        <w:t xml:space="preserve">    F.col('d.ts_ms')</w:t>
      </w:r>
    </w:p>
    <w:p>
      <w:pPr>
        <w:shd w:fill="F0F0F0" w:val="clear"/>
        <w:spacing w:after="40"/>
        <w:ind w:left="360" w:right="360"/>
      </w:pPr>
      <w:r>
        <w:rPr>
          <w:rFonts w:ascii="Courier New" w:cs="Courier New" w:eastAsia="Courier New" w:hAnsi="Courier New"/>
          <w:color w:val="1F1F1F"/>
          <w:sz w:val="19"/>
          <w:szCs w:val="19"/>
        </w:rPr>
        <w:t xml:space="preserve">)</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 If you need column-level change detection:</w:t>
      </w:r>
    </w:p>
    <w:p>
      <w:pPr>
        <w:shd w:fill="F0F0F0" w:val="clear"/>
        <w:spacing w:after="40"/>
        <w:ind w:left="360" w:right="360"/>
      </w:pPr>
      <w:r>
        <w:rPr>
          <w:rFonts w:ascii="Courier New" w:cs="Courier New" w:eastAsia="Courier New" w:hAnsi="Courier New"/>
          <w:color w:val="1F1F1F"/>
          <w:sz w:val="19"/>
          <w:szCs w:val="19"/>
        </w:rPr>
        <w:t xml:space="preserve">changed_cols = []</w:t>
      </w:r>
    </w:p>
    <w:p>
      <w:pPr>
        <w:shd w:fill="F0F0F0" w:val="clear"/>
        <w:spacing w:after="40"/>
        <w:ind w:left="360" w:right="360"/>
      </w:pPr>
      <w:r>
        <w:rPr>
          <w:rFonts w:ascii="Courier New" w:cs="Courier New" w:eastAsia="Courier New" w:hAnsi="Courier New"/>
          <w:color w:val="1F1F1F"/>
          <w:sz w:val="19"/>
          <w:szCs w:val="19"/>
        </w:rPr>
        <w:t xml:space="preserve">for col_name in schema.fieldNames():</w:t>
      </w:r>
    </w:p>
    <w:p>
      <w:pPr>
        <w:shd w:fill="F0F0F0" w:val="clear"/>
        <w:spacing w:after="40"/>
        <w:ind w:left="360" w:right="360"/>
      </w:pPr>
      <w:r>
        <w:rPr>
          <w:rFonts w:ascii="Courier New" w:cs="Courier New" w:eastAsia="Courier New" w:hAnsi="Courier New"/>
          <w:color w:val="1F1F1F"/>
          <w:sz w:val="19"/>
          <w:szCs w:val="19"/>
        </w:rPr>
        <w:t xml:space="preserve">    changed_cols.append(</w:t>
      </w:r>
    </w:p>
    <w:p>
      <w:pPr>
        <w:shd w:fill="F0F0F0" w:val="clear"/>
        <w:spacing w:after="40"/>
        <w:ind w:left="360" w:right="360"/>
      </w:pPr>
      <w:r>
        <w:rPr>
          <w:rFonts w:ascii="Courier New" w:cs="Courier New" w:eastAsia="Courier New" w:hAnsi="Courier New"/>
          <w:color w:val="1F1F1F"/>
          <w:sz w:val="19"/>
          <w:szCs w:val="19"/>
        </w:rPr>
        <w:t xml:space="preserve">        F.when(F.col(f'before.{col_name}') != F.col(f'after.{col_name}'),</w:t>
      </w:r>
    </w:p>
    <w:p>
      <w:pPr>
        <w:shd w:fill="F0F0F0" w:val="clear"/>
        <w:spacing w:after="40"/>
        <w:ind w:left="360" w:right="360"/>
      </w:pPr>
      <w:r>
        <w:rPr>
          <w:rFonts w:ascii="Courier New" w:cs="Courier New" w:eastAsia="Courier New" w:hAnsi="Courier New"/>
          <w:color w:val="1F1F1F"/>
          <w:sz w:val="19"/>
          <w:szCs w:val="19"/>
        </w:rPr>
        <w:t xml:space="preserve">               F.lit(col_name))</w:t>
      </w:r>
    </w:p>
    <w:p>
      <w:pPr>
        <w:shd w:fill="F0F0F0" w:val="clear"/>
        <w:spacing w:after="40"/>
        <w:ind w:left="360" w:right="360"/>
      </w:pPr>
      <w:r>
        <w:rPr>
          <w:rFonts w:ascii="Courier New" w:cs="Courier New" w:eastAsia="Courier New" w:hAnsi="Courier New"/>
          <w:color w:val="1F1F1F"/>
          <w:sz w:val="19"/>
          <w:szCs w:val="19"/>
        </w:rPr>
        <w:t xml:space="preserve">    )</w:t>
      </w:r>
    </w:p>
    <w:p>
      <w:pPr>
        <w:shd w:fill="F0F0F0" w:val="clear"/>
        <w:spacing w:after="40"/>
        <w:ind w:left="360" w:right="360"/>
      </w:pPr>
      <w:r>
        <w:rPr>
          <w:rFonts w:ascii="Courier New" w:cs="Courier New" w:eastAsia="Courier New" w:hAnsi="Courier New"/>
          <w:color w:val="1F1F1F"/>
          <w:sz w:val="19"/>
          <w:szCs w:val="19"/>
        </w:rPr>
        <w:t xml:space="preserve">df = df.withColumn('changed_columns', F.array_compact(F.array(*changed_cols)))</w:t>
      </w:r>
    </w:p>
    <w:p>
      <w:pPr>
        <w:spacing w:after="100"/>
      </w:pPr>
    </w:p>
    <w:p>
      <w:pPr>
        <w:pBdr>
          <w:bottom w:val="single" w:color="2E75B6"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r>
              <w:rPr>
                <w:b/>
                <w:bCs/>
                <w:color w:val="2E75B6"/>
                <w:sz w:val="23"/>
                <w:szCs w:val="23"/>
              </w:rPr>
              <w:t xml:space="preserve">Q22.  </w:t>
            </w:r>
            <w:r>
              <w:rPr>
                <w:b/>
                <w:bCs/>
                <w:color w:val="1F3864"/>
                <w:sz w:val="23"/>
                <w:szCs w:val="23"/>
              </w:rPr>
              <w:t xml:space="preserve">Your CDC pipeline needs to join two CDC streams — orders and payments — to produce a unified transaction view. What are the challenges of stream-stream joins in Structured Streaming?</w:t>
            </w:r>
          </w:p>
        </w:tc>
      </w:tr>
    </w:tbl>
    <w:p>
      <w:pPr>
        <w:spacing w:after="80" w:before="160"/>
      </w:pPr>
      <w:r>
        <w:rPr>
          <w:b/>
          <w:bCs/>
          <w:color w:val="C55A11"/>
          <w:sz w:val="20"/>
          <w:szCs w:val="20"/>
        </w:rPr>
        <w:t xml:space="preserve">✦  ANSWER</w:t>
      </w:r>
    </w:p>
    <w:p>
      <w:pPr>
        <w:pStyle w:val="Heading3"/>
        <w:spacing w:after="100" w:before="200"/>
      </w:pPr>
      <w:r>
        <w:rPr>
          <w:b/>
          <w:bCs/>
          <w:color w:val="2F5496"/>
        </w:rPr>
        <w:t xml:space="preserve">Challenges</w:t>
      </w:r>
    </w:p>
    <w:p>
      <w:pPr>
        <w:pStyle w:val="ListParagraph"/>
        <w:numPr>
          <w:ilvl w:val="0"/>
          <w:numId w:val="2"/>
        </w:numPr>
        <w:spacing w:after="80"/>
      </w:pPr>
      <w:r>
        <w:rPr>
          <w:sz w:val="22"/>
          <w:szCs w:val="22"/>
        </w:rPr>
        <w:t xml:space="preserve">State explosion: Both streams must buffer unmatched events until the matching event arrives or the watermark expires. 100K orders/sec × 10-min watermark = 60M buffered rows in state. OOM risk.</w:t>
      </w:r>
    </w:p>
    <w:p>
      <w:pPr>
        <w:pStyle w:val="ListParagraph"/>
        <w:numPr>
          <w:ilvl w:val="0"/>
          <w:numId w:val="2"/>
        </w:numPr>
        <w:spacing w:after="80"/>
      </w:pPr>
      <w:r>
        <w:rPr>
          <w:sz w:val="22"/>
          <w:szCs w:val="22"/>
        </w:rPr>
        <w:t xml:space="preserve">Late arrivals break joins: If a payment event arrives after the orders watermark has passed, the join misses it — silently.</w:t>
      </w:r>
    </w:p>
    <w:p>
      <w:pPr>
        <w:pStyle w:val="ListParagraph"/>
        <w:numPr>
          <w:ilvl w:val="0"/>
          <w:numId w:val="2"/>
        </w:numPr>
        <w:spacing w:after="80"/>
      </w:pPr>
      <w:r>
        <w:rPr>
          <w:sz w:val="22"/>
          <w:szCs w:val="22"/>
        </w:rPr>
        <w:t xml:space="preserve">Non-deterministic output: Output depends on which stream is ahead. Buffering causes high latency.</w:t>
      </w:r>
    </w:p>
    <w:p>
      <w:pPr>
        <w:pStyle w:val="Heading3"/>
        <w:spacing w:after="100" w:before="200"/>
      </w:pPr>
      <w:r>
        <w:rPr>
          <w:b/>
          <w:bCs/>
          <w:color w:val="2F5496"/>
        </w:rPr>
        <w:t xml:space="preserve">Structured Streaming Stream-Stream Join</w:t>
      </w:r>
    </w:p>
    <w:p>
      <w:pPr>
        <w:shd w:fill="F0F0F0" w:val="clear"/>
        <w:spacing w:after="40"/>
        <w:ind w:left="360" w:right="360"/>
      </w:pPr>
      <w:r>
        <w:rPr>
          <w:rFonts w:ascii="Courier New" w:cs="Courier New" w:eastAsia="Courier New" w:hAnsi="Courier New"/>
          <w:color w:val="1F1F1F"/>
          <w:sz w:val="19"/>
          <w:szCs w:val="19"/>
        </w:rPr>
        <w:t xml:space="preserve">orders_stream = spark.readStream...  # with watermark</w:t>
      </w:r>
    </w:p>
    <w:p>
      <w:pPr>
        <w:shd w:fill="F0F0F0" w:val="clear"/>
        <w:spacing w:after="40"/>
        <w:ind w:left="360" w:right="360"/>
      </w:pPr>
      <w:r>
        <w:rPr>
          <w:rFonts w:ascii="Courier New" w:cs="Courier New" w:eastAsia="Courier New" w:hAnsi="Courier New"/>
          <w:color w:val="1F1F1F"/>
          <w:sz w:val="19"/>
          <w:szCs w:val="19"/>
        </w:rPr>
        <w:t xml:space="preserve">  .withWatermark('order_ts', '10 minutes')</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payments_stream = spark.readStream...</w:t>
      </w:r>
    </w:p>
    <w:p>
      <w:pPr>
        <w:shd w:fill="F0F0F0" w:val="clear"/>
        <w:spacing w:after="40"/>
        <w:ind w:left="360" w:right="360"/>
      </w:pPr>
      <w:r>
        <w:rPr>
          <w:rFonts w:ascii="Courier New" w:cs="Courier New" w:eastAsia="Courier New" w:hAnsi="Courier New"/>
          <w:color w:val="1F1F1F"/>
          <w:sz w:val="19"/>
          <w:szCs w:val="19"/>
        </w:rPr>
        <w:t xml:space="preserve">  .withWatermark('payment_ts', '10 minutes')</w:t>
      </w:r>
    </w:p>
    <w:p>
      <w:pPr>
        <w:shd w:fill="F0F0F0" w:val="clear"/>
        <w:spacing w:after="40"/>
        <w:ind w:left="360" w:right="360"/>
      </w:pPr>
      <w:r>
        <w:rPr>
          <w:rFonts w:ascii="Courier New" w:cs="Courier New" w:eastAsia="Courier New" w:hAnsi="Courier New"/>
          <w:color w:val="1F1F1F"/>
          <w:sz w:val="19"/>
          <w:szCs w:val="19"/>
        </w:rPr>
        <w:t xml:space="preserve"/>
      </w:r>
    </w:p>
    <w:p>
      <w:pPr>
        <w:shd w:fill="F0F0F0" w:val="clear"/>
        <w:spacing w:after="40"/>
        <w:ind w:left="360" w:right="360"/>
      </w:pPr>
      <w:r>
        <w:rPr>
          <w:rFonts w:ascii="Courier New" w:cs="Courier New" w:eastAsia="Courier New" w:hAnsi="Courier New"/>
          <w:color w:val="1F1F1F"/>
          <w:sz w:val="19"/>
          <w:szCs w:val="19"/>
        </w:rPr>
        <w:t xml:space="preserve">joined = orders_stream.join(</w:t>
      </w:r>
    </w:p>
    <w:p>
      <w:pPr>
        <w:shd w:fill="F0F0F0" w:val="clear"/>
        <w:spacing w:after="40"/>
        <w:ind w:left="360" w:right="360"/>
      </w:pPr>
      <w:r>
        <w:rPr>
          <w:rFonts w:ascii="Courier New" w:cs="Courier New" w:eastAsia="Courier New" w:hAnsi="Courier New"/>
          <w:color w:val="1F1F1F"/>
          <w:sz w:val="19"/>
          <w:szCs w:val="19"/>
        </w:rPr>
        <w:t xml:space="preserve">  payments_stream,</w:t>
      </w:r>
    </w:p>
    <w:p>
      <w:pPr>
        <w:shd w:fill="F0F0F0" w:val="clear"/>
        <w:spacing w:after="40"/>
        <w:ind w:left="360" w:right="360"/>
      </w:pPr>
      <w:r>
        <w:rPr>
          <w:rFonts w:ascii="Courier New" w:cs="Courier New" w:eastAsia="Courier New" w:hAnsi="Courier New"/>
          <w:color w:val="1F1F1F"/>
          <w:sz w:val="19"/>
          <w:szCs w:val="19"/>
        </w:rPr>
        <w:t xml:space="preserve">  expr('''</w:t>
      </w:r>
    </w:p>
    <w:p>
      <w:pPr>
        <w:shd w:fill="F0F0F0" w:val="clear"/>
        <w:spacing w:after="40"/>
        <w:ind w:left="360" w:right="360"/>
      </w:pPr>
      <w:r>
        <w:rPr>
          <w:rFonts w:ascii="Courier New" w:cs="Courier New" w:eastAsia="Courier New" w:hAnsi="Courier New"/>
          <w:color w:val="1F1F1F"/>
          <w:sz w:val="19"/>
          <w:szCs w:val="19"/>
        </w:rPr>
        <w:t xml:space="preserve">    orders.order_id = payments.order_id AND</w:t>
      </w:r>
    </w:p>
    <w:p>
      <w:pPr>
        <w:shd w:fill="F0F0F0" w:val="clear"/>
        <w:spacing w:after="40"/>
        <w:ind w:left="360" w:right="360"/>
      </w:pPr>
      <w:r>
        <w:rPr>
          <w:rFonts w:ascii="Courier New" w:cs="Courier New" w:eastAsia="Courier New" w:hAnsi="Courier New"/>
          <w:color w:val="1F1F1F"/>
          <w:sz w:val="19"/>
          <w:szCs w:val="19"/>
        </w:rPr>
        <w:t xml:space="preserve">    payment_ts BETWEEN order_ts AND order_ts + INTERVAL 10 MINUTES</w:t>
      </w:r>
    </w:p>
    <w:p>
      <w:pPr>
        <w:shd w:fill="F0F0F0" w:val="clear"/>
        <w:spacing w:after="40"/>
        <w:ind w:left="360" w:right="360"/>
      </w:pPr>
      <w:r>
        <w:rPr>
          <w:rFonts w:ascii="Courier New" w:cs="Courier New" w:eastAsia="Courier New" w:hAnsi="Courier New"/>
          <w:color w:val="1F1F1F"/>
          <w:sz w:val="19"/>
          <w:szCs w:val="19"/>
        </w:rPr>
        <w:t xml:space="preserve">  '''),</w:t>
      </w:r>
    </w:p>
    <w:p>
      <w:pPr>
        <w:shd w:fill="F0F0F0" w:val="clear"/>
        <w:spacing w:after="40"/>
        <w:ind w:left="360" w:right="360"/>
      </w:pPr>
      <w:r>
        <w:rPr>
          <w:rFonts w:ascii="Courier New" w:cs="Courier New" w:eastAsia="Courier New" w:hAnsi="Courier New"/>
          <w:color w:val="1F1F1F"/>
          <w:sz w:val="19"/>
          <w:szCs w:val="19"/>
        </w:rPr>
        <w:t xml:space="preserve">  joinType = 'leftOuter'  # use left outer to not lose unmatched orders</w:t>
      </w:r>
    </w:p>
    <w:p>
      <w:pPr>
        <w:shd w:fill="F0F0F0" w:val="clear"/>
        <w:spacing w:after="40"/>
        <w:ind w:left="360" w:right="360"/>
      </w:pPr>
      <w:r>
        <w:rPr>
          <w:rFonts w:ascii="Courier New" w:cs="Courier New" w:eastAsia="Courier New" w:hAnsi="Courier New"/>
          <w:color w:val="1F1F1F"/>
          <w:sz w:val="19"/>
          <w:szCs w:val="19"/>
        </w:rPr>
        <w:t xml:space="preserve">)</w:t>
      </w:r>
    </w:p>
    <w:p>
      <w:pPr>
        <w:spacing w:after="100"/>
      </w:pPr>
    </w:p>
    <w:p>
      <w:pPr>
        <w:pStyle w:val="Heading3"/>
        <w:spacing w:after="100" w:before="200"/>
      </w:pPr>
      <w:r>
        <w:rPr>
          <w:b/>
          <w:bCs/>
          <w:color w:val="2F5496"/>
        </w:rPr>
        <w:t xml:space="preserve">Preferred Alternative: Async MERGE Pattern</w:t>
      </w:r>
    </w:p>
    <w:p>
      <w:pPr>
        <w:spacing w:after="120"/>
      </w:pPr>
      <w:r>
        <w:rPr>
          <w:sz w:val="22"/>
          <w:szCs w:val="22"/>
        </w:rPr>
        <w:t xml:space="preserve">Instead of stream-stream join, maintain both CDC streams as separate Silver tables (orders and payments). Build a Gold view or scheduled micro-merge that joins them on primary key. This avoids state explosion entirely and is far more operationally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5E8F0" w:val="clear"/>
            <w:tcMar>
              <w:top w:type="dxa" w:w="80"/>
              <w:left w:type="dxa" w:w="200"/>
              <w:bottom w:type="dxa" w:w="80"/>
              <w:right w:type="dxa" w:w="200"/>
            </w:tcMar>
          </w:tcPr>
          <w:p>
            <w:r>
              <w:rPr>
                <w:b/>
                <w:bCs/>
                <w:color w:val="1F3864"/>
                <w:sz w:val="21"/>
                <w:szCs w:val="21"/>
              </w:rPr>
              <w:t xml:space="preserve">🎯 FAANG SIGNAL  —  </w:t>
            </w:r>
            <w:r>
              <w:rPr>
                <w:color w:val="1A1A1A"/>
                <w:sz w:val="21"/>
                <w:szCs w:val="21"/>
              </w:rPr>
              <w:t xml:space="preserve">For FAANG interviews, proposing the async MERGE pattern over stream-stream joins shows production maturity. Stream-stream joins are theoretically elegant but operationally fragile at scale.</w:t>
            </w:r>
          </w:p>
        </w:tc>
      </w:tr>
    </w:tbl>
    <w:p>
      <w:pPr>
        <w:spacing w:after="100"/>
      </w:pPr>
    </w:p>
    <w:p>
      <w:pPr>
        <w:pBdr>
          <w:bottom w:val="single" w:color="2E75B6" w:sz="6" w:space="1"/>
        </w:pBdr>
        <w:spacing w:after="240" w:before="240"/>
      </w:pPr>
    </w:p>
    <w:p>
      <w:pPr>
        <w:pStyle w:val="Heading1"/>
        <w:spacing w:after="220" w:before="480"/>
      </w:pPr>
      <w:r>
        <w:rPr>
          <w:b/>
          <w:bCs/>
          <w:color w:val="1F3864"/>
        </w:rPr>
        <w:t xml:space="preserve">CDC Interview Cheat Sheet —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Topic</w:t>
            </w:r>
          </w:p>
        </w:tc>
        <w:tc>
          <w:tcPr>
            <w:tcW w:type="dxa" w:w="468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b/>
                <w:bCs/>
                <w:color w:val="FFFFFF"/>
                <w:sz w:val="19"/>
                <w:szCs w:val="19"/>
              </w:rPr>
              <w:t xml:space="preserve">Key Point to Remember</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Log-based CDC</w:t>
            </w:r>
          </w:p>
        </w:tc>
        <w:tc>
          <w:tcPr>
            <w:tcW w:type="dxa" w:w="4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Zero source impact, captures hard deletes, requires binlog/WAL access. Production standard.</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Exactly-once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Source offset tracking (checkpoint) + idempotent sink (Delta MERGE). Both required.</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MERGE cardinality error</w:t>
            </w:r>
          </w:p>
        </w:tc>
        <w:tc>
          <w:tcPr>
            <w:tcW w:type="dxa" w:w="4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Always deduplicate batch by primary key before MERGE. Use max_by or row_number.</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Out-of-order events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Add s._source_ts &gt; t._source_ts condition to MERGE. Last-writer-wins by event time.</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Schema evolution</w:t>
            </w:r>
          </w:p>
        </w:tc>
        <w:tc>
          <w:tcPr>
            <w:tcW w:type="dxa" w:w="4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Use Schema Registry with FULL_TRANSITIVE compatibility. mergeSchema=true for additive only.</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Soft deletes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Never hard-delete in Silver. Set _is_deleted=true, pseudonymize PII for GDPR.</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DLT APPLY CHANGES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Declarative CDC API. sequence_by handles ordering. stored_as_scd_type=2 for history.</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Watermark tight/loose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Too tight = silent data loss. Too loose = OOM from state growth.</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Bootstrap snapshot</w:t>
            </w:r>
          </w:p>
        </w:tc>
        <w:tc>
          <w:tcPr>
            <w:tcW w:type="dxa" w:w="4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Debezium op='r'. Record binlog position at snapshot start. MERGE handles overlap.</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MERGE optimization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Z-ORDER + Photon + partition pruning + auto-optimize = 10x+ speedup.</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CDF vs Debezium</w:t>
            </w:r>
          </w:p>
        </w:tc>
        <w:tc>
          <w:tcPr>
            <w:tcW w:type="dxa" w:w="4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Debezium: external DB → Delta (ingestion). CDF: Delta → downstream (propagation).</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GTID failover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Always enable MySQL GTID before setting up Debezium. Survives master failover.</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Checkpoint corruption</w:t>
            </w:r>
          </w:p>
        </w:tc>
        <w:tc>
          <w:tcPr>
            <w:tcW w:type="dxa" w:w="4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b w:val="false"/>
                <w:bCs w:val="false"/>
                <w:sz w:val="19"/>
                <w:szCs w:val="19"/>
              </w:rPr>
              <w:t xml:space="preserve">Backup checkpoints hourly. Never reset to 'latest' without understanding the data gap.</w:t>
            </w:r>
          </w:p>
        </w:tc>
      </w:tr>
      <w:tr>
        <w:tc>
          <w:tcPr>
            <w:tcW w:type="dxa" w:w="4680"/>
            <w:tcBorders>
              <w:top w:val="single" w:color="AAAAAA" w:sz="1"/>
              <w:left w:val="single" w:color="AAAAAA" w:sz="1"/>
              <w:bottom w:val="single" w:color="AAAAAA" w:sz="1"/>
              <w:right w:val="single" w:color="AAAAAA" w:sz="1"/>
            </w:tcBorders>
            <w:shd w:fill="D5E8F0" w:val="clear"/>
            <w:tcMar>
              <w:top w:type="dxa" w:w="80"/>
              <w:left w:type="dxa" w:w="100"/>
              <w:bottom w:type="dxa" w:w="80"/>
              <w:right w:type="dxa" w:w="100"/>
            </w:tcMar>
          </w:tcPr>
          <w:p>
            <w:r>
              <w:rPr>
                <w:b/>
                <w:bCs/>
                <w:sz w:val="19"/>
                <w:szCs w:val="19"/>
              </w:rPr>
              <w:t xml:space="preserve">Training-serving skew</w:t>
            </w:r>
          </w:p>
        </w:tc>
        <w:tc>
          <w:tcPr>
            <w:tcW w:type="dxa" w:w="4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b w:val="false"/>
                <w:bCs w:val="false"/>
                <w:sz w:val="19"/>
                <w:szCs w:val="19"/>
              </w:rPr>
              <w:t xml:space="preserve">Single feature computation function for both batch and streaming. CDF for online sync.</w:t>
            </w:r>
          </w:p>
        </w:tc>
      </w:tr>
    </w:tbl>
    <w:p>
      <w:pPr>
        <w:spacing w:after="100"/>
      </w:pPr>
    </w:p>
    <w:p>
      <w:pPr>
        <w:pBdr>
          <w:bottom w:val="single" w:color="2E75B6" w:sz="6" w:space="1"/>
        </w:pBdr>
        <w:spacing w:after="240" w:before="240"/>
      </w:pPr>
    </w:p>
    <w:p>
      <w:pPr>
        <w:spacing w:after="120" w:before="200"/>
        <w:jc w:val="center"/>
      </w:pPr>
      <w:r>
        <w:rPr>
          <w:i/>
          <w:iCs/>
          <w:color w:val="595959"/>
          <w:sz w:val="18"/>
          <w:szCs w:val="18"/>
        </w:rPr>
        <w:t xml:space="preserve">FAANG CDC Interview Prep — Tailored for Databricks &amp; Delta Lake  ·  6-Year Experienced Data Engineers</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00" w:before="180"/>
      <w:outlineLvl w:val="2"/>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2026-05-03T15:17:45.137Z</dcterms:created>
  <dcterms:modified xsi:type="dcterms:W3CDTF">2026-05-03T15:17:45.151Z</dcterms:modified>
</cp:coreProperties>
</file>

<file path=docProps/custom.xml><?xml version="1.0" encoding="utf-8"?>
<Properties xmlns="http://schemas.openxmlformats.org/officeDocument/2006/custom-properties" xmlns:vt="http://schemas.openxmlformats.org/officeDocument/2006/docPropsVTypes"/>
</file>