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1F4E79"/>
          <w:sz w:val="52"/>
          <w:szCs w:val="52"/>
        </w:rPr>
        <w:t xml:space="preserve">FAANG-Level PySpark</w:t>
      </w:r>
    </w:p>
    <w:p>
      <w:pPr>
        <w:spacing w:after="240" w:before="0"/>
        <w:jc w:val="center"/>
      </w:pPr>
      <w:r>
        <w:rPr>
          <w:rFonts w:ascii="Arial" w:cs="Arial" w:eastAsia="Arial" w:hAnsi="Arial"/>
          <w:b/>
          <w:bCs/>
          <w:color w:val="2E75B6"/>
          <w:sz w:val="44"/>
          <w:szCs w:val="44"/>
        </w:rPr>
        <w:t xml:space="preserve">Senior Interview Questions</w:t>
      </w:r>
    </w:p>
    <w:p>
      <w:pPr>
        <w:spacing w:after="120" w:before="0"/>
        <w:jc w:val="center"/>
      </w:pPr>
      <w:r>
        <w:rPr>
          <w:rFonts w:ascii="Arial" w:cs="Arial" w:eastAsia="Arial" w:hAnsi="Arial"/>
          <w:color w:val="1A1A2E"/>
          <w:sz w:val="26"/>
          <w:szCs w:val="26"/>
        </w:rPr>
        <w:t xml:space="preserve">20 Trap-Based &amp; Scenario-Driven Questions</w:t>
      </w:r>
    </w:p>
    <w:p>
      <w:pPr>
        <w:spacing w:after="120" w:before="0"/>
        <w:jc w:val="center"/>
      </w:pPr>
      <w:r>
        <w:rPr>
          <w:rFonts w:ascii="Arial" w:cs="Arial" w:eastAsia="Arial" w:hAnsi="Arial"/>
          <w:color w:val="555555"/>
          <w:sz w:val="22"/>
          <w:szCs w:val="22"/>
        </w:rPr>
        <w:t xml:space="preserve">Targeted at Candidates with 5+ Years Experience</w:t>
      </w:r>
    </w:p>
    <w:p>
      <w:pPr>
        <w:spacing w:after="0" w:before="2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1F4E79" w:sz="1"/>
              <w:left w:val="single" w:color="1F4E79" w:sz="1"/>
              <w:bottom w:val="single" w:color="1F4E79" w:sz="1"/>
              <w:right w:val="single" w:color="1F4E79" w:sz="1"/>
            </w:tcBorders>
            <w:shd w:fill="D6E4F0" w:val="clear"/>
            <w:tcMar>
              <w:top w:type="dxa" w:w="160"/>
              <w:left w:type="dxa" w:w="240"/>
              <w:bottom w:type="dxa" w:w="160"/>
              <w:right w:type="dxa" w:w="240"/>
            </w:tcMar>
          </w:tcPr>
          <w:p>
            <w:pPr>
              <w:spacing w:after="60" w:before="0"/>
              <w:jc w:val="center"/>
            </w:pPr>
            <w:r>
              <w:rPr>
                <w:rFonts w:ascii="Arial" w:cs="Arial" w:eastAsia="Arial" w:hAnsi="Arial"/>
                <w:b/>
                <w:bCs/>
                <w:color w:val="1F4E79"/>
                <w:sz w:val="22"/>
                <w:szCs w:val="22"/>
              </w:rPr>
              <w:t xml:space="preserve">Topics Covered</w:t>
            </w:r>
          </w:p>
          <w:p>
            <w:pPr>
              <w:spacing w:after="0" w:before="0"/>
              <w:jc w:val="center"/>
            </w:pPr>
            <w:r>
              <w:rPr>
                <w:rFonts w:ascii="Arial" w:cs="Arial" w:eastAsia="Arial" w:hAnsi="Arial"/>
                <w:color w:val="1A1A2E"/>
                <w:sz w:val="20"/>
                <w:szCs w:val="20"/>
              </w:rPr>
              <w:t xml:space="preserve">Null Handling • Window Functions • Join Semantics • Query Optimization</w:t>
            </w:r>
          </w:p>
          <w:p>
            <w:pPr>
              <w:spacing w:after="0" w:before="40"/>
              <w:jc w:val="center"/>
            </w:pPr>
            <w:r>
              <w:rPr>
                <w:rFonts w:ascii="Arial" w:cs="Arial" w:eastAsia="Arial" w:hAnsi="Arial"/>
                <w:color w:val="1A1A2E"/>
                <w:sz w:val="20"/>
                <w:szCs w:val="20"/>
              </w:rPr>
              <w:t xml:space="preserve">Data Skew • Caching • UDFs • Streaming • Partition Pruning • Execution Model</w:t>
            </w:r>
          </w:p>
        </w:tc>
      </w:tr>
    </w:tbl>
    <w:p>
      <w:pPr>
        <w:spacing w:after="0" w:before="240"/>
      </w:pPr>
      <w:r>
        <w:t xml:space="preserve"/>
      </w:r>
    </w:p>
    <w:p>
      <w:pPr>
        <w:spacing w:after="0" w:before="0"/>
        <w:jc w:val="center"/>
      </w:pPr>
      <w:r>
        <w:rPr>
          <w:rFonts w:ascii="Arial" w:cs="Arial" w:eastAsia="Arial" w:hAnsi="Arial"/>
          <w:color w:val="777777"/>
          <w:sz w:val="20"/>
          <w:szCs w:val="20"/>
        </w:rPr>
        <w:t xml:space="preserve">Each question includes: Code Snippet • Expected Answer • Core Concept • Common Mistakes</w:t>
      </w:r>
    </w:p>
    <w:p>
      <w:r>
        <w:br w:type="page"/>
      </w:r>
    </w:p>
    <w:p>
      <w:pPr>
        <w:spacing w:after="100" w:before="360"/>
      </w:pPr>
      <w:r>
        <w:rPr>
          <w:rFonts w:ascii="Arial" w:cs="Arial" w:eastAsia="Arial" w:hAnsi="Arial"/>
          <w:b/>
          <w:bCs/>
          <w:color w:val="1F4E79"/>
          <w:sz w:val="28"/>
          <w:szCs w:val="28"/>
        </w:rPr>
        <w:t xml:space="preserve">Q1. </w:t>
      </w:r>
      <w:r>
        <w:rPr>
          <w:rFonts w:ascii="Arial" w:cs="Arial" w:eastAsia="Arial" w:hAnsi="Arial"/>
          <w:b/>
          <w:bCs/>
          <w:color w:val="1F4E79"/>
          <w:sz w:val="26"/>
          <w:szCs w:val="26"/>
        </w:rPr>
        <w:t xml:space="preserve">The Hidden Trap in when()/otherwise() Chaining</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Control Flow</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 import functions as 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 (2, 'B'), (3, 'C'), (None, 'D')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['id', 'val'])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df.withColumn('category',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F.when(F.col('id') &gt; 2, 'High')</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.when(F.col('id') &gt; 1, 'Medium')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.when(F.col('id').isNull(), 'Unknown')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.otherwise('Low')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output 'category' for each row? Is there any trap here?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The output is: id=1 → 'Low', id=2 → 'Medium', id=3 → 'High', id=None → 'Unknown'. This appears correct, BUT the real trap is about NULL propagation in comparisons. The condition (id &gt; 2) for the NULL row evaluates to NULL (not False), so PySpark falls through to the next when clause. The isNull() check catches it. The trap: if the isNull() check were placed AFTER the comparison clauses, it would still work — but if you wrote .when(F.col('id') &gt; 2, 'High') .otherwise('Low') without the isNull check, the NULL row would silently become 'Low', not raising any error.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In SQL and PySpark, any comparison with NULL yields NULL (not True/False). when() clauses are evaluated top-to-bottom; NULL comparisons fall through without error. The isNull() check must be explicit.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NULL comparisons return False and fall to otherwise(), missing that the behavior is actually NULL-propagating. Many don't realize a null id row could silently become 'Low' in production pipelines.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Q2. </w:t>
      </w:r>
      <w:r>
        <w:rPr>
          <w:rFonts w:ascii="Arial" w:cs="Arial" w:eastAsia="Arial" w:hAnsi="Arial"/>
          <w:b/>
          <w:bCs/>
          <w:color w:val="1F4E79"/>
          <w:sz w:val="26"/>
          <w:szCs w:val="26"/>
        </w:rPr>
        <w:t xml:space="preserve">dropDuplicates() vs DISTINCT: Not the Same Thing</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Data Deduplication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'Alice', 30),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'Alice', 31),  # same id, different age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(2, 'Bob',   25),</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['id', 'name', 'age'])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df.distinct().show()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df.dropDuplicates(['id', 'name']).show()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difference in output between Approach A and B? Which row survives in Approach B for id=1?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Approach A (distinct()) considers ALL columns — all 3 rows are distinct, so all 3 are returned. Approach B (dropDuplicates(['id','name'])) considers only id+name — both (1,'Alice',30) and (1,'Alice',31) are duplicates on those keys. ONE row survives, but WHICH one is non-deterministic — it depends on partition ordering and task scheduling. There is no guarantee about which age (30 or 31) is kept.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distinct() is equivalent to SELECT DISTINCT * (all columns). dropDuplicates(subset) deduplicates on a column subset but retains one arbitrary full row. Without an orderBy() before dropDuplicates(), the surviving row is non-deterministic across runs.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conflate the two methods. They often assume dropDuplicates() keeps the 'first' row in some natural order, but Spark's distributed nature means there is no guaranteed ordering within partitions.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Q3. </w:t>
      </w:r>
      <w:r>
        <w:rPr>
          <w:rFonts w:ascii="Arial" w:cs="Arial" w:eastAsia="Arial" w:hAnsi="Arial"/>
          <w:b/>
          <w:bCs/>
          <w:color w:val="1F4E79"/>
          <w:sz w:val="26"/>
          <w:szCs w:val="26"/>
        </w:rPr>
        <w:t xml:space="preserve">Window Function: lead()/lag() With Null Ordering</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Window Functions</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pyspark.sql.window import Window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 import functions as 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('u1', '2024-01-01', 100),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('u1', None,         200),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('u1', '2024-01-03', 300),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['user', 'event_date', 'amount'])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 = Window.partitionBy('user').orderBy('event_date')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df.withColumn('prev_amount', F.lag('amount', 1).over(w)).show()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ordering of rows and the resulting prev_amount values? What is the trap with NULLs in orderBy()?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By default, PySpark orders NULLs LAST in ascending order (NULLS LAST). So the order becomes: 2024-01-01 (amount=100), 2024-01-03 (amount=300), NULL (amount=200). The lag values are: row1 → null, row2 → 100, row3 → 300. The NULL-date row is treated as the LAST event, which is almost certainly wrong for time-series analysis. To control this, use orderBy(F.col('event_date').asc_nulls_first()) or asc_nulls_last() explicitly.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Spark follows ANSI SQL NULLS LAST for ASC and NULLS FIRST for DESC by default. This is opposite to some databases (e.g., PostgreSQL treats NULLS LAST for ASC too, but Oracle uses NULLS LAST for ASC). The key is Spark's default — always be explicit.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NULL dates get filtered or placed first. They don't realize NULLs participate in window ordering and can corrupt time-series lag/lead calculations silently.</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Q4. </w:t>
      </w:r>
      <w:r>
        <w:rPr>
          <w:rFonts w:ascii="Arial" w:cs="Arial" w:eastAsia="Arial" w:hAnsi="Arial"/>
          <w:b/>
          <w:bCs/>
          <w:color w:val="1F4E79"/>
          <w:sz w:val="26"/>
          <w:szCs w:val="26"/>
        </w:rPr>
        <w:t xml:space="preserve">The Broadcast Join Blowup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Join Optimization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spark.conf.set('spark.sql.autoBroadcastJoinThreshold', 10 * 1024 * 1024)  # 10MB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small_df = spark.read.parquet('lookup_table/')   # currently 8MB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large_df = spark.read.parquet('transactions/')   # 500GB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large_df.join(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F.broadcast(small_df), 'product_id', 'left'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The lookup table grows to 2GB over time. What happens? What are the failure modes?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When small_df grows beyond the broadcast threshold (or physical memory limits), several things can go wrong: (1) If the explicit F.broadcast() hint is used, Spark FORCES a broadcast regardless of size, potentially causing OOM errors on executors since the entire table must fit in each executor's memory. (2) Driver OOM: the driver collects the broadcast relation, serializes it, and sends it to all executors — a 2GB table means 2GB on the driver heap. (3) Unlike the threshold config, explicit broadcast() hints bypass the size check entirely. The fix: remove the explicit hint and let the threshold config control it, or use a sort-merge join for large lookups.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F.broadcast() is an explicit hint that OVERRIDES the autoBroadcastJoinThreshold. It forces broadcast regardless of data size, unlike the config which is a guard. Broadcast serialization happens on the driver, making driver memory the first failure point.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think the threshold config protects against oversized broadcasts even when the explicit hint is used. They also underestimate that the driver — not just executors — must hold the broadcast data.</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Q5. </w:t>
      </w:r>
      <w:r>
        <w:rPr>
          <w:rFonts w:ascii="Arial" w:cs="Arial" w:eastAsia="Arial" w:hAnsi="Arial"/>
          <w:b/>
          <w:bCs/>
          <w:color w:val="1F4E79"/>
          <w:sz w:val="26"/>
          <w:szCs w:val="26"/>
        </w:rPr>
        <w:t xml:space="preserve">repartition() vs coalesce(): The Shuffle Surprise</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Partitioning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spark.read.parquet('large_dataset/')  # 1000 partitions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 Writing to 10 files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df.coalesce(10).write.parquet('output_a/')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df.repartition(10).write.parquet('output_b/')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C — tricky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df.coalesce(1500).write.parquet('output_c/')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behavioral difference between A, B, and C? What is the performance implication of each?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Approach A (coalesce(10)): Merges 1000 partitions into 10 using a narrow transformation (no full shuffle). Some executors will process more data than others — partition sizes are uneven. Fast but potentially skewed. Approach B (repartition(10)): Performs a FULL shuffle to redistribute data evenly across 10 partitions. Slower due to shuffle but produces balanced output files. Approach C (coalesce(1500)): coalesce() to a LARGER number than current partitions is a NO-OP. It cannot increase partition count; only repartition() can. This is a silent bug — the output still has 1000 partitions.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coalesce() is a narrow transformation that can only decrease partitions. repartition() triggers a full shuffle and can both increase and decrease partitions. coalesce() to a larger value silently does nothing.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often believe coalesce() works symmetrically with repartition() and can increase partition counts. The silent no-op behavior of coalesce(1500) on a 1000-partition DF is a classic trap.</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Q6. </w:t>
      </w:r>
      <w:r>
        <w:rPr>
          <w:rFonts w:ascii="Arial" w:cs="Arial" w:eastAsia="Arial" w:hAnsi="Arial"/>
          <w:b/>
          <w:bCs/>
          <w:color w:val="1F4E79"/>
          <w:sz w:val="26"/>
          <w:szCs w:val="26"/>
        </w:rPr>
        <w:t xml:space="preserve">Lazy Evaluation and the Phantom Cache</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Execution Model</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spark.read.parquet('events/')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df_filtered = df.filter(F.col('status') == 'active')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df_filtered.cache()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count1 = df_filtered.count()         # Action 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df_filtered = df_filtered.filter(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F.col('region') == 'US'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count2 = df_filtered.count()         # Action 2</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Is the cache from line 3 used in Action 2? What is the lineage for count2?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Action 2 does NOT use the cache. When you reassign df_filtered = df_filtered.filter(...), you create a NEW DataFrame object with a NEW lineage plan. The cached object (the original df_filtered pointing to the cached plan) is no longer referenced by the variable. Action 2 re-reads from the parquet source, applies status='active', then region='US', with no cache hit. The cached data becomes unreferenced and will eventually be evicted. The fix: assign the second filter to a new variable df_us = df_filtered.filter(...) so the original cached reference is preserved.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DataFrames are immutable. df.cache() attaches cache metadata to a specific DataFrame object. Reassigning the variable severs the reference to the cached plan. The cache exists but is unreachable via the new variable's lineage.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anthropomorphize variables as mutable pointers to data. They think reassigning df_filtered 'updates' the cached DataFrame. In reality, it creates an entirely new logical plan with no cache association.</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Q7. </w:t>
      </w:r>
      <w:r>
        <w:rPr>
          <w:rFonts w:ascii="Arial" w:cs="Arial" w:eastAsia="Arial" w:hAnsi="Arial"/>
          <w:b/>
          <w:bCs/>
          <w:color w:val="1F4E79"/>
          <w:sz w:val="26"/>
          <w:szCs w:val="26"/>
        </w:rPr>
        <w:t xml:space="preserve">NULL Handling in Aggregations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Aggregations &amp; NULLs</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 10), ('A', None), ('A', 20),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('B', None), ('B', None),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 30),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['group', 'value'])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df.groupBy('group').agg(</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F.count('value').alias('cnt'),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F.count('*').alias('cnt_star'),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F.sum('value').alias('total'),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F.avg('value').alias('average')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are the exact values for each group? What is the critical difference between count('value') and count('*')?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Group A: cnt=2, cnt_star=3, total=30, average=15.0. Group B: cnt=0, cnt_star=2, total=null, average=null. Group C: cnt=1, cnt_star=1, total=30, average=30.0. count('value') ignores NULLs — it counts non-null values only. count('*') counts all rows including NULLs. sum() and avg() also ignore NULLs. For group B with all NULLs, sum and avg return NULL (not 0), which can cause downstream issues if 0 is expected.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SQL aggregate functions (SUM, AVG, COUNT(col)) skip NULLs. COUNT(*) counts all rows. A group with all-null values returns NULL for SUM/AVG, not zero. This is standard SQL behavior but frequently misunderstood.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expect COUNT(col) to equal COUNT(*) and expect SUM of all-null groups to be 0. They write code that compares or uses these aggregates without handling the NULL result for all-null groups.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Q8. </w:t>
      </w:r>
      <w:r>
        <w:rPr>
          <w:rFonts w:ascii="Arial" w:cs="Arial" w:eastAsia="Arial" w:hAnsi="Arial"/>
          <w:b/>
          <w:bCs/>
          <w:color w:val="1F4E79"/>
          <w:sz w:val="26"/>
          <w:szCs w:val="26"/>
        </w:rPr>
        <w:t xml:space="preserve">The Join NULL Key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Joins &amp; NULLs</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left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'A'), (None, 'B'), (3,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['id', 'left_val'])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right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'X'), (None, 'Y'), (4, 'Z')</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['id', 'right_val'])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Join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left.join(right, 'id', 'inner').show()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Join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left.join(right, left.id == right.id, 'inner').show()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Are Join A and Join B equivalent? What happens to the NULL key rows?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They are NOT equivalent. Join A uses the column name string 'id' — PySpark resolves this using the &lt;=&gt; (null-safe equality) operator when joining on a column name, so NULL == NULL is treated as TRUE. The NULL rows MATCH and produce one row with id=null, left_val='B', right_val='Y'. Join B uses the expression left.id == right.id — this is standard SQL equality where NULL == NULL is NULL (not True). The NULL rows do NOT match, and both are excluded from the inner join result. This is a critical semantic difference that can silently double-count or drop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Joining by column name string uses null-safe equality (&lt;=&gt;). Joining by expression uses standard SQL equality (==) where NULL is not equal to NULL. This is one of the most dangerous silent bugs in PySpark joins.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both join syntaxes are interchangeable syntactic sugar. The null-safe behavior of string-based join keys is rarely documented prominently and is a classic FAANG interview trap.</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Q9. </w:t>
      </w:r>
      <w:r>
        <w:rPr>
          <w:rFonts w:ascii="Arial" w:cs="Arial" w:eastAsia="Arial" w:hAnsi="Arial"/>
          <w:b/>
          <w:bCs/>
          <w:color w:val="1F4E79"/>
          <w:sz w:val="26"/>
          <w:szCs w:val="26"/>
        </w:rPr>
        <w:t xml:space="preserve">Data Skew and the Salting Pattern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Performance &amp; Skew</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orders = spark.read.parquet('orders/')      # 10B rows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customers = spark.read.parquet('customers/') # 100M rows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0.1% of customers have 60% of orders (hot keys)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orders.join(customers, 'customer_id', 'inner')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result.write.parquet('output/')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This job runs for 6 hours and only 3 tasks finish in the last 2 hours. Diagnose and fix.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This is a classic data skew problem. The hot customer IDs cause massive partition imbalance — a few partitions handle 60% of data while others finish quickly. Fix using salting: (1) Add a salt column to orders: F.concat(F.col('customer_id'), F.lit('_'), (F.rand()*N).cast('int')) where N=10-100. (2) Explode customers N times with matching salt suffixes. (3) Join on the salted key. (4) Remove the salt column after joining. Alternative: use skew hints in Spark 3+: orders.hint('skew', 'customer_id'). Also consider AQE (Adaptive Query Execution) with spark.conf.set('spark.sql.adaptive.skewJoin.enabled', 'true').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Data skew occurs when key distribution is highly imbalanced, causing stragglers. Salting artificially distributes hot keys across N partitions by appending a random suffix, requiring the small side to be replicated N times.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often suggest repartition() or increasing parallelism, which doesn't help if the skew is inherent to the data. They miss that Spark 3.x AQE can handle this automatically if properly configured.</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Q10. </w:t>
      </w:r>
      <w:r>
        <w:rPr>
          <w:rFonts w:ascii="Arial" w:cs="Arial" w:eastAsia="Arial" w:hAnsi="Arial"/>
          <w:b/>
          <w:bCs/>
          <w:color w:val="1F4E79"/>
          <w:sz w:val="26"/>
          <w:szCs w:val="26"/>
        </w:rPr>
        <w:t xml:space="preserve">Execution Plan Surprise: Filter Pushdown Through Aggregation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Query Optimization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spark.read.parquet('sales/')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agg_df = df.groupBy('region').agg(</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F.sum('revenue').alias('total_revenue')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Two approaches to get regions with revenue &gt; 1M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agg_df.filter(F.col('total_revenue') &gt; 1_000_000).explain()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df.filter(F.col('revenue') &gt; 1_000_000)\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.groupBy('region')\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.agg(F.sum('revenue').alias('total_revenue')).explain()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Can Spark push the filter in Approach A down through the aggregation? Are A and B logically equivalent?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Approach A: Spark CANNOT push the filter (total_revenue &gt; 1M) through the GROUP BY because the filter is on an aggregate result — filtering AFTER aggregation is semantically a HAVING clause. The optimizer correctly applies it post-aggregation. Approach B: The filter is on the raw revenue column BEFORE aggregation. This IS pushed down to the scan layer. CRITICALLY, A and B are NOT logically equivalent — Approach B filters out rows with revenue &lt;= 1M before summing, changing the total_revenue values. A region could have total_revenue &gt; 1M from many small transactions (each &lt; 1M), and Approach B would produce a wrong answer.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Catalyst optimizer can push filters below projections and joins, but NOT through aggregations when the filter references aggregate expressions. Pre-aggregation filters and post-aggregation filters have different semantics.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think Approach B is an optimization of A. They miss the semantic change — filtering rows before aggregation changes the aggregate values, producing incorrect results, not just a faster version.</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Q11. </w:t>
      </w:r>
      <w:r>
        <w:rPr>
          <w:rFonts w:ascii="Arial" w:cs="Arial" w:eastAsia="Arial" w:hAnsi="Arial"/>
          <w:b/>
          <w:bCs/>
          <w:color w:val="1F4E79"/>
          <w:sz w:val="26"/>
          <w:szCs w:val="26"/>
        </w:rPr>
        <w:t xml:space="preserve">Schema Evolution and Parquet Column Pruning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I/O &amp; Schema</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Table has evolved: new columns added over time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Old files: (id, name, value)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New files: (id, name, value, category, timestamp)</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.option('mergeSchema', 'true')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.parquet('mixed_schema_table/')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Only need two columns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df.select('id', 'value')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result.write.parquet('output/')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Does column pruning work correctly here? What is the performance risk with mergeSchema?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Column pruning works at the Parquet reader level — Spark will only read the 'id' and 'value' columns from the physical files. However, mergeSchema=True has a critical performance cost: Spark must READ THE FOOTER of EVERY Parquet file in the directory to merge schemas, even before reading any data. For tables with millions of small files, this schema-merging phase can take longer than the actual query. Additionally, the merged schema is not cached between sessions — it's recomputed every time. The fix: use a catalog (Hive metastore, Glue, Unity Catalog) to store the schema once, then read with the stored schema, avoiding per-query footer scanning.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mergeSchema triggers a full footer scan of all files on every read. Column pruning (predicate pushdown) still works but happens after schema resolution. Footer scanning is not parallelized efficiently for millions of files.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focus on whether column pruning works (it does) and miss the hidden cost of mergeSchema footer scanning, which is a real production performance killer for large, evolving tables.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Q12. </w:t>
      </w:r>
      <w:r>
        <w:rPr>
          <w:rFonts w:ascii="Arial" w:cs="Arial" w:eastAsia="Arial" w:hAnsi="Arial"/>
          <w:b/>
          <w:bCs/>
          <w:color w:val="1F4E79"/>
          <w:sz w:val="26"/>
          <w:szCs w:val="26"/>
        </w:rPr>
        <w:t xml:space="preserve">The groupByKey vs reduceByKey RDD Trap (and its DataFrame analog)</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Shuffle Optimization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rdd = sc.parallelize([('a', 1), ('b', 2), ('a', 3), ('b', 4), ('a', 5)])</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result_a = rdd.groupByKey().mapValues(sum)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Approach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result_b = rdd.reduceByKey(lambda x, y: x + 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DataFrame analog</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df.groupBy('key').agg(F.sum('value'))  # Which RDD approach does this resemble?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performance difference between A and B? What does the DataFrame approach resemble, and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Approach A (groupByKey): Shuffles ALL values across the network for each key, then applies sum locally. For key 'a' with values [1,3,5] spread across 3 partitions, all values travel over the network to one partition. Memory pressure: all values for a key must fit in memory simultaneously. Approach B (reduceByKey): Applies the combiner function locally on each partition first (partial aggregation), then shuffles only the partial results. For key 'a': partition 1 sends 1, partition 2 sends 3, partition 3 sends 5 — but actually partial sums are computed first. The DataFrame groupBy().agg(F.sum()) resembles reduceByKey — Catalyst generates an exchange with partial aggregation (HashAggregate with partial mode), sending only partial sums over the shuffle.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groupByKey forces full value shuffle. reduceByKey and aggregateByKey enable map-side (pre-shuffle) combining. Spark SQL's aggregate pushdown in DataFrames automatically applies partial aggregation, making it equivalent to the more efficient RDD approach.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know groupByKey is bad but can't articulate WHY at the network/memory level. They also don't know that DataFrame aggregations automatically apply partial aggregation — giving Spark SQL a performance advantage over naive RDD code.</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Q13. </w:t>
      </w:r>
      <w:r>
        <w:rPr>
          <w:rFonts w:ascii="Arial" w:cs="Arial" w:eastAsia="Arial" w:hAnsi="Arial"/>
          <w:b/>
          <w:bCs/>
          <w:color w:val="1F4E79"/>
          <w:sz w:val="26"/>
          <w:szCs w:val="26"/>
        </w:rPr>
        <w:t xml:space="preserve">Window Function: rowsBetween vs rangeBetween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Window Functions</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pyspark.sql.window import Window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10), (2, 20), (2, 30), (3, 40)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['day', 'amount'])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w_rows = Window.orderBy('day').rowsBetween(-1, 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w_range = Window.orderBy('day').rangeBetween(-1, 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df.withColumn('sum_rows', F.sum('amount').over(w_rows))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.withColumn('sum_range', F.sum('amount').over(w_range))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are the values for sum_rows and sum_range? When do they differ?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ROWS BETWEEN operates on physical row positions. RANGE BETWEEN operates on logical value ranges relative to the current row's ORDER BY value. For day=2 (which appears twice, amounts 20 and 30): sum_rows for first day=2 row: rows[-1,0] = previous row (day=1, amt=10) + current (20) = 30. sum_rows for second day=2 row: previous row (first day=2, amt=20) + current (30) = 50. sum_range for BOTH day=2 rows: all rows where day is in [2-1, 2+0] = [1,2], so all rows with day=1 and day=2: 10+20+30=60. RANGE treats duplicate order values as a single logical unit.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ROWS BETWEEN is position-based. RANGE BETWEEN is value-based and includes ALL rows within the specified value range of the current row's sort key, including ties. Ties get the same frame, producing identical results for all rows with the same order key.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don't consider duplicate values in the ORDER BY column. RANGE BETWEEN with ties causes unexpected result explosion — all tied rows get the same aggregated value. This is a critical bug in financial calculations with shared timestamps.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Q14. </w:t>
      </w:r>
      <w:r>
        <w:rPr>
          <w:rFonts w:ascii="Arial" w:cs="Arial" w:eastAsia="Arial" w:hAnsi="Arial"/>
          <w:b/>
          <w:bCs/>
          <w:color w:val="1F4E79"/>
          <w:sz w:val="26"/>
          <w:szCs w:val="26"/>
        </w:rPr>
        <w:t xml:space="preserve">The UDF Performance and Null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UDFs &amp; Performance</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pyspark.sql.types import StringType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@F.udf(returnType=StringType())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classify(value):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if value &gt; 100: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'High'</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elif value &gt; 50: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'Medium'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else: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'Low'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df.withColumn('class', classify(F.col('amount')))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happens when amount is NULL? What are the performance implications? How would you fix both issues?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NULL handling: When amount is NULL, Python receives None. The comparison None &gt; 100 raises a TypeError in standard Python — BUT PySpark's UDF wrapper catches this and returns NULL silently. However, this behavior is not guaranteed and depends on Python version. The safe behavior is that Python UDFs receive None for NULL inputs. Performance: UDFs break the Catalyst optimizer chain — no predicate pushdown, no code generation, no column pruning through the UDF. Data is serialized from JVM to Python (Pickle or Arrow), processed in Python, and serialized back. This can be 10-100x slower than native functions. Fix: use F.when(F.col('amount').isNull(), None).when(F.col('amount') &gt; 100, 'High')... Or use Pandas UDFs (vectorized) if native functions are unavailable.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Python UDFs are black boxes to Catalyst — they disable most optimizations. They also cross the JVM-Python boundary per row (unless using Arrow-based Pandas UDFs). NULL handling inside UDFs requires explicit None checks.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write UDFs without realizing the optimization cost. They assume Spark's null safety extends inside Python UDFs and don't explicitly handle None. They also don't know about Pandas UDFs as a vectorized alternative.</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Q15. </w:t>
      </w:r>
      <w:r>
        <w:rPr>
          <w:rFonts w:ascii="Arial" w:cs="Arial" w:eastAsia="Arial" w:hAnsi="Arial"/>
          <w:b/>
          <w:bCs/>
          <w:color w:val="1F4E79"/>
          <w:sz w:val="26"/>
          <w:szCs w:val="26"/>
        </w:rPr>
        <w:t xml:space="preserve">Streaming Watermark and Late Data Semantics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Structured Streaming</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pyspark.sql.streaming import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stream_df = spark.readStream.format('kafka')...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windowed = stream_df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.withWatermark('event_time', '10 minutes')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.groupBy(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F.window('event_time', '5 minutes'),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'user_id'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).count()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query = windowed.writeStream</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.outputMode('update')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.format('console').start()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An event arrives 12 minutes late. Is it included in the window? What does the watermark guarantee, and what doesn't it guarantee?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A 12-minute late event is DROPPED — the watermark of 10 minutes means Spark will not process events older than (max_event_time_seen - 10 minutes). The late event falls outside this threshold. Watermark GUARANTEES: state for windows older than the watermark will be cleaned up, preventing unbounded state growth. It does NOT guarantee: (1) exactly-once processing of late data up to the threshold (it's a best-effort threshold), (2) that all on-time data arrives before state is cleaned. The watermark also affects when results are emitted in 'append' output mode — results are only written when the watermark advances past the window end. In 'update' mode, partial results are emitted on every trigger.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Watermarks define the late data threshold for stateful streaming. They control both state retention and output timing. Append mode requires watermark to finalize windows; update mode emits partial results. Late data beyond watermark is silently dropped.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confuse watermark with a guarantee of completeness — it's actually a trade-off. They also mix up append vs update output modes and when results become visible downstream.</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Q16. </w:t>
      </w:r>
      <w:r>
        <w:rPr>
          <w:rFonts w:ascii="Arial" w:cs="Arial" w:eastAsia="Arial" w:hAnsi="Arial"/>
          <w:b/>
          <w:bCs/>
          <w:color w:val="1F4E79"/>
          <w:sz w:val="26"/>
          <w:szCs w:val="26"/>
        </w:rPr>
        <w:t xml:space="preserve">Catalyst Optimization: The Filter After Join Trap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Query Optimization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orders   = spark.read.parquet('orders/')    # 500GB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products = spark.read.parquet('products/')  # 2GB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Engineer wrote: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orders.join(products, 'product_id', 'inner')</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.filter(F.col('product_category') == 'Electronics')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.filter(F.col('order_date') &gt;= '2024-01-01')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result.explain(True)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Does the filter position matter here? Does Catalyst move these filters? What does the explain plan show?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Catalyst's predicate pushdown optimizer WILL push both filters below the join automatically. In the physical plan, order_date filter is pushed to the orders scan (partition pruning if date-partitioned), and product_category filter is pushed to the products scan. The resulting join operates on pre-filtered data. HOWEVER, there's a subtlety: for left/right/outer joins, Catalyst cannot always push filters freely. For an INNER join, both filters can be pushed to their respective sides. Writing filters before joins is still a best practice for code clarity and for cases where Catalyst's pushdown is limited (e.g., complex expressions, UDFs, outer joins).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Catalyst's predicate pushdown automatically moves filters toward data sources for inner joins. For outer joins, filters on the nullable side cannot be pushed (it would change semantics). Always verify with explain() — don't assume optimization happened.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either over-rely on Catalyst (assuming it always pushes everything) or under-rely on it (manually restructuring queries unnecessarily for inner joins). The real skill is knowing when Catalyst can and cannot optimize.</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Q17. </w:t>
      </w:r>
      <w:r>
        <w:rPr>
          <w:rFonts w:ascii="Arial" w:cs="Arial" w:eastAsia="Arial" w:hAnsi="Arial"/>
          <w:b/>
          <w:bCs/>
          <w:color w:val="1F4E79"/>
          <w:sz w:val="26"/>
          <w:szCs w:val="26"/>
        </w:rPr>
        <w:t xml:space="preserve">accumulator() Double-Counting in Re-executed Tasks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Execution Model</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counter = sc.accumulator(0)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count_nulls(row):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if row['value'] is None: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counter.add(1)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return row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df.rdd.map(count_nulls).toDF().write.parquet('output/')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print(f'Null count: {counter.value}')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Is the counter value reliable? What happens if a task is retried due to executor failure?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The counter is NOT reliable. Accumulators are not idempotent — if a task is retried (due to executor failure, speculative execution, or shuffle fetch failures), the accumulator is incremented AGAIN for the same data. Spark guarantees each task's output is written exactly once (idempotent output), but accumulator updates from retried tasks are not rolled back. In production with large clusters, retries are common. Additionally, accumulators in transformations (not actions) may be updated 0 or more times depending on the execution plan — if a stage is recomputed due to a lost shuffle, accumulators are updated again. Reliable alternative: use df.filter(F.col('value').isNull()).count() which is deterministic.</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Accumulators are not idempotent and not fault-tolerant for counting purposes. They are 'approximate' counters useful for debugging but unreliable for production metrics. Only accumulator updates in actions are guaranteed to run exactly once per job.</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treat accumulators as reliable counters. They miss that Spark's fault-tolerance model (re-execute failed tasks) interacts badly with accumulator semantics, making them unsuitable for production counting.</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Q18. </w:t>
      </w:r>
      <w:r>
        <w:rPr>
          <w:rFonts w:ascii="Arial" w:cs="Arial" w:eastAsia="Arial" w:hAnsi="Arial"/>
          <w:b/>
          <w:bCs/>
          <w:color w:val="1F4E79"/>
          <w:sz w:val="26"/>
          <w:szCs w:val="26"/>
        </w:rPr>
        <w:t xml:space="preserve">The Explode + Aggregation Cardinality Explosion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Data Transformation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spark.createDataFrame([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(1, [100, 200, 300]),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(2, [400]),</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(3,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['order_id', 'item_ids'])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 = df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.withColumn('item_id', F.explode('item_ids'))</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.groupBy('order_id')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.agg(F.count('item_id').alias('item_count'))</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result.show()</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item_count for order_id=3? What is the trap when joining this result back to the original DataFrame?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For order_id=3 with an empty array [], F.explode() produces ZERO rows — the row is completely dropped. So order_id=3 will NOT appear in the result at all, not even with count=0. If you join this result back to the original orders table, order_id=3 will have NULL for item_count (from a left join) or be completely absent (from an inner join). The fix: use F.explode_outer() which preserves rows with empty/null arrays by emitting one NULL row, allowing the GROUP BY to still include those rows (with count=0 after null handling). Alternatively, use F.size('item_ids') directly.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explode() silently drops rows with empty arrays or null arrays. explode_outer() preserves them by emitting a null value row. This is critical for maintaining referential integrity when explode results are joined back to source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assume explode() on an empty array emits a null row (like explode_outer does). The silent row drop is a common source of undercount bugs in pipeline metrics.</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Q19. </w:t>
      </w:r>
      <w:r>
        <w:rPr>
          <w:rFonts w:ascii="Arial" w:cs="Arial" w:eastAsia="Arial" w:hAnsi="Arial"/>
          <w:b/>
          <w:bCs/>
          <w:color w:val="1F4E79"/>
          <w:sz w:val="26"/>
          <w:szCs w:val="26"/>
        </w:rPr>
        <w:t xml:space="preserve">Partition Pruning Failure with Dynamic Values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I/O Optimization</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Table is partitioned by date (date=2024-01-01/date=2024-01-02/...)</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 = spark.read.parquet('partitioned_table/')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Scenario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cutoff = '2024-06-01'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df.filter(F.col('date') &gt;= cutoff).explain()</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Scenario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cutoff_col = spark.range(1).select(F.lit('2024-06-01').alias('cutoff'))</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df.filter(F.col('date') &gt;= cutoff_col... somehow</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Scenario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@F.udf(returnType=StringType())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def get_cutoff(): return '2024-06-01'</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df.filter(F.col('date') &gt;= get_cutoff()).explain()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Which scenarios enable partition pruning? What is the impact of using a UDF as the filter value?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Scenario A: Python variable cutoff is a literal value at plan compilation time. Catalyst substitutes it as a literal, enabling partition pruning. Only partitions with date &gt;= '2024-06-01' are scanned. Scenario C: get_cutoff() is a UDF — even though it returns a constant, Catalyst treats it as an opaque black box. It CANNOT evaluate the UDF at plan-compilation time. Partition pruning is DISABLED — ALL partitions are scanned. The physical plan shows PartitionFilters: [] instead of PartitionFilters: [date &gt;= 2024-06-01]. For a table with 1000 date partitions, this means scanning everything instead of ~180 partitions — a 5x or more cost increase.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Partition pruning requires filter values to be literal constants resolvable at plan compilation time. UDFs are opaque to Catalyst even when deterministic and constant. Always use Python literals, F.lit(), or SQL literals for partition filter values.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use UDFs for 'cleaner code' without realizing they disable partition pruning. They verify correctness but not the explain plan's PartitionFilters section, missing the silent full-scan regression in production.</w:t>
            </w:r>
          </w:p>
        </w:tc>
      </w:tr>
    </w:tbl>
    <w:p>
      <w:pPr>
        <w:pBdr>
          <w:bottom w:val="single" w:color="2E75B6" w:sz="6" w:space="1"/>
        </w:pBdr>
        <w:spacing w:after="240" w:before="240"/>
      </w:pPr>
      <w:r>
        <w:t xml:space="preserve"/>
      </w:r>
    </w:p>
    <w:p>
      <w:pPr>
        <w:spacing w:after="100" w:before="360"/>
      </w:pPr>
      <w:r>
        <w:rPr>
          <w:rFonts w:ascii="Arial" w:cs="Arial" w:eastAsia="Arial" w:hAnsi="Arial"/>
          <w:b/>
          <w:bCs/>
          <w:color w:val="1F4E79"/>
          <w:sz w:val="28"/>
          <w:szCs w:val="28"/>
        </w:rPr>
        <w:t xml:space="preserve">Q20. </w:t>
      </w:r>
      <w:r>
        <w:rPr>
          <w:rFonts w:ascii="Arial" w:cs="Arial" w:eastAsia="Arial" w:hAnsi="Arial"/>
          <w:b/>
          <w:bCs/>
          <w:color w:val="1F4E79"/>
          <w:sz w:val="26"/>
          <w:szCs w:val="26"/>
        </w:rPr>
        <w:t xml:space="preserve">The persist() Storage Level Misstep</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5B6" w:sz="1"/>
              <w:left w:val="single" w:color="2E75B6" w:sz="1"/>
              <w:bottom w:val="single" w:color="2E75B6" w:sz="1"/>
              <w:right w:val="single" w:color="2E75B6" w:sz="1"/>
            </w:tcBorders>
            <w:shd w:fill="2E75B6" w:val="clear"/>
            <w:tcMar>
              <w:top w:type="dxa" w:w="40"/>
              <w:left w:type="dxa" w:w="120"/>
              <w:bottom w:type="dxa" w:w="40"/>
              <w:right w:type="dxa" w:w="120"/>
            </w:tcMar>
          </w:tcPr>
          <w:p>
            <w:pPr>
              <w:spacing w:after="0" w:before="0"/>
              <w:jc w:val="center"/>
            </w:pPr>
            <w:r>
              <w:rPr>
                <w:rFonts w:ascii="Arial" w:cs="Arial" w:eastAsia="Arial" w:hAnsi="Arial"/>
                <w:b/>
                <w:bCs/>
                <w:color w:val="FFFFFF"/>
                <w:sz w:val="18"/>
                <w:szCs w:val="18"/>
              </w:rPr>
              <w:t xml:space="preserve">⚡ Caching &amp; Memory</w:t>
            </w:r>
          </w:p>
        </w:tc>
      </w:tr>
    </w:tbl>
    <w:p>
      <w:pPr>
        <w:spacing w:after="0" w:before="120"/>
      </w:pPr>
      <w:r>
        <w:t xml:space="preserve"/>
      </w:r>
    </w:p>
    <w:p>
      <w:pPr>
        <w:spacing w:after="60" w:before="100"/>
      </w:pPr>
      <w:r>
        <w:rPr>
          <w:rFonts w:ascii="Arial" w:cs="Arial" w:eastAsia="Arial" w:hAnsi="Arial"/>
          <w:b/>
          <w:bCs/>
          <w:color w:val="1A1A2E"/>
          <w:sz w:val="21"/>
          <w:szCs w:val="21"/>
        </w:rPr>
        <w:t xml:space="preserve">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from pyspark import StorageLevel</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df_heavy = spark.read.parquet('huge_table/')</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.join(other_df, 'id')</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.withColumn('features', compute_udf(F.col('data')))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Scenario A</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df_heavy.cache()  # Uses MEMORY_AND_DISK</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Scenario B</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df_heavy.persist(StorageLevel.MEMORY_ONLY)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Scenario C</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df_heavy.persist(StorageLevel.DISK_ONLY)</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for i in range(5):</w:t>
            </w:r>
          </w:p>
        </w:tc>
      </w:tr>
      <w:tr>
        <w:tc>
          <w:tcPr>
            <w:tcW w:type="dxa" w:w="9360"/>
            <w:tcBorders>
              <w:top w:val="single" w:color="1E1E2E" w:sz="1"/>
              <w:left w:val="single" w:color="1E1E2E" w:sz="1"/>
              <w:bottom w:val="single" w:color="1E1E2E" w:sz="1"/>
              <w:right w:val="single" w:color="1E1E2E" w:sz="1"/>
            </w:tcBorders>
            <w:shd w:fill="1E1E2E" w:val="clear"/>
            <w:tcMar>
              <w:top w:type="dxa" w:w="40"/>
              <w:left w:type="dxa" w:w="160"/>
              <w:bottom w:type="dxa" w:w="40"/>
              <w:right w:type="dxa" w:w="160"/>
            </w:tcMar>
          </w:tcPr>
          <w:p>
            <w:pPr>
              <w:spacing w:after="0" w:before="0"/>
            </w:pPr>
            <w:r>
              <w:rPr>
                <w:rFonts w:ascii="Courier New" w:cs="Courier New" w:eastAsia="Courier New" w:hAnsi="Courier New"/>
                <w:color w:val="CDD6F4"/>
                <w:sz w:val="18"/>
                <w:szCs w:val="18"/>
              </w:rPr>
              <w:t xml:space="preserve">    df_heavy.filter(F.col('segment') == i).write.parquet(f'out_{i}/')</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DC" w:val="clear"/>
            <w:tcMar>
              <w:top w:type="dxa" w:w="100"/>
              <w:left w:type="dxa" w:w="180"/>
              <w:bottom w:type="dxa" w:w="100"/>
              <w:right w:type="dxa" w:w="180"/>
            </w:tcMar>
          </w:tcPr>
          <w:p>
            <w:pPr>
              <w:spacing w:after="60" w:before="0"/>
            </w:pPr>
            <w:r>
              <w:rPr>
                <w:rFonts w:ascii="Arial" w:cs="Arial" w:eastAsia="Arial" w:hAnsi="Arial"/>
                <w:b/>
                <w:bCs/>
                <w:color w:val="B8860B"/>
                <w:sz w:val="20"/>
                <w:szCs w:val="20"/>
              </w:rPr>
              <w:t xml:space="preserve">❓ Interview Question</w:t>
            </w:r>
          </w:p>
          <w:p>
            <w:pPr>
              <w:spacing w:after="0" w:before="0"/>
            </w:pPr>
            <w:r>
              <w:rPr>
                <w:rFonts w:ascii="Arial" w:cs="Arial" w:eastAsia="Arial" w:hAnsi="Arial"/>
                <w:color w:val="1A1A2E"/>
                <w:sz w:val="21"/>
                <w:szCs w:val="21"/>
              </w:rPr>
              <w:t xml:space="preserve">What is the recomputation risk with each storage level? Which is appropriate here and why?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0"/>
                <w:szCs w:val="20"/>
              </w:rPr>
              <w:t xml:space="preserve">✅ Correct Answer</w:t>
            </w:r>
          </w:p>
          <w:p>
            <w:pPr>
              <w:spacing w:after="0" w:before="0"/>
            </w:pPr>
            <w:r>
              <w:rPr>
                <w:rFonts w:ascii="Arial" w:cs="Arial" w:eastAsia="Arial" w:hAnsi="Arial"/>
                <w:color w:val="1A1A2E"/>
                <w:sz w:val="21"/>
                <w:szCs w:val="21"/>
              </w:rPr>
              <w:t xml:space="preserve">Scenario A (MEMORY_AND_DISK — default cache()): Spills to disk when memory is full. Reliable but disk I/O is slow. For the 5-iteration loop, data is computed once and served from cache on iterations 2-5. Scenario B (MEMORY_ONLY): If the DataFrame doesn't fit in memory, partitions are RECOMPUTED from scratch on every access that can't find them in memory. For a heavy UDF (compute_udf), this means re-running the expensive computation. If the UDF is non-deterministic, results may differ between iterations — a serious correctness bug. Scenario C (DISK_ONLY): All data goes to disk. Slower than MEMORY_AND_DISK but more predictable. No recomputation. Correct choice here: MEMORY_AND_DISK_SER (serialized) to reduce memory footprint, or DISK_ONLY if the UDF is expensive and data is too large for memory. MEMORY_ONLY is the most dangerous choice given the expensive UDF.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00"/>
              <w:left w:type="dxa" w:w="180"/>
              <w:bottom w:type="dxa" w:w="100"/>
              <w:right w:type="dxa" w:w="180"/>
            </w:tcMar>
          </w:tcPr>
          <w:p>
            <w:pPr>
              <w:spacing w:after="60" w:before="0"/>
            </w:pPr>
            <w:r>
              <w:rPr>
                <w:rFonts w:ascii="Arial" w:cs="Arial" w:eastAsia="Arial" w:hAnsi="Arial"/>
                <w:b/>
                <w:bCs/>
                <w:color w:val="2E75B6"/>
                <w:sz w:val="20"/>
                <w:szCs w:val="20"/>
              </w:rPr>
              <w:t xml:space="preserve">🔍 Core Concept Tested</w:t>
            </w:r>
          </w:p>
          <w:p>
            <w:pPr>
              <w:spacing w:after="0" w:before="0"/>
            </w:pPr>
            <w:r>
              <w:rPr>
                <w:rFonts w:ascii="Arial" w:cs="Arial" w:eastAsia="Arial" w:hAnsi="Arial"/>
                <w:color w:val="1A1A2E"/>
                <w:sz w:val="21"/>
                <w:szCs w:val="21"/>
              </w:rPr>
              <w:t xml:space="preserve">MEMORY_ONLY storage level recomputes partitions that don't fit in memory instead of spilling to disk. This interacts badly with expensive or non-deterministic transformations. cache() (MEMORY_AND_DISK) is safer. Storage level choice depends on data size, recompute cost, and non-determinism.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pPr>
              <w:spacing w:after="60" w:before="0"/>
            </w:pPr>
            <w:r>
              <w:rPr>
                <w:rFonts w:ascii="Arial" w:cs="Arial" w:eastAsia="Arial" w:hAnsi="Arial"/>
                <w:b/>
                <w:bCs/>
                <w:color w:val="C0392B"/>
                <w:sz w:val="20"/>
                <w:szCs w:val="20"/>
              </w:rPr>
              <w:t xml:space="preserve">⚠️ Why Candidates Get This Wrong</w:t>
            </w:r>
          </w:p>
          <w:p>
            <w:pPr>
              <w:spacing w:after="0" w:before="0"/>
            </w:pPr>
            <w:r>
              <w:rPr>
                <w:rFonts w:ascii="Arial" w:cs="Arial" w:eastAsia="Arial" w:hAnsi="Arial"/>
                <w:color w:val="1A1A2E"/>
                <w:sz w:val="21"/>
                <w:szCs w:val="21"/>
              </w:rPr>
              <w:t xml:space="preserve">Candidates pick MEMORY_ONLY thinking it's 'faster' than MEMORY_AND_DISK without considering the recomputation cost. They also don't consider that non-deterministic UDFs under MEMORY_ONLY can produce different results in a single logical dataset.</w:t>
            </w:r>
          </w:p>
        </w:tc>
      </w:tr>
    </w:tbl>
    <w:p>
      <w:pPr>
        <w:pBdr>
          <w:bottom w:val="single" w:color="2E75B6" w:sz="6" w:space="1"/>
        </w:pBdr>
        <w:spacing w:after="240" w:before="2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0"/>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before="0"/>
    </w:pPr>
    <w:r>
      <w:rPr>
        <w:rFonts w:ascii="Arial" w:cs="Arial" w:eastAsia="Arial" w:hAnsi="Arial"/>
        <w:color w:val="777777"/>
        <w:sz w:val="18"/>
        <w:szCs w:val="18"/>
      </w:rPr>
      <w:t xml:space="preserve">FAANG PySpark Interview Questions  |  Senior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2026-06-07T08:55:09.089Z</dcterms:created>
  <dcterms:modified xsi:type="dcterms:W3CDTF">2026-06-07T08:55:09.089Z</dcterms:modified>
</cp:coreProperties>
</file>

<file path=docProps/custom.xml><?xml version="1.0" encoding="utf-8"?>
<Properties xmlns="http://schemas.openxmlformats.org/officeDocument/2006/custom-properties" xmlns:vt="http://schemas.openxmlformats.org/officeDocument/2006/docPropsVTypes"/>
</file>