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b w:val="1"/>
        </w:rPr>
      </w:pPr>
      <w:bookmarkStart w:colFirst="0" w:colLast="0" w:name="_hfk3ds12ikvj" w:id="0"/>
      <w:bookmarkEnd w:id="0"/>
      <w:r w:rsidDel="00000000" w:rsidR="00000000" w:rsidRPr="00000000">
        <w:rPr>
          <w:color w:val="262626"/>
          <w:sz w:val="46"/>
          <w:szCs w:val="46"/>
          <w:rtl w:val="0"/>
        </w:rPr>
        <w:t xml:space="preserve">CAPSTONE_302D</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Proyecto Hawk Fit</w:t>
        <w:br w:type="textWrapping"/>
        <w:t xml:space="preserve">Integrantes</w:t>
      </w:r>
      <w:r w:rsidDel="00000000" w:rsidR="00000000" w:rsidRPr="00000000">
        <w:rPr>
          <w:rtl w:val="0"/>
        </w:rPr>
        <w:t xml:space="preserve">:</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Maximiliano Alejandro Aedo Farías</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Jasson Guerra</w:t>
      </w:r>
    </w:p>
    <w:p w:rsidR="00000000" w:rsidDel="00000000" w:rsidP="00000000" w:rsidRDefault="00000000" w:rsidRPr="00000000" w14:paraId="00000005">
      <w:pPr>
        <w:numPr>
          <w:ilvl w:val="0"/>
          <w:numId w:val="2"/>
        </w:numPr>
        <w:spacing w:after="240" w:before="0" w:beforeAutospacing="0" w:lineRule="auto"/>
        <w:ind w:left="720" w:hanging="360"/>
      </w:pPr>
      <w:r w:rsidDel="00000000" w:rsidR="00000000" w:rsidRPr="00000000">
        <w:rPr>
          <w:rtl w:val="0"/>
        </w:rPr>
        <w:t xml:space="preserve">Iván Aguilera</w:t>
      </w: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p0sr03g7f8s5" w:id="1"/>
      <w:bookmarkEnd w:id="1"/>
      <w:r w:rsidDel="00000000" w:rsidR="00000000" w:rsidRPr="00000000">
        <w:rPr>
          <w:b w:val="1"/>
          <w:color w:val="000000"/>
          <w:sz w:val="26"/>
          <w:szCs w:val="26"/>
          <w:rtl w:val="0"/>
        </w:rPr>
        <w:t xml:space="preserve">ÍNDICE</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Resumen</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Introducción</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2.1 Descripción del Proyecto</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2.2 Relevancia para el Campo Profesional</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Desarrollo</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3.1 Relación con el Perfil de Egreso</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3.2 Relación con los Intereses Profesionales</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3.3 Factibilidad del Proyecto</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Conclusiones</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Reflexión</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Bibliografía</w:t>
      </w:r>
      <w:r w:rsidDel="00000000" w:rsidR="00000000" w:rsidRPr="00000000">
        <w:rPr>
          <w:rtl w:val="0"/>
        </w:rPr>
        <w:t xml:space="preserve"> </w:t>
      </w:r>
      <w:r w:rsidDel="00000000" w:rsidR="00000000" w:rsidRPr="00000000">
        <w:rPr>
          <w:i w:val="1"/>
          <w:rtl w:val="0"/>
        </w:rPr>
        <w:t xml:space="preserve">(si corresponde)</w:t>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b w:val="1"/>
          <w:rtl w:val="0"/>
        </w:rPr>
        <w:t xml:space="preserve">Anexos</w:t>
      </w:r>
      <w:r w:rsidDel="00000000" w:rsidR="00000000" w:rsidRPr="00000000">
        <w:rPr>
          <w:rtl w:val="0"/>
        </w:rPr>
        <w:t xml:space="preserve"> </w:t>
      </w:r>
      <w:r w:rsidDel="00000000" w:rsidR="00000000" w:rsidRPr="00000000">
        <w:rPr>
          <w:i w:val="1"/>
          <w:rtl w:val="0"/>
        </w:rPr>
        <w:t xml:space="preserve">(si corresponde)</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zf9v44a8n0nr" w:id="2"/>
      <w:bookmarkEnd w:id="2"/>
      <w:r w:rsidDel="00000000" w:rsidR="00000000" w:rsidRPr="00000000">
        <w:rPr>
          <w:b w:val="1"/>
          <w:color w:val="000000"/>
          <w:sz w:val="26"/>
          <w:szCs w:val="26"/>
          <w:rtl w:val="0"/>
        </w:rPr>
        <w:t xml:space="preserve">1. RESUMEN</w:t>
      </w:r>
    </w:p>
    <w:p w:rsidR="00000000" w:rsidDel="00000000" w:rsidP="00000000" w:rsidRDefault="00000000" w:rsidRPr="00000000" w14:paraId="00000016">
      <w:pPr>
        <w:spacing w:after="240" w:before="240" w:lineRule="auto"/>
        <w:rPr/>
      </w:pPr>
      <w:r w:rsidDel="00000000" w:rsidR="00000000" w:rsidRPr="00000000">
        <w:rPr>
          <w:rtl w:val="0"/>
        </w:rPr>
        <w:t xml:space="preserve">Hawk Fit es una aplicación integral diseñada para mejorar la experiencia de los usuarios de gimnasio, integrando diversas funciones que permiten rastrear y optimizar su progreso físico. A través de rutinas personalizadas, seguimiento de datos y análisis enfocados en objetivos, la aplicación proporciona una plataforma intuitiva para entusiastas del fitness, ayudándolos en su progreso personal y motivación.</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969ot4fym13r" w:id="3"/>
      <w:bookmarkEnd w:id="3"/>
      <w:r w:rsidDel="00000000" w:rsidR="00000000" w:rsidRPr="00000000">
        <w:rPr>
          <w:b w:val="1"/>
          <w:color w:val="000000"/>
          <w:sz w:val="26"/>
          <w:szCs w:val="26"/>
          <w:rtl w:val="0"/>
        </w:rPr>
        <w:t xml:space="preserve">2. INTRODUCCIÓN</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e1lcvsky3n5b" w:id="4"/>
      <w:bookmarkEnd w:id="4"/>
      <w:r w:rsidDel="00000000" w:rsidR="00000000" w:rsidRPr="00000000">
        <w:rPr>
          <w:b w:val="1"/>
          <w:color w:val="000000"/>
          <w:sz w:val="22"/>
          <w:szCs w:val="22"/>
          <w:rtl w:val="0"/>
        </w:rPr>
        <w:t xml:space="preserve">2.1 Descripción del Proyecto</w:t>
      </w:r>
    </w:p>
    <w:p w:rsidR="00000000" w:rsidDel="00000000" w:rsidP="00000000" w:rsidRDefault="00000000" w:rsidRPr="00000000" w14:paraId="0000001A">
      <w:pPr>
        <w:spacing w:after="240" w:before="240" w:lineRule="auto"/>
        <w:rPr/>
      </w:pPr>
      <w:r w:rsidDel="00000000" w:rsidR="00000000" w:rsidRPr="00000000">
        <w:rPr>
          <w:rtl w:val="0"/>
        </w:rPr>
        <w:t xml:space="preserve">Hawk Fit es una aplicación innovadora dirigida a usuarios de gimnasios que buscan una herramienta integral para organizar, medir y mejorar su experiencia de entrenamiento. Desarrollada por un equipo de profesionales de TI, la app integra funciones como rutinas personalizadas, seguimiento de progreso y recordatorios de entrenamiento, con el objetivo de motivar a los usuarios y ayudarlos a alcanzar sus metas de forma eficiente.</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1g03itpb0f2g" w:id="5"/>
      <w:bookmarkEnd w:id="5"/>
      <w:r w:rsidDel="00000000" w:rsidR="00000000" w:rsidRPr="00000000">
        <w:rPr>
          <w:b w:val="1"/>
          <w:color w:val="000000"/>
          <w:sz w:val="22"/>
          <w:szCs w:val="22"/>
          <w:rtl w:val="0"/>
        </w:rPr>
        <w:t xml:space="preserve">2.2 Relevancia para el Campo Profesional</w:t>
      </w:r>
    </w:p>
    <w:p w:rsidR="00000000" w:rsidDel="00000000" w:rsidP="00000000" w:rsidRDefault="00000000" w:rsidRPr="00000000" w14:paraId="0000001C">
      <w:pPr>
        <w:spacing w:after="240" w:before="240" w:lineRule="auto"/>
        <w:rPr/>
      </w:pPr>
      <w:r w:rsidDel="00000000" w:rsidR="00000000" w:rsidRPr="00000000">
        <w:rPr>
          <w:rtl w:val="0"/>
        </w:rPr>
        <w:t xml:space="preserve">El desarrollo de Hawk Fit permite a los estudiantes integrar conocimientos de desarrollo de software, gestión de proyectos y análisis de datos, aplicando competencias clave del perfil de egreso, como la construcción de soluciones de software, la gestión de proyectos informáticos y la modelación de datos.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fp0u01lonrco" w:id="6"/>
      <w:bookmarkEnd w:id="6"/>
      <w:r w:rsidDel="00000000" w:rsidR="00000000" w:rsidRPr="00000000">
        <w:rPr>
          <w:b w:val="1"/>
          <w:color w:val="000000"/>
          <w:sz w:val="26"/>
          <w:szCs w:val="26"/>
          <w:rtl w:val="0"/>
        </w:rPr>
        <w:t xml:space="preserve">3. DESARROLLO</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n2eovbuk0oln" w:id="7"/>
      <w:bookmarkEnd w:id="7"/>
      <w:r w:rsidDel="00000000" w:rsidR="00000000" w:rsidRPr="00000000">
        <w:rPr>
          <w:b w:val="1"/>
          <w:color w:val="000000"/>
          <w:sz w:val="22"/>
          <w:szCs w:val="22"/>
          <w:rtl w:val="0"/>
        </w:rPr>
        <w:t xml:space="preserve">3.1 Relación con el Perfil de Egreso</w:t>
      </w:r>
    </w:p>
    <w:p w:rsidR="00000000" w:rsidDel="00000000" w:rsidP="00000000" w:rsidRDefault="00000000" w:rsidRPr="00000000" w14:paraId="00000020">
      <w:pPr>
        <w:spacing w:after="240" w:before="240" w:lineRule="auto"/>
        <w:rPr/>
      </w:pPr>
      <w:r w:rsidDel="00000000" w:rsidR="00000000" w:rsidRPr="00000000">
        <w:rPr>
          <w:rtl w:val="0"/>
        </w:rPr>
        <w:t xml:space="preserve">El proyecto Hawk Fit se vincula directamente con varias competencias del perfil de egreso, como:</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Gestión de Proyectos Informáticos</w:t>
      </w:r>
      <w:r w:rsidDel="00000000" w:rsidR="00000000" w:rsidRPr="00000000">
        <w:rPr>
          <w:rtl w:val="0"/>
        </w:rPr>
        <w:t xml:space="preserve">: Maximiliano, como Scrum Master, asegura la planificación, control y toma de decisiones, siguiendo los requerimientos de la organización para que el proyecto se desarrolle eficientemente.</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Construcción de Soluciones de Software</w:t>
      </w:r>
      <w:r w:rsidDel="00000000" w:rsidR="00000000" w:rsidRPr="00000000">
        <w:rPr>
          <w:rtl w:val="0"/>
        </w:rPr>
        <w:t xml:space="preserve">: Con el trabajo de Jasson en el desarrollo front-end y de Iván en el back-end, el equipo aplica técnicas para sistematizar el desarrollo y asegurar la calidad de la solución.</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b w:val="1"/>
          <w:rtl w:val="0"/>
        </w:rPr>
        <w:t xml:space="preserve">Modelación y Gestión de Datos</w:t>
      </w:r>
      <w:r w:rsidDel="00000000" w:rsidR="00000000" w:rsidRPr="00000000">
        <w:rPr>
          <w:rtl w:val="0"/>
        </w:rPr>
        <w:t xml:space="preserve">: El proyecto incluye análisis de datos mediante Power BI y almacenamiento de información en bases de datos MySQL, soportando los requerimientos de usuarios de la app y proporcionando datos escalables en el tiempo.</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2rcg7m7uhtwf" w:id="8"/>
      <w:bookmarkEnd w:id="8"/>
      <w:r w:rsidDel="00000000" w:rsidR="00000000" w:rsidRPr="00000000">
        <w:rPr>
          <w:b w:val="1"/>
          <w:color w:val="000000"/>
          <w:sz w:val="22"/>
          <w:szCs w:val="22"/>
          <w:rtl w:val="0"/>
        </w:rPr>
        <w:t xml:space="preserve">3.2 Relación con los Intereses Profesionales</w:t>
      </w:r>
    </w:p>
    <w:p w:rsidR="00000000" w:rsidDel="00000000" w:rsidP="00000000" w:rsidRDefault="00000000" w:rsidRPr="00000000" w14:paraId="00000025">
      <w:pPr>
        <w:spacing w:after="240" w:before="240" w:lineRule="auto"/>
        <w:rPr/>
      </w:pPr>
      <w:r w:rsidDel="00000000" w:rsidR="00000000" w:rsidRPr="00000000">
        <w:rPr>
          <w:rtl w:val="0"/>
        </w:rPr>
        <w:t xml:space="preserve">Cada miembro del equipo de Hawk Fit se enfoca en áreas de interés profesional. Maximiliano, con un interés en la gestión de proyectos informáticos y ciberseguridad, se encarga de coordinar el proyecto y asegurar su viabilidad. Los intereses de Jasson y de Iván en el desarrollo de software y bases de datos se alinean con las tareas de diseño front-end y back-end del proyecto, permitiéndoles aplicar y expandir sus habilidades.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cg8xag1owkw5" w:id="9"/>
      <w:bookmarkEnd w:id="9"/>
      <w:r w:rsidDel="00000000" w:rsidR="00000000" w:rsidRPr="00000000">
        <w:rPr>
          <w:b w:val="1"/>
          <w:color w:val="000000"/>
          <w:sz w:val="22"/>
          <w:szCs w:val="22"/>
          <w:rtl w:val="0"/>
        </w:rPr>
        <w:t xml:space="preserve">3.3 Factibilidad del Proyecto</w:t>
      </w:r>
    </w:p>
    <w:p w:rsidR="00000000" w:rsidDel="00000000" w:rsidP="00000000" w:rsidRDefault="00000000" w:rsidRPr="00000000" w14:paraId="00000027">
      <w:pPr>
        <w:spacing w:after="240" w:before="240" w:lineRule="auto"/>
        <w:rPr/>
      </w:pPr>
      <w:r w:rsidDel="00000000" w:rsidR="00000000" w:rsidRPr="00000000">
        <w:rPr>
          <w:rtl w:val="0"/>
        </w:rPr>
        <w:t xml:space="preserve">Hawk Fit es factible de implementar en el marco de la asignatura, dado que se basa en tecnologías accesibles y familiares para los integrantes, como Power BI para análisis de datos y MySQL para almacenamiento. El desarrollo, dividido en épicas y entregas por historias de usuario, permite un progreso ordenado y efectivo en un tiempo limitado.</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mc22ftz2knqz" w:id="10"/>
      <w:bookmarkEnd w:id="10"/>
      <w:r w:rsidDel="00000000" w:rsidR="00000000" w:rsidRPr="00000000">
        <w:rPr>
          <w:b w:val="1"/>
          <w:color w:val="000000"/>
          <w:sz w:val="26"/>
          <w:szCs w:val="26"/>
          <w:rtl w:val="0"/>
        </w:rPr>
        <w:t xml:space="preserve">4. CONCLUSIONES</w:t>
      </w:r>
    </w:p>
    <w:p w:rsidR="00000000" w:rsidDel="00000000" w:rsidP="00000000" w:rsidRDefault="00000000" w:rsidRPr="00000000" w14:paraId="0000002A">
      <w:pPr>
        <w:spacing w:after="240" w:before="240" w:lineRule="auto"/>
        <w:rPr/>
      </w:pPr>
      <w:r w:rsidDel="00000000" w:rsidR="00000000" w:rsidRPr="00000000">
        <w:rPr>
          <w:rtl w:val="0"/>
        </w:rPr>
        <w:t xml:space="preserve">Durante el desarrollo de Hawk Fit, hemos aprendido la importancia de integrar funcionalidades orientadas al usuario en una aplicación cohesiva. Este proyecto ha reforzado nuestro entendimiento de los principios de gestión de proyectos, las complejidades del desarrollo de software y las aplicaciones prácticas del análisis de datos en un contexto real.</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23mmwvk9okju" w:id="11"/>
      <w:bookmarkEnd w:id="11"/>
      <w:r w:rsidDel="00000000" w:rsidR="00000000" w:rsidRPr="00000000">
        <w:rPr>
          <w:b w:val="1"/>
          <w:color w:val="000000"/>
          <w:sz w:val="26"/>
          <w:szCs w:val="26"/>
          <w:rtl w:val="0"/>
        </w:rPr>
        <w:t xml:space="preserve">5. REFLEXIÓN</w:t>
      </w:r>
    </w:p>
    <w:p w:rsidR="00000000" w:rsidDel="00000000" w:rsidP="00000000" w:rsidRDefault="00000000" w:rsidRPr="00000000" w14:paraId="0000002D">
      <w:pPr>
        <w:spacing w:after="240" w:before="240" w:lineRule="auto"/>
        <w:rPr/>
      </w:pPr>
      <w:r w:rsidDel="00000000" w:rsidR="00000000" w:rsidRPr="00000000">
        <w:rPr>
          <w:rtl w:val="0"/>
        </w:rPr>
        <w:t xml:space="preserve">Trabajar en Hawk Fit nos permitió alinear nuestras habilidades técnicas con competencias profesionales. Como equipo, aprendimos a navegar desafíos de proyecto, gestionar tareas de manera efectiva y asegurarnos de que cada funcionalidad cumple un propósito centrado en el usuario, mejorando la aplicación práctica de nuestros conocimientos teóricos.</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