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w:t>
      </w:r>
      <w:proofErr w:type="spellStart"/>
      <w:r>
        <w:t>Mavroidakos</w:t>
      </w:r>
      <w:proofErr w:type="spellEnd"/>
      <w:r>
        <w:t xml:space="preserve">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044743E0" w:rsidR="00972CC3" w:rsidRPr="00DA532A" w:rsidRDefault="00DA532A" w:rsidP="00C2631B">
      <w:pPr>
        <w:pStyle w:val="ListParagraph"/>
        <w:numPr>
          <w:ilvl w:val="0"/>
          <w:numId w:val="4"/>
        </w:numPr>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l</w:t>
      </w:r>
    </w:p>
    <w:p w14:paraId="0263B9E6" w14:textId="1EC37B1D" w:rsidR="007278AF"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p>
    <w:p w14:paraId="1CB61D2E" w14:textId="20598BF9" w:rsidR="00DA532A" w:rsidRPr="00DA532A" w:rsidRDefault="00DA532A" w:rsidP="007278AF">
      <w:pPr>
        <w:pStyle w:val="ListParagraph"/>
        <w:numPr>
          <w:ilvl w:val="0"/>
          <w:numId w:val="4"/>
        </w:numPr>
        <w:jc w:val="both"/>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K</w:t>
      </w:r>
    </w:p>
    <w:p w14:paraId="118A21A4" w14:textId="265B9897" w:rsidR="00DA532A"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8240" behindDoc="0" locked="0" layoutInCell="1" allowOverlap="1" wp14:anchorId="64A39BA0" wp14:editId="307CB32B">
            <wp:simplePos x="0" y="0"/>
            <wp:positionH relativeFrom="margin">
              <wp:align>right</wp:align>
            </wp:positionH>
            <wp:positionV relativeFrom="paragraph">
              <wp:posOffset>185420</wp:posOffset>
            </wp:positionV>
            <wp:extent cx="5468620" cy="2418715"/>
            <wp:effectExtent l="0" t="0" r="17780" b="6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CE07F48" w14:textId="308455CB" w:rsidR="00DA532A" w:rsidRDefault="00DA532A" w:rsidP="00DA532A">
      <w:pPr>
        <w:jc w:val="both"/>
        <w:rPr>
          <w:rFonts w:ascii="Times New Roman" w:hAnsi="Times New Roman" w:cs="Times New Roman"/>
          <w:sz w:val="24"/>
        </w:rPr>
      </w:pPr>
    </w:p>
    <w:p w14:paraId="50804B76" w14:textId="77777777" w:rsidR="00DA532A" w:rsidRDefault="00DA532A" w:rsidP="00DA532A">
      <w:pPr>
        <w:jc w:val="both"/>
        <w:rPr>
          <w:rFonts w:ascii="Times New Roman" w:hAnsi="Times New Roman" w:cs="Times New Roman"/>
          <w:sz w:val="24"/>
        </w:rPr>
      </w:pPr>
    </w:p>
    <w:p w14:paraId="64DBC010" w14:textId="77777777" w:rsidR="00DA532A" w:rsidRDefault="00DA532A" w:rsidP="00DA532A">
      <w:pPr>
        <w:jc w:val="both"/>
        <w:rPr>
          <w:rFonts w:ascii="Times New Roman" w:hAnsi="Times New Roman" w:cs="Times New Roman"/>
          <w:sz w:val="24"/>
        </w:rPr>
      </w:pPr>
    </w:p>
    <w:p w14:paraId="5D64099E" w14:textId="77777777" w:rsidR="00DA532A" w:rsidRDefault="00DA532A" w:rsidP="00DA532A">
      <w:pPr>
        <w:jc w:val="both"/>
        <w:rPr>
          <w:rFonts w:ascii="Times New Roman" w:hAnsi="Times New Roman" w:cs="Times New Roman"/>
          <w:sz w:val="24"/>
        </w:rPr>
      </w:pPr>
    </w:p>
    <w:p w14:paraId="61D1CA23" w14:textId="77777777" w:rsidR="00DA532A" w:rsidRDefault="00DA532A" w:rsidP="00DA532A">
      <w:pPr>
        <w:jc w:val="both"/>
        <w:rPr>
          <w:rFonts w:ascii="Times New Roman" w:hAnsi="Times New Roman" w:cs="Times New Roman"/>
          <w:sz w:val="24"/>
        </w:rPr>
      </w:pPr>
    </w:p>
    <w:p w14:paraId="48449574" w14:textId="77777777" w:rsidR="00DA532A" w:rsidRDefault="00DA532A" w:rsidP="00DA532A">
      <w:pPr>
        <w:jc w:val="both"/>
        <w:rPr>
          <w:rFonts w:ascii="Times New Roman" w:hAnsi="Times New Roman" w:cs="Times New Roman"/>
          <w:sz w:val="24"/>
        </w:rPr>
      </w:pPr>
    </w:p>
    <w:p w14:paraId="0A265CD5" w14:textId="77777777" w:rsidR="00DA532A" w:rsidRDefault="00DA532A" w:rsidP="00DA532A">
      <w:pPr>
        <w:jc w:val="both"/>
        <w:rPr>
          <w:rFonts w:ascii="Times New Roman" w:hAnsi="Times New Roman" w:cs="Times New Roman"/>
          <w:sz w:val="24"/>
        </w:rPr>
      </w:pPr>
    </w:p>
    <w:p w14:paraId="7CC41B1C" w14:textId="77777777" w:rsidR="00DA532A" w:rsidRDefault="00DA532A" w:rsidP="00DA532A">
      <w:pPr>
        <w:jc w:val="both"/>
        <w:rPr>
          <w:rFonts w:ascii="Times New Roman" w:hAnsi="Times New Roman" w:cs="Times New Roman"/>
          <w:sz w:val="24"/>
        </w:rPr>
      </w:pPr>
    </w:p>
    <w:p w14:paraId="61D9842C" w14:textId="3D9AB0C9" w:rsidR="00DA532A" w:rsidRPr="00DA532A" w:rsidRDefault="00DA532A" w:rsidP="00DA532A">
      <w:pPr>
        <w:jc w:val="both"/>
        <w:rPr>
          <w:rFonts w:ascii="Times New Roman" w:hAnsi="Times New Roman" w:cs="Times New Roman"/>
          <w:sz w:val="24"/>
        </w:rPr>
      </w:pPr>
    </w:p>
    <w:p w14:paraId="74EF6AF3" w14:textId="727CF13F" w:rsidR="00DA532A" w:rsidRPr="0040089C"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9264" behindDoc="0" locked="0" layoutInCell="1" allowOverlap="1" wp14:anchorId="573B505C" wp14:editId="3772C4EC">
            <wp:simplePos x="0" y="0"/>
            <wp:positionH relativeFrom="margin">
              <wp:align>right</wp:align>
            </wp:positionH>
            <wp:positionV relativeFrom="paragraph">
              <wp:posOffset>207645</wp:posOffset>
            </wp:positionV>
            <wp:extent cx="5474335" cy="2355215"/>
            <wp:effectExtent l="0" t="0" r="12065" b="698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46B4521" w14:textId="46F70BA4" w:rsidR="00DA532A" w:rsidRDefault="00DA532A">
      <w:r>
        <w:br w:type="page"/>
      </w:r>
    </w:p>
    <w:p w14:paraId="0E8663A7" w14:textId="6ABC8845" w:rsidR="00DA532A" w:rsidRDefault="00CF1999" w:rsidP="00CF1999">
      <w:pPr>
        <w:pStyle w:val="ListParagraph"/>
        <w:numPr>
          <w:ilvl w:val="0"/>
          <w:numId w:val="4"/>
        </w:numPr>
        <w:jc w:val="both"/>
      </w:pPr>
      <w:r>
        <w:rPr>
          <w:rFonts w:ascii="Times New Roman" w:hAnsi="Times New Roman" w:cs="Times New Roman"/>
          <w:sz w:val="24"/>
        </w:rPr>
        <w:lastRenderedPageBreak/>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1ED7D15D" w14:textId="77777777" w:rsidR="008630A5" w:rsidRDefault="008630A5" w:rsidP="00972CC3">
      <w:pPr>
        <w:pStyle w:val="Heading1"/>
      </w:pPr>
      <w:r>
        <w:t>Q2</w:t>
      </w:r>
    </w:p>
    <w:p w14:paraId="1472855B" w14:textId="70A0ADC7" w:rsidR="008630A5" w:rsidRPr="00972CC3" w:rsidRDefault="008630A5"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1458AAE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A thread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CF1999">
      <w:pPr>
        <w:ind w:left="720"/>
        <w:jc w:val="both"/>
        <w:rPr>
          <w:rFonts w:ascii="Times New Roman" w:hAnsi="Times New Roman" w:cs="Times New Roman"/>
          <w:sz w:val="24"/>
          <w:szCs w:val="24"/>
        </w:rPr>
      </w:pPr>
      <w:r>
        <w:rPr>
          <w:rFonts w:ascii="Times New Roman" w:hAnsi="Times New Roman" w:cs="Times New Roman"/>
          <w:sz w:val="24"/>
          <w:szCs w:val="24"/>
        </w:rPr>
        <w:t>Conditions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and 3 are necessary but not enough for deadlock to occur</w:t>
      </w:r>
      <w:bookmarkStart w:id="0" w:name="_GoBack"/>
      <w:bookmarkEnd w:id="0"/>
      <w:r>
        <w:rPr>
          <w:rFonts w:ascii="Times New Roman" w:hAnsi="Times New Roman" w:cs="Times New Roman"/>
          <w:sz w:val="24"/>
          <w:szCs w:val="24"/>
        </w:rPr>
        <w:t>. All 4 conditions are needed.</w:t>
      </w:r>
    </w:p>
    <w:p w14:paraId="4A794B41" w14:textId="4F141FAF" w:rsidR="00916946" w:rsidRPr="00972CC3" w:rsidRDefault="003E63ED"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Default="005A4A9E" w:rsidP="00CF1999">
      <w:pPr>
        <w:ind w:left="720"/>
        <w:jc w:val="both"/>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p w14:paraId="57B549E3" w14:textId="77777777" w:rsidR="00D31BEA" w:rsidRDefault="00D31BEA" w:rsidP="00D31BEA">
      <w:pPr>
        <w:pStyle w:val="Heading1"/>
      </w:pPr>
      <w:r>
        <w:t>Q3</w:t>
      </w:r>
    </w:p>
    <w:p w14:paraId="1DEC3AE1" w14:textId="4EF03379" w:rsidR="00D31BEA" w:rsidRPr="00D31BEA" w:rsidRDefault="00D31BEA" w:rsidP="00D31BEA">
      <w:pPr>
        <w:pStyle w:val="ListParagraph"/>
        <w:numPr>
          <w:ilvl w:val="0"/>
          <w:numId w:val="6"/>
        </w:numPr>
        <w:rPr>
          <w:rFonts w:ascii="Times New Roman" w:hAnsi="Times New Roman" w:cs="Times New Roman"/>
          <w:color w:val="FFFFFF" w:themeColor="background1"/>
          <w:sz w:val="24"/>
          <w:szCs w:val="24"/>
        </w:rPr>
      </w:pPr>
      <w:r w:rsidRPr="00D31BEA">
        <w:rPr>
          <w:rFonts w:ascii="Times New Roman" w:hAnsi="Times New Roman" w:cs="Times New Roman"/>
          <w:color w:val="FFFFFF" w:themeColor="background1"/>
          <w:sz w:val="24"/>
          <w:szCs w:val="24"/>
        </w:rPr>
        <w:t>A</w:t>
      </w:r>
    </w:p>
    <w:p w14:paraId="258B026B" w14:textId="344ABEF3" w:rsid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To avoid deadlock, the solution is simple. Create one lock</w:t>
      </w:r>
      <w:r>
        <w:rPr>
          <w:rFonts w:ascii="Times New Roman" w:hAnsi="Times New Roman" w:cs="Times New Roman"/>
          <w:sz w:val="24"/>
          <w:szCs w:val="24"/>
        </w:rPr>
        <w:t xml:space="preserve"> </w:t>
      </w:r>
      <w:r w:rsidRPr="00D31BEA">
        <w:rPr>
          <w:rFonts w:ascii="Times New Roman" w:hAnsi="Times New Roman" w:cs="Times New Roman"/>
          <w:sz w:val="24"/>
          <w:szCs w:val="24"/>
        </w:rPr>
        <w:t>(re-entrant lock) to act as a moderator. When a philosopher gets hungry, they will ask the moderator if they can acquire the chopsticks (acquire the lock before the locks on the chopsticks). If the philosopher can acquire the lock then they have access to the chopsticks. The only issue with this approach is that only one philosopher will be able to eat at a time but that also means that deadlock will not occur.</w:t>
      </w:r>
    </w:p>
    <w:p w14:paraId="5FD5F716" w14:textId="77777777" w:rsidR="00D31BEA" w:rsidRPr="00D31BEA" w:rsidRDefault="00D31BEA" w:rsidP="00D31BEA">
      <w:pPr>
        <w:pStyle w:val="ListParagraph"/>
        <w:rPr>
          <w:rFonts w:ascii="Times New Roman" w:hAnsi="Times New Roman" w:cs="Times New Roman"/>
          <w:sz w:val="24"/>
          <w:szCs w:val="24"/>
        </w:rPr>
      </w:pPr>
    </w:p>
    <w:p w14:paraId="709ABA50" w14:textId="77777777" w:rsidR="005C74B5" w:rsidRDefault="005C74B5">
      <w:pPr>
        <w:rPr>
          <w:rFonts w:ascii="Times New Roman" w:hAnsi="Times New Roman" w:cs="Times New Roman"/>
          <w:sz w:val="24"/>
          <w:szCs w:val="24"/>
        </w:rPr>
      </w:pPr>
      <w:r>
        <w:rPr>
          <w:rFonts w:ascii="Times New Roman" w:hAnsi="Times New Roman" w:cs="Times New Roman"/>
          <w:sz w:val="24"/>
          <w:szCs w:val="24"/>
        </w:rPr>
        <w:br w:type="page"/>
      </w:r>
    </w:p>
    <w:p w14:paraId="60E8846F" w14:textId="068327CE" w:rsidR="00D31BEA" w:rsidRP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lastRenderedPageBreak/>
        <w:t xml:space="preserve">Using the solution for 3.2, we can simply set the </w:t>
      </w:r>
      <w:proofErr w:type="spellStart"/>
      <w:r w:rsidRPr="00D31BEA">
        <w:rPr>
          <w:rFonts w:ascii="Times New Roman" w:hAnsi="Times New Roman" w:cs="Times New Roman"/>
          <w:sz w:val="24"/>
          <w:szCs w:val="24"/>
        </w:rPr>
        <w:t>reenetrant</w:t>
      </w:r>
      <w:proofErr w:type="spellEnd"/>
      <w:r w:rsidRPr="00D31BEA">
        <w:rPr>
          <w:rFonts w:ascii="Times New Roman" w:hAnsi="Times New Roman" w:cs="Times New Roman"/>
          <w:sz w:val="24"/>
          <w:szCs w:val="24"/>
        </w:rPr>
        <w:t xml:space="preserve"> lock to implement fairness by setting it (i.e. lock = new </w:t>
      </w:r>
      <w:proofErr w:type="spellStart"/>
      <w:proofErr w:type="gramStart"/>
      <w:r w:rsidRPr="00D31BEA">
        <w:rPr>
          <w:rFonts w:ascii="Times New Roman" w:hAnsi="Times New Roman" w:cs="Times New Roman"/>
          <w:sz w:val="24"/>
          <w:szCs w:val="24"/>
        </w:rPr>
        <w:t>ReentranLock</w:t>
      </w:r>
      <w:proofErr w:type="spellEnd"/>
      <w:r w:rsidRPr="00D31BEA">
        <w:rPr>
          <w:rFonts w:ascii="Times New Roman" w:hAnsi="Times New Roman" w:cs="Times New Roman"/>
          <w:sz w:val="24"/>
          <w:szCs w:val="24"/>
        </w:rPr>
        <w:t>(</w:t>
      </w:r>
      <w:proofErr w:type="gramEnd"/>
      <w:r w:rsidRPr="00D31BEA">
        <w:rPr>
          <w:rFonts w:ascii="Times New Roman" w:hAnsi="Times New Roman" w:cs="Times New Roman"/>
          <w:sz w:val="24"/>
          <w:szCs w:val="24"/>
        </w:rPr>
        <w:t>true)). As seen in class, fair locks prevent starvations as this ensures that every thread has fair access to the shared resources. Fairness implies that every thread will be able to access the resources they need.</w:t>
      </w:r>
    </w:p>
    <w:p w14:paraId="2C9BC22F" w14:textId="0AAF9BF6" w:rsidR="00D31BEA" w:rsidRDefault="00F44F7B" w:rsidP="00F44F7B">
      <w:pPr>
        <w:pStyle w:val="Heading1"/>
      </w:pPr>
      <w:r>
        <w:t>Q4</w:t>
      </w:r>
    </w:p>
    <w:p w14:paraId="0DFEF068" w14:textId="0B36DE8A" w:rsidR="00F44F7B" w:rsidRPr="00483E33" w:rsidRDefault="00F44F7B" w:rsidP="00F44F7B">
      <w:pPr>
        <w:pStyle w:val="ListParagraph"/>
        <w:numPr>
          <w:ilvl w:val="0"/>
          <w:numId w:val="7"/>
        </w:numPr>
        <w:rPr>
          <w:rFonts w:ascii="Times New Roman" w:eastAsiaTheme="majorEastAsia" w:hAnsi="Times New Roman" w:cs="Times New Roman"/>
          <w:sz w:val="24"/>
        </w:rPr>
      </w:pPr>
      <m:oMath>
        <m:r>
          <w:rPr>
            <w:rFonts w:ascii="Cambria Math" w:hAnsi="Cambria Math" w:cs="Times New Roman"/>
            <w:sz w:val="24"/>
          </w:rPr>
          <m:t>s=0.4, p=1-s=1-0.4=0.6</m:t>
        </m:r>
      </m:oMath>
    </w:p>
    <w:p w14:paraId="2F90C49D" w14:textId="26B5AC22" w:rsidR="00F44F7B" w:rsidRPr="00483E33" w:rsidRDefault="00F44F7B"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Speedup=</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s+</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p</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oMath>
      </m:oMathPara>
    </w:p>
    <w:p w14:paraId="4DA0A645" w14:textId="0DBD8341" w:rsidR="00F44F7B" w:rsidRPr="008D2E17" w:rsidRDefault="00483E33"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 xml:space="preserve">                  =</m:t>
          </m:r>
          <m:func>
            <m:funcPr>
              <m:ctrlPr>
                <w:rPr>
                  <w:rFonts w:ascii="Cambria Math" w:eastAsiaTheme="majorEastAsia" w:hAnsi="Cambria Math" w:cs="Times New Roman"/>
                  <w:i/>
                  <w:sz w:val="24"/>
                </w:rPr>
              </m:ctrlPr>
            </m:funcPr>
            <m:fName>
              <m:limLow>
                <m:limLowPr>
                  <m:ctrlPr>
                    <w:rPr>
                      <w:rFonts w:ascii="Cambria Math" w:eastAsiaTheme="majorEastAsia" w:hAnsi="Cambria Math" w:cs="Times New Roman"/>
                      <w:i/>
                      <w:sz w:val="24"/>
                    </w:rPr>
                  </m:ctrlPr>
                </m:limLowPr>
                <m:e>
                  <m:r>
                    <m:rPr>
                      <m:sty m:val="p"/>
                    </m:rPr>
                    <w:rPr>
                      <w:rFonts w:ascii="Cambria Math" w:eastAsiaTheme="majorEastAsia" w:hAnsi="Cambria Math" w:cs="Times New Roman"/>
                      <w:sz w:val="24"/>
                    </w:rPr>
                    <m:t>lim</m:t>
                  </m:r>
                </m:e>
                <m:lim>
                  <m:r>
                    <w:rPr>
                      <w:rFonts w:ascii="Cambria Math" w:eastAsiaTheme="majorEastAsia" w:hAnsi="Cambria Math" w:cs="Times New Roman"/>
                      <w:sz w:val="24"/>
                    </w:rPr>
                    <m:t>n→∞</m:t>
                  </m:r>
                </m:lim>
              </m:limLow>
            </m:fName>
            <m:e>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e>
          </m:func>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den>
          </m:f>
          <m:r>
            <w:rPr>
              <w:rFonts w:ascii="Cambria Math" w:eastAsiaTheme="majorEastAsia" w:hAnsi="Cambria Math" w:cs="Times New Roman"/>
              <w:sz w:val="24"/>
            </w:rPr>
            <m:t>=2.5</m:t>
          </m:r>
        </m:oMath>
      </m:oMathPara>
    </w:p>
    <w:p w14:paraId="5A19A35C" w14:textId="3D2CDB11" w:rsidR="008D2E17" w:rsidRPr="008D2E17" w:rsidRDefault="008D2E17" w:rsidP="008D2E17">
      <w:pPr>
        <w:pStyle w:val="ListParagraph"/>
        <w:rPr>
          <w:rFonts w:ascii="Times New Roman" w:eastAsiaTheme="majorEastAsia" w:hAnsi="Times New Roman" w:cs="Times New Roman"/>
          <w:sz w:val="24"/>
        </w:rPr>
      </w:pPr>
    </w:p>
    <w:p w14:paraId="08AB912C" w14:textId="03F281E1" w:rsidR="008D2E17" w:rsidRPr="008D2E17" w:rsidRDefault="008D2E17" w:rsidP="008D2E17">
      <w:pPr>
        <w:pStyle w:val="ListParagraph"/>
        <w:numPr>
          <w:ilvl w:val="0"/>
          <w:numId w:val="7"/>
        </w:numPr>
        <w:rPr>
          <w:rFonts w:ascii="Times New Roman" w:eastAsiaTheme="majorEastAsia" w:hAnsi="Times New Roman" w:cs="Times New Roman"/>
          <w:sz w:val="24"/>
        </w:rPr>
      </w:pPr>
      <m:oMath>
        <m:r>
          <w:rPr>
            <w:rFonts w:ascii="Cambria Math" w:eastAsiaTheme="majorEastAsia" w:hAnsi="Cambria Math" w:cs="Times New Roman"/>
            <w:sz w:val="24"/>
          </w:rPr>
          <m:t>s</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n</m:t>
            </m:r>
          </m:e>
          <m:sup>
            <m:r>
              <w:rPr>
                <w:rFonts w:ascii="Cambria Math" w:eastAsiaTheme="majorEastAsia" w:hAnsi="Cambria Math" w:cs="Times New Roman"/>
                <w:sz w:val="24"/>
              </w:rPr>
              <m:t>'</m:t>
            </m:r>
          </m:sup>
        </m:sSup>
        <m:r>
          <w:rPr>
            <w:rFonts w:ascii="Cambria Math" w:eastAsiaTheme="majorEastAsia" w:hAnsi="Cambria Math" w:cs="Times New Roman"/>
            <w:sz w:val="24"/>
          </w:rPr>
          <m:t>=2sn</m:t>
        </m:r>
      </m:oMath>
    </w:p>
    <w:p w14:paraId="07D34816" w14:textId="041B53AA" w:rsidR="008D2E17" w:rsidRPr="008D2E17" w:rsidRDefault="005C74B5" w:rsidP="008D2E17">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s+</m:t>
              </m:r>
              <m:f>
                <m:fPr>
                  <m:ctrlPr>
                    <w:rPr>
                      <w:rFonts w:ascii="Cambria Math" w:eastAsiaTheme="majorEastAsia" w:hAnsi="Cambria Math" w:cs="Times New Roman"/>
                      <w:i/>
                      <w:sz w:val="24"/>
                    </w:rPr>
                  </m:ctrlPr>
                </m:fPr>
                <m:num>
                  <m:r>
                    <w:rPr>
                      <w:rFonts w:ascii="Cambria Math" w:eastAsiaTheme="majorEastAsia" w:hAnsi="Cambria Math" w:cs="Times New Roman"/>
                      <w:sz w:val="24"/>
                    </w:rPr>
                    <m:t>1-s</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0.2+</m:t>
              </m:r>
              <m:f>
                <m:fPr>
                  <m:ctrlPr>
                    <w:rPr>
                      <w:rFonts w:ascii="Cambria Math" w:eastAsiaTheme="majorEastAsia" w:hAnsi="Cambria Math" w:cs="Times New Roman"/>
                      <w:i/>
                      <w:sz w:val="24"/>
                    </w:rPr>
                  </m:ctrlPr>
                </m:fPr>
                <m:num>
                  <m:r>
                    <w:rPr>
                      <w:rFonts w:ascii="Cambria Math" w:eastAsiaTheme="majorEastAsia" w:hAnsi="Cambria Math" w:cs="Times New Roman"/>
                      <w:sz w:val="24"/>
                    </w:rPr>
                    <m:t>1-0.2</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2n</m:t>
              </m:r>
            </m:num>
            <m:den>
              <m:r>
                <w:rPr>
                  <w:rFonts w:ascii="Cambria Math" w:eastAsiaTheme="majorEastAsia" w:hAnsi="Cambria Math" w:cs="Times New Roman"/>
                  <w:sz w:val="24"/>
                </w:rPr>
                <m:t>0.2n+0.8</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10n</m:t>
              </m:r>
            </m:num>
            <m:den>
              <m:r>
                <w:rPr>
                  <w:rFonts w:ascii="Cambria Math" w:eastAsiaTheme="majorEastAsia" w:hAnsi="Cambria Math" w:cs="Times New Roman"/>
                  <w:sz w:val="24"/>
                </w:rPr>
                <m:t>n+4</m:t>
              </m:r>
            </m:den>
          </m:f>
        </m:oMath>
      </m:oMathPara>
    </w:p>
    <w:p w14:paraId="616E4924" w14:textId="13F0BCB9" w:rsidR="008D2E17" w:rsidRPr="008D2E17" w:rsidRDefault="005C74B5" w:rsidP="008D2E17">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trike/>
                  <w:sz w:val="24"/>
                </w:rPr>
                <m:t>n</m:t>
              </m:r>
            </m:num>
            <m:den>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n-</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+1</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10</m:t>
              </m:r>
              <m:r>
                <w:rPr>
                  <w:rFonts w:ascii="Cambria Math" w:eastAsiaTheme="majorEastAsia" w:hAnsi="Cambria Math" w:cs="Times New Roman"/>
                  <w:strike/>
                  <w:sz w:val="24"/>
                </w:rPr>
                <m:t>n</m:t>
              </m:r>
            </m:num>
            <m:den>
              <m:r>
                <w:rPr>
                  <w:rFonts w:ascii="Cambria Math" w:eastAsiaTheme="majorEastAsia" w:hAnsi="Cambria Math" w:cs="Times New Roman"/>
                  <w:sz w:val="24"/>
                </w:rPr>
                <m:t>n+4</m:t>
              </m:r>
            </m:den>
          </m:f>
        </m:oMath>
      </m:oMathPara>
    </w:p>
    <w:p w14:paraId="5A165CD4" w14:textId="11410A14"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n+4=10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n-10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+10</m:t>
          </m:r>
        </m:oMath>
      </m:oMathPara>
    </w:p>
    <w:p w14:paraId="3F24B8A5" w14:textId="41B469F6"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n-6=10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d>
            <m:dPr>
              <m:ctrlPr>
                <w:rPr>
                  <w:rFonts w:ascii="Cambria Math" w:eastAsiaTheme="majorEastAsia" w:hAnsi="Cambria Math" w:cs="Times New Roman"/>
                  <w:i/>
                  <w:sz w:val="24"/>
                </w:rPr>
              </m:ctrlPr>
            </m:dPr>
            <m:e>
              <m:r>
                <w:rPr>
                  <w:rFonts w:ascii="Cambria Math" w:eastAsiaTheme="majorEastAsia" w:hAnsi="Cambria Math" w:cs="Times New Roman"/>
                  <w:sz w:val="24"/>
                </w:rPr>
                <m:t>n-1</m:t>
              </m:r>
            </m:e>
          </m:d>
        </m:oMath>
      </m:oMathPara>
    </w:p>
    <w:p w14:paraId="7DB8C091" w14:textId="2522533F" w:rsidR="008D2E17" w:rsidRPr="00384BF4" w:rsidRDefault="005C74B5" w:rsidP="008D2E17">
      <w:pPr>
        <w:pStyle w:val="ListParagraph"/>
        <w:rPr>
          <w:rFonts w:ascii="Times New Roman" w:eastAsiaTheme="majorEastAsia" w:hAnsi="Times New Roman" w:cs="Times New Roman"/>
          <w:sz w:val="24"/>
        </w:rPr>
      </w:pPr>
      <m:oMathPara>
        <m:oMathParaPr>
          <m:jc m:val="left"/>
        </m:oMathParaPr>
        <m:oMath>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n-6</m:t>
              </m:r>
            </m:num>
            <m:den>
              <m:r>
                <w:rPr>
                  <w:rFonts w:ascii="Cambria Math" w:eastAsiaTheme="majorEastAsia" w:hAnsi="Cambria Math" w:cs="Times New Roman"/>
                  <w:sz w:val="24"/>
                </w:rPr>
                <m:t>10(n-1)</m:t>
              </m:r>
            </m:den>
          </m:f>
          <m:r>
            <w:rPr>
              <w:rFonts w:ascii="Cambria Math" w:eastAsiaTheme="majorEastAsia" w:hAnsi="Cambria Math" w:cs="Times New Roman"/>
              <w:sz w:val="24"/>
            </w:rPr>
            <m:t>=sk=0.2k→k=</m:t>
          </m:r>
          <m:f>
            <m:fPr>
              <m:ctrlPr>
                <w:rPr>
                  <w:rFonts w:ascii="Cambria Math" w:eastAsiaTheme="majorEastAsia" w:hAnsi="Cambria Math" w:cs="Times New Roman"/>
                  <w:i/>
                  <w:sz w:val="24"/>
                </w:rPr>
              </m:ctrlPr>
            </m:fPr>
            <m:num>
              <m:r>
                <w:rPr>
                  <w:rFonts w:ascii="Cambria Math" w:eastAsiaTheme="majorEastAsia" w:hAnsi="Cambria Math" w:cs="Times New Roman"/>
                  <w:sz w:val="24"/>
                </w:rPr>
                <m:t>n-6</m:t>
              </m:r>
            </m:num>
            <m:den>
              <m:r>
                <w:rPr>
                  <w:rFonts w:ascii="Cambria Math" w:eastAsiaTheme="majorEastAsia" w:hAnsi="Cambria Math" w:cs="Times New Roman"/>
                  <w:sz w:val="24"/>
                </w:rPr>
                <m:t>2(n-1)</m:t>
              </m:r>
            </m:den>
          </m:f>
        </m:oMath>
      </m:oMathPara>
    </w:p>
    <w:p w14:paraId="15464ECD" w14:textId="6B07187A" w:rsidR="00384BF4" w:rsidRPr="00384BF4" w:rsidRDefault="00384BF4" w:rsidP="00384BF4">
      <w:pPr>
        <w:pStyle w:val="ListParagraph"/>
        <w:rPr>
          <w:rFonts w:ascii="Times New Roman" w:eastAsiaTheme="majorEastAsia" w:hAnsi="Times New Roman" w:cs="Times New Roman"/>
          <w:sz w:val="24"/>
        </w:rPr>
      </w:pPr>
    </w:p>
    <w:p w14:paraId="125CE319" w14:textId="3DBE0143" w:rsidR="00384BF4" w:rsidRPr="00A509BF" w:rsidRDefault="00A509BF" w:rsidP="00384BF4">
      <w:pPr>
        <w:pStyle w:val="ListParagraph"/>
        <w:numPr>
          <w:ilvl w:val="0"/>
          <w:numId w:val="7"/>
        </w:numPr>
        <w:rPr>
          <w:rFonts w:ascii="Times New Roman" w:eastAsiaTheme="majorEastAsia" w:hAnsi="Times New Roman" w:cs="Times New Roman"/>
          <w:sz w:val="24"/>
        </w:rPr>
      </w:p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s+</m:t>
            </m:r>
            <m:f>
              <m:fPr>
                <m:ctrlPr>
                  <w:rPr>
                    <w:rFonts w:ascii="Cambria Math" w:eastAsiaTheme="majorEastAsia" w:hAnsi="Cambria Math" w:cs="Times New Roman"/>
                    <w:i/>
                    <w:sz w:val="24"/>
                  </w:rPr>
                </m:ctrlPr>
              </m:fPr>
              <m:num>
                <m:r>
                  <w:rPr>
                    <w:rFonts w:ascii="Cambria Math" w:eastAsiaTheme="majorEastAsia" w:hAnsi="Cambria Math" w:cs="Times New Roman"/>
                    <w:sz w:val="24"/>
                  </w:rPr>
                  <m:t>1-s</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f>
              <m:fPr>
                <m:ctrlPr>
                  <w:rPr>
                    <w:rFonts w:ascii="Cambria Math" w:eastAsiaTheme="majorEastAsia" w:hAnsi="Cambria Math" w:cs="Times New Roman"/>
                    <w:i/>
                    <w:sz w:val="24"/>
                  </w:rPr>
                </m:ctrlPr>
              </m:fPr>
              <m:num>
                <m:r>
                  <w:rPr>
                    <w:rFonts w:ascii="Cambria Math" w:eastAsiaTheme="majorEastAsia" w:hAnsi="Cambria Math" w:cs="Times New Roman"/>
                    <w:sz w:val="24"/>
                  </w:rPr>
                  <m:t>s</m:t>
                </m:r>
              </m:num>
              <m:den>
                <m:r>
                  <w:rPr>
                    <w:rFonts w:ascii="Cambria Math" w:eastAsiaTheme="majorEastAsia" w:hAnsi="Cambria Math" w:cs="Times New Roman"/>
                    <w:sz w:val="24"/>
                  </w:rPr>
                  <m:t>3</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1-s/3</m:t>
                </m:r>
              </m:num>
              <m:den>
                <m:r>
                  <w:rPr>
                    <w:rFonts w:ascii="Cambria Math" w:eastAsiaTheme="majorEastAsia" w:hAnsi="Cambria Math" w:cs="Times New Roman"/>
                    <w:sz w:val="24"/>
                  </w:rPr>
                  <m:t>n</m:t>
                </m:r>
              </m:den>
            </m:f>
          </m:den>
        </m:f>
      </m:oMath>
    </w:p>
    <w:p w14:paraId="3D432C6D" w14:textId="25DBB9F6" w:rsidR="00A509BF" w:rsidRPr="00A509BF" w:rsidRDefault="00A509BF" w:rsidP="00A509BF">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2n</m:t>
              </m:r>
            </m:num>
            <m:den>
              <m:r>
                <w:rPr>
                  <w:rFonts w:ascii="Cambria Math" w:eastAsiaTheme="majorEastAsia" w:hAnsi="Cambria Math" w:cs="Times New Roman"/>
                  <w:sz w:val="24"/>
                </w:rPr>
                <m:t>sn-s+1</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sn+3-s</m:t>
                  </m:r>
                </m:num>
                <m:den>
                  <m:r>
                    <w:rPr>
                      <w:rFonts w:ascii="Cambria Math" w:eastAsiaTheme="majorEastAsia" w:hAnsi="Cambria Math" w:cs="Times New Roman"/>
                      <w:sz w:val="24"/>
                    </w:rPr>
                    <m:t>3n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3n</m:t>
              </m:r>
            </m:num>
            <m:den>
              <m:r>
                <w:rPr>
                  <w:rFonts w:ascii="Cambria Math" w:eastAsiaTheme="majorEastAsia" w:hAnsi="Cambria Math" w:cs="Times New Roman"/>
                  <w:sz w:val="24"/>
                </w:rPr>
                <m:t>sn-s+3</m:t>
              </m:r>
            </m:den>
          </m:f>
        </m:oMath>
      </m:oMathPara>
    </w:p>
    <w:p w14:paraId="3C7D793B" w14:textId="77777777" w:rsidR="00A509BF" w:rsidRPr="00A509BF" w:rsidRDefault="00A509BF" w:rsidP="00A509BF">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2n</m:t>
              </m:r>
            </m:num>
            <m:den>
              <m:r>
                <w:rPr>
                  <w:rFonts w:ascii="Cambria Math" w:eastAsiaTheme="majorEastAsia" w:hAnsi="Cambria Math" w:cs="Times New Roman"/>
                  <w:sz w:val="24"/>
                </w:rPr>
                <m:t>sn-s+1</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3n</m:t>
              </m:r>
            </m:num>
            <m:den>
              <m:r>
                <w:rPr>
                  <w:rFonts w:ascii="Cambria Math" w:eastAsiaTheme="majorEastAsia" w:hAnsi="Cambria Math" w:cs="Times New Roman"/>
                  <w:sz w:val="24"/>
                </w:rPr>
                <m:t>sn-s+3</m:t>
              </m:r>
            </m:den>
          </m:f>
        </m:oMath>
      </m:oMathPara>
    </w:p>
    <w:p w14:paraId="56F761C8" w14:textId="36E667EB" w:rsidR="00A509BF" w:rsidRPr="00A509BF" w:rsidRDefault="00A509BF" w:rsidP="00A509BF">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2sn-2s+6=3sn-3s+3</m:t>
          </m:r>
        </m:oMath>
      </m:oMathPara>
    </w:p>
    <w:p w14:paraId="216FF6E9" w14:textId="3EB0C91E" w:rsidR="00A509BF" w:rsidRPr="00A509BF" w:rsidRDefault="00A509BF" w:rsidP="00A509BF">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3=sn-s=s</m:t>
          </m:r>
          <m:d>
            <m:dPr>
              <m:ctrlPr>
                <w:rPr>
                  <w:rFonts w:ascii="Cambria Math" w:eastAsiaTheme="majorEastAsia" w:hAnsi="Cambria Math" w:cs="Times New Roman"/>
                  <w:i/>
                  <w:sz w:val="24"/>
                </w:rPr>
              </m:ctrlPr>
            </m:dPr>
            <m:e>
              <m:r>
                <w:rPr>
                  <w:rFonts w:ascii="Cambria Math" w:eastAsiaTheme="majorEastAsia" w:hAnsi="Cambria Math" w:cs="Times New Roman"/>
                  <w:sz w:val="24"/>
                </w:rPr>
                <m:t>n-1</m:t>
              </m:r>
            </m:e>
          </m:d>
        </m:oMath>
      </m:oMathPara>
    </w:p>
    <w:p w14:paraId="39625A31" w14:textId="5244F490" w:rsidR="00A509BF" w:rsidRPr="00A509BF" w:rsidRDefault="00A509BF" w:rsidP="00A509BF">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s=</m:t>
          </m:r>
          <m:f>
            <m:fPr>
              <m:ctrlPr>
                <w:rPr>
                  <w:rFonts w:ascii="Cambria Math" w:eastAsiaTheme="majorEastAsia" w:hAnsi="Cambria Math" w:cs="Times New Roman"/>
                  <w:i/>
                  <w:sz w:val="24"/>
                </w:rPr>
              </m:ctrlPr>
            </m:fPr>
            <m:num>
              <m:r>
                <w:rPr>
                  <w:rFonts w:ascii="Cambria Math" w:eastAsiaTheme="majorEastAsia" w:hAnsi="Cambria Math" w:cs="Times New Roman"/>
                  <w:sz w:val="24"/>
                </w:rPr>
                <m:t>3</m:t>
              </m:r>
            </m:num>
            <m:den>
              <m:r>
                <w:rPr>
                  <w:rFonts w:ascii="Cambria Math" w:eastAsiaTheme="majorEastAsia" w:hAnsi="Cambria Math" w:cs="Times New Roman"/>
                  <w:sz w:val="24"/>
                </w:rPr>
                <m:t>n-1</m:t>
              </m:r>
            </m:den>
          </m:f>
        </m:oMath>
      </m:oMathPara>
    </w:p>
    <w:sectPr w:rsidR="00A509BF" w:rsidRPr="00A50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E6EE0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992B35"/>
    <w:multiLevelType w:val="hybridMultilevel"/>
    <w:tmpl w:val="5FE65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9C081C"/>
    <w:multiLevelType w:val="hybridMultilevel"/>
    <w:tmpl w:val="686A11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BC5557"/>
    <w:multiLevelType w:val="hybridMultilevel"/>
    <w:tmpl w:val="5AD63A5A"/>
    <w:lvl w:ilvl="0" w:tplc="6F5CB4F2">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43996"/>
    <w:rsid w:val="00384BF4"/>
    <w:rsid w:val="00394AAF"/>
    <w:rsid w:val="003E63ED"/>
    <w:rsid w:val="0040089C"/>
    <w:rsid w:val="00407642"/>
    <w:rsid w:val="00432B76"/>
    <w:rsid w:val="00483E33"/>
    <w:rsid w:val="005A4A9E"/>
    <w:rsid w:val="005C74B5"/>
    <w:rsid w:val="007278AF"/>
    <w:rsid w:val="00847BC4"/>
    <w:rsid w:val="008630A5"/>
    <w:rsid w:val="008C6A20"/>
    <w:rsid w:val="008D2E17"/>
    <w:rsid w:val="00916946"/>
    <w:rsid w:val="00972CC3"/>
    <w:rsid w:val="00A509BF"/>
    <w:rsid w:val="00BA777C"/>
    <w:rsid w:val="00C2631B"/>
    <w:rsid w:val="00C72619"/>
    <w:rsid w:val="00CF1999"/>
    <w:rsid w:val="00D31BEA"/>
    <w:rsid w:val="00D51821"/>
    <w:rsid w:val="00DA532A"/>
    <w:rsid w:val="00F44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4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of 2000x2000 Matrix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 (s)</c:v>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10</c:v>
                </c:pt>
                <c:pt idx="7">
                  <c:v>20</c:v>
                </c:pt>
              </c:numCache>
            </c:numRef>
          </c:cat>
          <c:val>
            <c:numRef>
              <c:f>Sheet1!$B$3:$B$10</c:f>
              <c:numCache>
                <c:formatCode>General</c:formatCode>
                <c:ptCount val="8"/>
                <c:pt idx="0">
                  <c:v>81.376999999999995</c:v>
                </c:pt>
                <c:pt idx="1">
                  <c:v>49.577333333333335</c:v>
                </c:pt>
                <c:pt idx="2">
                  <c:v>44.106000000000002</c:v>
                </c:pt>
                <c:pt idx="3">
                  <c:v>46.893000000000001</c:v>
                </c:pt>
                <c:pt idx="4">
                  <c:v>47.059666666666658</c:v>
                </c:pt>
                <c:pt idx="5">
                  <c:v>46.842666666666673</c:v>
                </c:pt>
                <c:pt idx="6">
                  <c:v>46.599333333333334</c:v>
                </c:pt>
                <c:pt idx="7">
                  <c:v>46.715333333333341</c:v>
                </c:pt>
              </c:numCache>
            </c:numRef>
          </c:val>
          <c:smooth val="0"/>
        </c:ser>
        <c:dLbls>
          <c:showLegendKey val="0"/>
          <c:showVal val="0"/>
          <c:showCatName val="0"/>
          <c:showSerName val="0"/>
          <c:showPercent val="0"/>
          <c:showBubbleSize val="0"/>
        </c:dLbls>
        <c:smooth val="0"/>
        <c:axId val="216036808"/>
        <c:axId val="392725968"/>
      </c:lineChart>
      <c:catAx>
        <c:axId val="216036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25968"/>
        <c:crosses val="autoZero"/>
        <c:auto val="1"/>
        <c:lblAlgn val="ctr"/>
        <c:lblOffset val="100"/>
        <c:noMultiLvlLbl val="0"/>
      </c:catAx>
      <c:valAx>
        <c:axId val="39272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036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a:t>
            </a:r>
            <a:r>
              <a:rPr lang="en-CA" baseline="0"/>
              <a:t> of Various Size Matrix Multiplications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Sequential</c:v>
          </c:tx>
          <c:spPr>
            <a:ln w="28575" cap="rnd">
              <a:solidFill>
                <a:schemeClr val="accent1"/>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Sheet1!$I$3:$I$8</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ser>
        <c:ser>
          <c:idx val="1"/>
          <c:order val="1"/>
          <c:tx>
            <c:v>Parallel</c:v>
          </c:tx>
          <c:spPr>
            <a:ln w="28575" cap="rnd">
              <a:solidFill>
                <a:schemeClr val="accent2"/>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Sheet1!$J$3:$J$8</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ser>
        <c:dLbls>
          <c:showLegendKey val="0"/>
          <c:showVal val="0"/>
          <c:showCatName val="0"/>
          <c:showSerName val="0"/>
          <c:showPercent val="0"/>
          <c:showBubbleSize val="0"/>
        </c:dLbls>
        <c:smooth val="0"/>
        <c:axId val="392725576"/>
        <c:axId val="392724792"/>
      </c:lineChart>
      <c:catAx>
        <c:axId val="39272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24792"/>
        <c:crosses val="autoZero"/>
        <c:auto val="1"/>
        <c:lblAlgn val="ctr"/>
        <c:lblOffset val="100"/>
        <c:noMultiLvlLbl val="0"/>
      </c:catAx>
      <c:valAx>
        <c:axId val="392724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25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33</cp:revision>
  <dcterms:created xsi:type="dcterms:W3CDTF">2018-09-27T22:54:00Z</dcterms:created>
  <dcterms:modified xsi:type="dcterms:W3CDTF">2018-10-09T18:13:00Z</dcterms:modified>
</cp:coreProperties>
</file>