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F7D4" w14:textId="77777777" w:rsidR="00A05354" w:rsidRDefault="00A05354" w:rsidP="00A05354">
      <w:pPr>
        <w:ind w:left="-851"/>
        <w:rPr>
          <w:lang w:val="en-US"/>
        </w:rPr>
      </w:pPr>
      <w:r>
        <w:rPr>
          <w:noProof/>
          <w:lang w:eastAsia="ru-RU"/>
        </w:rPr>
        <w:drawing>
          <wp:anchor distT="0" distB="0" distL="114300" distR="114300" simplePos="0" relativeHeight="251659264" behindDoc="1" locked="0" layoutInCell="1" allowOverlap="1" wp14:anchorId="5C6E83AF" wp14:editId="16BEA53F">
            <wp:simplePos x="0" y="0"/>
            <wp:positionH relativeFrom="column">
              <wp:posOffset>200660</wp:posOffset>
            </wp:positionH>
            <wp:positionV relativeFrom="paragraph">
              <wp:posOffset>92075</wp:posOffset>
            </wp:positionV>
            <wp:extent cx="5011420" cy="1243965"/>
            <wp:effectExtent l="0" t="0" r="0" b="0"/>
            <wp:wrapTight wrapText="bothSides">
              <wp:wrapPolygon edited="0">
                <wp:start x="0" y="0"/>
                <wp:lineTo x="0" y="21170"/>
                <wp:lineTo x="21512" y="21170"/>
                <wp:lineTo x="21512" y="0"/>
                <wp:lineTo x="0" y="0"/>
              </wp:wrapPolygon>
            </wp:wrapTight>
            <wp:docPr id="5" name="Рисунок 5" descr="C:\Users\User\AppData\Local\Microsoft\Windows\INetCache\Content.Word\1_html_c46f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Users\User\AppData\Local\Microsoft\Windows\INetCache\Content.Word\1_html_c46fc1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1420" cy="124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D319E" w14:textId="77777777" w:rsidR="00A05354" w:rsidRDefault="00A05354" w:rsidP="00A05354">
      <w:pPr>
        <w:ind w:left="-851"/>
        <w:jc w:val="center"/>
        <w:rPr>
          <w:rFonts w:ascii="Castellar" w:hAnsi="Castellar"/>
          <w:b/>
          <w:lang w:val="en-US"/>
        </w:rPr>
      </w:pPr>
    </w:p>
    <w:p w14:paraId="39755DAE" w14:textId="77777777" w:rsidR="00A05354" w:rsidRDefault="00A05354" w:rsidP="00A05354">
      <w:pPr>
        <w:ind w:left="-851"/>
        <w:jc w:val="center"/>
        <w:rPr>
          <w:rFonts w:ascii="Castellar" w:hAnsi="Castellar"/>
          <w:b/>
          <w:lang w:val="en-US"/>
        </w:rPr>
      </w:pPr>
    </w:p>
    <w:p w14:paraId="6697A99C" w14:textId="77777777" w:rsidR="00A05354" w:rsidRPr="00422B45" w:rsidRDefault="00A05354" w:rsidP="00A05354">
      <w:pPr>
        <w:ind w:left="-851"/>
        <w:jc w:val="center"/>
        <w:rPr>
          <w:rFonts w:ascii="Castellar" w:hAnsi="Castellar"/>
          <w:b/>
          <w:lang w:val="en-US"/>
        </w:rPr>
      </w:pPr>
    </w:p>
    <w:p w14:paraId="6352B7DC" w14:textId="77777777" w:rsidR="00A05354" w:rsidRDefault="00A05354" w:rsidP="00A05354">
      <w:pPr>
        <w:ind w:left="-851"/>
        <w:jc w:val="center"/>
        <w:rPr>
          <w:rFonts w:ascii="Castellar" w:hAnsi="Castellar"/>
          <w:b/>
          <w:sz w:val="32"/>
          <w:lang w:val="en-US"/>
        </w:rPr>
      </w:pPr>
    </w:p>
    <w:p w14:paraId="77646C3A" w14:textId="77777777" w:rsidR="00A05354" w:rsidRDefault="00A05354" w:rsidP="00A05354">
      <w:pPr>
        <w:ind w:left="-851"/>
        <w:jc w:val="center"/>
        <w:rPr>
          <w:rFonts w:ascii="Castellar" w:hAnsi="Castellar"/>
          <w:b/>
          <w:sz w:val="32"/>
          <w:lang w:val="en-US"/>
        </w:rPr>
      </w:pPr>
    </w:p>
    <w:p w14:paraId="6298F031" w14:textId="77777777" w:rsidR="00A05354" w:rsidRDefault="00A05354" w:rsidP="00A05354">
      <w:pPr>
        <w:ind w:left="-851"/>
        <w:jc w:val="center"/>
        <w:rPr>
          <w:rFonts w:ascii="Leelawadee" w:hAnsi="Leelawadee" w:cs="Leelawadee"/>
          <w:b/>
          <w:sz w:val="36"/>
          <w:szCs w:val="36"/>
          <w:lang w:val="en-US"/>
        </w:rPr>
      </w:pPr>
      <w:proofErr w:type="spellStart"/>
      <w:r w:rsidRPr="008E3992">
        <w:rPr>
          <w:rFonts w:ascii="Leelawadee" w:hAnsi="Leelawadee" w:cs="Leelawadee"/>
          <w:b/>
          <w:sz w:val="36"/>
          <w:szCs w:val="36"/>
          <w:lang w:val="en-US"/>
        </w:rPr>
        <w:t>O`</w:t>
      </w:r>
      <w:proofErr w:type="gramStart"/>
      <w:r w:rsidRPr="008E3992">
        <w:rPr>
          <w:rFonts w:ascii="Leelawadee" w:hAnsi="Leelawadee" w:cs="Leelawadee"/>
          <w:b/>
          <w:sz w:val="36"/>
          <w:szCs w:val="36"/>
          <w:lang w:val="en-US"/>
        </w:rPr>
        <w:t>zbekiston</w:t>
      </w:r>
      <w:proofErr w:type="spellEnd"/>
      <w:r w:rsidRPr="008E3992">
        <w:rPr>
          <w:rFonts w:ascii="Leelawadee" w:hAnsi="Leelawadee" w:cs="Leelawadee"/>
          <w:b/>
          <w:sz w:val="36"/>
          <w:szCs w:val="36"/>
          <w:lang w:val="en-US"/>
        </w:rPr>
        <w:t xml:space="preserve">  </w:t>
      </w:r>
      <w:proofErr w:type="spellStart"/>
      <w:r w:rsidRPr="008E3992">
        <w:rPr>
          <w:rFonts w:ascii="Leelawadee" w:hAnsi="Leelawadee" w:cs="Leelawadee"/>
          <w:b/>
          <w:sz w:val="36"/>
          <w:szCs w:val="36"/>
          <w:lang w:val="en-US"/>
        </w:rPr>
        <w:t>Respublikasi</w:t>
      </w:r>
      <w:proofErr w:type="spellEnd"/>
      <w:proofErr w:type="gramEnd"/>
      <w:r w:rsidRPr="008E3992">
        <w:rPr>
          <w:rFonts w:ascii="Leelawadee" w:hAnsi="Leelawadee" w:cs="Leelawadee"/>
          <w:b/>
          <w:sz w:val="36"/>
          <w:szCs w:val="36"/>
          <w:lang w:val="en-US"/>
        </w:rPr>
        <w:t xml:space="preserve">  </w:t>
      </w:r>
      <w:proofErr w:type="spellStart"/>
      <w:r w:rsidRPr="008E3992">
        <w:rPr>
          <w:rFonts w:ascii="Leelawadee" w:hAnsi="Leelawadee" w:cs="Leelawadee"/>
          <w:b/>
          <w:sz w:val="36"/>
          <w:szCs w:val="36"/>
          <w:lang w:val="en-US"/>
        </w:rPr>
        <w:t>Axborot</w:t>
      </w:r>
      <w:proofErr w:type="spellEnd"/>
      <w:r w:rsidRPr="008E3992">
        <w:rPr>
          <w:rFonts w:ascii="Leelawadee" w:hAnsi="Leelawadee" w:cs="Leelawadee"/>
          <w:b/>
          <w:sz w:val="36"/>
          <w:szCs w:val="36"/>
          <w:lang w:val="en-US"/>
        </w:rPr>
        <w:t xml:space="preserve">  </w:t>
      </w:r>
      <w:proofErr w:type="spellStart"/>
      <w:r w:rsidRPr="008E3992">
        <w:rPr>
          <w:rFonts w:ascii="Leelawadee" w:hAnsi="Leelawadee" w:cs="Leelawadee"/>
          <w:b/>
          <w:sz w:val="36"/>
          <w:szCs w:val="36"/>
          <w:lang w:val="en-US"/>
        </w:rPr>
        <w:t>texnologiyalari</w:t>
      </w:r>
      <w:proofErr w:type="spellEnd"/>
      <w:r w:rsidRPr="008E3992">
        <w:rPr>
          <w:rFonts w:ascii="Leelawadee" w:hAnsi="Leelawadee" w:cs="Leelawadee"/>
          <w:b/>
          <w:sz w:val="36"/>
          <w:szCs w:val="36"/>
          <w:lang w:val="en-US"/>
        </w:rPr>
        <w:t xml:space="preserve">  </w:t>
      </w:r>
      <w:proofErr w:type="spellStart"/>
      <w:r w:rsidRPr="008E3992">
        <w:rPr>
          <w:rFonts w:ascii="Leelawadee" w:hAnsi="Leelawadee" w:cs="Leelawadee"/>
          <w:b/>
          <w:sz w:val="36"/>
          <w:szCs w:val="36"/>
          <w:lang w:val="en-US"/>
        </w:rPr>
        <w:t>Vazirligi</w:t>
      </w:r>
      <w:proofErr w:type="spellEnd"/>
      <w:r w:rsidRPr="008E3992">
        <w:rPr>
          <w:rFonts w:ascii="Leelawadee" w:hAnsi="Leelawadee" w:cs="Leelawadee"/>
          <w:b/>
          <w:sz w:val="36"/>
          <w:szCs w:val="36"/>
          <w:lang w:val="en-US"/>
        </w:rPr>
        <w:t xml:space="preserve">  Muhammad al - </w:t>
      </w:r>
      <w:proofErr w:type="spellStart"/>
      <w:r w:rsidRPr="008E3992">
        <w:rPr>
          <w:rFonts w:ascii="Leelawadee" w:hAnsi="Leelawadee" w:cs="Leelawadee"/>
          <w:b/>
          <w:sz w:val="36"/>
          <w:szCs w:val="36"/>
          <w:lang w:val="en-US"/>
        </w:rPr>
        <w:t>Xorazmiy</w:t>
      </w:r>
      <w:proofErr w:type="spellEnd"/>
      <w:r w:rsidRPr="008E3992">
        <w:rPr>
          <w:rFonts w:ascii="Leelawadee" w:hAnsi="Leelawadee" w:cs="Leelawadee"/>
          <w:b/>
          <w:sz w:val="36"/>
          <w:szCs w:val="36"/>
          <w:lang w:val="en-US"/>
        </w:rPr>
        <w:t xml:space="preserve">  </w:t>
      </w:r>
      <w:proofErr w:type="spellStart"/>
      <w:r w:rsidRPr="008E3992">
        <w:rPr>
          <w:rFonts w:ascii="Leelawadee" w:hAnsi="Leelawadee" w:cs="Leelawadee"/>
          <w:b/>
          <w:sz w:val="36"/>
          <w:szCs w:val="36"/>
          <w:lang w:val="en-US"/>
        </w:rPr>
        <w:t>nomidagi</w:t>
      </w:r>
      <w:proofErr w:type="spellEnd"/>
      <w:r w:rsidRPr="008E3992">
        <w:rPr>
          <w:rFonts w:ascii="Leelawadee" w:hAnsi="Leelawadee" w:cs="Leelawadee"/>
          <w:b/>
          <w:sz w:val="36"/>
          <w:szCs w:val="36"/>
          <w:lang w:val="en-US"/>
        </w:rPr>
        <w:t xml:space="preserve">  Toshkent </w:t>
      </w:r>
      <w:proofErr w:type="spellStart"/>
      <w:r w:rsidRPr="008E3992">
        <w:rPr>
          <w:rFonts w:ascii="Leelawadee" w:hAnsi="Leelawadee" w:cs="Leelawadee"/>
          <w:b/>
          <w:sz w:val="36"/>
          <w:szCs w:val="36"/>
          <w:lang w:val="en-US"/>
        </w:rPr>
        <w:t>Axborot</w:t>
      </w:r>
      <w:proofErr w:type="spellEnd"/>
      <w:r w:rsidRPr="008E3992">
        <w:rPr>
          <w:rFonts w:ascii="Leelawadee" w:hAnsi="Leelawadee" w:cs="Leelawadee"/>
          <w:b/>
          <w:sz w:val="36"/>
          <w:szCs w:val="36"/>
          <w:lang w:val="en-US"/>
        </w:rPr>
        <w:t xml:space="preserve">   </w:t>
      </w:r>
      <w:proofErr w:type="spellStart"/>
      <w:r w:rsidRPr="008E3992">
        <w:rPr>
          <w:rFonts w:ascii="Leelawadee" w:hAnsi="Leelawadee" w:cs="Leelawadee"/>
          <w:b/>
          <w:sz w:val="36"/>
          <w:szCs w:val="36"/>
          <w:lang w:val="en-US"/>
        </w:rPr>
        <w:t>Texnologiyalari</w:t>
      </w:r>
      <w:proofErr w:type="spellEnd"/>
      <w:r w:rsidRPr="008E3992">
        <w:rPr>
          <w:rFonts w:ascii="Leelawadee" w:hAnsi="Leelawadee" w:cs="Leelawadee"/>
          <w:b/>
          <w:sz w:val="36"/>
          <w:szCs w:val="36"/>
          <w:lang w:val="en-US"/>
        </w:rPr>
        <w:t xml:space="preserve">  </w:t>
      </w:r>
      <w:proofErr w:type="spellStart"/>
      <w:r w:rsidRPr="008E3992">
        <w:rPr>
          <w:rFonts w:ascii="Leelawadee" w:hAnsi="Leelawadee" w:cs="Leelawadee"/>
          <w:b/>
          <w:sz w:val="36"/>
          <w:szCs w:val="36"/>
          <w:lang w:val="en-US"/>
        </w:rPr>
        <w:t>Universiteti</w:t>
      </w:r>
      <w:proofErr w:type="spellEnd"/>
    </w:p>
    <w:p w14:paraId="20438336" w14:textId="77777777" w:rsidR="00A05354" w:rsidRDefault="00A05354" w:rsidP="00A05354">
      <w:pPr>
        <w:ind w:left="-851"/>
        <w:jc w:val="center"/>
        <w:rPr>
          <w:rFonts w:ascii="Leelawadee" w:hAnsi="Leelawadee" w:cs="Leelawadee"/>
          <w:b/>
          <w:sz w:val="36"/>
          <w:szCs w:val="36"/>
          <w:lang w:val="en-US"/>
        </w:rPr>
      </w:pPr>
    </w:p>
    <w:p w14:paraId="590D6850" w14:textId="48C70B5F" w:rsidR="00A05354" w:rsidRPr="00042554" w:rsidRDefault="00A05354" w:rsidP="00A05354">
      <w:pPr>
        <w:ind w:left="6946"/>
        <w:rPr>
          <w:rFonts w:ascii="Leelawadee" w:hAnsi="Leelawadee" w:cs="Leelawadee"/>
          <w:b/>
          <w:sz w:val="32"/>
          <w:szCs w:val="32"/>
          <w:lang w:val="en-US"/>
        </w:rPr>
      </w:pPr>
      <w:proofErr w:type="gramStart"/>
      <w:r>
        <w:rPr>
          <w:rFonts w:ascii="Leelawadee" w:hAnsi="Leelawadee" w:cs="Leelawadee"/>
          <w:b/>
          <w:sz w:val="32"/>
          <w:szCs w:val="32"/>
          <w:lang w:val="en-US"/>
        </w:rPr>
        <w:t>TI</w:t>
      </w:r>
      <w:r>
        <w:rPr>
          <w:rFonts w:ascii="Leelawadee" w:hAnsi="Leelawadee" w:cs="Leelawadee"/>
          <w:b/>
          <w:sz w:val="32"/>
          <w:szCs w:val="32"/>
          <w:lang w:val="en-US"/>
        </w:rPr>
        <w:t xml:space="preserve"> </w:t>
      </w:r>
      <w:r w:rsidRPr="00042554">
        <w:rPr>
          <w:rFonts w:ascii="Leelawadee" w:hAnsi="Leelawadee" w:cs="Leelawadee"/>
          <w:b/>
          <w:sz w:val="32"/>
          <w:szCs w:val="32"/>
          <w:lang w:val="en-US"/>
        </w:rPr>
        <w:t xml:space="preserve"> </w:t>
      </w:r>
      <w:proofErr w:type="spellStart"/>
      <w:r w:rsidRPr="00042554">
        <w:rPr>
          <w:rFonts w:ascii="Leelawadee" w:hAnsi="Leelawadee" w:cs="Leelawadee"/>
          <w:b/>
          <w:sz w:val="32"/>
          <w:szCs w:val="32"/>
          <w:lang w:val="en-US"/>
        </w:rPr>
        <w:t>kafedrasi</w:t>
      </w:r>
      <w:proofErr w:type="spellEnd"/>
      <w:proofErr w:type="gramEnd"/>
    </w:p>
    <w:p w14:paraId="726799A7" w14:textId="6F0188BE" w:rsidR="00A05354" w:rsidRPr="00042554" w:rsidRDefault="00A05354" w:rsidP="00A05354">
      <w:pPr>
        <w:ind w:left="6946"/>
        <w:rPr>
          <w:rFonts w:ascii="Leelawadee" w:hAnsi="Leelawadee" w:cs="Leelawadee"/>
          <w:b/>
          <w:sz w:val="32"/>
          <w:szCs w:val="32"/>
          <w:lang w:val="en-US"/>
        </w:rPr>
      </w:pPr>
      <w:r>
        <w:rPr>
          <w:rFonts w:ascii="Leelawadee" w:hAnsi="Leelawadee" w:cs="Leelawadee"/>
          <w:b/>
          <w:sz w:val="32"/>
          <w:szCs w:val="32"/>
          <w:lang w:val="en-US"/>
        </w:rPr>
        <w:t xml:space="preserve">IMS </w:t>
      </w:r>
      <w:proofErr w:type="spellStart"/>
      <w:r w:rsidRPr="00042554">
        <w:rPr>
          <w:rFonts w:ascii="Leelawadee" w:hAnsi="Leelawadee" w:cs="Leelawadee"/>
          <w:b/>
          <w:sz w:val="32"/>
          <w:szCs w:val="32"/>
          <w:lang w:val="en-US"/>
        </w:rPr>
        <w:t>fani</w:t>
      </w:r>
      <w:proofErr w:type="spellEnd"/>
      <w:r>
        <w:rPr>
          <w:noProof/>
        </w:rPr>
        <mc:AlternateContent>
          <mc:Choice Requires="wps">
            <w:drawing>
              <wp:anchor distT="0" distB="0" distL="114300" distR="114300" simplePos="0" relativeHeight="251660288" behindDoc="0" locked="0" layoutInCell="1" allowOverlap="1" wp14:anchorId="2AD61F1B" wp14:editId="737411A4">
                <wp:simplePos x="0" y="0"/>
                <wp:positionH relativeFrom="margin">
                  <wp:align>right</wp:align>
                </wp:positionH>
                <wp:positionV relativeFrom="paragraph">
                  <wp:posOffset>456565</wp:posOffset>
                </wp:positionV>
                <wp:extent cx="6581775" cy="1828800"/>
                <wp:effectExtent l="0" t="0" r="0" b="5080"/>
                <wp:wrapSquare wrapText="bothSides"/>
                <wp:docPr id="1" name="Надпись 1"/>
                <wp:cNvGraphicFramePr/>
                <a:graphic xmlns:a="http://schemas.openxmlformats.org/drawingml/2006/main">
                  <a:graphicData uri="http://schemas.microsoft.com/office/word/2010/wordprocessingShape">
                    <wps:wsp>
                      <wps:cNvSpPr txBox="1"/>
                      <wps:spPr>
                        <a:xfrm>
                          <a:off x="0" y="0"/>
                          <a:ext cx="6581775" cy="1828800"/>
                        </a:xfrm>
                        <a:prstGeom prst="rect">
                          <a:avLst/>
                        </a:prstGeom>
                        <a:noFill/>
                        <a:ln>
                          <a:noFill/>
                        </a:ln>
                      </wps:spPr>
                      <wps:txbx>
                        <w:txbxContent>
                          <w:p w14:paraId="0E0B66E6" w14:textId="7DF8DFC3" w:rsidR="00A05354" w:rsidRPr="002935B7" w:rsidRDefault="00A05354" w:rsidP="00A05354">
                            <w:pPr>
                              <w:jc w:val="center"/>
                              <w:rPr>
                                <w:rFonts w:ascii="Arial Black" w:hAnsi="Arial Black"/>
                                <w:b/>
                                <w:color w:val="44546A" w:themeColor="text2"/>
                                <w:spacing w:val="10"/>
                                <w:sz w:val="72"/>
                                <w:szCs w:val="7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Lab</w:t>
                            </w:r>
                            <w:r w:rsidR="002935B7">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o</w:t>
                            </w:r>
                            <w:r>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ratoriya</w:t>
                            </w:r>
                            <w:proofErr w:type="spellEnd"/>
                            <w:r>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ishi</w:t>
                            </w:r>
                            <w:proofErr w:type="spellEnd"/>
                            <w:r>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Pr>
                                <w:rFonts w:ascii="Arial Black" w:hAnsi="Arial Black"/>
                                <w:b/>
                                <w:color w:val="44546A" w:themeColor="text2"/>
                                <w:spacing w:val="1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2935B7">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Pr>
                                <w:rFonts w:ascii="Arial Black" w:hAnsi="Arial Black"/>
                                <w:b/>
                                <w:color w:val="44546A" w:themeColor="text2"/>
                                <w:spacing w:val="1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2935B7">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D61F1B" id="_x0000_t202" coordsize="21600,21600" o:spt="202" path="m,l,21600r21600,l21600,xe">
                <v:stroke joinstyle="miter"/>
                <v:path gradientshapeok="t" o:connecttype="rect"/>
              </v:shapetype>
              <v:shape id="Надпись 1" o:spid="_x0000_s1026" type="#_x0000_t202" style="position:absolute;left:0;text-align:left;margin-left:467.05pt;margin-top:35.95pt;width:518.25pt;height:2in;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" filled="f" stroked="f">
                <v:textbox style="mso-fit-shape-to-text:t">
                  <w:txbxContent>
                    <w:p w14:paraId="0E0B66E6" w14:textId="7DF8DFC3" w:rsidR="00A05354" w:rsidRPr="002935B7" w:rsidRDefault="00A05354" w:rsidP="00A05354">
                      <w:pPr>
                        <w:jc w:val="center"/>
                        <w:rPr>
                          <w:rFonts w:ascii="Arial Black" w:hAnsi="Arial Black"/>
                          <w:b/>
                          <w:color w:val="44546A" w:themeColor="text2"/>
                          <w:spacing w:val="10"/>
                          <w:sz w:val="72"/>
                          <w:szCs w:val="7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Lab</w:t>
                      </w:r>
                      <w:r w:rsidR="002935B7">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o</w:t>
                      </w:r>
                      <w:r>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ratoriya</w:t>
                      </w:r>
                      <w:proofErr w:type="spellEnd"/>
                      <w:r>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ishi</w:t>
                      </w:r>
                      <w:proofErr w:type="spellEnd"/>
                      <w:r>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Pr>
                          <w:rFonts w:ascii="Arial Black" w:hAnsi="Arial Black"/>
                          <w:b/>
                          <w:color w:val="44546A" w:themeColor="text2"/>
                          <w:spacing w:val="1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2935B7">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Pr>
                          <w:rFonts w:ascii="Arial Black" w:hAnsi="Arial Black"/>
                          <w:b/>
                          <w:color w:val="44546A" w:themeColor="text2"/>
                          <w:spacing w:val="1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2935B7">
                        <w:rPr>
                          <w:rFonts w:ascii="Arial Black" w:hAnsi="Arial Black"/>
                          <w:b/>
                          <w:color w:val="44546A" w:themeColor="text2"/>
                          <w:spacing w:val="10"/>
                          <w:sz w:val="72"/>
                          <w:szCs w:val="72"/>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,2</w:t>
                      </w:r>
                    </w:p>
                  </w:txbxContent>
                </v:textbox>
                <w10:wrap type="square" anchorx="margin"/>
              </v:shape>
            </w:pict>
          </mc:Fallback>
        </mc:AlternateContent>
      </w:r>
    </w:p>
    <w:p w14:paraId="0B7E9EA5" w14:textId="7E7F7613" w:rsidR="00A05354" w:rsidRDefault="005B761C" w:rsidP="00A05354">
      <w:pPr>
        <w:widowControl w:val="0"/>
        <w:suppressAutoHyphens/>
        <w:autoSpaceDE w:val="0"/>
        <w:autoSpaceDN w:val="0"/>
        <w:adjustRightInd w:val="0"/>
        <w:spacing w:after="0" w:line="240" w:lineRule="auto"/>
        <w:ind w:left="-851"/>
        <w:jc w:val="center"/>
        <w:rPr>
          <w:rFonts w:ascii="Lucida Fax" w:hAnsi="Lucida Fax"/>
          <w:b/>
          <w:sz w:val="36"/>
          <w:lang w:val="en-US"/>
        </w:rPr>
      </w:pPr>
      <w:proofErr w:type="spellStart"/>
      <w:r>
        <w:rPr>
          <w:rFonts w:ascii="Lucida Fax" w:hAnsi="Lucida Fax"/>
          <w:b/>
          <w:sz w:val="36"/>
          <w:lang w:val="en-US"/>
        </w:rPr>
        <w:t>Mavzu</w:t>
      </w:r>
      <w:proofErr w:type="spellEnd"/>
      <w:r>
        <w:rPr>
          <w:rFonts w:ascii="Lucida Fax" w:hAnsi="Lucida Fax"/>
          <w:b/>
          <w:sz w:val="36"/>
          <w:lang w:val="en-US"/>
        </w:rPr>
        <w:t>:</w:t>
      </w:r>
      <w:r>
        <w:rPr>
          <w:rFonts w:ascii="Lucida Fax" w:hAnsi="Lucida Fax"/>
          <w:b/>
          <w:sz w:val="36"/>
          <w:lang w:val="en-US"/>
        </w:rPr>
        <w:tab/>
      </w:r>
      <w:r w:rsidR="002935B7">
        <w:rPr>
          <w:rFonts w:ascii="Lucida Fax" w:hAnsi="Lucida Fax"/>
          <w:b/>
          <w:sz w:val="36"/>
          <w:lang w:val="en-US"/>
        </w:rPr>
        <w:t xml:space="preserve">NGN </w:t>
      </w:r>
      <w:proofErr w:type="spellStart"/>
      <w:r w:rsidR="002935B7">
        <w:rPr>
          <w:rFonts w:ascii="Lucida Fax" w:hAnsi="Lucida Fax"/>
          <w:b/>
          <w:sz w:val="36"/>
          <w:lang w:val="en-US"/>
        </w:rPr>
        <w:t>uchun</w:t>
      </w:r>
      <w:proofErr w:type="spellEnd"/>
      <w:r w:rsidR="002935B7">
        <w:rPr>
          <w:rFonts w:ascii="Lucida Fax" w:hAnsi="Lucida Fax"/>
          <w:b/>
          <w:sz w:val="36"/>
          <w:lang w:val="en-US"/>
        </w:rPr>
        <w:t xml:space="preserve"> </w:t>
      </w:r>
      <w:proofErr w:type="spellStart"/>
      <w:r w:rsidR="002935B7">
        <w:rPr>
          <w:rFonts w:ascii="Lucida Fax" w:hAnsi="Lucida Fax"/>
          <w:b/>
          <w:sz w:val="36"/>
          <w:lang w:val="en-US"/>
        </w:rPr>
        <w:t>xizmatlar</w:t>
      </w:r>
      <w:proofErr w:type="spellEnd"/>
      <w:r w:rsidR="002935B7">
        <w:rPr>
          <w:rFonts w:ascii="Lucida Fax" w:hAnsi="Lucida Fax"/>
          <w:b/>
          <w:sz w:val="36"/>
          <w:lang w:val="en-US"/>
        </w:rPr>
        <w:t xml:space="preserve"> </w:t>
      </w:r>
      <w:proofErr w:type="spellStart"/>
      <w:r w:rsidR="002935B7">
        <w:rPr>
          <w:rFonts w:ascii="Lucida Fax" w:hAnsi="Lucida Fax"/>
          <w:b/>
          <w:sz w:val="36"/>
          <w:lang w:val="en-US"/>
        </w:rPr>
        <w:t>tavsifi</w:t>
      </w:r>
      <w:proofErr w:type="spellEnd"/>
    </w:p>
    <w:p w14:paraId="1398E6E7" w14:textId="77777777" w:rsidR="00A05354" w:rsidRDefault="00A05354" w:rsidP="00A05354">
      <w:pPr>
        <w:widowControl w:val="0"/>
        <w:suppressAutoHyphens/>
        <w:autoSpaceDE w:val="0"/>
        <w:autoSpaceDN w:val="0"/>
        <w:adjustRightInd w:val="0"/>
        <w:spacing w:after="0" w:line="240" w:lineRule="auto"/>
        <w:ind w:left="-851"/>
        <w:jc w:val="center"/>
        <w:rPr>
          <w:rFonts w:ascii="Leelawadee" w:hAnsi="Leelawadee" w:cs="Leelawadee"/>
          <w:b/>
          <w:sz w:val="32"/>
          <w:szCs w:val="28"/>
          <w:lang w:val="en-US"/>
        </w:rPr>
      </w:pPr>
    </w:p>
    <w:p w14:paraId="6BDEDFEA" w14:textId="2CAD21DF" w:rsidR="00A05354" w:rsidRDefault="00A05354" w:rsidP="00A05354">
      <w:pPr>
        <w:jc w:val="center"/>
        <w:rPr>
          <w:rFonts w:ascii="Leelawadee" w:hAnsi="Leelawadee" w:cs="Leelawadee"/>
          <w:b/>
          <w:bCs/>
          <w:sz w:val="28"/>
          <w:szCs w:val="28"/>
          <w:lang w:val="en-US"/>
        </w:rPr>
      </w:pPr>
      <w:r w:rsidRPr="008E3992">
        <w:rPr>
          <w:rFonts w:ascii="Leelawadee" w:hAnsi="Leelawadee" w:cs="Leelawadee"/>
          <w:b/>
          <w:bCs/>
          <w:sz w:val="28"/>
          <w:szCs w:val="28"/>
          <w:lang w:val="en-US"/>
        </w:rPr>
        <w:t xml:space="preserve">Variant: </w:t>
      </w:r>
      <w:r>
        <w:rPr>
          <w:rFonts w:ascii="Leelawadee" w:hAnsi="Leelawadee" w:cs="Leelawadee"/>
          <w:b/>
          <w:bCs/>
          <w:sz w:val="28"/>
          <w:szCs w:val="28"/>
          <w:lang w:val="en-US"/>
        </w:rPr>
        <w:t>4</w:t>
      </w:r>
    </w:p>
    <w:p w14:paraId="60411675" w14:textId="77777777" w:rsidR="00A05354" w:rsidRPr="008E3992" w:rsidRDefault="00A05354" w:rsidP="00A05354">
      <w:pPr>
        <w:jc w:val="center"/>
        <w:rPr>
          <w:rFonts w:ascii="Leelawadee" w:hAnsi="Leelawadee" w:cs="Leelawadee"/>
          <w:b/>
          <w:bCs/>
          <w:sz w:val="28"/>
          <w:szCs w:val="28"/>
          <w:lang w:val="en-US"/>
        </w:rPr>
      </w:pPr>
    </w:p>
    <w:p w14:paraId="3C07697C" w14:textId="7801D10F" w:rsidR="00A05354" w:rsidRPr="008E3992" w:rsidRDefault="00A05354" w:rsidP="00A05354">
      <w:pPr>
        <w:ind w:left="4678"/>
        <w:rPr>
          <w:rFonts w:ascii="Leelawadee" w:hAnsi="Leelawadee" w:cs="Leelawadee"/>
          <w:b/>
          <w:bCs/>
          <w:sz w:val="32"/>
          <w:lang w:val="en-US"/>
        </w:rPr>
      </w:pPr>
      <w:proofErr w:type="spellStart"/>
      <w:r w:rsidRPr="008E3992">
        <w:rPr>
          <w:rFonts w:ascii="Leelawadee" w:hAnsi="Leelawadee" w:cs="Leelawadee"/>
          <w:b/>
          <w:bCs/>
          <w:sz w:val="32"/>
          <w:lang w:val="en-US"/>
        </w:rPr>
        <w:t>Guruh</w:t>
      </w:r>
      <w:proofErr w:type="spellEnd"/>
      <w:r w:rsidRPr="008E3992">
        <w:rPr>
          <w:rFonts w:ascii="Leelawadee" w:hAnsi="Leelawadee" w:cs="Leelawadee"/>
          <w:b/>
          <w:bCs/>
          <w:sz w:val="32"/>
          <w:lang w:val="en-US"/>
        </w:rPr>
        <w:t xml:space="preserve">: </w:t>
      </w:r>
      <w:r w:rsidR="00B23FF7">
        <w:rPr>
          <w:rFonts w:ascii="Leelawadee" w:hAnsi="Leelawadee" w:cs="Leelawadee"/>
          <w:b/>
          <w:bCs/>
          <w:sz w:val="32"/>
          <w:lang w:val="en-US"/>
        </w:rPr>
        <w:t xml:space="preserve">IMS001 </w:t>
      </w:r>
    </w:p>
    <w:p w14:paraId="036691DE" w14:textId="77777777" w:rsidR="00A05354" w:rsidRPr="008E3992" w:rsidRDefault="00A05354" w:rsidP="00A05354">
      <w:pPr>
        <w:ind w:left="4678"/>
        <w:rPr>
          <w:rFonts w:ascii="Leelawadee" w:hAnsi="Leelawadee" w:cs="Leelawadee"/>
          <w:b/>
          <w:bCs/>
          <w:sz w:val="32"/>
          <w:lang w:val="en-US"/>
        </w:rPr>
      </w:pPr>
      <w:proofErr w:type="spellStart"/>
      <w:r w:rsidRPr="008E3992">
        <w:rPr>
          <w:rFonts w:ascii="Leelawadee" w:hAnsi="Leelawadee" w:cs="Leelawadee"/>
          <w:b/>
          <w:bCs/>
          <w:sz w:val="32"/>
          <w:lang w:val="en-US"/>
        </w:rPr>
        <w:t>Bajardi</w:t>
      </w:r>
      <w:proofErr w:type="spellEnd"/>
      <w:r w:rsidRPr="008E3992">
        <w:rPr>
          <w:rFonts w:ascii="Leelawadee" w:hAnsi="Leelawadee" w:cs="Leelawadee"/>
          <w:b/>
          <w:bCs/>
          <w:sz w:val="32"/>
          <w:lang w:val="en-US"/>
        </w:rPr>
        <w:t xml:space="preserve">:  Azamov </w:t>
      </w:r>
      <w:proofErr w:type="spellStart"/>
      <w:r w:rsidRPr="008E3992">
        <w:rPr>
          <w:rFonts w:ascii="Leelawadee" w:hAnsi="Leelawadee" w:cs="Leelawadee"/>
          <w:b/>
          <w:bCs/>
          <w:sz w:val="32"/>
          <w:lang w:val="en-US"/>
        </w:rPr>
        <w:t>Asadbek</w:t>
      </w:r>
      <w:proofErr w:type="spellEnd"/>
    </w:p>
    <w:p w14:paraId="10F6A0A2" w14:textId="6F084268" w:rsidR="00A05354" w:rsidRDefault="00A05354" w:rsidP="00A05354">
      <w:pPr>
        <w:ind w:left="4678"/>
        <w:rPr>
          <w:rFonts w:ascii="Leelawadee" w:hAnsi="Leelawadee" w:cs="Leelawadee"/>
          <w:b/>
          <w:bCs/>
          <w:sz w:val="32"/>
          <w:lang w:val="en-US"/>
        </w:rPr>
      </w:pPr>
      <w:proofErr w:type="spellStart"/>
      <w:r w:rsidRPr="008E3992">
        <w:rPr>
          <w:rFonts w:ascii="Leelawadee" w:hAnsi="Leelawadee" w:cs="Leelawadee"/>
          <w:b/>
          <w:bCs/>
          <w:sz w:val="32"/>
          <w:lang w:val="en-US"/>
        </w:rPr>
        <w:t>Tekshirdi</w:t>
      </w:r>
      <w:proofErr w:type="spellEnd"/>
      <w:r w:rsidRPr="008E3992">
        <w:rPr>
          <w:rFonts w:ascii="Leelawadee" w:hAnsi="Leelawadee" w:cs="Leelawadee"/>
          <w:b/>
          <w:bCs/>
          <w:sz w:val="32"/>
          <w:lang w:val="en-US"/>
        </w:rPr>
        <w:t xml:space="preserve">: </w:t>
      </w:r>
      <w:proofErr w:type="spellStart"/>
      <w:r>
        <w:rPr>
          <w:rFonts w:ascii="Source Sans Pro" w:hAnsi="Source Sans Pro"/>
          <w:b/>
          <w:bCs/>
          <w:sz w:val="32"/>
          <w:szCs w:val="32"/>
          <w:shd w:val="clear" w:color="auto" w:fill="FFFFFF"/>
          <w:lang w:val="en-US"/>
        </w:rPr>
        <w:t>Mirazimova</w:t>
      </w:r>
      <w:proofErr w:type="spellEnd"/>
      <w:r>
        <w:rPr>
          <w:rFonts w:ascii="Source Sans Pro" w:hAnsi="Source Sans Pro"/>
          <w:b/>
          <w:bCs/>
          <w:sz w:val="32"/>
          <w:szCs w:val="32"/>
          <w:shd w:val="clear" w:color="auto" w:fill="FFFFFF"/>
          <w:lang w:val="en-US"/>
        </w:rPr>
        <w:t xml:space="preserve"> </w:t>
      </w:r>
      <w:proofErr w:type="spellStart"/>
      <w:r>
        <w:rPr>
          <w:rFonts w:ascii="Source Sans Pro" w:hAnsi="Source Sans Pro"/>
          <w:b/>
          <w:bCs/>
          <w:sz w:val="32"/>
          <w:szCs w:val="32"/>
          <w:shd w:val="clear" w:color="auto" w:fill="FFFFFF"/>
          <w:lang w:val="en-US"/>
        </w:rPr>
        <w:t>Gulnora</w:t>
      </w:r>
      <w:proofErr w:type="spellEnd"/>
    </w:p>
    <w:p w14:paraId="607D160E" w14:textId="77777777" w:rsidR="00A05354" w:rsidRPr="008E3992" w:rsidRDefault="00A05354" w:rsidP="00A05354">
      <w:pPr>
        <w:ind w:left="4678"/>
        <w:rPr>
          <w:rFonts w:ascii="Leelawadee" w:hAnsi="Leelawadee" w:cs="Leelawadee"/>
          <w:b/>
          <w:bCs/>
          <w:sz w:val="28"/>
          <w:lang w:val="en-US"/>
        </w:rPr>
      </w:pPr>
    </w:p>
    <w:p w14:paraId="39C4018F" w14:textId="77777777" w:rsidR="00A05354" w:rsidRDefault="00A05354" w:rsidP="00A05354">
      <w:pPr>
        <w:tabs>
          <w:tab w:val="left" w:pos="2214"/>
        </w:tabs>
        <w:ind w:left="-851"/>
        <w:rPr>
          <w:rFonts w:ascii="Bell MT" w:hAnsi="Bell MT"/>
          <w:b/>
          <w:sz w:val="28"/>
          <w:lang w:val="en-US"/>
        </w:rPr>
      </w:pPr>
    </w:p>
    <w:p w14:paraId="6DBC748E" w14:textId="0D2EF07E" w:rsidR="003900AC" w:rsidRDefault="00A05354" w:rsidP="002935B7">
      <w:pPr>
        <w:tabs>
          <w:tab w:val="left" w:pos="2214"/>
        </w:tabs>
        <w:ind w:left="-851"/>
        <w:jc w:val="center"/>
        <w:rPr>
          <w:rFonts w:ascii="Leelawadee" w:hAnsi="Leelawadee" w:cs="Leelawadee"/>
          <w:b/>
          <w:sz w:val="28"/>
          <w:lang w:val="en-US"/>
        </w:rPr>
      </w:pPr>
      <w:r w:rsidRPr="008E3992">
        <w:rPr>
          <w:rFonts w:ascii="Leelawadee" w:hAnsi="Leelawadee" w:cs="Leelawadee"/>
          <w:b/>
          <w:sz w:val="28"/>
          <w:lang w:val="en-US"/>
        </w:rPr>
        <w:t>Toshkent</w:t>
      </w:r>
      <w:r w:rsidRPr="00B23FF7">
        <w:rPr>
          <w:rFonts w:ascii="Leelawadee" w:hAnsi="Leelawadee" w:cs="Leelawadee"/>
          <w:b/>
          <w:sz w:val="28"/>
          <w:lang w:val="en-US"/>
        </w:rPr>
        <w:t xml:space="preserve"> – 20</w:t>
      </w:r>
    </w:p>
    <w:p w14:paraId="116F45C6" w14:textId="40D6A8E0" w:rsidR="002935B7" w:rsidRDefault="002935B7" w:rsidP="002935B7">
      <w:pPr>
        <w:spacing w:after="0"/>
        <w:ind w:firstLine="708"/>
        <w:jc w:val="center"/>
        <w:rPr>
          <w:rFonts w:ascii="Times New Roman" w:eastAsia="Times New Roman" w:hAnsi="Times New Roman" w:cs="Times New Roman"/>
          <w:b/>
          <w:bCs/>
          <w:sz w:val="32"/>
          <w:szCs w:val="32"/>
          <w:lang w:val="en-US" w:eastAsia="ja-JP"/>
        </w:rPr>
      </w:pPr>
      <w:r w:rsidRPr="002935B7">
        <w:rPr>
          <w:rFonts w:ascii="Times New Roman" w:eastAsia="Times New Roman" w:hAnsi="Times New Roman" w:cs="Times New Roman"/>
          <w:b/>
          <w:bCs/>
          <w:sz w:val="32"/>
          <w:szCs w:val="32"/>
          <w:lang w:val="en-US" w:eastAsia="ja-JP"/>
        </w:rPr>
        <w:lastRenderedPageBreak/>
        <w:t xml:space="preserve">1 </w:t>
      </w:r>
      <w:proofErr w:type="spellStart"/>
      <w:r w:rsidRPr="002935B7">
        <w:rPr>
          <w:rFonts w:ascii="Times New Roman" w:eastAsia="Times New Roman" w:hAnsi="Times New Roman" w:cs="Times New Roman"/>
          <w:b/>
          <w:bCs/>
          <w:sz w:val="32"/>
          <w:szCs w:val="32"/>
          <w:lang w:val="en-US" w:eastAsia="ja-JP"/>
        </w:rPr>
        <w:t>va</w:t>
      </w:r>
      <w:proofErr w:type="spellEnd"/>
      <w:r w:rsidRPr="002935B7">
        <w:rPr>
          <w:rFonts w:ascii="Times New Roman" w:eastAsia="Times New Roman" w:hAnsi="Times New Roman" w:cs="Times New Roman"/>
          <w:b/>
          <w:bCs/>
          <w:sz w:val="32"/>
          <w:szCs w:val="32"/>
          <w:lang w:val="en-US" w:eastAsia="ja-JP"/>
        </w:rPr>
        <w:t xml:space="preserve"> 2 - </w:t>
      </w:r>
      <w:proofErr w:type="spellStart"/>
      <w:r w:rsidRPr="002935B7">
        <w:rPr>
          <w:rFonts w:ascii="Times New Roman" w:eastAsia="Times New Roman" w:hAnsi="Times New Roman" w:cs="Times New Roman"/>
          <w:b/>
          <w:bCs/>
          <w:sz w:val="32"/>
          <w:szCs w:val="32"/>
          <w:lang w:val="en-US" w:eastAsia="ja-JP"/>
        </w:rPr>
        <w:t>laboratoriya</w:t>
      </w:r>
      <w:proofErr w:type="spellEnd"/>
      <w:r w:rsidRPr="002935B7">
        <w:rPr>
          <w:rFonts w:ascii="Times New Roman" w:eastAsia="Times New Roman" w:hAnsi="Times New Roman" w:cs="Times New Roman"/>
          <w:b/>
          <w:bCs/>
          <w:sz w:val="32"/>
          <w:szCs w:val="32"/>
          <w:lang w:val="en-US" w:eastAsia="ja-JP"/>
        </w:rPr>
        <w:t xml:space="preserve"> </w:t>
      </w:r>
      <w:proofErr w:type="spellStart"/>
      <w:r w:rsidRPr="002935B7">
        <w:rPr>
          <w:rFonts w:ascii="Times New Roman" w:eastAsia="Times New Roman" w:hAnsi="Times New Roman" w:cs="Times New Roman"/>
          <w:b/>
          <w:bCs/>
          <w:sz w:val="32"/>
          <w:szCs w:val="32"/>
          <w:lang w:val="en-US" w:eastAsia="ja-JP"/>
        </w:rPr>
        <w:t>ishi</w:t>
      </w:r>
      <w:proofErr w:type="spellEnd"/>
    </w:p>
    <w:p w14:paraId="061966B4" w14:textId="02F98A52" w:rsidR="002935B7" w:rsidRPr="002935B7" w:rsidRDefault="002935B7" w:rsidP="002935B7">
      <w:pPr>
        <w:spacing w:after="0"/>
        <w:ind w:firstLine="708"/>
        <w:jc w:val="center"/>
        <w:rPr>
          <w:rFonts w:ascii="Times New Roman" w:eastAsia="Times New Roman" w:hAnsi="Times New Roman" w:cs="Times New Roman"/>
          <w:bCs/>
          <w:sz w:val="28"/>
          <w:szCs w:val="28"/>
          <w:lang w:val="en-US" w:eastAsia="ja-JP"/>
        </w:rPr>
      </w:pPr>
      <w:r w:rsidRPr="002935B7">
        <w:rPr>
          <w:rFonts w:ascii="Times New Roman" w:hAnsi="Times New Roman" w:cs="Times New Roman"/>
          <w:bCs/>
          <w:sz w:val="28"/>
          <w:szCs w:val="28"/>
          <w:lang w:val="en-US"/>
        </w:rPr>
        <w:t xml:space="preserve">NGN </w:t>
      </w:r>
      <w:proofErr w:type="spellStart"/>
      <w:r w:rsidRPr="002935B7">
        <w:rPr>
          <w:rFonts w:ascii="Times New Roman" w:hAnsi="Times New Roman" w:cs="Times New Roman"/>
          <w:bCs/>
          <w:sz w:val="28"/>
          <w:szCs w:val="28"/>
          <w:lang w:val="en-US"/>
        </w:rPr>
        <w:t>uchun</w:t>
      </w:r>
      <w:proofErr w:type="spellEnd"/>
      <w:r w:rsidRPr="002935B7">
        <w:rPr>
          <w:rFonts w:ascii="Times New Roman" w:hAnsi="Times New Roman" w:cs="Times New Roman"/>
          <w:bCs/>
          <w:sz w:val="28"/>
          <w:szCs w:val="28"/>
          <w:lang w:val="en-US"/>
        </w:rPr>
        <w:t xml:space="preserve"> </w:t>
      </w:r>
      <w:proofErr w:type="spellStart"/>
      <w:r w:rsidRPr="002935B7">
        <w:rPr>
          <w:rFonts w:ascii="Times New Roman" w:hAnsi="Times New Roman" w:cs="Times New Roman"/>
          <w:bCs/>
          <w:sz w:val="28"/>
          <w:szCs w:val="28"/>
          <w:lang w:val="en-US"/>
        </w:rPr>
        <w:t>xizmatlar</w:t>
      </w:r>
      <w:proofErr w:type="spellEnd"/>
      <w:r w:rsidRPr="002935B7">
        <w:rPr>
          <w:rFonts w:ascii="Times New Roman" w:hAnsi="Times New Roman" w:cs="Times New Roman"/>
          <w:bCs/>
          <w:sz w:val="28"/>
          <w:szCs w:val="28"/>
          <w:lang w:val="en-US"/>
        </w:rPr>
        <w:t xml:space="preserve"> </w:t>
      </w:r>
      <w:proofErr w:type="spellStart"/>
      <w:r w:rsidRPr="002935B7">
        <w:rPr>
          <w:rFonts w:ascii="Times New Roman" w:hAnsi="Times New Roman" w:cs="Times New Roman"/>
          <w:bCs/>
          <w:sz w:val="28"/>
          <w:szCs w:val="28"/>
          <w:lang w:val="en-US"/>
        </w:rPr>
        <w:t>tavsifi</w:t>
      </w:r>
      <w:proofErr w:type="spellEnd"/>
    </w:p>
    <w:p w14:paraId="4D78EC88" w14:textId="42675687" w:rsidR="002935B7" w:rsidRPr="0067664A" w:rsidRDefault="002935B7" w:rsidP="0067664A">
      <w:pPr>
        <w:spacing w:after="0" w:line="360" w:lineRule="auto"/>
        <w:ind w:firstLine="708"/>
        <w:jc w:val="both"/>
        <w:rPr>
          <w:rFonts w:ascii="Times New Roman" w:hAnsi="Times New Roman" w:cs="Times New Roman"/>
          <w:sz w:val="28"/>
          <w:szCs w:val="28"/>
          <w:lang w:val="uz-Cyrl-UZ"/>
        </w:rPr>
      </w:pPr>
      <w:r w:rsidRPr="0067664A">
        <w:rPr>
          <w:rFonts w:ascii="Times New Roman" w:eastAsia="Times New Roman" w:hAnsi="Times New Roman" w:cs="Times New Roman"/>
          <w:sz w:val="28"/>
          <w:szCs w:val="28"/>
          <w:lang w:val="uz-Cyrl-UZ" w:eastAsia="ja-JP"/>
        </w:rPr>
        <w:t>Iqtisodiyotning samarador yetakchisi sifat</w:t>
      </w:r>
      <w:r w:rsidRPr="0067664A">
        <w:rPr>
          <w:rFonts w:ascii="Times New Roman" w:eastAsia="MS Mincho" w:hAnsi="Times New Roman" w:cs="Times New Roman"/>
          <w:sz w:val="28"/>
          <w:szCs w:val="28"/>
          <w:lang w:val="uz-Cyrl-UZ" w:eastAsia="ja-JP"/>
        </w:rPr>
        <w:t>ida olingan telekommunikatsiya soh</w:t>
      </w:r>
      <w:r w:rsidRPr="0067664A">
        <w:rPr>
          <w:rFonts w:ascii="Times New Roman" w:eastAsia="Times New Roman" w:hAnsi="Times New Roman" w:cs="Times New Roman"/>
          <w:sz w:val="28"/>
          <w:szCs w:val="28"/>
          <w:lang w:val="uz-Cyrl-UZ" w:eastAsia="ja-JP"/>
        </w:rPr>
        <w:t>asida takomillashtirish va texnik jixatdan qayta qurish ishlari amalga oshirilmoqda. Ushbu so</w:t>
      </w:r>
      <w:r w:rsidRPr="0067664A">
        <w:rPr>
          <w:rFonts w:ascii="Times New Roman" w:eastAsia="Times New Roman" w:hAnsi="Times New Roman" w:cs="Times New Roman"/>
          <w:sz w:val="28"/>
          <w:szCs w:val="28"/>
          <w:lang w:val="en-US" w:eastAsia="ja-JP"/>
        </w:rPr>
        <w:t>h</w:t>
      </w:r>
      <w:r w:rsidRPr="0067664A">
        <w:rPr>
          <w:rFonts w:ascii="Times New Roman" w:eastAsia="Times New Roman" w:hAnsi="Times New Roman" w:cs="Times New Roman"/>
          <w:sz w:val="28"/>
          <w:szCs w:val="28"/>
          <w:lang w:val="uz-Cyrl-UZ" w:eastAsia="ja-JP"/>
        </w:rPr>
        <w:t>ani yanada rivojlantirish uchun zarur bo‘lgan barcha shart–sharoitlar yaratilgan. Jahon axborot – telekommunikatsiya maydonida integratsiyalash ishlari amalga oshirilmoqda.</w:t>
      </w:r>
    </w:p>
    <w:p w14:paraId="33170BA0" w14:textId="77777777" w:rsidR="002935B7" w:rsidRPr="0067664A" w:rsidRDefault="002935B7" w:rsidP="0067664A">
      <w:pPr>
        <w:spacing w:after="0" w:line="360" w:lineRule="auto"/>
        <w:ind w:firstLine="708"/>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Telekommunikatsiya tarmoqlarini rivojlanishi uch omilga asosan aniqlanadi: trafikni o‘sishi, jamiyatni yangi xizmatlarga bo‘lgan talabini oshishi va texnologiyalar sohasida yutuqlarga erishish. Bu omillar mustaqil hisoblanmaydi, biroq ularning har biri elektr aloqani rivojlanish g‘oyasini aniqlaydi. Qurilmalarni yetkazib beruvchilar orasidagi raqobat va texnologik yutuqlar qurilmalarning narxini tushishiga olib keldi, bu esa o‘z navbatida trafikni o‘sishi va yangi xizmatlarni ishlab chiqarishni rag‘batlantiradi.</w:t>
      </w:r>
    </w:p>
    <w:p w14:paraId="1625DA63" w14:textId="77777777" w:rsidR="002935B7" w:rsidRPr="0067664A" w:rsidRDefault="002935B7" w:rsidP="0067664A">
      <w:pPr>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1999 yilda “Telekommunikatsiyalar to‘g‘risida”gi O‘zbekiston Respublikasi Qonuni qabul qilindi. Ushbu Qonunning asosiy maqsadi telekommunikatsiyalarni yaratish, ishlatish va rivojlantirish sohasidagi ijtimoiy munosabatlarni tartibga solishdan iborat. Ushbu qonunda quyidagi asosiy tushunchalar qo‘llaniladi:</w:t>
      </w:r>
    </w:p>
    <w:p w14:paraId="4537B299"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MS Mincho" w:hAnsi="Times New Roman" w:cs="Times New Roman"/>
          <w:sz w:val="28"/>
          <w:szCs w:val="28"/>
          <w:lang w:val="uz-Cyrl-UZ" w:eastAsia="ja-JP"/>
        </w:rPr>
        <w:t>-</w:t>
      </w:r>
      <w:bookmarkStart w:id="0" w:name="33171"/>
      <w:bookmarkEnd w:id="0"/>
      <w:r w:rsidRPr="0067664A">
        <w:rPr>
          <w:rFonts w:ascii="Times New Roman" w:eastAsia="MS Mincho" w:hAnsi="Times New Roman" w:cs="Times New Roman"/>
          <w:sz w:val="28"/>
          <w:szCs w:val="28"/>
          <w:lang w:val="uz-Cyrl-UZ" w:eastAsia="ja-JP"/>
        </w:rPr>
        <w:t xml:space="preserve"> </w:t>
      </w:r>
      <w:r w:rsidRPr="0067664A">
        <w:rPr>
          <w:rFonts w:ascii="Times New Roman" w:eastAsia="TimesNewRomanPSMT" w:hAnsi="Times New Roman" w:cs="Times New Roman"/>
          <w:sz w:val="28"/>
          <w:szCs w:val="28"/>
          <w:lang w:val="uz-Cyrl-UZ"/>
        </w:rPr>
        <w:t>telekommunikatsiyalar – signallar, belgilar, matnlar, tasvirlar, tovushlar yoki axborotning boshqa turlarini o‘tkazgichli, radio, optik yoki boshqa elektromagnit tizimlardan foydalangan holda uzatish, qabul qilish, qayta ishlash;</w:t>
      </w:r>
    </w:p>
    <w:p w14:paraId="04CB7EFD"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t>- telekommunikatsiyalar tarmog‘i – uzatishning bir yoki bir necha turini: telefon, telegraf, faksimil, ma’lumotlar uzatish va xujjatli xabarlarning boshqa turlarini, televizion va radioeshittirish dasturlarini translyatsiya qilishni ta’minlovchi telekommunikatsiya vositalarining majmui;</w:t>
      </w:r>
    </w:p>
    <w:p w14:paraId="0DD35680"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t>- telekommunikatsiya vositalari – elektromagnit yoki optik signallarni kommutatsiyalash, shakllantirish, uzatish, qabul qilish, qayta ishlash, hamda ularni boshqarish imkonini beruvchi texnik qurilmalar, asbob-uskunalar, inshootlar va tizimlar;</w:t>
      </w:r>
    </w:p>
    <w:p w14:paraId="7FAA34E1"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lastRenderedPageBreak/>
        <w:t>- telekommunikatsiya inshootlari – telekommunikatsiya tarmoqlari va vositalarining ishlashi hamda ulardan foydalanishni ta’minlovchi binolar, qurilmalar, telekommunikatsiya liniyalari, moslamalar, tayanchlar, machtalar va boshqa inshootlar;</w:t>
      </w:r>
    </w:p>
    <w:p w14:paraId="3FBB8769"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t>- oxirgi (terminal) qurilmalar – telekommunikatsiya tarmoqlari bilan o‘zaro ta’sirlashuvchi hamda telekommunikatsiya tarmoqlari orqali uzatiladigan yoki qabul qilinadigan signallarni hosil qilish, o‘zgartirish, qayta ishlashga mo‘ljallangan foydalanuvchilarning texnik vositalari (telefon, faksimil, radio-teleqabulqilgichlar va boshqa qurilmalar);</w:t>
      </w:r>
    </w:p>
    <w:p w14:paraId="1846A1BC"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t>- tarmoqlararo ulanishlar – foydalanuvchilar orasida axborotlarni uzatish va qabul qilishni ta’minlovchi, telekommunikatsiyaning turli operatorlarini telekommunikatsiya tarmoqlari orasida texnologik o‘zaro ta’sirlashishi;</w:t>
      </w:r>
    </w:p>
    <w:p w14:paraId="68B773EC"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t>- telekommunikatsiya operatori – mulk huquqi yoki boshqa ashyoviy huquq asosida telekommunikatsiya tarmog‘iga ega bo‘lgan, uning ishlashi, rivojlanishini ta’minlovchi va telekommunikatsiya xizmatlarini ta’minlovchi yuridik shaxs;</w:t>
      </w:r>
    </w:p>
    <w:p w14:paraId="60E721A3"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t>- telekommunikatsiya xizmatlari provayderi – foydalanuvchilarga operatorlar tarmog‘i orqali tijorat asosida telekommunikatsiya xizmatlarini ko‘rsatuvchi yuridik shaxs [4];</w:t>
      </w:r>
    </w:p>
    <w:p w14:paraId="1E02628D"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t>- telekommunikatsiya xizmatlari – telekommunikatsiya tarmog‘i orqali turli axborotlarni va signallarni uzatish, qabul qilish, qayta ishlash bo‘yicha operator va provayderning faoliyat mahsuli;</w:t>
      </w:r>
    </w:p>
    <w:p w14:paraId="5C8B8A1F" w14:textId="77777777" w:rsidR="002935B7" w:rsidRPr="0067664A" w:rsidRDefault="002935B7" w:rsidP="0067664A">
      <w:pPr>
        <w:tabs>
          <w:tab w:val="left" w:pos="993"/>
        </w:tabs>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t>- raqamlash tizimi – operatorlar, provayderlar va foydalanuvchilarning oxirgi (terminal) qurilmalari orasida raqamlarni berish (raqam kombinatsiyasi yoki belgi) va taqsimlash tartibi;</w:t>
      </w:r>
    </w:p>
    <w:p w14:paraId="703EAB5D"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t>- raqamlash rejasi - operatorlar, provayderlar va foydalanuvchilarning oxirgi qurilmalari o‘rtasidagi aniq raqamlarning berilishi;</w:t>
      </w:r>
    </w:p>
    <w:p w14:paraId="2F410267" w14:textId="77777777" w:rsidR="002935B7" w:rsidRPr="0067664A" w:rsidRDefault="002935B7" w:rsidP="0067664A">
      <w:pPr>
        <w:tabs>
          <w:tab w:val="left" w:pos="993"/>
        </w:tabs>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lastRenderedPageBreak/>
        <w:t>- telekommunikatsiya xizmatlaridan foydalanuvchi (keyinchalik-foydalanuvchi) – telekommunikatsiyalar xizmatlarining iste’molchisi hisoblangan yuridik yoki jismoniy shaxs;</w:t>
      </w:r>
    </w:p>
    <w:p w14:paraId="6C05E762"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rPr>
      </w:pPr>
      <w:r w:rsidRPr="0067664A">
        <w:rPr>
          <w:rFonts w:ascii="Times New Roman" w:eastAsia="TimesNewRomanPSMT" w:hAnsi="Times New Roman" w:cs="Times New Roman"/>
          <w:sz w:val="28"/>
          <w:szCs w:val="28"/>
          <w:lang w:val="uz-Cyrl-UZ"/>
        </w:rPr>
        <w:t>- universal xizmatlar – umum foydalanish telekommunikatsiya tarmoqlari orqali barcha foydalanuvchilarga ko‘rsatiladigan belgilangan sifatdagi majburiy xizmatlar to‘plami (foydalanuvchilarning bu tarmoqdan foydalanishini ta’minlash, mahalliy, shaharlararo va xalqaro telefon so‘zlashuvlari, telegrammalar jo‘natish va boshqalar).</w:t>
      </w:r>
    </w:p>
    <w:p w14:paraId="398A7CC2" w14:textId="77777777" w:rsidR="002935B7" w:rsidRPr="0067664A" w:rsidRDefault="002935B7" w:rsidP="0067664A">
      <w:pPr>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Axborot uzatish tezligining yuqoriligi tasvirlar, televizion tasvirlar, multimediyali ilovalarda turli ko‘rinishdagi axborotlar integratsiyasi, lokal, shahar va mahalliy tarmoqlarning aloqasini tashkil etish uchun zarur [5].</w:t>
      </w:r>
    </w:p>
    <w:p w14:paraId="10E0F685" w14:textId="77777777" w:rsidR="002935B7" w:rsidRPr="0067664A" w:rsidRDefault="002935B7" w:rsidP="0067664A">
      <w:pPr>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 xml:space="preserve">Telekommunikatsiya tarmog‘i, tarmoqning moslashuvchanligi va ishonchliligini oshirish, global tarmoqlarni boshqarishni ancha osonlashtirish imkonini beruvchi intellektuallikka ega bo‘lishi kerak. Tarmoqlarning intellektualligi tufayli xizmatlardan foydalanuvchi passiv foydalanuvchidan faol mijozga aylanadi, ya’ni mijoz zarur bo‘lgan xizmatga buyurtma bergan holda, o‘zi tarmoqni faol boshqarishi mumkin.  </w:t>
      </w:r>
    </w:p>
    <w:p w14:paraId="215E1034"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Foydalanuvchining terminal qurilmasi mobil bo‘lishi kerak. Elektron qurilmalarni kichiklashtirish sohasidagi muvoffaqiyatlar, ularning narhini pasayishi, oxirgi mobil qurilmalarni keng tarqalishiga zamin yaratadi. Bu har qanday joyda va har qanday vaqtda har bir talabgorga aloqa xizmatlarini taqdim etishni haqiqiy masa</w:t>
      </w:r>
      <w:r w:rsidRPr="0067664A">
        <w:rPr>
          <w:rFonts w:ascii="Times New Roman" w:eastAsia="TimesNewRomanPSMT" w:hAnsi="Times New Roman" w:cs="Times New Roman"/>
          <w:sz w:val="28"/>
          <w:szCs w:val="28"/>
          <w:lang w:val="uz-Cyrl-UZ" w:eastAsia="ja-JP"/>
        </w:rPr>
        <w:t>lasi hisoblanadi.</w:t>
      </w:r>
    </w:p>
    <w:p w14:paraId="30A06419" w14:textId="77777777" w:rsidR="002935B7" w:rsidRPr="0067664A" w:rsidRDefault="002935B7" w:rsidP="0067664A">
      <w:pPr>
        <w:spacing w:after="0" w:line="360" w:lineRule="auto"/>
        <w:ind w:firstLine="720"/>
        <w:jc w:val="both"/>
        <w:rPr>
          <w:rFonts w:ascii="Times New Roman" w:eastAsia="TimesNewRomanPSMT" w:hAnsi="Times New Roman" w:cs="Times New Roman"/>
          <w:sz w:val="28"/>
          <w:szCs w:val="28"/>
          <w:lang w:val="uz-Cyrl-UZ" w:eastAsia="ja-JP"/>
        </w:rPr>
      </w:pPr>
      <w:r w:rsidRPr="0067664A">
        <w:rPr>
          <w:rFonts w:ascii="Times New Roman" w:eastAsia="TimesNewRomanPSMT" w:hAnsi="Times New Roman" w:cs="Times New Roman"/>
          <w:sz w:val="28"/>
          <w:szCs w:val="28"/>
          <w:lang w:val="uz-Cyrl-UZ" w:eastAsia="ja-JP"/>
        </w:rPr>
        <w:t xml:space="preserve">Hozirgi kunda dunyoning axborot telekommunikatsiya infratuzilmasi orqali uzatiladigan axborot hajmi har 2-3 yilda ikki martaga oshib bormoqda. </w:t>
      </w:r>
    </w:p>
    <w:p w14:paraId="142CD852" w14:textId="77777777" w:rsidR="002935B7" w:rsidRPr="0067664A" w:rsidRDefault="002935B7" w:rsidP="0067664A">
      <w:pPr>
        <w:tabs>
          <w:tab w:val="left" w:pos="720"/>
        </w:tabs>
        <w:autoSpaceDE w:val="0"/>
        <w:autoSpaceDN w:val="0"/>
        <w:adjustRightInd w:val="0"/>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 xml:space="preserve">Kelajakdagi aloqa tarmoqlari quyidagi talablarga javob berishi lozim: </w:t>
      </w:r>
    </w:p>
    <w:p w14:paraId="17736EF9" w14:textId="77777777" w:rsidR="002935B7" w:rsidRPr="0067664A" w:rsidRDefault="002935B7" w:rsidP="0067664A">
      <w:pPr>
        <w:tabs>
          <w:tab w:val="left" w:pos="1080"/>
        </w:tabs>
        <w:autoSpaceDE w:val="0"/>
        <w:autoSpaceDN w:val="0"/>
        <w:adjustRightInd w:val="0"/>
        <w:spacing w:after="0" w:line="360" w:lineRule="auto"/>
        <w:ind w:firstLine="720"/>
        <w:jc w:val="both"/>
        <w:rPr>
          <w:rFonts w:ascii="Times New Roman" w:eastAsia="MS Mincho" w:hAnsi="Times New Roman" w:cs="Times New Roman"/>
          <w:sz w:val="28"/>
          <w:szCs w:val="28"/>
          <w:lang w:val="en-US" w:eastAsia="ja-JP"/>
        </w:rPr>
      </w:pPr>
      <w:r w:rsidRPr="0067664A">
        <w:rPr>
          <w:rFonts w:ascii="Times New Roman" w:eastAsia="MS Mincho" w:hAnsi="Times New Roman" w:cs="Times New Roman"/>
          <w:sz w:val="28"/>
          <w:szCs w:val="28"/>
          <w:lang w:val="en-US" w:eastAsia="ja-JP"/>
        </w:rPr>
        <w:t xml:space="preserve">- </w:t>
      </w:r>
      <w:proofErr w:type="spellStart"/>
      <w:r w:rsidRPr="0067664A">
        <w:rPr>
          <w:rFonts w:ascii="Times New Roman" w:eastAsia="MS Mincho" w:hAnsi="Times New Roman" w:cs="Times New Roman"/>
          <w:sz w:val="28"/>
          <w:szCs w:val="28"/>
          <w:lang w:val="en-US" w:eastAsia="ja-JP"/>
        </w:rPr>
        <w:t>multiservis</w:t>
      </w:r>
      <w:proofErr w:type="spellEnd"/>
      <w:r w:rsidRPr="0067664A">
        <w:rPr>
          <w:rFonts w:ascii="Times New Roman" w:eastAsia="MS Mincho" w:hAnsi="Times New Roman" w:cs="Times New Roman"/>
          <w:sz w:val="28"/>
          <w:szCs w:val="28"/>
          <w:lang w:val="uz-Cyrl-UZ" w:eastAsia="ja-JP"/>
        </w:rPr>
        <w:t xml:space="preserve">lik deganda, transport texnologiyalariga xizmatlarni </w:t>
      </w:r>
      <w:proofErr w:type="spellStart"/>
      <w:r w:rsidRPr="0067664A">
        <w:rPr>
          <w:rFonts w:ascii="Times New Roman" w:eastAsia="MS Mincho" w:hAnsi="Times New Roman" w:cs="Times New Roman"/>
          <w:sz w:val="28"/>
          <w:szCs w:val="28"/>
          <w:lang w:val="en-US" w:eastAsia="ja-JP"/>
        </w:rPr>
        <w:t>uzat</w:t>
      </w:r>
      <w:proofErr w:type="spellEnd"/>
      <w:r w:rsidRPr="0067664A">
        <w:rPr>
          <w:rFonts w:ascii="Times New Roman" w:eastAsia="MS Mincho" w:hAnsi="Times New Roman" w:cs="Times New Roman"/>
          <w:sz w:val="28"/>
          <w:szCs w:val="28"/>
          <w:lang w:val="uz-Cyrl-UZ" w:eastAsia="ja-JP"/>
        </w:rPr>
        <w:t xml:space="preserve">uvchi texnologiyalarning </w:t>
      </w:r>
      <w:proofErr w:type="gramStart"/>
      <w:r w:rsidRPr="0067664A">
        <w:rPr>
          <w:rFonts w:ascii="Times New Roman" w:eastAsia="MS Mincho" w:hAnsi="Times New Roman" w:cs="Times New Roman"/>
          <w:sz w:val="28"/>
          <w:szCs w:val="28"/>
          <w:lang w:val="uz-Cyrl-UZ" w:eastAsia="ja-JP"/>
        </w:rPr>
        <w:t>bog‘</w:t>
      </w:r>
      <w:proofErr w:type="gramEnd"/>
      <w:r w:rsidRPr="0067664A">
        <w:rPr>
          <w:rFonts w:ascii="Times New Roman" w:eastAsia="MS Mincho" w:hAnsi="Times New Roman" w:cs="Times New Roman"/>
          <w:sz w:val="28"/>
          <w:szCs w:val="28"/>
          <w:lang w:val="uz-Cyrl-UZ" w:eastAsia="ja-JP"/>
        </w:rPr>
        <w:t>liq emasligi tushuniladi</w:t>
      </w:r>
      <w:r w:rsidRPr="0067664A">
        <w:rPr>
          <w:rFonts w:ascii="Times New Roman" w:eastAsia="MS Mincho" w:hAnsi="Times New Roman" w:cs="Times New Roman"/>
          <w:sz w:val="28"/>
          <w:szCs w:val="28"/>
          <w:lang w:val="en-US" w:eastAsia="ja-JP"/>
        </w:rPr>
        <w:t>;</w:t>
      </w:r>
    </w:p>
    <w:p w14:paraId="42750E3D" w14:textId="77777777" w:rsidR="002935B7" w:rsidRPr="0067664A" w:rsidRDefault="002935B7" w:rsidP="0067664A">
      <w:pPr>
        <w:tabs>
          <w:tab w:val="left" w:pos="1080"/>
        </w:tabs>
        <w:autoSpaceDE w:val="0"/>
        <w:autoSpaceDN w:val="0"/>
        <w:adjustRightInd w:val="0"/>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en-US" w:eastAsia="ja-JP"/>
        </w:rPr>
        <w:lastRenderedPageBreak/>
        <w:t>-</w:t>
      </w:r>
      <w:r w:rsidRPr="0067664A">
        <w:rPr>
          <w:rFonts w:ascii="Times New Roman" w:eastAsia="MS Mincho" w:hAnsi="Times New Roman" w:cs="Times New Roman"/>
          <w:sz w:val="28"/>
          <w:szCs w:val="28"/>
          <w:lang w:val="uz-Cyrl-UZ" w:eastAsia="ja-JP"/>
        </w:rPr>
        <w:t xml:space="preserve"> keng polosalilik deganda, odatda foydalanuvchi talablariga </w:t>
      </w:r>
      <w:proofErr w:type="gramStart"/>
      <w:r w:rsidRPr="0067664A">
        <w:rPr>
          <w:rFonts w:ascii="Times New Roman" w:eastAsia="MS Mincho" w:hAnsi="Times New Roman" w:cs="Times New Roman"/>
          <w:sz w:val="28"/>
          <w:szCs w:val="28"/>
          <w:lang w:val="uz-Cyrl-UZ" w:eastAsia="ja-JP"/>
        </w:rPr>
        <w:t>bog‘</w:t>
      </w:r>
      <w:proofErr w:type="gramEnd"/>
      <w:r w:rsidRPr="0067664A">
        <w:rPr>
          <w:rFonts w:ascii="Times New Roman" w:eastAsia="MS Mincho" w:hAnsi="Times New Roman" w:cs="Times New Roman"/>
          <w:sz w:val="28"/>
          <w:szCs w:val="28"/>
          <w:lang w:val="uz-Cyrl-UZ" w:eastAsia="ja-JP"/>
        </w:rPr>
        <w:t>liq holda keng diapazonda axborotni uzatish tezligini mos holda va dinamik o‘zgarish imkoni tushuniladi</w:t>
      </w:r>
      <w:r w:rsidRPr="0067664A">
        <w:rPr>
          <w:rFonts w:ascii="Times New Roman" w:eastAsia="MS Mincho" w:hAnsi="Times New Roman" w:cs="Times New Roman"/>
          <w:sz w:val="28"/>
          <w:szCs w:val="28"/>
          <w:lang w:val="en-US" w:eastAsia="ja-JP"/>
        </w:rPr>
        <w:t>;</w:t>
      </w:r>
    </w:p>
    <w:p w14:paraId="1FB01473" w14:textId="77777777" w:rsidR="002935B7" w:rsidRPr="0067664A" w:rsidRDefault="002935B7" w:rsidP="0067664A">
      <w:pPr>
        <w:tabs>
          <w:tab w:val="left" w:pos="1080"/>
        </w:tabs>
        <w:autoSpaceDE w:val="0"/>
        <w:autoSpaceDN w:val="0"/>
        <w:adjustRightInd w:val="0"/>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 xml:space="preserve">- multimediyalik deganda, tarmoqni haqiqiy vaqtda va murakkab ulanish konfiguratsiyasini qo‘llagan holda, ko‘p komponentli axborot (ovoz, video, audio)larni shu komponentlar uchun zarur bo‘lgan sinxronizatsiya bilan uzatish qobiliyati tushuniladi; </w:t>
      </w:r>
    </w:p>
    <w:p w14:paraId="410D54E5" w14:textId="77777777" w:rsidR="002935B7" w:rsidRPr="0067664A" w:rsidRDefault="002935B7" w:rsidP="0067664A">
      <w:pPr>
        <w:tabs>
          <w:tab w:val="left" w:pos="1080"/>
        </w:tabs>
        <w:autoSpaceDE w:val="0"/>
        <w:autoSpaceDN w:val="0"/>
        <w:adjustRightInd w:val="0"/>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 xml:space="preserve">- intellektuallik deganda, foydalanuvchi yoki xizmatlarni ta’minlovchi tomondagi chaqiriq yoki ulanish xizmatlarini boshqarish imkoni tushuniladi; </w:t>
      </w:r>
    </w:p>
    <w:p w14:paraId="377EBC38" w14:textId="77777777" w:rsidR="002935B7" w:rsidRPr="0067664A" w:rsidRDefault="002935B7" w:rsidP="0067664A">
      <w:pPr>
        <w:tabs>
          <w:tab w:val="left" w:pos="1080"/>
        </w:tabs>
        <w:autoSpaceDE w:val="0"/>
        <w:autoSpaceDN w:val="0"/>
        <w:adjustRightInd w:val="0"/>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 xml:space="preserve">- invariantlik ulanish deganda, qo‘llanilayotgan texnologiyalarga bog‘liq bo‘lmagan holda xizmatlarga ulanishni ta’minlash imkoni tushuniladi; </w:t>
      </w:r>
    </w:p>
    <w:p w14:paraId="140780D2" w14:textId="77777777" w:rsidR="002935B7" w:rsidRPr="0067664A" w:rsidRDefault="002935B7" w:rsidP="0067664A">
      <w:pPr>
        <w:tabs>
          <w:tab w:val="left" w:pos="1080"/>
        </w:tabs>
        <w:autoSpaceDE w:val="0"/>
        <w:autoSpaceDN w:val="0"/>
        <w:adjustRightInd w:val="0"/>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 ko‘p operatorlik deganda, xizmatlarni taqdim etishda va ularning ma’suliyatini faoliyat sohasiga mos holda taqsimlashda bir nechta operatorlarning qatnashishi tushuniladi.</w:t>
      </w:r>
    </w:p>
    <w:p w14:paraId="7EE5AEE9" w14:textId="77777777" w:rsidR="002935B7" w:rsidRPr="0067664A" w:rsidRDefault="002935B7" w:rsidP="0067664A">
      <w:pPr>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Bugungi kunda global axborot jamiyatida turli xil xizmatlar, ya’ni videotelefoniya, videokonferens aloqa, teleeshittirish, radioeshittirish va ovozli eshittirish, yuqori tezlikda raqamli ma’lumotlar almashish, katta hajmdagi fayllarni uzatish, yuqori tezlikli telesignalizatsiya va telenazorat, yuqori sifatli tasvirlarni uzatish, axborot-ma’lumot tizimlari, masofadan o‘qitish kabi xizmatlarni o‘z ichiga olgan zamonaviy va istiqbolli telekommunikatsiya xizmatlari doirasi kengaymoqda. Foydalanuvchilar turli xizmatlarga ulanish imkoniyatiga ega bo‘ldilar. Telekommunikatsiya tizimlarini kelgusi rivoji va raqobatbardoshligi, aloqa operatorlarini abonent tarmoqlarini modernizatsiya qilishdagi tanlagan yechimlariga bog‘liqdir.</w:t>
      </w:r>
    </w:p>
    <w:p w14:paraId="4C740A71" w14:textId="77777777" w:rsidR="002935B7" w:rsidRPr="0067664A" w:rsidRDefault="002935B7" w:rsidP="0067664A">
      <w:pPr>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Bugungi kunda mavjud bo‘lgan O‘zbekiston Respublikasi hududidagi  ma’lumotlarni uzatishga mo‘ljallangan milliy tarmoqlar quyidagilarni amalga oshiradi:</w:t>
      </w:r>
    </w:p>
    <w:p w14:paraId="1AC17D2D" w14:textId="77777777" w:rsidR="002935B7" w:rsidRPr="0067664A" w:rsidRDefault="002935B7" w:rsidP="0067664A">
      <w:pPr>
        <w:numPr>
          <w:ilvl w:val="0"/>
          <w:numId w:val="1"/>
        </w:numPr>
        <w:tabs>
          <w:tab w:val="num" w:pos="284"/>
          <w:tab w:val="num" w:pos="851"/>
        </w:tabs>
        <w:spacing w:before="0" w:after="0" w:line="360" w:lineRule="auto"/>
        <w:ind w:left="0" w:firstLine="709"/>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har tamonlama axborot uzatishga bo‘lgan talablarni qondirish maqsadida elektron axborotlarni almashtirishni amalga oshirish;</w:t>
      </w:r>
    </w:p>
    <w:p w14:paraId="0BEBDEF3" w14:textId="77777777" w:rsidR="002935B7" w:rsidRPr="0067664A" w:rsidRDefault="002935B7" w:rsidP="0067664A">
      <w:pPr>
        <w:numPr>
          <w:ilvl w:val="0"/>
          <w:numId w:val="1"/>
        </w:numPr>
        <w:tabs>
          <w:tab w:val="num" w:pos="284"/>
          <w:tab w:val="num" w:pos="851"/>
        </w:tabs>
        <w:spacing w:before="0" w:after="0" w:line="360" w:lineRule="auto"/>
        <w:ind w:left="0" w:firstLine="709"/>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lastRenderedPageBreak/>
        <w:t>Respublikaning yagona axborotli muhiti asosidagi transport- kommunikatsiyasini va uning jahon axborot hamjamiyatiga kirishini ta’minlash;</w:t>
      </w:r>
    </w:p>
    <w:p w14:paraId="72D4BB35" w14:textId="77777777" w:rsidR="002935B7" w:rsidRPr="0067664A" w:rsidRDefault="002935B7" w:rsidP="0067664A">
      <w:pPr>
        <w:numPr>
          <w:ilvl w:val="0"/>
          <w:numId w:val="1"/>
        </w:numPr>
        <w:tabs>
          <w:tab w:val="num" w:pos="284"/>
          <w:tab w:val="num" w:pos="851"/>
        </w:tabs>
        <w:spacing w:before="0" w:after="0" w:line="360" w:lineRule="auto"/>
        <w:ind w:left="0" w:firstLine="709"/>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Respublikaning ma’lumotlarni uzatuvchi operatorlarini (provayder) dunyoning markazlashtirilgan tarmog‘iga ulash, shu jumladan Internet</w:t>
      </w:r>
      <w:r w:rsidRPr="0067664A">
        <w:rPr>
          <w:rFonts w:ascii="Times New Roman" w:eastAsia="MS Mincho" w:hAnsi="Times New Roman" w:cs="Times New Roman"/>
          <w:sz w:val="28"/>
          <w:szCs w:val="28"/>
          <w:lang w:val="en-US" w:eastAsia="ja-JP"/>
        </w:rPr>
        <w:t xml:space="preserve"> </w:t>
      </w:r>
      <w:r w:rsidRPr="0067664A">
        <w:rPr>
          <w:rFonts w:ascii="Times New Roman" w:eastAsia="MS Mincho" w:hAnsi="Times New Roman" w:cs="Times New Roman"/>
          <w:sz w:val="28"/>
          <w:szCs w:val="28"/>
          <w:lang w:val="uz-Cyrl-UZ" w:eastAsia="ja-JP"/>
        </w:rPr>
        <w:t>ga;</w:t>
      </w:r>
    </w:p>
    <w:p w14:paraId="661EE387" w14:textId="77777777" w:rsidR="002935B7" w:rsidRPr="0067664A" w:rsidRDefault="002935B7" w:rsidP="0067664A">
      <w:pPr>
        <w:numPr>
          <w:ilvl w:val="0"/>
          <w:numId w:val="1"/>
        </w:numPr>
        <w:tabs>
          <w:tab w:val="num" w:pos="284"/>
          <w:tab w:val="num" w:pos="851"/>
        </w:tabs>
        <w:spacing w:before="0" w:after="0" w:line="360" w:lineRule="auto"/>
        <w:ind w:left="0" w:firstLine="709"/>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davlat va boshqaruv organlarini markazlashtirilgan elektron xizmat almashish bilan ta’minlash uchun sharoit yaratishdan iborat.</w:t>
      </w:r>
    </w:p>
    <w:p w14:paraId="4A0B94E0" w14:textId="77777777" w:rsidR="002935B7" w:rsidRPr="0067664A" w:rsidRDefault="002935B7" w:rsidP="0067664A">
      <w:pPr>
        <w:spacing w:after="0" w:line="360" w:lineRule="auto"/>
        <w:ind w:firstLine="720"/>
        <w:jc w:val="both"/>
        <w:rPr>
          <w:rFonts w:ascii="Times New Roman" w:eastAsia="MS Mincho" w:hAnsi="Times New Roman" w:cs="Times New Roman"/>
          <w:sz w:val="28"/>
          <w:szCs w:val="28"/>
          <w:lang w:val="uz-Cyrl-UZ" w:eastAsia="ja-JP"/>
        </w:rPr>
      </w:pPr>
      <w:r w:rsidRPr="0067664A">
        <w:rPr>
          <w:rFonts w:ascii="Times New Roman" w:eastAsia="MS Mincho" w:hAnsi="Times New Roman" w:cs="Times New Roman"/>
          <w:sz w:val="28"/>
          <w:szCs w:val="28"/>
          <w:lang w:val="uz-Cyrl-UZ" w:eastAsia="ja-JP"/>
        </w:rPr>
        <w:t>Yuqorida ta’kidlanganlarni inobatga olganda, zamonaviy davr jamiyatni axborotlashtirish jarayonini keskin rivojlanishga olib kirmoqda. Bu jarayon axborot-kommunikatsiya xizmatlaridan foydalanuvchilarni telekommunikatsiya tarmoqlariga yuqori tezlik bilan (keng polosali) ulanishga undaydi. Bunday talab Internetdan foydalanuvchilarning keskin oshib borishi va multimediya, videokonferensiya, elektron raqamli imzodan foydalanish, elektron tijorat, elektron xujjat aylanish va boshqa bir qancha zamonaviy xizmatlarni xayotga kirib kelishidan chiqib kelyapti.</w:t>
      </w:r>
    </w:p>
    <w:p w14:paraId="395B1F41" w14:textId="77777777" w:rsidR="002935B7" w:rsidRPr="0067664A" w:rsidRDefault="002935B7" w:rsidP="0067664A">
      <w:pPr>
        <w:spacing w:line="360" w:lineRule="auto"/>
        <w:rPr>
          <w:rFonts w:ascii="Times New Roman" w:hAnsi="Times New Roman" w:cs="Times New Roman"/>
          <w:sz w:val="28"/>
          <w:szCs w:val="28"/>
          <w:lang w:val="uz-Cyrl-UZ"/>
        </w:rPr>
      </w:pPr>
    </w:p>
    <w:p w14:paraId="77CADE32" w14:textId="77777777" w:rsidR="002935B7" w:rsidRPr="0067664A" w:rsidRDefault="002935B7" w:rsidP="0067664A">
      <w:pPr>
        <w:spacing w:line="360" w:lineRule="auto"/>
        <w:jc w:val="center"/>
        <w:rPr>
          <w:rFonts w:ascii="Times New Roman" w:hAnsi="Times New Roman" w:cs="Times New Roman"/>
          <w:b/>
          <w:sz w:val="28"/>
          <w:szCs w:val="28"/>
          <w:lang w:val="en-US"/>
        </w:rPr>
      </w:pPr>
      <w:r w:rsidRPr="0067664A">
        <w:rPr>
          <w:rFonts w:ascii="Times New Roman" w:hAnsi="Times New Roman" w:cs="Times New Roman"/>
          <w:b/>
          <w:sz w:val="28"/>
          <w:szCs w:val="28"/>
          <w:lang w:val="en-US"/>
        </w:rPr>
        <w:t xml:space="preserve">IMS </w:t>
      </w:r>
      <w:proofErr w:type="spellStart"/>
      <w:r w:rsidRPr="0067664A">
        <w:rPr>
          <w:rFonts w:ascii="Times New Roman" w:hAnsi="Times New Roman" w:cs="Times New Roman"/>
          <w:b/>
          <w:sz w:val="28"/>
          <w:szCs w:val="28"/>
          <w:lang w:val="en-US"/>
        </w:rPr>
        <w:t>haqida</w:t>
      </w:r>
      <w:proofErr w:type="spellEnd"/>
      <w:r w:rsidRPr="0067664A">
        <w:rPr>
          <w:rFonts w:ascii="Times New Roman" w:hAnsi="Times New Roman" w:cs="Times New Roman"/>
          <w:b/>
          <w:sz w:val="28"/>
          <w:szCs w:val="28"/>
          <w:lang w:val="en-US"/>
        </w:rPr>
        <w:t xml:space="preserve"> </w:t>
      </w:r>
      <w:proofErr w:type="spellStart"/>
      <w:r w:rsidRPr="0067664A">
        <w:rPr>
          <w:rFonts w:ascii="Times New Roman" w:hAnsi="Times New Roman" w:cs="Times New Roman"/>
          <w:b/>
          <w:sz w:val="28"/>
          <w:szCs w:val="28"/>
          <w:lang w:val="en-US"/>
        </w:rPr>
        <w:t>umumiy</w:t>
      </w:r>
      <w:proofErr w:type="spellEnd"/>
      <w:r w:rsidRPr="0067664A">
        <w:rPr>
          <w:rFonts w:ascii="Times New Roman" w:hAnsi="Times New Roman" w:cs="Times New Roman"/>
          <w:b/>
          <w:sz w:val="28"/>
          <w:szCs w:val="28"/>
          <w:lang w:val="en-US"/>
        </w:rPr>
        <w:t xml:space="preserve"> </w:t>
      </w:r>
      <w:proofErr w:type="spellStart"/>
      <w:r w:rsidRPr="0067664A">
        <w:rPr>
          <w:rFonts w:ascii="Times New Roman" w:hAnsi="Times New Roman" w:cs="Times New Roman"/>
          <w:b/>
          <w:sz w:val="28"/>
          <w:szCs w:val="28"/>
          <w:lang w:val="en-US"/>
        </w:rPr>
        <w:t>tushunchalar</w:t>
      </w:r>
      <w:proofErr w:type="spellEnd"/>
    </w:p>
    <w:p w14:paraId="3CBB1F59" w14:textId="77777777" w:rsidR="002935B7" w:rsidRPr="0067664A" w:rsidRDefault="002935B7" w:rsidP="0067664A">
      <w:pPr>
        <w:spacing w:line="360" w:lineRule="auto"/>
        <w:ind w:firstLine="708"/>
        <w:jc w:val="both"/>
        <w:rPr>
          <w:rFonts w:ascii="Times New Roman" w:hAnsi="Times New Roman" w:cs="Times New Roman"/>
          <w:sz w:val="28"/>
          <w:szCs w:val="28"/>
          <w:lang w:val="en-US"/>
        </w:rPr>
      </w:pPr>
      <w:r w:rsidRPr="0067664A">
        <w:rPr>
          <w:rFonts w:ascii="Times New Roman" w:hAnsi="Times New Roman" w:cs="Times New Roman"/>
          <w:sz w:val="28"/>
          <w:szCs w:val="28"/>
          <w:lang w:val="en-US"/>
        </w:rPr>
        <w:t>IMS (</w:t>
      </w:r>
      <w:proofErr w:type="spellStart"/>
      <w:r w:rsidRPr="0067664A">
        <w:rPr>
          <w:rFonts w:ascii="Times New Roman" w:hAnsi="Times New Roman" w:cs="Times New Roman"/>
          <w:sz w:val="28"/>
          <w:szCs w:val="28"/>
          <w:lang w:val="en-US"/>
        </w:rPr>
        <w:t>inglizcha</w:t>
      </w:r>
      <w:proofErr w:type="spellEnd"/>
      <w:r w:rsidRPr="0067664A">
        <w:rPr>
          <w:rFonts w:ascii="Times New Roman" w:hAnsi="Times New Roman" w:cs="Times New Roman"/>
          <w:sz w:val="28"/>
          <w:szCs w:val="28"/>
          <w:lang w:val="en-US"/>
        </w:rPr>
        <w:t xml:space="preserve"> IP Multimedia Subsystem) - IP </w:t>
      </w:r>
      <w:proofErr w:type="spellStart"/>
      <w:r w:rsidRPr="0067664A">
        <w:rPr>
          <w:rFonts w:ascii="Times New Roman" w:hAnsi="Times New Roman" w:cs="Times New Roman"/>
          <w:sz w:val="28"/>
          <w:szCs w:val="28"/>
          <w:lang w:val="en-US"/>
        </w:rPr>
        <w:t>protokoli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asosida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telekommunikatsiyalarda</w:t>
      </w:r>
      <w:proofErr w:type="spellEnd"/>
      <w:r w:rsidRPr="0067664A">
        <w:rPr>
          <w:rFonts w:ascii="Times New Roman" w:hAnsi="Times New Roman" w:cs="Times New Roman"/>
          <w:sz w:val="28"/>
          <w:szCs w:val="28"/>
          <w:lang w:val="en-US"/>
        </w:rPr>
        <w:t xml:space="preserve"> multimedia </w:t>
      </w:r>
      <w:proofErr w:type="spellStart"/>
      <w:r w:rsidRPr="0067664A">
        <w:rPr>
          <w:rFonts w:ascii="Times New Roman" w:hAnsi="Times New Roman" w:cs="Times New Roman"/>
          <w:sz w:val="28"/>
          <w:szCs w:val="28"/>
          <w:lang w:val="en-US"/>
        </w:rPr>
        <w:t>kontentini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uzatish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uchun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spetsifikatsiya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Dastlab</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faqat</w:t>
      </w:r>
      <w:proofErr w:type="spellEnd"/>
      <w:r w:rsidRPr="0067664A">
        <w:rPr>
          <w:rFonts w:ascii="Times New Roman" w:hAnsi="Times New Roman" w:cs="Times New Roman"/>
          <w:sz w:val="28"/>
          <w:szCs w:val="28"/>
          <w:lang w:val="en-US"/>
        </w:rPr>
        <w:t xml:space="preserve"> multimedia </w:t>
      </w:r>
      <w:proofErr w:type="spellStart"/>
      <w:r w:rsidRPr="0067664A">
        <w:rPr>
          <w:rFonts w:ascii="Times New Roman" w:hAnsi="Times New Roman" w:cs="Times New Roman"/>
          <w:sz w:val="28"/>
          <w:szCs w:val="28"/>
          <w:lang w:val="en-US"/>
        </w:rPr>
        <w:t>xizmatlarini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yetkazib</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berish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platformasi</w:t>
      </w:r>
      <w:proofErr w:type="spellEnd"/>
      <w:r w:rsidRPr="0067664A">
        <w:rPr>
          <w:rFonts w:ascii="Times New Roman" w:hAnsi="Times New Roman" w:cs="Times New Roman"/>
          <w:sz w:val="28"/>
          <w:szCs w:val="28"/>
          <w:lang w:val="en-US"/>
        </w:rPr>
        <w:t xml:space="preserve"> (SDP) </w:t>
      </w:r>
      <w:proofErr w:type="spellStart"/>
      <w:r w:rsidRPr="0067664A">
        <w:rPr>
          <w:rFonts w:ascii="Times New Roman" w:hAnsi="Times New Roman" w:cs="Times New Roman"/>
          <w:sz w:val="28"/>
          <w:szCs w:val="28"/>
          <w:lang w:val="en-US"/>
        </w:rPr>
        <w:t>sifatida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ishlab</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chiqilgan</w:t>
      </w:r>
      <w:proofErr w:type="spellEnd"/>
      <w:r w:rsidRPr="0067664A">
        <w:rPr>
          <w:rFonts w:ascii="Times New Roman" w:hAnsi="Times New Roman" w:cs="Times New Roman"/>
          <w:sz w:val="28"/>
          <w:szCs w:val="28"/>
          <w:lang w:val="en-US"/>
        </w:rPr>
        <w:t xml:space="preserve">, ammo </w:t>
      </w:r>
      <w:proofErr w:type="spellStart"/>
      <w:r w:rsidRPr="0067664A">
        <w:rPr>
          <w:rFonts w:ascii="Times New Roman" w:hAnsi="Times New Roman" w:cs="Times New Roman"/>
          <w:sz w:val="28"/>
          <w:szCs w:val="28"/>
          <w:lang w:val="en-US"/>
        </w:rPr>
        <w:t>keyinchalik</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ulanishni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to'liq</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boshqaradigan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va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turli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kirish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tarmoqlari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bilan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ishlaydigan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arxitekturaga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aylandi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belgilash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Multimediyani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uzatish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qobiliyati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operatorga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turli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xizmatlarni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taqdim</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etish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imkonini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beradi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va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shu</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bilan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har</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bir</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abonentga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o'rtacha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daromadni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oshiradi</w:t>
      </w:r>
      <w:proofErr w:type="spellEnd"/>
      <w:r w:rsidRPr="0067664A">
        <w:rPr>
          <w:rFonts w:ascii="Times New Roman" w:hAnsi="Times New Roman" w:cs="Times New Roman"/>
          <w:sz w:val="28"/>
          <w:szCs w:val="28"/>
          <w:lang w:val="en-US"/>
        </w:rPr>
        <w:t xml:space="preserve"> (ARPU). </w:t>
      </w:r>
      <w:proofErr w:type="spellStart"/>
      <w:r w:rsidRPr="0067664A">
        <w:rPr>
          <w:rFonts w:ascii="Times New Roman" w:hAnsi="Times New Roman" w:cs="Times New Roman"/>
          <w:sz w:val="28"/>
          <w:szCs w:val="28"/>
          <w:lang w:val="en-US"/>
        </w:rPr>
        <w:t>Va</w:t>
      </w:r>
      <w:proofErr w:type="spellEnd"/>
      <w:r w:rsidRPr="0067664A">
        <w:rPr>
          <w:rFonts w:ascii="Times New Roman" w:hAnsi="Times New Roman" w:cs="Times New Roman"/>
          <w:sz w:val="28"/>
          <w:szCs w:val="28"/>
          <w:lang w:val="en-US"/>
        </w:rPr>
        <w:t xml:space="preserve"> IP </w:t>
      </w:r>
      <w:proofErr w:type="spellStart"/>
      <w:r w:rsidRPr="0067664A">
        <w:rPr>
          <w:rFonts w:ascii="Times New Roman" w:hAnsi="Times New Roman" w:cs="Times New Roman"/>
          <w:sz w:val="28"/>
          <w:szCs w:val="28"/>
          <w:lang w:val="en-US"/>
        </w:rPr>
        <w:t>protokolidan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foydalanish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sizga</w:t>
      </w:r>
      <w:proofErr w:type="spellEnd"/>
      <w:r w:rsidRPr="0067664A">
        <w:rPr>
          <w:rFonts w:ascii="Times New Roman" w:hAnsi="Times New Roman" w:cs="Times New Roman"/>
          <w:sz w:val="28"/>
          <w:szCs w:val="28"/>
          <w:lang w:val="en-US"/>
        </w:rPr>
        <w:t xml:space="preserve"> past </w:t>
      </w:r>
      <w:proofErr w:type="spellStart"/>
      <w:r w:rsidRPr="0067664A">
        <w:rPr>
          <w:rFonts w:ascii="Times New Roman" w:hAnsi="Times New Roman" w:cs="Times New Roman"/>
          <w:sz w:val="28"/>
          <w:szCs w:val="28"/>
          <w:lang w:val="en-US"/>
        </w:rPr>
        <w:t>operatsion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xarajatlar</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bilan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moslashuvchan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tarmoqni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qurish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imkonini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beradi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Bundan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tashqari</w:t>
      </w:r>
      <w:proofErr w:type="spellEnd"/>
      <w:r w:rsidRPr="0067664A">
        <w:rPr>
          <w:rFonts w:ascii="Times New Roman" w:hAnsi="Times New Roman" w:cs="Times New Roman"/>
          <w:sz w:val="28"/>
          <w:szCs w:val="28"/>
          <w:lang w:val="en-US"/>
        </w:rPr>
        <w:t xml:space="preserve">, u </w:t>
      </w:r>
      <w:proofErr w:type="spellStart"/>
      <w:r w:rsidRPr="0067664A">
        <w:rPr>
          <w:rFonts w:ascii="Times New Roman" w:hAnsi="Times New Roman" w:cs="Times New Roman"/>
          <w:sz w:val="28"/>
          <w:szCs w:val="28"/>
          <w:lang w:val="en-US"/>
        </w:rPr>
        <w:t>an'anaviy</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vertikaldan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farqli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o'laroq</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gorizontal</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arxitekturaga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asoslangan</w:t>
      </w:r>
      <w:proofErr w:type="spellEnd"/>
      <w:r w:rsidRPr="0067664A">
        <w:rPr>
          <w:rFonts w:ascii="Times New Roman" w:hAnsi="Times New Roman" w:cs="Times New Roman"/>
          <w:sz w:val="28"/>
          <w:szCs w:val="28"/>
          <w:lang w:val="en-US"/>
        </w:rPr>
        <w:t>.</w:t>
      </w:r>
    </w:p>
    <w:p w14:paraId="71AE647B" w14:textId="77777777" w:rsidR="002935B7" w:rsidRPr="0067664A" w:rsidRDefault="002935B7" w:rsidP="0067664A">
      <w:pPr>
        <w:spacing w:line="360" w:lineRule="auto"/>
        <w:ind w:firstLine="708"/>
        <w:jc w:val="both"/>
        <w:rPr>
          <w:rFonts w:ascii="Times New Roman" w:hAnsi="Times New Roman" w:cs="Times New Roman"/>
          <w:sz w:val="28"/>
          <w:szCs w:val="28"/>
          <w:lang w:val="en-US"/>
        </w:rPr>
      </w:pPr>
      <w:proofErr w:type="spellStart"/>
      <w:r w:rsidRPr="0067664A">
        <w:rPr>
          <w:rFonts w:ascii="Times New Roman" w:hAnsi="Times New Roman" w:cs="Times New Roman"/>
          <w:sz w:val="28"/>
          <w:szCs w:val="28"/>
          <w:lang w:val="en-US"/>
        </w:rPr>
        <w:t>Ovozni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paketli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kommutatsiyalangan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tarmoqlar</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va</w:t>
      </w:r>
      <w:proofErr w:type="spellEnd"/>
      <w:r w:rsidRPr="0067664A">
        <w:rPr>
          <w:rFonts w:ascii="Times New Roman" w:hAnsi="Times New Roman" w:cs="Times New Roman"/>
          <w:sz w:val="28"/>
          <w:szCs w:val="28"/>
          <w:lang w:val="en-US"/>
        </w:rPr>
        <w:t xml:space="preserve"> IP </w:t>
      </w:r>
      <w:proofErr w:type="spellStart"/>
      <w:r w:rsidRPr="0067664A">
        <w:rPr>
          <w:rFonts w:ascii="Times New Roman" w:hAnsi="Times New Roman" w:cs="Times New Roman"/>
          <w:sz w:val="28"/>
          <w:szCs w:val="28"/>
          <w:lang w:val="en-US"/>
        </w:rPr>
        <w:t>protokoli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orqali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uzatish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g'oyasi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muvaffaqiyat</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qozonganidan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so'ng</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operatorlar</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mavjud</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telekommunikatsiya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lastRenderedPageBreak/>
        <w:t>tarmoqlarini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o'zgartirish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haqida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jiddiy</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o'ylashdi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Telekommunikatsiya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tarmoqlarining</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paketli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kommutatsiya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texnologiyalari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bilan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o'zaro</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ta'sirini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rivojlantirish</w:t>
      </w:r>
      <w:proofErr w:type="spellEnd"/>
      <w:r w:rsidRPr="0067664A">
        <w:rPr>
          <w:rFonts w:ascii="Times New Roman" w:hAnsi="Times New Roman" w:cs="Times New Roman"/>
          <w:sz w:val="28"/>
          <w:szCs w:val="28"/>
          <w:lang w:val="en-US"/>
        </w:rPr>
        <w:t xml:space="preserve"> 3GPP </w:t>
      </w:r>
      <w:proofErr w:type="spellStart"/>
      <w:r w:rsidRPr="0067664A">
        <w:rPr>
          <w:rFonts w:ascii="Times New Roman" w:hAnsi="Times New Roman" w:cs="Times New Roman"/>
          <w:sz w:val="28"/>
          <w:szCs w:val="28"/>
          <w:lang w:val="en-US"/>
        </w:rPr>
        <w:t>guruhi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tomonidan</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amalga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oshirildi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Uyali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aloqa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tarmoqlarida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paketli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kirishning</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paydo</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bo'lishi</w:t>
      </w:r>
      <w:proofErr w:type="spellEnd"/>
      <w:r w:rsidRPr="0067664A">
        <w:rPr>
          <w:rFonts w:ascii="Times New Roman" w:hAnsi="Times New Roman" w:cs="Times New Roman"/>
          <w:sz w:val="28"/>
          <w:szCs w:val="28"/>
          <w:lang w:val="en-US"/>
        </w:rPr>
        <w:t xml:space="preserve"> GPRS </w:t>
      </w:r>
      <w:proofErr w:type="spellStart"/>
      <w:r w:rsidRPr="0067664A">
        <w:rPr>
          <w:rFonts w:ascii="Times New Roman" w:hAnsi="Times New Roman" w:cs="Times New Roman"/>
          <w:sz w:val="28"/>
          <w:szCs w:val="28"/>
          <w:lang w:val="en-US"/>
        </w:rPr>
        <w:t>texnologiyasi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asosida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mavjud</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mobil</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tarmoqlarda</w:t>
      </w:r>
      <w:proofErr w:type="spellEnd"/>
      <w:r w:rsidRPr="0067664A">
        <w:rPr>
          <w:rFonts w:ascii="Times New Roman" w:hAnsi="Times New Roman" w:cs="Times New Roman"/>
          <w:sz w:val="28"/>
          <w:szCs w:val="28"/>
          <w:lang w:val="en-US"/>
        </w:rPr>
        <w:t xml:space="preserve"> PS </w:t>
      </w:r>
      <w:proofErr w:type="spellStart"/>
      <w:r w:rsidRPr="0067664A">
        <w:rPr>
          <w:rFonts w:ascii="Times New Roman" w:hAnsi="Times New Roman" w:cs="Times New Roman"/>
          <w:sz w:val="28"/>
          <w:szCs w:val="28"/>
          <w:lang w:val="en-US"/>
        </w:rPr>
        <w:t>domenini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qo'llab-quvvatlashni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joriy</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etgan</w:t>
      </w:r>
      <w:proofErr w:type="spellEnd"/>
      <w:r w:rsidRPr="0067664A">
        <w:rPr>
          <w:rFonts w:ascii="Times New Roman" w:hAnsi="Times New Roman" w:cs="Times New Roman"/>
          <w:sz w:val="28"/>
          <w:szCs w:val="28"/>
          <w:lang w:val="en-US"/>
        </w:rPr>
        <w:t xml:space="preserve"> 3GPP (3GPP R99) </w:t>
      </w:r>
      <w:proofErr w:type="spellStart"/>
      <w:r w:rsidRPr="0067664A">
        <w:rPr>
          <w:rFonts w:ascii="Times New Roman" w:hAnsi="Times New Roman" w:cs="Times New Roman"/>
          <w:sz w:val="28"/>
          <w:szCs w:val="28"/>
          <w:lang w:val="en-US"/>
        </w:rPr>
        <w:t>ning</w:t>
      </w:r>
      <w:proofErr w:type="spellEnd"/>
      <w:r w:rsidRPr="0067664A">
        <w:rPr>
          <w:rFonts w:ascii="Times New Roman" w:hAnsi="Times New Roman" w:cs="Times New Roman"/>
          <w:sz w:val="28"/>
          <w:szCs w:val="28"/>
          <w:lang w:val="en-US"/>
        </w:rPr>
        <w:t xml:space="preserve"> 99-chi </w:t>
      </w:r>
      <w:proofErr w:type="spellStart"/>
      <w:r w:rsidRPr="0067664A">
        <w:rPr>
          <w:rFonts w:ascii="Times New Roman" w:hAnsi="Times New Roman" w:cs="Times New Roman"/>
          <w:sz w:val="28"/>
          <w:szCs w:val="28"/>
          <w:lang w:val="en-US"/>
        </w:rPr>
        <w:t>chiqishi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hisoblanadi</w:t>
      </w:r>
      <w:proofErr w:type="spellEnd"/>
      <w:r w:rsidRPr="0067664A">
        <w:rPr>
          <w:rFonts w:ascii="Times New Roman" w:hAnsi="Times New Roman" w:cs="Times New Roman"/>
          <w:sz w:val="28"/>
          <w:szCs w:val="28"/>
          <w:lang w:val="en-US"/>
        </w:rPr>
        <w:t xml:space="preserve">. Ammo </w:t>
      </w:r>
      <w:proofErr w:type="spellStart"/>
      <w:r w:rsidRPr="0067664A">
        <w:rPr>
          <w:rFonts w:ascii="Times New Roman" w:hAnsi="Times New Roman" w:cs="Times New Roman"/>
          <w:sz w:val="28"/>
          <w:szCs w:val="28"/>
          <w:lang w:val="en-US"/>
        </w:rPr>
        <w:t>ish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davom</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etdi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va</w:t>
      </w:r>
      <w:proofErr w:type="spellEnd"/>
      <w:r w:rsidRPr="0067664A">
        <w:rPr>
          <w:rFonts w:ascii="Times New Roman" w:hAnsi="Times New Roman" w:cs="Times New Roman"/>
          <w:sz w:val="28"/>
          <w:szCs w:val="28"/>
          <w:lang w:val="en-US"/>
        </w:rPr>
        <w:t xml:space="preserve"> 4-chi </w:t>
      </w:r>
      <w:proofErr w:type="spellStart"/>
      <w:r w:rsidRPr="0067664A">
        <w:rPr>
          <w:rFonts w:ascii="Times New Roman" w:hAnsi="Times New Roman" w:cs="Times New Roman"/>
          <w:sz w:val="28"/>
          <w:szCs w:val="28"/>
          <w:lang w:val="en-US"/>
        </w:rPr>
        <w:t>versiyada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abonentlarni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almashtirish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SoftSwitch</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dasturiy</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ta'minot</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kalitida</w:t>
      </w:r>
      <w:proofErr w:type="spellEnd"/>
      <w:r w:rsidRPr="0067664A">
        <w:rPr>
          <w:rFonts w:ascii="Times New Roman" w:hAnsi="Times New Roman" w:cs="Times New Roman"/>
          <w:sz w:val="28"/>
          <w:szCs w:val="28"/>
          <w:lang w:val="en-US"/>
        </w:rPr>
        <w:t xml:space="preserve"> (R4 3GPP) </w:t>
      </w:r>
      <w:proofErr w:type="spellStart"/>
      <w:r w:rsidRPr="0067664A">
        <w:rPr>
          <w:rFonts w:ascii="Times New Roman" w:hAnsi="Times New Roman" w:cs="Times New Roman"/>
          <w:sz w:val="28"/>
          <w:szCs w:val="28"/>
          <w:lang w:val="en-US"/>
        </w:rPr>
        <w:t>amalga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oshirildi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Beshinchi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reliz</w:t>
      </w:r>
      <w:proofErr w:type="spellEnd"/>
      <w:r w:rsidRPr="0067664A">
        <w:rPr>
          <w:rFonts w:ascii="Times New Roman" w:hAnsi="Times New Roman" w:cs="Times New Roman"/>
          <w:sz w:val="28"/>
          <w:szCs w:val="28"/>
          <w:lang w:val="en-US"/>
        </w:rPr>
        <w:t xml:space="preserve"> (R5 3GPP) IMS </w:t>
      </w:r>
      <w:proofErr w:type="spellStart"/>
      <w:r w:rsidRPr="0067664A">
        <w:rPr>
          <w:rFonts w:ascii="Times New Roman" w:hAnsi="Times New Roman" w:cs="Times New Roman"/>
          <w:sz w:val="28"/>
          <w:szCs w:val="28"/>
          <w:lang w:val="en-US"/>
        </w:rPr>
        <w:t>arxitekturasining</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paydo</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bo'lishini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belgilab</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berdi</w:t>
      </w:r>
      <w:proofErr w:type="spellEnd"/>
      <w:r w:rsidRPr="0067664A">
        <w:rPr>
          <w:rFonts w:ascii="Times New Roman" w:hAnsi="Times New Roman" w:cs="Times New Roman"/>
          <w:sz w:val="28"/>
          <w:szCs w:val="28"/>
          <w:lang w:val="en-US"/>
        </w:rPr>
        <w:t xml:space="preserve">, ammo </w:t>
      </w:r>
      <w:proofErr w:type="spellStart"/>
      <w:r w:rsidRPr="0067664A">
        <w:rPr>
          <w:rFonts w:ascii="Times New Roman" w:hAnsi="Times New Roman" w:cs="Times New Roman"/>
          <w:sz w:val="28"/>
          <w:szCs w:val="28"/>
          <w:lang w:val="en-US"/>
        </w:rPr>
        <w:t>dastlab</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faqat</w:t>
      </w:r>
      <w:proofErr w:type="spellEnd"/>
      <w:r w:rsidRPr="0067664A">
        <w:rPr>
          <w:rFonts w:ascii="Times New Roman" w:hAnsi="Times New Roman" w:cs="Times New Roman"/>
          <w:sz w:val="28"/>
          <w:szCs w:val="28"/>
          <w:lang w:val="en-US"/>
        </w:rPr>
        <w:t xml:space="preserve"> multimedia </w:t>
      </w:r>
      <w:proofErr w:type="spellStart"/>
      <w:r w:rsidRPr="0067664A">
        <w:rPr>
          <w:rFonts w:ascii="Times New Roman" w:hAnsi="Times New Roman" w:cs="Times New Roman"/>
          <w:sz w:val="28"/>
          <w:szCs w:val="28"/>
          <w:lang w:val="en-US"/>
        </w:rPr>
        <w:t>xizmatlarini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taqdim</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etishning</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quyi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tizimi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sifatida</w:t>
      </w:r>
      <w:proofErr w:type="spellEnd"/>
      <w:r w:rsidRPr="0067664A">
        <w:rPr>
          <w:rFonts w:ascii="Times New Roman" w:hAnsi="Times New Roman" w:cs="Times New Roman"/>
          <w:sz w:val="28"/>
          <w:szCs w:val="28"/>
          <w:lang w:val="en-US"/>
        </w:rPr>
        <w:t xml:space="preserve">, ammo </w:t>
      </w:r>
      <w:proofErr w:type="spellStart"/>
      <w:r w:rsidRPr="0067664A">
        <w:rPr>
          <w:rFonts w:ascii="Times New Roman" w:hAnsi="Times New Roman" w:cs="Times New Roman"/>
          <w:sz w:val="28"/>
          <w:szCs w:val="28"/>
          <w:lang w:val="en-US"/>
        </w:rPr>
        <w:t>keyinchalik</w:t>
      </w:r>
      <w:proofErr w:type="spellEnd"/>
      <w:r w:rsidRPr="0067664A">
        <w:rPr>
          <w:rFonts w:ascii="Times New Roman" w:hAnsi="Times New Roman" w:cs="Times New Roman"/>
          <w:sz w:val="28"/>
          <w:szCs w:val="28"/>
          <w:lang w:val="en-US"/>
        </w:rPr>
        <w:t xml:space="preserve"> (R5 3GPP) </w:t>
      </w:r>
      <w:proofErr w:type="spellStart"/>
      <w:r w:rsidRPr="0067664A">
        <w:rPr>
          <w:rFonts w:ascii="Times New Roman" w:hAnsi="Times New Roman" w:cs="Times New Roman"/>
          <w:sz w:val="28"/>
          <w:szCs w:val="28"/>
          <w:lang w:val="en-US"/>
        </w:rPr>
        <w:t>arxitektura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asosiy</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bo'lib</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abonentlarni</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o'ziga</w:t>
      </w:r>
      <w:proofErr w:type="spellEnd"/>
      <w:r w:rsidRPr="0067664A">
        <w:rPr>
          <w:rFonts w:ascii="Times New Roman" w:hAnsi="Times New Roman" w:cs="Times New Roman"/>
          <w:sz w:val="28"/>
          <w:szCs w:val="28"/>
          <w:lang w:val="en-US"/>
        </w:rPr>
        <w:t xml:space="preserve"> </w:t>
      </w:r>
      <w:proofErr w:type="spellStart"/>
      <w:r w:rsidRPr="0067664A">
        <w:rPr>
          <w:rFonts w:ascii="Times New Roman" w:hAnsi="Times New Roman" w:cs="Times New Roman"/>
          <w:sz w:val="28"/>
          <w:szCs w:val="28"/>
          <w:lang w:val="en-US"/>
        </w:rPr>
        <w:t>almashtirdi</w:t>
      </w:r>
      <w:proofErr w:type="spellEnd"/>
      <w:r w:rsidRPr="0067664A">
        <w:rPr>
          <w:rFonts w:ascii="Times New Roman" w:hAnsi="Times New Roman" w:cs="Times New Roman"/>
          <w:sz w:val="28"/>
          <w:szCs w:val="28"/>
          <w:lang w:val="en-US"/>
        </w:rPr>
        <w:t>.</w:t>
      </w:r>
    </w:p>
    <w:p w14:paraId="4A51CA01" w14:textId="77777777" w:rsidR="002935B7" w:rsidRPr="0067664A" w:rsidRDefault="002935B7" w:rsidP="0067664A">
      <w:pPr>
        <w:spacing w:line="360" w:lineRule="auto"/>
        <w:jc w:val="center"/>
        <w:rPr>
          <w:rFonts w:ascii="Times New Roman" w:hAnsi="Times New Roman" w:cs="Times New Roman"/>
          <w:b/>
          <w:sz w:val="28"/>
          <w:szCs w:val="28"/>
          <w:lang w:val="en-US"/>
        </w:rPr>
      </w:pPr>
      <w:hyperlink r:id="rId6" w:tooltip="3GPP" w:history="1">
        <w:r w:rsidRPr="0067664A">
          <w:rPr>
            <w:rStyle w:val="a3"/>
            <w:rFonts w:ascii="Times New Roman" w:eastAsia="Times New Roman" w:hAnsi="Times New Roman" w:cs="Times New Roman"/>
            <w:b/>
            <w:sz w:val="28"/>
            <w:szCs w:val="28"/>
            <w:bdr w:val="none" w:sz="0" w:space="0" w:color="auto" w:frame="1"/>
            <w:lang w:val="en-US" w:eastAsia="ru-RU"/>
          </w:rPr>
          <w:t>3GPP</w:t>
        </w:r>
      </w:hyperlink>
    </w:p>
    <w:p w14:paraId="3EBF6400" w14:textId="77777777" w:rsidR="002935B7" w:rsidRPr="0067664A" w:rsidRDefault="002935B7" w:rsidP="0067664A">
      <w:pPr>
        <w:spacing w:after="100" w:afterAutospacing="1" w:line="360" w:lineRule="auto"/>
        <w:ind w:firstLine="708"/>
        <w:jc w:val="both"/>
        <w:textAlignment w:val="baseline"/>
        <w:rPr>
          <w:rFonts w:ascii="Times New Roman" w:eastAsia="Times New Roman" w:hAnsi="Times New Roman" w:cs="Times New Roman"/>
          <w:sz w:val="28"/>
          <w:szCs w:val="28"/>
          <w:lang w:val="en-US" w:eastAsia="ru-RU"/>
        </w:rPr>
      </w:pPr>
      <w:proofErr w:type="spellStart"/>
      <w:r w:rsidRPr="0067664A">
        <w:rPr>
          <w:rFonts w:ascii="Times New Roman" w:eastAsia="Times New Roman" w:hAnsi="Times New Roman" w:cs="Times New Roman"/>
          <w:sz w:val="28"/>
          <w:szCs w:val="28"/>
          <w:lang w:val="en-US" w:eastAsia="ru-RU"/>
        </w:rPr>
        <w:t>Dastlab</w:t>
      </w:r>
      <w:proofErr w:type="spellEnd"/>
      <w:r w:rsidRPr="0067664A">
        <w:rPr>
          <w:rFonts w:ascii="Times New Roman" w:eastAsia="Times New Roman" w:hAnsi="Times New Roman" w:cs="Times New Roman"/>
          <w:sz w:val="28"/>
          <w:szCs w:val="28"/>
          <w:lang w:val="en-US" w:eastAsia="ru-RU"/>
        </w:rPr>
        <w:t>, 3</w:t>
      </w:r>
      <w:proofErr w:type="gramStart"/>
      <w:r w:rsidRPr="0067664A">
        <w:rPr>
          <w:rFonts w:ascii="Times New Roman" w:eastAsia="Times New Roman" w:hAnsi="Times New Roman" w:cs="Times New Roman"/>
          <w:sz w:val="28"/>
          <w:szCs w:val="28"/>
          <w:lang w:val="en-US" w:eastAsia="ru-RU"/>
        </w:rPr>
        <w:t>G.IP</w:t>
      </w:r>
      <w:proofErr w:type="gram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guruhi</w:t>
      </w:r>
      <w:proofErr w:type="spellEnd"/>
      <w:r w:rsidRPr="0067664A">
        <w:rPr>
          <w:rFonts w:ascii="Times New Roman" w:eastAsia="Times New Roman" w:hAnsi="Times New Roman" w:cs="Times New Roman"/>
          <w:sz w:val="28"/>
          <w:szCs w:val="28"/>
          <w:lang w:val="en-US" w:eastAsia="ru-RU"/>
        </w:rPr>
        <w:t xml:space="preserve"> IP </w:t>
      </w:r>
      <w:proofErr w:type="spellStart"/>
      <w:r w:rsidRPr="0067664A">
        <w:rPr>
          <w:rFonts w:ascii="Times New Roman" w:eastAsia="Times New Roman" w:hAnsi="Times New Roman" w:cs="Times New Roman"/>
          <w:sz w:val="28"/>
          <w:szCs w:val="28"/>
          <w:lang w:val="en-US" w:eastAsia="ru-RU"/>
        </w:rPr>
        <w:t>texnologiyalari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asosida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uyali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aloqa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tarmog'ini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qurish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g'oyasi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bilan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shug'ullangan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Aynan</w:t>
      </w:r>
      <w:proofErr w:type="spellEnd"/>
      <w:r w:rsidRPr="0067664A">
        <w:rPr>
          <w:rFonts w:ascii="Times New Roman" w:eastAsia="Times New Roman" w:hAnsi="Times New Roman" w:cs="Times New Roman"/>
          <w:sz w:val="28"/>
          <w:szCs w:val="28"/>
          <w:lang w:val="en-US" w:eastAsia="ru-RU"/>
        </w:rPr>
        <w:t xml:space="preserve"> u GPRS </w:t>
      </w:r>
      <w:proofErr w:type="spellStart"/>
      <w:r w:rsidRPr="0067664A">
        <w:rPr>
          <w:rFonts w:ascii="Times New Roman" w:eastAsia="Times New Roman" w:hAnsi="Times New Roman" w:cs="Times New Roman"/>
          <w:sz w:val="28"/>
          <w:szCs w:val="28"/>
          <w:lang w:val="en-US" w:eastAsia="ru-RU"/>
        </w:rPr>
        <w:t>texnologiyasini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ishlab</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chiqdi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bu</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keyinchalik</w:t>
      </w:r>
      <w:proofErr w:type="spellEnd"/>
      <w:r w:rsidRPr="0067664A">
        <w:rPr>
          <w:rFonts w:ascii="Times New Roman" w:eastAsia="Times New Roman" w:hAnsi="Times New Roman" w:cs="Times New Roman"/>
          <w:sz w:val="28"/>
          <w:szCs w:val="28"/>
          <w:lang w:val="en-US" w:eastAsia="ru-RU"/>
        </w:rPr>
        <w:t xml:space="preserve"> IP-</w:t>
      </w:r>
      <w:proofErr w:type="spellStart"/>
      <w:r w:rsidRPr="0067664A">
        <w:rPr>
          <w:rFonts w:ascii="Times New Roman" w:eastAsia="Times New Roman" w:hAnsi="Times New Roman" w:cs="Times New Roman"/>
          <w:sz w:val="28"/>
          <w:szCs w:val="28"/>
          <w:lang w:val="en-US" w:eastAsia="ru-RU"/>
        </w:rPr>
        <w:t>tarmoq</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arxitekturasini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rivojlantirish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uchun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asos</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yaratdi</w:t>
      </w:r>
      <w:proofErr w:type="spellEnd"/>
      <w:r w:rsidRPr="0067664A">
        <w:rPr>
          <w:rFonts w:ascii="Times New Roman" w:eastAsia="Times New Roman" w:hAnsi="Times New Roman" w:cs="Times New Roman"/>
          <w:sz w:val="28"/>
          <w:szCs w:val="28"/>
          <w:lang w:val="en-US" w:eastAsia="ru-RU"/>
        </w:rPr>
        <w:t>.</w:t>
      </w:r>
    </w:p>
    <w:p w14:paraId="4F6C3375" w14:textId="77777777" w:rsidR="002935B7" w:rsidRPr="0067664A" w:rsidRDefault="002935B7" w:rsidP="0067664A">
      <w:pPr>
        <w:spacing w:after="0" w:line="360" w:lineRule="auto"/>
        <w:ind w:firstLine="709"/>
        <w:jc w:val="both"/>
        <w:textAlignment w:val="baseline"/>
        <w:rPr>
          <w:rFonts w:ascii="Times New Roman" w:eastAsia="Times New Roman" w:hAnsi="Times New Roman" w:cs="Times New Roman"/>
          <w:sz w:val="28"/>
          <w:szCs w:val="28"/>
          <w:lang w:val="en-US" w:eastAsia="ru-RU"/>
        </w:rPr>
      </w:pPr>
      <w:proofErr w:type="spellStart"/>
      <w:r w:rsidRPr="0067664A">
        <w:rPr>
          <w:rFonts w:ascii="Times New Roman" w:eastAsia="Times New Roman" w:hAnsi="Times New Roman" w:cs="Times New Roman"/>
          <w:sz w:val="28"/>
          <w:szCs w:val="28"/>
          <w:lang w:val="en-US" w:eastAsia="ru-RU"/>
        </w:rPr>
        <w:t>Keyinchalik</w:t>
      </w:r>
      <w:proofErr w:type="spellEnd"/>
      <w:r w:rsidRPr="0067664A">
        <w:rPr>
          <w:rFonts w:ascii="Times New Roman" w:eastAsia="Times New Roman" w:hAnsi="Times New Roman" w:cs="Times New Roman"/>
          <w:sz w:val="28"/>
          <w:szCs w:val="28"/>
          <w:lang w:val="en-US" w:eastAsia="ru-RU"/>
        </w:rPr>
        <w:t xml:space="preserve">, 3GPP </w:t>
      </w:r>
      <w:proofErr w:type="spellStart"/>
      <w:r w:rsidRPr="0067664A">
        <w:rPr>
          <w:rFonts w:ascii="Times New Roman" w:eastAsia="Times New Roman" w:hAnsi="Times New Roman" w:cs="Times New Roman"/>
          <w:sz w:val="28"/>
          <w:szCs w:val="28"/>
          <w:lang w:val="en-US" w:eastAsia="ru-RU"/>
        </w:rPr>
        <w:t>ishchi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guruhi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yig'ildi</w:t>
      </w:r>
      <w:proofErr w:type="spellEnd"/>
      <w:r w:rsidRPr="0067664A">
        <w:rPr>
          <w:rFonts w:ascii="Times New Roman" w:eastAsia="Times New Roman" w:hAnsi="Times New Roman" w:cs="Times New Roman"/>
          <w:sz w:val="28"/>
          <w:szCs w:val="28"/>
          <w:lang w:val="en-US" w:eastAsia="ru-RU"/>
        </w:rPr>
        <w:t xml:space="preserve">, u 2001 </w:t>
      </w:r>
      <w:proofErr w:type="spellStart"/>
      <w:r w:rsidRPr="0067664A">
        <w:rPr>
          <w:rFonts w:ascii="Times New Roman" w:eastAsia="Times New Roman" w:hAnsi="Times New Roman" w:cs="Times New Roman"/>
          <w:sz w:val="28"/>
          <w:szCs w:val="28"/>
          <w:lang w:val="en-US" w:eastAsia="ru-RU"/>
        </w:rPr>
        <w:t>yilda</w:t>
      </w:r>
      <w:proofErr w:type="spellEnd"/>
      <w:r w:rsidRPr="0067664A">
        <w:rPr>
          <w:rFonts w:ascii="Times New Roman" w:eastAsia="Times New Roman" w:hAnsi="Times New Roman" w:cs="Times New Roman"/>
          <w:sz w:val="28"/>
          <w:szCs w:val="28"/>
          <w:lang w:val="en-US" w:eastAsia="ru-RU"/>
        </w:rPr>
        <w:t xml:space="preserve"> ALL-IP </w:t>
      </w:r>
      <w:proofErr w:type="spellStart"/>
      <w:r w:rsidRPr="0067664A">
        <w:rPr>
          <w:rFonts w:ascii="Times New Roman" w:eastAsia="Times New Roman" w:hAnsi="Times New Roman" w:cs="Times New Roman"/>
          <w:sz w:val="28"/>
          <w:szCs w:val="28"/>
          <w:lang w:val="en-US" w:eastAsia="ru-RU"/>
        </w:rPr>
        <w:t>arxitekturasining</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elementlarini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joriy</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etgan</w:t>
      </w:r>
      <w:proofErr w:type="spellEnd"/>
      <w:r w:rsidRPr="0067664A">
        <w:rPr>
          <w:rFonts w:ascii="Times New Roman" w:eastAsia="Times New Roman" w:hAnsi="Times New Roman" w:cs="Times New Roman"/>
          <w:sz w:val="28"/>
          <w:szCs w:val="28"/>
          <w:lang w:val="en-US" w:eastAsia="ru-RU"/>
        </w:rPr>
        <w:t xml:space="preserve"> 4-release (</w:t>
      </w:r>
      <w:proofErr w:type="spellStart"/>
      <w:r w:rsidRPr="0067664A">
        <w:rPr>
          <w:rFonts w:ascii="Times New Roman" w:eastAsia="Times New Roman" w:hAnsi="Times New Roman" w:cs="Times New Roman"/>
          <w:sz w:val="28"/>
          <w:szCs w:val="28"/>
          <w:lang w:val="en-US" w:eastAsia="ru-RU"/>
        </w:rPr>
        <w:t>dastlab</w:t>
      </w:r>
      <w:proofErr w:type="spellEnd"/>
      <w:r w:rsidRPr="0067664A">
        <w:rPr>
          <w:rFonts w:ascii="Times New Roman" w:eastAsia="Times New Roman" w:hAnsi="Times New Roman" w:cs="Times New Roman"/>
          <w:sz w:val="28"/>
          <w:szCs w:val="28"/>
          <w:lang w:val="en-US" w:eastAsia="ru-RU"/>
        </w:rPr>
        <w:t xml:space="preserve"> Release 2000 deb </w:t>
      </w:r>
      <w:proofErr w:type="spellStart"/>
      <w:r w:rsidRPr="0067664A">
        <w:rPr>
          <w:rFonts w:ascii="Times New Roman" w:eastAsia="Times New Roman" w:hAnsi="Times New Roman" w:cs="Times New Roman"/>
          <w:sz w:val="28"/>
          <w:szCs w:val="28"/>
          <w:lang w:val="en-US" w:eastAsia="ru-RU"/>
        </w:rPr>
        <w:t>ataladi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taqdim</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etdi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Beshinchi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nashr</w:t>
      </w:r>
      <w:proofErr w:type="spellEnd"/>
      <w:r w:rsidRPr="0067664A">
        <w:rPr>
          <w:rFonts w:ascii="Times New Roman" w:eastAsia="Times New Roman" w:hAnsi="Times New Roman" w:cs="Times New Roman"/>
          <w:sz w:val="28"/>
          <w:szCs w:val="28"/>
          <w:lang w:val="en-US" w:eastAsia="ru-RU"/>
        </w:rPr>
        <w:t xml:space="preserve"> IMS deb </w:t>
      </w:r>
      <w:proofErr w:type="spellStart"/>
      <w:r w:rsidRPr="0067664A">
        <w:rPr>
          <w:rFonts w:ascii="Times New Roman" w:eastAsia="Times New Roman" w:hAnsi="Times New Roman" w:cs="Times New Roman"/>
          <w:sz w:val="28"/>
          <w:szCs w:val="28"/>
          <w:lang w:val="en-US" w:eastAsia="ru-RU"/>
        </w:rPr>
        <w:t>nomlangan</w:t>
      </w:r>
      <w:proofErr w:type="spellEnd"/>
      <w:r w:rsidRPr="0067664A">
        <w:rPr>
          <w:rFonts w:ascii="Times New Roman" w:eastAsia="Times New Roman" w:hAnsi="Times New Roman" w:cs="Times New Roman"/>
          <w:sz w:val="28"/>
          <w:szCs w:val="28"/>
          <w:lang w:val="en-US" w:eastAsia="ru-RU"/>
        </w:rPr>
        <w:t xml:space="preserve"> original </w:t>
      </w:r>
      <w:proofErr w:type="spellStart"/>
      <w:r w:rsidRPr="0067664A">
        <w:rPr>
          <w:rFonts w:ascii="Times New Roman" w:eastAsia="Times New Roman" w:hAnsi="Times New Roman" w:cs="Times New Roman"/>
          <w:sz w:val="28"/>
          <w:szCs w:val="28"/>
          <w:lang w:val="en-US" w:eastAsia="ru-RU"/>
        </w:rPr>
        <w:t>arxitekturani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taqdim</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etdi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va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yuqori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tezlikda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paketli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ma'lumotlar</w:t>
      </w:r>
      <w:proofErr w:type="spellEnd"/>
      <w:r w:rsidRPr="0067664A">
        <w:rPr>
          <w:rFonts w:ascii="Times New Roman" w:eastAsia="Times New Roman" w:hAnsi="Times New Roman" w:cs="Times New Roman"/>
          <w:sz w:val="28"/>
          <w:szCs w:val="28"/>
          <w:lang w:val="en-US" w:eastAsia="ru-RU"/>
        </w:rPr>
        <w:t xml:space="preserve"> (HSDPA) </w:t>
      </w:r>
      <w:proofErr w:type="spellStart"/>
      <w:r w:rsidRPr="0067664A">
        <w:rPr>
          <w:rFonts w:ascii="Times New Roman" w:eastAsia="Times New Roman" w:hAnsi="Times New Roman" w:cs="Times New Roman"/>
          <w:sz w:val="28"/>
          <w:szCs w:val="28"/>
          <w:lang w:val="en-US" w:eastAsia="ru-RU"/>
        </w:rPr>
        <w:t>texnologiyasini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qo'shdi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Oltinchi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nashrda</w:t>
      </w:r>
      <w:proofErr w:type="spellEnd"/>
      <w:r w:rsidRPr="0067664A">
        <w:rPr>
          <w:rFonts w:ascii="Times New Roman" w:eastAsia="Times New Roman" w:hAnsi="Times New Roman" w:cs="Times New Roman"/>
          <w:sz w:val="28"/>
          <w:szCs w:val="28"/>
          <w:lang w:val="en-US" w:eastAsia="ru-RU"/>
        </w:rPr>
        <w:t xml:space="preserve"> IMS </w:t>
      </w:r>
      <w:proofErr w:type="spellStart"/>
      <w:r w:rsidRPr="0067664A">
        <w:rPr>
          <w:rFonts w:ascii="Times New Roman" w:eastAsia="Times New Roman" w:hAnsi="Times New Roman" w:cs="Times New Roman"/>
          <w:sz w:val="28"/>
          <w:szCs w:val="28"/>
          <w:lang w:val="en-US" w:eastAsia="ru-RU"/>
        </w:rPr>
        <w:t>arxitekturasiga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o'zgartirishlar</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kiritildi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shuningdek</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Simsiz</w:t>
      </w:r>
      <w:proofErr w:type="spellEnd"/>
      <w:r w:rsidRPr="0067664A">
        <w:rPr>
          <w:rFonts w:ascii="Times New Roman" w:eastAsia="Times New Roman" w:hAnsi="Times New Roman" w:cs="Times New Roman"/>
          <w:sz w:val="28"/>
          <w:szCs w:val="28"/>
          <w:lang w:val="en-US" w:eastAsia="ru-RU"/>
        </w:rPr>
        <w:t xml:space="preserve"> LAN </w:t>
      </w:r>
      <w:proofErr w:type="spellStart"/>
      <w:r w:rsidRPr="0067664A">
        <w:rPr>
          <w:rFonts w:ascii="Times New Roman" w:eastAsia="Times New Roman" w:hAnsi="Times New Roman" w:cs="Times New Roman"/>
          <w:sz w:val="28"/>
          <w:szCs w:val="28"/>
          <w:lang w:val="en-US" w:eastAsia="ru-RU"/>
        </w:rPr>
        <w:t>tarmoqlarini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qo'llab-quvvatlash</w:t>
      </w:r>
      <w:proofErr w:type="spellEnd"/>
      <w:r w:rsidRPr="0067664A">
        <w:rPr>
          <w:rFonts w:ascii="Times New Roman" w:eastAsia="Times New Roman" w:hAnsi="Times New Roman" w:cs="Times New Roman"/>
          <w:sz w:val="28"/>
          <w:szCs w:val="28"/>
          <w:lang w:val="en-US" w:eastAsia="ru-RU"/>
        </w:rPr>
        <w:t xml:space="preserve">. TISPAN </w:t>
      </w:r>
      <w:proofErr w:type="spellStart"/>
      <w:r w:rsidRPr="0067664A">
        <w:rPr>
          <w:rFonts w:ascii="Times New Roman" w:eastAsia="Times New Roman" w:hAnsi="Times New Roman" w:cs="Times New Roman"/>
          <w:sz w:val="28"/>
          <w:szCs w:val="28"/>
          <w:lang w:val="en-US" w:eastAsia="ru-RU"/>
        </w:rPr>
        <w:t>guruhining</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ishi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orqali</w:t>
      </w:r>
      <w:proofErr w:type="spellEnd"/>
      <w:r w:rsidRPr="0067664A">
        <w:rPr>
          <w:rFonts w:ascii="Times New Roman" w:eastAsia="Times New Roman" w:hAnsi="Times New Roman" w:cs="Times New Roman"/>
          <w:sz w:val="28"/>
          <w:szCs w:val="28"/>
          <w:lang w:val="en-US" w:eastAsia="ru-RU"/>
        </w:rPr>
        <w:t xml:space="preserve"> 3GPP Release 7 </w:t>
      </w:r>
      <w:proofErr w:type="spellStart"/>
      <w:r w:rsidRPr="0067664A">
        <w:rPr>
          <w:rFonts w:ascii="Times New Roman" w:eastAsia="Times New Roman" w:hAnsi="Times New Roman" w:cs="Times New Roman"/>
          <w:sz w:val="28"/>
          <w:szCs w:val="28"/>
          <w:lang w:val="en-US" w:eastAsia="ru-RU"/>
        </w:rPr>
        <w:t>statsionar</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tarmoqlarni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qo'llab-quvvatladi</w:t>
      </w:r>
      <w:proofErr w:type="spellEnd"/>
      <w:r w:rsidRPr="0067664A">
        <w:rPr>
          <w:rFonts w:ascii="Times New Roman" w:eastAsia="Times New Roman" w:hAnsi="Times New Roman" w:cs="Times New Roman"/>
          <w:sz w:val="28"/>
          <w:szCs w:val="28"/>
          <w:lang w:val="en-US" w:eastAsia="ru-RU"/>
        </w:rPr>
        <w:t>.</w:t>
      </w:r>
    </w:p>
    <w:p w14:paraId="04FEF915" w14:textId="77777777" w:rsidR="002935B7" w:rsidRPr="0067664A" w:rsidRDefault="002935B7" w:rsidP="0067664A">
      <w:pPr>
        <w:spacing w:after="0" w:line="360" w:lineRule="auto"/>
        <w:ind w:firstLine="709"/>
        <w:jc w:val="both"/>
        <w:textAlignment w:val="baseline"/>
        <w:rPr>
          <w:rFonts w:ascii="Times New Roman" w:eastAsia="Times New Roman" w:hAnsi="Times New Roman" w:cs="Times New Roman"/>
          <w:sz w:val="28"/>
          <w:szCs w:val="28"/>
          <w:lang w:val="en-US" w:eastAsia="ru-RU"/>
        </w:rPr>
      </w:pPr>
      <w:proofErr w:type="spellStart"/>
      <w:r w:rsidRPr="0067664A">
        <w:rPr>
          <w:rFonts w:ascii="Times New Roman" w:eastAsia="Times New Roman" w:hAnsi="Times New Roman" w:cs="Times New Roman"/>
          <w:sz w:val="28"/>
          <w:szCs w:val="28"/>
          <w:lang w:val="en-US" w:eastAsia="ru-RU"/>
        </w:rPr>
        <w:t>Shuningdek</w:t>
      </w:r>
      <w:proofErr w:type="spellEnd"/>
      <w:r w:rsidRPr="0067664A">
        <w:rPr>
          <w:rFonts w:ascii="Times New Roman" w:eastAsia="Times New Roman" w:hAnsi="Times New Roman" w:cs="Times New Roman"/>
          <w:sz w:val="28"/>
          <w:szCs w:val="28"/>
          <w:lang w:val="en-US" w:eastAsia="ru-RU"/>
        </w:rPr>
        <w:t xml:space="preserve">, IMS </w:t>
      </w:r>
      <w:proofErr w:type="spellStart"/>
      <w:r w:rsidRPr="0067664A">
        <w:rPr>
          <w:rFonts w:ascii="Times New Roman" w:eastAsia="Times New Roman" w:hAnsi="Times New Roman" w:cs="Times New Roman"/>
          <w:sz w:val="28"/>
          <w:szCs w:val="28"/>
          <w:lang w:val="en-US" w:eastAsia="ru-RU"/>
        </w:rPr>
        <w:t>arxitekturasida</w:t>
      </w:r>
      <w:proofErr w:type="spellEnd"/>
      <w:r w:rsidRPr="0067664A">
        <w:rPr>
          <w:rFonts w:ascii="Times New Roman" w:eastAsia="Times New Roman" w:hAnsi="Times New Roman" w:cs="Times New Roman"/>
          <w:sz w:val="28"/>
          <w:szCs w:val="28"/>
          <w:lang w:val="en-US" w:eastAsia="ru-RU"/>
        </w:rPr>
        <w:t xml:space="preserve"> CDMA2000 </w:t>
      </w:r>
      <w:proofErr w:type="spellStart"/>
      <w:r w:rsidRPr="0067664A">
        <w:rPr>
          <w:rFonts w:ascii="Times New Roman" w:eastAsia="Times New Roman" w:hAnsi="Times New Roman" w:cs="Times New Roman"/>
          <w:sz w:val="28"/>
          <w:szCs w:val="28"/>
          <w:lang w:val="en-US" w:eastAsia="ru-RU"/>
        </w:rPr>
        <w:t>texnologiyasini</w:t>
      </w:r>
      <w:proofErr w:type="spellEnd"/>
      <w:r w:rsidRPr="0067664A">
        <w:rPr>
          <w:rFonts w:ascii="Times New Roman" w:eastAsia="Times New Roman" w:hAnsi="Times New Roman" w:cs="Times New Roman"/>
          <w:sz w:val="28"/>
          <w:szCs w:val="28"/>
          <w:lang w:val="en-US" w:eastAsia="ru-RU"/>
        </w:rPr>
        <w:t xml:space="preserve"> </w:t>
      </w:r>
      <w:proofErr w:type="spellStart"/>
      <w:proofErr w:type="gramStart"/>
      <w:r w:rsidRPr="0067664A">
        <w:rPr>
          <w:rFonts w:ascii="Times New Roman" w:eastAsia="Times New Roman" w:hAnsi="Times New Roman" w:cs="Times New Roman"/>
          <w:sz w:val="28"/>
          <w:szCs w:val="28"/>
          <w:lang w:val="en-US" w:eastAsia="ru-RU"/>
        </w:rPr>
        <w:t>qo‘</w:t>
      </w:r>
      <w:proofErr w:type="gramEnd"/>
      <w:r w:rsidRPr="0067664A">
        <w:rPr>
          <w:rFonts w:ascii="Times New Roman" w:eastAsia="Times New Roman" w:hAnsi="Times New Roman" w:cs="Times New Roman"/>
          <w:sz w:val="28"/>
          <w:szCs w:val="28"/>
          <w:lang w:val="en-US" w:eastAsia="ru-RU"/>
        </w:rPr>
        <w:t>llab-quvvatlash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hozirda</w:t>
      </w:r>
      <w:proofErr w:type="spellEnd"/>
      <w:r w:rsidRPr="0067664A">
        <w:rPr>
          <w:rFonts w:ascii="Times New Roman" w:eastAsia="Times New Roman" w:hAnsi="Times New Roman" w:cs="Times New Roman"/>
          <w:sz w:val="28"/>
          <w:szCs w:val="28"/>
          <w:lang w:val="en-US" w:eastAsia="ru-RU"/>
        </w:rPr>
        <w:t xml:space="preserve"> 3GPP2 </w:t>
      </w:r>
      <w:proofErr w:type="spellStart"/>
      <w:r w:rsidRPr="0067664A">
        <w:rPr>
          <w:rFonts w:ascii="Times New Roman" w:eastAsia="Times New Roman" w:hAnsi="Times New Roman" w:cs="Times New Roman"/>
          <w:sz w:val="28"/>
          <w:szCs w:val="28"/>
          <w:lang w:val="en-US" w:eastAsia="ru-RU"/>
        </w:rPr>
        <w:t>ishchi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guruhi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tomonidan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ishlab</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chiqilmoqda</w:t>
      </w:r>
      <w:proofErr w:type="spellEnd"/>
      <w:r w:rsidRPr="0067664A">
        <w:rPr>
          <w:rFonts w:ascii="Times New Roman" w:eastAsia="Times New Roman" w:hAnsi="Times New Roman" w:cs="Times New Roman"/>
          <w:sz w:val="28"/>
          <w:szCs w:val="28"/>
          <w:lang w:val="en-US" w:eastAsia="ru-RU"/>
        </w:rPr>
        <w:t>.</w:t>
      </w:r>
    </w:p>
    <w:p w14:paraId="44A64B7B" w14:textId="77777777" w:rsidR="002935B7" w:rsidRPr="0067664A" w:rsidRDefault="002935B7" w:rsidP="0067664A">
      <w:pPr>
        <w:spacing w:after="0" w:line="360" w:lineRule="auto"/>
        <w:ind w:firstLine="709"/>
        <w:jc w:val="both"/>
        <w:textAlignment w:val="baseline"/>
        <w:rPr>
          <w:rFonts w:ascii="Times New Roman" w:eastAsia="Times New Roman" w:hAnsi="Times New Roman" w:cs="Times New Roman"/>
          <w:sz w:val="28"/>
          <w:szCs w:val="28"/>
          <w:lang w:val="en-US" w:eastAsia="ru-RU"/>
        </w:rPr>
      </w:pPr>
      <w:proofErr w:type="spellStart"/>
      <w:r w:rsidRPr="0067664A">
        <w:rPr>
          <w:rFonts w:ascii="Times New Roman" w:eastAsia="Times New Roman" w:hAnsi="Times New Roman" w:cs="Times New Roman"/>
          <w:sz w:val="28"/>
          <w:szCs w:val="28"/>
          <w:lang w:val="en-US" w:eastAsia="ru-RU"/>
        </w:rPr>
        <w:t>Asosiy</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protokol</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sifatida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ulanishni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o'rnatish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protokoli</w:t>
      </w:r>
      <w:proofErr w:type="spellEnd"/>
      <w:r w:rsidRPr="0067664A">
        <w:rPr>
          <w:rFonts w:ascii="Times New Roman" w:eastAsia="Times New Roman" w:hAnsi="Times New Roman" w:cs="Times New Roman"/>
          <w:sz w:val="28"/>
          <w:szCs w:val="28"/>
          <w:lang w:val="en-US" w:eastAsia="ru-RU"/>
        </w:rPr>
        <w:t xml:space="preserve"> (SIP) </w:t>
      </w:r>
      <w:proofErr w:type="spellStart"/>
      <w:r w:rsidRPr="0067664A">
        <w:rPr>
          <w:rFonts w:ascii="Times New Roman" w:eastAsia="Times New Roman" w:hAnsi="Times New Roman" w:cs="Times New Roman"/>
          <w:sz w:val="28"/>
          <w:szCs w:val="28"/>
          <w:lang w:val="en-US" w:eastAsia="ru-RU"/>
        </w:rPr>
        <w:t>tanlangan</w:t>
      </w:r>
      <w:proofErr w:type="spellEnd"/>
      <w:r w:rsidRPr="0067664A">
        <w:rPr>
          <w:rFonts w:ascii="Times New Roman" w:eastAsia="Times New Roman" w:hAnsi="Times New Roman" w:cs="Times New Roman"/>
          <w:sz w:val="28"/>
          <w:szCs w:val="28"/>
          <w:lang w:val="en-US" w:eastAsia="ru-RU"/>
        </w:rPr>
        <w:t>. SIP-</w:t>
      </w:r>
      <w:proofErr w:type="spellStart"/>
      <w:r w:rsidRPr="0067664A">
        <w:rPr>
          <w:rFonts w:ascii="Times New Roman" w:eastAsia="Times New Roman" w:hAnsi="Times New Roman" w:cs="Times New Roman"/>
          <w:sz w:val="28"/>
          <w:szCs w:val="28"/>
          <w:lang w:val="en-US" w:eastAsia="ru-RU"/>
        </w:rPr>
        <w:t>ning</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muhim</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xususiyati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kengaytirilganlik</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bo'lib</w:t>
      </w:r>
      <w:proofErr w:type="spellEnd"/>
      <w:r w:rsidRPr="0067664A">
        <w:rPr>
          <w:rFonts w:ascii="Times New Roman" w:eastAsia="Times New Roman" w:hAnsi="Times New Roman" w:cs="Times New Roman"/>
          <w:sz w:val="28"/>
          <w:szCs w:val="28"/>
          <w:lang w:val="en-US" w:eastAsia="ru-RU"/>
        </w:rPr>
        <w:t xml:space="preserve">, u </w:t>
      </w:r>
      <w:proofErr w:type="spellStart"/>
      <w:r w:rsidRPr="0067664A">
        <w:rPr>
          <w:rFonts w:ascii="Times New Roman" w:eastAsia="Times New Roman" w:hAnsi="Times New Roman" w:cs="Times New Roman"/>
          <w:sz w:val="28"/>
          <w:szCs w:val="28"/>
          <w:lang w:val="en-US" w:eastAsia="ru-RU"/>
        </w:rPr>
        <w:t>yangi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sarlavhalar</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va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xabarlarni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qo'shish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orqali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protokolga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yangi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funktsiyalarni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qo'shish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imkoniyatidan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iborat</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bo'lib</w:t>
      </w:r>
      <w:proofErr w:type="spellEnd"/>
      <w:r w:rsidRPr="0067664A">
        <w:rPr>
          <w:rFonts w:ascii="Times New Roman" w:eastAsia="Times New Roman" w:hAnsi="Times New Roman" w:cs="Times New Roman"/>
          <w:sz w:val="28"/>
          <w:szCs w:val="28"/>
          <w:lang w:val="en-US" w:eastAsia="ru-RU"/>
        </w:rPr>
        <w:t xml:space="preserve">, u </w:t>
      </w:r>
      <w:proofErr w:type="spellStart"/>
      <w:r w:rsidRPr="0067664A">
        <w:rPr>
          <w:rFonts w:ascii="Times New Roman" w:eastAsia="Times New Roman" w:hAnsi="Times New Roman" w:cs="Times New Roman"/>
          <w:sz w:val="28"/>
          <w:szCs w:val="28"/>
          <w:lang w:val="en-US" w:eastAsia="ru-RU"/>
        </w:rPr>
        <w:t>protokolni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o'zgartirmasdan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tarmoqqa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yangi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funksiyalarni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qo'shish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imkonini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beradi</w:t>
      </w:r>
      <w:proofErr w:type="spellEnd"/>
      <w:r w:rsidRPr="0067664A">
        <w:rPr>
          <w:rFonts w:ascii="Times New Roman" w:eastAsia="Times New Roman" w:hAnsi="Times New Roman" w:cs="Times New Roman"/>
          <w:sz w:val="28"/>
          <w:szCs w:val="28"/>
          <w:lang w:val="en-US" w:eastAsia="ru-RU"/>
        </w:rPr>
        <w:t>.</w:t>
      </w:r>
    </w:p>
    <w:p w14:paraId="3AAA9802" w14:textId="77777777" w:rsidR="002935B7" w:rsidRPr="0067664A" w:rsidRDefault="002935B7" w:rsidP="0067664A">
      <w:pPr>
        <w:spacing w:after="0" w:line="360" w:lineRule="auto"/>
        <w:jc w:val="both"/>
        <w:textAlignment w:val="baseline"/>
        <w:rPr>
          <w:rFonts w:ascii="Times New Roman" w:eastAsia="Times New Roman" w:hAnsi="Times New Roman" w:cs="Times New Roman"/>
          <w:sz w:val="28"/>
          <w:szCs w:val="28"/>
          <w:lang w:val="en-US" w:eastAsia="ru-RU"/>
        </w:rPr>
      </w:pPr>
    </w:p>
    <w:p w14:paraId="3D9654E6" w14:textId="77777777" w:rsidR="002935B7" w:rsidRPr="0067664A" w:rsidRDefault="002935B7" w:rsidP="0067664A">
      <w:pPr>
        <w:spacing w:after="0" w:line="360" w:lineRule="auto"/>
        <w:ind w:firstLine="708"/>
        <w:jc w:val="both"/>
        <w:textAlignment w:val="baseline"/>
        <w:rPr>
          <w:rFonts w:ascii="Times New Roman" w:eastAsia="Times New Roman" w:hAnsi="Times New Roman" w:cs="Times New Roman"/>
          <w:sz w:val="28"/>
          <w:szCs w:val="28"/>
          <w:lang w:val="en-US" w:eastAsia="ru-RU"/>
        </w:rPr>
      </w:pPr>
      <w:r w:rsidRPr="0067664A">
        <w:rPr>
          <w:rFonts w:ascii="Times New Roman" w:eastAsia="Times New Roman" w:hAnsi="Times New Roman" w:cs="Times New Roman"/>
          <w:sz w:val="28"/>
          <w:szCs w:val="28"/>
          <w:lang w:val="en-US" w:eastAsia="ru-RU"/>
        </w:rPr>
        <w:t xml:space="preserve">IMS </w:t>
      </w:r>
      <w:proofErr w:type="spellStart"/>
      <w:r w:rsidRPr="0067664A">
        <w:rPr>
          <w:rFonts w:ascii="Times New Roman" w:eastAsia="Times New Roman" w:hAnsi="Times New Roman" w:cs="Times New Roman"/>
          <w:sz w:val="28"/>
          <w:szCs w:val="28"/>
          <w:lang w:val="en-US" w:eastAsia="ru-RU"/>
        </w:rPr>
        <w:t>arxitekturasining</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asosiy</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tarmog'ining</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asosiy</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elementlari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quyidagilardir</w:t>
      </w:r>
      <w:proofErr w:type="spellEnd"/>
      <w:r w:rsidRPr="0067664A">
        <w:rPr>
          <w:rFonts w:ascii="Times New Roman" w:eastAsia="Times New Roman" w:hAnsi="Times New Roman" w:cs="Times New Roman"/>
          <w:sz w:val="28"/>
          <w:szCs w:val="28"/>
          <w:lang w:val="en-US" w:eastAsia="ru-RU"/>
        </w:rPr>
        <w:t>:</w:t>
      </w:r>
    </w:p>
    <w:p w14:paraId="4B43E308" w14:textId="77777777" w:rsidR="002935B7" w:rsidRPr="0067664A" w:rsidRDefault="002935B7" w:rsidP="0067664A">
      <w:pPr>
        <w:tabs>
          <w:tab w:val="left" w:pos="851"/>
        </w:tabs>
        <w:spacing w:after="0" w:line="360" w:lineRule="auto"/>
        <w:ind w:firstLine="709"/>
        <w:jc w:val="both"/>
        <w:textAlignment w:val="baseline"/>
        <w:rPr>
          <w:rFonts w:ascii="Times New Roman" w:eastAsia="Times New Roman" w:hAnsi="Times New Roman" w:cs="Times New Roman"/>
          <w:sz w:val="28"/>
          <w:szCs w:val="28"/>
          <w:lang w:val="en-US" w:eastAsia="ru-RU"/>
        </w:rPr>
      </w:pPr>
      <w:r w:rsidRPr="0067664A">
        <w:rPr>
          <w:rFonts w:ascii="Times New Roman" w:eastAsia="Times New Roman" w:hAnsi="Times New Roman" w:cs="Times New Roman"/>
          <w:sz w:val="28"/>
          <w:szCs w:val="28"/>
          <w:lang w:val="en-US" w:eastAsia="ru-RU"/>
        </w:rPr>
        <w:t xml:space="preserve">• CSCF (Call Session Control Function) – </w:t>
      </w:r>
      <w:proofErr w:type="spellStart"/>
      <w:r w:rsidRPr="0067664A">
        <w:rPr>
          <w:rFonts w:ascii="Times New Roman" w:eastAsia="Times New Roman" w:hAnsi="Times New Roman" w:cs="Times New Roman"/>
          <w:sz w:val="28"/>
          <w:szCs w:val="28"/>
          <w:lang w:val="en-US" w:eastAsia="ru-RU"/>
        </w:rPr>
        <w:t>seansni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boshqarish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va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marshrutlash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funksiyalariga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ega</w:t>
      </w:r>
      <w:proofErr w:type="spellEnd"/>
      <w:r w:rsidRPr="0067664A">
        <w:rPr>
          <w:rFonts w:ascii="Times New Roman" w:eastAsia="Times New Roman" w:hAnsi="Times New Roman" w:cs="Times New Roman"/>
          <w:sz w:val="28"/>
          <w:szCs w:val="28"/>
          <w:lang w:val="en-US" w:eastAsia="ru-RU"/>
        </w:rPr>
        <w:t xml:space="preserve"> element, </w:t>
      </w:r>
      <w:proofErr w:type="spellStart"/>
      <w:r w:rsidRPr="0067664A">
        <w:rPr>
          <w:rFonts w:ascii="Times New Roman" w:eastAsia="Times New Roman" w:hAnsi="Times New Roman" w:cs="Times New Roman"/>
          <w:sz w:val="28"/>
          <w:szCs w:val="28"/>
          <w:lang w:val="en-US" w:eastAsia="ru-RU"/>
        </w:rPr>
        <w:t>uchta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funksional</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blokdan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iborat</w:t>
      </w:r>
      <w:proofErr w:type="spellEnd"/>
      <w:r w:rsidRPr="0067664A">
        <w:rPr>
          <w:rFonts w:ascii="Times New Roman" w:eastAsia="Times New Roman" w:hAnsi="Times New Roman" w:cs="Times New Roman"/>
          <w:sz w:val="28"/>
          <w:szCs w:val="28"/>
          <w:lang w:val="en-US" w:eastAsia="ru-RU"/>
        </w:rPr>
        <w:t>:</w:t>
      </w:r>
    </w:p>
    <w:p w14:paraId="06697DD4" w14:textId="77777777" w:rsidR="002935B7" w:rsidRPr="0067664A" w:rsidRDefault="002935B7" w:rsidP="0067664A">
      <w:pPr>
        <w:tabs>
          <w:tab w:val="left" w:pos="851"/>
        </w:tabs>
        <w:spacing w:after="0" w:line="360" w:lineRule="auto"/>
        <w:ind w:firstLine="709"/>
        <w:jc w:val="both"/>
        <w:textAlignment w:val="baseline"/>
        <w:rPr>
          <w:rFonts w:ascii="Times New Roman" w:eastAsia="Times New Roman" w:hAnsi="Times New Roman" w:cs="Times New Roman"/>
          <w:sz w:val="28"/>
          <w:szCs w:val="28"/>
          <w:lang w:val="en-US" w:eastAsia="ru-RU"/>
        </w:rPr>
      </w:pPr>
      <w:r w:rsidRPr="0067664A">
        <w:rPr>
          <w:rFonts w:ascii="Times New Roman" w:eastAsia="Times New Roman" w:hAnsi="Times New Roman" w:cs="Times New Roman"/>
          <w:sz w:val="28"/>
          <w:szCs w:val="28"/>
          <w:lang w:val="en-US" w:eastAsia="ru-RU"/>
        </w:rPr>
        <w:t>o P-CSCF (</w:t>
      </w:r>
      <w:proofErr w:type="spellStart"/>
      <w:r w:rsidRPr="0067664A">
        <w:rPr>
          <w:rFonts w:ascii="Times New Roman" w:eastAsia="Times New Roman" w:hAnsi="Times New Roman" w:cs="Times New Roman"/>
          <w:sz w:val="28"/>
          <w:szCs w:val="28"/>
          <w:lang w:val="en-US" w:eastAsia="ru-RU"/>
        </w:rPr>
        <w:t>Proksi</w:t>
      </w:r>
      <w:proofErr w:type="spellEnd"/>
      <w:r w:rsidRPr="0067664A">
        <w:rPr>
          <w:rFonts w:ascii="Times New Roman" w:eastAsia="Times New Roman" w:hAnsi="Times New Roman" w:cs="Times New Roman"/>
          <w:sz w:val="28"/>
          <w:szCs w:val="28"/>
          <w:lang w:val="en-US" w:eastAsia="ru-RU"/>
        </w:rPr>
        <w:t xml:space="preserve"> CSCF) - </w:t>
      </w:r>
      <w:proofErr w:type="spellStart"/>
      <w:r w:rsidRPr="0067664A">
        <w:rPr>
          <w:rFonts w:ascii="Times New Roman" w:eastAsia="Times New Roman" w:hAnsi="Times New Roman" w:cs="Times New Roman"/>
          <w:sz w:val="28"/>
          <w:szCs w:val="28"/>
          <w:lang w:val="en-US" w:eastAsia="ru-RU"/>
        </w:rPr>
        <w:t>abonent</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terminallari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bilan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o'zaro</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aloqa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qilish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uchun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vositachi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Asosiy</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vazifalar</w:t>
      </w:r>
      <w:proofErr w:type="spellEnd"/>
      <w:r w:rsidRPr="0067664A">
        <w:rPr>
          <w:rFonts w:ascii="Times New Roman" w:eastAsia="Times New Roman" w:hAnsi="Times New Roman" w:cs="Times New Roman"/>
          <w:sz w:val="28"/>
          <w:szCs w:val="28"/>
          <w:lang w:val="en-US" w:eastAsia="ru-RU"/>
        </w:rPr>
        <w:t xml:space="preserve"> - </w:t>
      </w:r>
      <w:proofErr w:type="spellStart"/>
      <w:r w:rsidRPr="0067664A">
        <w:rPr>
          <w:rFonts w:ascii="Times New Roman" w:eastAsia="Times New Roman" w:hAnsi="Times New Roman" w:cs="Times New Roman"/>
          <w:sz w:val="28"/>
          <w:szCs w:val="28"/>
          <w:lang w:val="en-US" w:eastAsia="ru-RU"/>
        </w:rPr>
        <w:t>abonentni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autentifikatsiya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qilish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va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hisobni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shakllantirish</w:t>
      </w:r>
      <w:proofErr w:type="spellEnd"/>
      <w:r w:rsidRPr="0067664A">
        <w:rPr>
          <w:rFonts w:ascii="Times New Roman" w:eastAsia="Times New Roman" w:hAnsi="Times New Roman" w:cs="Times New Roman"/>
          <w:sz w:val="28"/>
          <w:szCs w:val="28"/>
          <w:lang w:val="en-US" w:eastAsia="ru-RU"/>
        </w:rPr>
        <w:t>;</w:t>
      </w:r>
    </w:p>
    <w:p w14:paraId="180CF247" w14:textId="77777777" w:rsidR="002935B7" w:rsidRPr="0067664A" w:rsidRDefault="002935B7" w:rsidP="0067664A">
      <w:pPr>
        <w:tabs>
          <w:tab w:val="left" w:pos="851"/>
        </w:tabs>
        <w:spacing w:after="0" w:line="360" w:lineRule="auto"/>
        <w:ind w:firstLine="709"/>
        <w:jc w:val="both"/>
        <w:textAlignment w:val="baseline"/>
        <w:rPr>
          <w:rFonts w:ascii="Times New Roman" w:eastAsia="Times New Roman" w:hAnsi="Times New Roman" w:cs="Times New Roman"/>
          <w:sz w:val="28"/>
          <w:szCs w:val="28"/>
          <w:lang w:val="en-US" w:eastAsia="ru-RU"/>
        </w:rPr>
      </w:pPr>
      <w:r w:rsidRPr="0067664A">
        <w:rPr>
          <w:rFonts w:ascii="Times New Roman" w:eastAsia="Times New Roman" w:hAnsi="Times New Roman" w:cs="Times New Roman"/>
          <w:sz w:val="28"/>
          <w:szCs w:val="28"/>
          <w:lang w:val="en-US" w:eastAsia="ru-RU"/>
        </w:rPr>
        <w:t xml:space="preserve">o I-CSCF (Interrogating CSCF) - </w:t>
      </w:r>
      <w:proofErr w:type="spellStart"/>
      <w:r w:rsidRPr="0067664A">
        <w:rPr>
          <w:rFonts w:ascii="Times New Roman" w:eastAsia="Times New Roman" w:hAnsi="Times New Roman" w:cs="Times New Roman"/>
          <w:sz w:val="28"/>
          <w:szCs w:val="28"/>
          <w:lang w:val="en-US" w:eastAsia="ru-RU"/>
        </w:rPr>
        <w:t>tashqi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tarmoqlar</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bilan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o'zaro</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aloqa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qilish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uchun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vositachi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Asosiy</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vazifalar</w:t>
      </w:r>
      <w:proofErr w:type="spellEnd"/>
      <w:r w:rsidRPr="0067664A">
        <w:rPr>
          <w:rFonts w:ascii="Times New Roman" w:eastAsia="Times New Roman" w:hAnsi="Times New Roman" w:cs="Times New Roman"/>
          <w:sz w:val="28"/>
          <w:szCs w:val="28"/>
          <w:lang w:val="en-US" w:eastAsia="ru-RU"/>
        </w:rPr>
        <w:t xml:space="preserve"> - </w:t>
      </w:r>
      <w:proofErr w:type="spellStart"/>
      <w:r w:rsidRPr="0067664A">
        <w:rPr>
          <w:rFonts w:ascii="Times New Roman" w:eastAsia="Times New Roman" w:hAnsi="Times New Roman" w:cs="Times New Roman"/>
          <w:sz w:val="28"/>
          <w:szCs w:val="28"/>
          <w:lang w:val="en-US" w:eastAsia="ru-RU"/>
        </w:rPr>
        <w:t>tashqi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abonentning</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xizmatlarga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kirish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uchun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imtiyozlarini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aniqlash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tegishli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dastur</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serverini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tanlash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va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unga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kirishni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ta'minlash</w:t>
      </w:r>
      <w:proofErr w:type="spellEnd"/>
      <w:r w:rsidRPr="0067664A">
        <w:rPr>
          <w:rFonts w:ascii="Times New Roman" w:eastAsia="Times New Roman" w:hAnsi="Times New Roman" w:cs="Times New Roman"/>
          <w:sz w:val="28"/>
          <w:szCs w:val="28"/>
          <w:lang w:val="en-US" w:eastAsia="ru-RU"/>
        </w:rPr>
        <w:t>;</w:t>
      </w:r>
    </w:p>
    <w:p w14:paraId="43B7537A" w14:textId="77777777" w:rsidR="002935B7" w:rsidRPr="0067664A" w:rsidRDefault="002935B7" w:rsidP="0067664A">
      <w:pPr>
        <w:tabs>
          <w:tab w:val="left" w:pos="851"/>
        </w:tabs>
        <w:spacing w:after="0" w:line="360" w:lineRule="auto"/>
        <w:ind w:firstLine="709"/>
        <w:jc w:val="both"/>
        <w:textAlignment w:val="baseline"/>
        <w:rPr>
          <w:rFonts w:ascii="Times New Roman" w:eastAsia="Times New Roman" w:hAnsi="Times New Roman" w:cs="Times New Roman"/>
          <w:sz w:val="28"/>
          <w:szCs w:val="28"/>
          <w:lang w:val="en-US" w:eastAsia="ru-RU"/>
        </w:rPr>
      </w:pPr>
      <w:r w:rsidRPr="0067664A">
        <w:rPr>
          <w:rFonts w:ascii="Times New Roman" w:eastAsia="Times New Roman" w:hAnsi="Times New Roman" w:cs="Times New Roman"/>
          <w:sz w:val="28"/>
          <w:szCs w:val="28"/>
          <w:lang w:val="en-US" w:eastAsia="ru-RU"/>
        </w:rPr>
        <w:t xml:space="preserve">o S-CSCF (Serving CSCF) - IMS </w:t>
      </w:r>
      <w:proofErr w:type="spellStart"/>
      <w:r w:rsidRPr="0067664A">
        <w:rPr>
          <w:rFonts w:ascii="Times New Roman" w:eastAsia="Times New Roman" w:hAnsi="Times New Roman" w:cs="Times New Roman"/>
          <w:sz w:val="28"/>
          <w:szCs w:val="28"/>
          <w:lang w:val="en-US" w:eastAsia="ru-RU"/>
        </w:rPr>
        <w:t>tarmog'ining</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markaziy</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tuguni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oxirgi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qurilmalar</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o'rtasida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almashinadigan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barcha</w:t>
      </w:r>
      <w:proofErr w:type="spellEnd"/>
      <w:r w:rsidRPr="0067664A">
        <w:rPr>
          <w:rFonts w:ascii="Times New Roman" w:eastAsia="Times New Roman" w:hAnsi="Times New Roman" w:cs="Times New Roman"/>
          <w:sz w:val="28"/>
          <w:szCs w:val="28"/>
          <w:lang w:val="en-US" w:eastAsia="ru-RU"/>
        </w:rPr>
        <w:t xml:space="preserve"> SIP </w:t>
      </w:r>
      <w:proofErr w:type="spellStart"/>
      <w:r w:rsidRPr="0067664A">
        <w:rPr>
          <w:rFonts w:ascii="Times New Roman" w:eastAsia="Times New Roman" w:hAnsi="Times New Roman" w:cs="Times New Roman"/>
          <w:sz w:val="28"/>
          <w:szCs w:val="28"/>
          <w:lang w:val="en-US" w:eastAsia="ru-RU"/>
        </w:rPr>
        <w:t>xabarlarini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qayta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ishlaydi</w:t>
      </w:r>
      <w:proofErr w:type="spellEnd"/>
      <w:r w:rsidRPr="0067664A">
        <w:rPr>
          <w:rFonts w:ascii="Times New Roman" w:eastAsia="Times New Roman" w:hAnsi="Times New Roman" w:cs="Times New Roman"/>
          <w:sz w:val="28"/>
          <w:szCs w:val="28"/>
          <w:lang w:val="en-US" w:eastAsia="ru-RU"/>
        </w:rPr>
        <w:t>.</w:t>
      </w:r>
    </w:p>
    <w:p w14:paraId="6B0A464F" w14:textId="77777777" w:rsidR="002935B7" w:rsidRPr="0067664A" w:rsidRDefault="002935B7" w:rsidP="0067664A">
      <w:pPr>
        <w:tabs>
          <w:tab w:val="left" w:pos="993"/>
        </w:tabs>
        <w:spacing w:after="0" w:line="360" w:lineRule="auto"/>
        <w:ind w:firstLine="709"/>
        <w:jc w:val="both"/>
        <w:textAlignment w:val="baseline"/>
        <w:rPr>
          <w:rFonts w:ascii="Times New Roman" w:eastAsia="Times New Roman" w:hAnsi="Times New Roman" w:cs="Times New Roman"/>
          <w:sz w:val="28"/>
          <w:szCs w:val="28"/>
          <w:lang w:val="en-US" w:eastAsia="ru-RU"/>
        </w:rPr>
      </w:pPr>
      <w:r w:rsidRPr="0067664A">
        <w:rPr>
          <w:rFonts w:ascii="Times New Roman" w:eastAsia="Times New Roman" w:hAnsi="Times New Roman" w:cs="Times New Roman"/>
          <w:sz w:val="28"/>
          <w:szCs w:val="28"/>
          <w:lang w:val="en-US" w:eastAsia="ru-RU"/>
        </w:rPr>
        <w:t xml:space="preserve">• HSS (Home Subscriber Server) - </w:t>
      </w:r>
      <w:proofErr w:type="spellStart"/>
      <w:r w:rsidRPr="0067664A">
        <w:rPr>
          <w:rFonts w:ascii="Times New Roman" w:eastAsia="Times New Roman" w:hAnsi="Times New Roman" w:cs="Times New Roman"/>
          <w:sz w:val="28"/>
          <w:szCs w:val="28"/>
          <w:lang w:val="en-US" w:eastAsia="ru-RU"/>
        </w:rPr>
        <w:t>uy</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abonent</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serveri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foydalanuvchi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ma'lumotlarining</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ma'lumotlar</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bazasi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bo'lib</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xizmatlar</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bilan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bog'liq</w:t>
      </w:r>
      <w:proofErr w:type="spellEnd"/>
      <w:r w:rsidRPr="0067664A">
        <w:rPr>
          <w:rFonts w:ascii="Times New Roman" w:eastAsia="Times New Roman" w:hAnsi="Times New Roman" w:cs="Times New Roman"/>
          <w:sz w:val="28"/>
          <w:szCs w:val="28"/>
          <w:lang w:val="en-US" w:eastAsia="ru-RU"/>
        </w:rPr>
        <w:t xml:space="preserve"> individual </w:t>
      </w:r>
      <w:proofErr w:type="spellStart"/>
      <w:r w:rsidRPr="0067664A">
        <w:rPr>
          <w:rFonts w:ascii="Times New Roman" w:eastAsia="Times New Roman" w:hAnsi="Times New Roman" w:cs="Times New Roman"/>
          <w:sz w:val="28"/>
          <w:szCs w:val="28"/>
          <w:lang w:val="en-US" w:eastAsia="ru-RU"/>
        </w:rPr>
        <w:t>foydalanuvchi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ma'lumotlariga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kirishni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ta'minlaydi</w:t>
      </w:r>
      <w:proofErr w:type="spellEnd"/>
      <w:r w:rsidRPr="0067664A">
        <w:rPr>
          <w:rFonts w:ascii="Times New Roman" w:eastAsia="Times New Roman" w:hAnsi="Times New Roman" w:cs="Times New Roman"/>
          <w:sz w:val="28"/>
          <w:szCs w:val="28"/>
          <w:lang w:val="en-US" w:eastAsia="ru-RU"/>
        </w:rPr>
        <w:t xml:space="preserve">. Agar IMS </w:t>
      </w:r>
      <w:proofErr w:type="spellStart"/>
      <w:r w:rsidRPr="0067664A">
        <w:rPr>
          <w:rFonts w:ascii="Times New Roman" w:eastAsia="Times New Roman" w:hAnsi="Times New Roman" w:cs="Times New Roman"/>
          <w:sz w:val="28"/>
          <w:szCs w:val="28"/>
          <w:lang w:val="en-US" w:eastAsia="ru-RU"/>
        </w:rPr>
        <w:t>tarmog'ida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bir</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nechta</w:t>
      </w:r>
      <w:proofErr w:type="spellEnd"/>
      <w:r w:rsidRPr="0067664A">
        <w:rPr>
          <w:rFonts w:ascii="Times New Roman" w:eastAsia="Times New Roman" w:hAnsi="Times New Roman" w:cs="Times New Roman"/>
          <w:sz w:val="28"/>
          <w:szCs w:val="28"/>
          <w:lang w:val="en-US" w:eastAsia="ru-RU"/>
        </w:rPr>
        <w:t xml:space="preserve"> HSS </w:t>
      </w:r>
      <w:proofErr w:type="spellStart"/>
      <w:r w:rsidRPr="0067664A">
        <w:rPr>
          <w:rFonts w:ascii="Times New Roman" w:eastAsia="Times New Roman" w:hAnsi="Times New Roman" w:cs="Times New Roman"/>
          <w:sz w:val="28"/>
          <w:szCs w:val="28"/>
          <w:lang w:val="en-US" w:eastAsia="ru-RU"/>
        </w:rPr>
        <w:t>serverlari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ishlatilsa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ma'lum</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bir</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foydalanuvchining</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ma'lumotlari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bilan</w:t>
      </w:r>
      <w:proofErr w:type="spellEnd"/>
      <w:r w:rsidRPr="0067664A">
        <w:rPr>
          <w:rFonts w:ascii="Times New Roman" w:eastAsia="Times New Roman" w:hAnsi="Times New Roman" w:cs="Times New Roman"/>
          <w:sz w:val="28"/>
          <w:szCs w:val="28"/>
          <w:lang w:val="en-US" w:eastAsia="ru-RU"/>
        </w:rPr>
        <w:t xml:space="preserve"> HSS </w:t>
      </w:r>
      <w:proofErr w:type="spellStart"/>
      <w:r w:rsidRPr="0067664A">
        <w:rPr>
          <w:rFonts w:ascii="Times New Roman" w:eastAsia="Times New Roman" w:hAnsi="Times New Roman" w:cs="Times New Roman"/>
          <w:sz w:val="28"/>
          <w:szCs w:val="28"/>
          <w:lang w:val="en-US" w:eastAsia="ru-RU"/>
        </w:rPr>
        <w:t>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qidiradigan</w:t>
      </w:r>
      <w:proofErr w:type="spellEnd"/>
      <w:r w:rsidRPr="0067664A">
        <w:rPr>
          <w:rFonts w:ascii="Times New Roman" w:eastAsia="Times New Roman" w:hAnsi="Times New Roman" w:cs="Times New Roman"/>
          <w:sz w:val="28"/>
          <w:szCs w:val="28"/>
          <w:lang w:val="en-US" w:eastAsia="ru-RU"/>
        </w:rPr>
        <w:t xml:space="preserve"> SLF (Subscriber Locator Function) </w:t>
      </w:r>
      <w:proofErr w:type="spellStart"/>
      <w:r w:rsidRPr="0067664A">
        <w:rPr>
          <w:rFonts w:ascii="Times New Roman" w:eastAsia="Times New Roman" w:hAnsi="Times New Roman" w:cs="Times New Roman"/>
          <w:sz w:val="28"/>
          <w:szCs w:val="28"/>
          <w:lang w:val="en-US" w:eastAsia="ru-RU"/>
        </w:rPr>
        <w:t>qo'shilishi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kerak</w:t>
      </w:r>
      <w:proofErr w:type="spellEnd"/>
      <w:r w:rsidRPr="0067664A">
        <w:rPr>
          <w:rFonts w:ascii="Times New Roman" w:eastAsia="Times New Roman" w:hAnsi="Times New Roman" w:cs="Times New Roman"/>
          <w:sz w:val="28"/>
          <w:szCs w:val="28"/>
          <w:lang w:val="en-US" w:eastAsia="ru-RU"/>
        </w:rPr>
        <w:t>.</w:t>
      </w:r>
    </w:p>
    <w:p w14:paraId="0438407C" w14:textId="77777777" w:rsidR="002935B7" w:rsidRPr="0067664A" w:rsidRDefault="002935B7" w:rsidP="0067664A">
      <w:pPr>
        <w:tabs>
          <w:tab w:val="left" w:pos="993"/>
        </w:tabs>
        <w:spacing w:after="0" w:line="360" w:lineRule="auto"/>
        <w:ind w:firstLine="709"/>
        <w:jc w:val="both"/>
        <w:textAlignment w:val="baseline"/>
        <w:rPr>
          <w:rFonts w:ascii="Times New Roman" w:eastAsia="Times New Roman" w:hAnsi="Times New Roman" w:cs="Times New Roman"/>
          <w:sz w:val="28"/>
          <w:szCs w:val="28"/>
          <w:lang w:val="en-US" w:eastAsia="ru-RU"/>
        </w:rPr>
      </w:pPr>
      <w:r w:rsidRPr="0067664A">
        <w:rPr>
          <w:rFonts w:ascii="Times New Roman" w:eastAsia="Times New Roman" w:hAnsi="Times New Roman" w:cs="Times New Roman"/>
          <w:sz w:val="28"/>
          <w:szCs w:val="28"/>
          <w:lang w:val="en-US" w:eastAsia="ru-RU"/>
        </w:rPr>
        <w:t xml:space="preserve">• BGCF - </w:t>
      </w:r>
      <w:proofErr w:type="spellStart"/>
      <w:r w:rsidRPr="0067664A">
        <w:rPr>
          <w:rFonts w:ascii="Times New Roman" w:eastAsia="Times New Roman" w:hAnsi="Times New Roman" w:cs="Times New Roman"/>
          <w:sz w:val="28"/>
          <w:szCs w:val="28"/>
          <w:lang w:val="en-US" w:eastAsia="ru-RU"/>
        </w:rPr>
        <w:t>kontaktlarning</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zanglashiga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olib</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o'tilgan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domen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va</w:t>
      </w:r>
      <w:proofErr w:type="spellEnd"/>
      <w:r w:rsidRPr="0067664A">
        <w:rPr>
          <w:rFonts w:ascii="Times New Roman" w:eastAsia="Times New Roman" w:hAnsi="Times New Roman" w:cs="Times New Roman"/>
          <w:sz w:val="28"/>
          <w:szCs w:val="28"/>
          <w:lang w:val="en-US" w:eastAsia="ru-RU"/>
        </w:rPr>
        <w:t xml:space="preserve"> IMS </w:t>
      </w:r>
      <w:proofErr w:type="spellStart"/>
      <w:r w:rsidRPr="0067664A">
        <w:rPr>
          <w:rFonts w:ascii="Times New Roman" w:eastAsia="Times New Roman" w:hAnsi="Times New Roman" w:cs="Times New Roman"/>
          <w:sz w:val="28"/>
          <w:szCs w:val="28"/>
          <w:lang w:val="en-US" w:eastAsia="ru-RU"/>
        </w:rPr>
        <w:t>tarmog'i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o'rtasidagi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qo'ng'iroqni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yo'naltirishni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boshqarish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elementi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Telefon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raqamlari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asosida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marshrutlashni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amalga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oshiradi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va</w:t>
      </w:r>
      <w:proofErr w:type="spellEnd"/>
      <w:r w:rsidRPr="0067664A">
        <w:rPr>
          <w:rFonts w:ascii="Times New Roman" w:eastAsia="Times New Roman" w:hAnsi="Times New Roman" w:cs="Times New Roman"/>
          <w:sz w:val="28"/>
          <w:szCs w:val="28"/>
          <w:lang w:val="en-US" w:eastAsia="ru-RU"/>
        </w:rPr>
        <w:t xml:space="preserve"> IMS </w:t>
      </w:r>
      <w:proofErr w:type="spellStart"/>
      <w:r w:rsidRPr="0067664A">
        <w:rPr>
          <w:rFonts w:ascii="Times New Roman" w:eastAsia="Times New Roman" w:hAnsi="Times New Roman" w:cs="Times New Roman"/>
          <w:sz w:val="28"/>
          <w:szCs w:val="28"/>
          <w:lang w:val="en-US" w:eastAsia="ru-RU"/>
        </w:rPr>
        <w:t>tarmog'i</w:t>
      </w:r>
      <w:proofErr w:type="spellEnd"/>
      <w:r w:rsidRPr="0067664A">
        <w:rPr>
          <w:rFonts w:ascii="Times New Roman" w:eastAsia="Times New Roman" w:hAnsi="Times New Roman" w:cs="Times New Roman"/>
          <w:sz w:val="28"/>
          <w:szCs w:val="28"/>
          <w:lang w:val="en-US" w:eastAsia="ru-RU"/>
        </w:rPr>
        <w:t xml:space="preserve"> PSTN </w:t>
      </w:r>
      <w:proofErr w:type="spellStart"/>
      <w:r w:rsidRPr="0067664A">
        <w:rPr>
          <w:rFonts w:ascii="Times New Roman" w:eastAsia="Times New Roman" w:hAnsi="Times New Roman" w:cs="Times New Roman"/>
          <w:sz w:val="28"/>
          <w:szCs w:val="28"/>
          <w:lang w:val="en-US" w:eastAsia="ru-RU"/>
        </w:rPr>
        <w:t>yoki</w:t>
      </w:r>
      <w:proofErr w:type="spellEnd"/>
      <w:r w:rsidRPr="0067664A">
        <w:rPr>
          <w:rFonts w:ascii="Times New Roman" w:eastAsia="Times New Roman" w:hAnsi="Times New Roman" w:cs="Times New Roman"/>
          <w:sz w:val="28"/>
          <w:szCs w:val="28"/>
          <w:lang w:val="en-US" w:eastAsia="ru-RU"/>
        </w:rPr>
        <w:t xml:space="preserve"> GSM </w:t>
      </w:r>
      <w:proofErr w:type="spellStart"/>
      <w:r w:rsidRPr="0067664A">
        <w:rPr>
          <w:rFonts w:ascii="Times New Roman" w:eastAsia="Times New Roman" w:hAnsi="Times New Roman" w:cs="Times New Roman"/>
          <w:sz w:val="28"/>
          <w:szCs w:val="28"/>
          <w:lang w:val="en-US" w:eastAsia="ru-RU"/>
        </w:rPr>
        <w:t>bilan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bog'lanishi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uchun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kontaktlarning</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zanglashiga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olib</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keladigan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domenidagi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shlyuzni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tanlaydi</w:t>
      </w:r>
      <w:proofErr w:type="spellEnd"/>
      <w:r w:rsidRPr="0067664A">
        <w:rPr>
          <w:rFonts w:ascii="Times New Roman" w:eastAsia="Times New Roman" w:hAnsi="Times New Roman" w:cs="Times New Roman"/>
          <w:sz w:val="28"/>
          <w:szCs w:val="28"/>
          <w:lang w:val="en-US" w:eastAsia="ru-RU"/>
        </w:rPr>
        <w:t>.</w:t>
      </w:r>
    </w:p>
    <w:p w14:paraId="7D0E8B37" w14:textId="77777777" w:rsidR="002935B7" w:rsidRPr="0067664A" w:rsidRDefault="002935B7" w:rsidP="0067664A">
      <w:pPr>
        <w:tabs>
          <w:tab w:val="left" w:pos="993"/>
        </w:tabs>
        <w:spacing w:after="0" w:line="360" w:lineRule="auto"/>
        <w:ind w:firstLine="709"/>
        <w:jc w:val="both"/>
        <w:textAlignment w:val="baseline"/>
        <w:rPr>
          <w:rFonts w:ascii="Times New Roman" w:eastAsia="Times New Roman" w:hAnsi="Times New Roman" w:cs="Times New Roman"/>
          <w:sz w:val="28"/>
          <w:szCs w:val="28"/>
          <w:lang w:val="en-US" w:eastAsia="ru-RU"/>
        </w:rPr>
      </w:pPr>
      <w:r w:rsidRPr="0067664A">
        <w:rPr>
          <w:rFonts w:ascii="Times New Roman" w:eastAsia="Times New Roman" w:hAnsi="Times New Roman" w:cs="Times New Roman"/>
          <w:sz w:val="28"/>
          <w:szCs w:val="28"/>
          <w:lang w:val="en-US" w:eastAsia="ru-RU"/>
        </w:rPr>
        <w:t xml:space="preserve">• MGCF - transport </w:t>
      </w:r>
      <w:proofErr w:type="spellStart"/>
      <w:r w:rsidRPr="0067664A">
        <w:rPr>
          <w:rFonts w:ascii="Times New Roman" w:eastAsia="Times New Roman" w:hAnsi="Times New Roman" w:cs="Times New Roman"/>
          <w:sz w:val="28"/>
          <w:szCs w:val="28"/>
          <w:lang w:val="en-US" w:eastAsia="ru-RU"/>
        </w:rPr>
        <w:t>shlyuzlarini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boshqaradi</w:t>
      </w:r>
      <w:proofErr w:type="spellEnd"/>
      <w:r w:rsidRPr="0067664A">
        <w:rPr>
          <w:rFonts w:ascii="Times New Roman" w:eastAsia="Times New Roman" w:hAnsi="Times New Roman" w:cs="Times New Roman"/>
          <w:sz w:val="28"/>
          <w:szCs w:val="28"/>
          <w:lang w:val="en-US" w:eastAsia="ru-RU"/>
        </w:rPr>
        <w:t>.</w:t>
      </w:r>
    </w:p>
    <w:p w14:paraId="31FFC9B2" w14:textId="77777777" w:rsidR="002935B7" w:rsidRPr="0067664A" w:rsidRDefault="002935B7" w:rsidP="0067664A">
      <w:pPr>
        <w:tabs>
          <w:tab w:val="left" w:pos="993"/>
        </w:tabs>
        <w:spacing w:after="0" w:line="360" w:lineRule="auto"/>
        <w:ind w:firstLine="709"/>
        <w:jc w:val="both"/>
        <w:textAlignment w:val="baseline"/>
        <w:rPr>
          <w:rFonts w:ascii="Times New Roman" w:eastAsia="Times New Roman" w:hAnsi="Times New Roman" w:cs="Times New Roman"/>
          <w:sz w:val="28"/>
          <w:szCs w:val="28"/>
          <w:lang w:val="en-US" w:eastAsia="ru-RU"/>
        </w:rPr>
      </w:pPr>
      <w:r w:rsidRPr="0067664A">
        <w:rPr>
          <w:rFonts w:ascii="Times New Roman" w:eastAsia="Times New Roman" w:hAnsi="Times New Roman" w:cs="Times New Roman"/>
          <w:sz w:val="28"/>
          <w:szCs w:val="28"/>
          <w:lang w:val="en-US" w:eastAsia="ru-RU"/>
        </w:rPr>
        <w:t xml:space="preserve">• MRFC - </w:t>
      </w:r>
      <w:proofErr w:type="spellStart"/>
      <w:r w:rsidRPr="0067664A">
        <w:rPr>
          <w:rFonts w:ascii="Times New Roman" w:eastAsia="Times New Roman" w:hAnsi="Times New Roman" w:cs="Times New Roman"/>
          <w:sz w:val="28"/>
          <w:szCs w:val="28"/>
          <w:lang w:val="en-US" w:eastAsia="ru-RU"/>
        </w:rPr>
        <w:t>konferentsiya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qo'ng'iroqlari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bildirishnomalar</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uzatilayotgan</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signalni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transkodlash</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kabi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xizmatlarni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amalga</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oshirishni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ta'minlovchi</w:t>
      </w:r>
      <w:proofErr w:type="spellEnd"/>
      <w:r w:rsidRPr="0067664A">
        <w:rPr>
          <w:rFonts w:ascii="Times New Roman" w:eastAsia="Times New Roman" w:hAnsi="Times New Roman" w:cs="Times New Roman"/>
          <w:sz w:val="28"/>
          <w:szCs w:val="28"/>
          <w:lang w:val="en-US" w:eastAsia="ru-RU"/>
        </w:rPr>
        <w:t xml:space="preserve"> multimedia </w:t>
      </w:r>
      <w:proofErr w:type="spellStart"/>
      <w:r w:rsidRPr="0067664A">
        <w:rPr>
          <w:rFonts w:ascii="Times New Roman" w:eastAsia="Times New Roman" w:hAnsi="Times New Roman" w:cs="Times New Roman"/>
          <w:sz w:val="28"/>
          <w:szCs w:val="28"/>
          <w:lang w:val="en-US" w:eastAsia="ru-RU"/>
        </w:rPr>
        <w:t>resurs</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protsessorini</w:t>
      </w:r>
      <w:proofErr w:type="spellEnd"/>
      <w:r w:rsidRPr="0067664A">
        <w:rPr>
          <w:rFonts w:ascii="Times New Roman" w:eastAsia="Times New Roman" w:hAnsi="Times New Roman" w:cs="Times New Roman"/>
          <w:sz w:val="28"/>
          <w:szCs w:val="28"/>
          <w:lang w:val="en-US" w:eastAsia="ru-RU"/>
        </w:rPr>
        <w:t xml:space="preserve"> </w:t>
      </w:r>
      <w:proofErr w:type="spellStart"/>
      <w:r w:rsidRPr="0067664A">
        <w:rPr>
          <w:rFonts w:ascii="Times New Roman" w:eastAsia="Times New Roman" w:hAnsi="Times New Roman" w:cs="Times New Roman"/>
          <w:sz w:val="28"/>
          <w:szCs w:val="28"/>
          <w:lang w:val="en-US" w:eastAsia="ru-RU"/>
        </w:rPr>
        <w:t>boshqaradi</w:t>
      </w:r>
      <w:proofErr w:type="spellEnd"/>
      <w:r w:rsidRPr="0067664A">
        <w:rPr>
          <w:rFonts w:ascii="Times New Roman" w:eastAsia="Times New Roman" w:hAnsi="Times New Roman" w:cs="Times New Roman"/>
          <w:sz w:val="28"/>
          <w:szCs w:val="28"/>
          <w:lang w:val="en-US" w:eastAsia="ru-RU"/>
        </w:rPr>
        <w:t>.</w:t>
      </w:r>
    </w:p>
    <w:p w14:paraId="3CE9904D" w14:textId="42B678F9" w:rsidR="002935B7" w:rsidRPr="0067664A" w:rsidRDefault="002935B7" w:rsidP="0067664A">
      <w:pPr>
        <w:pBdr>
          <w:bottom w:val="single" w:sz="6" w:space="0" w:color="EAECF0"/>
        </w:pBdr>
        <w:shd w:val="clear" w:color="auto" w:fill="FFFFFF"/>
        <w:spacing w:after="0" w:line="360" w:lineRule="auto"/>
        <w:jc w:val="center"/>
        <w:textAlignment w:val="baseline"/>
        <w:outlineLvl w:val="1"/>
        <w:rPr>
          <w:rFonts w:ascii="Times New Roman" w:eastAsia="Times New Roman" w:hAnsi="Times New Roman" w:cs="Times New Roman"/>
          <w:b/>
          <w:bCs/>
          <w:color w:val="202122"/>
          <w:sz w:val="28"/>
          <w:szCs w:val="28"/>
          <w:bdr w:val="none" w:sz="0" w:space="0" w:color="auto" w:frame="1"/>
          <w:lang w:eastAsia="ru-RU"/>
        </w:rPr>
      </w:pPr>
      <w:r w:rsidRPr="0067664A">
        <w:rPr>
          <w:rFonts w:ascii="Times New Roman" w:hAnsi="Times New Roman" w:cs="Times New Roman"/>
          <w:noProof/>
          <w:sz w:val="28"/>
          <w:szCs w:val="28"/>
          <w:lang w:eastAsia="ru-RU"/>
        </w:rPr>
        <w:lastRenderedPageBreak/>
        <w:drawing>
          <wp:inline distT="0" distB="0" distL="0" distR="0" wp14:anchorId="338D4410" wp14:editId="3F733B4B">
            <wp:extent cx="5267325" cy="37052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l="23410" t="20534" r="24158" b="13878"/>
                    <a:stretch>
                      <a:fillRect/>
                    </a:stretch>
                  </pic:blipFill>
                  <pic:spPr bwMode="auto">
                    <a:xfrm>
                      <a:off x="0" y="0"/>
                      <a:ext cx="5267325" cy="3705225"/>
                    </a:xfrm>
                    <a:prstGeom prst="rect">
                      <a:avLst/>
                    </a:prstGeom>
                    <a:noFill/>
                    <a:ln>
                      <a:noFill/>
                    </a:ln>
                  </pic:spPr>
                </pic:pic>
              </a:graphicData>
            </a:graphic>
          </wp:inline>
        </w:drawing>
      </w:r>
    </w:p>
    <w:p w14:paraId="67519D42" w14:textId="77777777" w:rsidR="002935B7" w:rsidRPr="0067664A" w:rsidRDefault="002935B7" w:rsidP="0067664A">
      <w:pPr>
        <w:pBdr>
          <w:bottom w:val="single" w:sz="6" w:space="0" w:color="EAECF0"/>
        </w:pBdr>
        <w:shd w:val="clear" w:color="auto" w:fill="FFFFFF"/>
        <w:spacing w:after="0" w:line="360" w:lineRule="auto"/>
        <w:jc w:val="both"/>
        <w:textAlignment w:val="baseline"/>
        <w:outlineLvl w:val="1"/>
        <w:rPr>
          <w:rFonts w:ascii="Times New Roman" w:eastAsia="Times New Roman" w:hAnsi="Times New Roman" w:cs="Times New Roman"/>
          <w:b/>
          <w:bCs/>
          <w:color w:val="202122"/>
          <w:sz w:val="28"/>
          <w:szCs w:val="28"/>
          <w:bdr w:val="none" w:sz="0" w:space="0" w:color="auto" w:frame="1"/>
          <w:lang w:eastAsia="ru-RU"/>
        </w:rPr>
      </w:pPr>
    </w:p>
    <w:p w14:paraId="410ACB29" w14:textId="77777777" w:rsidR="002935B7" w:rsidRPr="0067664A" w:rsidRDefault="002935B7" w:rsidP="0067664A">
      <w:pPr>
        <w:pBdr>
          <w:bottom w:val="single" w:sz="6" w:space="0" w:color="EAECF0"/>
        </w:pBdr>
        <w:shd w:val="clear" w:color="auto" w:fill="FFFFFF"/>
        <w:spacing w:after="0" w:line="360" w:lineRule="auto"/>
        <w:jc w:val="both"/>
        <w:textAlignment w:val="baseline"/>
        <w:outlineLvl w:val="1"/>
        <w:rPr>
          <w:rFonts w:ascii="Times New Roman" w:eastAsia="Times New Roman" w:hAnsi="Times New Roman" w:cs="Times New Roman"/>
          <w:b/>
          <w:bCs/>
          <w:color w:val="202122"/>
          <w:sz w:val="28"/>
          <w:szCs w:val="28"/>
          <w:bdr w:val="none" w:sz="0" w:space="0" w:color="auto" w:frame="1"/>
          <w:lang w:eastAsia="ru-RU"/>
        </w:rPr>
      </w:pPr>
    </w:p>
    <w:p w14:paraId="5620CA18" w14:textId="77777777" w:rsidR="002935B7" w:rsidRPr="0067664A" w:rsidRDefault="002935B7" w:rsidP="0067664A">
      <w:pPr>
        <w:shd w:val="clear" w:color="auto" w:fill="FFFFFF"/>
        <w:spacing w:after="0" w:line="360" w:lineRule="auto"/>
        <w:ind w:firstLine="708"/>
        <w:jc w:val="both"/>
        <w:textAlignment w:val="baseline"/>
        <w:rPr>
          <w:rFonts w:ascii="Times New Roman" w:eastAsia="Times New Roman" w:hAnsi="Times New Roman" w:cs="Times New Roman"/>
          <w:color w:val="212222"/>
          <w:sz w:val="28"/>
          <w:szCs w:val="28"/>
          <w:lang w:val="en-US" w:eastAsia="ru-RU"/>
        </w:rPr>
      </w:pPr>
      <w:proofErr w:type="spellStart"/>
      <w:r w:rsidRPr="0067664A">
        <w:rPr>
          <w:rFonts w:ascii="Times New Roman" w:eastAsia="Times New Roman" w:hAnsi="Times New Roman" w:cs="Times New Roman"/>
          <w:color w:val="212222"/>
          <w:sz w:val="28"/>
          <w:szCs w:val="28"/>
          <w:lang w:val="en-US" w:eastAsia="ru-RU"/>
        </w:rPr>
        <w:t>Doimiy</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ravishda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keskinlashib</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borayotgan</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raqobat</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bilan</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zamonaviy</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bozor</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aloqa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operatorlarini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boshqa</w:t>
      </w:r>
      <w:proofErr w:type="spellEnd"/>
      <w:r w:rsidRPr="0067664A">
        <w:rPr>
          <w:rFonts w:ascii="Times New Roman" w:eastAsia="Times New Roman" w:hAnsi="Times New Roman" w:cs="Times New Roman"/>
          <w:color w:val="212222"/>
          <w:sz w:val="28"/>
          <w:szCs w:val="28"/>
          <w:lang w:eastAsia="ru-RU"/>
        </w:rPr>
        <w:t xml:space="preserve"> </w:t>
      </w:r>
      <w:r w:rsidRPr="0067664A">
        <w:rPr>
          <w:rFonts w:ascii="Times New Roman" w:eastAsia="Times New Roman" w:hAnsi="Times New Roman" w:cs="Times New Roman"/>
          <w:color w:val="212222"/>
          <w:sz w:val="28"/>
          <w:szCs w:val="28"/>
          <w:lang w:val="en-US" w:eastAsia="ru-RU"/>
        </w:rPr>
        <w:t>o</w:t>
      </w:r>
      <w:r w:rsidRPr="0067664A">
        <w:rPr>
          <w:rFonts w:ascii="Times New Roman" w:eastAsia="Times New Roman" w:hAnsi="Times New Roman" w:cs="Times New Roman"/>
          <w:color w:val="212222"/>
          <w:sz w:val="28"/>
          <w:szCs w:val="28"/>
          <w:lang w:eastAsia="ru-RU"/>
        </w:rPr>
        <w:t>'</w:t>
      </w:r>
      <w:proofErr w:type="spellStart"/>
      <w:r w:rsidRPr="0067664A">
        <w:rPr>
          <w:rFonts w:ascii="Times New Roman" w:eastAsia="Times New Roman" w:hAnsi="Times New Roman" w:cs="Times New Roman"/>
          <w:color w:val="212222"/>
          <w:sz w:val="28"/>
          <w:szCs w:val="28"/>
          <w:lang w:val="en-US" w:eastAsia="ru-RU"/>
        </w:rPr>
        <w:t>yinchilardan</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ajratib</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turadigan</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yangi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konvergent</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xizmatlarni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taklif</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qilishga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majbur</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qiladi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Shu</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bilan</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birga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ularning</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asosiy</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biznes</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maqsadi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ovoz</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ma'lumot</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va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video</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uzatishni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birlashtirgan</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holda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oxirgi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foydalanuvchini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multimedia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aloqasiga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jalb</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qilishdir</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Endilikda</w:t>
      </w:r>
      <w:proofErr w:type="spellEnd"/>
      <w:r w:rsidRPr="0067664A">
        <w:rPr>
          <w:rFonts w:ascii="Times New Roman" w:eastAsia="Times New Roman" w:hAnsi="Times New Roman" w:cs="Times New Roman"/>
          <w:color w:val="212222"/>
          <w:sz w:val="28"/>
          <w:szCs w:val="28"/>
          <w:lang w:eastAsia="ru-RU"/>
        </w:rPr>
        <w:t xml:space="preserve"> NGN </w:t>
      </w:r>
      <w:proofErr w:type="spellStart"/>
      <w:r w:rsidRPr="0067664A">
        <w:rPr>
          <w:rFonts w:ascii="Times New Roman" w:eastAsia="Times New Roman" w:hAnsi="Times New Roman" w:cs="Times New Roman"/>
          <w:color w:val="212222"/>
          <w:sz w:val="28"/>
          <w:szCs w:val="28"/>
          <w:lang w:eastAsia="ru-RU"/>
        </w:rPr>
        <w:t>atamasi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paketli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texnologiyalar</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asosida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qurilgan</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aloqa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operatori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tarmog‘ini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tavsiflovchi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tushunchadan</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tashqariga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chiqa</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boshlaydi</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val="en-US" w:eastAsia="ru-RU"/>
        </w:rPr>
        <w:t>Bugungi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kunda</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asosiy</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savol</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yangi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konvergent</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xizmatlarni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qanday</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qilib</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eng</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samarali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va</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tez</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yaratishdir</w:t>
      </w:r>
      <w:proofErr w:type="spellEnd"/>
      <w:r w:rsidRPr="0067664A">
        <w:rPr>
          <w:rFonts w:ascii="Times New Roman" w:eastAsia="Times New Roman" w:hAnsi="Times New Roman" w:cs="Times New Roman"/>
          <w:color w:val="212222"/>
          <w:sz w:val="28"/>
          <w:szCs w:val="28"/>
          <w:lang w:val="en-US" w:eastAsia="ru-RU"/>
        </w:rPr>
        <w:t>.</w:t>
      </w:r>
    </w:p>
    <w:p w14:paraId="42F5F1A1" w14:textId="77777777" w:rsidR="002935B7" w:rsidRPr="0067664A" w:rsidRDefault="002935B7" w:rsidP="0067664A">
      <w:pPr>
        <w:shd w:val="clear" w:color="auto" w:fill="FFFFFF"/>
        <w:spacing w:after="0" w:line="360" w:lineRule="auto"/>
        <w:ind w:firstLine="708"/>
        <w:jc w:val="both"/>
        <w:textAlignment w:val="baseline"/>
        <w:rPr>
          <w:rFonts w:ascii="Times New Roman" w:eastAsia="Times New Roman" w:hAnsi="Times New Roman" w:cs="Times New Roman"/>
          <w:color w:val="212222"/>
          <w:sz w:val="28"/>
          <w:szCs w:val="28"/>
          <w:lang w:val="en-US" w:eastAsia="ru-RU"/>
        </w:rPr>
      </w:pPr>
      <w:proofErr w:type="spellStart"/>
      <w:r w:rsidRPr="0067664A">
        <w:rPr>
          <w:rFonts w:ascii="Times New Roman" w:eastAsia="Times New Roman" w:hAnsi="Times New Roman" w:cs="Times New Roman"/>
          <w:color w:val="212222"/>
          <w:sz w:val="28"/>
          <w:szCs w:val="28"/>
          <w:lang w:val="en-US" w:eastAsia="ru-RU"/>
        </w:rPr>
        <w:t>Rivojlanayotgan</w:t>
      </w:r>
      <w:proofErr w:type="spellEnd"/>
      <w:r w:rsidRPr="0067664A">
        <w:rPr>
          <w:rFonts w:ascii="Times New Roman" w:eastAsia="Times New Roman" w:hAnsi="Times New Roman" w:cs="Times New Roman"/>
          <w:color w:val="212222"/>
          <w:sz w:val="28"/>
          <w:szCs w:val="28"/>
          <w:lang w:val="en-US" w:eastAsia="ru-RU"/>
        </w:rPr>
        <w:t xml:space="preserve"> IMS </w:t>
      </w:r>
      <w:proofErr w:type="spellStart"/>
      <w:r w:rsidRPr="0067664A">
        <w:rPr>
          <w:rFonts w:ascii="Times New Roman" w:eastAsia="Times New Roman" w:hAnsi="Times New Roman" w:cs="Times New Roman"/>
          <w:color w:val="212222"/>
          <w:sz w:val="28"/>
          <w:szCs w:val="28"/>
          <w:lang w:val="en-US" w:eastAsia="ru-RU"/>
        </w:rPr>
        <w:t>standartining</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ta'siri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va</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xizmat</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ko'rsatish</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telekommunikatsiya</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platformalarining</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rivojlanishi</w:t>
      </w:r>
      <w:proofErr w:type="spellEnd"/>
      <w:r w:rsidRPr="0067664A">
        <w:rPr>
          <w:rFonts w:ascii="Times New Roman" w:eastAsia="Times New Roman" w:hAnsi="Times New Roman" w:cs="Times New Roman"/>
          <w:color w:val="212222"/>
          <w:sz w:val="28"/>
          <w:szCs w:val="28"/>
          <w:lang w:val="en-US" w:eastAsia="ru-RU"/>
        </w:rPr>
        <w:t xml:space="preserve"> NGN </w:t>
      </w:r>
      <w:proofErr w:type="spellStart"/>
      <w:r w:rsidRPr="0067664A">
        <w:rPr>
          <w:rFonts w:ascii="Times New Roman" w:eastAsia="Times New Roman" w:hAnsi="Times New Roman" w:cs="Times New Roman"/>
          <w:color w:val="212222"/>
          <w:sz w:val="28"/>
          <w:szCs w:val="28"/>
          <w:lang w:val="en-US" w:eastAsia="ru-RU"/>
        </w:rPr>
        <w:t>tarmog'i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xizmatlarining</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quyidagi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sinflarini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belgilaydi</w:t>
      </w:r>
      <w:proofErr w:type="spellEnd"/>
      <w:r w:rsidRPr="0067664A">
        <w:rPr>
          <w:rFonts w:ascii="Times New Roman" w:eastAsia="Times New Roman" w:hAnsi="Times New Roman" w:cs="Times New Roman"/>
          <w:color w:val="212222"/>
          <w:sz w:val="28"/>
          <w:szCs w:val="28"/>
          <w:lang w:val="en-US" w:eastAsia="ru-RU"/>
        </w:rPr>
        <w:t>:</w:t>
      </w:r>
    </w:p>
    <w:p w14:paraId="70439171" w14:textId="77777777" w:rsidR="002935B7" w:rsidRPr="0067664A" w:rsidRDefault="002935B7" w:rsidP="0067664A">
      <w:pPr>
        <w:shd w:val="clear" w:color="auto" w:fill="FFFFFF"/>
        <w:spacing w:after="0" w:line="360" w:lineRule="auto"/>
        <w:jc w:val="both"/>
        <w:textAlignment w:val="baseline"/>
        <w:rPr>
          <w:rFonts w:ascii="Times New Roman" w:eastAsia="Times New Roman" w:hAnsi="Times New Roman" w:cs="Times New Roman"/>
          <w:color w:val="212222"/>
          <w:sz w:val="28"/>
          <w:szCs w:val="28"/>
          <w:lang w:val="en-US" w:eastAsia="ru-RU"/>
        </w:rPr>
      </w:pPr>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keng</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polosali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ulanish</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tarmoqlari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uchun</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ovozli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xizmatlar</w:t>
      </w:r>
      <w:proofErr w:type="spellEnd"/>
      <w:r w:rsidRPr="0067664A">
        <w:rPr>
          <w:rFonts w:ascii="Times New Roman" w:eastAsia="Times New Roman" w:hAnsi="Times New Roman" w:cs="Times New Roman"/>
          <w:color w:val="212222"/>
          <w:sz w:val="28"/>
          <w:szCs w:val="28"/>
          <w:lang w:val="en-US" w:eastAsia="ru-RU"/>
        </w:rPr>
        <w:t>;</w:t>
      </w:r>
    </w:p>
    <w:p w14:paraId="6B2F81BA" w14:textId="77777777" w:rsidR="002935B7" w:rsidRPr="0067664A" w:rsidRDefault="002935B7" w:rsidP="0067664A">
      <w:pPr>
        <w:shd w:val="clear" w:color="auto" w:fill="FFFFFF"/>
        <w:spacing w:after="0" w:line="360" w:lineRule="auto"/>
        <w:jc w:val="both"/>
        <w:textAlignment w:val="baseline"/>
        <w:rPr>
          <w:rFonts w:ascii="Times New Roman" w:eastAsia="Times New Roman" w:hAnsi="Times New Roman" w:cs="Times New Roman"/>
          <w:color w:val="212222"/>
          <w:sz w:val="28"/>
          <w:szCs w:val="28"/>
          <w:lang w:val="en-US" w:eastAsia="ru-RU"/>
        </w:rPr>
      </w:pPr>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mavjudligini</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hisobga</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olgan</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holda</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aloqalar</w:t>
      </w:r>
      <w:proofErr w:type="spellEnd"/>
      <w:r w:rsidRPr="0067664A">
        <w:rPr>
          <w:rFonts w:ascii="Times New Roman" w:eastAsia="Times New Roman" w:hAnsi="Times New Roman" w:cs="Times New Roman"/>
          <w:color w:val="212222"/>
          <w:sz w:val="28"/>
          <w:szCs w:val="28"/>
          <w:lang w:val="en-US" w:eastAsia="ru-RU"/>
        </w:rPr>
        <w:t xml:space="preserve"> (Presence);</w:t>
      </w:r>
    </w:p>
    <w:p w14:paraId="1890A925" w14:textId="77777777" w:rsidR="002935B7" w:rsidRPr="0067664A" w:rsidRDefault="002935B7" w:rsidP="0067664A">
      <w:pPr>
        <w:shd w:val="clear" w:color="auto" w:fill="FFFFFF"/>
        <w:spacing w:after="0" w:line="360" w:lineRule="auto"/>
        <w:jc w:val="both"/>
        <w:textAlignment w:val="baseline"/>
        <w:rPr>
          <w:rFonts w:ascii="Times New Roman" w:eastAsia="Times New Roman" w:hAnsi="Times New Roman" w:cs="Times New Roman"/>
          <w:color w:val="212222"/>
          <w:sz w:val="28"/>
          <w:szCs w:val="28"/>
          <w:lang w:val="en-US" w:eastAsia="ru-RU"/>
        </w:rPr>
      </w:pPr>
      <w:r w:rsidRPr="0067664A">
        <w:rPr>
          <w:rFonts w:ascii="Times New Roman" w:eastAsia="Times New Roman" w:hAnsi="Times New Roman" w:cs="Times New Roman"/>
          <w:color w:val="212222"/>
          <w:sz w:val="28"/>
          <w:szCs w:val="28"/>
          <w:lang w:val="en-US" w:eastAsia="ru-RU"/>
        </w:rPr>
        <w:t xml:space="preserve">• Push-To-Talk </w:t>
      </w:r>
      <w:proofErr w:type="spellStart"/>
      <w:r w:rsidRPr="0067664A">
        <w:rPr>
          <w:rFonts w:ascii="Times New Roman" w:eastAsia="Times New Roman" w:hAnsi="Times New Roman" w:cs="Times New Roman"/>
          <w:color w:val="212222"/>
          <w:sz w:val="28"/>
          <w:szCs w:val="28"/>
          <w:lang w:val="en-US" w:eastAsia="ru-RU"/>
        </w:rPr>
        <w:t>xizmatlari</w:t>
      </w:r>
      <w:proofErr w:type="spellEnd"/>
      <w:r w:rsidRPr="0067664A">
        <w:rPr>
          <w:rFonts w:ascii="Times New Roman" w:eastAsia="Times New Roman" w:hAnsi="Times New Roman" w:cs="Times New Roman"/>
          <w:color w:val="212222"/>
          <w:sz w:val="28"/>
          <w:szCs w:val="28"/>
          <w:lang w:val="en-US" w:eastAsia="ru-RU"/>
        </w:rPr>
        <w:t>;</w:t>
      </w:r>
    </w:p>
    <w:p w14:paraId="00B5AB90" w14:textId="77777777" w:rsidR="002935B7" w:rsidRPr="0067664A" w:rsidRDefault="002935B7" w:rsidP="0067664A">
      <w:pPr>
        <w:shd w:val="clear" w:color="auto" w:fill="FFFFFF"/>
        <w:spacing w:after="0" w:line="360" w:lineRule="auto"/>
        <w:jc w:val="both"/>
        <w:textAlignment w:val="baseline"/>
        <w:rPr>
          <w:rFonts w:ascii="Times New Roman" w:eastAsia="Times New Roman" w:hAnsi="Times New Roman" w:cs="Times New Roman"/>
          <w:color w:val="212222"/>
          <w:sz w:val="28"/>
          <w:szCs w:val="28"/>
          <w:lang w:val="en-US" w:eastAsia="ru-RU"/>
        </w:rPr>
      </w:pPr>
      <w:r w:rsidRPr="0067664A">
        <w:rPr>
          <w:rFonts w:ascii="Times New Roman" w:eastAsia="Times New Roman" w:hAnsi="Times New Roman" w:cs="Times New Roman"/>
          <w:color w:val="212222"/>
          <w:sz w:val="28"/>
          <w:szCs w:val="28"/>
          <w:lang w:val="en-US" w:eastAsia="ru-RU"/>
        </w:rPr>
        <w:lastRenderedPageBreak/>
        <w:t xml:space="preserve">• </w:t>
      </w:r>
      <w:proofErr w:type="spellStart"/>
      <w:r w:rsidRPr="0067664A">
        <w:rPr>
          <w:rFonts w:ascii="Times New Roman" w:eastAsia="Times New Roman" w:hAnsi="Times New Roman" w:cs="Times New Roman"/>
          <w:color w:val="212222"/>
          <w:sz w:val="28"/>
          <w:szCs w:val="28"/>
          <w:lang w:val="en-US" w:eastAsia="ru-RU"/>
        </w:rPr>
        <w:t>mobil</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va</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statsionar</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tarmoqlarning</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konvergentsiyasiga</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asoslangan</w:t>
      </w:r>
      <w:proofErr w:type="spellEnd"/>
      <w:r w:rsidRPr="0067664A">
        <w:rPr>
          <w:rFonts w:ascii="Times New Roman" w:eastAsia="Times New Roman" w:hAnsi="Times New Roman" w:cs="Times New Roman"/>
          <w:color w:val="212222"/>
          <w:sz w:val="28"/>
          <w:szCs w:val="28"/>
          <w:lang w:val="en-US" w:eastAsia="ru-RU"/>
        </w:rPr>
        <w:t xml:space="preserve"> </w:t>
      </w:r>
      <w:proofErr w:type="spellStart"/>
      <w:r w:rsidRPr="0067664A">
        <w:rPr>
          <w:rFonts w:ascii="Times New Roman" w:eastAsia="Times New Roman" w:hAnsi="Times New Roman" w:cs="Times New Roman"/>
          <w:color w:val="212222"/>
          <w:sz w:val="28"/>
          <w:szCs w:val="28"/>
          <w:lang w:val="en-US" w:eastAsia="ru-RU"/>
        </w:rPr>
        <w:t>xizmatlar</w:t>
      </w:r>
      <w:proofErr w:type="spellEnd"/>
      <w:r w:rsidRPr="0067664A">
        <w:rPr>
          <w:rFonts w:ascii="Times New Roman" w:eastAsia="Times New Roman" w:hAnsi="Times New Roman" w:cs="Times New Roman"/>
          <w:color w:val="212222"/>
          <w:sz w:val="28"/>
          <w:szCs w:val="28"/>
          <w:lang w:val="en-US" w:eastAsia="ru-RU"/>
        </w:rPr>
        <w:t>;</w:t>
      </w:r>
    </w:p>
    <w:p w14:paraId="548372DA" w14:textId="77777777" w:rsidR="002935B7" w:rsidRPr="0067664A" w:rsidRDefault="002935B7" w:rsidP="0067664A">
      <w:pPr>
        <w:shd w:val="clear" w:color="auto" w:fill="FFFFFF"/>
        <w:spacing w:after="0" w:line="360" w:lineRule="auto"/>
        <w:jc w:val="both"/>
        <w:textAlignment w:val="baseline"/>
        <w:rPr>
          <w:rFonts w:ascii="Times New Roman" w:hAnsi="Times New Roman" w:cs="Times New Roman"/>
          <w:sz w:val="28"/>
          <w:szCs w:val="28"/>
        </w:rPr>
      </w:pPr>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video</w:t>
      </w:r>
      <w:proofErr w:type="spellEnd"/>
      <w:r w:rsidRPr="0067664A">
        <w:rPr>
          <w:rFonts w:ascii="Times New Roman" w:eastAsia="Times New Roman" w:hAnsi="Times New Roman" w:cs="Times New Roman"/>
          <w:color w:val="212222"/>
          <w:sz w:val="28"/>
          <w:szCs w:val="28"/>
          <w:lang w:eastAsia="ru-RU"/>
        </w:rPr>
        <w:t xml:space="preserve"> </w:t>
      </w:r>
      <w:proofErr w:type="spellStart"/>
      <w:r w:rsidRPr="0067664A">
        <w:rPr>
          <w:rFonts w:ascii="Times New Roman" w:eastAsia="Times New Roman" w:hAnsi="Times New Roman" w:cs="Times New Roman"/>
          <w:color w:val="212222"/>
          <w:sz w:val="28"/>
          <w:szCs w:val="28"/>
          <w:lang w:eastAsia="ru-RU"/>
        </w:rPr>
        <w:t>aloqa</w:t>
      </w:r>
      <w:proofErr w:type="spellEnd"/>
      <w:r w:rsidRPr="0067664A">
        <w:rPr>
          <w:rFonts w:ascii="Times New Roman" w:eastAsia="Times New Roman" w:hAnsi="Times New Roman" w:cs="Times New Roman"/>
          <w:color w:val="212222"/>
          <w:sz w:val="28"/>
          <w:szCs w:val="28"/>
          <w:lang w:eastAsia="ru-RU"/>
        </w:rPr>
        <w:t>.</w:t>
      </w:r>
    </w:p>
    <w:p w14:paraId="5CCCC82C" w14:textId="77777777" w:rsidR="002935B7" w:rsidRPr="002935B7" w:rsidRDefault="002935B7" w:rsidP="002935B7">
      <w:pPr>
        <w:tabs>
          <w:tab w:val="left" w:pos="2214"/>
        </w:tabs>
        <w:ind w:left="-851"/>
        <w:jc w:val="center"/>
        <w:rPr>
          <w:rFonts w:ascii="Leelawadee" w:hAnsi="Leelawadee" w:cs="Leelawadee"/>
          <w:b/>
          <w:sz w:val="28"/>
          <w:lang w:val="en-US"/>
        </w:rPr>
      </w:pPr>
    </w:p>
    <w:sectPr w:rsidR="002935B7" w:rsidRPr="002935B7" w:rsidSect="00A05354">
      <w:pgSz w:w="11906" w:h="16838"/>
      <w:pgMar w:top="1134" w:right="850" w:bottom="1134" w:left="1701" w:header="708" w:footer="708" w:gutter="0"/>
      <w:pgBorders w:display="firstPage"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tellar">
    <w:altName w:val="Castellar"/>
    <w:panose1 w:val="020A0402060406010301"/>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Arial Black">
    <w:panose1 w:val="020B0A04020102020204"/>
    <w:charset w:val="CC"/>
    <w:family w:val="swiss"/>
    <w:pitch w:val="variable"/>
    <w:sig w:usb0="A00002AF" w:usb1="400078FB" w:usb2="00000000" w:usb3="00000000" w:csb0="0000009F" w:csb1="00000000"/>
  </w:font>
  <w:font w:name="Lucida Fax">
    <w:panose1 w:val="02060602050505020204"/>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Bell MT">
    <w:panose1 w:val="02020503060305020303"/>
    <w:charset w:val="00"/>
    <w:family w:val="roman"/>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73653"/>
    <w:multiLevelType w:val="hybridMultilevel"/>
    <w:tmpl w:val="1AAA2B4E"/>
    <w:lvl w:ilvl="0" w:tplc="BD8E8E1A">
      <w:start w:val="1999"/>
      <w:numFmt w:val="bullet"/>
      <w:lvlText w:val="-"/>
      <w:lvlJc w:val="left"/>
      <w:pPr>
        <w:tabs>
          <w:tab w:val="num" w:pos="1080"/>
        </w:tabs>
        <w:ind w:left="1080" w:hanging="360"/>
      </w:pPr>
      <w:rPr>
        <w:rFonts w:ascii="Times New Roman" w:eastAsia="MS Mincho" w:hAnsi="Times New Roman" w:cs="Times New Roman" w:hint="default"/>
      </w:rPr>
    </w:lvl>
    <w:lvl w:ilvl="1" w:tplc="04190003">
      <w:start w:val="1"/>
      <w:numFmt w:val="bullet"/>
      <w:lvlText w:val="o"/>
      <w:lvlJc w:val="left"/>
      <w:pPr>
        <w:tabs>
          <w:tab w:val="num" w:pos="1800"/>
        </w:tabs>
        <w:ind w:left="1800" w:hanging="360"/>
      </w:pPr>
      <w:rPr>
        <w:rFonts w:ascii="Courier New" w:hAnsi="Courier New" w:cs="Times New Roman"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Times New Roman"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Times New Roman" w:hint="default"/>
      </w:rPr>
    </w:lvl>
    <w:lvl w:ilvl="8" w:tplc="04190005">
      <w:start w:val="1"/>
      <w:numFmt w:val="bullet"/>
      <w:lvlText w:val=""/>
      <w:lvlJc w:val="left"/>
      <w:pPr>
        <w:tabs>
          <w:tab w:val="num" w:pos="6840"/>
        </w:tabs>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5E"/>
    <w:rsid w:val="002935B7"/>
    <w:rsid w:val="003900AC"/>
    <w:rsid w:val="005B761C"/>
    <w:rsid w:val="0067664A"/>
    <w:rsid w:val="00A05354"/>
    <w:rsid w:val="00B23FF7"/>
    <w:rsid w:val="00CF645E"/>
    <w:rsid w:val="00EF0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BEAE"/>
  <w15:chartTrackingRefBased/>
  <w15:docId w15:val="{D572D3A5-7AB8-4067-A81A-306E9521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354"/>
    <w:pPr>
      <w:spacing w:before="100" w:after="200" w:line="276" w:lineRule="auto"/>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93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2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m.wikipedia.org/wiki/3GP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2144</Words>
  <Characters>12225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Azamov</dc:creator>
  <cp:keywords/>
  <dc:description/>
  <cp:lastModifiedBy>Azamov</cp:lastModifiedBy>
  <cp:revision>4</cp:revision>
  <dcterms:created xsi:type="dcterms:W3CDTF">2022-04-05T06:40:00Z</dcterms:created>
  <dcterms:modified xsi:type="dcterms:W3CDTF">2022-04-05T06:56:00Z</dcterms:modified>
</cp:coreProperties>
</file>