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프로젝트 1주차 수행 일지 ] </w:t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(23/06/19 ~ 23/06/23)</w:t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Optic 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피치마켓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서준 (팀원) 남민서, 장병엽, 정형수, 이재훈, 이효림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스토리보드 및 아키텍처 분석 (완료)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기능 분석 및 유즈케이스 설계 (완료)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각 기능별 담당 파트 분담 (완료)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DB 설계 (진행중)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클래스 설계 (진행중)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유즈케이스, DB, 클래스 설계 검토 및 보완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각 담당 기능 구현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유즈케이스 관계도, DB 정규화, 클래스 작성 요령 등에 대해 안내해 주셨습니다.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0hCfip3l0jmX8lgF9jqZreZrg==">CgMxLjAaHQoBMBIYChYIB0ISEhBBcmlhbCBVbmljb2RlIE1TOAByITFFbl9YLXQ4LWRJU1Q2QXpfc1VRc01wYmpaWmFUZ3BOcg==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