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Solution</w:t>
      </w:r>
    </w:p>
    <w:p>
      <w:pPr>
        <w:pStyle w:val="Heading2"/>
      </w:pPr>
      <w:r>
        <w:t>Solution Overview</w:t>
      </w:r>
    </w:p>
    <w:p>
      <w:r>
        <w:t xml:space="preserve">A </w:t>
      </w:r>
      <w:r>
        <w:rPr>
          <w:b/>
        </w:rPr>
        <w:t>Machine Learning-powered web application</w:t>
      </w:r>
      <w:r>
        <w:t xml:space="preserve"> that predicts Human Development Index (HDI) scores based on key development indicators and classifies countries into UNDP-standard development tiers with contextual insights.</w:t>
      </w:r>
    </w:p>
    <w:p>
      <w:pPr>
        <w:pStyle w:val="Heading2"/>
      </w:pPr>
      <w:r>
        <w:t>System Components</w:t>
      </w:r>
    </w:p>
    <w:p>
      <w:pPr>
        <w:pStyle w:val="Heading3"/>
      </w:pPr>
      <w:r>
        <w:t>1. Data Preprocessing Module (`data_preprocessing.py`)</w:t>
      </w:r>
    </w:p>
    <w:p>
      <w:pPr>
        <w:pStyle w:val="ListBullet"/>
      </w:pPr>
      <w:r>
        <w:t>Loads HDI dataset from CSV (200 records, 5 countries)</w:t>
      </w:r>
    </w:p>
    <w:p>
      <w:pPr>
        <w:pStyle w:val="ListBullet"/>
      </w:pPr>
      <w:r>
        <w:t>Selects features: country, life_expectancy, expected_years_schooling, mean_years_schooling, gni_per_capita</w:t>
      </w:r>
    </w:p>
    <w:p>
      <w:pPr>
        <w:pStyle w:val="ListBullet"/>
      </w:pPr>
      <w:r>
        <w:t>Handles null values using mean imputation</w:t>
      </w:r>
    </w:p>
    <w:p>
      <w:pPr>
        <w:pStyle w:val="ListBullet"/>
      </w:pPr>
      <w:r>
        <w:t>Encodes categorical variables (country names) using LabelEncoder</w:t>
      </w:r>
    </w:p>
    <w:p>
      <w:pPr>
        <w:pStyle w:val="ListBullet"/>
      </w:pPr>
      <w:r>
        <w:t>Splits data into 80% training / 20% testing</w:t>
      </w:r>
    </w:p>
    <w:p>
      <w:pPr>
        <w:pStyle w:val="Heading3"/>
      </w:pPr>
      <w:r>
        <w:t>2. Machine Learning Module (`ml_model.py`)</w:t>
      </w:r>
    </w:p>
    <w:p>
      <w:pPr>
        <w:pStyle w:val="ListBullet"/>
      </w:pPr>
      <w:r/>
      <w:r>
        <w:rPr>
          <w:b/>
        </w:rPr>
        <w:t>Algorithm</w:t>
      </w:r>
      <w:r>
        <w:t>: Linear Regression (Scikit-learn)</w:t>
      </w:r>
    </w:p>
    <w:p>
      <w:pPr>
        <w:pStyle w:val="ListBullet"/>
      </w:pPr>
      <w:r/>
      <w:r>
        <w:rPr>
          <w:b/>
        </w:rPr>
        <w:t>Training</w:t>
      </w:r>
      <w:r>
        <w:t>: Fits model on encoded features against HDI index target</w:t>
      </w:r>
    </w:p>
    <w:p>
      <w:pPr>
        <w:pStyle w:val="ListBullet"/>
      </w:pPr>
      <w:r/>
      <w:r>
        <w:rPr>
          <w:b/>
        </w:rPr>
        <w:t>Evaluation</w:t>
      </w:r>
      <w:r>
        <w:t>: Computes RMSE and R² score</w:t>
      </w:r>
    </w:p>
    <w:p>
      <w:pPr>
        <w:pStyle w:val="ListBullet"/>
      </w:pPr>
      <w:r/>
      <w:r>
        <w:rPr>
          <w:b/>
        </w:rPr>
        <w:t>Persistence</w:t>
      </w:r>
      <w:r>
        <w:t>: Saves trained model (`hdi_model.pkl`) and encoder (`encoder.pkl`) using Pickle</w:t>
      </w:r>
    </w:p>
    <w:p>
      <w:pPr>
        <w:pStyle w:val="Heading3"/>
      </w:pPr>
      <w:r>
        <w:t>3. Web Application Module (`app.py`)</w:t>
      </w:r>
    </w:p>
    <w:p>
      <w:pPr>
        <w:pStyle w:val="ListBullet"/>
      </w:pPr>
      <w:r/>
      <w:r>
        <w:rPr>
          <w:b/>
        </w:rPr>
        <w:t>Framework</w:t>
      </w:r>
      <w:r>
        <w:t>: Flask with Jinja2 templating</w:t>
      </w:r>
    </w:p>
    <w:p>
      <w:pPr>
        <w:pStyle w:val="ListBullet"/>
      </w:pPr>
      <w:r/>
      <w:r>
        <w:rPr>
          <w:b/>
        </w:rPr>
        <w:t>Routes</w:t>
      </w:r>
      <w:r>
        <w:t>:</w:t>
      </w:r>
    </w:p>
    <w:p>
      <w:pPr>
        <w:pStyle w:val="ListBullet"/>
      </w:pPr>
      <w:r>
        <w:t>`GET /` — Home page with HDI dimension overview</w:t>
      </w:r>
    </w:p>
    <w:p>
      <w:pPr>
        <w:pStyle w:val="ListBullet"/>
      </w:pPr>
      <w:r>
        <w:t>`GET /predict` — Prediction form</w:t>
      </w:r>
    </w:p>
    <w:p>
      <w:pPr>
        <w:pStyle w:val="ListBullet"/>
      </w:pPr>
      <w:r>
        <w:t>`POST /predict` — Process prediction and display results</w:t>
      </w:r>
    </w:p>
    <w:p>
      <w:pPr>
        <w:pStyle w:val="ListBullet"/>
      </w:pPr>
      <w:r/>
      <w:r>
        <w:rPr>
          <w:b/>
        </w:rPr>
        <w:t>HDI Classification</w:t>
      </w:r>
      <w:r>
        <w:t>: `classify_hdi()` maps scores to UNDP tiers</w:t>
      </w:r>
    </w:p>
    <w:p>
      <w:pPr>
        <w:pStyle w:val="ListBullet"/>
      </w:pPr>
      <w:r/>
      <w:r>
        <w:rPr>
          <w:b/>
        </w:rPr>
        <w:t>Insights Engine</w:t>
      </w:r>
      <w:r>
        <w:t>: `get_hdi_insights()` provides tier-specific recommendations</w:t>
      </w:r>
    </w:p>
    <w:p>
      <w:pPr>
        <w:pStyle w:val="Heading3"/>
      </w:pPr>
      <w:r>
        <w:t>4. Visualization Module (`visualization.py`, `eda_visualizations.py`)</w:t>
      </w:r>
    </w:p>
    <w:p>
      <w:pPr>
        <w:pStyle w:val="ListBullet"/>
      </w:pPr>
      <w:r>
        <w:t>HDI distribution histogram with KDE</w:t>
      </w:r>
    </w:p>
    <w:p>
      <w:pPr>
        <w:pStyle w:val="ListBullet"/>
      </w:pPr>
      <w:r>
        <w:t>Feature correlation heatmap</w:t>
      </w:r>
    </w:p>
    <w:p>
      <w:pPr>
        <w:pStyle w:val="ListBullet"/>
      </w:pPr>
      <w:r>
        <w:t>Actual vs Predicted scatter plot</w:t>
      </w:r>
    </w:p>
    <w:p>
      <w:pPr>
        <w:pStyle w:val="Heading3"/>
      </w:pPr>
      <w:r>
        <w:t>5. Frontend UI (`templates/`, `static/`)</w:t>
      </w:r>
    </w:p>
    <w:p>
      <w:pPr>
        <w:pStyle w:val="ListBullet"/>
      </w:pPr>
      <w:r>
        <w:t>Premium dark-mode design with glassmorphism</w:t>
      </w:r>
    </w:p>
    <w:p>
      <w:pPr>
        <w:pStyle w:val="ListBullet"/>
      </w:pPr>
      <w:r>
        <w:t>Responsive layout (mobile + desktop)</w:t>
      </w:r>
    </w:p>
    <w:p>
      <w:pPr>
        <w:pStyle w:val="ListBullet"/>
      </w:pPr>
      <w:r>
        <w:t>HDI gauge bar visualization</w:t>
      </w:r>
    </w:p>
    <w:p>
      <w:pPr>
        <w:pStyle w:val="ListBullet"/>
      </w:pPr>
      <w:r>
        <w:t>Color-coded tier badges (green/blue/orange/red)</w:t>
      </w:r>
    </w:p>
    <w:p>
      <w:pPr>
        <w:pStyle w:val="ListBullet"/>
      </w:pPr>
      <w:r>
        <w:t>Smooth CSS animations</w:t>
      </w:r>
    </w:p>
    <w:p>
      <w:pPr>
        <w:pStyle w:val="Heading2"/>
      </w:pPr>
      <w:r>
        <w:t>Model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563EB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563EB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0.0361</w:t>
            </w:r>
          </w:p>
        </w:tc>
      </w:tr>
      <w:tr>
        <w:tc>
          <w:tcPr>
            <w:tcW w:type="dxa" w:w="4320"/>
            <w:shd w:fill="F8FAFC"/>
          </w:tcPr>
          <w:p>
            <w:r>
              <w:t>R² Score</w:t>
            </w:r>
          </w:p>
        </w:tc>
        <w:tc>
          <w:tcPr>
            <w:tcW w:type="dxa" w:w="4320"/>
            <w:shd w:fill="F8FAFC"/>
          </w:tcPr>
          <w:p>
            <w:r>
              <w:t>0.8834</w:t>
            </w:r>
          </w:p>
        </w:tc>
      </w:tr>
      <w:tr>
        <w:tc>
          <w:tcPr>
            <w:tcW w:type="dxa" w:w="4320"/>
          </w:tcPr>
          <w:p>
            <w:r>
              <w:t>Training Set</w:t>
            </w:r>
          </w:p>
        </w:tc>
        <w:tc>
          <w:tcPr>
            <w:tcW w:type="dxa" w:w="4320"/>
          </w:tcPr>
          <w:p>
            <w:r>
              <w:t>160 samples</w:t>
            </w:r>
          </w:p>
        </w:tc>
      </w:tr>
      <w:tr>
        <w:tc>
          <w:tcPr>
            <w:tcW w:type="dxa" w:w="4320"/>
            <w:shd w:fill="F8FAFC"/>
          </w:tcPr>
          <w:p>
            <w:r>
              <w:t>Test Set</w:t>
            </w:r>
          </w:p>
        </w:tc>
        <w:tc>
          <w:tcPr>
            <w:tcW w:type="dxa" w:w="4320"/>
            <w:shd w:fill="F8FAFC"/>
          </w:tcPr>
          <w:p>
            <w:r>
              <w:t>40 samples</w:t>
            </w:r>
          </w:p>
        </w:tc>
      </w:tr>
    </w:tbl>
    <w:p>
      <w:pPr>
        <w:pStyle w:val="Heading2"/>
      </w:pPr>
      <w:r>
        <w:t>Key Feature Coefficients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