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Giardiasis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Giardia infection, Giardia lamblia / duodenalis / intestinalis infection, Lambliasis, Beaver fever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Giardiasis is a common infection of the upper small intestine caused by the flagellated protozoan parasite Giardia duodenalis (also called G. lamblia or G. intestinalis). It spreads by the faecal-oral route through ingestion of environmentally resistant cysts in contaminated water, food, or by person-to-person contact, and is a leading cause of waterborne and food-borne diarrhoeal disease worldwide. Infection ranges from asymptomatic cyst carriage to acute self-limiting diarrhoea and chronic malabsorption with weight loss, and is an important contributor to childhood diarrhoea and undernutrition in India.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India, Giardia is one of the most frequently detected intestinal protozoa. Reported prevalence in patients with diarrhoea ranges widely from about 0.4% to 70% across regions, while asymptomatic cyst passage reaches up to 50% in rural southern India. The burden is highest among slum and rural children (for example pre-school children in Punjab 35.1%, Lucknow slum children 22-32.9%, and Vellore 22.9-53.8%), reflecting unsafe water and poor sanitation.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Giardiasis is confirmed by detecting the parasite (cysts, trophozoites, antigen, or DNA) in stool in a patient with compatible gastrointestinal symptoms. Because cyst shedding is intermittent, testing more than one specimen improves the diagnostic yield: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Stool ova-and-parasite (O&amp;P) microscopy showing Giardia cysts and/or trophozoites; examination of at least 3 specimens collected on alternate days is recommended because shedding is intermittent.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Stool antigen detection by ELISA or rapid immunochromatographic assay (sensitivity around 92%), useful for confirmation and screening.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Stool nucleic-acid amplification (PCR or multiplex gastrointestinal panel), with sensitivity up to about 99%, which can also identify assemblage A versus B.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Duodenal aspirate or string test (Entero-test), or small-bowel biopsy, reserved for suspected cases with negative stool tests or unexplained malabsorption.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Absence of blood, mucus and faecal leucocytes (a non-inflammatory diarrhoea) helps distinguish giardiasis from invasive causes such as amoebic or bacillary dysentery.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Giardiasis has no formal staging; it is described by clinical course, by parasite genotype (assemblage), and by host status: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Asymptomatic carriage - cyst excretion without symptoms, common in endemic Indian settings (up to about 50% of some rural populations) and important for ongoing transmission.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Acute giardiasis - a self-limiting illness beginning 1-2 weeks after exposure with diarrhoea, bloating, flatulence, cramps and nausea, usually resolving within 1-4 weeks.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Chronic giardiasis - persistent or relapsing symptoms beyond about 6 weeks with malabsorption, steatorrhoea, weight loss, secondary lactose intolerance and, in children, growth faltering.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Genotype (assemblage) classification - of the eight assemblages (A-H), only assemblages A and B infect humans; in India assemblage B predominates (reported in roughly 80-94% of infections), with zoonotic potential of assemblage 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Host-defined forms - more severe, prolonged or refractory disease occurs in the immunocompromised (HIV, hypogammaglobulinaemia/CVID, selective IgA deficiency) and in the malnourished.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Ingestion of Giardia cysts: The infective form; as few as 10 cysts can establish infection, chiefly via faecally contaminated drinking water, food, hands or surfaces.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Unsafe water and poor sanitation: Untreated groundwater, surface water and inadequate sewage disposal are the dominant drivers of waterborne transmission in India, especially during the monsoon.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Person-to-person (faecal-oral) spread: Close contact in households, daycare centres and institutions, and oral-anal sexual contact, transmits cysts directly.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Zoonotic and environmental exposure: Contact with infected livestock, pets and contaminated soil or water shared with animals contributes to rural transmission.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Reduced host defences: Hypochlorhydria/achlorhydria (including proton-pump-inhibitor use), immunoglobulin deficiency (IgA deficiency, CVID), HIV and malnutrition increase susceptibility, severity and chronicity.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Mucosal attachment and injury: Trophozoites attach to the duodenojejunal brush border via the ventral adhesive disc, causing villous shortening, brush-border enzyme (lactase) loss and malabsorption.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(especially under 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Immature immunity, frequent hand-to-mouth behaviour and crowding in homes and daycare make young children the highest-burden group; giardiasis is a major cause of childhood diarrhoea and undernutrition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rural Odisha cohort of 3,385 under-5 children, waterborne Giardia was modelled to account for as much as 65.8% of all-cause childhood diarrhoea.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Giardia disease burden, rural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#childhealth  #waterborne  #undernutrition  #daycare  #underfive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acquire infection through unsafe water, travel and contaminated food; disease is often milder or asymptomatic, so adults act as an ongoing reservoir for transmission.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Karnataka adults with gastrointestinal symptoms, Giardia positivity was reported at 37.1%.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researchgate.net — assemblage &amp; epidemiology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#adults  #reservoir  #travel  #unsafewater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and institutionalised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gastric acid, comorbidity, care-facility crowding and blunted thirst raise the risk of infection and of dehydration once diarrhoea develops.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from diarrhoea is particularly dangerous at the extremes of age.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#dehydration  #institutional  #achlorhydria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 / sexual practice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who have sex with 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Overall risk is broadly similar between sexes, but oral-anal sexual contact provides a direct faecal-oral route that raises risk in men who have sex with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Giardia is present in faeces, so anything contaminated by faeces, including through sexual contact, can spread the parasite.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about Giardia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#msm  #faecaloral  #sexualtransmission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and urban-slum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Overcrowding, unsafe water and poor sanitation concentrate faecal-oral transmission in low-income and slum communities.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low socioeconomic-status population in Chandigarh showed 69.5% positivity, and Delhi urban-slum children with diarrhoea 8.4-24%.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researchgate.net — assemblage &amp; epidemiology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#slum  #sanitation  #overcrowding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water source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and peri-urban India (groundwater/tubewells)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Reliance on untreated tubewell and surface water, with faecal contamination that peaks in the monsoon, drives high transmission outside piped-supply areas.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Giardia cysts were detected in 12% of deep tubewells and 17% of shallow tubewells during monsoon sampling in rural Odisha.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Giardia in village water,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#tubewell  #groundwater  #monsoon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Southern India (Tamil Nadu, Karnataka)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asymptomatic carriage sustains community transmission in southern India, documented in long-running studies from Vellore and surrounding regions.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Vellore studies reported 53.8% carriage in an asymptomatic rural population and 22.9% in urban-slum children.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researchgate.net — assemblage &amp; epidemiology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#southindia  #vellore  #asymptomatic  #carriage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India (Barak Valley, Assam)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 transmission with frequent co-infection by other intestinal parasites is documented in north-eastern India, reflecting shared water sources and sanitation gaps.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Giardia intestinalis with co-infecting intestinal parasites has been characterised in Barak Valley, Assam.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Giardia in Barak Valley, Assam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#northeast  #assam  #coinfection  #endemic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Season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Monsoon and post-monsoon exposure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rainfall floods latrines and mixes sewage with drinking-water sources, sharply increasing cyst contamination of wells and surface water.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Well-water contamination with Giardia was demonstrated during monsoon-season sampling in rural India.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monsoon water contamination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#monsoon  #rainfall  #watercontamination  #seasonal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hand hygiene / open defecation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hand-washing and open defecation allow cysts in faeces to reach the mouth directly or via food, water and surfaces.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the parasite is spread by faeces, hand-washing and safe faecal disposal are the main ways to prevent transmission.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about Giardia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#handhygiene  #opendefecation  #faecaloral  #WASH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Consumers of untreated / unboiled water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Cysts survive for weeks in cold water and resist routine chlorination, so drinking untreated ground or surface water is a leading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 from lakes, rivers, springs, ponds, streams or shallow wells should not be consumed untreated; boiling for 1 minute reliably kills Giardia.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Giardia prevention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#drinkingwater  #unboiled  #chlorineresistant  #boilwater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Childcare / institutional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Daycare children and staff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Diapering, shared toys and close contact make nurseries and daycare centres classic settings for person-to-person spread.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in childcare settings are among those at higher risk of Giardia infection.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about Giardia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#daycare  #nursery  #diapering  #clustering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Travel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Travellers to / within endemic areas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Consuming local untreated water, ice and street food exposes travellers and migrants to cysts, a common cause of persistent travellers' diarrhoea.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limited access to safe water, including during travel, are at higher risk of infection.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about Giardia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#travel  #travellersdiarrhoea  #migrants  #streetfood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Raw produce, salads, street food and unsafe ice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Fruits, salads and ready-to-eat items washed or prepared with contaminated water, and unsafe ice, carry viable cysts that survive without cooking.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When food supplies may be unsafe, eating only freshly cooked food and avoiding raw items reduces risk.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Giardia prevention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#rawproduce  #streetfood  #salads  #ice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Immunoglobulin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Selective IgA deficiency, CVID, hypogammaglobulinaemia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Secretory IgA is central to clearing Giardia; inherited antibody deficiencies predispose to chronic, severe and treatment-refractory giardiasis with malabsorption.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Antibody-deficient patients characteristically develop prolonged or recurrent giardiasis.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#IgAdeficiency  #CVID  #hypogammaglobulinaemia  #refractory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 / immunocompromise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living with HIV and other immunocompromise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mucosal and cellular immunity leads to heavier parasite loads, longer-lasting symptoms and relapsing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Giardia prevalence in HIV-infected patients ranges from 1.6% to over 30%, and symptoms last longer in those with weakened immunity.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researchgate.net — assemblage &amp; epidemiology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#immunocompromised  #chronic  #relapse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Achlorhydria / acid 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Proton-pump-inhibitor users, post-gastrectomy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Gastric acid is an important barrier that inactivates ingested cysts; reduced acidity from PPIs or surgery lowers the infective dose needed to establish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gastric acidity is a recognised host factor increasing susceptibility to enteric protozoa.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#PPI  #achlorhydria  #gastrectomy  #acidbarrier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Cystic fibrosis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cystic fibrosis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Altered intestinal mucus, pancreatic insufficiency and abnormal luminal environment are associated with a higher prevalence of Giardia carriage.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Giardiasis is over-represented among people with cystic fibrosis.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#cysticfibrosis  #pancreaticinsufficiency  #malabsorption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and giardiasis reinforce each other: undernutrition impairs defence against the parasite, and chronic infection worsens absorption, weight and growth.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Giardiasis contributes to malnutrition and to cognitive impairment in children in endemic settings.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giardiasis review,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#stunting  #viciouscycle  #childgrowth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is not a recognised risk factor for acquiring giardiasis; its main relevance is that swimming in or swallowing contaminated recreational water is a transmission route, and deconditioning/fatigue may follow chronic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Food-borne transmission through cyst-contaminated raw produce, salads, street food and food washed in unsafe water is well documented; eating only freshly cooked food reduces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does not influence acquisition; fatigue, malaise and disturbed sleep are consequences of acute and post-infectious illness rather than causes.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not an established risk factor; any effect is indirect through hand-to-mouth contact and general mucosal or immune impairment.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does not cause infection, but heavy use can worsen dehydration and malabsorption, and it must be avoided with nitroimidazole treatment (disulfiram-like reaction).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relationship is bidirectional: chronic giardiasis and post-infectious irritable bowel syndrome are associated with fatigue, anxiety and low mood; psychological stress does not cause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Waterborne transmission via untreated drinking and recreational water is the dominant route; cysts survive weeks in cold water and resist chlorination, with well contamination demonstrated in rural India.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role in giardiasis risk; caffeinated drinks made with contaminated water carry the usual waterborne risk of the water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hygiene, sanitation and safe faecal disposal are the primary determinants of transmission for this faecal-oral infection; hand-washing at key times prevents spread.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 (HIV, IgA deficiency/CVID), achlorhydria or PPI use, travel to endemic areas and daycare/institutional exposure precipitate or prolong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Drinking-water treatment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All, especially rural households and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Boiled &gt;=1 min (3 min at high altitude) or filtered (NSF 53/58, &lt;=1 micron absolute)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groundwater, tubewell or surface water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Cysts resist routine chlorination; boiling or adequate filtration is protective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https://www.cdc.gov/giardia/prevention/index.html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Recreational-water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Swimmers,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swallow pond/river/pool water; stay out of water while having diarrhoea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Swallowing untreated recreational water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Recreational faecal-oral transmission route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https://www.cdc.gov/giardia/prevention/index.html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Hand-washing occasions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All, carers, food handlers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Soap and water before food/eating and after toilet, nappy changes and animal contact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or no hand-washing at key times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interruption of faecal-oral spread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https://www.cdc.gov/giardia/prevention/index.html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Sanitation access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and slum communities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of an improved toilet with safe faecal disposal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Open defecation or shared unimproved latrine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sanitation lowers environmental cyst load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Raw produce and street food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All, travellers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cooked or peeled; produce washed in boiled/filtered water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Raw salads, unsafe ice or street food prepared with untreated water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Food-borne cyst ingestion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https://www.cdc.gov/giardia/prevention/index.html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 and gastric-acid status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Immunocompromised, PPI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Intact immunity; no unnecessary acid suppression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HIV, IgA deficiency/CVID, PPI use or achlorhydria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Predispose to chronic and refractory infection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Weight-for-age (children under 5)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weight-for-age z-score -2 to +2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z-score &lt; -2 (underweight) or growth faltering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giardiasis contributes to underweight and stunting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albumin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/ malabsorption 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3.5-5.0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3.5 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malabsorption and protein 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and chronic 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 and sex-specific normal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(iron-deficiency or macrocytic anaemia)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malabsorption of iron, B12 and folate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Giardia cysts / trophozoites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ova-and-parasite microscopy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parasite seen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Cysts and/or trophozoites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giardiasis; because shedding is intermittent, examine at least 3 specimens on alternate days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travellers, chronic diarrhoea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Hygiene;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cost; sensitivity is operator-dependent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Immunoassay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Giardia antigen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antigen ELISA / rapid immunochromatography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sensitivity (about 92%); good for confirmation and screening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patients, outbreak contacts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Does not identify the assemblage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Giardia DNA / assemblage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PCR / multiplex GI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(assemblage A or B)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Highest sensitivity (up to about 99%) and identifies genotype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Refractory or relapsing cases, epidemiology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Cost and availability limited in many Indian settings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Hb, MCV, eosinophil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Age/sex-specific normal; eosinophils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Anaemia; eosinophilia characteristically absent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 eosinophilia helps distinguish from helminths; anaemia reflects malabsorption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cases,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Faecal fat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fat (qualitative or 72-h quantitative)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7 g/day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Increased (steatorrhoea)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fat malabsorption in chronic giardiasis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malabsorption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steatorrhoea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Albumin, B12, folate, iron, vitamins A/D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Nutritional / malabsorption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malabsorption sequelae requiring repletion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cases, malnourished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nutritional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Na, K, urea, creatinine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electrolytes and renal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Hyponatraemia/hypokalaemia, raised urea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dehydration severity in acute illness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Infants, elderly, severe diarrhoea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rehydration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Endoscopy / Histology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Duodenal trophozoites, villous atrophy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Duodenal aspirate / biopsy or string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trophozoites; normal villi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Trophozoites on brush border; partial villous atrophy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Reserved for stool-negative cases with unexplained malabsorption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Refractory malabsorption, immunodeficiency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Second-line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Invasive but highly specific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Diarrhoea, bloating, flatulence, cramps, nausea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 1-2 weeks after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features of upper-GI protozoal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travellers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Non-bloody, greasy stools are typical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Untreated water, travel, daycare, animal contact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exposure identified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the likely source and transmission route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Rural residents, travellers, daycare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source control and contact treatment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character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Greasy, foul, floating stool; no blood or mucus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Formed stool, no fat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Steatorrhoea; non-inflammatory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Non-inflammatory pattern distinguishes giardiasis from dysentery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clue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or mucus suggests an alternative pathology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Host-risk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HIV, immunoglobulin deficiency, PPI use, malnutrition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Predicts a chronic or refractory course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Immunocompromised, PPI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last longer in the immunocompromised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Hydration and nutrition status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turgor, mucosae, weight, BMI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Euvolaemic, normal weight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dehydration or weight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acute and chronic impact of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Infants, elderly, chronic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rehydration and nutritional support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Distension, tenderness, bowel sounds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Soft, non-tender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Distended, mild diffuse tenderness, hyperactive sounds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but supports gastrointestinal involvement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peritonism expected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 (children)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Weight-for-age and height-for-age z-scores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z-score -2 to +2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z-score &lt; -2 (underweight/stunting)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giardiasis contributes to undernutrition and stunting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Under-5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Track growth recovery after treatment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Diarrhoea (loose, greasy, foul-smelling, floating stools)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Occurs in over 90% of symptomatic cases; steatorrhoea reflects fat malabsorption.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cramps /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in about 78% of symptomatic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Bloating and abdominal distension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Due to gas production and altered small-bowel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Excess, malodorous (sulphurous) flatulence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in around 75%; a characteristic feature.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accompanies early infection and may reduce appetite.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Foul, sulphurous ('rotten-egg') belching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hydrogen-sulphide eructation of giardiasis.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Anorexia / loss of appetite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Contributes to weight loss, especially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tiredness that may persist after the diarrhoea settles.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in chronic infection due to malabsorption and reduced intake.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in about 40% of symptomatic cases.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in roughly 27%; high fever is unusual.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lactose intolerance (milk-triggered bloating/diarrhoea)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acquired lactase deficiency; may persist for weeks after clearance.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Bloody diarrhoea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under 12%; if present, investigate for an alternative or coexisting pathology.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Extra-intestinal features (urticaria, reactive arthritis, ocular symptoms)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Immune-mediated manifestations, mainly in chronic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dehydration (dry mucosae, reduced skin turgor, tachycardia)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fluid loss from diarrhoea, especially in infants and the elderly.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distension / tympany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Gaseous distension on inspection and percussion.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diffuse abdominal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Non-specific, without guarding or rigidity.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Greasy, foul, floating stool on inspection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steatorrhoea in chronic malabsorption.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 / low BMI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chronic or relapsing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Growth faltering / stunting / failure to thrive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endemic paediatric cases with chronic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Features of secondary lactose intolerance after milk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Osmotic bloating and diarrhoea following dairy intake.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Absence of fever and blood on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Non-inflammatory pattern that is a useful diagnostic clue.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(nutritional anaemia)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malabsorption of iron, B12 and folate.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vitamin deficiency (glossitis, cheilosis, xerophthalmia)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with prolonged, untreated malabsorption.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Urticarial rash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Immune-mediated extra-intestinal sign.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dehydration and electrolyte imbalance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small-bowel malabsorption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(acquired) lactase deficiency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trophozoite attachment and brush-border injury in the upper small intestine.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malabsorption syndrome (fat, B12, folate, iron and fat-soluble vitamins A, D, E, K)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loss and iron-deficiency or macrocytic anaemia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Failure to thrive and growth stunting in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Post-infectious irritable bowel syndrome and chronic fatigue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or relapsing infection in the immunocompromised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persistent or recurrent infection with ongoing mucosal damage and nutrient loss.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Childhood growth retardation with cognitive and developmental impairment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post-infectious irritable bowel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Extra-intestinal immune phenomena (urticaria, reactive arthritis, uveitis/retinal changes)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and potentially irreversible sequelae, chiefly in children and immunocompromised hosts.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(acquired) lactose intolerance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Brush-border lactase loss during infection; can persist for weeks after clearance.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40%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Childhood malnutrition and stunting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relationship; chronic giardiasis impairs growth and undernutrition worsens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and macrocytic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malabsorption of iron, B12 and folate in chronic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Post-infectious irritable bowel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bowel and fatigue symptoms after parasite clearance.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Co-infection with other enteric pathogens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Cryptosporidium, Entamoeba and soil-transmitted helminths frequently co-occur in Indian studies.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and other immunodeficiency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heavier parasite burden and prolonged, relapsing illness.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1.6% to &gt;30%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Selective IgA deficiency / CVID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Antibody deficiency predisposes to chronic, refractory giardiasis.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Cystic fibrosis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carriage owing to altered mucus and pancreatic insufficiency.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 only safe water: boil for at least 1 minute (3 minutes at high altitude) or use a filter certified for cyst removal (NSF 53/58, &lt;=1 micron).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with soap before preparing food or eating and after using the toilet, changing nappies and touching animals.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toilet and dispose of faeces safely; avoid open defecation to reduce contamination of water and soil.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raw salads, unpeeled fruit, street food and unsafe ice in high-risk areas; eat freshly cooked hot food.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symptoms (greasy diarrhoea, bloating, foul flatulence, weight loss) and seek stool testing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symptomatic household and daycare contacts to interrupt person-to-person spread.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and slum communities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and daycare staff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Travellers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handlers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swallow water when swimming in pools, ponds or rivers.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out of shared or recreational water while you have diarrhoea and for 2 weeks after it settles.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Shower before entering shared pools to reduce faecal contamination.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Recreational-water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rest and rehydration during acute illness rather than strenuous exercise.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vigorous activity while dehydrated or significantly underweight.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normal activity gradually as diarrhoea, appetite and nutrition recover.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recovering from giardiasis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convalescing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freshly cooked, hot food; avoid food left standing at room temperature.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Peel fruit and vegetables yourself and wash produce in boiled or filtered water.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unpasteurised dairy, street food and ice made from untreated water in high-risk settings.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Store food covered and keep raw and cooked foods separate to prevent contamination.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Travellers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and rural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handlers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Start oral rehydration solution early to replace fluid and electrolyte losses.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Temporarily reduce or avoid lactose during and for several weeks after infection because of secondary lactase deficiency.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small, frequent, low-fat and nutrient-dense meals to ease malabsorption.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iron, B12, folate, zinc and vitamin A/D deficiencies, particularly in children.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Reintroduce a normal balanced diet as symptoms and absorption recover.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and chronic cases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malabsorption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rest to counter infection-related fatigue and malaise.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sleep timing and good sleep hygiene during convalescence.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Post-infectious fatigue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before smoking or eating, as hand-to-mouth contact can transfer cysts.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support overall mucosal and immune health and recovery.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smokers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from alcohol during acute illness, as it worsens dehydration and malabsorption.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Strictly avoid alcohol during and for at least 3 days after metronidazole or tinidazole because of a disulfiram-like reaction.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during recovery to allow gut mucosa and nutrition to normalise.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on nitroimidazole therapy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recovery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patients that most infections resolve fully with treatment and supportive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manage post-infectious fatigue, anxiety and irritable-bowel symptoms in chronic or relapsing cases.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stress-management support and structured follow-up for persistent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and post-infectious cases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functional bowel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ntds/article?id=10.1371%2Fjournal.pntd.0006231" TargetMode="External"/><Relationship Id="rId10" Type="http://schemas.openxmlformats.org/officeDocument/2006/relationships/hyperlink" Target="https://www.researchgate.net/publication/221811679_Giardiasis_A_review_on_assemblage_distribution_and_epidemiology_in_India" TargetMode="External"/><Relationship Id="rId11" Type="http://schemas.openxmlformats.org/officeDocument/2006/relationships/hyperlink" Target="https://www.cdc.gov/giardia/about/index.html" TargetMode="External"/><Relationship Id="rId12" Type="http://schemas.openxmlformats.org/officeDocument/2006/relationships/hyperlink" Target="https://pmc.ncbi.nlm.nih.gov/articles/PMC6667524/" TargetMode="External"/><Relationship Id="rId13" Type="http://schemas.openxmlformats.org/officeDocument/2006/relationships/hyperlink" Target="https://www.cdc.gov/giardia/prevention/index.html" TargetMode="External"/><Relationship Id="rId14" Type="http://schemas.openxmlformats.org/officeDocument/2006/relationships/hyperlink" Target="https://link.springer.com/article/10.1007/s12664-012-0161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