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Vertigo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Spinning dizziness, Giddiness, Chakkar aana (Hindi), Vestibular vertigo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Vertigo is a false sensation of movement — usually spinning or rotation of oneself or of the surroundings — that arises from asymmetry or dysfunction in the vestibular system: the inner-ear labyrinth, the vestibular nerve, or the central pathways in the brainstem, cerebellum and vestibular cortex. It is a symptom, not a single disease, and must be distinguished from non-specific dizziness, light-headedness (presyncope) and imbalance (disequilibrium). Most cases are peripheral (inner-ear) in origin and benign, but a minority signal dangerous central lesions such as brainstem or cerebellar stroke.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Because vertigo is a symptom rather than one disease, estimates vary with definition. A community survey in rural India (Chandigarh) found a vertigo prevalence of about 0.71%, and noted that non-otologic causes (cardiovascular, neurologic, metabolic) outnumbered otologic ones — much of it under-recognised. Burden climbs steeply with age: vertigo and dizziness affect roughly 30% of adults over 60 and up to 50% of those beyond 85, and are a leading contributor to falls in the elderly. Benign paroxysmal positional vertigo (BPPV), the single most common cause, has a lifetime prevalence of about 2.4%.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Vertigo is primarily a clinical diagnosis built on a structured history and bedside examination (the TiTrATE approach — Timing, Triggers, And Targeted Examination). The central task is to localise the lesion and, above all, to separate benign peripheral vertigo from dangerous central causes: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confirm true vertigo (an illusion of spinning or movement) and separate it from presyncope, disequilibrium and vague light-headedness;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classify by timing and triggers: episodic-triggered lasting seconds (positional) suggests BPPV; spontaneous-episodic lasting minutes to hours suggests vestibular migraine or Menière disease; acute continuous vertigo lasting days suggests vestibular neuritis or a central (stroke) cause;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Dix-Hallpike manoeuvre — reproduction of vertigo with a transient upbeating-torsional nystagmus confirms posterior-canal BPPV; the supine roll test identifies horizontal (lateral) canal BPPV;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HINTS examination in acute vestibular syndrome (Head-Impulse, Nystagmus, Test of Skew): a normal/absent corrective saccade, direction-changing or vertical/torsional nystagmus, or a skew deviation are ‘central’ signs that mandate urgent neuroimaging;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pure-tone audiometry when hearing loss, tinnitus or aural fullness are present (Menière disease, labyrinthitis, vestibular schwannoma);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MRI of the brain and posterior fossa (not routine) is reserved for central red flags — new severe headache, focal neurological deficits, vascular risk factors, or a central HINTS pattern.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Vertigo is best classified by where the lesion sits, because localisation drives both danger and management. Three broad groups are recognised: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Peripheral vertigo (labyrinth or vestibular nerve) — usually benign, with intense spinning, unidirectional horizontal-rotatory nystagmus, prominent nausea, often auditory symptoms, and preserved consciousness. It includes BPPV (canalithiasis from dislodged otoconia; the commonest cause, posterior canal most often), Menière disease (endolymphatic hydrops; the triad of episodic vertigo lasting 20 minutes to 12 hours, fluctuating sensorineural hearing loss and tinnitus with aural fullness), vestibular neuritis and labyrinthitis (usually post-viral), and vestibular schwannoma;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Central vertigo (brainstem, cerebellum or vestibular cortex) — often less violent but more disabling, with vertical or direction-changing nystagmus, gait ataxia out of proportion to the vertigo, and accompanying neurological signs. It includes vestibular migraine (the commonest cause of spontaneous recurrent vertigo, strongly female-predominant), vertebrobasilar TIA or stroke, cerebellar infarct or haemorrhage, and demyelination (multiple sclerosis);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Other / non-vestibular — cervicogenic dizziness (from disordered cervical proprioception with neck pain), persistent postural-perceptual dizziness (PPPD, chronic functional dizziness that often follows an acute vestibular event), and systemic ‘non-otologic’ causes (orthostatic hypotension, anaemia, hypoglycaemia, cardiac arrhythmia and drug side-effects).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Otoconial displacement (BPPV): calcium-carbonate otoconia dislodge from the utricle into a semicircular canal, so head-position change generates brief, intense, position-triggered spinning.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Endolymphatic hydrops (Menière disease): excess or poorly reabsorbed endolymph distends the membranous labyrinth, producing episodic vertigo with fluctuating hearing loss and tinnitus.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Vestibular neuritis / labyrinthitis: viral or post-viral inflammation of the vestibular nerve or labyrinth causes acute, sustained unilateral vestibular loss.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Migrainous mechanism (vestibular migraine): shared central hyperexcitability and cortical/brainstem dysfunction link headache and recurrent episodic vertigo.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Vascular insufficiency: vertebrobasilar ischaemia or stroke and generalised cardiovascular disease impair posterior-circulation and labyrinthine perfusion, causing central or mixed vertigo.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Vitamin D deficiency and bone metabolism: low 25-hydroxyvitamin D and osteoporosis are linked to the occurrence and recurrence of BPPV.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Cervical proprioceptive dysfunction: degenerative or muscular neck disease disrupts cervico-vestibular integration, producing cervicogenic dizziness.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(40–60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commonest structural causes cluster in mid-life: BPPV typically begins in the fifth to seventh decade as otoconia degenerate, and Menière disease peaks between 40 and 60 years. Vestibular migraine is also most active in working-age adults.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BPPV — the single most common cause of vertigo — typically begins in the fifth to seventh decade of life and has a lifetime prevalence of about 2.4%.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BPPV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#vertigo  #BPPV  #midlife  #otoconia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(≥ 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Ageing degrades all three balance inputs — vestibular, visual and proprioceptive — and adds polypharmacy and vascular disease, so vertigo becomes common, multifactorial and a major cause of falls and loss of independence.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Vertigo and dizziness affect roughly 30% of adults over 60 and up to about 50% of those over 85, and are a strong predictor of falls.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vertigo &amp; dizziness in the elderly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#falls  #presbyvestibulopathy  #polypharmacy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carry a clear excess of vestibular disease: hormonal influences, higher migraine prevalence and lower bone-mineral/vitamin-D status all contribute. BPPV, Menière disease and vestibular migraine are all female-predominant.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BPPV shows a female-to-male ratio of about 1.5:1 to 2.2:1; vestibular migraine and Menière disease are also more common in women.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BPPV epidemiology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#hormonal  #migraine  #osteoporosis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&amp; lower-income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much of India vertigo is not taken seriously and non-otologic causes go unrecognised; limited access to audiology, vestibular testing and repositioning manoeuvres means many patients remain undiagnosed or mislabelled.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rural Indian community survey found a vertigo prevalence of about 0.71%, with non-otologic (cardiovascular, neurologic, metabolic) causes outnumbering otologic ones.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vertigo in rural Indian population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#ruralindia  #underdiagnosed  #accessgap  #nonotologic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/ South Asian (vitamin-D deficient)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Widespread hypovitaminosis D across India — despite abundant sunlight, from skin pigmentation, covered clothing, indoor lifestyles and vegetarian diets — impairs otoconial calcium metabolism and is linked to BPPV and its recurrence.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serum 25-hydroxyvitamin D is associated with recurrent BPPV, and vitamin-D supplementation significantly reduces the recurrence rate in deficient patients.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 — vitamin D supplementation &amp; BPPV recurrence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#vitaminD  #BPPVrecurrence  #southasian  #bonehealth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work environment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IT / office &amp; smartphone-heavy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forward-head postures at screens and phones strain the cervical spine and distort proprioceptive input to the balance system, provoking cervicogenic dizziness — a rising complaint in urban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Cervicogenic dizziness affects roughly 40% of patients with chronic neck pain, and neck pain co-exists in about 46.7% of patients presenting with dizziness.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cervicogenic dizziness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#cervicogenic  #textneck  #posture  #urbanwork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prolonged bed rest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Bed-bound &amp; inactive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vestibular stimulation and general deconditioning weaken central compensation and balance; prolonged bed rest and immobility are recognised precipitants of BPPV.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bed rest and inactivity are among the recognised secondary risk factors for BPPV.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BPPV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#bedrest  #deconditioning  #compensation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binge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alcohol alters cupular density and causes positional alcohol nystagmus and vertigo, while chronic misuse leads to cerebellar degeneration and central vertigo; alcohol is also a common vestibular-migraine and Menière trigger.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is a well-recognised precipitant of positional vertigo acutely and of cerebellar (central) vertigo with chronic heavy use.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#positionalvertigo  #cerebellar  #trigger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accelerates atherosclerosis of the vertebrobasilar circulation, raising the risk of posterior-circulation ischaemia and central vertigo, and worsens microvascular labyrinthine perfusion.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 modifiable vascular risk factor for vertebrobasilar ischaemia, a cause of central vertigo.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#vascular  #vertebrobasilar  #ischaemia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High-salt diet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High-sodium consumers (Menière disease)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high sodium load expands endolymph volume and worsens endolymphatic hydrops, increasing the frequency and severity of Menière attacks; salt restriction is a cornerstone of its management.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Sodium/fluid restriction is standard first-line dietary management to reduce Menière attack frequency.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merckmanuals.com — Menière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#salt  #hydrops  #meniere  #fluidbalance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 deficiency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Vitamin-D deficient &amp; anaemic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vitamin D and calcium impair otoconial repair and predispose to BPPV, while iron-deficiency anaemia — extremely common in Indian women — causes non-vestibular light-headedness that is frequently mislabelled as vertigo.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Vitamin-D deficiency is linked to BPPV recurrence; iron-deficiency anaemia is a common contributor to dizziness, particularly among Indian women.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 — vitamin D &amp; BPPV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#vitaminD  #anaemia  #calcium  #indianwomen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migraine / Menière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Vestibular migraine and Menière disease both show familial clustering and heritable susceptibility; a family history of migraine is a strong pointer to vestibular migraine in a patient with recurrent unexplained vertigo.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Migraine — the substrate of vestibular migraine — has a 1-year prevalence of about 25.2% in an Indian (Karnataka) population, and is over twice as common in women (32.4% vs 18.6%).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migraine prevalence in Karnataka,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#migraine  #heritable  #vestibularmigraine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Migraine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migraine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Migraine and vertigo share central mechanisms; migraineurs are prone to vestibular migraine, the commonest cause of spontaneous recurrent vertigo and the leading central cause overall.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Vestibular migraine has a lifetime prevalence of about 1% in the general population and accounts for roughly 9% of patients attending migraine clinics.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 — vestibular migraine prevalence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#vestibularmigraine  #recurrentvertigo  #centralcause  #photophobia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/ depression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anxiety or depression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Psychiatric illness and vestibular dysfunction are bidirectionally linked: anxiety amplifies and perpetuates dizziness and underlies persistent postural-perceptual dizziness (PPPD), while chronic vertigo breeds anxiety and avoidance.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vestibular-disorder cohorts, clinically significant anxiety is present in about 12.5% and depression in about 11.7% of patients.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anxiety &amp; depression in vestibular syndromes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#anxiety  #depression  #PPPD  #bidirectional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Cardiovascular disease / hypertension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vascular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Hypertension, atherosclerosis and cardiac disease reduce posterior-circulation and labyrinthine blood flow and raise stroke risk, so cardiovascular disease is a leading non-otologic cause of vertigo, especially in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rural Indian survey, cardiovascular disease was the single most common cause of vertigo (0.32% of the population), ahead of neurologic, metabolic and otologic causes.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causes of vertigo, rural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#hypertension  #nonotologic  #vertebrobasilar  #stroke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Osteoporosis / vitamin-D deficiency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Post-menopausal &amp; vitamin-D deficient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bone-mineral density and low vitamin D disturb the calcium metabolism of the otoconia, predisposing to BPPV and to its recurrence — a pattern particularly relevant to post-menopausal Indian women.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Osteoporosis and vitamin-D deficiency are established risk factors for BPPV occurrence and recurrence.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BPPV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#osteoporosis  #vitaminD  #postmenopausal  #recurrence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Vestibular rehabilitation and regular balance/strength training accelerate central compensation and cut falls; deconditioning and prolonged bed rest predispose to BPPV and worsen chronic imbalance.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dietary salt aggravates Menière disease via endolymphatic hydrops; vitamin-D/calcium-poor diets are linked to BPPV; caffeine, alcohol, MSG and tyramine-rich foods can trigger vestibular migraine.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deprivation and irregular sleep are potent triggers of vestibular migraine attacks and worsen dizziness and balance the following day.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adds vascular risk for vertebrobasilar and central vertigo but is not a primary driver of peripheral (inner-ear) vertigo.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alcohol causes positional alcohol nystagmus and vertigo; chronic misuse leads to cerebellar degeneration and central vertigo, and alcohol commonly triggers migraine/Menière attacks.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and depression are strongly and bidirectionally linked to vestibular vertigo, amplify symptoms, and drive chronic persistent postural-perceptual dizziness (PPPD).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 and orthostasis can cause light-headedness, and adequate hydration supports fluid balance in Menière disease, but direct evidence for prevention of true vertigo is limited.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can trigger vestibular-migraine attacks and is commonly restricted in Menière disease; individual sensitivity varies widely.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Middle-ear infection and untreated upper-respiratory illness can lead to labyrinthitis and vertigo; otherwise hygiene plays a limited direct role.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Position and head-movement changes, rapid head turns, sustained neck postures, visual motion (busy patterns, scrolling) and stress reliably provoke vertigo attacks.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or awkward neck postures drive cervicogenic dizziness, and specific head positions (lying down, looking up, rolling over) precipitate BPPV.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Timed Up-and-Go (falls risk)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Elderly, chronic imbalance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12 seconds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12–14 seconds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time flags high fall risk; target of vestibular rehabilitation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sodium (Menière disease)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Menière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1500–2000 mg sodium/day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2300 mg sodium/day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salt expands endolymph and worsens hydrops attacks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https://www.merckmanuals.com/professional/ear-nose-and-throat-disorders/inner-ear-disorders/meniere-disease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25-hydroxyvitamin D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BPPV, post-menopausal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30 ng/mL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 ng/mL (deficiency)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 linked to BPPV occurrence and recurrence; supplementation reduces relapse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https://www.mdpi.com/2072-6643/16/5/689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Vestibular-migraine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 or irregular sleep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deprivation is a common vestibular-migraine trigger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migraineurs, Menière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Minimal / none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Binge or heavy regular use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positional vertigo; chronic cerebellar (central) vertigo; migraine/Menière trigger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Vestibular migraine, Menière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200 mg/day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High/irregular intake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 precipitate attacks; often restricted in Menière disease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GAD-7 / PHQ-9 score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dizziness, PPPD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 (minimal)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10 (moderate anxiety/depression)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Anxiety/depression are common and perpetuate dizziness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https://www.frontiersin.org/journals/aging-neuroscience/articles/10.3389/fnagi.2023.1208392/full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Dix-Hallpike manoeuvre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positional vertigo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Negative (no nystagmus)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Positive: transient torsional-upbeat nystagmus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Confirms posterior-canal BPPV; guides repositioning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https://www.aafp.org/pubs/afp/issues/2017/0201/p154.html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Neck pain / cervical range of motion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Desk &amp; smartphone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Full pain-free ROM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Restricted ROM with dizziness on neck movement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Reproducible dizziness on neck motion suggests cervicogenic dizziness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https://www.frontiersin.org/journals/neurology/articles/10.3389/fneur.2025.1545241/full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Audiological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Pure-tone hearing thresholds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Pure-tone audiometry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≤ 25 dB HL across frequencies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Low-frequency sensorineural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Cochlear involvement points to Menière disease or labyrinthitis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Vertigo with hearing loss/tinnitus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 and serial tests track Menière progression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Vestibular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Caloric canal paresis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Videonystagmography (VNG) / caloric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Symmetric caloric responses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Unilateral caloric weakness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and lateralises peripheral vestibular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Vestibular neuritis, Menière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Uncomfortable; avoid with perforated eardrum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Vestibular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VOR gain &amp; catch-up saccades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Video Head Impulse Test (vHIT)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VOR gain ~1.0, no saccades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gain with catch-up saccades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peripheral vestibular hypofunction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vestibular syndrome, unilateral loss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Bedside-capable; helps separate peripheral from central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25-hydroxyvitamin 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Vitamin D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30 ng/mL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 ng/mL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Deficiency associated with BPPV and its recurrence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BPPV, post-menopausal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Modifiable risk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Supplement if deficient to cut recurrence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Haemoglobin, glucose, electrolytes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 / metabolic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Anaemia, hypoglycaemia, hyponatraemia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non-otologic causes of light-headedness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Indian women (iron deficiency), diabetics,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Cheap, high-yield in resource-limited settings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Brainstem/cerebellar lesion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MRI brain + posterior fossa / MRA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acute lesion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Infarct, haemorrhage, tumour or demyelination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central vertigo; identifies stroke or schwannoma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HINTS, vascular risk, focal signs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Rule out serious cause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Reserved for central red flags; not routine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Cardiac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Rhythm &amp; orthostatic blood pressure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ECG / orthostatic vitals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rhythm, &lt; 20 mmHg drop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Arrhythmia or orthostatic hypotension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presyncopal / non-vestibular dizziness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cardiac &amp; hypertensive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Helps reclassify ‘dizziness’ that is not true vertigo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Character &amp; timing of symptom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Spinning vs light-headed; episodic-triggered vs spontaneous vs continuous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true vertigo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Rotatory vertigo with defined timing/trigger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TiTrATE localisation; separates vertigo from presyncope/disequilibrium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with dizziness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Timing and triggers are more reliable than the patient’s word for ‘quality’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Associated symptoms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Hearing loss/tinnitus/aural fullness, headache/photophobia, focal deficits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Auditory, migrainous or neurological features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Auditory → Menière; migrainous → vestibular migraine; neuro → central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Menière, migraineurs, vascular-risk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Unilateral hearing loss always warrants imaging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Dix-Hallpike &amp; supine roll test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Positional nystagmus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Torsional-upbeat (posterior canal) or horizontal (lateral canal)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BPPV and the affected canal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Positional vertigo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&amp; therapeutic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Directly guides Epley/Semont repositioning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HINTS (head-impulse, nystagmus, test of skew)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vs peripheral pattern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Peripheral pattern (abnormal head impulse, unidirectional nystagmus, no skew)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pattern (normal head impulse, direction-changing/vertical nystagmus, skew)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stroke in acute vestibular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continuous vertigo, vascular risk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Rule out stroke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More sensitive than early MRI for posterior-fossa stroke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Gait, Romberg &amp; cerebellar exam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Truncal ataxia, dysmetria, unsteadiness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Steady gait, no dysmetria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ataxia out of proportion / dysmetria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Inability to walk unaided suggests a central (cerebellar)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acute vertigo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Rule out central cause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patient who cannot stand needs urgent imaging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Cervical spine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Neck pain, tenderness, ROM, dizziness on neck movement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Full pain-free ROM, no dizziness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Restricted ROM with reproducible dizziness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cervicogenic dizziness once vestibular/central causes excluded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Desk &amp; smartphone workers, neck-pain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Diagnosis of exclusion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Cervicogenic dizziness is a clinical, exclusionary diagnosis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Spinning sensation (rotatory vertigo)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illusion that oneself or the surroundings are rotating — the defining feature.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Nausea and vomiting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Autonomic activation driven by acute vestibular asymmetry.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Imbalance / unsteadiness (veering to one side)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Vestibulospinal dysfunction; tendency to fall toward the affected side.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Positional triggering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Vertigo provoked by turning the head, lying down, rolling over or looking up — hallmark of BPPV.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Anxiety, fear of falling and avoidance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Psychological overlay that perpetuates symptoms and underlies PPPD.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Hearing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Points to a cochlear/peripheral cause — Menière disease or labyrinthitis.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Tinnitus and aural fullness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Characteristic of Menière disease, often preceding an attack.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Headache with photophobia/phonophobia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vestibular migraine when it accompanies episodic vertigo.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Neck pain and stiffness with dizziness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Dizziness reproduced by neck movement suggests cervicogenic dizziness.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Oscillopsia (bouncing/blurred vision on head movement)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bilateral vestibular loss or a central lesion.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Diplopia, dysarthria, facial numbness or limb weakness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‘red flag’ features of a brainstem lesion — a medical emergency.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Sudden severe imbalance with inability to walk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cerebellar stroke; demands urgent imaging.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Horizontal-rotatory unidirectional nystagmus (fatigable, suppressed by fixation)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Typical of a peripheral vestibular lesion.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Dix-Hallpike (transient torsional-upbeat nystagmus)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Confirms posterior-canal BPPV.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head-impulse test (corrective saccade)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peripheral vestibular hypofunction (a reassuring HINTS finding in acute vertigo).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Gait deviation / Romberg fall toward the affected side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Vestibulospinal imbalance; mild and correctable in peripheral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Sensorineural hearing loss / Weber lateralising to healthy ear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Supports Menière disease or labyrinthitis.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Direction-changing or purely vertical/torsional nystagmus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central sign pointing to brainstem or cerebellum.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Spontaneous nystagmus not suppressed by visual fixation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in acute vestibular syndrome; central if it fails to suppress.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Truncal ataxia, dysmetria, dysdiadochokinesia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Cerebellar signs indicating a central cause.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Skew deviation (vertical ocular misalignment)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Part of a central HINTS pattern; fairly specific for a brainstem lesion.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Restricted cervical range of motion reproducing dizziness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Supports cervicogenic dizziness after excluding vestibular and central causes.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incapacitating vertigo with intractable nausea, vomiting and dehydration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Falls and fall-related injuries — fractures (hip, wrist), head injury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Inability to stand, walk or work during attacks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Direct, immediate consequences of an acute vestibular event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BPPV and chronic positional vertigo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imbalance and gait disorder with reduced mobility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Progressive, ultimately permanent sensorineural hearing loss in Menière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anxiety, panic and phobic avoidance of movement/going out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postural-perceptual dizziness (PPPD)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driving licence and occupational capacity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recurrent or poorly compensated vestibular dysfunction and its psychological impact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Missed central cause (cerebellar/brainstem stroke) leading to lasting disability or death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falls → hip fracture, loss of independence and institutionalisation in the 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disability from untreated Menière disease or bilateral vestibulopathy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Social isolation, depression and markedly reduced quality of life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outcomes of misdiagnosis or longstanding uncontrolled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Migraine / vestibular migraine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Migraine and vertigo share central mechanisms; vestibular migraine is the commonest cause of spontaneous recurrent vertigo and, in India, migraine is highly prevalent (about 25% 1-year prevalence in a Karnataka study), so migraineurs frequently develop episodic vertigo.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~25% (migraine, 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 &amp; depression (incl. PPPD)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Bidirectional: anxiety amplifies and perpetuates dizziness and drives persistent postural-perceptual dizziness, while chronic vertigo generates anxiety, avoidance and low mood.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~12% anxiety, ~12% depression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Menière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Endolymphatic hydrops causes episodic vertigo with fluctuating sensorineural hearing loss, tinnitus and aural fullness; its coexistence changes work-up (audiometry) and management (salt restriction, diuretics).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Sensorineural hearing loss / tinnitus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Cochlear and vestibular apparatus share the inner ear, so peripheral vertigo often coexists with hearing loss and tinnitus (Menière disease, labyrinthitis, vestibular schwannoma).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Cardiovascular disease / 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Vascular disease impairs posterior-circulation and labyrinthine perfusion and raises stroke risk; it is a leading non-otologic cause of vertigo in Indian community data.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Leading non-otologic cause (India)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Cerebrovascular disease / posterior-circulation stroke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Vertebrobasilar TIA and cerebellar/brainstem stroke can present with isolated vertigo; recognising this central cause is the single most important diagnostic priority.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Cervical spondylosis / chronic neck pain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Disordered cervical proprioception produces cervicogenic dizziness; neck pain co-exists in nearly half of dizziness presentations and alters both diagnosis and physiotherapy-based treatment.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Neck pain in ~47% of dizziness patients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Vitamin-D deficiency / osteoporosis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vitamin D and reduced bone-mineral density disturb otoconial calcium metabolism, predisposing to BPPV and its recurrence; correcting deficiency lowers relapse.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Iron-deficiency anaemia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Very common in Indian women; reduced oxygen delivery causes non-vestibular light-headedness that is often mislabelled as vertigo, and correcting it resolves the symptom.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to tell true vertigo (spinning) from light-headedness, faintness and imbalance — they have different causes and treatments.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the emergency red flags: sudden severe imbalance or inability to walk, double vision, slurred speech, facial or limb weakness, or the ‘worst-ever’ headache — seek immediate 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dismiss recurrent vertigo as trivial ‘chakkar’; get an ENT/neurology evaluation, as most causes are treatable.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and reduce personal triggers (rapid head turns, looking up, rolling in bed, busy visual scenes, stress).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older adults, review all medications with a doctor — polypharmacy and sedatives commonly worsen dizziness and falls.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 with dizziness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Caregivers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/ recurrent vertigo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Undergo canalith-repositioning manoeuvres (Epley or Semont for posterior-canal BPPV; barbecue/Lempert roll for lateral-canal BPPV) performed by a trained clinician.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Perform prescribed vestibular rehabilitation exercises — gaze stabilisation, habituation and balance training — to speed central compensation.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Brandt-Daroff exercises at home for residual or recurrent positional vertigo when advised.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regular strength and balance work (and fall-proof the home) to prevent falls, especially in the elderly.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Return to normal activity gradually rather than resorting to prolonged bed rest, which delays recovery.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BPPV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Vestibular neuritis (recovery)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with imbalance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dizziness / PPPD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low-salt diet (aim &lt; 1.5–2 g sodium/day) to reduce Menière attack frequency.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vitamin-D and calcium deficiency (safe sun exposure, diet, supplementation) to lower BPPV recurrence.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Identify and treat iron-deficiency anaemia, a common cause of light-headedness in Indian women.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caffeine, alcohol, MSG and other personal migraine dietary triggers; keep a trigger diary.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regular meals and stay adequately hydrated to avoid hypoglycaemic and orthostatic light-headedness.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Menière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BPPV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Vestibular migraine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Anaemic / vitamin-D deficient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7–9 hour sleep schedule; both deprivation and oversleeping trigger vestibular migraine.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insomnia and screen for obstructive sleep apnoea, which worsen dizziness and vascular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late-night screen use and caffeine that fragment sleep and precipitate attacks.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Vestibular-migraine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dizziness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to cut vertebrobasilar and cardiovascular risk, a major driver of central vertigo.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smoke, which adds to vascular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cessation support (counselling, nicotine replacement) for lasting quit rates.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vascular risk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Hypertensive/diabetic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binge and heavy drinking, which cause acute positional vertigo and, over time, cerebellar (central) vertigo.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or avoid alcohol if it triggers your migraine or Menière attacks.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Never mix alcohol with vestibular sedatives or anti-vertigo drugs.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Heavy/binge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Vestibular migraine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Menière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anxiety and depression, which commonly accompany and perpetuate chronic vertigo.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persistent postural-perceptual dizziness (PPPD), combine vestibular rehabilitation with cognitive behavioural therapy and, where indicated, an SSRI/SNRI.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graded exposure and reassurance to overcome fear-driven avoidance of movement.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stress-management and relaxation techniques, since stress is a potent attack trigger.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PPPD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/ recurrent dizziness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Anxious or depressed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cbi.nlm.nih.gov/books/NBK470308/" TargetMode="External"/><Relationship Id="rId10" Type="http://schemas.openxmlformats.org/officeDocument/2006/relationships/hyperlink" Target="https://www.frontiersin.org/journals/neurology/articles/10.3389/fneur.2015.00144/full" TargetMode="External"/><Relationship Id="rId11" Type="http://schemas.openxmlformats.org/officeDocument/2006/relationships/hyperlink" Target="https://link.springer.com/article/10.1007/BF02910976" TargetMode="External"/><Relationship Id="rId12" Type="http://schemas.openxmlformats.org/officeDocument/2006/relationships/hyperlink" Target="https://www.mdpi.com/2072-6643/16/5/689" TargetMode="External"/><Relationship Id="rId13" Type="http://schemas.openxmlformats.org/officeDocument/2006/relationships/hyperlink" Target="https://www.frontiersin.org/journals/neurology/articles/10.3389/fneur.2025.1545241/full" TargetMode="External"/><Relationship Id="rId14" Type="http://schemas.openxmlformats.org/officeDocument/2006/relationships/hyperlink" Target="https://www.merckmanuals.com/professional/ear-nose-and-throat-disorders/inner-ear-disorders/meniere-disease" TargetMode="External"/><Relationship Id="rId15" Type="http://schemas.openxmlformats.org/officeDocument/2006/relationships/hyperlink" Target="https://link.springer.com/article/10.1186/s10194-015-0549-x" TargetMode="External"/><Relationship Id="rId16" Type="http://schemas.openxmlformats.org/officeDocument/2006/relationships/hyperlink" Target="https://www.mdpi.com/2673-4087/7/2/37" TargetMode="External"/><Relationship Id="rId17" Type="http://schemas.openxmlformats.org/officeDocument/2006/relationships/hyperlink" Target="https://www.frontiersin.org/journals/aging-neuroscience/articles/10.3389/fnagi.2023.1208392/full" TargetMode="External"/><Relationship Id="rId18" Type="http://schemas.openxmlformats.org/officeDocument/2006/relationships/hyperlink" Target="https://www.aafp.org/pubs/afp/issues/2017/0201/p15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