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Corns &amp; Calluses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Clavus / Heloma (corn), Tyloma / Callosity (callus), Heloma durum (hard corn), Heloma molle (soft corn), Seed corn (heloma miliare), Focal / callosal hyperkeratosis; lay: hardened or thickened skin, “ghatta” / “godi”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Corns and calluses are localized areas of thickened, hardened skin (hyperkeratosis) that form as a protective response to repeated friction, pressure or shear, most often over bony prominences of the feet and hands. A callus (tyloma) is a diffuse, ill-defined thickening with no central core, usually over a weight-bearing area and often painless; a corn (clavus/heloma) is smaller and better demarcated, with a dense central keratin core that presses on underlying tissue and is frequently painful. Although usually benign and self-limiting, in people with diabetes, peripheral neuropathy or poor circulation a callus can crack, ulcerate and become infected, making it an important precursor of the diabetic foot.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Corns and calluses are among the most common foot complaints in dermatology and podiatry practice, though they are under-reported because most are self-managed. Surveys of people aged 65 and older find foot disorders in roughly 71–87%, with corns and calluses among the most frequent. In India the clinical importance is magnified by the country’s very large diabetic population — the ICMR-INDIAB national study estimated diabetes in about 11.4% of adults — because diabetic peripheral neuropathy (about a third of Indian type-2 diabetics; 34.2% in a Kerala survey) turns an ordinary plantar callus into a leading precursor of foot ulceration and amputation.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Corns and calluses are a clinical diagnosis based on history and inspection/palpation; investigations are reserved to exclude mimics (chiefly plantar warts) and to assess complications. Diagnosis rests on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localized hyperkeratotic thickening over a site of repeated pressure or friction (weight-bearing plantar surface, dorsal or interdigital toes, palms, fingertips);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callus — diffuse, ill-defined thickening with intact skin lines (dermatoglyphics), usually painless; corn — well-demarcated lesion with a translucent central keratin core (nucleus) that is tender on direct vertical pressure;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paring with a scalpel reveals a hard central core in a corn (no core in a callus) and helps distinguish both from a plantar wart (verruca), which shows loss of skin lines, pinpoint bleeding and thrombosed capillaries, and pain on lateral pinch rather than direct pressure;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identification of the underlying cause — footwear fit, foot deformity (bunion, hammer/claw toe, prominent metatarsal heads, pes cavus/planus), gait/biomechanics, occupation and barefoot walking;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in every patient, screening for diabetes, loss of protective sensation (10 g monofilament, vibration) and peripheral arterial disease (pulses, ankle-brachial index), which convert a benign callus into a high-risk, ulcer-prone lesion;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imaging (weight-bearing X-ray), dermoscopy or, rarely, biopsy only when a bony exostosis, foreign body, verruca, porokeratosis or other atypical/non-healing lesion is suspected.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Corns and calluses are classified by morphology, site and moisture, which guides treatment: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Callus (tyloma / callosity) — a broad, diffuse plaque of thickened yellowish skin with no central core, over pressure-bearing areas such as the heel, ball of the foot or palms; usually painless and protective.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Hard corn (heloma durum) — the commonest corn; a small, sharply defined lesion with a dense conical keratin core, typically over the dorsal or lateral interphalangeal joints of the toes or under a prominent metatarsal head; often painful.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Soft corn (heloma molle) — occurs between the toes (most often the fourth web space), kept white, soggy and macerated by sweat; may fissure and become secondarily infected.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Seed corn (heloma miliare) — tiny, often multiple, hyperkeratotic plugs on non-weight-bearing plantar skin, thought to relate to blocked sweat ducts; usually asymptomatic.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Neurovascular / neurofibrous corn — a hard corn containing nerve fibres and capillaries that is intensely painful and bleeds when pared, and can be difficult to treat.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Repetitive mechanical stress: sustained friction, pressure and shear trigger keratinocyte hyperproliferation and retention hyperkeratosis as a protective response of the skin.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Ill-fitting footwear: tight, narrow, pointed or high-heeled shoes, prominent seams, and wearing shoes without socks concentrate pressure and friction on the forefoot and toes.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Foot deformities and bony prominences: bunions (hallux valgus), hammer/claw toes, prominent or plantarflexed metatarsal heads, pes cavus/planus and prior foot surgery or amputation redistribute load and create focal high-pressure points.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Abnormal biomechanics and gait: altered weight distribution, high peak plantar pressures and shear concentrate mechanical load on small areas of skin.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Occupational/activity load and barefoot walking: manual labour, farming, running, dancing and repeated tool or instrument use, and walking barefoot on hard surfaces (common in rural India), all promote plantar and palmar hyperkeratosis.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Peripheral neuropathy: loss of protective sensation removes the pain feedback that normally limits pressure, so callus builds up unchecked — the hallmark mechanism in diabetes.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Ageing and dry skin: atrophy of the plantar fat pad, reduced skin elasticity and xerosis predispose to hard callus, fissuring and heel cracks.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(working age)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exposure to occupational load, sport and fashion or formal footwear drives repeated forefoot and plantar pressure, making corns and calluses common through working life.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Corns and calluses are among the most frequently reported foot conditions in community-based samples of adults.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pubmed.ncbi.nlm.nih.gov/14977645 — foot conditions, community sample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#hyperkeratosis  #footwear  #friction  #occupational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Plantar fat-pad atrophy, acquired deformities, reduced skin elasticity, xerosis and poorer eyesight/self-care make callus and corn formation and fissuring especially common and harder to manage in older people.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 disorders affect roughly 71–87% of the elderly, with corns and calluses among the most frequent.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pubmed.ncbi.nlm.nih.gov/28826743 — foot disorders in the elderly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#fatpadatrophy  #xerosis  #fissures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High-heeled, narrow and pointed fashion footwear shifts and concentrates load on the forefoot and toes, and women more often report foot problems and forefoot corns.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 problems are reported in up to ~83% of older women in epidemiological surveys.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pubmed.ncbi.nlm.nih.gov/12141589 — foot problems in older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#highheels  #forefoot  #women  #footwear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Manual labourers, low-income and barefoot-walking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manual and agricultural work, worn or ill-fitting footwear, walking barefoot and limited access to podiatry increase plantar callus, fissures and, in diabetics, unrecognized high-risk lesions.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Studies in India show important gaps in foot self-care awareness among people with diabetes, compounding risk.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pubmed.ncbi.nlm.nih.gov/35800526 — foot self-care awareness,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#barefoot  #manuallabour  #lowincome  #footcaregap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(rural India)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agricultural / barefoot communities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barefoot walking on hard, uneven ground and heavy field work produce diffuse plantar calluses and cracked heels; in rural diabetics these often go unnoticed until they ulcerate.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Barefoot walking and manual field work are common in rural India and promote plantar hyperkeratosis and heel fissures.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#ruralindia  #barefoot  #crackedheels  #agriculture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(urban India)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office / service workers in formal or high-heeled footwear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standing in retail, hospitality and healthcare, plus closed formal shoes and high heels, concentrate friction on the toes and forefoot in urban working populations.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Corns and calluses are consistently among the commonest foot complaints in occupational foot-health surveys.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pubmed.ncbi.nlm.nih.gov/28631438 — occupational foot health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  #standing  #formalshoes  #service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prolonged standing occupation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Nurses, teachers, retail and factory staff, security guards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Many hours of standing and walking on hard floors produce sustained cumulative plantar load; corns and calluses are repeatedly found to be the most prevalent foot problem in such occupations.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Corns and calluses rank among the most prevalent foot problems reported by nurses and other standing workers.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pubmed.ncbi.nlm.nih.gov/28631438 — foot health of nurses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#standing  #nurses  #occupational  #plantarload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Footwear habit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Wearers of tight, narrow, high-heeled shoes or shoes without socks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Poorly fitting footwear and going sockless increase friction and localized pressure; this is the single most common and most modifiable cause of corns and calluses.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Ill-fitting shoes, high heels and going barefoot or sockless are the leading identifiable triggers of corns and calluses.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nhs.uk — corns and calluses (causes, prevention)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#tightshoes  #highheels  #nosocks  #friction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(high-impact)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Runners, dancers, athletes, martial artists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high plantar pressure and shear during running, dancing and jumping generate protective forefoot and heel calluses and, over bony points, painful corns.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high-load activity is a well-recognized cause of plantar and palmar callus in athletes and performers.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#runners  #dancers  #athletes  #shear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Smokers, especially diabetic and PAD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Nicotine-induced vasoconstriction and impaired microcirculation slow wound healing, so a callus that breaks down is more likely to ulcerate, become infected and progress in smokers.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impairs peripheral perfusion and healing, raising the risk that a callus or corn progresses to a non-healing ulcer.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#vasoconstriction  #poorhealing  #ulcerrisk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chronic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use contributes to peripheral neuropathy and self-neglect, so callus builds up unnoticed and foot injuries and fissures are ignored.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Alcohol-related peripheral neuropathy reduces protective sensation, allowing unrecognized callus build-up and injury.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#neuropathy  #selfneglect  #footcare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 (BMI 25–29.9)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Extra body weight raises peak plantar pressures across the heel and forefoot, increasing the mechanical load that drives callus formation.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body weight increases plantar pressure and is associated with more plantar hyperkeratosis.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#plantarpressure  #BMI  #load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adults (BMI ≥ 30)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markedly increases and prolongs plantar loading and is strongly clustered with type-2 diabetes, compounding both callus formation and its complications.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increases plantar pressure and clusters with diabetes, amplifying diabetic-foot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#plantarpressure  #diabetesrisk  #metabolic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inherited foot structure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Relatives with bunions, hammer toes, pes cavus/planus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foot shape and structural deformities create bony prominences and abnormal loading that predispose family members to corns and calluses at characteristic sites.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Structural foot deformities that concentrate pressure show strong familial clustering.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#footshape  #deformity  #inherited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Keratinization disorder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palmoplantar keratoderma / hereditary painful callosities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disorders of keratinization (palmoplantar keratodermas, including keratosis palmoplantaris/pachyonychia-associated calluses) produce persistent, often painful plantar and palmar hyperkeratosis independent of pressure.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Hereditary palmoplantar keratodermas cause diffuse, treatment-resistant palmar and plantar thickening.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#keratoderma  #genetic  #palmoplantar  #hyperkeratosis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Diabetics, especially with neuropathy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insensate diabetic feet, callus over high-pressure sites acts like a foreign body: it raises local pressure, can bleed beneath the keratin, and is a direct precursor of neuropathic ulceration. A single plantar callus can add on the order of ~18,600 kg of extra plantar pressure per day.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Callosities substantially raise plantar pressure (~18,600 kg of excess pressure per day) in diabetic feet, promoting ulceration.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pubmed.ncbi.nlm.nih.gov/12461472 — callosities and plantar pressure in diabetes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#diabeticfoot  #plantarpressure  #preulcer  #neuropathy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(diabetic) neuropathy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loss of protective sensation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Sensory loss removes the pain that limits pressure, so callus accumulates unchecked; neuropathic feet then ulcerate at the very sites where callus forms.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peripheral neuropathy affects about 34.2% of type-2 diabetics in a central-Kerala survey, defining a large high-risk group.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pubmed.ncbi.nlm.nih.gov/40878341 — diabetic neuropathy prevalence, Kerala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#neuropathy  #LOPS  #monofilament  #ulcerrisk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arterial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limb ischaemia / poor circulation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arterial supply delays healing, so a fissured or ulcerated callus in an ischaemic foot can progress to non-healing ulcer, infection and gangrene.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vascular disease was reported in about 13% of Indian diabetic-foot patients in a Chennai series, worsening outcomes.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pubmed.ncbi.nlm.nih.gov/17344200 — the diabetic foot, Chennai, South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#PAD  #ischaemia  #poorhealing  #gangrene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 deformity / inflammatory arthritis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Hallux valgus, hammer/claw toe, rheumatoid arthritis, prior amputation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Deformities and joint disease create bony prominences and abnormal load transfer that reliably generate corns and calluses at the points of highest pressure.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Structural deformities are among the most consistent local causes of recurrent corns and calluses.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#halluxvalgus  #hammertoe  #rheumatoid  #bonyprominence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weight-bearing load, high peak plantar pressures and shear from prolonged standing, walking, running and dancing are the dominant drivers of callus and corn formation; activity pattern largely determines site and severity.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has little direct role, but diet-driven overweight/obesity raises plantar pressure and poor glycaemic control worsens callus breakdown and ulcer risk in diabetics.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effect; disturbed sleep and fatigue mainly matter indirectly through reduced foot self-care and vigilance in high-risk (diabetic)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Nicotine-induced vasoconstriction and impaired microcirculation slow wound healing, increasing the chance that a callus or corn breaks down, ulcerates and becomes infected, particularly in diabetics and PAD.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use contributes to peripheral neuropathy and self-neglect, allowing unnoticed callus build-up, fissures and foot injuries.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Depression, cognitive impairment and low motivation reduce foot inspection, footwear vigilance and adherence to care, indirectly raising complication risk in at-risk feet.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 hydration matters: xerosis and dehydration make callus hard, brittle and prone to painful fissuring and heel cracks, whereas soaking and emollients soften hyperkeratosis.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 hygiene, keeping web spaces dry (soft corn), moisturizing, regular gentle paring/pumice and daily inspection prevent build-up, maceration, fissuring and secondary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Footwear fit, friction and pressure, foot deformity, prolonged standing and barefoot walking are the direct, proximate provoking factors for corns and calluses.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Gait, foot posture (pes cavus/planus, pronation, hallux valgus) and weight distribution determine where peak pressures fall and therefore where callus and corns form.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Footwear fit (heel height, toe-box)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patients, women in fashion footwear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Heel &lt; 2.5 cm, wide rounded toe-box, correct length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Heel &gt; 5 cm, narrow/pointed toe-box, too tight or too loose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fit is the leading modifiable cause of forefoot corns/calluses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https://www.nhs.uk/conditions/corns-and-calluses/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Barefoot walking on hard surfaces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/ at-home / manual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Protective, cushioned footwear indoors and out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barefoot walking on hard/uneven ground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Promotes diffuse plantar callus and heel fissures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https://pubmed.ncbi.nlm.nih.gov/35800526/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standing/walking time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Nurses, retail, factory, security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Load broken up with rest/rotation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Many hours/day continuous standing on hard floors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cumulative plantar load drives callus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https://pubmed.ncbi.nlm.nih.gov/28631438/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plantar pressure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/ high-risk feet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Offloaded, lower peak pressure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Focal high pressure under callus/metatarsal head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Callus itself raises local pressure and ulcer risk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https://pubmed.ncbi.nlm.nih.gov/12461472/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 hydration / emollient use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diabetics, heel-fissure-prone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urea 10–25% or emollient; supple skin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used; dry, scaly, cracking skin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Emollients soften hyperkeratosis and prevent fissures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https://www.aad.org/public/everyday-care/injured-skin/burns/treat-corns-calluses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Callus paring / pumice frequency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Callus-prone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Gentle filing after soaking, ~weekly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Cutting with blades at home, especially in diabetics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“bathroom surgery”; diabetics should have professional debridement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https://www.aad.org/public/everyday-care/injured-skin/burns/treat-corns-calluses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Interdigital dryness (web spaces)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Soft-corn / tinea-prone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Dry, clean web spaces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moisture/maceration between toes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Moisture predisposes to soft corn and secondary infection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Diabetics, PAD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Vasoconstriction impairs healing of fissured/ulcerated callus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Foot type / deformity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Neutral alignment, no prominent bony points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Pes cavus/planus, hallux valgus, hammer/claw toe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Deformity focuses pressure and dictates corn/callus site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Protective sensation (10 g monofilament)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Diabetics, neuropathy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Senses 10 g at all test sites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Cannot feel 10 g monofilament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protective sensation makes callus a high ulcer risk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https://pubmed.ncbi.nlm.nih.gov/40878341/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Ankle-brachial index (ABI)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Diabetics, suspected PAD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0.9–1.3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0.9 (PAD)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Ischaemia impairs healing of any breakdown under a callus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https://pubmed.ncbi.nlm.nih.gov/17344200/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4.0–5.6%; FPG 70–99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≥ 6.5%; FPG ≥ 126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Detects/confirms diabetes, the key driver of high-risk callus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Recurrent/plantar callus, at-risk adults, foot ulcer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/ risk-stratification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Every non-obvious or recurrent plantar callus warrants diabetes screening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Vascular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Ankle-brachial index / Doppler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 perfusion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ABI 0.9–1.3, biphasic/triphasic flow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ABI &lt; 0.9 or &gt; 1.3 (calcification)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ischaemia that impairs healing before any debridement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elderly, PAD, smokers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 before intervention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Aggressive paring is unsafe in a poorly perfused foot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10 g monofilament + vibration / biothesiometer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Sensory screening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Senses 10 g and vibration at all sites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 monofilament / raised vibration threshold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Loss of protective sensation marks callus as high ulcer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alcohol-related neuropathy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Risk-stratification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Neuropathic callus needs professional care, not self-cutting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Weight-bearing foot X-ray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Plain radiograph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exostosis/erosion/lucency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Subungual/bony exostosis, foreign body, deformity, osteomyelitis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Explains refractory/recurrent corns and assesses deep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Refractory corn over bone, deep or infected ulcer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Targeted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when a corn recurs at the same bony point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Wound swab / tissue culture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Culture &amp; sensitivity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pathogen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Bacterial growth (e.g., S. aureus, mixed flora)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antibiotics in an infected/ulcerated callus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Infected soft corn, ulcerated callus,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When infected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Deep tissue sampling preferred over superficial swab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Dermoscopy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Dermatoscopic examination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In-clinic dermoscopy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Corn: central translucent core, preserved skin lines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Verruca: thrombosed capillaries (red-black dots), disrupted skin lines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Differentiates corn/callus from plantar wart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Ambiguous painful plantar lesion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Avoids mistreating a wart as a corn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biopsy (rarely)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Punch/shave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Compact orthohyperkeratosis, hypergranulosis, no koilocytes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Porokeratosis, keratoderma, verruca, or malignancy features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mimics in atypical or non-healing lesions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Atypical, refractory or non-healing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needed for typical corns/calluses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Focal thickened/painful skin, pain on pressure or walking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Localized thickening ± pain relieved by rest/offloading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a mechanically induced hyperkeratosis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foot pain, standing workers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what relieves and worsens it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Footwear, occupation &amp; activity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Tight/high-heeled shoes, barefoot walking, standing job, sport/instrument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Well-fitting footwear, low load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Ill-fitting shoes, barefoot, prolonged standing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modifiable mechanical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Causal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Bring the usual footwear to the consultation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Comorbidity &amp; foot-care habits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Diabetes, neuropathy, PAD, smoking; self-care and self-cutting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red-flag comorbidity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Diabetes/neuropathy/PAD, poor self-care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Separates benign from high-risk callus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elderly, smokers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Risk-stratification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Awareness gaps are common in Indian diabetics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 morphology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Callus vs corn vs verruca appearance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—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Callus: diffuse, no core, skin lines intact; corn: central keratin core; verruca: black dots, lost skin lines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Classifies the lesion and its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hyperkeratotic foot lesion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Preserved dermatoglyphics favour corn/callus over wart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Site &amp; tenderness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Pressure point; direct vs lateral pain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Non-tender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Corn tender on vertical pressure; wart tender on lateral pinch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Differentiates corn from verruca and locates the load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Painful plantar/toe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Corns sit over bony prominences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Paring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Scalpel debridement of the lesion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—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Corn: hard central core, no bleeding; wart: pinpoint bleeding/thrombosed capillaries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 bedside differentiation and immediate relief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Ambiguous plantar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Diagnostic/therapeutic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Both diagnostic and treatment (offloads the core)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Musculoskeletal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Foot biomechanics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Deformity &amp; gait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Neutral, no prominence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Bunion, hammer/claw toe, prominent MT heads, pes cavus/planus, pronation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Finds the pressure source to target offloading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corns/calluses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Targets treatment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Correcting load prevents recurrence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Neurovascular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Protective sensation &amp; perfusion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Monofilament, vibration, pulses, temperature, capillary refill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Sensation and pulses intact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 monofilament, absent pulses, cool foot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the foot as low- or high-risk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elderly, PAD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 feet must not be self-treated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Localized thickened, hardened skin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Protective hyperkeratosis over an area of repeated pressure or friction.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 or tenderness on pressure/walking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corn’s central core presses on underlying tissue; worse in tight shoes and relieved by offloading.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Small, well-defined hard lump with a central core (corn)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Typically over dorsal/lateral toes or under a metatarsal head.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Larger, diffuse rough/dry patch, usually painless (callus)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 weight-bearing areas such as the heel, ball of foot or palms.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“Walking on a stone/pebble” sensation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Thick keratin under the foot alters sensation and comfort.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Dry, flaky or waxy skin over the lesion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Surface changes described with corns and calluses.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Interdigital soggy, whitish, macerated skin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Soft corn between the toes, usually the fourth web space.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Burning or sharp shooting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 neurovascular corn or an inflamed interdigital soft corn.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Fissures or cracks that may bleed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Dry, thick heel callus splitting, especially with xerosis.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wearing shoes / altered gait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leads to limping or offloading, sometimes causing secondary aches.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Foul smell or discharge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secondary infection of a fissured or ulcerated lesion.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 symptoms (incidental callus)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Many calluses are asymptomatic and protective, found only on examination.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Well-circumscribed hyperkeratotic papule with translucent central core (corn)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core is the hallmark of a corn and points into the dermis.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Diffuse yellowish hyperkeratotic plaque, no core, preserved skin lines (callus)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 ridges run across the lesion, unlike a wart.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Lesion overlies a bony prominence / weight-bearing point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Dorsolateral toe, plantar metatarsal head, heel or palm.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Tenderness on direct vertical pressure; pain when the core is pared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Distinguishes a corn from a plantar wart (lateral-pinch pain).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 pinpoint bleeding or thrombosed capillaries on paring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Presence of black dots/bleeding indicates a verruca instead.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Macerated whitish plaque in an interdigital web space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Typical of a soft corn (heloma molle).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Associated foot deformity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Hallux valgus, hammer/claw toes or prominent metatarsal heads redirect load.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Heel/plantar fissures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Cracks in dry, thickened callus, prone to bleeding and 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Haemorrhage or a “hotspot” within/under a callus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Sub-callus bleeding or a warm spot is a pre-ulcer sign in neuropathic feet.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secondary infection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Surrounding erythema, warmth, swelling, discharge or cellulitis.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monofilament sensation / absent pedal pulses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 a high-risk foot in which callus predicts ulceration.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Pain, tenderness and difficulty walking or wearing shoes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Fissuring/cracking of thick callus (especially the heel)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Sub-corneal or sub-callus haematoma (bleeding under the keratin)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Interdigital maceration from a soft corn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local effects of the hyperkeratosis and the pressure that causes it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Ulceration beneath a callus, especially in neuropathic feet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bacterial infection — cellulitis, abscess, infected fissure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Adventitious bursitis under a corn/callus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Altered gait with secondary knee, hip or back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recurrence if the mechanical cause is not corrected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skin breakdown, infection and abnormal loading; ulcers develop at callus sites in high-risk feet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non-healing diabetic foot ulcer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 soft-tissue infection and osteomyelitis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Gangrene in ischaemic (PAD) feet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Lower-limb amputation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disability and loss of mobility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limb-threatening outcomes seen mainly in diabetic/neuropathic and ischaemic feet, where callus is a key precursor of ulceration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Neuropathy and hyperglycaemia turn a benign plantar callus into a high-risk, ulcer-prone lesion and dominate its management.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~11.4% of Indian adults have diabetes (ICMR-INDIAB)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Diabetic peripheral neuropathy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protective sensation allows unchecked callus build-up; neuropathic feet ulcerate at callus sites.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~34% of Indian type-2 diabetics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Diabetic foot ulcer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Plantar callus raises local pressure and is a direct precursor; a single callus can add ~18,600 kg of extra pressure per day.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arterial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Ischaemia impairs healing, so a fissured or ulcerated callus can progress to gangrene.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~13% of Indian diabetic-foot patients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Foot deformities (hallux valgus, hammer/claw toe, pes cavus/planus)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Bony prominences and abnormal loading create the focal pressure that generates corns and calluses.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Plantar wart (verruca vulgaris)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main differential of a painful plantar lesion; may coexist and needs different treatment.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Cracked heels / xerosis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Dry, thick callus fissures readily; shares the hyperkeratosis–dryness mechanism and is managed with emollients.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Tinea pedis / interdigital maceration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Moist macerated web spaces predispose to soft corns and secondary infection.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Rheumatoid arthritis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Forefoot deformity and joint subluxation drive recurrent corns and calluses over prominent metatarsal heads.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body weight raises plantar pressures and clusters with diabetes, amplifying callus and its complications.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Choose well-fitting, cushioned, low-heeled shoes with a wide toe-box; shop for shoes late in the day when feet are largest.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Always wear clean, well-fitting socks; avoid going barefoot on hard surfaces, especially if you have diabetes.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Inspect the feet daily (use a mirror or ask for help) for thick skin, redness, cracks or discolouration, and act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cut corns or calluses with blades or razors at home, and avoid unregulated “corn-removal” services — especially if diabetic, neuropathic or on blood thinners.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use medicated corn caps/plasters (salicylic acid) on diabetic, neuropathic or poorly circulated feet without professional advice.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Recognize red flags — pain, redness, warmth, discharge, an ulcer or a non-healing crack — and seek prompt medical/podiatry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Barefoot-walking / rural populations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Standing-occupation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Soak the area in warm water 5–10 minutes, then gently file with a pumice stone or foot file — remove a little at a time, never to the point of bleeding.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Apply keratolytic/emollient creams containing urea, ammonium lactate or salicylic acid as advised to soften hyperkeratosis.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protective padding (moleskin, foam or donut pads) and silicone toe separators for interdigital (soft) corns.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 a podiatrist/dermatologist for professional paring, offloading and orthoses if lesions are painful, recurrent or refractory.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diabetes, neuropathy or PAD should have all debridement done by a professional, not at home.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corns/calluses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Recurrent/refractory lesions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poor eyesight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cushioned insoles, metatarsal pads or custom orthoses to offload high-pressure points and bony prominences.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footwear for the activity (running, dancing, sport) and replace worn shoes and insoles.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Break up long periods of standing with rest, movement and, where possible, anti-fatigue mats.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foot deformities (bunions, hammer toes) and gait problems with podiatry to prevent recurrence.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up new activities gradually and protect friction-prone areas with padding or taping.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Runners/dancers/athletes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Standing-occupation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foot deformity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Achieve and maintain a healthy weight to lower peak plantar pressures on the heel and forefoot.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people with diabetes, keep tight glycaemic control (target HbA1c per clinician) to protect nerves and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balanced, fibre-rich diet with adequate protein to support skin integrity and wound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vitamins (including vitamin A) and overall nutrition for healthy keratinization.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to help keep the skin supple and less prone to fissuring.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Heel-fissure-prone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sleep routine so daily foot-care and inspection are not neglected.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a nightly foot check and moisturizing routine into the bedtime schedule, especially for diabetics.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pain and fatigue that disturb sleep, as tiredness reduces vigilance about foot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Shift/standing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to preserve peripheral circulation and the ability to heal skin breakdown.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structured cessation support (counselling, nicotine replacement or pharmacotherapy).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smoking multiplies the risk that a callus or corn progresses to a non-healing ulcer, infection or amputation in diabetic/PAD feet.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PAD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safe limits to reduce the risk and progression of peripheral neuropathy.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drinking that leads to self-neglect and missed foot problems.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alcohol reduction with regular foot inspection, as reduced sensation hides callus and injury.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neuropathy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depression and manage stress, which otherwise reduce motivation for daily foot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Arrange caregiver or family support for foot inspection in the elderly, visually impaired or cognitively impaired.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adherence to footwear, offloading and review appointments as part of overall self-care.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depression/cognitive impairment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14977645/" TargetMode="External"/><Relationship Id="rId10" Type="http://schemas.openxmlformats.org/officeDocument/2006/relationships/hyperlink" Target="https://pubmed.ncbi.nlm.nih.gov/28826743/" TargetMode="External"/><Relationship Id="rId11" Type="http://schemas.openxmlformats.org/officeDocument/2006/relationships/hyperlink" Target="https://pubmed.ncbi.nlm.nih.gov/12141589/" TargetMode="External"/><Relationship Id="rId12" Type="http://schemas.openxmlformats.org/officeDocument/2006/relationships/hyperlink" Target="https://pubmed.ncbi.nlm.nih.gov/35800526/" TargetMode="External"/><Relationship Id="rId13" Type="http://schemas.openxmlformats.org/officeDocument/2006/relationships/hyperlink" Target="https://pubmed.ncbi.nlm.nih.gov/28631438/" TargetMode="External"/><Relationship Id="rId14" Type="http://schemas.openxmlformats.org/officeDocument/2006/relationships/hyperlink" Target="https://www.nhs.uk/conditions/corns-and-calluses/" TargetMode="External"/><Relationship Id="rId15" Type="http://schemas.openxmlformats.org/officeDocument/2006/relationships/hyperlink" Target="https://pubmed.ncbi.nlm.nih.gov/12461472/" TargetMode="External"/><Relationship Id="rId16" Type="http://schemas.openxmlformats.org/officeDocument/2006/relationships/hyperlink" Target="https://pubmed.ncbi.nlm.nih.gov/40878341/" TargetMode="External"/><Relationship Id="rId17" Type="http://schemas.openxmlformats.org/officeDocument/2006/relationships/hyperlink" Target="https://pubmed.ncbi.nlm.nih.gov/17344200/" TargetMode="External"/><Relationship Id="rId18" Type="http://schemas.openxmlformats.org/officeDocument/2006/relationships/hyperlink" Target="https://www.aad.org/public/everyday-care/injured-skin/burns/treat-corns-callu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