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742C1" w14:textId="0C2985DF" w:rsidR="00001E6B" w:rsidRDefault="00BB54AF" w:rsidP="00BB54AF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BB54AF">
        <w:rPr>
          <w:rFonts w:ascii="Times New Roman" w:hAnsi="Times New Roman" w:cs="Times New Roman"/>
          <w:b/>
          <w:bCs/>
          <w:sz w:val="28"/>
          <w:szCs w:val="36"/>
        </w:rPr>
        <w:t xml:space="preserve">Inferences based on EDA from Customers, Products and Transactions Data </w:t>
      </w:r>
    </w:p>
    <w:p w14:paraId="7E233C62" w14:textId="0D767DB0" w:rsidR="006B12A7" w:rsidRDefault="006B12A7" w:rsidP="00BB54AF">
      <w:pPr>
        <w:jc w:val="both"/>
        <w:rPr>
          <w:rFonts w:ascii="Times New Roman" w:hAnsi="Times New Roman" w:cs="Times New Roman"/>
          <w:sz w:val="28"/>
          <w:szCs w:val="36"/>
        </w:rPr>
      </w:pPr>
      <w:r w:rsidRPr="006B12A7">
        <w:rPr>
          <w:rFonts w:ascii="Times New Roman" w:hAnsi="Times New Roman" w:cs="Times New Roman"/>
          <w:sz w:val="28"/>
          <w:szCs w:val="36"/>
        </w:rPr>
        <w:t>1.</w:t>
      </w:r>
      <w:r w:rsidR="00172D23">
        <w:rPr>
          <w:rFonts w:ascii="Times New Roman" w:hAnsi="Times New Roman" w:cs="Times New Roman"/>
          <w:sz w:val="28"/>
          <w:szCs w:val="36"/>
        </w:rPr>
        <w:t>Spread of Customers across various regions</w:t>
      </w:r>
    </w:p>
    <w:p w14:paraId="0D53861D" w14:textId="7AA2BDBB" w:rsidR="00E30A66" w:rsidRPr="006B12A7" w:rsidRDefault="00E30A66" w:rsidP="00BB54A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4132A0F8" wp14:editId="221928BF">
            <wp:extent cx="4301836" cy="3207985"/>
            <wp:effectExtent l="0" t="0" r="3810" b="0"/>
            <wp:docPr id="1487662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86" cy="322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6335" w14:textId="77777777" w:rsidR="006B12A7" w:rsidRDefault="006B12A7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 w:rsidRPr="006B12A7">
        <w:rPr>
          <w:rFonts w:ascii="Times New Roman" w:hAnsi="Times New Roman" w:cs="Times New Roman"/>
          <w:sz w:val="24"/>
          <w:szCs w:val="24"/>
        </w:rPr>
        <w:t>We can observe that customers are spread across 4 different regions i.e South America</w:t>
      </w:r>
      <w:r>
        <w:rPr>
          <w:rFonts w:ascii="Times New Roman" w:hAnsi="Times New Roman" w:cs="Times New Roman"/>
          <w:sz w:val="24"/>
          <w:szCs w:val="24"/>
        </w:rPr>
        <w:t>(29.5%)</w:t>
      </w:r>
      <w:r w:rsidRPr="006B12A7">
        <w:rPr>
          <w:rFonts w:ascii="Times New Roman" w:hAnsi="Times New Roman" w:cs="Times New Roman"/>
          <w:sz w:val="24"/>
          <w:szCs w:val="24"/>
        </w:rPr>
        <w:t>, Europe</w:t>
      </w:r>
      <w:r>
        <w:rPr>
          <w:rFonts w:ascii="Times New Roman" w:hAnsi="Times New Roman" w:cs="Times New Roman"/>
          <w:sz w:val="24"/>
          <w:szCs w:val="24"/>
        </w:rPr>
        <w:t>(25%)</w:t>
      </w:r>
      <w:r w:rsidRPr="006B12A7">
        <w:rPr>
          <w:rFonts w:ascii="Times New Roman" w:hAnsi="Times New Roman" w:cs="Times New Roman"/>
          <w:sz w:val="24"/>
          <w:szCs w:val="24"/>
        </w:rPr>
        <w:t>, North America</w:t>
      </w:r>
      <w:r>
        <w:rPr>
          <w:rFonts w:ascii="Times New Roman" w:hAnsi="Times New Roman" w:cs="Times New Roman"/>
          <w:sz w:val="24"/>
          <w:szCs w:val="24"/>
        </w:rPr>
        <w:t xml:space="preserve">(23%) </w:t>
      </w:r>
      <w:r w:rsidRPr="006B12A7">
        <w:rPr>
          <w:rFonts w:ascii="Times New Roman" w:hAnsi="Times New Roman" w:cs="Times New Roman"/>
          <w:sz w:val="24"/>
          <w:szCs w:val="24"/>
        </w:rPr>
        <w:t xml:space="preserve"> and Asia</w:t>
      </w:r>
      <w:r>
        <w:rPr>
          <w:rFonts w:ascii="Times New Roman" w:hAnsi="Times New Roman" w:cs="Times New Roman"/>
          <w:sz w:val="24"/>
          <w:szCs w:val="24"/>
        </w:rPr>
        <w:t>(22.5%). Customers from south America are greater than the average customers.</w:t>
      </w:r>
    </w:p>
    <w:p w14:paraId="3F107EA9" w14:textId="77777777" w:rsidR="006B12A7" w:rsidRDefault="006B12A7" w:rsidP="00BB54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6506E" w14:textId="67F2C797" w:rsidR="001F217E" w:rsidRDefault="001F217E" w:rsidP="00BB54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AA0EBB">
        <w:rPr>
          <w:rFonts w:ascii="Times New Roman" w:hAnsi="Times New Roman" w:cs="Times New Roman"/>
          <w:sz w:val="28"/>
        </w:rPr>
        <w:t xml:space="preserve">Trends in sales </w:t>
      </w:r>
      <w:r w:rsidR="00E30A66">
        <w:rPr>
          <w:rFonts w:ascii="Times New Roman" w:hAnsi="Times New Roman" w:cs="Times New Roman"/>
          <w:sz w:val="28"/>
        </w:rPr>
        <w:t>of products</w:t>
      </w:r>
    </w:p>
    <w:p w14:paraId="75DE14C2" w14:textId="5C500B73" w:rsidR="00E30A66" w:rsidRPr="001F217E" w:rsidRDefault="00E30A66" w:rsidP="00BB54AF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6E47D53" wp14:editId="0D460B80">
            <wp:extent cx="5731510" cy="2843530"/>
            <wp:effectExtent l="0" t="0" r="2540" b="0"/>
            <wp:docPr id="1678690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4294" w14:textId="05D4154B" w:rsidR="00AA0EBB" w:rsidRDefault="001F217E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monthly sales in rainy season ie July, August and September are high.</w:t>
      </w:r>
      <w:r w:rsidR="008A75BA">
        <w:rPr>
          <w:rFonts w:ascii="Times New Roman" w:hAnsi="Times New Roman" w:cs="Times New Roman"/>
          <w:sz w:val="24"/>
          <w:szCs w:val="24"/>
        </w:rPr>
        <w:t xml:space="preserve"> And the South America region has highest sales in these months and “Active wear Smart Watch” the most bought product in this time.</w:t>
      </w:r>
    </w:p>
    <w:p w14:paraId="001A2D12" w14:textId="0489214E" w:rsidR="00C25A92" w:rsidRDefault="00C25A92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98632" wp14:editId="0A0EE988">
            <wp:extent cx="5731510" cy="2861945"/>
            <wp:effectExtent l="0" t="0" r="2540" b="0"/>
            <wp:docPr id="288399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0F40" w14:textId="50F010ED" w:rsidR="00C25A92" w:rsidRDefault="00C25A92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can also see Clothing products are widely present in the top-10 products bought in this period.</w:t>
      </w:r>
    </w:p>
    <w:p w14:paraId="18B35536" w14:textId="67005C53" w:rsidR="00AA0EBB" w:rsidRDefault="00AA0EBB" w:rsidP="00BB54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3.Customer sign-up’s trends </w:t>
      </w:r>
    </w:p>
    <w:p w14:paraId="687DA996" w14:textId="0DC10925" w:rsidR="00AA0EBB" w:rsidRPr="00AA0EBB" w:rsidRDefault="00AA0EBB" w:rsidP="00BB54AF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88C134" wp14:editId="32A109C3">
            <wp:extent cx="5731510" cy="2843530"/>
            <wp:effectExtent l="0" t="0" r="2540" b="0"/>
            <wp:docPr id="36126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4749" w14:textId="5333E1E0" w:rsidR="008A75BA" w:rsidRDefault="00AA0EBB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highest sign-up’s in September 2024 and November 2024 which is Q4 of the year 2024</w:t>
      </w:r>
      <w:r w:rsidR="00E30A66">
        <w:rPr>
          <w:rFonts w:ascii="Times New Roman" w:hAnsi="Times New Roman" w:cs="Times New Roman"/>
          <w:sz w:val="24"/>
          <w:szCs w:val="24"/>
        </w:rPr>
        <w:t>.</w:t>
      </w:r>
    </w:p>
    <w:p w14:paraId="54ED1BF2" w14:textId="77777777" w:rsidR="00C25A92" w:rsidRDefault="00C25A92" w:rsidP="00BB54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C4803" w14:textId="0016EFF2" w:rsidR="00C25A92" w:rsidRPr="007C6C7F" w:rsidRDefault="007C6C7F" w:rsidP="00BB54AF">
      <w:pPr>
        <w:jc w:val="both"/>
        <w:rPr>
          <w:rFonts w:ascii="Times New Roman" w:hAnsi="Times New Roman" w:cs="Times New Roman"/>
          <w:sz w:val="28"/>
        </w:rPr>
      </w:pPr>
      <w:r w:rsidRPr="007C6C7F">
        <w:rPr>
          <w:rFonts w:ascii="Times New Roman" w:hAnsi="Times New Roman" w:cs="Times New Roman"/>
          <w:sz w:val="28"/>
        </w:rPr>
        <w:t>4.Top products by sales volume</w:t>
      </w:r>
    </w:p>
    <w:p w14:paraId="68718F96" w14:textId="77777777" w:rsidR="007C6C7F" w:rsidRDefault="007C6C7F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products are the highest bought by volume , especially products like Activewear smartwatch, SoundWave Headphones and Homesense Desk Lamp are the Top-3 frequently bought items.</w:t>
      </w:r>
    </w:p>
    <w:p w14:paraId="1431D6EA" w14:textId="6CB14A05" w:rsidR="007C6C7F" w:rsidRDefault="007C6C7F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BB9D9" w14:textId="2C035FFC" w:rsidR="00E30A66" w:rsidRDefault="00255A4C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BDA87E" wp14:editId="7008A6DC">
            <wp:extent cx="5731510" cy="2843530"/>
            <wp:effectExtent l="0" t="0" r="2540" b="0"/>
            <wp:docPr id="1609796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491D" w14:textId="154A7432" w:rsidR="00F25BA8" w:rsidRPr="00F25BA8" w:rsidRDefault="00F25BA8" w:rsidP="00BB54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 w:rsidRPr="00F25BA8">
        <w:rPr>
          <w:rFonts w:ascii="Times New Roman" w:hAnsi="Times New Roman" w:cs="Times New Roman"/>
          <w:sz w:val="28"/>
        </w:rPr>
        <w:t>Region wise Sales analysis</w:t>
      </w:r>
    </w:p>
    <w:p w14:paraId="48FDA93A" w14:textId="6CA8A339" w:rsidR="00E30A66" w:rsidRDefault="00F25BA8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73266" wp14:editId="660F63C4">
            <wp:extent cx="5731510" cy="2843530"/>
            <wp:effectExtent l="0" t="0" r="2540" b="0"/>
            <wp:docPr id="945545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B632" w14:textId="5171652C" w:rsidR="00F25BA8" w:rsidRDefault="00F25BA8" w:rsidP="00BB5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every region Electronics have the great share of sales , and then in regions like South America and Europe Books have the second major share ,in Asia Clothing products is had the great share of sales.</w:t>
      </w:r>
    </w:p>
    <w:p w14:paraId="677FB3D1" w14:textId="77777777" w:rsidR="008A75BA" w:rsidRPr="006B12A7" w:rsidRDefault="008A75BA" w:rsidP="00BB54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75BA" w:rsidRPr="006B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AF"/>
    <w:rsid w:val="00001E6B"/>
    <w:rsid w:val="00172D23"/>
    <w:rsid w:val="001F217E"/>
    <w:rsid w:val="00255A4C"/>
    <w:rsid w:val="003F1814"/>
    <w:rsid w:val="006B12A7"/>
    <w:rsid w:val="007C6C7F"/>
    <w:rsid w:val="008548D6"/>
    <w:rsid w:val="008A75BA"/>
    <w:rsid w:val="00AA0EBB"/>
    <w:rsid w:val="00BB54AF"/>
    <w:rsid w:val="00C25A92"/>
    <w:rsid w:val="00E30A66"/>
    <w:rsid w:val="00F25BA8"/>
    <w:rsid w:val="00F4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E720"/>
  <w15:chartTrackingRefBased/>
  <w15:docId w15:val="{BECB0020-5EA4-4E37-AD22-061A7239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4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4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54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54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Munnangi</dc:creator>
  <cp:keywords/>
  <dc:description/>
  <cp:lastModifiedBy>Harsha Vardhan Reddy Munnangi</cp:lastModifiedBy>
  <cp:revision>11</cp:revision>
  <dcterms:created xsi:type="dcterms:W3CDTF">2025-01-27T17:51:00Z</dcterms:created>
  <dcterms:modified xsi:type="dcterms:W3CDTF">2025-01-27T19:06:00Z</dcterms:modified>
</cp:coreProperties>
</file>