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b w:val="1"/>
          <w:color w:val="0000ff"/>
          <w:sz w:val="40"/>
          <w:szCs w:val="40"/>
        </w:rPr>
      </w:pPr>
      <w:r w:rsidDel="00000000" w:rsidR="00000000" w:rsidRPr="00000000">
        <w:rPr>
          <w:b w:val="1"/>
          <w:color w:val="0000ff"/>
          <w:sz w:val="40"/>
          <w:szCs w:val="40"/>
          <w:rtl w:val="0"/>
        </w:rPr>
        <w:t xml:space="preserve">Efficient Synthesis of Reversible CircuitsUsing </w:t>
      </w:r>
    </w:p>
    <w:p w:rsidR="00000000" w:rsidDel="00000000" w:rsidP="00000000" w:rsidRDefault="00000000" w:rsidRPr="00000000" w14:paraId="00000002">
      <w:pPr>
        <w:spacing w:after="0" w:before="0" w:line="240" w:lineRule="auto"/>
        <w:jc w:val="center"/>
        <w:rPr>
          <w:b w:val="1"/>
          <w:color w:val="0000ff"/>
          <w:sz w:val="40"/>
          <w:szCs w:val="40"/>
        </w:rPr>
      </w:pPr>
      <w:r w:rsidDel="00000000" w:rsidR="00000000" w:rsidRPr="00000000">
        <w:rPr>
          <w:b w:val="1"/>
          <w:color w:val="0000ff"/>
          <w:sz w:val="40"/>
          <w:szCs w:val="40"/>
          <w:rtl w:val="0"/>
        </w:rPr>
        <w:t xml:space="preserve">Quantum Dot Cellular Automata</w:t>
      </w:r>
    </w:p>
    <w:p w:rsidR="00000000" w:rsidDel="00000000" w:rsidP="00000000" w:rsidRDefault="00000000" w:rsidRPr="00000000" w14:paraId="00000003">
      <w:pPr>
        <w:spacing w:after="0" w:before="0" w:line="240" w:lineRule="auto"/>
        <w:jc w:val="both"/>
        <w:rPr>
          <w:b w:val="1"/>
          <w:sz w:val="28"/>
          <w:szCs w:val="28"/>
        </w:rPr>
      </w:pPr>
      <w:r w:rsidDel="00000000" w:rsidR="00000000" w:rsidRPr="00000000">
        <w:rPr>
          <w:rtl w:val="0"/>
        </w:rPr>
      </w:r>
    </w:p>
    <w:p w:rsidR="00000000" w:rsidDel="00000000" w:rsidP="00000000" w:rsidRDefault="00000000" w:rsidRPr="00000000" w14:paraId="00000004">
      <w:pPr>
        <w:spacing w:after="0" w:before="0" w:line="240" w:lineRule="auto"/>
        <w:jc w:val="both"/>
        <w:rPr/>
      </w:pPr>
      <w:r w:rsidDel="00000000" w:rsidR="00000000" w:rsidRPr="00000000">
        <w:rPr>
          <w:b w:val="1"/>
          <w:sz w:val="28"/>
          <w:szCs w:val="28"/>
          <w:rtl w:val="0"/>
        </w:rPr>
        <w:t xml:space="preserve">ABSTRACT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rtl w:val="0"/>
        </w:rPr>
        <w:t xml:space="preserve">Heat dissipation in electronic devices is the main issue that needs to be taken into consideration. The primary source of heat dissipation in electrical equipment is bit-loss. Utilizing reversible circuits is the current fix for this issue. To show the efficiency of reversible computing of QCA, CNOT and TOFFOLI gates are mainly used. As QCA designs advanced, we saw a significant decrease in cell size, time delay, circuit area, and the quantity of majority gates.</w:t>
      </w:r>
      <w:r w:rsidDel="00000000" w:rsidR="00000000" w:rsidRPr="00000000">
        <w:rPr>
          <w:rtl w:val="0"/>
        </w:rPr>
      </w:r>
    </w:p>
    <w:p w:rsidR="00000000" w:rsidDel="00000000" w:rsidP="00000000" w:rsidRDefault="00000000" w:rsidRPr="00000000" w14:paraId="00000005">
      <w:pPr>
        <w:spacing w:after="240" w:before="240" w:line="240" w:lineRule="auto"/>
        <w:jc w:val="both"/>
        <w:rPr>
          <w:rFonts w:ascii="Times New Roman" w:cs="Times New Roman" w:eastAsia="Times New Roman" w:hAnsi="Times New Roman"/>
          <w:sz w:val="24"/>
          <w:szCs w:val="24"/>
        </w:rPr>
        <w:sectPr>
          <w:footerReference r:id="rId7" w:type="default"/>
          <w:pgSz w:h="16838" w:w="11906" w:orient="portrait"/>
          <w:pgMar w:bottom="1440" w:top="1440" w:left="863.9999999999999" w:right="863.9999999999999" w:header="720" w:footer="720"/>
          <w:pgNumType w:start="1"/>
        </w:sectPr>
      </w:pPr>
      <w:r w:rsidDel="00000000" w:rsidR="00000000" w:rsidRPr="00000000">
        <w:rPr>
          <w:rFonts w:ascii="Times New Roman" w:cs="Times New Roman" w:eastAsia="Times New Roman" w:hAnsi="Times New Roman"/>
          <w:b w:val="1"/>
          <w:sz w:val="28"/>
          <w:szCs w:val="28"/>
          <w:rtl w:val="0"/>
        </w:rPr>
        <w:t xml:space="preserve">INDEX TERMS: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Quantum-dot cellular automata, Reversible gates, CNOT gate, TOFFOLI gate, SWAP Circuit, Polarization,  Time Delay, Kink Energy.</w:t>
      </w:r>
    </w:p>
    <w:p w:rsidR="00000000" w:rsidDel="00000000" w:rsidP="00000000" w:rsidRDefault="00000000" w:rsidRPr="00000000" w14:paraId="00000006">
      <w:pPr>
        <w:spacing w:after="240" w:before="240" w:line="240" w:lineRule="auto"/>
        <w:rPr>
          <w:rFonts w:ascii="Times New Roman" w:cs="Times New Roman" w:eastAsia="Times New Roman" w:hAnsi="Times New Roman"/>
          <w:b w:val="1"/>
        </w:rPr>
        <w:sectPr>
          <w:type w:val="continuous"/>
          <w:pgSz w:h="16838" w:w="11906" w:orient="portrait"/>
          <w:pgMar w:bottom="1440" w:top="1440" w:left="863.9999999999999" w:right="863.9999999999999" w:header="720" w:footer="720"/>
          <w:cols w:equalWidth="0" w:num="2">
            <w:col w:space="720" w:w="4728.999999999999"/>
            <w:col w:space="0" w:w="4728.999999999999"/>
          </w:cols>
        </w:sectPr>
      </w:pPr>
      <w:r w:rsidDel="00000000" w:rsidR="00000000" w:rsidRPr="00000000">
        <w:rPr>
          <w:rtl w:val="0"/>
        </w:rPr>
      </w:r>
    </w:p>
    <w:p w:rsidR="00000000" w:rsidDel="00000000" w:rsidP="00000000" w:rsidRDefault="00000000" w:rsidRPr="00000000" w14:paraId="00000007">
      <w:pPr>
        <w:spacing w:after="0" w:before="240" w:line="24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INTRODUCTION:</w:t>
      </w:r>
    </w:p>
    <w:p w:rsidR="00000000" w:rsidDel="00000000" w:rsidP="00000000" w:rsidRDefault="00000000" w:rsidRPr="00000000" w14:paraId="00000008">
      <w:pPr>
        <w:spacing w:after="0" w:before="0" w:line="240" w:lineRule="auto"/>
        <w:ind w:left="0" w:firstLine="0"/>
        <w:rPr/>
      </w:pPr>
      <w:r w:rsidDel="00000000" w:rsidR="00000000" w:rsidRPr="00000000">
        <w:rPr>
          <w:rtl w:val="0"/>
        </w:rPr>
        <w:t xml:space="preserve">The quantum-dot cellular automata (QCA) is a novel computing paradigm that uses charge configurations within cells to represent binary information rather than the more traditional use of current switches. The cells contain no current. For computing, the coulomb interaction is adequate.</w:t>
      </w:r>
    </w:p>
    <w:p w:rsidR="00000000" w:rsidDel="00000000" w:rsidP="00000000" w:rsidRDefault="00000000" w:rsidRPr="00000000" w14:paraId="00000009">
      <w:pPr>
        <w:spacing w:after="240" w:before="0" w:line="240" w:lineRule="auto"/>
        <w:ind w:left="0" w:firstLine="720"/>
        <w:rPr/>
      </w:pPr>
      <w:r w:rsidDel="00000000" w:rsidR="00000000" w:rsidRPr="00000000">
        <w:rPr>
          <w:rtl w:val="0"/>
        </w:rPr>
        <w:t xml:space="preserve">Bit loss is an issue that is solved using reversible circuits. One of the outputs is used as the computation's input by these circuits. As a result, the electrical component won't suffer from data loss. To compile, QcaDesigner is being used. A nanoscale device is the QCA. Multiple cells are placed in the circuit in accordance with the design. The four clock stages in these cells are switch, hold, release, and relax. In general, there will be less delay, more speed, and less power dissipation as the size of the circuit lowers. A reversible circuit's principal gate is the CNOT gate, and its universal gate is TOFFOLI.</w:t>
      </w:r>
    </w:p>
    <w:p w:rsidR="00000000" w:rsidDel="00000000" w:rsidP="00000000" w:rsidRDefault="00000000" w:rsidRPr="00000000" w14:paraId="0000000A">
      <w:pPr>
        <w:spacing w:after="0" w:before="0" w:line="240" w:lineRule="auto"/>
        <w:ind w:firstLine="720"/>
        <w:jc w:val="both"/>
        <w:rPr/>
      </w:pPr>
      <w:r w:rsidDel="00000000" w:rsidR="00000000" w:rsidRPr="00000000">
        <w:rPr>
          <w:rtl w:val="0"/>
        </w:rPr>
        <w:t xml:space="preserve">We will analyze many reversible CNOT gates, DOUBLE CNOT gates, TOFFOLI gates, and SWAP circuits from a particular data set. In terms of the cell count, circuit area, and delay, they differ. We must confirm that there is a reduction in computing latency from the circuit with more cells to the circuit with fewer cells.</w:t>
      </w:r>
    </w:p>
    <w:p w:rsidR="00000000" w:rsidDel="00000000" w:rsidP="00000000" w:rsidRDefault="00000000" w:rsidRPr="00000000" w14:paraId="0000000B">
      <w:pPr>
        <w:spacing w:after="0" w:before="0" w:line="240" w:lineRule="auto"/>
        <w:ind w:firstLine="720"/>
        <w:jc w:val="both"/>
        <w:rPr/>
      </w:pPr>
      <w:r w:rsidDel="00000000" w:rsidR="00000000" w:rsidRPr="00000000">
        <w:rPr>
          <w:rtl w:val="0"/>
        </w:rPr>
        <w:t xml:space="preserve">In the CNOT gate, TOFFOLI gate, and SWAP circuit, we can see a large discrepancy in the latency, size of the circuits, and the number of cells employed. We looked at simulations to determine how to compute output delays.</w:t>
      </w:r>
    </w:p>
    <w:p w:rsidR="00000000" w:rsidDel="00000000" w:rsidP="00000000" w:rsidRDefault="00000000" w:rsidRPr="00000000" w14:paraId="0000000C">
      <w:pPr>
        <w:spacing w:after="0" w:before="0" w:line="240" w:lineRule="auto"/>
        <w:ind w:left="0" w:firstLine="0"/>
        <w:jc w:val="both"/>
        <w:rPr>
          <w:b w:val="1"/>
          <w:color w:val="ff0000"/>
          <w:sz w:val="30"/>
          <w:szCs w:val="30"/>
        </w:rPr>
      </w:pPr>
      <w:r w:rsidDel="00000000" w:rsidR="00000000" w:rsidRPr="00000000">
        <w:rPr>
          <w:rtl w:val="0"/>
        </w:rPr>
      </w:r>
    </w:p>
    <w:p w:rsidR="00000000" w:rsidDel="00000000" w:rsidP="00000000" w:rsidRDefault="00000000" w:rsidRPr="00000000" w14:paraId="0000000D">
      <w:pPr>
        <w:spacing w:after="0" w:before="0" w:line="240" w:lineRule="auto"/>
        <w:ind w:left="0" w:firstLine="0"/>
        <w:jc w:val="both"/>
        <w:rPr>
          <w:rFonts w:ascii="Times New Roman" w:cs="Times New Roman" w:eastAsia="Times New Roman" w:hAnsi="Times New Roman"/>
          <w:b w:val="1"/>
          <w:color w:val="ff0000"/>
          <w:sz w:val="30"/>
          <w:szCs w:val="30"/>
        </w:rPr>
      </w:pPr>
      <w:r w:rsidDel="00000000" w:rsidR="00000000" w:rsidRPr="00000000">
        <w:rPr>
          <w:rFonts w:ascii="Times New Roman" w:cs="Times New Roman" w:eastAsia="Times New Roman" w:hAnsi="Times New Roman"/>
          <w:b w:val="1"/>
          <w:color w:val="ff0000"/>
          <w:sz w:val="30"/>
          <w:szCs w:val="30"/>
          <w:rtl w:val="0"/>
        </w:rPr>
        <w:t xml:space="preserve">QCA Basics </w:t>
      </w:r>
    </w:p>
    <w:p w:rsidR="00000000" w:rsidDel="00000000" w:rsidP="00000000" w:rsidRDefault="00000000" w:rsidRPr="00000000" w14:paraId="0000000E">
      <w:pPr>
        <w:spacing w:after="200" w:before="240" w:line="240" w:lineRule="auto"/>
        <w:rPr>
          <w:b w:val="1"/>
          <w:sz w:val="28"/>
          <w:szCs w:val="28"/>
        </w:rPr>
      </w:pPr>
      <w:r w:rsidDel="00000000" w:rsidR="00000000" w:rsidRPr="00000000">
        <w:rPr>
          <w:rFonts w:ascii="Times New Roman" w:cs="Times New Roman" w:eastAsia="Times New Roman" w:hAnsi="Times New Roman"/>
          <w:b w:val="1"/>
          <w:sz w:val="28"/>
          <w:szCs w:val="28"/>
          <w:rtl w:val="0"/>
        </w:rPr>
        <w:t xml:space="preserve">Ⅰ.B</w:t>
      </w:r>
      <w:r w:rsidDel="00000000" w:rsidR="00000000" w:rsidRPr="00000000">
        <w:rPr>
          <w:b w:val="1"/>
          <w:sz w:val="28"/>
          <w:szCs w:val="28"/>
          <w:rtl w:val="0"/>
        </w:rPr>
        <w:t xml:space="preserve">asics </w:t>
      </w:r>
      <w:r w:rsidDel="00000000" w:rsidR="00000000" w:rsidRPr="00000000">
        <w:rPr>
          <w:rFonts w:ascii="Times New Roman" w:cs="Times New Roman" w:eastAsia="Times New Roman" w:hAnsi="Times New Roman"/>
          <w:b w:val="1"/>
          <w:sz w:val="28"/>
          <w:szCs w:val="28"/>
          <w:rtl w:val="0"/>
        </w:rPr>
        <w:t xml:space="preserve">of</w:t>
      </w:r>
      <w:r w:rsidDel="00000000" w:rsidR="00000000" w:rsidRPr="00000000">
        <w:rPr>
          <w:b w:val="1"/>
          <w:sz w:val="28"/>
          <w:szCs w:val="28"/>
          <w:rtl w:val="0"/>
        </w:rPr>
        <w:t xml:space="preserve"> quantum dot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b w:val="1"/>
          <w:sz w:val="28"/>
          <w:szCs w:val="28"/>
          <w:rtl w:val="0"/>
        </w:rPr>
        <w:t xml:space="preserve">construction:</w:t>
      </w:r>
    </w:p>
    <w:p w:rsidR="00000000" w:rsidDel="00000000" w:rsidP="00000000" w:rsidRDefault="00000000" w:rsidRPr="00000000" w14:paraId="0000000F">
      <w:pPr>
        <w:spacing w:after="200" w:before="240" w:line="240" w:lineRule="auto"/>
        <w:rPr/>
      </w:pPr>
      <w:r w:rsidDel="00000000" w:rsidR="00000000" w:rsidRPr="00000000">
        <w:rPr>
          <w:rFonts w:ascii="Times New Roman" w:cs="Times New Roman" w:eastAsia="Times New Roman" w:hAnsi="Times New Roman"/>
          <w:sz w:val="24"/>
          <w:szCs w:val="24"/>
          <w:rtl w:val="0"/>
        </w:rPr>
        <w:t xml:space="preserve">In general there are three statuses in the polarization of cells. Primary, secondary and tertiary status. Primary status in which electrons are not placed in any polarized manner. In secondary electrons are polarized positively and in tertiary electrons are polarized negatively.positive polarization denoted by (P=+1) and negative is denoted by (P= -1). </w:t>
      </w:r>
      <w:r w:rsidDel="00000000" w:rsidR="00000000" w:rsidRPr="00000000">
        <w:rPr>
          <w:rtl w:val="0"/>
        </w:rPr>
      </w:r>
    </w:p>
    <w:p w:rsidR="00000000" w:rsidDel="00000000" w:rsidP="00000000" w:rsidRDefault="00000000" w:rsidRPr="00000000" w14:paraId="00000010">
      <w:pPr>
        <w:spacing w:after="240" w:before="240" w:line="240" w:lineRule="auto"/>
        <w:ind w:left="0" w:firstLine="0"/>
        <w:jc w:val="center"/>
        <w:rPr>
          <w:b w:val="1"/>
          <w:color w:val="0000ff"/>
        </w:rPr>
      </w:pPr>
      <w:r w:rsidDel="00000000" w:rsidR="00000000" w:rsidRPr="00000000">
        <w:rPr>
          <w:b w:val="1"/>
          <w:color w:val="0000ff"/>
        </w:rPr>
        <w:drawing>
          <wp:inline distB="57150" distT="57150" distL="57150" distR="57150">
            <wp:extent cx="1924050" cy="904875"/>
            <wp:effectExtent b="0" l="0" r="0" t="0"/>
            <wp:docPr id="83"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19240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Ⅰ</w:t>
      </w:r>
      <w:r w:rsidDel="00000000" w:rsidR="00000000" w:rsidRPr="00000000">
        <w:rPr>
          <w:rFonts w:ascii="Times New Roman" w:cs="Times New Roman" w:eastAsia="Times New Roman" w:hAnsi="Times New Roman"/>
          <w:sz w:val="20"/>
          <w:szCs w:val="20"/>
          <w:rtl w:val="0"/>
        </w:rPr>
        <w:t xml:space="preserve">. Polarization </w:t>
      </w:r>
      <w:r w:rsidDel="00000000" w:rsidR="00000000" w:rsidRPr="00000000">
        <w:rPr>
          <w:sz w:val="20"/>
          <w:szCs w:val="20"/>
          <w:rtl w:val="0"/>
        </w:rPr>
        <w:t xml:space="preserve">of the cell</w:t>
      </w:r>
      <w:r w:rsidDel="00000000" w:rsidR="00000000" w:rsidRPr="00000000">
        <w:rPr>
          <w:rtl w:val="0"/>
        </w:rPr>
      </w:r>
    </w:p>
    <w:p w:rsidR="00000000" w:rsidDel="00000000" w:rsidP="00000000" w:rsidRDefault="00000000" w:rsidRPr="00000000" w14:paraId="00000012">
      <w:pPr>
        <w:spacing w:after="240" w:before="240" w:line="240" w:lineRule="auto"/>
        <w:ind w:left="0" w:firstLine="0"/>
        <w:jc w:val="center"/>
        <w:rPr/>
      </w:pPr>
      <w:r w:rsidDel="00000000" w:rsidR="00000000" w:rsidRPr="00000000">
        <w:rPr>
          <w:rtl w:val="0"/>
        </w:rPr>
      </w:r>
    </w:p>
    <w:p w:rsidR="00000000" w:rsidDel="00000000" w:rsidP="00000000" w:rsidRDefault="00000000" w:rsidRPr="00000000" w14:paraId="00000013">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equation represents KINK energy or says about the polarization of cells.</w:t>
      </w:r>
    </w:p>
    <w:p w:rsidR="00000000" w:rsidDel="00000000" w:rsidP="00000000" w:rsidRDefault="00000000" w:rsidRPr="00000000" w14:paraId="00000014">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858453" cy="654345"/>
            <wp:effectExtent b="0" l="0" r="0" t="0"/>
            <wp:docPr id="85"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2858453" cy="65434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240" w:lineRule="auto"/>
        <w:jc w:val="center"/>
        <w:rPr>
          <w:sz w:val="20"/>
          <w:szCs w:val="20"/>
        </w:rPr>
      </w:pPr>
      <w:r w:rsidDel="00000000" w:rsidR="00000000" w:rsidRPr="00000000">
        <w:rPr>
          <w:rFonts w:ascii="Times New Roman" w:cs="Times New Roman" w:eastAsia="Times New Roman" w:hAnsi="Times New Roman"/>
          <w:color w:val="0000ff"/>
          <w:sz w:val="20"/>
          <w:szCs w:val="20"/>
          <w:rtl w:val="0"/>
        </w:rPr>
        <w:t xml:space="preserve">EQUATION -Ⅰ</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16">
      <w:pPr>
        <w:spacing w:after="240" w:before="240" w:line="240" w:lineRule="auto"/>
        <w:jc w:val="left"/>
        <w:rPr/>
      </w:pPr>
      <w:r w:rsidDel="00000000" w:rsidR="00000000" w:rsidRPr="00000000">
        <w:rPr>
          <w:rtl w:val="0"/>
        </w:rPr>
        <w:t xml:space="preserve">In the above equation ε0  permittivity of free space, εr is dielectric constant, qnᵢ is charge in dot n of cell i, rnᵢ i is the position of the dot in cell i,|rmᵢ - rmᵢ| is the distance between the cells</w:t>
      </w:r>
    </w:p>
    <w:p w:rsidR="00000000" w:rsidDel="00000000" w:rsidP="00000000" w:rsidRDefault="00000000" w:rsidRPr="00000000" w14:paraId="00000017">
      <w:pPr>
        <w:keepNext w:val="1"/>
        <w:keepLines w:val="1"/>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Kink energy is </w:t>
      </w:r>
      <w:r w:rsidDel="00000000" w:rsidR="00000000" w:rsidRPr="00000000">
        <w:rPr>
          <w:rtl w:val="0"/>
        </w:rPr>
        <w:t xml:space="preserve">the Energy difference between two cells with opposite polarity or </w:t>
      </w:r>
      <w:r w:rsidDel="00000000" w:rsidR="00000000" w:rsidRPr="00000000">
        <w:rPr>
          <w:rFonts w:ascii="Times New Roman" w:cs="Times New Roman" w:eastAsia="Times New Roman" w:hAnsi="Times New Roman"/>
          <w:sz w:val="24"/>
          <w:szCs w:val="24"/>
          <w:rtl w:val="0"/>
        </w:rPr>
        <w:t xml:space="preserve">the same polarity. Where E is the energy, Pₙ is the polarization of the cells n and Pₘ is the polarization of the cell m.</w:t>
      </w:r>
    </w:p>
    <w:p w:rsidR="00000000" w:rsidDel="00000000" w:rsidP="00000000" w:rsidRDefault="00000000" w:rsidRPr="00000000" w14:paraId="00000018">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257425" cy="438150"/>
            <wp:effectExtent b="0" l="0" r="0" t="0"/>
            <wp:docPr id="84"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22574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0000ff"/>
          <w:sz w:val="20"/>
          <w:szCs w:val="20"/>
          <w:rtl w:val="0"/>
        </w:rPr>
        <w:t xml:space="preserve">EQUATION -Ⅱ</w:t>
      </w:r>
      <w:r w:rsidDel="00000000" w:rsidR="00000000" w:rsidRPr="00000000">
        <w:rPr>
          <w:rFonts w:ascii="Times New Roman" w:cs="Times New Roman" w:eastAsia="Times New Roman" w:hAnsi="Times New Roman"/>
          <w:b w:val="1"/>
          <w:sz w:val="20"/>
          <w:szCs w:val="20"/>
          <w:rtl w:val="0"/>
        </w:rPr>
        <w:t xml:space="preserve">. Kink energy</w:t>
      </w:r>
    </w:p>
    <w:p w:rsidR="00000000" w:rsidDel="00000000" w:rsidP="00000000" w:rsidRDefault="00000000" w:rsidRPr="00000000" w14:paraId="0000001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Pᵢ gives the measurement of the polarization of each cell. Where pi is the polarization state of the cell, Pⱼ is the polarization state of the </w:t>
      </w:r>
      <w:r w:rsidDel="00000000" w:rsidR="00000000" w:rsidRPr="00000000">
        <w:rPr>
          <w:rtl w:val="0"/>
        </w:rPr>
        <w:t xml:space="preserve">neighboring</w:t>
      </w:r>
      <w:r w:rsidDel="00000000" w:rsidR="00000000" w:rsidRPr="00000000">
        <w:rPr>
          <w:rFonts w:ascii="Times New Roman" w:cs="Times New Roman" w:eastAsia="Times New Roman" w:hAnsi="Times New Roman"/>
          <w:sz w:val="24"/>
          <w:szCs w:val="24"/>
          <w:rtl w:val="0"/>
        </w:rPr>
        <w:t xml:space="preserve"> cell,  𝛾 is the </w:t>
      </w:r>
      <w:r w:rsidDel="00000000" w:rsidR="00000000" w:rsidRPr="00000000">
        <w:rPr>
          <w:rtl w:val="0"/>
        </w:rPr>
        <w:t xml:space="preserve">tunneling</w:t>
      </w:r>
      <w:r w:rsidDel="00000000" w:rsidR="00000000" w:rsidRPr="00000000">
        <w:rPr>
          <w:rFonts w:ascii="Times New Roman" w:cs="Times New Roman" w:eastAsia="Times New Roman" w:hAnsi="Times New Roman"/>
          <w:sz w:val="24"/>
          <w:szCs w:val="24"/>
          <w:rtl w:val="0"/>
        </w:rPr>
        <w:t xml:space="preserve"> energy of the electron within the cell.</w:t>
      </w:r>
    </w:p>
    <w:p w:rsidR="00000000" w:rsidDel="00000000" w:rsidP="00000000" w:rsidRDefault="00000000" w:rsidRPr="00000000" w14:paraId="0000001B">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1872615" cy="788024"/>
            <wp:effectExtent b="0" l="0" r="0" t="0"/>
            <wp:docPr id="87"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1872615" cy="78802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color w:val="0000ff"/>
          <w:sz w:val="20"/>
          <w:szCs w:val="20"/>
          <w:rtl w:val="0"/>
        </w:rPr>
        <w:t xml:space="preserve">EQUATION -Ⅲ </w:t>
      </w:r>
      <w:r w:rsidDel="00000000" w:rsidR="00000000" w:rsidRPr="00000000">
        <w:rPr>
          <w:rtl w:val="0"/>
        </w:rPr>
      </w:r>
    </w:p>
    <w:p w:rsidR="00000000" w:rsidDel="00000000" w:rsidP="00000000" w:rsidRDefault="00000000" w:rsidRPr="00000000" w14:paraId="0000001D">
      <w:pPr>
        <w:spacing w:after="0" w:before="240" w:line="240" w:lineRule="auto"/>
        <w:rPr>
          <w:b w:val="1"/>
          <w:sz w:val="28"/>
          <w:szCs w:val="28"/>
        </w:rPr>
      </w:pPr>
      <w:r w:rsidDel="00000000" w:rsidR="00000000" w:rsidRPr="00000000">
        <w:rPr>
          <w:rFonts w:ascii="Times New Roman" w:cs="Times New Roman" w:eastAsia="Times New Roman" w:hAnsi="Times New Roman"/>
          <w:b w:val="1"/>
          <w:sz w:val="28"/>
          <w:szCs w:val="28"/>
          <w:rtl w:val="0"/>
        </w:rPr>
        <w:t xml:space="preserve">Ⅱ. Q</w:t>
      </w:r>
      <w:r w:rsidDel="00000000" w:rsidR="00000000" w:rsidRPr="00000000">
        <w:rPr>
          <w:b w:val="1"/>
          <w:sz w:val="28"/>
          <w:szCs w:val="28"/>
          <w:rtl w:val="0"/>
        </w:rPr>
        <w:t xml:space="preserve">ca wires </w:t>
      </w:r>
    </w:p>
    <w:p w:rsidR="00000000" w:rsidDel="00000000" w:rsidP="00000000" w:rsidRDefault="00000000" w:rsidRPr="00000000" w14:paraId="0000001E">
      <w:pPr>
        <w:spacing w:after="0" w:before="240" w:line="240" w:lineRule="auto"/>
        <w:rPr>
          <w:b w:val="1"/>
          <w:sz w:val="28"/>
          <w:szCs w:val="28"/>
        </w:rPr>
      </w:pPr>
      <w:r w:rsidDel="00000000" w:rsidR="00000000" w:rsidRPr="00000000">
        <w:rPr>
          <w:rtl w:val="0"/>
        </w:rPr>
      </w:r>
    </w:p>
    <w:p w:rsidR="00000000" w:rsidDel="00000000" w:rsidP="00000000" w:rsidRDefault="00000000" w:rsidRPr="00000000" w14:paraId="0000001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QCA cells perform computation by interfacing coulombically with </w:t>
      </w:r>
      <w:r w:rsidDel="00000000" w:rsidR="00000000" w:rsidRPr="00000000">
        <w:rPr>
          <w:rtl w:val="0"/>
        </w:rPr>
        <w:t xml:space="preserve">neighboring</w:t>
      </w:r>
      <w:r w:rsidDel="00000000" w:rsidR="00000000" w:rsidRPr="00000000">
        <w:rPr>
          <w:rFonts w:ascii="Times New Roman" w:cs="Times New Roman" w:eastAsia="Times New Roman" w:hAnsi="Times New Roman"/>
          <w:sz w:val="24"/>
          <w:szCs w:val="24"/>
          <w:rtl w:val="0"/>
        </w:rPr>
        <w:t xml:space="preserve"> cells to influence each other’s polarization. The binary signal propagates from left to right because of the coulombic interactions between cells.</w:t>
      </w:r>
    </w:p>
    <w:p w:rsidR="00000000" w:rsidDel="00000000" w:rsidP="00000000" w:rsidRDefault="00000000" w:rsidRPr="00000000" w14:paraId="00000020">
      <w:pPr>
        <w:widowControl w:val="0"/>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Ⅱ</w:t>
      </w:r>
      <w:r w:rsidDel="00000000" w:rsidR="00000000" w:rsidRPr="00000000">
        <w:rPr>
          <w:rFonts w:ascii="Times New Roman" w:cs="Times New Roman" w:eastAsia="Times New Roman" w:hAnsi="Times New Roman"/>
          <w:sz w:val="24"/>
          <w:szCs w:val="24"/>
          <w:rtl w:val="0"/>
        </w:rPr>
        <w:t xml:space="preserve"> represents 90 </w:t>
      </w:r>
      <w:r w:rsidDel="00000000" w:rsidR="00000000" w:rsidRPr="00000000">
        <w:rPr>
          <w:rtl w:val="0"/>
        </w:rPr>
        <w:t xml:space="preserve">degrees-oriented</w:t>
      </w:r>
      <w:r w:rsidDel="00000000" w:rsidR="00000000" w:rsidRPr="00000000">
        <w:rPr>
          <w:rFonts w:ascii="Times New Roman" w:cs="Times New Roman" w:eastAsia="Times New Roman" w:hAnsi="Times New Roman"/>
          <w:sz w:val="24"/>
          <w:szCs w:val="24"/>
          <w:rtl w:val="0"/>
        </w:rPr>
        <w:t xml:space="preserve"> cells whereas in </w:t>
      </w:r>
      <w:r w:rsidDel="00000000" w:rsidR="00000000" w:rsidRPr="00000000">
        <w:rPr>
          <w:rFonts w:ascii="Times New Roman" w:cs="Times New Roman" w:eastAsia="Times New Roman" w:hAnsi="Times New Roman"/>
          <w:b w:val="1"/>
          <w:sz w:val="24"/>
          <w:szCs w:val="24"/>
          <w:rtl w:val="0"/>
        </w:rPr>
        <w:t xml:space="preserve">FIGURE Ⅲ</w:t>
      </w:r>
      <w:r w:rsidDel="00000000" w:rsidR="00000000" w:rsidRPr="00000000">
        <w:rPr>
          <w:rFonts w:ascii="Times New Roman" w:cs="Times New Roman" w:eastAsia="Times New Roman" w:hAnsi="Times New Roman"/>
          <w:sz w:val="24"/>
          <w:szCs w:val="24"/>
          <w:rtl w:val="0"/>
        </w:rPr>
        <w:t xml:space="preserve"> the cells are in 45 degrees orientation.</w:t>
      </w:r>
    </w:p>
    <w:p w:rsidR="00000000" w:rsidDel="00000000" w:rsidP="00000000" w:rsidRDefault="00000000" w:rsidRPr="00000000" w14:paraId="00000021">
      <w:pPr>
        <w:widowControl w:val="0"/>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w:t>
      </w:r>
      <w:r w:rsidDel="00000000" w:rsidR="00000000" w:rsidRPr="00000000">
        <w:rPr>
          <w:rtl w:val="0"/>
        </w:rPr>
        <w:t xml:space="preserve">if </w:t>
      </w:r>
      <w:r w:rsidDel="00000000" w:rsidR="00000000" w:rsidRPr="00000000">
        <w:rPr>
          <w:rFonts w:ascii="Times New Roman" w:cs="Times New Roman" w:eastAsia="Times New Roman" w:hAnsi="Times New Roman"/>
          <w:sz w:val="24"/>
          <w:szCs w:val="24"/>
          <w:rtl w:val="0"/>
        </w:rPr>
        <w:t xml:space="preserve">we are having input cell-1 with polarization ( p = -1) and the next cell-2 with (p = +1) polarization, then a binary “ 0 “ ( due to the input cell being polarized to -1 ) will propagate down the length of the wire because of the coulombic interaction between cells.</w:t>
      </w:r>
    </w:p>
    <w:p w:rsidR="00000000" w:rsidDel="00000000" w:rsidP="00000000" w:rsidRDefault="00000000" w:rsidRPr="00000000" w14:paraId="00000022">
      <w:pPr>
        <w:spacing w:after="0" w:before="0" w:line="240" w:lineRule="auto"/>
        <w:ind w:left="0"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The main advantage of 45 deg wire is that we will get both the transmitted signal and its complement value without using an external inverter circuit.</w:t>
      </w:r>
      <w:r w:rsidDel="00000000" w:rsidR="00000000" w:rsidRPr="00000000">
        <w:rPr>
          <w:rtl w:val="0"/>
        </w:rPr>
      </w:r>
    </w:p>
    <w:p w:rsidR="00000000" w:rsidDel="00000000" w:rsidP="00000000" w:rsidRDefault="00000000" w:rsidRPr="00000000" w14:paraId="00000023">
      <w:pPr>
        <w:spacing w:after="240" w:before="240" w:line="240" w:lineRule="auto"/>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90800" cy="447675"/>
            <wp:effectExtent b="0" l="0" r="0" t="0"/>
            <wp:docPr id="86"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25908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Ⅱ</w:t>
      </w:r>
      <w:r w:rsidDel="00000000" w:rsidR="00000000" w:rsidRPr="00000000">
        <w:rPr>
          <w:b w:val="1"/>
          <w:color w:val="0000ff"/>
          <w:sz w:val="20"/>
          <w:szCs w:val="20"/>
          <w:rtl w:val="0"/>
        </w:rPr>
        <w:t xml:space="preserve"> </w:t>
      </w:r>
      <w:r w:rsidDel="00000000" w:rsidR="00000000" w:rsidRPr="00000000">
        <w:rPr>
          <w:b w:val="1"/>
          <w:sz w:val="20"/>
          <w:szCs w:val="20"/>
          <w:rtl w:val="0"/>
        </w:rPr>
        <w:t xml:space="preserve">45-degrees cells</w:t>
      </w:r>
      <w:r w:rsidDel="00000000" w:rsidR="00000000" w:rsidRPr="00000000">
        <w:rPr>
          <w:rtl w:val="0"/>
        </w:rPr>
      </w:r>
    </w:p>
    <w:p w:rsidR="00000000" w:rsidDel="00000000" w:rsidP="00000000" w:rsidRDefault="00000000" w:rsidRPr="00000000" w14:paraId="00000025">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638425" cy="447675"/>
            <wp:effectExtent b="0" l="0" r="0" t="0"/>
            <wp:docPr id="90"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26384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240" w:lineRule="auto"/>
        <w:jc w:val="center"/>
        <w:rPr>
          <w:rFonts w:ascii="Times New Roman" w:cs="Times New Roman" w:eastAsia="Times New Roman" w:hAnsi="Times New Roman"/>
          <w:b w:val="1"/>
          <w:color w:val="0000ff"/>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Ⅲ</w:t>
      </w:r>
    </w:p>
    <w:p w:rsidR="00000000" w:rsidDel="00000000" w:rsidP="00000000" w:rsidRDefault="00000000" w:rsidRPr="00000000" w14:paraId="00000027">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t xml:space="preserve">Figure</w:t>
      </w:r>
      <w:r w:rsidDel="00000000" w:rsidR="00000000" w:rsidRPr="00000000">
        <w:rPr>
          <w:rFonts w:ascii="Times New Roman" w:cs="Times New Roman" w:eastAsia="Times New Roman" w:hAnsi="Times New Roman"/>
          <w:sz w:val="24"/>
          <w:szCs w:val="24"/>
          <w:rtl w:val="0"/>
        </w:rPr>
        <w:t xml:space="preserve"> 4 and Figure 5 says about the planarity of the QCA wires, in fig 4 the wires are crossing in a single layer and in fig-5 the wires are in multilayer so it is called multilayer crossing. The information transfers throw ‘via’ in multilayer crossing.</w:t>
      </w:r>
    </w:p>
    <w:p w:rsidR="00000000" w:rsidDel="00000000" w:rsidP="00000000" w:rsidRDefault="00000000" w:rsidRPr="00000000" w14:paraId="00000028">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842260" cy="2506274"/>
            <wp:effectExtent b="0" l="0" r="0" t="0"/>
            <wp:docPr id="89"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2842260" cy="250627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ff"/>
          <w:sz w:val="20"/>
          <w:szCs w:val="20"/>
          <w:rtl w:val="0"/>
        </w:rPr>
        <w:t xml:space="preserve">FIGURE Ⅳ. </w:t>
      </w:r>
      <w:r w:rsidDel="00000000" w:rsidR="00000000" w:rsidRPr="00000000">
        <w:rPr>
          <w:rFonts w:ascii="Times New Roman" w:cs="Times New Roman" w:eastAsia="Times New Roman" w:hAnsi="Times New Roman"/>
          <w:sz w:val="20"/>
          <w:szCs w:val="20"/>
          <w:rtl w:val="0"/>
        </w:rPr>
        <w:t xml:space="preserve">Coplanar Crossing</w:t>
      </w:r>
      <w:r w:rsidDel="00000000" w:rsidR="00000000" w:rsidRPr="00000000">
        <w:rPr>
          <w:rtl w:val="0"/>
        </w:rPr>
      </w:r>
    </w:p>
    <w:p w:rsidR="00000000" w:rsidDel="00000000" w:rsidP="00000000" w:rsidRDefault="00000000" w:rsidRPr="00000000" w14:paraId="0000002A">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1982153" cy="1830971"/>
            <wp:effectExtent b="0" l="0" r="0" t="0"/>
            <wp:docPr id="93"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1982153" cy="183097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240" w:lineRule="auto"/>
        <w:jc w:val="center"/>
        <w:rPr>
          <w:b w:val="1"/>
          <w:sz w:val="32"/>
          <w:szCs w:val="32"/>
        </w:rPr>
      </w:pPr>
      <w:r w:rsidDel="00000000" w:rsidR="00000000" w:rsidRPr="00000000">
        <w:rPr>
          <w:rFonts w:ascii="Times New Roman" w:cs="Times New Roman" w:eastAsia="Times New Roman" w:hAnsi="Times New Roman"/>
          <w:b w:val="1"/>
          <w:color w:val="0000ff"/>
          <w:sz w:val="20"/>
          <w:szCs w:val="20"/>
          <w:rtl w:val="0"/>
        </w:rPr>
        <w:t xml:space="preserve">FIGURE Ⅴ.</w:t>
      </w:r>
      <w:r w:rsidDel="00000000" w:rsidR="00000000" w:rsidRPr="00000000">
        <w:rPr>
          <w:rFonts w:ascii="Times New Roman" w:cs="Times New Roman" w:eastAsia="Times New Roman" w:hAnsi="Times New Roman"/>
          <w:b w:val="1"/>
          <w:sz w:val="20"/>
          <w:szCs w:val="20"/>
          <w:rtl w:val="0"/>
        </w:rPr>
        <w:t xml:space="preserve"> Multi-Layer Crossing</w:t>
      </w:r>
      <w:r w:rsidDel="00000000" w:rsidR="00000000" w:rsidRPr="00000000">
        <w:rPr>
          <w:rtl w:val="0"/>
        </w:rPr>
      </w:r>
    </w:p>
    <w:p w:rsidR="00000000" w:rsidDel="00000000" w:rsidP="00000000" w:rsidRDefault="00000000" w:rsidRPr="00000000" w14:paraId="0000002C">
      <w:pPr>
        <w:spacing w:after="240" w:before="24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Ⅲ. Q</w:t>
      </w:r>
      <w:r w:rsidDel="00000000" w:rsidR="00000000" w:rsidRPr="00000000">
        <w:rPr>
          <w:b w:val="1"/>
          <w:sz w:val="28"/>
          <w:szCs w:val="28"/>
          <w:rtl w:val="0"/>
        </w:rPr>
        <w:t xml:space="preserve">ca majority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b w:val="1"/>
          <w:sz w:val="28"/>
          <w:szCs w:val="28"/>
          <w:rtl w:val="0"/>
        </w:rPr>
        <w:t xml:space="preserve">gate and inverter: </w:t>
      </w:r>
      <w:r w:rsidDel="00000000" w:rsidR="00000000" w:rsidRPr="00000000">
        <w:rPr>
          <w:rtl w:val="0"/>
        </w:rPr>
      </w:r>
    </w:p>
    <w:p w:rsidR="00000000" w:rsidDel="00000000" w:rsidP="00000000" w:rsidRDefault="00000000" w:rsidRPr="00000000" w14:paraId="0000002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Majority Voting(MV)  gate </w:t>
      </w:r>
      <w:r w:rsidDel="00000000" w:rsidR="00000000" w:rsidRPr="00000000">
        <w:rPr>
          <w:rtl w:val="0"/>
        </w:rPr>
        <w:t xml:space="preserve">has</w:t>
      </w:r>
      <w:r w:rsidDel="00000000" w:rsidR="00000000" w:rsidRPr="00000000">
        <w:rPr>
          <w:rFonts w:ascii="Times New Roman" w:cs="Times New Roman" w:eastAsia="Times New Roman" w:hAnsi="Times New Roman"/>
          <w:sz w:val="24"/>
          <w:szCs w:val="24"/>
          <w:rtl w:val="0"/>
        </w:rPr>
        <w:t xml:space="preserve"> 5 cells in total. The general output equation of the MV gate is xy+yz+zx, where x, y and z are inputs to the MV gate.MV gate is in the form of ‘+’.</w:t>
      </w:r>
    </w:p>
    <w:p w:rsidR="00000000" w:rsidDel="00000000" w:rsidP="00000000" w:rsidRDefault="00000000" w:rsidRPr="00000000" w14:paraId="0000002E">
      <w:pPr>
        <w:spacing w:after="240" w:before="240" w:line="240" w:lineRule="auto"/>
        <w:jc w:val="center"/>
        <w:rPr>
          <w:rFonts w:ascii="Times New Roman" w:cs="Times New Roman" w:eastAsia="Times New Roman" w:hAnsi="Times New Roman"/>
          <w:b w:val="1"/>
          <w:sz w:val="36"/>
          <w:szCs w:val="36"/>
        </w:rPr>
      </w:pPr>
      <w:r w:rsidDel="00000000" w:rsidR="00000000" w:rsidRPr="00000000">
        <w:rPr>
          <w:b w:val="1"/>
          <w:sz w:val="36"/>
          <w:szCs w:val="36"/>
        </w:rPr>
        <w:drawing>
          <wp:inline distB="114300" distT="114300" distL="114300" distR="114300">
            <wp:extent cx="2167890" cy="1506642"/>
            <wp:effectExtent b="0" l="0" r="0" t="0"/>
            <wp:docPr id="92"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2167890" cy="150664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240" w:lineRule="auto"/>
        <w:jc w:val="center"/>
        <w:rPr>
          <w:b w:val="1"/>
          <w:sz w:val="32"/>
          <w:szCs w:val="32"/>
        </w:rPr>
      </w:pPr>
      <w:r w:rsidDel="00000000" w:rsidR="00000000" w:rsidRPr="00000000">
        <w:rPr>
          <w:rFonts w:ascii="Times New Roman" w:cs="Times New Roman" w:eastAsia="Times New Roman" w:hAnsi="Times New Roman"/>
          <w:b w:val="1"/>
          <w:color w:val="0000ff"/>
          <w:sz w:val="20"/>
          <w:szCs w:val="20"/>
          <w:rtl w:val="0"/>
        </w:rPr>
        <w:t xml:space="preserve">FIGURE Ⅵ. </w:t>
      </w:r>
      <w:r w:rsidDel="00000000" w:rsidR="00000000" w:rsidRPr="00000000">
        <w:rPr>
          <w:rFonts w:ascii="Times New Roman" w:cs="Times New Roman" w:eastAsia="Times New Roman" w:hAnsi="Times New Roman"/>
          <w:b w:val="1"/>
          <w:sz w:val="20"/>
          <w:szCs w:val="20"/>
          <w:rtl w:val="0"/>
        </w:rPr>
        <w:t xml:space="preserve">MV Gate</w:t>
      </w:r>
      <w:r w:rsidDel="00000000" w:rsidR="00000000" w:rsidRPr="00000000">
        <w:rPr>
          <w:rtl w:val="0"/>
        </w:rPr>
      </w:r>
    </w:p>
    <w:p w:rsidR="00000000" w:rsidDel="00000000" w:rsidP="00000000" w:rsidRDefault="00000000" w:rsidRPr="00000000" w14:paraId="00000030">
      <w:pPr>
        <w:spacing w:after="240" w:before="24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 gate can also be used as AND gate and OR gate. This can be done by setting one of the input cells to a positive or negative polarization. Positive polarization gives OR gate functionality to the MV gate f(X, Y) = X+Y. </w:t>
      </w:r>
    </w:p>
    <w:p w:rsidR="00000000" w:rsidDel="00000000" w:rsidP="00000000" w:rsidRDefault="00000000" w:rsidRPr="00000000" w14:paraId="00000031">
      <w:pPr>
        <w:spacing w:after="24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472565" cy="1463852"/>
            <wp:effectExtent b="0" l="0" r="0" t="0"/>
            <wp:docPr id="96"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1472565" cy="146385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Ⅶ. </w:t>
      </w:r>
      <w:r w:rsidDel="00000000" w:rsidR="00000000" w:rsidRPr="00000000">
        <w:rPr>
          <w:rFonts w:ascii="Times New Roman" w:cs="Times New Roman" w:eastAsia="Times New Roman" w:hAnsi="Times New Roman"/>
          <w:b w:val="1"/>
          <w:sz w:val="20"/>
          <w:szCs w:val="20"/>
          <w:rtl w:val="0"/>
        </w:rPr>
        <w:t xml:space="preserve">OR gate using MV gate</w:t>
      </w:r>
    </w:p>
    <w:p w:rsidR="00000000" w:rsidDel="00000000" w:rsidP="00000000" w:rsidRDefault="00000000" w:rsidRPr="00000000" w14:paraId="00000033">
      <w:pPr>
        <w:spacing w:after="240" w:before="240" w:line="240" w:lineRule="auto"/>
        <w:jc w:val="both"/>
        <w:rPr>
          <w:rFonts w:ascii="Times New Roman" w:cs="Times New Roman" w:eastAsia="Times New Roman" w:hAnsi="Times New Roman"/>
          <w:b w:val="1"/>
          <w:color w:val="0000ff"/>
          <w:sz w:val="20"/>
          <w:szCs w:val="20"/>
        </w:rPr>
      </w:pPr>
      <w:r w:rsidDel="00000000" w:rsidR="00000000" w:rsidRPr="00000000">
        <w:rPr>
          <w:rFonts w:ascii="Times New Roman" w:cs="Times New Roman" w:eastAsia="Times New Roman" w:hAnsi="Times New Roman"/>
          <w:sz w:val="24"/>
          <w:szCs w:val="24"/>
          <w:rtl w:val="0"/>
        </w:rPr>
        <w:t xml:space="preserve">Negative polarization gives AND gate functionality to the MV gate f(X, Y) = X.Y.</w:t>
      </w:r>
      <w:r w:rsidDel="00000000" w:rsidR="00000000" w:rsidRPr="00000000">
        <w:rPr>
          <w:rtl w:val="0"/>
        </w:rPr>
      </w:r>
    </w:p>
    <w:p w:rsidR="00000000" w:rsidDel="00000000" w:rsidP="00000000" w:rsidRDefault="00000000" w:rsidRPr="00000000" w14:paraId="00000034">
      <w:pPr>
        <w:spacing w:after="240" w:before="240" w:line="240" w:lineRule="auto"/>
        <w:jc w:val="center"/>
        <w:rPr>
          <w:rFonts w:ascii="Times New Roman" w:cs="Times New Roman" w:eastAsia="Times New Roman" w:hAnsi="Times New Roman"/>
          <w:sz w:val="28"/>
          <w:szCs w:val="28"/>
        </w:rPr>
      </w:pPr>
      <w:r w:rsidDel="00000000" w:rsidR="00000000" w:rsidRPr="00000000">
        <w:rPr>
          <w:sz w:val="28"/>
          <w:szCs w:val="28"/>
        </w:rPr>
        <w:drawing>
          <wp:inline distB="114300" distT="114300" distL="114300" distR="114300">
            <wp:extent cx="1563053" cy="1483124"/>
            <wp:effectExtent b="0" l="0" r="0" t="0"/>
            <wp:docPr id="94"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1563053" cy="148312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ff"/>
          <w:sz w:val="20"/>
          <w:szCs w:val="20"/>
          <w:rtl w:val="0"/>
        </w:rPr>
        <w:t xml:space="preserve">FIGURE Ⅷ.</w:t>
      </w:r>
      <w:r w:rsidDel="00000000" w:rsidR="00000000" w:rsidRPr="00000000">
        <w:rPr>
          <w:rFonts w:ascii="Times New Roman" w:cs="Times New Roman" w:eastAsia="Times New Roman" w:hAnsi="Times New Roman"/>
          <w:b w:val="1"/>
          <w:sz w:val="20"/>
          <w:szCs w:val="20"/>
          <w:rtl w:val="0"/>
        </w:rPr>
        <w:t xml:space="preserve"> AND Gate using MV Gate</w:t>
      </w:r>
      <w:r w:rsidDel="00000000" w:rsidR="00000000" w:rsidRPr="00000000">
        <w:rPr>
          <w:rtl w:val="0"/>
        </w:rPr>
      </w:r>
    </w:p>
    <w:p w:rsidR="00000000" w:rsidDel="00000000" w:rsidP="00000000" w:rsidRDefault="00000000" w:rsidRPr="00000000" w14:paraId="00000036">
      <w:pPr>
        <w:spacing w:after="240" w:before="240" w:line="240" w:lineRule="auto"/>
        <w:jc w:val="both"/>
        <w:rPr/>
      </w:pPr>
      <w:r w:rsidDel="00000000" w:rsidR="00000000" w:rsidRPr="00000000">
        <w:rPr>
          <w:rFonts w:ascii="Times New Roman" w:cs="Times New Roman" w:eastAsia="Times New Roman" w:hAnsi="Times New Roman"/>
          <w:rtl w:val="0"/>
        </w:rPr>
        <w:t xml:space="preserve">NOT Gates are also known as inverters.NOT gate inverts the inputs i.e, It converts 0 to 1 and vice versa. FIGURE Ⅸ and FIGURE Ⅹ are examples of NOT gates. FIGURE Ⅸ also called a ROBUST inverter because it has 2 ways to reach the output, chance of data loss is decreased due to multiple inputs. whereas FIGURE Ⅹ</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has only 1 way.</w:t>
      </w:r>
      <w:r w:rsidDel="00000000" w:rsidR="00000000" w:rsidRPr="00000000">
        <w:rPr>
          <w:rtl w:val="0"/>
        </w:rPr>
      </w:r>
    </w:p>
    <w:p w:rsidR="00000000" w:rsidDel="00000000" w:rsidP="00000000" w:rsidRDefault="00000000" w:rsidRPr="00000000" w14:paraId="00000037">
      <w:pPr>
        <w:spacing w:after="240" w:before="240" w:line="240" w:lineRule="auto"/>
        <w:jc w:val="center"/>
        <w:rPr>
          <w:b w:val="1"/>
          <w:sz w:val="36"/>
          <w:szCs w:val="36"/>
        </w:rPr>
      </w:pPr>
      <w:r w:rsidDel="00000000" w:rsidR="00000000" w:rsidRPr="00000000">
        <w:rPr>
          <w:b w:val="1"/>
          <w:sz w:val="36"/>
          <w:szCs w:val="36"/>
        </w:rPr>
        <w:drawing>
          <wp:inline distB="114300" distT="114300" distL="114300" distR="114300">
            <wp:extent cx="1958340" cy="840566"/>
            <wp:effectExtent b="0" l="0" r="0" t="0"/>
            <wp:docPr id="95"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1958340" cy="84056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240" w:lineRule="auto"/>
        <w:jc w:val="center"/>
        <w:rPr>
          <w:rFonts w:ascii="Times New Roman" w:cs="Times New Roman" w:eastAsia="Times New Roman" w:hAnsi="Times New Roman"/>
          <w:b w:val="1"/>
          <w:color w:val="0000ff"/>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Ⅸ. </w:t>
      </w:r>
      <w:r w:rsidDel="00000000" w:rsidR="00000000" w:rsidRPr="00000000">
        <w:rPr>
          <w:rFonts w:ascii="Times New Roman" w:cs="Times New Roman" w:eastAsia="Times New Roman" w:hAnsi="Times New Roman"/>
          <w:b w:val="1"/>
          <w:sz w:val="20"/>
          <w:szCs w:val="20"/>
          <w:rtl w:val="0"/>
        </w:rPr>
        <w:t xml:space="preserve">ROBUST inverter</w:t>
      </w:r>
      <w:r w:rsidDel="00000000" w:rsidR="00000000" w:rsidRPr="00000000">
        <w:rPr>
          <w:rFonts w:ascii="Times New Roman" w:cs="Times New Roman" w:eastAsia="Times New Roman" w:hAnsi="Times New Roman"/>
          <w:b w:val="1"/>
          <w:color w:val="0000ff"/>
          <w:sz w:val="20"/>
          <w:szCs w:val="20"/>
          <w:rtl w:val="0"/>
        </w:rPr>
        <w:t xml:space="preserve"> </w:t>
      </w:r>
    </w:p>
    <w:p w:rsidR="00000000" w:rsidDel="00000000" w:rsidP="00000000" w:rsidRDefault="00000000" w:rsidRPr="00000000" w14:paraId="00000039">
      <w:pPr>
        <w:spacing w:after="240" w:before="240" w:line="240" w:lineRule="auto"/>
        <w:jc w:val="center"/>
        <w:rPr>
          <w:b w:val="1"/>
          <w:color w:val="0000ff"/>
        </w:rPr>
      </w:pPr>
      <w:r w:rsidDel="00000000" w:rsidR="00000000" w:rsidRPr="00000000">
        <w:rPr>
          <w:b w:val="1"/>
          <w:color w:val="0000ff"/>
        </w:rPr>
        <w:drawing>
          <wp:inline distB="114300" distT="114300" distL="114300" distR="114300">
            <wp:extent cx="1367790" cy="592419"/>
            <wp:effectExtent b="0" l="0" r="0" t="0"/>
            <wp:docPr id="97"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1367790" cy="59241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Ⅹ. </w:t>
      </w:r>
      <w:r w:rsidDel="00000000" w:rsidR="00000000" w:rsidRPr="00000000">
        <w:rPr>
          <w:rFonts w:ascii="Times New Roman" w:cs="Times New Roman" w:eastAsia="Times New Roman" w:hAnsi="Times New Roman"/>
          <w:b w:val="1"/>
          <w:sz w:val="20"/>
          <w:szCs w:val="20"/>
          <w:rtl w:val="0"/>
        </w:rPr>
        <w:t xml:space="preserve">Inverter</w:t>
      </w:r>
    </w:p>
    <w:p w:rsidR="00000000" w:rsidDel="00000000" w:rsidP="00000000" w:rsidRDefault="00000000" w:rsidRPr="00000000" w14:paraId="0000003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functionality of the FIGURE ⅩⅠ QCA Design is NAND Gate. It is the combination of NOT gate and AND gate with negative polarization.</w:t>
      </w:r>
    </w:p>
    <w:p w:rsidR="00000000" w:rsidDel="00000000" w:rsidP="00000000" w:rsidRDefault="00000000" w:rsidRPr="00000000" w14:paraId="0000003C">
      <w:pPr>
        <w:spacing w:after="240" w:before="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1749310" cy="1352228"/>
            <wp:effectExtent b="0" l="0" r="0" t="0"/>
            <wp:docPr id="98"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1749310" cy="135222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ⅩⅠ. </w:t>
      </w:r>
      <w:r w:rsidDel="00000000" w:rsidR="00000000" w:rsidRPr="00000000">
        <w:rPr>
          <w:rFonts w:ascii="Times New Roman" w:cs="Times New Roman" w:eastAsia="Times New Roman" w:hAnsi="Times New Roman"/>
          <w:b w:val="1"/>
          <w:sz w:val="20"/>
          <w:szCs w:val="20"/>
          <w:rtl w:val="0"/>
        </w:rPr>
        <w:t xml:space="preserve">NOR </w:t>
      </w:r>
      <w:r w:rsidDel="00000000" w:rsidR="00000000" w:rsidRPr="00000000">
        <w:rPr>
          <w:b w:val="1"/>
          <w:sz w:val="20"/>
          <w:szCs w:val="20"/>
          <w:rtl w:val="0"/>
        </w:rPr>
        <w:t xml:space="preserve">Gate Using MV Gate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3E">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Ⅳ. Q</w:t>
      </w:r>
      <w:r w:rsidDel="00000000" w:rsidR="00000000" w:rsidRPr="00000000">
        <w:rPr>
          <w:b w:val="1"/>
          <w:sz w:val="28"/>
          <w:szCs w:val="28"/>
          <w:rtl w:val="0"/>
        </w:rPr>
        <w:t xml:space="preserve">ca clocking</w:t>
      </w:r>
      <w:r w:rsidDel="00000000" w:rsidR="00000000" w:rsidRPr="00000000">
        <w:rPr>
          <w:rtl w:val="0"/>
        </w:rPr>
      </w:r>
    </w:p>
    <w:p w:rsidR="00000000" w:rsidDel="00000000" w:rsidP="00000000" w:rsidRDefault="00000000" w:rsidRPr="00000000" w14:paraId="0000003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clocking of QCA is achieved by measuring capacity barriers to the connected quantum dots. It controls the information flow and the synchronization in the circuit. </w:t>
      </w:r>
    </w:p>
    <w:p w:rsidR="00000000" w:rsidDel="00000000" w:rsidP="00000000" w:rsidRDefault="00000000" w:rsidRPr="00000000" w14:paraId="0000004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clocking contains four phases 1)Switch 2)Hold 3)Release 4)Relax.</w:t>
      </w:r>
    </w:p>
    <w:p w:rsidR="00000000" w:rsidDel="00000000" w:rsidP="00000000" w:rsidRDefault="00000000" w:rsidRPr="00000000" w14:paraId="00000041">
      <w:pPr>
        <w:numPr>
          <w:ilvl w:val="0"/>
          <w:numId w:val="3"/>
        </w:numPr>
        <w:spacing w:after="24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Switch phase: In this phase, the unpolarised electrons in cells are driven by some input and get polarized depending on their </w:t>
      </w:r>
      <w:r w:rsidDel="00000000" w:rsidR="00000000" w:rsidRPr="00000000">
        <w:rPr>
          <w:rtl w:val="0"/>
        </w:rPr>
        <w:t xml:space="preserve">neighbor's</w:t>
      </w:r>
      <w:r w:rsidDel="00000000" w:rsidR="00000000" w:rsidRPr="00000000">
        <w:rPr>
          <w:rFonts w:ascii="Times New Roman" w:cs="Times New Roman" w:eastAsia="Times New Roman" w:hAnsi="Times New Roman"/>
          <w:sz w:val="24"/>
          <w:szCs w:val="24"/>
          <w:rtl w:val="0"/>
        </w:rPr>
        <w:t xml:space="preserve"> polarization.</w:t>
      </w:r>
      <w:r w:rsidDel="00000000" w:rsidR="00000000" w:rsidRPr="00000000">
        <w:rPr>
          <w:rtl w:val="0"/>
        </w:rPr>
      </w:r>
    </w:p>
    <w:p w:rsidR="00000000" w:rsidDel="00000000" w:rsidP="00000000" w:rsidRDefault="00000000" w:rsidRPr="00000000" w14:paraId="00000042">
      <w:pPr>
        <w:numPr>
          <w:ilvl w:val="0"/>
          <w:numId w:val="3"/>
        </w:numPr>
        <w:spacing w:after="24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Hold: In this cells are held in some finite polarization either in high or low, simply a binary state.</w:t>
      </w:r>
      <w:r w:rsidDel="00000000" w:rsidR="00000000" w:rsidRPr="00000000">
        <w:rPr>
          <w:rtl w:val="0"/>
        </w:rPr>
      </w:r>
    </w:p>
    <w:p w:rsidR="00000000" w:rsidDel="00000000" w:rsidP="00000000" w:rsidRDefault="00000000" w:rsidRPr="00000000" w14:paraId="00000043">
      <w:pPr>
        <w:numPr>
          <w:ilvl w:val="0"/>
          <w:numId w:val="3"/>
        </w:numPr>
        <w:spacing w:after="24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Release: Here the given potential decreases gradually so that the cells lose their polarization slowly.</w:t>
      </w:r>
      <w:r w:rsidDel="00000000" w:rsidR="00000000" w:rsidRPr="00000000">
        <w:rPr>
          <w:rtl w:val="0"/>
        </w:rPr>
      </w:r>
    </w:p>
    <w:p w:rsidR="00000000" w:rsidDel="00000000" w:rsidP="00000000" w:rsidRDefault="00000000" w:rsidRPr="00000000" w14:paraId="00000044">
      <w:pPr>
        <w:numPr>
          <w:ilvl w:val="0"/>
          <w:numId w:val="3"/>
        </w:numPr>
        <w:spacing w:after="240" w:before="24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Relax:</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finally potential decreased completely hence cells remain in an unpolarised state or NULL state.</w:t>
      </w:r>
      <w:r w:rsidDel="00000000" w:rsidR="00000000" w:rsidRPr="00000000">
        <w:rPr>
          <w:b w:val="1"/>
          <w:sz w:val="36"/>
          <w:szCs w:val="36"/>
        </w:rPr>
        <w:drawing>
          <wp:inline distB="114300" distT="114300" distL="114300" distR="114300">
            <wp:extent cx="2572703" cy="2009775"/>
            <wp:effectExtent b="0" l="0" r="0" t="0"/>
            <wp:docPr id="99"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2572703"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240" w:lineRule="auto"/>
        <w:ind w:left="0" w:firstLine="0"/>
        <w:jc w:val="both"/>
        <w:rPr>
          <w:b w:val="1"/>
          <w:sz w:val="36"/>
          <w:szCs w:val="36"/>
        </w:rPr>
      </w:pPr>
      <w:r w:rsidDel="00000000" w:rsidR="00000000" w:rsidRPr="00000000">
        <w:rPr>
          <w:b w:val="1"/>
          <w:sz w:val="36"/>
          <w:szCs w:val="36"/>
          <w:rtl w:val="0"/>
        </w:rPr>
        <w:tab/>
        <w:tab/>
      </w:r>
      <w:r w:rsidDel="00000000" w:rsidR="00000000" w:rsidRPr="00000000">
        <w:rPr>
          <w:b w:val="1"/>
          <w:color w:val="0000ff"/>
          <w:sz w:val="20"/>
          <w:szCs w:val="20"/>
          <w:rtl w:val="0"/>
        </w:rPr>
        <w:t xml:space="preserve">FIGURE ⅩⅠI. Clock phases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46">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Ⅴ. L</w:t>
      </w:r>
      <w:r w:rsidDel="00000000" w:rsidR="00000000" w:rsidRPr="00000000">
        <w:rPr>
          <w:b w:val="1"/>
          <w:sz w:val="28"/>
          <w:szCs w:val="28"/>
          <w:rtl w:val="0"/>
        </w:rPr>
        <w:t xml:space="preserve">ayout design rules</w:t>
      </w:r>
      <w:r w:rsidDel="00000000" w:rsidR="00000000" w:rsidRPr="00000000">
        <w:rPr>
          <w:rtl w:val="0"/>
        </w:rPr>
      </w:r>
    </w:p>
    <w:p w:rsidR="00000000" w:rsidDel="00000000" w:rsidP="00000000" w:rsidRDefault="00000000" w:rsidRPr="00000000" w14:paraId="00000047">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1) A single clock zone with the most cells possible:</w:t>
      </w:r>
      <w:r w:rsidDel="00000000" w:rsidR="00000000" w:rsidRPr="00000000">
        <w:rPr>
          <w:b w:val="1"/>
          <w:rtl w:val="0"/>
        </w:rPr>
        <w:t xml:space="preserve">     </w:t>
      </w:r>
      <w:r w:rsidDel="00000000" w:rsidR="00000000" w:rsidRPr="00000000">
        <w:rPr>
          <w:rFonts w:ascii="Times New Roman" w:cs="Times New Roman" w:eastAsia="Times New Roman" w:hAnsi="Times New Roman"/>
          <w:sz w:val="24"/>
          <w:szCs w:val="24"/>
          <w:rtl w:val="0"/>
        </w:rPr>
        <w:t xml:space="preserve">If the cells present in the same clock zone are maximum then it leads to maximum errors in the circuit. So to prevent this problem we use EQUATION-Ⅳ, </w:t>
      </w:r>
      <w:r w:rsidDel="00000000" w:rsidR="00000000" w:rsidRPr="00000000">
        <w:rPr>
          <w:rtl w:val="0"/>
        </w:rPr>
        <w:t xml:space="preserve">which</w:t>
      </w:r>
      <w:r w:rsidDel="00000000" w:rsidR="00000000" w:rsidRPr="00000000">
        <w:rPr>
          <w:rFonts w:ascii="Times New Roman" w:cs="Times New Roman" w:eastAsia="Times New Roman" w:hAnsi="Times New Roman"/>
          <w:sz w:val="24"/>
          <w:szCs w:val="24"/>
          <w:rtl w:val="0"/>
        </w:rPr>
        <w:t xml:space="preserve"> says about </w:t>
      </w:r>
      <w:r w:rsidDel="00000000" w:rsidR="00000000" w:rsidRPr="00000000">
        <w:rPr>
          <w:rtl w:val="0"/>
        </w:rPr>
        <w:t xml:space="preserve">the </w:t>
      </w:r>
      <w:r w:rsidDel="00000000" w:rsidR="00000000" w:rsidRPr="00000000">
        <w:rPr>
          <w:rFonts w:ascii="Times New Roman" w:cs="Times New Roman" w:eastAsia="Times New Roman" w:hAnsi="Times New Roman"/>
          <w:sz w:val="24"/>
          <w:szCs w:val="24"/>
          <w:rtl w:val="0"/>
        </w:rPr>
        <w:t xml:space="preserve">number </w:t>
      </w:r>
      <w:r w:rsidDel="00000000" w:rsidR="00000000" w:rsidRPr="00000000">
        <w:rPr>
          <w:rtl w:val="0"/>
        </w:rPr>
        <w:t xml:space="preserve">of </w:t>
      </w:r>
      <w:r w:rsidDel="00000000" w:rsidR="00000000" w:rsidRPr="00000000">
        <w:rPr>
          <w:rFonts w:ascii="Times New Roman" w:cs="Times New Roman" w:eastAsia="Times New Roman" w:hAnsi="Times New Roman"/>
          <w:sz w:val="24"/>
          <w:szCs w:val="24"/>
          <w:rtl w:val="0"/>
        </w:rPr>
        <w:t xml:space="preserve">cells to be present in </w:t>
      </w:r>
      <w:r w:rsidDel="00000000" w:rsidR="00000000" w:rsidRPr="00000000">
        <w:rPr>
          <w:rtl w:val="0"/>
        </w:rPr>
        <w:t xml:space="preserve">the </w:t>
      </w:r>
      <w:r w:rsidDel="00000000" w:rsidR="00000000" w:rsidRPr="00000000">
        <w:rPr>
          <w:rFonts w:ascii="Times New Roman" w:cs="Times New Roman" w:eastAsia="Times New Roman" w:hAnsi="Times New Roman"/>
          <w:sz w:val="24"/>
          <w:szCs w:val="24"/>
          <w:rtl w:val="0"/>
        </w:rPr>
        <w:t xml:space="preserve">same clock zone.</w:t>
      </w:r>
    </w:p>
    <w:p w:rsidR="00000000" w:rsidDel="00000000" w:rsidP="00000000" w:rsidRDefault="00000000" w:rsidRPr="00000000" w14:paraId="00000048">
      <w:pPr>
        <w:spacing w:after="240" w:before="240" w:line="240" w:lineRule="auto"/>
        <w:jc w:val="center"/>
        <w:rPr>
          <w:b w:val="1"/>
          <w:sz w:val="36"/>
          <w:szCs w:val="36"/>
        </w:rPr>
      </w:pPr>
      <w:r w:rsidDel="00000000" w:rsidR="00000000" w:rsidRPr="00000000">
        <w:rPr>
          <w:b w:val="1"/>
          <w:sz w:val="36"/>
          <w:szCs w:val="36"/>
        </w:rPr>
        <w:drawing>
          <wp:inline distB="114300" distT="114300" distL="114300" distR="114300">
            <wp:extent cx="971550" cy="600075"/>
            <wp:effectExtent b="0" l="0" r="0" t="0"/>
            <wp:docPr id="100"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9715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240" w:lineRule="auto"/>
        <w:jc w:val="center"/>
        <w:rPr>
          <w:sz w:val="32"/>
          <w:szCs w:val="32"/>
        </w:rPr>
      </w:pPr>
      <w:r w:rsidDel="00000000" w:rsidR="00000000" w:rsidRPr="00000000">
        <w:rPr>
          <w:sz w:val="20"/>
          <w:szCs w:val="20"/>
          <w:rtl w:val="0"/>
        </w:rPr>
        <w:t xml:space="preserve">EQUATION -Ⅳ</w:t>
      </w:r>
      <w:r w:rsidDel="00000000" w:rsidR="00000000" w:rsidRPr="00000000">
        <w:rPr>
          <w:rtl w:val="0"/>
        </w:rPr>
      </w:r>
    </w:p>
    <w:p w:rsidR="00000000" w:rsidDel="00000000" w:rsidP="00000000" w:rsidRDefault="00000000" w:rsidRPr="00000000" w14:paraId="0000004A">
      <w:pPr>
        <w:spacing w:after="240" w:before="240" w:line="240" w:lineRule="auto"/>
        <w:rPr/>
      </w:pPr>
      <w:r w:rsidDel="00000000" w:rsidR="00000000" w:rsidRPr="00000000">
        <w:rPr>
          <w:rFonts w:ascii="Times New Roman" w:cs="Times New Roman" w:eastAsia="Times New Roman" w:hAnsi="Times New Roman"/>
          <w:sz w:val="24"/>
          <w:szCs w:val="24"/>
          <w:rtl w:val="0"/>
        </w:rPr>
        <w:t xml:space="preserve">In this equation N represents the cell count in an array, T represents the operating temperature, and Ek</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represents the kink energy.</w:t>
      </w:r>
      <w:r w:rsidDel="00000000" w:rsidR="00000000" w:rsidRPr="00000000">
        <w:rPr>
          <w:rtl w:val="0"/>
        </w:rPr>
        <w:t xml:space="preserve"> As the number of cells is inversely proportional to the operating temperature, if the size of the cell decreases then the count of cells increases in the wire hence the operating temperature  decreases as it is inversely proportional to T . If we run our circuit at higher temperatures the size of the cell decreases. </w:t>
      </w:r>
    </w:p>
    <w:p w:rsidR="00000000" w:rsidDel="00000000" w:rsidP="00000000" w:rsidRDefault="00000000" w:rsidRPr="00000000" w14:paraId="0000004B">
      <w:pPr>
        <w:spacing w:after="0" w:before="240" w:line="240" w:lineRule="auto"/>
        <w:rPr/>
      </w:pPr>
      <w:r w:rsidDel="00000000" w:rsidR="00000000" w:rsidRPr="00000000">
        <w:rPr>
          <w:rtl w:val="0"/>
        </w:rPr>
        <w:t xml:space="preserve">The data transferring speed decreases if  the size of the wire is long and it will take more time to propagate the signal from one input to another. To increase the data transfer speed we divided long wires into smaller ones with different clock zones.</w:t>
      </w:r>
    </w:p>
    <w:p w:rsidR="00000000" w:rsidDel="00000000" w:rsidP="00000000" w:rsidRDefault="00000000" w:rsidRPr="00000000" w14:paraId="0000004C">
      <w:pPr>
        <w:spacing w:after="0" w:before="240" w:line="240" w:lineRule="auto"/>
        <w:ind w:left="0" w:firstLine="0"/>
        <w:rPr>
          <w:b w:val="1"/>
        </w:rPr>
      </w:pPr>
      <w:r w:rsidDel="00000000" w:rsidR="00000000" w:rsidRPr="00000000">
        <w:rPr>
          <w:b w:val="1"/>
          <w:rtl w:val="0"/>
        </w:rPr>
        <w:t xml:space="preserve">2) A single clock zone with the fewest possible cells:</w:t>
      </w:r>
    </w:p>
    <w:p w:rsidR="00000000" w:rsidDel="00000000" w:rsidP="00000000" w:rsidRDefault="00000000" w:rsidRPr="00000000" w14:paraId="0000004D">
      <w:pPr>
        <w:spacing w:after="0" w:before="0" w:line="240" w:lineRule="auto"/>
        <w:rPr/>
      </w:pPr>
      <w:r w:rsidDel="00000000" w:rsidR="00000000" w:rsidRPr="00000000">
        <w:rPr>
          <w:rtl w:val="0"/>
        </w:rPr>
        <w:t xml:space="preserve">After dividing the  large wire into smaller ones then each cell presents in its corresponding clock zone. If only one cell is present in one clock zone then  there is a sudden change in direction of the signal that we are sending because of this sudden change errors will occur in results. </w:t>
      </w:r>
    </w:p>
    <w:p w:rsidR="00000000" w:rsidDel="00000000" w:rsidP="00000000" w:rsidRDefault="00000000" w:rsidRPr="00000000" w14:paraId="0000004E">
      <w:pPr>
        <w:spacing w:after="0" w:before="0" w:line="240" w:lineRule="auto"/>
        <w:rPr/>
      </w:pPr>
      <w:r w:rsidDel="00000000" w:rsidR="00000000" w:rsidRPr="00000000">
        <w:rPr>
          <w:rtl w:val="0"/>
        </w:rPr>
        <w:t xml:space="preserve">                     Therefore, we are limited to having a minimum of two cells in each clock zone in order to prevent this issue.</w:t>
      </w:r>
    </w:p>
    <w:p w:rsidR="00000000" w:rsidDel="00000000" w:rsidP="00000000" w:rsidRDefault="00000000" w:rsidRPr="00000000" w14:paraId="0000004F">
      <w:pPr>
        <w:spacing w:after="0" w:before="240" w:line="240" w:lineRule="auto"/>
        <w:ind w:left="0" w:firstLine="0"/>
        <w:rPr>
          <w:b w:val="1"/>
        </w:rPr>
      </w:pPr>
      <w:r w:rsidDel="00000000" w:rsidR="00000000" w:rsidRPr="00000000">
        <w:rPr>
          <w:b w:val="1"/>
          <w:rtl w:val="0"/>
        </w:rPr>
        <w:t xml:space="preserve">3) Possible Crossover: </w:t>
      </w:r>
    </w:p>
    <w:p w:rsidR="00000000" w:rsidDel="00000000" w:rsidP="00000000" w:rsidRDefault="00000000" w:rsidRPr="00000000" w14:paraId="00000050">
      <w:pPr>
        <w:spacing w:after="0" w:before="0" w:line="240" w:lineRule="auto"/>
        <w:rPr>
          <w:sz w:val="22"/>
          <w:szCs w:val="22"/>
        </w:rPr>
      </w:pPr>
      <w:r w:rsidDel="00000000" w:rsidR="00000000" w:rsidRPr="00000000">
        <w:rPr>
          <w:rtl w:val="0"/>
        </w:rPr>
        <w:t xml:space="preserve">As we have discussed earlier in the QCA WIRES section </w:t>
      </w:r>
      <w:r w:rsidDel="00000000" w:rsidR="00000000" w:rsidRPr="00000000">
        <w:rPr>
          <w:sz w:val="22"/>
          <w:szCs w:val="22"/>
          <w:rtl w:val="0"/>
        </w:rPr>
        <w:t xml:space="preserve">FIGURE</w:t>
      </w:r>
      <w:r w:rsidDel="00000000" w:rsidR="00000000" w:rsidRPr="00000000">
        <w:rPr>
          <w:sz w:val="20"/>
          <w:szCs w:val="20"/>
          <w:rtl w:val="0"/>
        </w:rPr>
        <w:t xml:space="preserve"> </w:t>
      </w:r>
      <w:r w:rsidDel="00000000" w:rsidR="00000000" w:rsidRPr="00000000">
        <w:rPr>
          <w:sz w:val="22"/>
          <w:szCs w:val="22"/>
          <w:rtl w:val="0"/>
        </w:rPr>
        <w:t xml:space="preserve">Ⅳ  and FIGURE Ⅴ represent coplanar and multilayer crossover.</w:t>
      </w:r>
    </w:p>
    <w:p w:rsidR="00000000" w:rsidDel="00000000" w:rsidP="00000000" w:rsidRDefault="00000000" w:rsidRPr="00000000" w14:paraId="00000051">
      <w:pPr>
        <w:spacing w:after="0" w:before="0" w:line="240" w:lineRule="auto"/>
        <w:ind w:left="0" w:firstLine="0"/>
        <w:rPr/>
      </w:pPr>
      <w:r w:rsidDel="00000000" w:rsidR="00000000" w:rsidRPr="00000000">
        <w:rPr>
          <w:rtl w:val="0"/>
        </w:rPr>
        <w:t xml:space="preserve">                     In </w:t>
      </w:r>
      <w:r w:rsidDel="00000000" w:rsidR="00000000" w:rsidRPr="00000000">
        <w:rPr>
          <w:sz w:val="22"/>
          <w:szCs w:val="22"/>
          <w:rtl w:val="0"/>
        </w:rPr>
        <w:t xml:space="preserve">FIGURE IV</w:t>
      </w:r>
      <w:r w:rsidDel="00000000" w:rsidR="00000000" w:rsidRPr="00000000">
        <w:rPr>
          <w:rtl w:val="0"/>
        </w:rPr>
        <w:t xml:space="preserve">, we correctly aligned both the 45 and 90-degree cells to avoid interference. A reliable operation of coplanar crossing is dependent on the temperature of the operation. As our main focus is on the condition of the wire, data transmission in the wire and power dissipation in QCA circuits. </w:t>
      </w:r>
    </w:p>
    <w:p w:rsidR="00000000" w:rsidDel="00000000" w:rsidP="00000000" w:rsidRDefault="00000000" w:rsidRPr="00000000" w14:paraId="00000052">
      <w:pPr>
        <w:spacing w:after="0" w:before="0" w:line="240" w:lineRule="auto"/>
        <w:ind w:left="0" w:firstLine="720"/>
        <w:rPr/>
      </w:pPr>
      <w:r w:rsidDel="00000000" w:rsidR="00000000" w:rsidRPr="00000000">
        <w:rPr>
          <w:rtl w:val="0"/>
        </w:rPr>
        <w:t xml:space="preserve">We can choose the second type of crossover instead of coplanar crossover, it contains different layers on top of each other which reduces space and increases data transmission rate than coplanar circuits. We have advantages with multilayer crossover over coplanar but it is difficult to create multilayer wires.</w:t>
      </w:r>
    </w:p>
    <w:p w:rsidR="00000000" w:rsidDel="00000000" w:rsidP="00000000" w:rsidRDefault="00000000" w:rsidRPr="00000000" w14:paraId="00000053">
      <w:pPr>
        <w:spacing w:after="0" w:before="0" w:line="240" w:lineRule="auto"/>
        <w:rPr/>
      </w:pPr>
      <w:r w:rsidDel="00000000" w:rsidR="00000000" w:rsidRPr="00000000">
        <w:rPr>
          <w:rtl w:val="0"/>
        </w:rPr>
        <w:t xml:space="preserve">So at present, we are bound to use coplanar crossover.</w:t>
      </w:r>
    </w:p>
    <w:p w:rsidR="00000000" w:rsidDel="00000000" w:rsidP="00000000" w:rsidRDefault="00000000" w:rsidRPr="00000000" w14:paraId="00000054">
      <w:pPr>
        <w:spacing w:before="240" w:lineRule="auto"/>
        <w:ind w:left="0" w:firstLine="0"/>
        <w:rPr>
          <w:b w:val="1"/>
        </w:rPr>
      </w:pPr>
      <w:r w:rsidDel="00000000" w:rsidR="00000000" w:rsidRPr="00000000">
        <w:rPr>
          <w:b w:val="1"/>
          <w:rtl w:val="0"/>
        </w:rPr>
        <w:t xml:space="preserve">4) Timing design rules:</w:t>
      </w:r>
    </w:p>
    <w:p w:rsidR="00000000" w:rsidDel="00000000" w:rsidP="00000000" w:rsidRDefault="00000000" w:rsidRPr="00000000" w14:paraId="00000055">
      <w:pPr>
        <w:spacing w:before="0" w:lineRule="auto"/>
        <w:rPr/>
      </w:pPr>
      <w:r w:rsidDel="00000000" w:rsidR="00000000" w:rsidRPr="00000000">
        <w:rPr>
          <w:rtl w:val="0"/>
        </w:rPr>
        <w:t xml:space="preserve">For instance, if two wires are connected in a coplanar crossover with inputs 1 and 2, practically both inputs must arrive at the junction simultaneously.</w:t>
      </w:r>
    </w:p>
    <w:p w:rsidR="00000000" w:rsidDel="00000000" w:rsidP="00000000" w:rsidRDefault="00000000" w:rsidRPr="00000000" w14:paraId="00000056">
      <w:pPr>
        <w:spacing w:before="0" w:lineRule="auto"/>
        <w:rPr/>
      </w:pPr>
      <w:r w:rsidDel="00000000" w:rsidR="00000000" w:rsidRPr="00000000">
        <w:rPr>
          <w:rtl w:val="0"/>
        </w:rPr>
        <w:t xml:space="preserve">                However, this won't happen in our reality circuit since the two wires are different lengths, therefore we must design the wires so that they are both in the same clocking zone and that there is a cell at the junction as well.</w:t>
      </w:r>
    </w:p>
    <w:p w:rsidR="00000000" w:rsidDel="00000000" w:rsidP="00000000" w:rsidRDefault="00000000" w:rsidRPr="00000000" w14:paraId="00000057">
      <w:pPr>
        <w:spacing w:before="240" w:lineRule="auto"/>
        <w:rPr/>
      </w:pPr>
      <w:r w:rsidDel="00000000" w:rsidR="00000000" w:rsidRPr="00000000">
        <w:rPr>
          <w:rtl w:val="0"/>
        </w:rPr>
      </w:r>
    </w:p>
    <w:p w:rsidR="00000000" w:rsidDel="00000000" w:rsidP="00000000" w:rsidRDefault="00000000" w:rsidRPr="00000000" w14:paraId="00000058">
      <w:pPr>
        <w:spacing w:before="240" w:lineRule="auto"/>
        <w:rPr/>
      </w:pPr>
      <w:r w:rsidDel="00000000" w:rsidR="00000000" w:rsidRPr="00000000">
        <w:rPr>
          <w:rtl w:val="0"/>
        </w:rPr>
      </w:r>
    </w:p>
    <w:tbl>
      <w:tblPr>
        <w:tblStyle w:val="Table1"/>
        <w:tblW w:w="5016.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8.37"/>
        <w:gridCol w:w="2508.37"/>
        <w:tblGridChange w:id="0">
          <w:tblGrid>
            <w:gridCol w:w="2508.37"/>
            <w:gridCol w:w="2508.3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Cell Width(nm)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Cell Height(nm)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Relaxation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sdt>
              <w:sdtPr>
                <w:tag w:val="goog_rdk_0"/>
              </w:sdtPr>
              <w:sdtContent>
                <w:r w:rsidDel="00000000" w:rsidR="00000000" w:rsidRPr="00000000">
                  <w:rPr>
                    <w:rFonts w:ascii="Arial Unicode MS" w:cs="Arial Unicode MS" w:eastAsia="Arial Unicode MS" w:hAnsi="Arial Unicode MS"/>
                    <w:sz w:val="20"/>
                    <w:szCs w:val="20"/>
                    <w:rtl w:val="0"/>
                  </w:rPr>
                  <w:t xml:space="preserve">1.000000✕10^(-15)</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Time 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jc w:val="left"/>
              <w:rPr>
                <w:sz w:val="20"/>
                <w:szCs w:val="20"/>
              </w:rPr>
            </w:pPr>
            <w:sdt>
              <w:sdtPr>
                <w:tag w:val="goog_rdk_1"/>
              </w:sdtPr>
              <w:sdtContent>
                <w:r w:rsidDel="00000000" w:rsidR="00000000" w:rsidRPr="00000000">
                  <w:rPr>
                    <w:rFonts w:ascii="Arial Unicode MS" w:cs="Arial Unicode MS" w:eastAsia="Arial Unicode MS" w:hAnsi="Arial Unicode MS"/>
                    <w:sz w:val="20"/>
                    <w:szCs w:val="20"/>
                    <w:rtl w:val="0"/>
                  </w:rPr>
                  <w:t xml:space="preserve">1.000000✕10^(-16)</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Total Simulation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jc w:val="left"/>
              <w:rPr>
                <w:sz w:val="20"/>
                <w:szCs w:val="20"/>
              </w:rPr>
            </w:pPr>
            <w:sdt>
              <w:sdtPr>
                <w:tag w:val="goog_rdk_2"/>
              </w:sdtPr>
              <w:sdtContent>
                <w:r w:rsidDel="00000000" w:rsidR="00000000" w:rsidRPr="00000000">
                  <w:rPr>
                    <w:rFonts w:ascii="Arial Unicode MS" w:cs="Arial Unicode MS" w:eastAsia="Arial Unicode MS" w:hAnsi="Arial Unicode MS"/>
                    <w:sz w:val="20"/>
                    <w:szCs w:val="20"/>
                    <w:rtl w:val="0"/>
                  </w:rPr>
                  <w:t xml:space="preserve">7.000000✕10^(-11)</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Clock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jc w:val="left"/>
              <w:rPr>
                <w:sz w:val="20"/>
                <w:szCs w:val="20"/>
              </w:rPr>
            </w:pPr>
            <w:sdt>
              <w:sdtPr>
                <w:tag w:val="goog_rdk_3"/>
              </w:sdtPr>
              <w:sdtContent>
                <w:r w:rsidDel="00000000" w:rsidR="00000000" w:rsidRPr="00000000">
                  <w:rPr>
                    <w:rFonts w:ascii="Arial Unicode MS" w:cs="Arial Unicode MS" w:eastAsia="Arial Unicode MS" w:hAnsi="Arial Unicode MS"/>
                    <w:sz w:val="20"/>
                    <w:szCs w:val="20"/>
                    <w:rtl w:val="0"/>
                  </w:rPr>
                  <w:t xml:space="preserve">9.800000✕10^(-22)</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jc w:val="left"/>
              <w:rPr>
                <w:sz w:val="20"/>
                <w:szCs w:val="20"/>
              </w:rPr>
            </w:pPr>
            <w:r w:rsidDel="00000000" w:rsidR="00000000" w:rsidRPr="00000000">
              <w:rPr>
                <w:sz w:val="20"/>
                <w:szCs w:val="20"/>
                <w:rtl w:val="0"/>
              </w:rPr>
              <w:t xml:space="preserve">Clock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jc w:val="left"/>
              <w:rPr>
                <w:sz w:val="20"/>
                <w:szCs w:val="20"/>
              </w:rPr>
            </w:pPr>
            <w:sdt>
              <w:sdtPr>
                <w:tag w:val="goog_rdk_4"/>
              </w:sdtPr>
              <w:sdtContent>
                <w:r w:rsidDel="00000000" w:rsidR="00000000" w:rsidRPr="00000000">
                  <w:rPr>
                    <w:rFonts w:ascii="Arial Unicode MS" w:cs="Arial Unicode MS" w:eastAsia="Arial Unicode MS" w:hAnsi="Arial Unicode MS"/>
                    <w:sz w:val="20"/>
                    <w:szCs w:val="20"/>
                    <w:rtl w:val="0"/>
                  </w:rPr>
                  <w:t xml:space="preserve">3.800000✕10^(-23)</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Clock Shift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Clock Amplitude 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Radius of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Relative Permittivity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12.900000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Layer Separation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11.500000</w:t>
            </w:r>
          </w:p>
        </w:tc>
      </w:tr>
    </w:tbl>
    <w:p w:rsidR="00000000" w:rsidDel="00000000" w:rsidP="00000000" w:rsidRDefault="00000000" w:rsidRPr="00000000" w14:paraId="00000073">
      <w:pPr>
        <w:spacing w:after="0" w:before="0" w:line="240" w:lineRule="auto"/>
        <w:rPr>
          <w:sz w:val="20"/>
          <w:szCs w:val="20"/>
        </w:rPr>
      </w:pPr>
      <w:r w:rsidDel="00000000" w:rsidR="00000000" w:rsidRPr="00000000">
        <w:rPr>
          <w:rtl w:val="0"/>
        </w:rPr>
      </w:r>
    </w:p>
    <w:p w:rsidR="00000000" w:rsidDel="00000000" w:rsidP="00000000" w:rsidRDefault="00000000" w:rsidRPr="00000000" w14:paraId="00000074">
      <w:pPr>
        <w:spacing w:after="0" w:before="0" w:line="240" w:lineRule="auto"/>
        <w:rPr>
          <w:sz w:val="20"/>
          <w:szCs w:val="20"/>
        </w:rPr>
      </w:pPr>
      <w:r w:rsidDel="00000000" w:rsidR="00000000" w:rsidRPr="00000000">
        <w:rPr>
          <w:rtl w:val="0"/>
        </w:rPr>
      </w:r>
    </w:p>
    <w:p w:rsidR="00000000" w:rsidDel="00000000" w:rsidP="00000000" w:rsidRDefault="00000000" w:rsidRPr="00000000" w14:paraId="00000075">
      <w:pPr>
        <w:spacing w:after="0" w:before="0" w:line="240" w:lineRule="auto"/>
        <w:rPr>
          <w:b w:val="1"/>
          <w:color w:val="ff0000"/>
          <w:sz w:val="28"/>
          <w:szCs w:val="28"/>
        </w:rPr>
      </w:pPr>
      <w:r w:rsidDel="00000000" w:rsidR="00000000" w:rsidRPr="00000000">
        <w:rPr>
          <w:b w:val="1"/>
          <w:color w:val="ff0000"/>
          <w:sz w:val="28"/>
          <w:szCs w:val="28"/>
          <w:rtl w:val="0"/>
        </w:rPr>
        <w:t xml:space="preserve">REVERSIBLE LOGIC GATE:</w:t>
      </w:r>
    </w:p>
    <w:p w:rsidR="00000000" w:rsidDel="00000000" w:rsidP="00000000" w:rsidRDefault="00000000" w:rsidRPr="00000000" w14:paraId="00000076">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gates with the attribute of having an equal number of inputs and outputs are known as reversible gates or reversible logic gates. The amount of energy lost will be minimized when the number of inputs and outputs is equal.QCADesigner is used to simulate circuits and generate graphs of the outcomes. Different logic gates with various circuit layouts have been compared at various periods. We compared cell count, cell area, delay, MV gates, and wire crossover at the conclusion of each of the different gate circuits.</w:t>
      </w:r>
    </w:p>
    <w:p w:rsidR="00000000" w:rsidDel="00000000" w:rsidP="00000000" w:rsidRDefault="00000000" w:rsidRPr="00000000" w14:paraId="00000077">
      <w:pPr>
        <w:spacing w:after="0" w:before="0" w:line="240" w:lineRule="auto"/>
        <w:jc w:val="both"/>
        <w:rPr/>
      </w:pPr>
      <w:r w:rsidDel="00000000" w:rsidR="00000000" w:rsidRPr="00000000">
        <w:rPr>
          <w:rtl w:val="0"/>
        </w:rPr>
      </w:r>
    </w:p>
    <w:p w:rsidR="00000000" w:rsidDel="00000000" w:rsidP="00000000" w:rsidRDefault="00000000" w:rsidRPr="00000000" w14:paraId="00000078">
      <w:pPr>
        <w:spacing w:after="0" w:before="0" w:line="240" w:lineRule="auto"/>
        <w:ind w:left="0" w:firstLine="0"/>
        <w:jc w:val="both"/>
        <w:rPr>
          <w:rFonts w:ascii="Times New Roman" w:cs="Times New Roman" w:eastAsia="Times New Roman" w:hAnsi="Times New Roman"/>
          <w:color w:val="cc4125"/>
          <w:sz w:val="28"/>
          <w:szCs w:val="28"/>
        </w:rPr>
      </w:pPr>
      <w:r w:rsidDel="00000000" w:rsidR="00000000" w:rsidRPr="00000000">
        <w:rPr>
          <w:rFonts w:ascii="Times New Roman" w:cs="Times New Roman" w:eastAsia="Times New Roman" w:hAnsi="Times New Roman"/>
          <w:b w:val="1"/>
          <w:color w:val="cc4125"/>
          <w:sz w:val="28"/>
          <w:szCs w:val="28"/>
          <w:rtl w:val="0"/>
        </w:rPr>
        <w:t xml:space="preserve">1]</w:t>
      </w:r>
      <w:r w:rsidDel="00000000" w:rsidR="00000000" w:rsidRPr="00000000">
        <w:rPr>
          <w:rFonts w:ascii="Times New Roman" w:cs="Times New Roman" w:eastAsia="Times New Roman" w:hAnsi="Times New Roman"/>
          <w:color w:val="cc4125"/>
          <w:sz w:val="28"/>
          <w:szCs w:val="28"/>
          <w:rtl w:val="0"/>
        </w:rPr>
        <w:t xml:space="preserve">   </w:t>
      </w:r>
      <w:r w:rsidDel="00000000" w:rsidR="00000000" w:rsidRPr="00000000">
        <w:rPr>
          <w:rFonts w:ascii="Times New Roman" w:cs="Times New Roman" w:eastAsia="Times New Roman" w:hAnsi="Times New Roman"/>
          <w:b w:val="1"/>
          <w:color w:val="cc4125"/>
          <w:sz w:val="28"/>
          <w:szCs w:val="28"/>
          <w:rtl w:val="0"/>
        </w:rPr>
        <w:t xml:space="preserve">CNOT GATE</w:t>
      </w:r>
      <w:r w:rsidDel="00000000" w:rsidR="00000000" w:rsidRPr="00000000">
        <w:rPr>
          <w:rtl w:val="0"/>
        </w:rPr>
      </w:r>
    </w:p>
    <w:p w:rsidR="00000000" w:rsidDel="00000000" w:rsidP="00000000" w:rsidRDefault="00000000" w:rsidRPr="00000000" w14:paraId="00000079">
      <w:pPr>
        <w:spacing w:after="0" w:before="0" w:line="240" w:lineRule="auto"/>
        <w:jc w:val="both"/>
        <w:rPr/>
      </w:pPr>
      <w:r w:rsidDel="00000000" w:rsidR="00000000" w:rsidRPr="00000000">
        <w:rPr>
          <w:rtl w:val="0"/>
        </w:rPr>
      </w:r>
    </w:p>
    <w:p w:rsidR="00000000" w:rsidDel="00000000" w:rsidP="00000000" w:rsidRDefault="00000000" w:rsidRPr="00000000" w14:paraId="0000007A">
      <w:pPr>
        <w:spacing w:after="0" w:before="0" w:line="240" w:lineRule="auto"/>
        <w:jc w:val="both"/>
        <w:rPr>
          <w:sz w:val="24"/>
          <w:szCs w:val="24"/>
        </w:rPr>
      </w:pPr>
      <w:r w:rsidDel="00000000" w:rsidR="00000000" w:rsidRPr="00000000">
        <w:rPr>
          <w:sz w:val="24"/>
          <w:szCs w:val="24"/>
          <w:rtl w:val="0"/>
        </w:rPr>
        <w:t xml:space="preserve">One qubit serves as the "control" and the other as the "target" in the controlled-NOT gate, also known as the controlled-x (CX) gate. Every time the control is in the state, it executes a NOT on the target. This gate induces entanglement in the case of a superposition of the control qubit.</w:t>
      </w:r>
    </w:p>
    <w:p w:rsidR="00000000" w:rsidDel="00000000" w:rsidP="00000000" w:rsidRDefault="00000000" w:rsidRPr="00000000" w14:paraId="0000007B">
      <w:pPr>
        <w:spacing w:after="0" w:before="0" w:line="240" w:lineRule="auto"/>
        <w:jc w:val="both"/>
        <w:rPr/>
      </w:pPr>
      <w:r w:rsidDel="00000000" w:rsidR="00000000" w:rsidRPr="00000000">
        <w:rPr>
          <w:rtl w:val="0"/>
        </w:rPr>
      </w:r>
    </w:p>
    <w:p w:rsidR="00000000" w:rsidDel="00000000" w:rsidP="00000000" w:rsidRDefault="00000000" w:rsidRPr="00000000" w14:paraId="0000007C">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truth table of the CNOT gate. They are used to compare the output from the simulation for the verification of correctness.</w:t>
      </w:r>
    </w:p>
    <w:p w:rsidR="00000000" w:rsidDel="00000000" w:rsidP="00000000" w:rsidRDefault="00000000" w:rsidRPr="00000000" w14:paraId="0000007D">
      <w:pPr>
        <w:spacing w:after="0" w:before="0" w:line="240" w:lineRule="auto"/>
        <w:jc w:val="both"/>
        <w:rPr/>
      </w:pPr>
      <w:r w:rsidDel="00000000" w:rsidR="00000000" w:rsidRPr="00000000">
        <w:rPr>
          <w:b w:val="1"/>
          <w:sz w:val="28"/>
          <w:szCs w:val="28"/>
          <w:rtl w:val="0"/>
        </w:rPr>
        <w:t xml:space="preserve">Truth Table: </w:t>
      </w:r>
      <w:r w:rsidDel="00000000" w:rsidR="00000000" w:rsidRPr="00000000">
        <w:rPr>
          <w:rtl w:val="0"/>
        </w:rPr>
      </w:r>
    </w:p>
    <w:tbl>
      <w:tblPr>
        <w:tblStyle w:val="Table2"/>
        <w:tblW w:w="5016.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4.185"/>
        <w:gridCol w:w="1254.185"/>
        <w:gridCol w:w="1254.185"/>
        <w:gridCol w:w="1254.185"/>
        <w:tblGridChange w:id="0">
          <w:tblGrid>
            <w:gridCol w:w="1254.185"/>
            <w:gridCol w:w="1254.185"/>
            <w:gridCol w:w="1254.185"/>
            <w:gridCol w:w="1254.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092">
      <w:pPr>
        <w:spacing w:after="240" w:before="240" w:line="240" w:lineRule="auto"/>
        <w:ind w:left="0" w:firstLine="0"/>
        <w:jc w:val="left"/>
        <w:rPr>
          <w:rFonts w:ascii="Times New Roman" w:cs="Times New Roman" w:eastAsia="Times New Roman" w:hAnsi="Times New Roman"/>
          <w:b w:val="1"/>
          <w:sz w:val="20"/>
          <w:szCs w:val="20"/>
        </w:rPr>
      </w:pPr>
      <w:r w:rsidDel="00000000" w:rsidR="00000000" w:rsidRPr="00000000">
        <w:rPr>
          <w:sz w:val="36"/>
          <w:szCs w:val="36"/>
          <w:rtl w:val="0"/>
        </w:rPr>
        <w:t xml:space="preserve">    </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1"/>
          <w:color w:val="0000ff"/>
          <w:sz w:val="20"/>
          <w:szCs w:val="20"/>
          <w:rtl w:val="0"/>
        </w:rPr>
        <w:t xml:space="preserve">TABLE 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CNOT Gate</w:t>
      </w:r>
    </w:p>
    <w:p w:rsidR="00000000" w:rsidDel="00000000" w:rsidP="00000000" w:rsidRDefault="00000000" w:rsidRPr="00000000" w14:paraId="00000093">
      <w:pPr>
        <w:spacing w:after="240" w:before="240" w:line="240" w:lineRule="auto"/>
        <w:rPr>
          <w:b w:val="1"/>
          <w:sz w:val="28"/>
          <w:szCs w:val="28"/>
        </w:rPr>
      </w:pPr>
      <w:r w:rsidDel="00000000" w:rsidR="00000000" w:rsidRPr="00000000">
        <w:rPr>
          <w:rFonts w:ascii="Times New Roman" w:cs="Times New Roman" w:eastAsia="Times New Roman" w:hAnsi="Times New Roman"/>
          <w:b w:val="1"/>
          <w:sz w:val="28"/>
          <w:szCs w:val="28"/>
          <w:rtl w:val="0"/>
        </w:rPr>
        <w:t xml:space="preserve">A) Feynman Gate - 2019</w:t>
      </w:r>
      <w:r w:rsidDel="00000000" w:rsidR="00000000" w:rsidRPr="00000000">
        <w:rPr>
          <w:rtl w:val="0"/>
        </w:rPr>
      </w:r>
    </w:p>
    <w:p w:rsidR="00000000" w:rsidDel="00000000" w:rsidP="00000000" w:rsidRDefault="00000000" w:rsidRPr="00000000" w14:paraId="0000009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Feynman gate is proposed in the year 2019</w:t>
      </w:r>
    </w:p>
    <w:p w:rsidR="00000000" w:rsidDel="00000000" w:rsidP="00000000" w:rsidRDefault="00000000" w:rsidRPr="00000000" w14:paraId="00000095">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390775" cy="1104900"/>
            <wp:effectExtent b="0" l="0" r="0" t="0"/>
            <wp:docPr id="101"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23907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1(A)</w:t>
      </w:r>
      <w:r w:rsidDel="00000000" w:rsidR="00000000" w:rsidRPr="00000000">
        <w:rPr>
          <w:rFonts w:ascii="Times New Roman" w:cs="Times New Roman" w:eastAsia="Times New Roman" w:hAnsi="Times New Roman"/>
          <w:sz w:val="20"/>
          <w:szCs w:val="20"/>
          <w:rtl w:val="0"/>
        </w:rPr>
        <w:t xml:space="preserve">  - Circuit representation of CNOT gate</w:t>
      </w:r>
    </w:p>
    <w:p w:rsidR="00000000" w:rsidDel="00000000" w:rsidP="00000000" w:rsidRDefault="00000000" w:rsidRPr="00000000" w14:paraId="00000097">
      <w:pPr>
        <w:keepNext w:val="1"/>
        <w:keepLines w:val="1"/>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logical equation of the outputs are represented as</w:t>
      </w:r>
    </w:p>
    <w:p w:rsidR="00000000" w:rsidDel="00000000" w:rsidP="00000000" w:rsidRDefault="00000000" w:rsidRPr="00000000" w14:paraId="00000098">
      <w:pPr>
        <w:keepNext w:val="1"/>
        <w:keepLines w:val="1"/>
        <w:spacing w:after="0" w:before="0"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 A </w:t>
      </w:r>
    </w:p>
    <w:p w:rsidR="00000000" w:rsidDel="00000000" w:rsidP="00000000" w:rsidRDefault="00000000" w:rsidRPr="00000000" w14:paraId="00000099">
      <w:pPr>
        <w:keepNext w:val="1"/>
        <w:keepLines w:val="1"/>
        <w:spacing w:after="0" w:before="0"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 A^B</w:t>
      </w:r>
    </w:p>
    <w:p w:rsidR="00000000" w:rsidDel="00000000" w:rsidP="00000000" w:rsidRDefault="00000000" w:rsidRPr="00000000" w14:paraId="0000009A">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logical expression ‘ ^ ‘  is referred to as XOR.</w:t>
      </w:r>
    </w:p>
    <w:p w:rsidR="00000000" w:rsidDel="00000000" w:rsidP="00000000" w:rsidRDefault="00000000" w:rsidRPr="00000000" w14:paraId="0000009B">
      <w:pPr>
        <w:spacing w:after="0" w:before="240" w:line="240" w:lineRule="auto"/>
        <w:ind w:left="360" w:firstLine="0"/>
        <w:jc w:val="center"/>
        <w:rPr>
          <w:sz w:val="36"/>
          <w:szCs w:val="36"/>
        </w:rPr>
      </w:pPr>
      <w:r w:rsidDel="00000000" w:rsidR="00000000" w:rsidRPr="00000000">
        <w:rPr>
          <w:sz w:val="36"/>
          <w:szCs w:val="36"/>
        </w:rPr>
        <w:drawing>
          <wp:inline distB="114300" distT="114300" distL="114300" distR="114300">
            <wp:extent cx="2982278" cy="2000090"/>
            <wp:effectExtent b="0" l="0" r="0" t="0"/>
            <wp:docPr id="102"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2982278" cy="200009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0" w:before="240" w:line="240" w:lineRule="auto"/>
        <w:ind w:left="0" w:firstLine="0"/>
        <w:jc w:val="left"/>
        <w:rPr/>
      </w:pPr>
      <w:r w:rsidDel="00000000" w:rsidR="00000000" w:rsidRPr="00000000">
        <w:rPr>
          <w:sz w:val="36"/>
          <w:szCs w:val="36"/>
          <w:rtl w:val="0"/>
        </w:rPr>
        <w:t xml:space="preserve">           </w:t>
      </w:r>
      <w:r w:rsidDel="00000000" w:rsidR="00000000" w:rsidRPr="00000000">
        <w:rPr>
          <w:sz w:val="20"/>
          <w:szCs w:val="20"/>
          <w:rtl w:val="0"/>
        </w:rPr>
        <w:t xml:space="preserve">       </w:t>
      </w:r>
      <w:r w:rsidDel="00000000" w:rsidR="00000000" w:rsidRPr="00000000">
        <w:rPr>
          <w:b w:val="1"/>
          <w:color w:val="0000ff"/>
          <w:sz w:val="20"/>
          <w:szCs w:val="20"/>
          <w:rtl w:val="0"/>
        </w:rPr>
        <w:t xml:space="preserve">FIGURE 1(A)</w:t>
      </w:r>
      <w:r w:rsidDel="00000000" w:rsidR="00000000" w:rsidRPr="00000000">
        <w:rPr>
          <w:sz w:val="20"/>
          <w:szCs w:val="20"/>
          <w:rtl w:val="0"/>
        </w:rPr>
        <w:t xml:space="preserve">  Feynman - 2019</w:t>
      </w:r>
      <w:r w:rsidDel="00000000" w:rsidR="00000000" w:rsidRPr="00000000">
        <w:rPr>
          <w:rtl w:val="0"/>
        </w:rPr>
      </w:r>
    </w:p>
    <w:p w:rsidR="00000000" w:rsidDel="00000000" w:rsidP="00000000" w:rsidRDefault="00000000" w:rsidRPr="00000000" w14:paraId="0000009D">
      <w:pPr>
        <w:spacing w:after="0" w:before="240" w:line="240" w:lineRule="auto"/>
        <w:ind w:left="360" w:firstLine="0"/>
        <w:rPr>
          <w:sz w:val="36"/>
          <w:szCs w:val="36"/>
        </w:rPr>
      </w:pPr>
      <w:r w:rsidDel="00000000" w:rsidR="00000000" w:rsidRPr="00000000">
        <w:rPr>
          <w:sz w:val="36"/>
          <w:szCs w:val="36"/>
        </w:rPr>
        <w:drawing>
          <wp:inline distB="114300" distT="114300" distL="114300" distR="114300">
            <wp:extent cx="3181350" cy="4305300"/>
            <wp:effectExtent b="0" l="0" r="0" t="0"/>
            <wp:docPr id="103" name="image47.jpg"/>
            <a:graphic>
              <a:graphicData uri="http://schemas.openxmlformats.org/drawingml/2006/picture">
                <pic:pic>
                  <pic:nvPicPr>
                    <pic:cNvPr id="0" name="image47.jpg"/>
                    <pic:cNvPicPr preferRelativeResize="0"/>
                  </pic:nvPicPr>
                  <pic:blipFill>
                    <a:blip r:embed="rId26"/>
                    <a:srcRect b="0" l="0" r="0" t="0"/>
                    <a:stretch>
                      <a:fillRect/>
                    </a:stretch>
                  </pic:blipFill>
                  <pic:spPr>
                    <a:xfrm>
                      <a:off x="0" y="0"/>
                      <a:ext cx="31813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before="240" w:line="240" w:lineRule="auto"/>
        <w:ind w:left="0" w:firstLine="0"/>
        <w:jc w:val="center"/>
        <w:rPr>
          <w:sz w:val="20"/>
          <w:szCs w:val="20"/>
        </w:rPr>
      </w:pPr>
      <w:r w:rsidDel="00000000" w:rsidR="00000000" w:rsidRPr="00000000">
        <w:rPr>
          <w:b w:val="1"/>
          <w:color w:val="0000ff"/>
          <w:sz w:val="20"/>
          <w:szCs w:val="20"/>
          <w:rtl w:val="0"/>
        </w:rPr>
        <w:t xml:space="preserve">FIGURE1(A)</w:t>
      </w:r>
      <w:r w:rsidDel="00000000" w:rsidR="00000000" w:rsidRPr="00000000">
        <w:rPr>
          <w:sz w:val="20"/>
          <w:szCs w:val="20"/>
          <w:rtl w:val="0"/>
        </w:rPr>
        <w:t xml:space="preserve"> - Feynman - 2019 Simulation</w:t>
      </w:r>
    </w:p>
    <w:p w:rsidR="00000000" w:rsidDel="00000000" w:rsidP="00000000" w:rsidRDefault="00000000" w:rsidRPr="00000000" w14:paraId="0000009F">
      <w:pPr>
        <w:spacing w:after="0" w:before="24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0A0">
      <w:pPr>
        <w:spacing w:after="0" w:before="240"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Feynman</w:t>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Gate - 2018</w:t>
      </w:r>
    </w:p>
    <w:p w:rsidR="00000000" w:rsidDel="00000000" w:rsidP="00000000" w:rsidRDefault="00000000" w:rsidRPr="00000000" w14:paraId="000000A1">
      <w:pPr>
        <w:spacing w:after="0" w:before="240" w:line="240" w:lineRule="auto"/>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3220403" cy="1276350"/>
            <wp:effectExtent b="0" l="0" r="0" t="0"/>
            <wp:docPr id="104"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3220403"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before="240" w:line="240" w:lineRule="auto"/>
        <w:jc w:val="center"/>
        <w:rPr>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1(B)</w:t>
      </w:r>
      <w:r w:rsidDel="00000000" w:rsidR="00000000" w:rsidRPr="00000000">
        <w:rPr>
          <w:rFonts w:ascii="Times New Roman" w:cs="Times New Roman" w:eastAsia="Times New Roman" w:hAnsi="Times New Roman"/>
          <w:sz w:val="20"/>
          <w:szCs w:val="20"/>
          <w:rtl w:val="0"/>
        </w:rPr>
        <w:t xml:space="preserve">  - Circuit representation of CNOT gate</w:t>
      </w:r>
      <w:r w:rsidDel="00000000" w:rsidR="00000000" w:rsidRPr="00000000">
        <w:rPr>
          <w:rtl w:val="0"/>
        </w:rPr>
      </w:r>
    </w:p>
    <w:p w:rsidR="00000000" w:rsidDel="00000000" w:rsidP="00000000" w:rsidRDefault="00000000" w:rsidRPr="00000000" w14:paraId="000000A3">
      <w:pPr>
        <w:spacing w:after="0" w:before="240" w:line="240" w:lineRule="auto"/>
        <w:rPr>
          <w:rFonts w:ascii="Times New Roman" w:cs="Times New Roman" w:eastAsia="Times New Roman" w:hAnsi="Times New Roman"/>
          <w:b w:val="1"/>
          <w:sz w:val="36"/>
          <w:szCs w:val="36"/>
        </w:rPr>
      </w:pPr>
      <w:r w:rsidDel="00000000" w:rsidR="00000000" w:rsidRPr="00000000">
        <w:rPr>
          <w:rtl w:val="0"/>
        </w:rPr>
        <w:t xml:space="preserve">For the circuit representation of CNOT Gate, A and B are inputs, P and Q are the Outputs. </w:t>
      </w:r>
      <w:r w:rsidDel="00000000" w:rsidR="00000000" w:rsidRPr="00000000">
        <w:rPr>
          <w:rFonts w:ascii="Times New Roman" w:cs="Times New Roman" w:eastAsia="Times New Roman" w:hAnsi="Times New Roman"/>
          <w:sz w:val="24"/>
          <w:szCs w:val="24"/>
          <w:rtl w:val="0"/>
        </w:rPr>
        <w:t xml:space="preserve">The logical equation of the outputs is represented as</w:t>
      </w:r>
      <w:r w:rsidDel="00000000" w:rsidR="00000000" w:rsidRPr="00000000">
        <w:rPr>
          <w:rtl w:val="0"/>
        </w:rPr>
      </w:r>
    </w:p>
    <w:p w:rsidR="00000000" w:rsidDel="00000000" w:rsidP="00000000" w:rsidRDefault="00000000" w:rsidRPr="00000000" w14:paraId="000000A4">
      <w:pPr>
        <w:spacing w:after="0" w:before="240"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=A</w:t>
      </w:r>
    </w:p>
    <w:p w:rsidR="00000000" w:rsidDel="00000000" w:rsidP="00000000" w:rsidRDefault="00000000" w:rsidRPr="00000000" w14:paraId="000000A5">
      <w:pPr>
        <w:spacing w:after="0" w:before="240"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 A^B</w:t>
      </w:r>
    </w:p>
    <w:p w:rsidR="00000000" w:rsidDel="00000000" w:rsidP="00000000" w:rsidRDefault="00000000" w:rsidRPr="00000000" w14:paraId="000000A6">
      <w:pPr>
        <w:spacing w:after="0" w:before="240" w:line="240" w:lineRule="auto"/>
        <w:jc w:val="center"/>
        <w:rPr>
          <w:sz w:val="36"/>
          <w:szCs w:val="36"/>
        </w:rPr>
      </w:pPr>
      <w:r w:rsidDel="00000000" w:rsidR="00000000" w:rsidRPr="00000000">
        <w:rPr>
          <w:sz w:val="36"/>
          <w:szCs w:val="36"/>
        </w:rPr>
        <w:drawing>
          <wp:inline distB="114300" distT="114300" distL="114300" distR="114300">
            <wp:extent cx="3385805" cy="2670014"/>
            <wp:effectExtent b="0" l="0" r="0" t="0"/>
            <wp:docPr id="7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385805" cy="267001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240" w:lineRule="auto"/>
        <w:jc w:val="left"/>
        <w:rPr>
          <w:sz w:val="24"/>
          <w:szCs w:val="24"/>
        </w:rPr>
      </w:pPr>
      <w:r w:rsidDel="00000000" w:rsidR="00000000" w:rsidRPr="00000000">
        <w:rPr>
          <w:sz w:val="36"/>
          <w:szCs w:val="36"/>
          <w:rtl w:val="0"/>
        </w:rPr>
        <w:tab/>
      </w:r>
      <w:r w:rsidDel="00000000" w:rsidR="00000000" w:rsidRPr="00000000">
        <w:rPr>
          <w:sz w:val="24"/>
          <w:szCs w:val="24"/>
          <w:rtl w:val="0"/>
        </w:rPr>
        <w:t xml:space="preserve"> </w:t>
      </w:r>
      <w:r w:rsidDel="00000000" w:rsidR="00000000" w:rsidRPr="00000000">
        <w:rPr>
          <w:b w:val="1"/>
          <w:color w:val="0000ff"/>
          <w:sz w:val="24"/>
          <w:szCs w:val="24"/>
          <w:rtl w:val="0"/>
        </w:rPr>
        <w:t xml:space="preserve">FIGURE</w:t>
      </w:r>
      <w:r w:rsidDel="00000000" w:rsidR="00000000" w:rsidRPr="00000000">
        <w:rPr>
          <w:b w:val="1"/>
          <w:color w:val="0000ff"/>
          <w:rtl w:val="0"/>
        </w:rPr>
        <w:t xml:space="preserve"> </w:t>
      </w:r>
      <w:r w:rsidDel="00000000" w:rsidR="00000000" w:rsidRPr="00000000">
        <w:rPr>
          <w:b w:val="1"/>
          <w:color w:val="0000ff"/>
          <w:sz w:val="24"/>
          <w:szCs w:val="24"/>
          <w:rtl w:val="0"/>
        </w:rPr>
        <w:t xml:space="preserve">1(B)</w:t>
      </w:r>
      <w:r w:rsidDel="00000000" w:rsidR="00000000" w:rsidRPr="00000000">
        <w:rPr>
          <w:sz w:val="24"/>
          <w:szCs w:val="24"/>
          <w:rtl w:val="0"/>
        </w:rPr>
        <w:t xml:space="preserve"> -Feynman</w:t>
      </w:r>
      <w:r w:rsidDel="00000000" w:rsidR="00000000" w:rsidRPr="00000000">
        <w:rPr>
          <w:rtl w:val="0"/>
        </w:rPr>
        <w:t xml:space="preserve"> </w:t>
      </w:r>
      <w:r w:rsidDel="00000000" w:rsidR="00000000" w:rsidRPr="00000000">
        <w:rPr>
          <w:sz w:val="24"/>
          <w:szCs w:val="24"/>
          <w:rtl w:val="0"/>
        </w:rPr>
        <w:t xml:space="preserve">Gate- 2018</w:t>
      </w:r>
    </w:p>
    <w:p w:rsidR="00000000" w:rsidDel="00000000" w:rsidP="00000000" w:rsidRDefault="00000000" w:rsidRPr="00000000" w14:paraId="000000A8">
      <w:pPr>
        <w:spacing w:after="240" w:before="240" w:line="240" w:lineRule="auto"/>
        <w:rPr>
          <w:sz w:val="36"/>
          <w:szCs w:val="36"/>
        </w:rPr>
      </w:pPr>
      <w:r w:rsidDel="00000000" w:rsidR="00000000" w:rsidRPr="00000000">
        <w:rPr>
          <w:sz w:val="36"/>
          <w:szCs w:val="36"/>
        </w:rPr>
        <w:drawing>
          <wp:inline distB="114300" distT="114300" distL="114300" distR="114300">
            <wp:extent cx="3181350" cy="4279900"/>
            <wp:effectExtent b="0" l="0" r="0" t="0"/>
            <wp:docPr id="74"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31813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240" w:lineRule="auto"/>
        <w:rPr>
          <w:sz w:val="20"/>
          <w:szCs w:val="20"/>
        </w:rPr>
      </w:pPr>
      <w:r w:rsidDel="00000000" w:rsidR="00000000" w:rsidRPr="00000000">
        <w:rPr>
          <w:sz w:val="36"/>
          <w:szCs w:val="36"/>
          <w:rtl w:val="0"/>
        </w:rPr>
        <w:tab/>
        <w:t xml:space="preserve"> </w:t>
      </w:r>
      <w:r w:rsidDel="00000000" w:rsidR="00000000" w:rsidRPr="00000000">
        <w:rPr>
          <w:b w:val="1"/>
          <w:color w:val="0000ff"/>
          <w:sz w:val="20"/>
          <w:szCs w:val="20"/>
          <w:rtl w:val="0"/>
        </w:rPr>
        <w:t xml:space="preserve">FIGURE1(B)</w:t>
      </w:r>
      <w:r w:rsidDel="00000000" w:rsidR="00000000" w:rsidRPr="00000000">
        <w:rPr>
          <w:sz w:val="20"/>
          <w:szCs w:val="20"/>
          <w:rtl w:val="0"/>
        </w:rPr>
        <w:t xml:space="preserve">  - Feynman Gate Simulation-2019</w:t>
      </w:r>
    </w:p>
    <w:p w:rsidR="00000000" w:rsidDel="00000000" w:rsidP="00000000" w:rsidRDefault="00000000" w:rsidRPr="00000000" w14:paraId="000000AA">
      <w:pPr>
        <w:spacing w:after="240" w:before="240" w:line="240" w:lineRule="auto"/>
        <w:rPr>
          <w:b w:val="1"/>
          <w:sz w:val="28"/>
          <w:szCs w:val="28"/>
        </w:rPr>
      </w:pPr>
      <w:r w:rsidDel="00000000" w:rsidR="00000000" w:rsidRPr="00000000">
        <w:rPr>
          <w:rtl w:val="0"/>
        </w:rPr>
      </w:r>
    </w:p>
    <w:p w:rsidR="00000000" w:rsidDel="00000000" w:rsidP="00000000" w:rsidRDefault="00000000" w:rsidRPr="00000000" w14:paraId="000000AB">
      <w:pPr>
        <w:spacing w:after="240" w:before="240" w:line="240" w:lineRule="auto"/>
        <w:rPr>
          <w:b w:val="1"/>
          <w:sz w:val="28"/>
          <w:szCs w:val="28"/>
        </w:rPr>
      </w:pPr>
      <w:r w:rsidDel="00000000" w:rsidR="00000000" w:rsidRPr="00000000">
        <w:rPr>
          <w:rtl w:val="0"/>
        </w:rPr>
      </w:r>
    </w:p>
    <w:p w:rsidR="00000000" w:rsidDel="00000000" w:rsidP="00000000" w:rsidRDefault="00000000" w:rsidRPr="00000000" w14:paraId="000000AC">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Proposed CNOT Gate:</w:t>
      </w:r>
    </w:p>
    <w:p w:rsidR="00000000" w:rsidDel="00000000" w:rsidP="00000000" w:rsidRDefault="00000000" w:rsidRPr="00000000" w14:paraId="000000AD">
      <w:pPr>
        <w:spacing w:after="240" w:before="240" w:line="240" w:lineRule="auto"/>
        <w:rPr>
          <w:b w:val="1"/>
          <w:sz w:val="28"/>
          <w:szCs w:val="28"/>
        </w:rPr>
      </w:pPr>
      <w:r w:rsidDel="00000000" w:rsidR="00000000" w:rsidRPr="00000000">
        <w:rPr>
          <w:rtl w:val="0"/>
        </w:rPr>
      </w:r>
    </w:p>
    <w:p w:rsidR="00000000" w:rsidDel="00000000" w:rsidP="00000000" w:rsidRDefault="00000000" w:rsidRPr="00000000" w14:paraId="000000AE">
      <w:pPr>
        <w:spacing w:before="240" w:lineRule="auto"/>
        <w:jc w:val="center"/>
        <w:rPr>
          <w:b w:val="1"/>
          <w:sz w:val="28"/>
          <w:szCs w:val="28"/>
        </w:rPr>
      </w:pPr>
      <w:r w:rsidDel="00000000" w:rsidR="00000000" w:rsidRPr="00000000">
        <w:rPr>
          <w:b w:val="1"/>
          <w:color w:val="0000ff"/>
          <w:sz w:val="20"/>
          <w:szCs w:val="20"/>
        </w:rPr>
        <w:drawing>
          <wp:inline distB="114300" distT="114300" distL="114300" distR="114300">
            <wp:extent cx="1676400" cy="1123950"/>
            <wp:effectExtent b="0" l="0" r="0" t="0"/>
            <wp:docPr id="75"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16764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before="240" w:lineRule="auto"/>
        <w:jc w:val="center"/>
        <w:rPr/>
      </w:pPr>
      <w:r w:rsidDel="00000000" w:rsidR="00000000" w:rsidRPr="00000000">
        <w:rPr>
          <w:b w:val="1"/>
          <w:color w:val="0000ff"/>
          <w:sz w:val="20"/>
          <w:szCs w:val="20"/>
          <w:rtl w:val="0"/>
        </w:rPr>
        <w:t xml:space="preserve">FIGURE 1(C)</w:t>
      </w:r>
      <w:r w:rsidDel="00000000" w:rsidR="00000000" w:rsidRPr="00000000">
        <w:rPr>
          <w:sz w:val="20"/>
          <w:szCs w:val="20"/>
          <w:rtl w:val="0"/>
        </w:rPr>
        <w:t xml:space="preserve">  - Circuit representation of CNOT gate</w:t>
      </w:r>
      <w:r w:rsidDel="00000000" w:rsidR="00000000" w:rsidRPr="00000000">
        <w:rPr>
          <w:rtl w:val="0"/>
        </w:rPr>
      </w:r>
    </w:p>
    <w:p w:rsidR="00000000" w:rsidDel="00000000" w:rsidP="00000000" w:rsidRDefault="00000000" w:rsidRPr="00000000" w14:paraId="000000B0">
      <w:pPr>
        <w:spacing w:after="240" w:before="240" w:line="240" w:lineRule="auto"/>
        <w:jc w:val="both"/>
        <w:rPr/>
      </w:pPr>
      <w:r w:rsidDel="00000000" w:rsidR="00000000" w:rsidRPr="00000000">
        <w:rPr>
          <w:rFonts w:ascii="Times New Roman" w:cs="Times New Roman" w:eastAsia="Times New Roman" w:hAnsi="Times New Roman"/>
          <w:sz w:val="24"/>
          <w:szCs w:val="24"/>
          <w:rtl w:val="0"/>
        </w:rPr>
        <w:t xml:space="preserve">From the circuit representation of the CNOT gate, X and Y are inputs, and A and B are the outputs of the circuit. The logical equation of the outputs is represented as</w:t>
      </w:r>
      <w:r w:rsidDel="00000000" w:rsidR="00000000" w:rsidRPr="00000000">
        <w:rPr>
          <w:rtl w:val="0"/>
        </w:rPr>
      </w:r>
    </w:p>
    <w:p w:rsidR="00000000" w:rsidDel="00000000" w:rsidP="00000000" w:rsidRDefault="00000000" w:rsidRPr="00000000" w14:paraId="000000B1">
      <w:pPr>
        <w:spacing w:after="240" w:before="240" w:line="240" w:lineRule="auto"/>
        <w:jc w:val="center"/>
        <w:rPr>
          <w:b w:val="1"/>
        </w:rPr>
      </w:pPr>
      <w:r w:rsidDel="00000000" w:rsidR="00000000" w:rsidRPr="00000000">
        <w:rPr>
          <w:b w:val="1"/>
          <w:rtl w:val="0"/>
        </w:rPr>
        <w:t xml:space="preserve">A = X^Y </w:t>
      </w:r>
    </w:p>
    <w:p w:rsidR="00000000" w:rsidDel="00000000" w:rsidP="00000000" w:rsidRDefault="00000000" w:rsidRPr="00000000" w14:paraId="000000B2">
      <w:pPr>
        <w:spacing w:after="240" w:before="240" w:line="240" w:lineRule="auto"/>
        <w:jc w:val="center"/>
        <w:rPr>
          <w:b w:val="1"/>
        </w:rPr>
      </w:pPr>
      <w:r w:rsidDel="00000000" w:rsidR="00000000" w:rsidRPr="00000000">
        <w:rPr>
          <w:b w:val="1"/>
          <w:rtl w:val="0"/>
        </w:rPr>
        <w:t xml:space="preserve">B = Y</w:t>
      </w:r>
    </w:p>
    <w:p w:rsidR="00000000" w:rsidDel="00000000" w:rsidP="00000000" w:rsidRDefault="00000000" w:rsidRPr="00000000" w14:paraId="000000B3">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0B4">
      <w:pPr>
        <w:spacing w:after="240" w:before="240" w:line="240" w:lineRule="auto"/>
        <w:rPr>
          <w:rFonts w:ascii="Times New Roman" w:cs="Times New Roman" w:eastAsia="Times New Roman" w:hAnsi="Times New Roman"/>
          <w:sz w:val="36"/>
          <w:szCs w:val="36"/>
        </w:rPr>
      </w:pPr>
      <w:r w:rsidDel="00000000" w:rsidR="00000000" w:rsidRPr="00000000">
        <w:rPr>
          <w:b w:val="1"/>
          <w:sz w:val="36"/>
          <w:szCs w:val="36"/>
        </w:rPr>
        <w:drawing>
          <wp:inline distB="114300" distT="114300" distL="114300" distR="114300">
            <wp:extent cx="3475922" cy="4162078"/>
            <wp:effectExtent b="0" l="0" r="0" t="0"/>
            <wp:docPr id="76"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3475922" cy="416207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36"/>
          <w:szCs w:val="36"/>
          <w:rtl w:val="0"/>
        </w:rPr>
        <w:tab/>
        <w:t xml:space="preserve">     </w:t>
      </w:r>
      <w:r w:rsidDel="00000000" w:rsidR="00000000" w:rsidRPr="00000000">
        <w:rPr>
          <w:rFonts w:ascii="Times New Roman" w:cs="Times New Roman" w:eastAsia="Times New Roman" w:hAnsi="Times New Roman"/>
          <w:b w:val="1"/>
          <w:color w:val="0000ff"/>
          <w:sz w:val="20"/>
          <w:szCs w:val="20"/>
          <w:rtl w:val="0"/>
        </w:rPr>
        <w:t xml:space="preserve">FIGURE 1(C)</w:t>
      </w:r>
      <w:r w:rsidDel="00000000" w:rsidR="00000000" w:rsidRPr="00000000">
        <w:rPr>
          <w:rFonts w:ascii="Times New Roman" w:cs="Times New Roman" w:eastAsia="Times New Roman" w:hAnsi="Times New Roman"/>
          <w:sz w:val="20"/>
          <w:szCs w:val="20"/>
          <w:rtl w:val="0"/>
        </w:rPr>
        <w:t xml:space="preserve"> -  proposed CNOT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Gate</w:t>
      </w:r>
    </w:p>
    <w:p w:rsidR="00000000" w:rsidDel="00000000" w:rsidP="00000000" w:rsidRDefault="00000000" w:rsidRPr="00000000" w14:paraId="000000B6">
      <w:pPr>
        <w:spacing w:after="240" w:before="240" w:line="240" w:lineRule="auto"/>
        <w:jc w:val="center"/>
        <w:rPr>
          <w:sz w:val="20"/>
          <w:szCs w:val="20"/>
        </w:rPr>
      </w:pPr>
      <w:r w:rsidDel="00000000" w:rsidR="00000000" w:rsidRPr="00000000">
        <w:rPr>
          <w:sz w:val="36"/>
          <w:szCs w:val="36"/>
        </w:rPr>
        <w:drawing>
          <wp:inline distB="114300" distT="114300" distL="114300" distR="114300">
            <wp:extent cx="3352800" cy="4881563"/>
            <wp:effectExtent b="0" l="0" r="0" t="0"/>
            <wp:docPr id="77" name="image22.jpg"/>
            <a:graphic>
              <a:graphicData uri="http://schemas.openxmlformats.org/drawingml/2006/picture">
                <pic:pic>
                  <pic:nvPicPr>
                    <pic:cNvPr id="0" name="image22.jpg"/>
                    <pic:cNvPicPr preferRelativeResize="0"/>
                  </pic:nvPicPr>
                  <pic:blipFill>
                    <a:blip r:embed="rId32"/>
                    <a:srcRect b="0" l="0" r="0" t="0"/>
                    <a:stretch>
                      <a:fillRect/>
                    </a:stretch>
                  </pic:blipFill>
                  <pic:spPr>
                    <a:xfrm>
                      <a:off x="0" y="0"/>
                      <a:ext cx="3352800" cy="4881563"/>
                    </a:xfrm>
                    <a:prstGeom prst="rect"/>
                    <a:ln/>
                  </pic:spPr>
                </pic:pic>
              </a:graphicData>
            </a:graphic>
          </wp:inline>
        </w:drawing>
      </w:r>
      <w:r w:rsidDel="00000000" w:rsidR="00000000" w:rsidRPr="00000000">
        <w:rPr>
          <w:rFonts w:ascii="Times New Roman" w:cs="Times New Roman" w:eastAsia="Times New Roman" w:hAnsi="Times New Roman"/>
          <w:b w:val="1"/>
          <w:color w:val="0000ff"/>
          <w:sz w:val="20"/>
          <w:szCs w:val="20"/>
          <w:rtl w:val="0"/>
        </w:rPr>
        <w:t xml:space="preserve">FIGURE 1(C)</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sz w:val="20"/>
          <w:szCs w:val="20"/>
          <w:rtl w:val="0"/>
        </w:rPr>
        <w:t xml:space="preserve">proposed CNOT Gate </w:t>
      </w:r>
      <w:r w:rsidDel="00000000" w:rsidR="00000000" w:rsidRPr="00000000">
        <w:rPr>
          <w:rFonts w:ascii="Times New Roman" w:cs="Times New Roman" w:eastAsia="Times New Roman" w:hAnsi="Times New Roman"/>
          <w:sz w:val="20"/>
          <w:szCs w:val="20"/>
          <w:rtl w:val="0"/>
        </w:rPr>
        <w:t xml:space="preserve">Simulation</w:t>
      </w:r>
      <w:r w:rsidDel="00000000" w:rsidR="00000000" w:rsidRPr="00000000">
        <w:rPr>
          <w:rtl w:val="0"/>
        </w:rPr>
      </w:r>
    </w:p>
    <w:p w:rsidR="00000000" w:rsidDel="00000000" w:rsidP="00000000" w:rsidRDefault="00000000" w:rsidRPr="00000000" w14:paraId="000000B7">
      <w:pPr>
        <w:spacing w:after="240" w:before="240" w:line="240" w:lineRule="auto"/>
        <w:rPr>
          <w:b w:val="1"/>
          <w:sz w:val="28"/>
          <w:szCs w:val="28"/>
        </w:rPr>
      </w:pPr>
      <w:r w:rsidDel="00000000" w:rsidR="00000000" w:rsidRPr="00000000">
        <w:rPr>
          <w:rFonts w:ascii="Times New Roman" w:cs="Times New Roman" w:eastAsia="Times New Roman" w:hAnsi="Times New Roman"/>
          <w:b w:val="1"/>
          <w:sz w:val="28"/>
          <w:szCs w:val="28"/>
          <w:rtl w:val="0"/>
        </w:rPr>
        <w:t xml:space="preserve">Comparison: </w:t>
      </w:r>
      <w:r w:rsidDel="00000000" w:rsidR="00000000" w:rsidRPr="00000000">
        <w:rPr>
          <w:rtl w:val="0"/>
        </w:rPr>
      </w:r>
    </w:p>
    <w:tbl>
      <w:tblPr>
        <w:tblStyle w:val="Table3"/>
        <w:tblW w:w="496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690"/>
        <w:gridCol w:w="750"/>
        <w:gridCol w:w="750"/>
        <w:gridCol w:w="555"/>
        <w:gridCol w:w="1245"/>
        <w:tblGridChange w:id="0">
          <w:tblGrid>
            <w:gridCol w:w="975"/>
            <w:gridCol w:w="690"/>
            <w:gridCol w:w="750"/>
            <w:gridCol w:w="750"/>
            <w:gridCol w:w="555"/>
            <w:gridCol w:w="1245"/>
          </w:tblGrid>
        </w:tblGridChange>
      </w:tblGrid>
      <w:tr>
        <w:trPr>
          <w:cantSplit w:val="0"/>
          <w:trHeight w:val="89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CNOT Gate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Cell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Cell area</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MV gates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Wire crossover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coplanar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r>
    </w:tbl>
    <w:p w:rsidR="00000000" w:rsidDel="00000000" w:rsidP="00000000" w:rsidRDefault="00000000" w:rsidRPr="00000000" w14:paraId="000000D1">
      <w:pPr>
        <w:spacing w:after="240" w:before="240" w:line="240" w:lineRule="auto"/>
        <w:jc w:val="both"/>
        <w:rPr/>
      </w:pPr>
      <w:r w:rsidDel="00000000" w:rsidR="00000000" w:rsidRPr="00000000">
        <w:rPr>
          <w:rtl w:val="0"/>
        </w:rPr>
      </w:r>
    </w:p>
    <w:p w:rsidR="00000000" w:rsidDel="00000000" w:rsidP="00000000" w:rsidRDefault="00000000" w:rsidRPr="00000000" w14:paraId="000000D2">
      <w:pPr>
        <w:spacing w:after="240" w:before="240" w:line="240" w:lineRule="auto"/>
        <w:jc w:val="both"/>
        <w:rPr/>
      </w:pPr>
      <w:r w:rsidDel="00000000" w:rsidR="00000000" w:rsidRPr="00000000">
        <w:rPr>
          <w:rFonts w:ascii="Times New Roman" w:cs="Times New Roman" w:eastAsia="Times New Roman" w:hAnsi="Times New Roman"/>
          <w:sz w:val="24"/>
          <w:szCs w:val="24"/>
          <w:rtl w:val="0"/>
        </w:rPr>
        <w:t xml:space="preserve">Majority voter(MV) gates cause a delay in the circuit. The Delay of the proposed circuit is zero. It is due to zero mv gates and doesn't carry any garbage values in the Output. From the graph, There is no delay between the rising edge of the input to the corresponding output that is negligible.</w:t>
      </w:r>
      <w:r w:rsidDel="00000000" w:rsidR="00000000" w:rsidRPr="00000000">
        <w:rPr>
          <w:rtl w:val="0"/>
        </w:rPr>
      </w:r>
    </w:p>
    <w:p w:rsidR="00000000" w:rsidDel="00000000" w:rsidP="00000000" w:rsidRDefault="00000000" w:rsidRPr="00000000" w14:paraId="000000D3">
      <w:pPr>
        <w:spacing w:after="240" w:before="240" w:line="240" w:lineRule="auto"/>
        <w:jc w:val="both"/>
        <w:rPr>
          <w:rFonts w:ascii="Times New Roman" w:cs="Times New Roman" w:eastAsia="Times New Roman" w:hAnsi="Times New Roman"/>
          <w:b w:val="1"/>
          <w:color w:val="cc4125"/>
          <w:sz w:val="28"/>
          <w:szCs w:val="28"/>
        </w:rPr>
      </w:pPr>
      <w:r w:rsidDel="00000000" w:rsidR="00000000" w:rsidRPr="00000000">
        <w:rPr>
          <w:rFonts w:ascii="Times New Roman" w:cs="Times New Roman" w:eastAsia="Times New Roman" w:hAnsi="Times New Roman"/>
          <w:b w:val="1"/>
          <w:color w:val="cc4125"/>
          <w:sz w:val="28"/>
          <w:szCs w:val="28"/>
          <w:rtl w:val="0"/>
        </w:rPr>
        <w:t xml:space="preserve">2] DOUBLE CNOT GATE</w:t>
      </w:r>
    </w:p>
    <w:p w:rsidR="00000000" w:rsidDel="00000000" w:rsidP="00000000" w:rsidRDefault="00000000" w:rsidRPr="00000000" w14:paraId="000000D4">
      <w:pPr>
        <w:keepNext w:val="1"/>
        <w:spacing w:after="240" w:before="240" w:line="240" w:lineRule="auto"/>
        <w:jc w:val="both"/>
        <w:rPr>
          <w:rFonts w:ascii="Times New Roman" w:cs="Times New Roman" w:eastAsia="Times New Roman" w:hAnsi="Times New Roman"/>
          <w:sz w:val="24"/>
          <w:szCs w:val="24"/>
        </w:rPr>
      </w:pPr>
      <w:r w:rsidDel="00000000" w:rsidR="00000000" w:rsidRPr="00000000">
        <w:rPr>
          <w:rtl w:val="0"/>
        </w:rPr>
        <w:t xml:space="preserve">The QCA layout standards, which require that all input cells should arrive in the same time zone, are followed by all of the recommended designs. Long QCA wires should be separated into numerous clock zones while taking into account the maximum number of cells and the minimum number of cells in the same zone to minimize excessive signal propagation and switching delays. There are no crossover options in any of the proposed designs.</w:t>
      </w:r>
      <w:r w:rsidDel="00000000" w:rsidR="00000000" w:rsidRPr="00000000">
        <w:rPr>
          <w:rtl w:val="0"/>
        </w:rPr>
      </w:r>
    </w:p>
    <w:p w:rsidR="00000000" w:rsidDel="00000000" w:rsidP="00000000" w:rsidRDefault="00000000" w:rsidRPr="00000000" w14:paraId="000000D5">
      <w:pPr>
        <w:spacing w:after="240" w:before="240" w:line="240" w:lineRule="auto"/>
        <w:rPr>
          <w:b w:val="1"/>
          <w:sz w:val="28"/>
          <w:szCs w:val="28"/>
        </w:rPr>
      </w:pPr>
      <w:r w:rsidDel="00000000" w:rsidR="00000000" w:rsidRPr="00000000">
        <w:rPr>
          <w:rFonts w:ascii="Times New Roman" w:cs="Times New Roman" w:eastAsia="Times New Roman" w:hAnsi="Times New Roman"/>
          <w:b w:val="1"/>
          <w:sz w:val="28"/>
          <w:szCs w:val="28"/>
          <w:rtl w:val="0"/>
        </w:rPr>
        <w:t xml:space="preserve">Truth Table:</w:t>
      </w:r>
      <w:r w:rsidDel="00000000" w:rsidR="00000000" w:rsidRPr="00000000">
        <w:rPr>
          <w:rtl w:val="0"/>
        </w:rPr>
      </w:r>
    </w:p>
    <w:p w:rsidR="00000000" w:rsidDel="00000000" w:rsidP="00000000" w:rsidRDefault="00000000" w:rsidRPr="00000000" w14:paraId="000000D6">
      <w:pPr>
        <w:spacing w:after="240" w:before="240" w:line="240" w:lineRule="auto"/>
        <w:rPr/>
      </w:pPr>
      <w:r w:rsidDel="00000000" w:rsidR="00000000" w:rsidRPr="00000000">
        <w:rPr>
          <w:rtl w:val="0"/>
        </w:rPr>
        <w:t xml:space="preserve">Two input and 2 output</w:t>
      </w:r>
    </w:p>
    <w:tbl>
      <w:tblPr>
        <w:tblStyle w:val="Table4"/>
        <w:tblW w:w="5016.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4.185"/>
        <w:gridCol w:w="1254.185"/>
        <w:gridCol w:w="1254.185"/>
        <w:gridCol w:w="1254.185"/>
        <w:tblGridChange w:id="0">
          <w:tblGrid>
            <w:gridCol w:w="1254.185"/>
            <w:gridCol w:w="1254.185"/>
            <w:gridCol w:w="1254.185"/>
            <w:gridCol w:w="1254.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0EB">
      <w:pPr>
        <w:spacing w:after="240" w:before="240" w:line="240" w:lineRule="auto"/>
        <w:jc w:val="left"/>
        <w:rPr>
          <w:sz w:val="20"/>
          <w:szCs w:val="20"/>
        </w:rPr>
      </w:pPr>
      <w:r w:rsidDel="00000000" w:rsidR="00000000" w:rsidRPr="00000000">
        <w:rPr>
          <w:sz w:val="36"/>
          <w:szCs w:val="36"/>
          <w:rtl w:val="0"/>
        </w:rPr>
        <w:t xml:space="preserve">           </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1"/>
          <w:color w:val="0000ff"/>
          <w:sz w:val="20"/>
          <w:szCs w:val="20"/>
          <w:rtl w:val="0"/>
        </w:rPr>
        <w:t xml:space="preserve">TABLE 2</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 Double CNOT Gate 2  INPUTS</w:t>
      </w:r>
    </w:p>
    <w:p w:rsidR="00000000" w:rsidDel="00000000" w:rsidP="00000000" w:rsidRDefault="00000000" w:rsidRPr="00000000" w14:paraId="000000EC">
      <w:pPr>
        <w:spacing w:after="240" w:before="240" w:line="240" w:lineRule="auto"/>
        <w:jc w:val="left"/>
        <w:rPr/>
      </w:pPr>
      <w:r w:rsidDel="00000000" w:rsidR="00000000" w:rsidRPr="00000000">
        <w:rPr>
          <w:rtl w:val="0"/>
        </w:rPr>
        <w:t xml:space="preserve">Three inputs and three outputs</w:t>
      </w:r>
    </w:p>
    <w:tbl>
      <w:tblPr>
        <w:tblStyle w:val="Table5"/>
        <w:tblW w:w="5016.74000000000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6.1233333333334"/>
        <w:gridCol w:w="836.1233333333334"/>
        <w:gridCol w:w="836.1233333333334"/>
        <w:gridCol w:w="836.1233333333334"/>
        <w:gridCol w:w="836.1233333333334"/>
        <w:gridCol w:w="836.1233333333334"/>
        <w:tblGridChange w:id="0">
          <w:tblGrid>
            <w:gridCol w:w="836.1233333333334"/>
            <w:gridCol w:w="836.1233333333334"/>
            <w:gridCol w:w="836.1233333333334"/>
            <w:gridCol w:w="836.1233333333334"/>
            <w:gridCol w:w="836.1233333333334"/>
            <w:gridCol w:w="836.12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r>
    </w:tbl>
    <w:p w:rsidR="00000000" w:rsidDel="00000000" w:rsidP="00000000" w:rsidRDefault="00000000" w:rsidRPr="00000000" w14:paraId="00000123">
      <w:pPr>
        <w:spacing w:after="240" w:before="240" w:lineRule="auto"/>
        <w:jc w:val="left"/>
        <w:rPr>
          <w:sz w:val="20"/>
          <w:szCs w:val="20"/>
        </w:rPr>
      </w:pPr>
      <w:r w:rsidDel="00000000" w:rsidR="00000000" w:rsidRPr="00000000">
        <w:rPr>
          <w:b w:val="1"/>
          <w:color w:val="0000ff"/>
          <w:sz w:val="20"/>
          <w:szCs w:val="20"/>
          <w:rtl w:val="0"/>
        </w:rPr>
        <w:t xml:space="preserve">TABLE 3</w:t>
      </w:r>
      <w:r w:rsidDel="00000000" w:rsidR="00000000" w:rsidRPr="00000000">
        <w:rPr>
          <w:sz w:val="20"/>
          <w:szCs w:val="20"/>
          <w:rtl w:val="0"/>
        </w:rPr>
        <w:t xml:space="preserve">: Double CNOT Gate 3 INPUTS</w:t>
      </w:r>
    </w:p>
    <w:p w:rsidR="00000000" w:rsidDel="00000000" w:rsidP="00000000" w:rsidRDefault="00000000" w:rsidRPr="00000000" w14:paraId="00000124">
      <w:pPr>
        <w:spacing w:after="240" w:before="240" w:lineRule="auto"/>
        <w:jc w:val="left"/>
        <w:rPr>
          <w:sz w:val="20"/>
          <w:szCs w:val="20"/>
        </w:rPr>
      </w:pPr>
      <w:r w:rsidDel="00000000" w:rsidR="00000000" w:rsidRPr="00000000">
        <w:rPr>
          <w:rtl w:val="0"/>
        </w:rPr>
      </w:r>
    </w:p>
    <w:p w:rsidR="00000000" w:rsidDel="00000000" w:rsidP="00000000" w:rsidRDefault="00000000" w:rsidRPr="00000000" w14:paraId="00000125">
      <w:pPr>
        <w:numPr>
          <w:ilvl w:val="0"/>
          <w:numId w:val="4"/>
        </w:numPr>
        <w:spacing w:after="240" w:before="240"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Double Feynman gate - 2017</w:t>
      </w:r>
      <w:r w:rsidDel="00000000" w:rsidR="00000000" w:rsidRPr="00000000">
        <w:rPr>
          <w:rtl w:val="0"/>
        </w:rPr>
      </w:r>
    </w:p>
    <w:p w:rsidR="00000000" w:rsidDel="00000000" w:rsidP="00000000" w:rsidRDefault="00000000" w:rsidRPr="00000000" w14:paraId="00000126">
      <w:pPr>
        <w:spacing w:after="240" w:before="240" w:line="240" w:lineRule="auto"/>
        <w:ind w:left="0" w:firstLine="0"/>
        <w:rPr>
          <w:b w:val="1"/>
          <w:sz w:val="28"/>
          <w:szCs w:val="28"/>
        </w:rPr>
      </w:pPr>
      <w:r w:rsidDel="00000000" w:rsidR="00000000" w:rsidRPr="00000000">
        <w:rPr>
          <w:rtl w:val="0"/>
        </w:rPr>
      </w:r>
    </w:p>
    <w:p w:rsidR="00000000" w:rsidDel="00000000" w:rsidP="00000000" w:rsidRDefault="00000000" w:rsidRPr="00000000" w14:paraId="00000127">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905125" cy="2047689"/>
            <wp:effectExtent b="0" l="0" r="0" t="0"/>
            <wp:docPr id="78"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2905125" cy="2047689"/>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before="240" w:line="240" w:lineRule="auto"/>
        <w:jc w:val="center"/>
        <w:rPr>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2(A)</w:t>
      </w:r>
      <w:r w:rsidDel="00000000" w:rsidR="00000000" w:rsidRPr="00000000">
        <w:rPr>
          <w:rFonts w:ascii="Times New Roman" w:cs="Times New Roman" w:eastAsia="Times New Roman" w:hAnsi="Times New Roman"/>
          <w:sz w:val="20"/>
          <w:szCs w:val="20"/>
          <w:rtl w:val="0"/>
        </w:rPr>
        <w:t xml:space="preserve">  - Circuit representation of Double CNOT gate-2017</w:t>
      </w:r>
      <w:r w:rsidDel="00000000" w:rsidR="00000000" w:rsidRPr="00000000">
        <w:rPr>
          <w:rtl w:val="0"/>
        </w:rPr>
      </w:r>
    </w:p>
    <w:p w:rsidR="00000000" w:rsidDel="00000000" w:rsidP="00000000" w:rsidRDefault="00000000" w:rsidRPr="00000000" w14:paraId="00000129">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t xml:space="preserve">9</w:t>
      </w:r>
      <w:r w:rsidDel="00000000" w:rsidR="00000000" w:rsidRPr="00000000">
        <w:rPr>
          <w:rFonts w:ascii="Times New Roman" w:cs="Times New Roman" w:eastAsia="Times New Roman" w:hAnsi="Times New Roman"/>
          <w:sz w:val="24"/>
          <w:szCs w:val="24"/>
          <w:rtl w:val="0"/>
        </w:rPr>
        <w:t xml:space="preserve">A, B and C are inputs of the circuit and P, Q and R ate outputs. The logical equation of the outputs of figure 2(A) Circuit representation is</w:t>
      </w:r>
    </w:p>
    <w:p w:rsidR="00000000" w:rsidDel="00000000" w:rsidP="00000000" w:rsidRDefault="00000000" w:rsidRPr="00000000" w14:paraId="0000012A">
      <w:pPr>
        <w:spacing w:after="240" w:before="240" w:line="240" w:lineRule="auto"/>
        <w:jc w:val="center"/>
        <w:rPr>
          <w:b w:val="1"/>
          <w:sz w:val="24"/>
          <w:szCs w:val="24"/>
        </w:rPr>
      </w:pPr>
      <w:r w:rsidDel="00000000" w:rsidR="00000000" w:rsidRPr="00000000">
        <w:rPr>
          <w:b w:val="1"/>
          <w:sz w:val="24"/>
          <w:szCs w:val="24"/>
          <w:rtl w:val="0"/>
        </w:rPr>
        <w:t xml:space="preserve">P = A</w:t>
      </w:r>
    </w:p>
    <w:p w:rsidR="00000000" w:rsidDel="00000000" w:rsidP="00000000" w:rsidRDefault="00000000" w:rsidRPr="00000000" w14:paraId="0000012B">
      <w:pPr>
        <w:spacing w:after="240" w:before="240" w:line="240" w:lineRule="auto"/>
        <w:jc w:val="center"/>
        <w:rPr>
          <w:b w:val="1"/>
          <w:sz w:val="24"/>
          <w:szCs w:val="24"/>
        </w:rPr>
      </w:pPr>
      <w:r w:rsidDel="00000000" w:rsidR="00000000" w:rsidRPr="00000000">
        <w:rPr>
          <w:b w:val="1"/>
          <w:sz w:val="24"/>
          <w:szCs w:val="24"/>
          <w:rtl w:val="0"/>
        </w:rPr>
        <w:t xml:space="preserve">Q = A ^ B</w:t>
      </w:r>
    </w:p>
    <w:p w:rsidR="00000000" w:rsidDel="00000000" w:rsidP="00000000" w:rsidRDefault="00000000" w:rsidRPr="00000000" w14:paraId="0000012C">
      <w:pPr>
        <w:spacing w:after="240" w:before="240" w:line="240" w:lineRule="auto"/>
        <w:jc w:val="center"/>
        <w:rPr>
          <w:b w:val="1"/>
          <w:sz w:val="24"/>
          <w:szCs w:val="24"/>
        </w:rPr>
      </w:pPr>
      <w:r w:rsidDel="00000000" w:rsidR="00000000" w:rsidRPr="00000000">
        <w:rPr>
          <w:b w:val="1"/>
          <w:sz w:val="24"/>
          <w:szCs w:val="24"/>
          <w:rtl w:val="0"/>
        </w:rPr>
        <w:t xml:space="preserve">R = A ^ C</w:t>
      </w:r>
    </w:p>
    <w:p w:rsidR="00000000" w:rsidDel="00000000" w:rsidP="00000000" w:rsidRDefault="00000000" w:rsidRPr="00000000" w14:paraId="0000012D">
      <w:pPr>
        <w:spacing w:after="240" w:before="240" w:line="240" w:lineRule="auto"/>
        <w:jc w:val="center"/>
        <w:rPr>
          <w:b w:val="1"/>
        </w:rPr>
      </w:pPr>
      <w:r w:rsidDel="00000000" w:rsidR="00000000" w:rsidRPr="00000000">
        <w:rPr>
          <w:rtl w:val="0"/>
        </w:rPr>
      </w:r>
    </w:p>
    <w:p w:rsidR="00000000" w:rsidDel="00000000" w:rsidP="00000000" w:rsidRDefault="00000000" w:rsidRPr="00000000" w14:paraId="0000012E">
      <w:pPr>
        <w:spacing w:after="240" w:before="240" w:line="240" w:lineRule="auto"/>
        <w:jc w:val="left"/>
        <w:rPr>
          <w:sz w:val="36"/>
          <w:szCs w:val="36"/>
        </w:rPr>
      </w:pPr>
      <w:r w:rsidDel="00000000" w:rsidR="00000000" w:rsidRPr="00000000">
        <w:rPr>
          <w:b w:val="1"/>
          <w:sz w:val="36"/>
          <w:szCs w:val="36"/>
        </w:rPr>
        <w:drawing>
          <wp:inline distB="114300" distT="114300" distL="114300" distR="114300">
            <wp:extent cx="3371850" cy="2127163"/>
            <wp:effectExtent b="0" l="0" r="0" t="0"/>
            <wp:docPr id="79"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3371850" cy="212716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240" w:lineRule="auto"/>
        <w:rPr>
          <w:rFonts w:ascii="Times New Roman" w:cs="Times New Roman" w:eastAsia="Times New Roman" w:hAnsi="Times New Roman"/>
          <w:sz w:val="20"/>
          <w:szCs w:val="20"/>
        </w:rPr>
      </w:pPr>
      <w:r w:rsidDel="00000000" w:rsidR="00000000" w:rsidRPr="00000000">
        <w:rPr>
          <w:b w:val="1"/>
          <w:color w:val="0000ff"/>
          <w:rtl w:val="0"/>
        </w:rPr>
        <w:t xml:space="preserve">               </w:t>
      </w:r>
      <w:r w:rsidDel="00000000" w:rsidR="00000000" w:rsidRPr="00000000">
        <w:rPr>
          <w:b w:val="1"/>
          <w:color w:val="0000ff"/>
          <w:sz w:val="20"/>
          <w:szCs w:val="20"/>
          <w:rtl w:val="0"/>
        </w:rPr>
        <w:t xml:space="preserve"> </w:t>
      </w:r>
      <w:r w:rsidDel="00000000" w:rsidR="00000000" w:rsidRPr="00000000">
        <w:rPr>
          <w:rFonts w:ascii="Times New Roman" w:cs="Times New Roman" w:eastAsia="Times New Roman" w:hAnsi="Times New Roman"/>
          <w:b w:val="1"/>
          <w:color w:val="0000ff"/>
          <w:sz w:val="20"/>
          <w:szCs w:val="20"/>
          <w:rtl w:val="0"/>
        </w:rPr>
        <w:t xml:space="preserve">FIGURE 2(A)</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Double CNOT Gate-2017</w:t>
      </w:r>
      <w:r w:rsidDel="00000000" w:rsidR="00000000" w:rsidRPr="00000000">
        <w:rPr>
          <w:rtl w:val="0"/>
        </w:rPr>
      </w:r>
    </w:p>
    <w:p w:rsidR="00000000" w:rsidDel="00000000" w:rsidP="00000000" w:rsidRDefault="00000000" w:rsidRPr="00000000" w14:paraId="00000130">
      <w:pPr>
        <w:spacing w:after="240" w:before="240" w:line="240" w:lineRule="auto"/>
        <w:jc w:val="center"/>
        <w:rPr>
          <w:rFonts w:ascii="Times New Roman" w:cs="Times New Roman" w:eastAsia="Times New Roman" w:hAnsi="Times New Roman"/>
          <w:sz w:val="20"/>
          <w:szCs w:val="20"/>
        </w:rPr>
      </w:pPr>
      <w:r w:rsidDel="00000000" w:rsidR="00000000" w:rsidRPr="00000000">
        <w:rPr>
          <w:sz w:val="36"/>
          <w:szCs w:val="36"/>
        </w:rPr>
        <w:drawing>
          <wp:inline distB="114300" distT="114300" distL="114300" distR="114300">
            <wp:extent cx="3181350" cy="4557713"/>
            <wp:effectExtent b="0" l="0" r="0" t="0"/>
            <wp:docPr id="80" name="image35.jpg"/>
            <a:graphic>
              <a:graphicData uri="http://schemas.openxmlformats.org/drawingml/2006/picture">
                <pic:pic>
                  <pic:nvPicPr>
                    <pic:cNvPr id="0" name="image35.jpg"/>
                    <pic:cNvPicPr preferRelativeResize="0"/>
                  </pic:nvPicPr>
                  <pic:blipFill>
                    <a:blip r:embed="rId35"/>
                    <a:srcRect b="0" l="0" r="0" t="0"/>
                    <a:stretch>
                      <a:fillRect/>
                    </a:stretch>
                  </pic:blipFill>
                  <pic:spPr>
                    <a:xfrm>
                      <a:off x="0" y="0"/>
                      <a:ext cx="3181350" cy="4557713"/>
                    </a:xfrm>
                    <a:prstGeom prst="rect"/>
                    <a:ln/>
                  </pic:spPr>
                </pic:pic>
              </a:graphicData>
            </a:graphic>
          </wp:inline>
        </w:drawing>
      </w:r>
      <w:r w:rsidDel="00000000" w:rsidR="00000000" w:rsidRPr="00000000">
        <w:rPr>
          <w:rFonts w:ascii="Times New Roman" w:cs="Times New Roman" w:eastAsia="Times New Roman" w:hAnsi="Times New Roman"/>
          <w:b w:val="1"/>
          <w:color w:val="0000ff"/>
          <w:sz w:val="20"/>
          <w:szCs w:val="20"/>
          <w:rtl w:val="0"/>
        </w:rPr>
        <w:t xml:space="preserve">FIGURE 2(A)</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Double Feynman </w:t>
      </w:r>
      <w:r w:rsidDel="00000000" w:rsidR="00000000" w:rsidRPr="00000000">
        <w:rPr>
          <w:rFonts w:ascii="Times New Roman" w:cs="Times New Roman" w:eastAsia="Times New Roman" w:hAnsi="Times New Roman"/>
          <w:sz w:val="20"/>
          <w:szCs w:val="20"/>
          <w:rtl w:val="0"/>
        </w:rPr>
        <w:t xml:space="preserve">Simulation-2017</w:t>
      </w:r>
    </w:p>
    <w:p w:rsidR="00000000" w:rsidDel="00000000" w:rsidP="00000000" w:rsidRDefault="00000000" w:rsidRPr="00000000" w14:paraId="00000131">
      <w:pPr>
        <w:spacing w:after="240" w:before="240" w:line="240" w:lineRule="auto"/>
        <w:rPr>
          <w:b w:val="1"/>
          <w:sz w:val="28"/>
          <w:szCs w:val="28"/>
        </w:rPr>
      </w:pPr>
      <w:r w:rsidDel="00000000" w:rsidR="00000000" w:rsidRPr="00000000">
        <w:rPr>
          <w:rtl w:val="0"/>
        </w:rPr>
      </w:r>
    </w:p>
    <w:p w:rsidR="00000000" w:rsidDel="00000000" w:rsidP="00000000" w:rsidRDefault="00000000" w:rsidRPr="00000000" w14:paraId="00000132">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Proposed Double CNOT Gate:</w:t>
      </w:r>
    </w:p>
    <w:p w:rsidR="00000000" w:rsidDel="00000000" w:rsidP="00000000" w:rsidRDefault="00000000" w:rsidRPr="00000000" w14:paraId="00000133">
      <w:pPr>
        <w:spacing w:after="24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666875" cy="828675"/>
            <wp:effectExtent b="0" l="0" r="0" t="0"/>
            <wp:docPr id="81"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16668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2(B)</w:t>
      </w:r>
      <w:r w:rsidDel="00000000" w:rsidR="00000000" w:rsidRPr="00000000">
        <w:rPr>
          <w:rFonts w:ascii="Times New Roman" w:cs="Times New Roman" w:eastAsia="Times New Roman" w:hAnsi="Times New Roman"/>
          <w:sz w:val="20"/>
          <w:szCs w:val="20"/>
          <w:rtl w:val="0"/>
        </w:rPr>
        <w:t xml:space="preserve">  - Circuit representation of Double CNOT gate</w:t>
      </w:r>
    </w:p>
    <w:p w:rsidR="00000000" w:rsidDel="00000000" w:rsidP="00000000" w:rsidRDefault="00000000" w:rsidRPr="00000000" w14:paraId="00000135">
      <w:pPr>
        <w:spacing w:after="240" w:before="240" w:line="240" w:lineRule="auto"/>
        <w:jc w:val="both"/>
        <w:rPr>
          <w:sz w:val="24"/>
          <w:szCs w:val="24"/>
        </w:rPr>
      </w:pPr>
      <w:r w:rsidDel="00000000" w:rsidR="00000000" w:rsidRPr="00000000">
        <w:rPr>
          <w:sz w:val="24"/>
          <w:szCs w:val="24"/>
          <w:rtl w:val="0"/>
        </w:rPr>
        <w:t xml:space="preserve">X and Y are inputs of the circuit and A and B are the outputs. The logical equation of the outputs of figure 1(C) Circuit representation is</w:t>
      </w:r>
    </w:p>
    <w:p w:rsidR="00000000" w:rsidDel="00000000" w:rsidP="00000000" w:rsidRDefault="00000000" w:rsidRPr="00000000" w14:paraId="00000136">
      <w:pPr>
        <w:spacing w:after="240" w:before="240" w:line="240" w:lineRule="auto"/>
        <w:jc w:val="center"/>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A = (X^Y)^Y</w:t>
      </w:r>
    </w:p>
    <w:p w:rsidR="00000000" w:rsidDel="00000000" w:rsidP="00000000" w:rsidRDefault="00000000" w:rsidRPr="00000000" w14:paraId="00000137">
      <w:pPr>
        <w:spacing w:after="240" w:before="240" w:line="240" w:lineRule="auto"/>
        <w:jc w:val="center"/>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B = Y</w:t>
      </w:r>
    </w:p>
    <w:p w:rsidR="00000000" w:rsidDel="00000000" w:rsidP="00000000" w:rsidRDefault="00000000" w:rsidRPr="00000000" w14:paraId="00000138">
      <w:pPr>
        <w:spacing w:after="240" w:before="240" w:line="240" w:lineRule="auto"/>
        <w:rPr>
          <w:b w:val="1"/>
          <w:sz w:val="36"/>
          <w:szCs w:val="36"/>
        </w:rPr>
      </w:pPr>
      <w:r w:rsidDel="00000000" w:rsidR="00000000" w:rsidRPr="00000000">
        <w:rPr>
          <w:rtl w:val="0"/>
        </w:rPr>
      </w:r>
    </w:p>
    <w:p w:rsidR="00000000" w:rsidDel="00000000" w:rsidP="00000000" w:rsidRDefault="00000000" w:rsidRPr="00000000" w14:paraId="00000139">
      <w:pPr>
        <w:spacing w:after="240" w:before="240" w:line="240" w:lineRule="auto"/>
        <w:jc w:val="center"/>
        <w:rPr>
          <w:rFonts w:ascii="Times New Roman" w:cs="Times New Roman" w:eastAsia="Times New Roman" w:hAnsi="Times New Roman"/>
          <w:sz w:val="36"/>
          <w:szCs w:val="36"/>
        </w:rPr>
      </w:pPr>
      <w:r w:rsidDel="00000000" w:rsidR="00000000" w:rsidRPr="00000000">
        <w:rPr>
          <w:sz w:val="36"/>
          <w:szCs w:val="36"/>
        </w:rPr>
        <w:drawing>
          <wp:inline distB="114300" distT="114300" distL="114300" distR="114300">
            <wp:extent cx="2600325" cy="3252788"/>
            <wp:effectExtent b="0" l="0" r="0" t="0"/>
            <wp:docPr id="82"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2600325"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40" w:before="240" w:line="240" w:lineRule="auto"/>
        <w:jc w:val="center"/>
        <w:rPr>
          <w:sz w:val="20"/>
          <w:szCs w:val="20"/>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color w:val="0000ff"/>
          <w:sz w:val="20"/>
          <w:szCs w:val="20"/>
          <w:rtl w:val="0"/>
        </w:rPr>
        <w:t xml:space="preserve">FIGURE 2(B)</w:t>
      </w:r>
      <w:r w:rsidDel="00000000" w:rsidR="00000000" w:rsidRPr="00000000">
        <w:rPr>
          <w:rFonts w:ascii="Times New Roman" w:cs="Times New Roman" w:eastAsia="Times New Roman" w:hAnsi="Times New Roman"/>
          <w:sz w:val="20"/>
          <w:szCs w:val="20"/>
          <w:rtl w:val="0"/>
        </w:rPr>
        <w:t xml:space="preserve"> - Proposed Double </w:t>
      </w:r>
      <w:r w:rsidDel="00000000" w:rsidR="00000000" w:rsidRPr="00000000">
        <w:rPr>
          <w:sz w:val="20"/>
          <w:szCs w:val="20"/>
          <w:rtl w:val="0"/>
        </w:rPr>
        <w:t xml:space="preserve">CNOT Gate</w:t>
      </w:r>
    </w:p>
    <w:p w:rsidR="00000000" w:rsidDel="00000000" w:rsidP="00000000" w:rsidRDefault="00000000" w:rsidRPr="00000000" w14:paraId="0000013B">
      <w:pPr>
        <w:spacing w:after="240" w:before="240" w:line="240" w:lineRule="auto"/>
        <w:jc w:val="center"/>
        <w:rPr>
          <w:sz w:val="20"/>
          <w:szCs w:val="20"/>
        </w:rPr>
      </w:pPr>
      <w:r w:rsidDel="00000000" w:rsidR="00000000" w:rsidRPr="00000000">
        <w:rPr/>
        <w:drawing>
          <wp:inline distB="114300" distT="114300" distL="114300" distR="114300">
            <wp:extent cx="3181350" cy="4454947"/>
            <wp:effectExtent b="0" l="0" r="0" t="0"/>
            <wp:docPr id="64" name="image26.jpg"/>
            <a:graphic>
              <a:graphicData uri="http://schemas.openxmlformats.org/drawingml/2006/picture">
                <pic:pic>
                  <pic:nvPicPr>
                    <pic:cNvPr id="0" name="image26.jpg"/>
                    <pic:cNvPicPr preferRelativeResize="0"/>
                  </pic:nvPicPr>
                  <pic:blipFill>
                    <a:blip r:embed="rId38"/>
                    <a:srcRect b="0" l="0" r="0" t="0"/>
                    <a:stretch>
                      <a:fillRect/>
                    </a:stretch>
                  </pic:blipFill>
                  <pic:spPr>
                    <a:xfrm>
                      <a:off x="0" y="0"/>
                      <a:ext cx="3181350" cy="4454947"/>
                    </a:xfrm>
                    <a:prstGeom prst="rect"/>
                    <a:ln/>
                  </pic:spPr>
                </pic:pic>
              </a:graphicData>
            </a:graphic>
          </wp:inline>
        </w:drawing>
      </w:r>
      <w:r w:rsidDel="00000000" w:rsidR="00000000" w:rsidRPr="00000000">
        <w:rPr>
          <w:rFonts w:ascii="Times New Roman" w:cs="Times New Roman" w:eastAsia="Times New Roman" w:hAnsi="Times New Roman"/>
          <w:b w:val="1"/>
          <w:color w:val="0000ff"/>
          <w:sz w:val="20"/>
          <w:szCs w:val="20"/>
          <w:rtl w:val="0"/>
        </w:rPr>
        <w:t xml:space="preserve">FIGURE 2(B)</w:t>
      </w:r>
      <w:r w:rsidDel="00000000" w:rsidR="00000000" w:rsidRPr="00000000">
        <w:rPr>
          <w:rFonts w:ascii="Times New Roman" w:cs="Times New Roman" w:eastAsia="Times New Roman" w:hAnsi="Times New Roman"/>
          <w:sz w:val="20"/>
          <w:szCs w:val="20"/>
          <w:rtl w:val="0"/>
        </w:rPr>
        <w:t xml:space="preserve"> - Proposed Double C</w:t>
      </w:r>
      <w:r w:rsidDel="00000000" w:rsidR="00000000" w:rsidRPr="00000000">
        <w:rPr>
          <w:sz w:val="20"/>
          <w:szCs w:val="20"/>
          <w:rtl w:val="0"/>
        </w:rPr>
        <w:t xml:space="preserve">NOT Gate </w:t>
      </w:r>
      <w:r w:rsidDel="00000000" w:rsidR="00000000" w:rsidRPr="00000000">
        <w:rPr>
          <w:rFonts w:ascii="Times New Roman" w:cs="Times New Roman" w:eastAsia="Times New Roman" w:hAnsi="Times New Roman"/>
          <w:sz w:val="20"/>
          <w:szCs w:val="20"/>
          <w:rtl w:val="0"/>
        </w:rPr>
        <w:t xml:space="preserve">Simulation</w:t>
      </w:r>
      <w:r w:rsidDel="00000000" w:rsidR="00000000" w:rsidRPr="00000000">
        <w:rPr>
          <w:rtl w:val="0"/>
        </w:rPr>
      </w:r>
    </w:p>
    <w:p w:rsidR="00000000" w:rsidDel="00000000" w:rsidP="00000000" w:rsidRDefault="00000000" w:rsidRPr="00000000" w14:paraId="0000013C">
      <w:pPr>
        <w:spacing w:after="240" w:before="24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Comparison: </w:t>
      </w:r>
      <w:r w:rsidDel="00000000" w:rsidR="00000000" w:rsidRPr="00000000">
        <w:rPr>
          <w:rtl w:val="0"/>
        </w:rPr>
      </w:r>
    </w:p>
    <w:tbl>
      <w:tblPr>
        <w:tblStyle w:val="Table6"/>
        <w:tblW w:w="5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720"/>
        <w:gridCol w:w="750"/>
        <w:gridCol w:w="720"/>
        <w:gridCol w:w="780"/>
        <w:gridCol w:w="1185"/>
        <w:tblGridChange w:id="0">
          <w:tblGrid>
            <w:gridCol w:w="1035"/>
            <w:gridCol w:w="720"/>
            <w:gridCol w:w="750"/>
            <w:gridCol w:w="720"/>
            <w:gridCol w:w="780"/>
            <w:gridCol w:w="1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b w:val="1"/>
                <w:sz w:val="20"/>
                <w:szCs w:val="20"/>
              </w:rPr>
            </w:pPr>
            <w:r w:rsidDel="00000000" w:rsidR="00000000" w:rsidRPr="00000000">
              <w:rPr>
                <w:b w:val="1"/>
                <w:sz w:val="20"/>
                <w:szCs w:val="20"/>
                <w:rtl w:val="0"/>
              </w:rPr>
              <w:t xml:space="preserve">DOUBLE CNOT Gate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b w:val="1"/>
                <w:sz w:val="20"/>
                <w:szCs w:val="20"/>
              </w:rPr>
            </w:pPr>
            <w:r w:rsidDel="00000000" w:rsidR="00000000" w:rsidRPr="00000000">
              <w:rPr>
                <w:b w:val="1"/>
                <w:sz w:val="20"/>
                <w:szCs w:val="20"/>
                <w:rtl w:val="0"/>
              </w:rPr>
              <w:t xml:space="preserve">Cell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b w:val="1"/>
                <w:sz w:val="20"/>
                <w:szCs w:val="20"/>
              </w:rPr>
            </w:pPr>
            <w:r w:rsidDel="00000000" w:rsidR="00000000" w:rsidRPr="00000000">
              <w:rPr>
                <w:b w:val="1"/>
                <w:sz w:val="20"/>
                <w:szCs w:val="20"/>
                <w:rtl w:val="0"/>
              </w:rPr>
              <w:t xml:space="preserve">Cell area</w:t>
            </w:r>
          </w:p>
          <w:p w:rsidR="00000000" w:rsidDel="00000000" w:rsidP="00000000" w:rsidRDefault="00000000" w:rsidRPr="00000000" w14:paraId="00000140">
            <w:pPr>
              <w:widowControl w:val="0"/>
              <w:spacing w:line="240" w:lineRule="auto"/>
              <w:rPr>
                <w:b w:val="1"/>
                <w:sz w:val="20"/>
                <w:szCs w:val="20"/>
              </w:rPr>
            </w:pPr>
            <w:r w:rsidDel="00000000" w:rsidR="00000000" w:rsidRPr="00000000">
              <w:rPr>
                <w:b w:val="1"/>
                <w:sz w:val="20"/>
                <w:szCs w:val="20"/>
                <w:rtl w:val="0"/>
              </w:rPr>
              <w:t xml:space="preserve">(nm2)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b w:val="1"/>
                <w:sz w:val="20"/>
                <w:szCs w:val="20"/>
              </w:rPr>
            </w:pPr>
            <w:r w:rsidDel="00000000" w:rsidR="00000000" w:rsidRPr="00000000">
              <w:rPr>
                <w:b w:val="1"/>
                <w:sz w:val="20"/>
                <w:szCs w:val="20"/>
                <w:rtl w:val="0"/>
              </w:rPr>
              <w:t xml:space="preserve">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b w:val="1"/>
                <w:sz w:val="20"/>
                <w:szCs w:val="20"/>
              </w:rPr>
            </w:pPr>
            <w:r w:rsidDel="00000000" w:rsidR="00000000" w:rsidRPr="00000000">
              <w:rPr>
                <w:b w:val="1"/>
                <w:sz w:val="20"/>
                <w:szCs w:val="20"/>
                <w:rtl w:val="0"/>
              </w:rPr>
              <w:t xml:space="preserve">MV gates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rPr>
                <w:b w:val="1"/>
                <w:sz w:val="20"/>
                <w:szCs w:val="20"/>
              </w:rPr>
            </w:pPr>
            <w:r w:rsidDel="00000000" w:rsidR="00000000" w:rsidRPr="00000000">
              <w:rPr>
                <w:b w:val="1"/>
                <w:sz w:val="20"/>
                <w:szCs w:val="20"/>
                <w:rtl w:val="0"/>
              </w:rPr>
              <w:t xml:space="preserve">Wire crossover</w:t>
            </w:r>
          </w:p>
        </w:tc>
      </w:tr>
      <w:tr>
        <w:trPr>
          <w:cantSplit w:val="0"/>
          <w:tblHeader w:val="0"/>
        </w:trPr>
        <w:tc>
          <w:tcPr/>
          <w:p w:rsidR="00000000" w:rsidDel="00000000" w:rsidP="00000000" w:rsidRDefault="00000000" w:rsidRPr="00000000" w14:paraId="00000144">
            <w:pPr>
              <w:widowControl w:val="0"/>
              <w:rPr>
                <w:sz w:val="20"/>
                <w:szCs w:val="20"/>
              </w:rPr>
            </w:pPr>
            <w:r w:rsidDel="00000000" w:rsidR="00000000" w:rsidRPr="00000000">
              <w:rPr>
                <w:sz w:val="20"/>
                <w:szCs w:val="20"/>
                <w:rtl w:val="0"/>
              </w:rPr>
              <w:t xml:space="preserve">2(B)</w:t>
            </w:r>
          </w:p>
        </w:tc>
        <w:tc>
          <w:tcPr/>
          <w:p w:rsidR="00000000" w:rsidDel="00000000" w:rsidP="00000000" w:rsidRDefault="00000000" w:rsidRPr="00000000" w14:paraId="00000145">
            <w:pPr>
              <w:widowControl w:val="0"/>
              <w:rPr>
                <w:sz w:val="20"/>
                <w:szCs w:val="20"/>
              </w:rPr>
            </w:pPr>
            <w:r w:rsidDel="00000000" w:rsidR="00000000" w:rsidRPr="00000000">
              <w:rPr>
                <w:sz w:val="20"/>
                <w:szCs w:val="20"/>
                <w:rtl w:val="0"/>
              </w:rPr>
              <w:t xml:space="preserve">29</w:t>
            </w:r>
          </w:p>
        </w:tc>
        <w:tc>
          <w:tcPr/>
          <w:p w:rsidR="00000000" w:rsidDel="00000000" w:rsidP="00000000" w:rsidRDefault="00000000" w:rsidRPr="00000000" w14:paraId="00000146">
            <w:pPr>
              <w:widowControl w:val="0"/>
              <w:rPr>
                <w:sz w:val="20"/>
                <w:szCs w:val="20"/>
              </w:rPr>
            </w:pPr>
            <w:r w:rsidDel="00000000" w:rsidR="00000000" w:rsidRPr="00000000">
              <w:rPr>
                <w:sz w:val="20"/>
                <w:szCs w:val="20"/>
                <w:rtl w:val="0"/>
              </w:rPr>
              <w:t xml:space="preserve">9396</w:t>
            </w:r>
          </w:p>
        </w:tc>
        <w:tc>
          <w:tcPr/>
          <w:p w:rsidR="00000000" w:rsidDel="00000000" w:rsidP="00000000" w:rsidRDefault="00000000" w:rsidRPr="00000000" w14:paraId="00000147">
            <w:pPr>
              <w:widowControl w:val="0"/>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148">
            <w:pPr>
              <w:widowControl w:val="0"/>
              <w:rPr>
                <w:sz w:val="20"/>
                <w:szCs w:val="20"/>
              </w:rPr>
            </w:pPr>
            <w:r w:rsidDel="00000000" w:rsidR="00000000" w:rsidRPr="00000000">
              <w:rPr>
                <w:sz w:val="20"/>
                <w:szCs w:val="20"/>
                <w:rtl w:val="0"/>
              </w:rPr>
              <w:t xml:space="preserve">0</w:t>
            </w:r>
          </w:p>
        </w:tc>
        <w:tc>
          <w:tcPr/>
          <w:p w:rsidR="00000000" w:rsidDel="00000000" w:rsidP="00000000" w:rsidRDefault="00000000" w:rsidRPr="00000000" w14:paraId="00000149">
            <w:pPr>
              <w:widowControl w:val="0"/>
              <w:rPr>
                <w:sz w:val="20"/>
                <w:szCs w:val="20"/>
              </w:rPr>
            </w:pPr>
            <w:r w:rsidDel="00000000" w:rsidR="00000000" w:rsidRPr="00000000">
              <w:rPr>
                <w:sz w:val="20"/>
                <w:szCs w:val="20"/>
                <w:rtl w:val="0"/>
              </w:rPr>
              <w:t xml:space="preserve">None</w:t>
            </w:r>
          </w:p>
        </w:tc>
      </w:tr>
      <w:tr>
        <w:trPr>
          <w:cantSplit w:val="0"/>
          <w:tblHeader w:val="0"/>
        </w:trPr>
        <w:tc>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2(A)</w:t>
            </w:r>
          </w:p>
        </w:tc>
        <w:tc>
          <w:tcPr/>
          <w:p w:rsidR="00000000" w:rsidDel="00000000" w:rsidP="00000000" w:rsidRDefault="00000000" w:rsidRPr="00000000" w14:paraId="0000014B">
            <w:pPr>
              <w:widowControl w:val="0"/>
              <w:rPr>
                <w:sz w:val="20"/>
                <w:szCs w:val="20"/>
              </w:rPr>
            </w:pPr>
            <w:r w:rsidDel="00000000" w:rsidR="00000000" w:rsidRPr="00000000">
              <w:rPr>
                <w:sz w:val="20"/>
                <w:szCs w:val="20"/>
                <w:rtl w:val="0"/>
              </w:rPr>
              <w:t xml:space="preserve">40</w:t>
            </w:r>
          </w:p>
        </w:tc>
        <w:tc>
          <w:tcPr/>
          <w:p w:rsidR="00000000" w:rsidDel="00000000" w:rsidP="00000000" w:rsidRDefault="00000000" w:rsidRPr="00000000" w14:paraId="0000014C">
            <w:pPr>
              <w:widowControl w:val="0"/>
              <w:rPr>
                <w:sz w:val="20"/>
                <w:szCs w:val="20"/>
              </w:rPr>
            </w:pPr>
            <w:r w:rsidDel="00000000" w:rsidR="00000000" w:rsidRPr="00000000">
              <w:rPr>
                <w:sz w:val="20"/>
                <w:szCs w:val="20"/>
                <w:rtl w:val="0"/>
              </w:rPr>
              <w:t xml:space="preserve">12960</w:t>
            </w:r>
          </w:p>
        </w:tc>
        <w:tc>
          <w:tcPr/>
          <w:p w:rsidR="00000000" w:rsidDel="00000000" w:rsidP="00000000" w:rsidRDefault="00000000" w:rsidRPr="00000000" w14:paraId="0000014D">
            <w:pPr>
              <w:widowControl w:val="0"/>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14F">
            <w:pPr>
              <w:widowControl w:val="0"/>
              <w:rPr>
                <w:sz w:val="20"/>
                <w:szCs w:val="20"/>
              </w:rPr>
            </w:pPr>
            <w:r w:rsidDel="00000000" w:rsidR="00000000" w:rsidRPr="00000000">
              <w:rPr>
                <w:sz w:val="20"/>
                <w:szCs w:val="20"/>
                <w:rtl w:val="0"/>
              </w:rPr>
              <w:t xml:space="preserve">Coplanar</w:t>
            </w:r>
          </w:p>
        </w:tc>
      </w:tr>
    </w:tbl>
    <w:p w:rsidR="00000000" w:rsidDel="00000000" w:rsidP="00000000" w:rsidRDefault="00000000" w:rsidRPr="00000000" w14:paraId="00000150">
      <w:pPr>
        <w:spacing w:after="0" w:before="0" w:line="240" w:lineRule="auto"/>
        <w:rPr>
          <w:b w:val="1"/>
          <w:color w:val="cc0000"/>
          <w:sz w:val="28"/>
          <w:szCs w:val="28"/>
        </w:rPr>
      </w:pPr>
      <w:r w:rsidDel="00000000" w:rsidR="00000000" w:rsidRPr="00000000">
        <w:rPr>
          <w:rFonts w:ascii="Times New Roman" w:cs="Times New Roman" w:eastAsia="Times New Roman" w:hAnsi="Times New Roman"/>
          <w:b w:val="1"/>
          <w:color w:val="cc0000"/>
          <w:sz w:val="28"/>
          <w:szCs w:val="28"/>
          <w:rtl w:val="0"/>
        </w:rPr>
        <w:t xml:space="preserve">3] TOFFOLI GATE</w:t>
      </w:r>
      <w:r w:rsidDel="00000000" w:rsidR="00000000" w:rsidRPr="00000000">
        <w:rPr>
          <w:rtl w:val="0"/>
        </w:rPr>
      </w:r>
    </w:p>
    <w:p w:rsidR="00000000" w:rsidDel="00000000" w:rsidP="00000000" w:rsidRDefault="00000000" w:rsidRPr="00000000" w14:paraId="00000151">
      <w:pPr>
        <w:spacing w:after="0" w:before="0" w:line="240" w:lineRule="auto"/>
        <w:rPr>
          <w:color w:val="202122"/>
          <w:highlight w:val="white"/>
        </w:rPr>
      </w:pPr>
      <w:r w:rsidDel="00000000" w:rsidR="00000000" w:rsidRPr="00000000">
        <w:rPr>
          <w:rFonts w:ascii="Times New Roman" w:cs="Times New Roman" w:eastAsia="Times New Roman" w:hAnsi="Times New Roman"/>
          <w:sz w:val="28"/>
          <w:szCs w:val="28"/>
          <w:rtl w:val="0"/>
        </w:rPr>
        <w:t xml:space="preserve">A universal reversible gate, or TOFFOLI gate was proposed by Tommaso Toffoli and can be used to create the reversible analogue of any classical gate. </w:t>
      </w:r>
      <w:r w:rsidDel="00000000" w:rsidR="00000000" w:rsidRPr="00000000">
        <w:rPr>
          <w:color w:val="202122"/>
          <w:sz w:val="24"/>
          <w:szCs w:val="24"/>
          <w:highlight w:val="white"/>
          <w:rtl w:val="0"/>
        </w:rPr>
        <w:t xml:space="preserve">It is also known as the "controlled-controlled-not" gate. It inverts the third bit if the first and second bits are 1.</w:t>
      </w:r>
      <w:r w:rsidDel="00000000" w:rsidR="00000000" w:rsidRPr="00000000">
        <w:rPr>
          <w:rtl w:val="0"/>
        </w:rPr>
      </w:r>
    </w:p>
    <w:p w:rsidR="00000000" w:rsidDel="00000000" w:rsidP="00000000" w:rsidRDefault="00000000" w:rsidRPr="00000000" w14:paraId="00000152">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Truth Table:</w:t>
      </w:r>
    </w:p>
    <w:tbl>
      <w:tblPr>
        <w:tblStyle w:val="Table7"/>
        <w:tblW w:w="5016.74000000000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6.1233333333334"/>
        <w:gridCol w:w="836.1233333333334"/>
        <w:gridCol w:w="836.1233333333334"/>
        <w:gridCol w:w="836.1233333333334"/>
        <w:gridCol w:w="836.1233333333334"/>
        <w:gridCol w:w="836.1233333333334"/>
        <w:tblGridChange w:id="0">
          <w:tblGrid>
            <w:gridCol w:w="836.1233333333334"/>
            <w:gridCol w:w="836.1233333333334"/>
            <w:gridCol w:w="836.1233333333334"/>
            <w:gridCol w:w="836.1233333333334"/>
            <w:gridCol w:w="836.1233333333334"/>
            <w:gridCol w:w="836.12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bl>
    <w:p w:rsidR="00000000" w:rsidDel="00000000" w:rsidP="00000000" w:rsidRDefault="00000000" w:rsidRPr="00000000" w14:paraId="00000189">
      <w:pPr>
        <w:spacing w:after="240"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ff"/>
          <w:sz w:val="20"/>
          <w:szCs w:val="20"/>
          <w:rtl w:val="0"/>
        </w:rPr>
        <w:t xml:space="preserve">TABLE 3</w:t>
      </w:r>
      <w:r w:rsidDel="00000000" w:rsidR="00000000" w:rsidRPr="00000000">
        <w:rPr>
          <w:rFonts w:ascii="Times New Roman" w:cs="Times New Roman" w:eastAsia="Times New Roman" w:hAnsi="Times New Roman"/>
          <w:sz w:val="20"/>
          <w:szCs w:val="20"/>
          <w:rtl w:val="0"/>
        </w:rPr>
        <w:t xml:space="preserve">: TOFFOLI GATE</w:t>
      </w:r>
      <w:r w:rsidDel="00000000" w:rsidR="00000000" w:rsidRPr="00000000">
        <w:rPr>
          <w:rtl w:val="0"/>
        </w:rPr>
      </w:r>
    </w:p>
    <w:p w:rsidR="00000000" w:rsidDel="00000000" w:rsidP="00000000" w:rsidRDefault="00000000" w:rsidRPr="00000000" w14:paraId="0000018A">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TOFFOLI GATE - 2019</w:t>
      </w:r>
    </w:p>
    <w:p w:rsidR="00000000" w:rsidDel="00000000" w:rsidP="00000000" w:rsidRDefault="00000000" w:rsidRPr="00000000" w14:paraId="0000018B">
      <w:pPr>
        <w:spacing w:after="240" w:before="240" w:line="240" w:lineRule="auto"/>
        <w:jc w:val="center"/>
        <w:rPr>
          <w:b w:val="1"/>
          <w:sz w:val="36"/>
          <w:szCs w:val="36"/>
        </w:rPr>
      </w:pPr>
      <w:r w:rsidDel="00000000" w:rsidR="00000000" w:rsidRPr="00000000">
        <w:rPr>
          <w:b w:val="1"/>
          <w:sz w:val="36"/>
          <w:szCs w:val="36"/>
        </w:rPr>
        <w:drawing>
          <wp:inline distB="114300" distT="114300" distL="114300" distR="114300">
            <wp:extent cx="2001203" cy="1436761"/>
            <wp:effectExtent b="0" l="0" r="0" t="0"/>
            <wp:docPr id="65"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2001203" cy="1436761"/>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0" w:before="0" w:line="240" w:lineRule="auto"/>
        <w:jc w:val="center"/>
        <w:rPr>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3(A)</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 - Circuit representation of </w:t>
      </w:r>
      <w:r w:rsidDel="00000000" w:rsidR="00000000" w:rsidRPr="00000000">
        <w:rPr>
          <w:rFonts w:ascii="Times New Roman" w:cs="Times New Roman" w:eastAsia="Times New Roman" w:hAnsi="Times New Roman"/>
          <w:sz w:val="20"/>
          <w:szCs w:val="20"/>
          <w:rtl w:val="0"/>
        </w:rPr>
        <w:t xml:space="preserve">TOFFOLI</w:t>
      </w:r>
      <w:r w:rsidDel="00000000" w:rsidR="00000000" w:rsidRPr="00000000">
        <w:rPr>
          <w:sz w:val="20"/>
          <w:szCs w:val="20"/>
          <w:rtl w:val="0"/>
        </w:rPr>
        <w:t xml:space="preserve"> gate-2019</w:t>
      </w:r>
    </w:p>
    <w:p w:rsidR="00000000" w:rsidDel="00000000" w:rsidP="00000000" w:rsidRDefault="00000000" w:rsidRPr="00000000" w14:paraId="0000018D">
      <w:pPr>
        <w:spacing w:after="0" w:before="0" w:line="240" w:lineRule="auto"/>
        <w:jc w:val="both"/>
        <w:rPr>
          <w:sz w:val="24"/>
          <w:szCs w:val="24"/>
        </w:rPr>
      </w:pPr>
      <w:r w:rsidDel="00000000" w:rsidR="00000000" w:rsidRPr="00000000">
        <w:rPr>
          <w:sz w:val="24"/>
          <w:szCs w:val="24"/>
          <w:rtl w:val="0"/>
        </w:rPr>
        <w:t xml:space="preserve">A, B and C are inputs of the circuit and P, Q and R ate outputs. The logical equation of the outputs of figure 2(A) Circuit representation is</w:t>
      </w:r>
    </w:p>
    <w:p w:rsidR="00000000" w:rsidDel="00000000" w:rsidP="00000000" w:rsidRDefault="00000000" w:rsidRPr="00000000" w14:paraId="0000018E">
      <w:pPr>
        <w:spacing w:after="0" w:before="0" w:line="240" w:lineRule="auto"/>
        <w:jc w:val="center"/>
        <w:rPr>
          <w:b w:val="1"/>
          <w:sz w:val="24"/>
          <w:szCs w:val="24"/>
        </w:rPr>
      </w:pPr>
      <w:r w:rsidDel="00000000" w:rsidR="00000000" w:rsidRPr="00000000">
        <w:rPr>
          <w:b w:val="1"/>
          <w:sz w:val="24"/>
          <w:szCs w:val="24"/>
          <w:rtl w:val="0"/>
        </w:rPr>
        <w:t xml:space="preserve">P = A</w:t>
      </w:r>
    </w:p>
    <w:p w:rsidR="00000000" w:rsidDel="00000000" w:rsidP="00000000" w:rsidRDefault="00000000" w:rsidRPr="00000000" w14:paraId="0000018F">
      <w:pPr>
        <w:spacing w:after="0" w:before="0" w:line="240" w:lineRule="auto"/>
        <w:jc w:val="center"/>
        <w:rPr>
          <w:b w:val="1"/>
          <w:sz w:val="24"/>
          <w:szCs w:val="24"/>
        </w:rPr>
      </w:pPr>
      <w:r w:rsidDel="00000000" w:rsidR="00000000" w:rsidRPr="00000000">
        <w:rPr>
          <w:b w:val="1"/>
          <w:sz w:val="24"/>
          <w:szCs w:val="24"/>
          <w:rtl w:val="0"/>
        </w:rPr>
        <w:t xml:space="preserve">Q = B</w:t>
      </w:r>
    </w:p>
    <w:p w:rsidR="00000000" w:rsidDel="00000000" w:rsidP="00000000" w:rsidRDefault="00000000" w:rsidRPr="00000000" w14:paraId="00000190">
      <w:pPr>
        <w:spacing w:after="0" w:before="0" w:line="240" w:lineRule="auto"/>
        <w:jc w:val="center"/>
        <w:rPr>
          <w:b w:val="1"/>
          <w:sz w:val="24"/>
          <w:szCs w:val="24"/>
        </w:rPr>
      </w:pPr>
      <w:r w:rsidDel="00000000" w:rsidR="00000000" w:rsidRPr="00000000">
        <w:rPr>
          <w:b w:val="1"/>
          <w:sz w:val="24"/>
          <w:szCs w:val="24"/>
          <w:rtl w:val="0"/>
        </w:rPr>
        <w:t xml:space="preserve">R = (A . B)  ^ C</w:t>
      </w:r>
    </w:p>
    <w:p w:rsidR="00000000" w:rsidDel="00000000" w:rsidP="00000000" w:rsidRDefault="00000000" w:rsidRPr="00000000" w14:paraId="00000191">
      <w:pPr>
        <w:spacing w:after="240" w:before="240" w:line="240" w:lineRule="auto"/>
        <w:jc w:val="center"/>
        <w:rPr>
          <w:rFonts w:ascii="Times New Roman" w:cs="Times New Roman" w:eastAsia="Times New Roman" w:hAnsi="Times New Roman"/>
          <w:sz w:val="36"/>
          <w:szCs w:val="36"/>
        </w:rPr>
      </w:pPr>
      <w:r w:rsidDel="00000000" w:rsidR="00000000" w:rsidRPr="00000000">
        <w:rPr>
          <w:sz w:val="36"/>
          <w:szCs w:val="36"/>
        </w:rPr>
        <w:drawing>
          <wp:inline distB="114300" distT="114300" distL="114300" distR="114300">
            <wp:extent cx="3609975" cy="2106067"/>
            <wp:effectExtent b="0" l="0" r="0" t="0"/>
            <wp:docPr id="66"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3609975" cy="2106067"/>
                    </a:xfrm>
                    <a:prstGeom prst="rect"/>
                    <a:ln/>
                  </pic:spPr>
                </pic:pic>
              </a:graphicData>
            </a:graphic>
          </wp:inline>
        </w:drawing>
      </w:r>
      <w:r w:rsidDel="00000000" w:rsidR="00000000" w:rsidRPr="00000000">
        <w:rPr>
          <w:b w:val="1"/>
          <w:color w:val="0000ff"/>
          <w:sz w:val="20"/>
          <w:szCs w:val="20"/>
          <w:rtl w:val="0"/>
        </w:rPr>
        <w:t xml:space="preserve">FIGURE 3(A)</w:t>
      </w:r>
      <w:r w:rsidDel="00000000" w:rsidR="00000000" w:rsidRPr="00000000">
        <w:rPr>
          <w:sz w:val="20"/>
          <w:szCs w:val="20"/>
          <w:rtl w:val="0"/>
        </w:rPr>
        <w:t xml:space="preserve"> - TOFFOLI gate-2019</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92">
      <w:pPr>
        <w:spacing w:after="240" w:before="240" w:line="240" w:lineRule="auto"/>
        <w:rPr>
          <w:rFonts w:ascii="Times New Roman" w:cs="Times New Roman" w:eastAsia="Times New Roman" w:hAnsi="Times New Roman"/>
          <w:b w:val="1"/>
          <w:sz w:val="28"/>
          <w:szCs w:val="28"/>
        </w:rPr>
      </w:pPr>
      <w:r w:rsidDel="00000000" w:rsidR="00000000" w:rsidRPr="00000000">
        <w:rPr>
          <w:b w:val="1"/>
          <w:sz w:val="28"/>
          <w:szCs w:val="28"/>
        </w:rPr>
        <w:drawing>
          <wp:inline distB="114300" distT="114300" distL="114300" distR="114300">
            <wp:extent cx="3181350" cy="4479801"/>
            <wp:effectExtent b="0" l="0" r="0" t="0"/>
            <wp:docPr id="67"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3181350" cy="4479801"/>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240" w:before="240" w:line="240" w:lineRule="auto"/>
        <w:rPr>
          <w:b w:val="1"/>
          <w:sz w:val="28"/>
          <w:szCs w:val="28"/>
        </w:rPr>
      </w:pPr>
      <w:r w:rsidDel="00000000" w:rsidR="00000000" w:rsidRPr="00000000">
        <w:rPr>
          <w:b w:val="1"/>
          <w:sz w:val="28"/>
          <w:szCs w:val="28"/>
          <w:rtl w:val="0"/>
        </w:rPr>
        <w:t xml:space="preserve">             </w:t>
      </w:r>
      <w:r w:rsidDel="00000000" w:rsidR="00000000" w:rsidRPr="00000000">
        <w:rPr>
          <w:sz w:val="36"/>
          <w:szCs w:val="36"/>
          <w:rtl w:val="0"/>
        </w:rPr>
        <w:t xml:space="preserve">  </w:t>
      </w:r>
      <w:r w:rsidDel="00000000" w:rsidR="00000000" w:rsidRPr="00000000">
        <w:rPr>
          <w:sz w:val="20"/>
          <w:szCs w:val="20"/>
          <w:rtl w:val="0"/>
        </w:rPr>
        <w:t xml:space="preserve"> </w:t>
      </w:r>
      <w:r w:rsidDel="00000000" w:rsidR="00000000" w:rsidRPr="00000000">
        <w:rPr>
          <w:b w:val="1"/>
          <w:color w:val="0000ff"/>
          <w:sz w:val="20"/>
          <w:szCs w:val="20"/>
          <w:rtl w:val="0"/>
        </w:rPr>
        <w:t xml:space="preserve">FIGURE 3(A)</w:t>
      </w:r>
      <w:r w:rsidDel="00000000" w:rsidR="00000000" w:rsidRPr="00000000">
        <w:rPr>
          <w:sz w:val="20"/>
          <w:szCs w:val="20"/>
          <w:rtl w:val="0"/>
        </w:rPr>
        <w:t xml:space="preserve"> - Simulation</w:t>
      </w:r>
      <w:r w:rsidDel="00000000" w:rsidR="00000000" w:rsidRPr="00000000">
        <w:rPr>
          <w:rtl w:val="0"/>
        </w:rPr>
        <w:t xml:space="preserve"> </w:t>
      </w: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194">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TOFFOLI GATE - 2017</w:t>
      </w:r>
    </w:p>
    <w:p w:rsidR="00000000" w:rsidDel="00000000" w:rsidP="00000000" w:rsidRDefault="00000000" w:rsidRPr="00000000" w14:paraId="00000195">
      <w:pPr>
        <w:spacing w:after="240" w:before="240" w:line="240" w:lineRule="auto"/>
        <w:rPr>
          <w:b w:val="1"/>
          <w:sz w:val="28"/>
          <w:szCs w:val="28"/>
        </w:rPr>
      </w:pPr>
      <w:r w:rsidDel="00000000" w:rsidR="00000000" w:rsidRPr="00000000">
        <w:rPr>
          <w:rtl w:val="0"/>
        </w:rPr>
      </w:r>
    </w:p>
    <w:p w:rsidR="00000000" w:rsidDel="00000000" w:rsidP="00000000" w:rsidRDefault="00000000" w:rsidRPr="00000000" w14:paraId="00000196">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1853918" cy="1253207"/>
            <wp:effectExtent b="0" l="0" r="0" t="0"/>
            <wp:docPr id="68"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1853918" cy="1253207"/>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0"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3(B)</w:t>
      </w:r>
      <w:r w:rsidDel="00000000" w:rsidR="00000000" w:rsidRPr="00000000">
        <w:rPr>
          <w:rFonts w:ascii="Times New Roman" w:cs="Times New Roman" w:eastAsia="Times New Roman" w:hAnsi="Times New Roman"/>
          <w:sz w:val="20"/>
          <w:szCs w:val="20"/>
          <w:rtl w:val="0"/>
        </w:rPr>
        <w:t xml:space="preserve">  - Circuit representation of TOFFOLI gate</w:t>
      </w:r>
    </w:p>
    <w:p w:rsidR="00000000" w:rsidDel="00000000" w:rsidP="00000000" w:rsidRDefault="00000000" w:rsidRPr="00000000" w14:paraId="00000198">
      <w:pPr>
        <w:spacing w:after="0" w:before="0" w:line="240" w:lineRule="auto"/>
        <w:jc w:val="center"/>
        <w:rPr>
          <w:sz w:val="20"/>
          <w:szCs w:val="20"/>
        </w:rPr>
      </w:pPr>
      <w:r w:rsidDel="00000000" w:rsidR="00000000" w:rsidRPr="00000000">
        <w:rPr>
          <w:rtl w:val="0"/>
        </w:rPr>
      </w:r>
    </w:p>
    <w:p w:rsidR="00000000" w:rsidDel="00000000" w:rsidP="00000000" w:rsidRDefault="00000000" w:rsidRPr="00000000" w14:paraId="00000199">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 and C are inputs of the circuit and P, Q and R ate outputs. The logical equation of the outputs of figure 2(A) Circuit representation is</w:t>
      </w:r>
    </w:p>
    <w:p w:rsidR="00000000" w:rsidDel="00000000" w:rsidP="00000000" w:rsidRDefault="00000000" w:rsidRPr="00000000" w14:paraId="0000019A">
      <w:pPr>
        <w:spacing w:after="0" w:before="200" w:line="240" w:lineRule="auto"/>
        <w:jc w:val="center"/>
        <w:rPr>
          <w:b w:val="1"/>
        </w:rPr>
      </w:pPr>
      <w:r w:rsidDel="00000000" w:rsidR="00000000" w:rsidRPr="00000000">
        <w:rPr>
          <w:b w:val="1"/>
          <w:rtl w:val="0"/>
        </w:rPr>
        <w:t xml:space="preserve">P = A</w:t>
      </w:r>
    </w:p>
    <w:p w:rsidR="00000000" w:rsidDel="00000000" w:rsidP="00000000" w:rsidRDefault="00000000" w:rsidRPr="00000000" w14:paraId="0000019B">
      <w:pPr>
        <w:spacing w:after="0" w:before="200" w:line="240" w:lineRule="auto"/>
        <w:jc w:val="center"/>
        <w:rPr>
          <w:b w:val="1"/>
        </w:rPr>
      </w:pPr>
      <w:r w:rsidDel="00000000" w:rsidR="00000000" w:rsidRPr="00000000">
        <w:rPr>
          <w:b w:val="1"/>
          <w:rtl w:val="0"/>
        </w:rPr>
        <w:t xml:space="preserve">Q = B</w:t>
      </w:r>
    </w:p>
    <w:p w:rsidR="00000000" w:rsidDel="00000000" w:rsidP="00000000" w:rsidRDefault="00000000" w:rsidRPr="00000000" w14:paraId="0000019C">
      <w:pPr>
        <w:spacing w:after="0" w:before="200" w:line="240" w:lineRule="auto"/>
        <w:jc w:val="center"/>
        <w:rPr>
          <w:b w:val="1"/>
        </w:rPr>
      </w:pPr>
      <w:r w:rsidDel="00000000" w:rsidR="00000000" w:rsidRPr="00000000">
        <w:rPr>
          <w:b w:val="1"/>
          <w:rtl w:val="0"/>
        </w:rPr>
        <w:t xml:space="preserve">R = (A . B)  ^ C</w:t>
      </w:r>
    </w:p>
    <w:p w:rsidR="00000000" w:rsidDel="00000000" w:rsidP="00000000" w:rsidRDefault="00000000" w:rsidRPr="00000000" w14:paraId="0000019D">
      <w:pPr>
        <w:spacing w:after="0" w:before="200" w:line="240" w:lineRule="auto"/>
        <w:jc w:val="center"/>
        <w:rPr>
          <w:b w:val="1"/>
        </w:rPr>
      </w:pPr>
      <w:r w:rsidDel="00000000" w:rsidR="00000000" w:rsidRPr="00000000">
        <w:rPr>
          <w:rtl w:val="0"/>
        </w:rPr>
      </w:r>
    </w:p>
    <w:p w:rsidR="00000000" w:rsidDel="00000000" w:rsidP="00000000" w:rsidRDefault="00000000" w:rsidRPr="00000000" w14:paraId="0000019E">
      <w:pPr>
        <w:spacing w:after="240" w:before="240" w:line="240" w:lineRule="auto"/>
        <w:jc w:val="center"/>
        <w:rPr>
          <w:sz w:val="36"/>
          <w:szCs w:val="36"/>
        </w:rPr>
      </w:pPr>
      <w:r w:rsidDel="00000000" w:rsidR="00000000" w:rsidRPr="00000000">
        <w:rPr>
          <w:sz w:val="36"/>
          <w:szCs w:val="36"/>
        </w:rPr>
        <w:drawing>
          <wp:inline distB="114300" distT="114300" distL="114300" distR="114300">
            <wp:extent cx="3305175" cy="3158418"/>
            <wp:effectExtent b="0" l="0" r="0" t="0"/>
            <wp:docPr id="69"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3305175" cy="315841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3(B).</w:t>
      </w:r>
      <w:r w:rsidDel="00000000" w:rsidR="00000000" w:rsidRPr="00000000">
        <w:rPr>
          <w:sz w:val="20"/>
          <w:szCs w:val="20"/>
          <w:rtl w:val="0"/>
        </w:rPr>
        <w:t xml:space="preserve">TOFFOLI Gate-2017</w:t>
      </w:r>
      <w:r w:rsidDel="00000000" w:rsidR="00000000" w:rsidRPr="00000000">
        <w:rPr>
          <w:rtl w:val="0"/>
        </w:rPr>
      </w:r>
    </w:p>
    <w:p w:rsidR="00000000" w:rsidDel="00000000" w:rsidP="00000000" w:rsidRDefault="00000000" w:rsidRPr="00000000" w14:paraId="000001A0">
      <w:pPr>
        <w:spacing w:after="240" w:before="240" w:line="240" w:lineRule="auto"/>
        <w:jc w:val="center"/>
        <w:rPr>
          <w:rFonts w:ascii="Times New Roman" w:cs="Times New Roman" w:eastAsia="Times New Roman" w:hAnsi="Times New Roman"/>
          <w:sz w:val="20"/>
          <w:szCs w:val="20"/>
        </w:rPr>
      </w:pPr>
      <w:r w:rsidDel="00000000" w:rsidR="00000000" w:rsidRPr="00000000">
        <w:rPr>
          <w:sz w:val="36"/>
          <w:szCs w:val="36"/>
        </w:rPr>
        <w:drawing>
          <wp:inline distB="114300" distT="114300" distL="114300" distR="114300">
            <wp:extent cx="3058478" cy="4212274"/>
            <wp:effectExtent b="0" l="0" r="0" t="0"/>
            <wp:docPr id="70" name="image1.jpg"/>
            <a:graphic>
              <a:graphicData uri="http://schemas.openxmlformats.org/drawingml/2006/picture">
                <pic:pic>
                  <pic:nvPicPr>
                    <pic:cNvPr id="0" name="image1.jpg"/>
                    <pic:cNvPicPr preferRelativeResize="0"/>
                  </pic:nvPicPr>
                  <pic:blipFill>
                    <a:blip r:embed="rId44"/>
                    <a:srcRect b="0" l="0" r="0" t="0"/>
                    <a:stretch>
                      <a:fillRect/>
                    </a:stretch>
                  </pic:blipFill>
                  <pic:spPr>
                    <a:xfrm>
                      <a:off x="0" y="0"/>
                      <a:ext cx="3058478" cy="4212274"/>
                    </a:xfrm>
                    <a:prstGeom prst="rect"/>
                    <a:ln/>
                  </pic:spPr>
                </pic:pic>
              </a:graphicData>
            </a:graphic>
          </wp:inline>
        </w:drawing>
      </w:r>
      <w:r w:rsidDel="00000000" w:rsidR="00000000" w:rsidRPr="00000000">
        <w:rPr>
          <w:rFonts w:ascii="Times New Roman" w:cs="Times New Roman" w:eastAsia="Times New Roman" w:hAnsi="Times New Roman"/>
          <w:b w:val="1"/>
          <w:color w:val="0000ff"/>
          <w:sz w:val="20"/>
          <w:szCs w:val="20"/>
          <w:rtl w:val="0"/>
        </w:rPr>
        <w:t xml:space="preserve">FIGURE 3(B)</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TOFFOLI Gate-2017</w:t>
      </w:r>
      <w:r w:rsidDel="00000000" w:rsidR="00000000" w:rsidRPr="00000000">
        <w:rPr>
          <w:rFonts w:ascii="Times New Roman" w:cs="Times New Roman" w:eastAsia="Times New Roman" w:hAnsi="Times New Roman"/>
          <w:sz w:val="20"/>
          <w:szCs w:val="20"/>
          <w:rtl w:val="0"/>
        </w:rPr>
        <w:t xml:space="preserve">- Simulation</w:t>
      </w:r>
    </w:p>
    <w:p w:rsidR="00000000" w:rsidDel="00000000" w:rsidP="00000000" w:rsidRDefault="00000000" w:rsidRPr="00000000" w14:paraId="000001A1">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Proposed TOFFOLI gate:</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582960</wp:posOffset>
            </wp:positionV>
            <wp:extent cx="1391603" cy="1243384"/>
            <wp:effectExtent b="0" l="0" r="0" t="0"/>
            <wp:wrapTopAndBottom distB="114300" distT="114300"/>
            <wp:docPr id="63"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1391603" cy="1243384"/>
                    </a:xfrm>
                    <a:prstGeom prst="rect"/>
                    <a:ln/>
                  </pic:spPr>
                </pic:pic>
              </a:graphicData>
            </a:graphic>
          </wp:anchor>
        </w:drawing>
      </w:r>
    </w:p>
    <w:p w:rsidR="00000000" w:rsidDel="00000000" w:rsidP="00000000" w:rsidRDefault="00000000" w:rsidRPr="00000000" w14:paraId="000001A2">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3(C)</w:t>
      </w:r>
      <w:r w:rsidDel="00000000" w:rsidR="00000000" w:rsidRPr="00000000">
        <w:rPr>
          <w:rFonts w:ascii="Times New Roman" w:cs="Times New Roman" w:eastAsia="Times New Roman" w:hAnsi="Times New Roman"/>
          <w:sz w:val="20"/>
          <w:szCs w:val="20"/>
          <w:rtl w:val="0"/>
        </w:rPr>
        <w:t xml:space="preserve">  - Circuit representation of TOFFOLI gate</w:t>
      </w:r>
    </w:p>
    <w:p w:rsidR="00000000" w:rsidDel="00000000" w:rsidP="00000000" w:rsidRDefault="00000000" w:rsidRPr="00000000" w14:paraId="000001A3">
      <w:pPr>
        <w:spacing w:after="240" w:before="24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X, Y, </w:t>
      </w:r>
      <w:r w:rsidDel="00000000" w:rsidR="00000000" w:rsidRPr="00000000">
        <w:rPr>
          <w:rtl w:val="0"/>
        </w:rPr>
        <w:t xml:space="preserve">and </w:t>
      </w:r>
      <w:r w:rsidDel="00000000" w:rsidR="00000000" w:rsidRPr="00000000">
        <w:rPr>
          <w:rFonts w:ascii="Times New Roman" w:cs="Times New Roman" w:eastAsia="Times New Roman" w:hAnsi="Times New Roman"/>
          <w:sz w:val="24"/>
          <w:szCs w:val="24"/>
          <w:rtl w:val="0"/>
        </w:rPr>
        <w:t xml:space="preserve">Z are the inputs and A, B, </w:t>
      </w:r>
      <w:r w:rsidDel="00000000" w:rsidR="00000000" w:rsidRPr="00000000">
        <w:rPr>
          <w:rtl w:val="0"/>
        </w:rPr>
        <w:t xml:space="preserve">and </w:t>
      </w:r>
      <w:r w:rsidDel="00000000" w:rsidR="00000000" w:rsidRPr="00000000">
        <w:rPr>
          <w:rFonts w:ascii="Times New Roman" w:cs="Times New Roman" w:eastAsia="Times New Roman" w:hAnsi="Times New Roman"/>
          <w:sz w:val="24"/>
          <w:szCs w:val="24"/>
          <w:rtl w:val="0"/>
        </w:rPr>
        <w:t xml:space="preserve">C outputs. The logical equation of the outputs of figure 3(C) Circuit representation is</w:t>
      </w:r>
      <w:r w:rsidDel="00000000" w:rsidR="00000000" w:rsidRPr="00000000">
        <w:rPr>
          <w:rtl w:val="0"/>
        </w:rPr>
      </w:r>
    </w:p>
    <w:p w:rsidR="00000000" w:rsidDel="00000000" w:rsidP="00000000" w:rsidRDefault="00000000" w:rsidRPr="00000000" w14:paraId="000001A4">
      <w:pPr>
        <w:spacing w:after="240" w:before="240" w:line="240" w:lineRule="auto"/>
        <w:jc w:val="center"/>
        <w:rPr>
          <w:b w:val="1"/>
          <w:sz w:val="24"/>
          <w:szCs w:val="24"/>
        </w:rPr>
      </w:pPr>
      <w:r w:rsidDel="00000000" w:rsidR="00000000" w:rsidRPr="00000000">
        <w:rPr>
          <w:b w:val="1"/>
          <w:sz w:val="24"/>
          <w:szCs w:val="24"/>
          <w:rtl w:val="0"/>
        </w:rPr>
        <w:t xml:space="preserve">A = X^ (Y.Z)</w:t>
      </w:r>
    </w:p>
    <w:p w:rsidR="00000000" w:rsidDel="00000000" w:rsidP="00000000" w:rsidRDefault="00000000" w:rsidRPr="00000000" w14:paraId="000001A5">
      <w:pPr>
        <w:spacing w:after="240" w:before="240" w:line="240" w:lineRule="auto"/>
        <w:jc w:val="center"/>
        <w:rPr>
          <w:b w:val="1"/>
          <w:sz w:val="24"/>
          <w:szCs w:val="24"/>
        </w:rPr>
      </w:pPr>
      <w:r w:rsidDel="00000000" w:rsidR="00000000" w:rsidRPr="00000000">
        <w:rPr>
          <w:b w:val="1"/>
          <w:sz w:val="24"/>
          <w:szCs w:val="24"/>
          <w:rtl w:val="0"/>
        </w:rPr>
        <w:t xml:space="preserve">B = Y</w:t>
      </w:r>
    </w:p>
    <w:p w:rsidR="00000000" w:rsidDel="00000000" w:rsidP="00000000" w:rsidRDefault="00000000" w:rsidRPr="00000000" w14:paraId="000001A6">
      <w:pPr>
        <w:spacing w:after="240" w:before="240" w:line="240" w:lineRule="auto"/>
        <w:jc w:val="center"/>
        <w:rPr>
          <w:rFonts w:ascii="Times New Roman" w:cs="Times New Roman" w:eastAsia="Times New Roman" w:hAnsi="Times New Roman"/>
          <w:sz w:val="36"/>
          <w:szCs w:val="36"/>
        </w:rPr>
      </w:pPr>
      <w:r w:rsidDel="00000000" w:rsidR="00000000" w:rsidRPr="00000000">
        <w:rPr>
          <w:b w:val="1"/>
          <w:sz w:val="24"/>
          <w:szCs w:val="24"/>
          <w:rtl w:val="0"/>
        </w:rPr>
        <w:t xml:space="preserve">C = Z</w:t>
      </w:r>
      <w:r w:rsidDel="00000000" w:rsidR="00000000" w:rsidRPr="00000000">
        <w:rPr>
          <w:rtl w:val="0"/>
        </w:rPr>
      </w:r>
    </w:p>
    <w:p w:rsidR="00000000" w:rsidDel="00000000" w:rsidP="00000000" w:rsidRDefault="00000000" w:rsidRPr="00000000" w14:paraId="000001A7">
      <w:pPr>
        <w:spacing w:after="0" w:before="0" w:line="240" w:lineRule="auto"/>
        <w:jc w:val="center"/>
        <w:rPr>
          <w:sz w:val="36"/>
          <w:szCs w:val="36"/>
        </w:rPr>
      </w:pPr>
      <w:r w:rsidDel="00000000" w:rsidR="00000000" w:rsidRPr="00000000">
        <w:rPr>
          <w:sz w:val="36"/>
          <w:szCs w:val="36"/>
        </w:rPr>
        <w:drawing>
          <wp:inline distB="114300" distT="114300" distL="114300" distR="114300">
            <wp:extent cx="2572703" cy="1730233"/>
            <wp:effectExtent b="0" l="0" r="0" t="0"/>
            <wp:docPr id="71"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2572703" cy="1730233"/>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after="0" w:before="0" w:line="240" w:lineRule="auto"/>
        <w:jc w:val="center"/>
        <w:rPr>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3(C)</w:t>
      </w:r>
      <w:r w:rsidDel="00000000" w:rsidR="00000000" w:rsidRPr="00000000">
        <w:rPr>
          <w:rFonts w:ascii="Times New Roman" w:cs="Times New Roman" w:eastAsia="Times New Roman" w:hAnsi="Times New Roman"/>
          <w:sz w:val="20"/>
          <w:szCs w:val="20"/>
          <w:rtl w:val="0"/>
        </w:rPr>
        <w:t xml:space="preserve"> - proposed Toffoli G</w:t>
      </w:r>
      <w:r w:rsidDel="00000000" w:rsidR="00000000" w:rsidRPr="00000000">
        <w:rPr>
          <w:sz w:val="20"/>
          <w:szCs w:val="20"/>
          <w:rtl w:val="0"/>
        </w:rPr>
        <w:t xml:space="preserve">a</w:t>
      </w:r>
      <w:r w:rsidDel="00000000" w:rsidR="00000000" w:rsidRPr="00000000">
        <w:rPr>
          <w:rFonts w:ascii="Times New Roman" w:cs="Times New Roman" w:eastAsia="Times New Roman" w:hAnsi="Times New Roman"/>
          <w:sz w:val="20"/>
          <w:szCs w:val="20"/>
          <w:rtl w:val="0"/>
        </w:rPr>
        <w:t xml:space="preserve">te</w:t>
      </w:r>
      <w:r w:rsidDel="00000000" w:rsidR="00000000" w:rsidRPr="00000000">
        <w:rPr>
          <w:rtl w:val="0"/>
        </w:rPr>
      </w:r>
    </w:p>
    <w:p w:rsidR="00000000" w:rsidDel="00000000" w:rsidP="00000000" w:rsidRDefault="00000000" w:rsidRPr="00000000" w14:paraId="000001A9">
      <w:pPr>
        <w:spacing w:after="0" w:before="0" w:line="240" w:lineRule="auto"/>
        <w:jc w:val="left"/>
        <w:rPr>
          <w:sz w:val="36"/>
          <w:szCs w:val="36"/>
        </w:rPr>
      </w:pPr>
      <w:r w:rsidDel="00000000" w:rsidR="00000000" w:rsidRPr="00000000">
        <w:rPr>
          <w:sz w:val="20"/>
          <w:szCs w:val="20"/>
          <w:rtl w:val="0"/>
        </w:rPr>
        <w:t xml:space="preserve">In the proposed TOFFOLI Gate X, Y and Z are the Inputs of the circuits. There is the direct Transfer of the data from outputs A, B and C respectively.</w:t>
      </w:r>
      <w:r w:rsidDel="00000000" w:rsidR="00000000" w:rsidRPr="00000000">
        <w:rPr>
          <w:sz w:val="36"/>
          <w:szCs w:val="36"/>
        </w:rPr>
        <w:drawing>
          <wp:inline distB="114300" distT="114300" distL="114300" distR="114300">
            <wp:extent cx="3020378" cy="4080723"/>
            <wp:effectExtent b="0" l="0" r="0" t="0"/>
            <wp:docPr id="72" name="image19.jpg"/>
            <a:graphic>
              <a:graphicData uri="http://schemas.openxmlformats.org/drawingml/2006/picture">
                <pic:pic>
                  <pic:nvPicPr>
                    <pic:cNvPr id="0" name="image19.jpg"/>
                    <pic:cNvPicPr preferRelativeResize="0"/>
                  </pic:nvPicPr>
                  <pic:blipFill>
                    <a:blip r:embed="rId47"/>
                    <a:srcRect b="0" l="0" r="0" t="0"/>
                    <a:stretch>
                      <a:fillRect/>
                    </a:stretch>
                  </pic:blipFill>
                  <pic:spPr>
                    <a:xfrm>
                      <a:off x="0" y="0"/>
                      <a:ext cx="3020378" cy="4080723"/>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0" w:before="0" w:line="240" w:lineRule="auto"/>
        <w:jc w:val="center"/>
        <w:rPr>
          <w:sz w:val="20"/>
          <w:szCs w:val="20"/>
        </w:rPr>
      </w:pPr>
      <w:r w:rsidDel="00000000" w:rsidR="00000000" w:rsidRPr="00000000">
        <w:rPr>
          <w:b w:val="1"/>
          <w:color w:val="0000ff"/>
          <w:sz w:val="20"/>
          <w:szCs w:val="20"/>
          <w:rtl w:val="0"/>
        </w:rPr>
        <w:t xml:space="preserve">FIGURE 3(C)</w:t>
      </w:r>
      <w:r w:rsidDel="00000000" w:rsidR="00000000" w:rsidRPr="00000000">
        <w:rPr>
          <w:sz w:val="20"/>
          <w:szCs w:val="20"/>
          <w:rtl w:val="0"/>
        </w:rPr>
        <w:t xml:space="preserve"> -proposed Toffoli Gate simulation</w:t>
      </w:r>
    </w:p>
    <w:p w:rsidR="00000000" w:rsidDel="00000000" w:rsidP="00000000" w:rsidRDefault="00000000" w:rsidRPr="00000000" w14:paraId="000001AB">
      <w:pPr>
        <w:spacing w:after="0" w:before="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Comparison: </w:t>
      </w:r>
    </w:p>
    <w:tbl>
      <w:tblPr>
        <w:tblStyle w:val="Table8"/>
        <w:tblW w:w="5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750"/>
        <w:gridCol w:w="960"/>
        <w:gridCol w:w="630"/>
        <w:gridCol w:w="675"/>
        <w:gridCol w:w="1230"/>
        <w:tblGridChange w:id="0">
          <w:tblGrid>
            <w:gridCol w:w="1095"/>
            <w:gridCol w:w="750"/>
            <w:gridCol w:w="960"/>
            <w:gridCol w:w="630"/>
            <w:gridCol w:w="675"/>
            <w:gridCol w:w="1230"/>
          </w:tblGrid>
        </w:tblGridChange>
      </w:tblGrid>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b w:val="1"/>
                <w:sz w:val="20"/>
                <w:szCs w:val="20"/>
              </w:rPr>
            </w:pPr>
            <w:r w:rsidDel="00000000" w:rsidR="00000000" w:rsidRPr="00000000">
              <w:rPr>
                <w:rFonts w:ascii="Times New Roman" w:cs="Times New Roman" w:eastAsia="Times New Roman" w:hAnsi="Times New Roman"/>
                <w:b w:val="1"/>
                <w:sz w:val="20"/>
                <w:szCs w:val="20"/>
                <w:rtl w:val="0"/>
              </w:rPr>
              <w:t xml:space="preserve">TOFFOLI Gate</w:t>
            </w:r>
            <w:r w:rsidDel="00000000" w:rsidR="00000000" w:rsidRPr="00000000">
              <w:rPr>
                <w:rtl w:val="0"/>
              </w:rPr>
            </w:r>
          </w:p>
          <w:p w:rsidR="00000000" w:rsidDel="00000000" w:rsidP="00000000" w:rsidRDefault="00000000" w:rsidRPr="00000000" w14:paraId="000001AD">
            <w:pPr>
              <w:widowControl w:val="0"/>
              <w:spacing w:line="240"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Cell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Cell area</w:t>
            </w:r>
          </w:p>
          <w:p w:rsidR="00000000" w:rsidDel="00000000" w:rsidP="00000000" w:rsidRDefault="00000000" w:rsidRPr="00000000" w14:paraId="000001B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(nm2)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MV gates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Wire crossover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20736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Coplanar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Multilayer</w:t>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r>
    </w:tbl>
    <w:p w:rsidR="00000000" w:rsidDel="00000000" w:rsidP="00000000" w:rsidRDefault="00000000" w:rsidRPr="00000000" w14:paraId="000001C6">
      <w:pPr>
        <w:spacing w:line="240" w:lineRule="auto"/>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C7">
      <w:pPr>
        <w:spacing w:before="0" w:line="240" w:lineRule="auto"/>
        <w:rPr>
          <w:b w:val="1"/>
          <w:color w:val="cc4125"/>
          <w:sz w:val="28"/>
          <w:szCs w:val="28"/>
        </w:rPr>
      </w:pPr>
      <w:r w:rsidDel="00000000" w:rsidR="00000000" w:rsidRPr="00000000">
        <w:rPr>
          <w:rtl w:val="0"/>
        </w:rPr>
      </w:r>
    </w:p>
    <w:p w:rsidR="00000000" w:rsidDel="00000000" w:rsidP="00000000" w:rsidRDefault="00000000" w:rsidRPr="00000000" w14:paraId="000001C8">
      <w:pPr>
        <w:spacing w:before="0" w:line="240" w:lineRule="auto"/>
        <w:rPr>
          <w:rFonts w:ascii="Times New Roman" w:cs="Times New Roman" w:eastAsia="Times New Roman" w:hAnsi="Times New Roman"/>
          <w:b w:val="1"/>
          <w:color w:val="cc4125"/>
          <w:sz w:val="28"/>
          <w:szCs w:val="28"/>
        </w:rPr>
      </w:pPr>
      <w:r w:rsidDel="00000000" w:rsidR="00000000" w:rsidRPr="00000000">
        <w:rPr>
          <w:rFonts w:ascii="Times New Roman" w:cs="Times New Roman" w:eastAsia="Times New Roman" w:hAnsi="Times New Roman"/>
          <w:b w:val="1"/>
          <w:color w:val="cc4125"/>
          <w:sz w:val="28"/>
          <w:szCs w:val="28"/>
          <w:rtl w:val="0"/>
        </w:rPr>
        <w:t xml:space="preserve">4] DOUBLE TOFFOLI GATE</w:t>
      </w:r>
    </w:p>
    <w:p w:rsidR="00000000" w:rsidDel="00000000" w:rsidP="00000000" w:rsidRDefault="00000000" w:rsidRPr="00000000" w14:paraId="000001C9">
      <w:pPr>
        <w:spacing w:before="0" w:line="240" w:lineRule="auto"/>
        <w:rPr>
          <w:b w:val="1"/>
          <w:color w:val="cc4125"/>
          <w:sz w:val="28"/>
          <w:szCs w:val="28"/>
        </w:rPr>
      </w:pPr>
      <w:r w:rsidDel="00000000" w:rsidR="00000000" w:rsidRPr="00000000">
        <w:rPr>
          <w:rtl w:val="0"/>
        </w:rPr>
      </w:r>
    </w:p>
    <w:p w:rsidR="00000000" w:rsidDel="00000000" w:rsidP="00000000" w:rsidRDefault="00000000" w:rsidRPr="00000000" w14:paraId="000001CA">
      <w:pPr>
        <w:spacing w:before="0" w:line="240" w:lineRule="auto"/>
        <w:rPr>
          <w:b w:val="1"/>
          <w:sz w:val="28"/>
          <w:szCs w:val="28"/>
        </w:rPr>
      </w:pPr>
      <w:r w:rsidDel="00000000" w:rsidR="00000000" w:rsidRPr="00000000">
        <w:rPr>
          <w:rFonts w:ascii="Times New Roman" w:cs="Times New Roman" w:eastAsia="Times New Roman" w:hAnsi="Times New Roman"/>
          <w:b w:val="1"/>
          <w:sz w:val="28"/>
          <w:szCs w:val="28"/>
          <w:rtl w:val="0"/>
        </w:rPr>
        <w:t xml:space="preserve">Truth Table:</w:t>
      </w:r>
      <w:r w:rsidDel="00000000" w:rsidR="00000000" w:rsidRPr="00000000">
        <w:rPr>
          <w:rtl w:val="0"/>
        </w:rPr>
      </w:r>
    </w:p>
    <w:p w:rsidR="00000000" w:rsidDel="00000000" w:rsidP="00000000" w:rsidRDefault="00000000" w:rsidRPr="00000000" w14:paraId="000001CB">
      <w:pPr>
        <w:spacing w:line="240" w:lineRule="auto"/>
        <w:rPr>
          <w:b w:val="1"/>
          <w:sz w:val="28"/>
          <w:szCs w:val="28"/>
        </w:rPr>
      </w:pPr>
      <w:r w:rsidDel="00000000" w:rsidR="00000000" w:rsidRPr="00000000">
        <w:rPr>
          <w:rtl w:val="0"/>
        </w:rPr>
      </w:r>
    </w:p>
    <w:tbl>
      <w:tblPr>
        <w:tblStyle w:val="Table9"/>
        <w:tblW w:w="48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810"/>
        <w:gridCol w:w="810"/>
        <w:gridCol w:w="795"/>
        <w:gridCol w:w="795"/>
        <w:gridCol w:w="795"/>
        <w:tblGridChange w:id="0">
          <w:tblGrid>
            <w:gridCol w:w="810"/>
            <w:gridCol w:w="810"/>
            <w:gridCol w:w="810"/>
            <w:gridCol w:w="795"/>
            <w:gridCol w:w="795"/>
            <w:gridCol w:w="795"/>
          </w:tblGrid>
        </w:tblGridChange>
      </w:tblGrid>
      <w:tr>
        <w:trPr>
          <w:cantSplit w:val="0"/>
          <w:trHeight w:val="416.6471354166667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w:t>
            </w:r>
          </w:p>
        </w:tc>
      </w:tr>
      <w:tr>
        <w:trPr>
          <w:cantSplit w:val="0"/>
          <w:trHeight w:val="416.6471354166667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jc w:val="left"/>
              <w:rPr>
                <w:sz w:val="20"/>
                <w:szCs w:val="20"/>
              </w:rPr>
            </w:pPr>
            <w:r w:rsidDel="00000000" w:rsidR="00000000" w:rsidRPr="00000000">
              <w:rPr>
                <w:sz w:val="20"/>
                <w:szCs w:val="20"/>
                <w:rtl w:val="0"/>
              </w:rPr>
              <w:t xml:space="preserve">0</w:t>
            </w:r>
          </w:p>
        </w:tc>
      </w:tr>
      <w:tr>
        <w:trPr>
          <w:cantSplit w:val="0"/>
          <w:trHeight w:val="416.6471354166667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jc w:val="left"/>
              <w:rPr>
                <w:sz w:val="20"/>
                <w:szCs w:val="20"/>
              </w:rPr>
            </w:pPr>
            <w:r w:rsidDel="00000000" w:rsidR="00000000" w:rsidRPr="00000000">
              <w:rPr>
                <w:sz w:val="20"/>
                <w:szCs w:val="20"/>
                <w:rtl w:val="0"/>
              </w:rPr>
              <w:t xml:space="preserve">1</w:t>
            </w:r>
          </w:p>
        </w:tc>
      </w:tr>
      <w:tr>
        <w:trPr>
          <w:cantSplit w:val="0"/>
          <w:trHeight w:val="416.6471354166667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jc w:val="left"/>
              <w:rPr>
                <w:sz w:val="20"/>
                <w:szCs w:val="20"/>
              </w:rPr>
            </w:pPr>
            <w:r w:rsidDel="00000000" w:rsidR="00000000" w:rsidRPr="00000000">
              <w:rPr>
                <w:sz w:val="20"/>
                <w:szCs w:val="20"/>
                <w:rtl w:val="0"/>
              </w:rPr>
              <w:t xml:space="preserve">0</w:t>
            </w:r>
          </w:p>
        </w:tc>
      </w:tr>
      <w:tr>
        <w:trPr>
          <w:cantSplit w:val="0"/>
          <w:trHeight w:val="416.6471354166667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jc w:val="left"/>
              <w:rPr>
                <w:sz w:val="20"/>
                <w:szCs w:val="20"/>
              </w:rPr>
            </w:pPr>
            <w:r w:rsidDel="00000000" w:rsidR="00000000" w:rsidRPr="00000000">
              <w:rPr>
                <w:sz w:val="20"/>
                <w:szCs w:val="20"/>
                <w:rtl w:val="0"/>
              </w:rPr>
              <w:t xml:space="preserve">1</w:t>
            </w:r>
          </w:p>
        </w:tc>
      </w:tr>
      <w:tr>
        <w:trPr>
          <w:cantSplit w:val="0"/>
          <w:trHeight w:val="416.6471354166667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jc w:val="left"/>
              <w:rPr>
                <w:sz w:val="20"/>
                <w:szCs w:val="20"/>
              </w:rPr>
            </w:pPr>
            <w:r w:rsidDel="00000000" w:rsidR="00000000" w:rsidRPr="00000000">
              <w:rPr>
                <w:sz w:val="20"/>
                <w:szCs w:val="20"/>
                <w:rtl w:val="0"/>
              </w:rPr>
              <w:t xml:space="preserve">0</w:t>
            </w:r>
          </w:p>
        </w:tc>
      </w:tr>
      <w:tr>
        <w:trPr>
          <w:cantSplit w:val="0"/>
          <w:trHeight w:val="416.6471354166667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jc w:val="left"/>
              <w:rPr>
                <w:sz w:val="20"/>
                <w:szCs w:val="20"/>
              </w:rPr>
            </w:pPr>
            <w:r w:rsidDel="00000000" w:rsidR="00000000" w:rsidRPr="00000000">
              <w:rPr>
                <w:sz w:val="20"/>
                <w:szCs w:val="20"/>
                <w:rtl w:val="0"/>
              </w:rPr>
              <w:t xml:space="preserve">1</w:t>
            </w:r>
          </w:p>
        </w:tc>
      </w:tr>
      <w:tr>
        <w:trPr>
          <w:cantSplit w:val="0"/>
          <w:trHeight w:val="416.6471354166667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jc w:val="left"/>
              <w:rPr>
                <w:sz w:val="20"/>
                <w:szCs w:val="20"/>
              </w:rPr>
            </w:pPr>
            <w:r w:rsidDel="00000000" w:rsidR="00000000" w:rsidRPr="00000000">
              <w:rPr>
                <w:sz w:val="20"/>
                <w:szCs w:val="20"/>
                <w:rtl w:val="0"/>
              </w:rPr>
              <w:t xml:space="preserve">0</w:t>
            </w:r>
          </w:p>
        </w:tc>
      </w:tr>
      <w:tr>
        <w:trPr>
          <w:cantSplit w:val="0"/>
          <w:trHeight w:val="416.6471354166667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jc w:val="left"/>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202">
      <w:pPr>
        <w:spacing w:line="240" w:lineRule="auto"/>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b w:val="1"/>
          <w:color w:val="0000ff"/>
          <w:sz w:val="20"/>
          <w:szCs w:val="20"/>
          <w:rtl w:val="0"/>
        </w:rPr>
        <w:t xml:space="preserve">TABLE 4</w:t>
      </w:r>
      <w:r w:rsidDel="00000000" w:rsidR="00000000" w:rsidRPr="00000000">
        <w:rPr>
          <w:rFonts w:ascii="Times New Roman" w:cs="Times New Roman" w:eastAsia="Times New Roman" w:hAnsi="Times New Roman"/>
          <w:sz w:val="20"/>
          <w:szCs w:val="20"/>
          <w:rtl w:val="0"/>
        </w:rPr>
        <w:t xml:space="preserve">: DOUBLE TOFFOLI GATE</w:t>
      </w:r>
      <w:r w:rsidDel="00000000" w:rsidR="00000000" w:rsidRPr="00000000">
        <w:rPr>
          <w:rtl w:val="0"/>
        </w:rPr>
      </w:r>
    </w:p>
    <w:p w:rsidR="00000000" w:rsidDel="00000000" w:rsidP="00000000" w:rsidRDefault="00000000" w:rsidRPr="00000000" w14:paraId="00000203">
      <w:pPr>
        <w:spacing w:line="240" w:lineRule="auto"/>
        <w:rPr>
          <w:b w:val="1"/>
          <w:sz w:val="36"/>
          <w:szCs w:val="36"/>
        </w:rPr>
      </w:pPr>
      <w:r w:rsidDel="00000000" w:rsidR="00000000" w:rsidRPr="00000000">
        <w:rPr>
          <w:rtl w:val="0"/>
        </w:rPr>
      </w:r>
    </w:p>
    <w:p w:rsidR="00000000" w:rsidDel="00000000" w:rsidP="00000000" w:rsidRDefault="00000000" w:rsidRPr="00000000" w14:paraId="00000204">
      <w:pPr>
        <w:spacing w:line="240" w:lineRule="auto"/>
        <w:rPr>
          <w:b w:val="1"/>
          <w:sz w:val="36"/>
          <w:szCs w:val="36"/>
        </w:rPr>
      </w:pPr>
      <w:r w:rsidDel="00000000" w:rsidR="00000000" w:rsidRPr="00000000">
        <w:rPr>
          <w:rtl w:val="0"/>
        </w:rPr>
      </w:r>
    </w:p>
    <w:p w:rsidR="00000000" w:rsidDel="00000000" w:rsidP="00000000" w:rsidRDefault="00000000" w:rsidRPr="00000000" w14:paraId="00000205">
      <w:pPr>
        <w:numPr>
          <w:ilvl w:val="0"/>
          <w:numId w:val="2"/>
        </w:numPr>
        <w:spacing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Proposed DOUBLE TOFFOLI gate</w:t>
      </w:r>
    </w:p>
    <w:p w:rsidR="00000000" w:rsidDel="00000000" w:rsidP="00000000" w:rsidRDefault="00000000" w:rsidRPr="00000000" w14:paraId="00000206">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07">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1954585" cy="1581745"/>
            <wp:effectExtent b="0" l="0" r="0" t="0"/>
            <wp:docPr id="53"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1954585" cy="158174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line="240" w:lineRule="auto"/>
        <w:jc w:val="cente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2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FIGURE 4(A)</w:t>
      </w:r>
      <w:r w:rsidDel="00000000" w:rsidR="00000000" w:rsidRPr="00000000">
        <w:rPr>
          <w:rFonts w:ascii="Times New Roman" w:cs="Times New Roman" w:eastAsia="Times New Roman" w:hAnsi="Times New Roman"/>
          <w:sz w:val="24"/>
          <w:szCs w:val="24"/>
          <w:rtl w:val="0"/>
        </w:rPr>
        <w:t xml:space="preserve">  - Circuit representation of DOUBLE TOFFOLI gate</w:t>
      </w:r>
    </w:p>
    <w:p w:rsidR="00000000" w:rsidDel="00000000" w:rsidP="00000000" w:rsidRDefault="00000000" w:rsidRPr="00000000" w14:paraId="0000020A">
      <w:pPr>
        <w:spacing w:after="240" w:before="240" w:line="240" w:lineRule="auto"/>
        <w:jc w:val="both"/>
        <w:rPr/>
      </w:pPr>
      <w:r w:rsidDel="00000000" w:rsidR="00000000" w:rsidRPr="00000000">
        <w:rPr>
          <w:rFonts w:ascii="Times New Roman" w:cs="Times New Roman" w:eastAsia="Times New Roman" w:hAnsi="Times New Roman"/>
          <w:sz w:val="24"/>
          <w:szCs w:val="24"/>
          <w:rtl w:val="0"/>
        </w:rPr>
        <w:t xml:space="preserve">X, Y, Z are the inputs and A, B, C outputs. The logical equation of the outputs of figure 4(A) Circuit representation is</w:t>
      </w:r>
      <w:r w:rsidDel="00000000" w:rsidR="00000000" w:rsidRPr="00000000">
        <w:rPr>
          <w:rtl w:val="0"/>
        </w:rPr>
      </w:r>
    </w:p>
    <w:p w:rsidR="00000000" w:rsidDel="00000000" w:rsidP="00000000" w:rsidRDefault="00000000" w:rsidRPr="00000000" w14:paraId="0000020B">
      <w:pPr>
        <w:spacing w:before="200" w:line="240" w:lineRule="auto"/>
        <w:jc w:val="center"/>
        <w:rPr>
          <w:b w:val="1"/>
        </w:rPr>
      </w:pPr>
      <w:r w:rsidDel="00000000" w:rsidR="00000000" w:rsidRPr="00000000">
        <w:rPr>
          <w:b w:val="1"/>
          <w:rtl w:val="0"/>
        </w:rPr>
        <w:t xml:space="preserve">A = (X^(Y.Z))^(Y.Z)</w:t>
      </w:r>
    </w:p>
    <w:p w:rsidR="00000000" w:rsidDel="00000000" w:rsidP="00000000" w:rsidRDefault="00000000" w:rsidRPr="00000000" w14:paraId="0000020C">
      <w:pPr>
        <w:spacing w:before="200" w:line="240" w:lineRule="auto"/>
        <w:jc w:val="center"/>
        <w:rPr>
          <w:b w:val="1"/>
        </w:rPr>
      </w:pPr>
      <w:r w:rsidDel="00000000" w:rsidR="00000000" w:rsidRPr="00000000">
        <w:rPr>
          <w:b w:val="1"/>
          <w:rtl w:val="0"/>
        </w:rPr>
        <w:t xml:space="preserve">B =Y</w:t>
      </w:r>
    </w:p>
    <w:p w:rsidR="00000000" w:rsidDel="00000000" w:rsidP="00000000" w:rsidRDefault="00000000" w:rsidRPr="00000000" w14:paraId="0000020D">
      <w:pPr>
        <w:spacing w:before="200" w:line="240" w:lineRule="auto"/>
        <w:jc w:val="center"/>
        <w:rPr>
          <w:rFonts w:ascii="Times New Roman" w:cs="Times New Roman" w:eastAsia="Times New Roman" w:hAnsi="Times New Roman"/>
          <w:b w:val="1"/>
          <w:color w:val="ff0000"/>
        </w:rPr>
      </w:pPr>
      <w:r w:rsidDel="00000000" w:rsidR="00000000" w:rsidRPr="00000000">
        <w:rPr>
          <w:b w:val="1"/>
          <w:rtl w:val="0"/>
        </w:rPr>
        <w:t xml:space="preserve">C = Z</w:t>
      </w:r>
      <w:r w:rsidDel="00000000" w:rsidR="00000000" w:rsidRPr="00000000">
        <w:rPr>
          <w:rtl w:val="0"/>
        </w:rPr>
      </w:r>
    </w:p>
    <w:p w:rsidR="00000000" w:rsidDel="00000000" w:rsidP="00000000" w:rsidRDefault="00000000" w:rsidRPr="00000000" w14:paraId="0000020E">
      <w:pPr>
        <w:spacing w:line="240" w:lineRule="auto"/>
        <w:jc w:val="center"/>
        <w:rPr>
          <w:rFonts w:ascii="Times New Roman" w:cs="Times New Roman" w:eastAsia="Times New Roman" w:hAnsi="Times New Roman"/>
          <w:color w:val="ff0000"/>
        </w:rPr>
      </w:pPr>
      <w:r w:rsidDel="00000000" w:rsidR="00000000" w:rsidRPr="00000000">
        <w:rPr>
          <w:color w:val="ff0000"/>
        </w:rPr>
        <w:drawing>
          <wp:inline distB="114300" distT="114300" distL="114300" distR="114300">
            <wp:extent cx="3248978" cy="2415636"/>
            <wp:effectExtent b="0" l="0" r="0" t="0"/>
            <wp:docPr id="54"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3248978" cy="2415636"/>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line="240" w:lineRule="auto"/>
        <w:rPr>
          <w:sz w:val="20"/>
          <w:szCs w:val="20"/>
        </w:rPr>
      </w:pPr>
      <w:r w:rsidDel="00000000" w:rsidR="00000000" w:rsidRPr="00000000">
        <w:rPr>
          <w:rFonts w:ascii="Times New Roman" w:cs="Times New Roman" w:eastAsia="Times New Roman" w:hAnsi="Times New Roman"/>
          <w:color w:val="ff0000"/>
          <w:rtl w:val="0"/>
        </w:rPr>
        <w:tab/>
      </w:r>
      <w:r w:rsidDel="00000000" w:rsidR="00000000" w:rsidRPr="00000000">
        <w:rPr>
          <w:rFonts w:ascii="Times New Roman" w:cs="Times New Roman" w:eastAsia="Times New Roman" w:hAnsi="Times New Roman"/>
          <w:b w:val="1"/>
          <w:color w:val="0000ff"/>
          <w:sz w:val="20"/>
          <w:szCs w:val="20"/>
          <w:rtl w:val="0"/>
        </w:rPr>
        <w:t xml:space="preserve">FIGURE 4(A)</w:t>
      </w:r>
      <w:r w:rsidDel="00000000" w:rsidR="00000000" w:rsidRPr="00000000">
        <w:rPr>
          <w:rFonts w:ascii="Times New Roman" w:cs="Times New Roman" w:eastAsia="Times New Roman" w:hAnsi="Times New Roman"/>
          <w:sz w:val="20"/>
          <w:szCs w:val="20"/>
          <w:rtl w:val="0"/>
        </w:rPr>
        <w:t xml:space="preserve">-proposed Double T</w:t>
      </w:r>
      <w:r w:rsidDel="00000000" w:rsidR="00000000" w:rsidRPr="00000000">
        <w:rPr>
          <w:sz w:val="20"/>
          <w:szCs w:val="20"/>
          <w:rtl w:val="0"/>
        </w:rPr>
        <w:t xml:space="preserve">OFFOLI Gate</w:t>
      </w:r>
    </w:p>
    <w:p w:rsidR="00000000" w:rsidDel="00000000" w:rsidP="00000000" w:rsidRDefault="00000000" w:rsidRPr="00000000" w14:paraId="00000210">
      <w:pPr>
        <w:spacing w:line="240" w:lineRule="auto"/>
        <w:rPr>
          <w:sz w:val="20"/>
          <w:szCs w:val="20"/>
        </w:rPr>
      </w:pPr>
      <w:r w:rsidDel="00000000" w:rsidR="00000000" w:rsidRPr="00000000">
        <w:rPr>
          <w:rtl w:val="0"/>
        </w:rPr>
      </w:r>
    </w:p>
    <w:p w:rsidR="00000000" w:rsidDel="00000000" w:rsidP="00000000" w:rsidRDefault="00000000" w:rsidRPr="00000000" w14:paraId="00000211">
      <w:pPr>
        <w:spacing w:line="240" w:lineRule="auto"/>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212">
      <w:pPr>
        <w:spacing w:line="240" w:lineRule="auto"/>
        <w:jc w:val="center"/>
        <w:rPr>
          <w:color w:val="ff0000"/>
        </w:rPr>
      </w:pPr>
      <w:r w:rsidDel="00000000" w:rsidR="00000000" w:rsidRPr="00000000">
        <w:rPr>
          <w:color w:val="ff0000"/>
        </w:rPr>
        <w:drawing>
          <wp:inline distB="114300" distT="114300" distL="114300" distR="114300">
            <wp:extent cx="3176730" cy="4679082"/>
            <wp:effectExtent b="0" l="0" r="0" t="0"/>
            <wp:docPr id="55" name="image4.jpg"/>
            <a:graphic>
              <a:graphicData uri="http://schemas.openxmlformats.org/drawingml/2006/picture">
                <pic:pic>
                  <pic:nvPicPr>
                    <pic:cNvPr id="0" name="image4.jpg"/>
                    <pic:cNvPicPr preferRelativeResize="0"/>
                  </pic:nvPicPr>
                  <pic:blipFill>
                    <a:blip r:embed="rId50"/>
                    <a:srcRect b="0" l="0" r="0" t="0"/>
                    <a:stretch>
                      <a:fillRect/>
                    </a:stretch>
                  </pic:blipFill>
                  <pic:spPr>
                    <a:xfrm>
                      <a:off x="0" y="0"/>
                      <a:ext cx="3176730" cy="4679082"/>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line="240" w:lineRule="auto"/>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4(A)</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proposed Double TOFFOLI Gate</w:t>
      </w:r>
      <w:r w:rsidDel="00000000" w:rsidR="00000000" w:rsidRPr="00000000">
        <w:rPr>
          <w:rFonts w:ascii="Times New Roman" w:cs="Times New Roman" w:eastAsia="Times New Roman" w:hAnsi="Times New Roman"/>
          <w:sz w:val="20"/>
          <w:szCs w:val="20"/>
          <w:rtl w:val="0"/>
        </w:rPr>
        <w:t xml:space="preserve">Simulation</w:t>
      </w:r>
      <w:r w:rsidDel="00000000" w:rsidR="00000000" w:rsidRPr="00000000">
        <w:rPr>
          <w:rtl w:val="0"/>
        </w:rPr>
      </w:r>
    </w:p>
    <w:p w:rsidR="00000000" w:rsidDel="00000000" w:rsidP="00000000" w:rsidRDefault="00000000" w:rsidRPr="00000000" w14:paraId="00000214">
      <w:pPr>
        <w:spacing w:line="240" w:lineRule="auto"/>
        <w:jc w:val="left"/>
        <w:rPr>
          <w:color w:val="cc4125"/>
          <w:sz w:val="28"/>
          <w:szCs w:val="28"/>
        </w:rPr>
      </w:pPr>
      <w:r w:rsidDel="00000000" w:rsidR="00000000" w:rsidRPr="00000000">
        <w:rPr>
          <w:rtl w:val="0"/>
        </w:rPr>
      </w:r>
    </w:p>
    <w:p w:rsidR="00000000" w:rsidDel="00000000" w:rsidP="00000000" w:rsidRDefault="00000000" w:rsidRPr="00000000" w14:paraId="00000215">
      <w:pPr>
        <w:spacing w:line="240" w:lineRule="auto"/>
        <w:jc w:val="left"/>
        <w:rPr>
          <w:color w:val="cc4125"/>
          <w:sz w:val="28"/>
          <w:szCs w:val="28"/>
        </w:rPr>
      </w:pPr>
      <w:r w:rsidDel="00000000" w:rsidR="00000000" w:rsidRPr="00000000">
        <w:rPr>
          <w:rtl w:val="0"/>
        </w:rPr>
      </w:r>
    </w:p>
    <w:p w:rsidR="00000000" w:rsidDel="00000000" w:rsidP="00000000" w:rsidRDefault="00000000" w:rsidRPr="00000000" w14:paraId="00000216">
      <w:pPr>
        <w:spacing w:line="240" w:lineRule="auto"/>
        <w:jc w:val="left"/>
        <w:rPr>
          <w:color w:val="cc4125"/>
          <w:sz w:val="28"/>
          <w:szCs w:val="28"/>
        </w:rPr>
      </w:pPr>
      <w:r w:rsidDel="00000000" w:rsidR="00000000" w:rsidRPr="00000000">
        <w:rPr>
          <w:rtl w:val="0"/>
        </w:rPr>
      </w:r>
    </w:p>
    <w:p w:rsidR="00000000" w:rsidDel="00000000" w:rsidP="00000000" w:rsidRDefault="00000000" w:rsidRPr="00000000" w14:paraId="00000217">
      <w:pPr>
        <w:spacing w:line="240" w:lineRule="auto"/>
        <w:jc w:val="left"/>
        <w:rPr>
          <w:color w:val="cc4125"/>
          <w:sz w:val="28"/>
          <w:szCs w:val="28"/>
        </w:rPr>
      </w:pPr>
      <w:r w:rsidDel="00000000" w:rsidR="00000000" w:rsidRPr="00000000">
        <w:rPr>
          <w:rtl w:val="0"/>
        </w:rPr>
      </w:r>
    </w:p>
    <w:p w:rsidR="00000000" w:rsidDel="00000000" w:rsidP="00000000" w:rsidRDefault="00000000" w:rsidRPr="00000000" w14:paraId="00000218">
      <w:pPr>
        <w:spacing w:line="240" w:lineRule="auto"/>
        <w:jc w:val="left"/>
        <w:rPr>
          <w:color w:val="cc4125"/>
          <w:sz w:val="28"/>
          <w:szCs w:val="28"/>
        </w:rPr>
      </w:pPr>
      <w:r w:rsidDel="00000000" w:rsidR="00000000" w:rsidRPr="00000000">
        <w:rPr>
          <w:rtl w:val="0"/>
        </w:rPr>
      </w:r>
    </w:p>
    <w:p w:rsidR="00000000" w:rsidDel="00000000" w:rsidP="00000000" w:rsidRDefault="00000000" w:rsidRPr="00000000" w14:paraId="00000219">
      <w:pPr>
        <w:spacing w:line="240" w:lineRule="auto"/>
        <w:jc w:val="left"/>
        <w:rPr>
          <w:color w:val="cc4125"/>
          <w:sz w:val="28"/>
          <w:szCs w:val="28"/>
        </w:rPr>
      </w:pPr>
      <w:r w:rsidDel="00000000" w:rsidR="00000000" w:rsidRPr="00000000">
        <w:rPr>
          <w:rtl w:val="0"/>
        </w:rPr>
      </w:r>
    </w:p>
    <w:p w:rsidR="00000000" w:rsidDel="00000000" w:rsidP="00000000" w:rsidRDefault="00000000" w:rsidRPr="00000000" w14:paraId="0000021A">
      <w:pPr>
        <w:spacing w:line="240" w:lineRule="auto"/>
        <w:jc w:val="left"/>
        <w:rPr>
          <w:rFonts w:ascii="Times New Roman" w:cs="Times New Roman" w:eastAsia="Times New Roman" w:hAnsi="Times New Roman"/>
          <w:b w:val="1"/>
          <w:color w:val="cc4125"/>
          <w:sz w:val="28"/>
          <w:szCs w:val="28"/>
        </w:rPr>
      </w:pPr>
      <w:r w:rsidDel="00000000" w:rsidR="00000000" w:rsidRPr="00000000">
        <w:rPr>
          <w:rFonts w:ascii="Times New Roman" w:cs="Times New Roman" w:eastAsia="Times New Roman" w:hAnsi="Times New Roman"/>
          <w:color w:val="cc4125"/>
          <w:sz w:val="28"/>
          <w:szCs w:val="28"/>
          <w:rtl w:val="0"/>
        </w:rPr>
        <w:t xml:space="preserve">5]</w:t>
      </w:r>
      <w:r w:rsidDel="00000000" w:rsidR="00000000" w:rsidRPr="00000000">
        <w:rPr>
          <w:rFonts w:ascii="Times New Roman" w:cs="Times New Roman" w:eastAsia="Times New Roman" w:hAnsi="Times New Roman"/>
          <w:b w:val="1"/>
          <w:color w:val="cc4125"/>
          <w:sz w:val="28"/>
          <w:szCs w:val="28"/>
          <w:rtl w:val="0"/>
        </w:rPr>
        <w:t xml:space="preserve">SINGLE TOFFOLI WITH 5 NO</w:t>
      </w:r>
      <w:r w:rsidDel="00000000" w:rsidR="00000000" w:rsidRPr="00000000">
        <w:rPr>
          <w:b w:val="1"/>
          <w:color w:val="cc4125"/>
          <w:sz w:val="28"/>
          <w:szCs w:val="28"/>
          <w:rtl w:val="0"/>
        </w:rPr>
        <w:t xml:space="preserve">T </w:t>
      </w:r>
      <w:r w:rsidDel="00000000" w:rsidR="00000000" w:rsidRPr="00000000">
        <w:rPr>
          <w:rFonts w:ascii="Times New Roman" w:cs="Times New Roman" w:eastAsia="Times New Roman" w:hAnsi="Times New Roman"/>
          <w:b w:val="1"/>
          <w:color w:val="cc4125"/>
          <w:sz w:val="28"/>
          <w:szCs w:val="28"/>
          <w:rtl w:val="0"/>
        </w:rPr>
        <w:t xml:space="preserve">GATES</w:t>
      </w:r>
    </w:p>
    <w:p w:rsidR="00000000" w:rsidDel="00000000" w:rsidP="00000000" w:rsidRDefault="00000000" w:rsidRPr="00000000" w14:paraId="0000021B">
      <w:pPr>
        <w:spacing w:line="240" w:lineRule="auto"/>
        <w:ind w:left="0" w:firstLine="0"/>
        <w:rPr/>
      </w:pPr>
      <w:r w:rsidDel="00000000" w:rsidR="00000000" w:rsidRPr="00000000">
        <w:rPr>
          <w:rFonts w:ascii="Times New Roman" w:cs="Times New Roman" w:eastAsia="Times New Roman" w:hAnsi="Times New Roman"/>
          <w:b w:val="1"/>
          <w:sz w:val="28"/>
          <w:szCs w:val="28"/>
          <w:rtl w:val="0"/>
        </w:rPr>
        <w:t xml:space="preserve">Truth Table:</w:t>
      </w:r>
      <w:r w:rsidDel="00000000" w:rsidR="00000000" w:rsidRPr="00000000">
        <w:rPr>
          <w:rtl w:val="0"/>
        </w:rPr>
      </w:r>
    </w:p>
    <w:tbl>
      <w:tblPr>
        <w:tblStyle w:val="Table10"/>
        <w:tblW w:w="41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1035"/>
        <w:gridCol w:w="1035"/>
        <w:gridCol w:w="1020"/>
        <w:tblGridChange w:id="0">
          <w:tblGrid>
            <w:gridCol w:w="1035"/>
            <w:gridCol w:w="1035"/>
            <w:gridCol w:w="1035"/>
            <w:gridCol w:w="1020"/>
          </w:tblGrid>
        </w:tblGridChange>
      </w:tblGrid>
      <w:tr>
        <w:trPr>
          <w:cantSplit w:val="0"/>
          <w:trHeight w:val="403.98046875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w:t>
            </w:r>
          </w:p>
        </w:tc>
      </w:tr>
      <w:tr>
        <w:trPr>
          <w:cantSplit w:val="0"/>
          <w:trHeight w:val="403.98046875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r>
      <w:tr>
        <w:trPr>
          <w:cantSplit w:val="0"/>
          <w:trHeight w:val="403.98046875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r>
      <w:tr>
        <w:trPr>
          <w:cantSplit w:val="0"/>
          <w:trHeight w:val="33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r>
      <w:tr>
        <w:trPr>
          <w:cantSplit w:val="0"/>
          <w:trHeight w:val="18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230">
      <w:pPr>
        <w:spacing w:line="240" w:lineRule="auto"/>
        <w:ind w:left="720" w:firstLine="0"/>
        <w:rPr/>
      </w:pPr>
      <w:r w:rsidDel="00000000" w:rsidR="00000000" w:rsidRPr="00000000">
        <w:rPr>
          <w:rtl w:val="0"/>
        </w:rPr>
      </w:r>
    </w:p>
    <w:p w:rsidR="00000000" w:rsidDel="00000000" w:rsidP="00000000" w:rsidRDefault="00000000" w:rsidRPr="00000000" w14:paraId="00000231">
      <w:pPr>
        <w:spacing w:line="24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ff"/>
          <w:sz w:val="20"/>
          <w:szCs w:val="20"/>
          <w:rtl w:val="0"/>
        </w:rPr>
        <w:t xml:space="preserve">TABLE 5</w:t>
      </w:r>
      <w:r w:rsidDel="00000000" w:rsidR="00000000" w:rsidRPr="00000000">
        <w:rPr>
          <w:rFonts w:ascii="Times New Roman" w:cs="Times New Roman" w:eastAsia="Times New Roman" w:hAnsi="Times New Roman"/>
          <w:sz w:val="20"/>
          <w:szCs w:val="20"/>
          <w:rtl w:val="0"/>
        </w:rPr>
        <w:t xml:space="preserve">: SINGLE TOFFOLI GATE AND 5 NOT GATES</w:t>
      </w:r>
    </w:p>
    <w:p w:rsidR="00000000" w:rsidDel="00000000" w:rsidP="00000000" w:rsidRDefault="00000000" w:rsidRPr="00000000" w14:paraId="00000232">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numPr>
          <w:ilvl w:val="0"/>
          <w:numId w:val="1"/>
        </w:numPr>
        <w:spacing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Proposed SINGLE TOFFOLI GATE</w:t>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AND 5 NOT GATES</w:t>
      </w:r>
    </w:p>
    <w:p w:rsidR="00000000" w:rsidDel="00000000" w:rsidP="00000000" w:rsidRDefault="00000000" w:rsidRPr="00000000" w14:paraId="00000234">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spacing w:line="24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1434465" cy="972519"/>
            <wp:effectExtent b="0" l="0" r="0" t="0"/>
            <wp:docPr id="56"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1434465" cy="972519"/>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5(A)</w:t>
      </w:r>
      <w:r w:rsidDel="00000000" w:rsidR="00000000" w:rsidRPr="00000000">
        <w:rPr>
          <w:rFonts w:ascii="Times New Roman" w:cs="Times New Roman" w:eastAsia="Times New Roman" w:hAnsi="Times New Roman"/>
          <w:sz w:val="20"/>
          <w:szCs w:val="20"/>
          <w:rtl w:val="0"/>
        </w:rPr>
        <w:t xml:space="preserve">  - Circuit representation of  SINGLE TOFFOLI GATE AND 5 NOT GATES</w:t>
      </w:r>
    </w:p>
    <w:p w:rsidR="00000000" w:rsidDel="00000000" w:rsidP="00000000" w:rsidRDefault="00000000" w:rsidRPr="00000000" w14:paraId="0000023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Y, Z are the inputs and A, B, C outputs. The logical equation of the outputs of figure 5(A) Circuit representation is</w:t>
      </w:r>
    </w:p>
    <w:p w:rsidR="00000000" w:rsidDel="00000000" w:rsidP="00000000" w:rsidRDefault="00000000" w:rsidRPr="00000000" w14:paraId="00000238">
      <w:pPr>
        <w:spacing w:after="0" w:line="240" w:lineRule="auto"/>
        <w:ind w:firstLine="720"/>
        <w:jc w:val="center"/>
        <w:rPr>
          <w:b w:val="1"/>
        </w:rPr>
      </w:pPr>
      <w:r w:rsidDel="00000000" w:rsidR="00000000" w:rsidRPr="00000000">
        <w:rPr>
          <w:b w:val="1"/>
          <w:rtl w:val="0"/>
        </w:rPr>
        <w:t xml:space="preserve">A = [~(X^(~Y . ~Z))]</w:t>
      </w:r>
    </w:p>
    <w:p w:rsidR="00000000" w:rsidDel="00000000" w:rsidP="00000000" w:rsidRDefault="00000000" w:rsidRPr="00000000" w14:paraId="00000239">
      <w:pPr>
        <w:spacing w:after="0" w:line="240" w:lineRule="auto"/>
        <w:ind w:firstLine="720"/>
        <w:jc w:val="center"/>
        <w:rPr>
          <w:b w:val="1"/>
        </w:rPr>
      </w:pPr>
      <w:r w:rsidDel="00000000" w:rsidR="00000000" w:rsidRPr="00000000">
        <w:rPr>
          <w:b w:val="1"/>
          <w:rtl w:val="0"/>
        </w:rPr>
        <w:t xml:space="preserve">B = Y</w:t>
      </w:r>
    </w:p>
    <w:p w:rsidR="00000000" w:rsidDel="00000000" w:rsidP="00000000" w:rsidRDefault="00000000" w:rsidRPr="00000000" w14:paraId="0000023A">
      <w:pPr>
        <w:spacing w:after="0" w:line="240" w:lineRule="auto"/>
        <w:ind w:firstLine="720"/>
        <w:jc w:val="center"/>
        <w:rPr>
          <w:b w:val="1"/>
        </w:rPr>
      </w:pPr>
      <w:r w:rsidDel="00000000" w:rsidR="00000000" w:rsidRPr="00000000">
        <w:rPr>
          <w:b w:val="1"/>
          <w:rtl w:val="0"/>
        </w:rPr>
        <w:t xml:space="preserve">C = Z</w:t>
      </w:r>
    </w:p>
    <w:p w:rsidR="00000000" w:rsidDel="00000000" w:rsidP="00000000" w:rsidRDefault="00000000" w:rsidRPr="00000000" w14:paraId="0000023B">
      <w:pPr>
        <w:spacing w:line="240" w:lineRule="auto"/>
        <w:ind w:firstLine="720"/>
        <w:jc w:val="center"/>
        <w:rPr>
          <w:sz w:val="28"/>
          <w:szCs w:val="28"/>
        </w:rPr>
      </w:pPr>
      <w:r w:rsidDel="00000000" w:rsidR="00000000" w:rsidRPr="00000000">
        <w:rPr>
          <w:rtl w:val="0"/>
        </w:rPr>
      </w:r>
    </w:p>
    <w:p w:rsidR="00000000" w:rsidDel="00000000" w:rsidP="00000000" w:rsidRDefault="00000000" w:rsidRPr="00000000" w14:paraId="0000023C">
      <w:pPr>
        <w:spacing w:line="240" w:lineRule="auto"/>
        <w:ind w:left="0" w:firstLine="0"/>
        <w:jc w:val="center"/>
        <w:rPr>
          <w:sz w:val="28"/>
          <w:szCs w:val="28"/>
        </w:rPr>
      </w:pPr>
      <w:r w:rsidDel="00000000" w:rsidR="00000000" w:rsidRPr="00000000">
        <w:rPr>
          <w:sz w:val="28"/>
          <w:szCs w:val="28"/>
        </w:rPr>
        <w:drawing>
          <wp:inline distB="114300" distT="114300" distL="114300" distR="114300">
            <wp:extent cx="2825801" cy="1619163"/>
            <wp:effectExtent b="0" l="0" r="0" t="0"/>
            <wp:docPr id="57"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2825801" cy="1619163"/>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line="24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5(A)</w:t>
      </w:r>
      <w:r w:rsidDel="00000000" w:rsidR="00000000" w:rsidRPr="00000000">
        <w:rPr>
          <w:rFonts w:ascii="Times New Roman" w:cs="Times New Roman" w:eastAsia="Times New Roman" w:hAnsi="Times New Roman"/>
          <w:sz w:val="20"/>
          <w:szCs w:val="20"/>
          <w:rtl w:val="0"/>
        </w:rPr>
        <w:t xml:space="preserve">-proposed </w:t>
      </w:r>
      <w:r w:rsidDel="00000000" w:rsidR="00000000" w:rsidRPr="00000000">
        <w:rPr>
          <w:sz w:val="20"/>
          <w:szCs w:val="20"/>
          <w:rtl w:val="0"/>
        </w:rPr>
        <w:t xml:space="preserve">SINGLE TOFFOLI GATE AND 5 NOT GATES</w:t>
      </w:r>
      <w:r w:rsidDel="00000000" w:rsidR="00000000" w:rsidRPr="00000000">
        <w:rPr>
          <w:rtl w:val="0"/>
        </w:rPr>
      </w:r>
    </w:p>
    <w:p w:rsidR="00000000" w:rsidDel="00000000" w:rsidP="00000000" w:rsidRDefault="00000000" w:rsidRPr="00000000" w14:paraId="0000023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spacing w:line="240" w:lineRule="auto"/>
        <w:ind w:left="0" w:firstLine="0"/>
        <w:jc w:val="center"/>
        <w:rPr>
          <w:sz w:val="20"/>
          <w:szCs w:val="20"/>
        </w:rPr>
      </w:pPr>
      <w:r w:rsidDel="00000000" w:rsidR="00000000" w:rsidRPr="00000000">
        <w:rPr/>
        <w:drawing>
          <wp:inline distB="114300" distT="114300" distL="114300" distR="114300">
            <wp:extent cx="2948967" cy="3995738"/>
            <wp:effectExtent b="0" l="0" r="0" t="0"/>
            <wp:docPr id="58" name="image6.jpg"/>
            <a:graphic>
              <a:graphicData uri="http://schemas.openxmlformats.org/drawingml/2006/picture">
                <pic:pic>
                  <pic:nvPicPr>
                    <pic:cNvPr id="0" name="image6.jpg"/>
                    <pic:cNvPicPr preferRelativeResize="0"/>
                  </pic:nvPicPr>
                  <pic:blipFill>
                    <a:blip r:embed="rId53"/>
                    <a:srcRect b="0" l="0" r="0" t="0"/>
                    <a:stretch>
                      <a:fillRect/>
                    </a:stretch>
                  </pic:blipFill>
                  <pic:spPr>
                    <a:xfrm>
                      <a:off x="0" y="0"/>
                      <a:ext cx="2948967" cy="3995738"/>
                    </a:xfrm>
                    <a:prstGeom prst="rect"/>
                    <a:ln/>
                  </pic:spPr>
                </pic:pic>
              </a:graphicData>
            </a:graphic>
          </wp:inline>
        </w:drawing>
      </w:r>
      <w:r w:rsidDel="00000000" w:rsidR="00000000" w:rsidRPr="00000000">
        <w:rPr>
          <w:b w:val="1"/>
          <w:color w:val="0000ff"/>
          <w:sz w:val="20"/>
          <w:szCs w:val="20"/>
          <w:rtl w:val="0"/>
        </w:rPr>
        <w:t xml:space="preserve">FIGURE-5(A)</w:t>
      </w:r>
      <w:r w:rsidDel="00000000" w:rsidR="00000000" w:rsidRPr="00000000">
        <w:rPr>
          <w:sz w:val="20"/>
          <w:szCs w:val="20"/>
          <w:rtl w:val="0"/>
        </w:rPr>
        <w:t xml:space="preserve">-SINGLE TOFFOLI GATE AND 5 NOT GATES Simulation</w:t>
      </w:r>
    </w:p>
    <w:p w:rsidR="00000000" w:rsidDel="00000000" w:rsidP="00000000" w:rsidRDefault="00000000" w:rsidRPr="00000000" w14:paraId="00000240">
      <w:pPr>
        <w:spacing w:line="240" w:lineRule="auto"/>
        <w:rPr>
          <w:b w:val="1"/>
          <w:color w:val="cc4125"/>
          <w:sz w:val="28"/>
          <w:szCs w:val="28"/>
        </w:rPr>
      </w:pPr>
      <w:r w:rsidDel="00000000" w:rsidR="00000000" w:rsidRPr="00000000">
        <w:rPr>
          <w:rFonts w:ascii="Times New Roman" w:cs="Times New Roman" w:eastAsia="Times New Roman" w:hAnsi="Times New Roman"/>
          <w:b w:val="1"/>
          <w:color w:val="cc4125"/>
          <w:sz w:val="28"/>
          <w:szCs w:val="28"/>
          <w:rtl w:val="0"/>
        </w:rPr>
        <w:t xml:space="preserve">6 ) SWAP CIRCUIT</w:t>
      </w:r>
      <w:r w:rsidDel="00000000" w:rsidR="00000000" w:rsidRPr="00000000">
        <w:rPr>
          <w:rtl w:val="0"/>
        </w:rPr>
      </w:r>
    </w:p>
    <w:p w:rsidR="00000000" w:rsidDel="00000000" w:rsidP="00000000" w:rsidRDefault="00000000" w:rsidRPr="00000000" w14:paraId="00000241">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inputs of the swap circuits are swapped and shown as the outputs in this circuit.</w:t>
        <w:tab/>
      </w:r>
      <w:r w:rsidDel="00000000" w:rsidR="00000000" w:rsidRPr="00000000">
        <w:rPr>
          <w:rtl w:val="0"/>
        </w:rPr>
      </w:r>
    </w:p>
    <w:p w:rsidR="00000000" w:rsidDel="00000000" w:rsidP="00000000" w:rsidRDefault="00000000" w:rsidRPr="00000000" w14:paraId="0000024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Truth Table:</w:t>
      </w:r>
      <w:r w:rsidDel="00000000" w:rsidR="00000000" w:rsidRPr="00000000">
        <w:rPr>
          <w:rtl w:val="0"/>
        </w:rPr>
      </w:r>
    </w:p>
    <w:p w:rsidR="00000000" w:rsidDel="00000000" w:rsidP="00000000" w:rsidRDefault="00000000" w:rsidRPr="00000000" w14:paraId="00000243">
      <w:pPr>
        <w:spacing w:line="240" w:lineRule="auto"/>
        <w:ind w:left="0" w:firstLine="0"/>
        <w:rPr>
          <w:rFonts w:ascii="Times New Roman" w:cs="Times New Roman" w:eastAsia="Times New Roman" w:hAnsi="Times New Roman"/>
        </w:rPr>
      </w:pPr>
      <w:r w:rsidDel="00000000" w:rsidR="00000000" w:rsidRPr="00000000">
        <w:rPr>
          <w:rtl w:val="0"/>
        </w:rPr>
      </w:r>
    </w:p>
    <w:tbl>
      <w:tblPr>
        <w:tblStyle w:val="Table11"/>
        <w:tblW w:w="5016.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4.185"/>
        <w:gridCol w:w="1254.185"/>
        <w:gridCol w:w="1254.185"/>
        <w:gridCol w:w="1254.185"/>
        <w:tblGridChange w:id="0">
          <w:tblGrid>
            <w:gridCol w:w="1254.185"/>
            <w:gridCol w:w="1254.185"/>
            <w:gridCol w:w="1254.185"/>
            <w:gridCol w:w="1254.18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bl>
    <w:p w:rsidR="00000000" w:rsidDel="00000000" w:rsidP="00000000" w:rsidRDefault="00000000" w:rsidRPr="00000000" w14:paraId="00000258">
      <w:pPr>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color w:val="0000ff"/>
          <w:sz w:val="20"/>
          <w:szCs w:val="20"/>
          <w:rtl w:val="0"/>
        </w:rPr>
        <w:t xml:space="preserve">TABLE 6</w:t>
      </w:r>
      <w:r w:rsidDel="00000000" w:rsidR="00000000" w:rsidRPr="00000000">
        <w:rPr>
          <w:rFonts w:ascii="Times New Roman" w:cs="Times New Roman" w:eastAsia="Times New Roman" w:hAnsi="Times New Roman"/>
          <w:sz w:val="20"/>
          <w:szCs w:val="20"/>
          <w:rtl w:val="0"/>
        </w:rPr>
        <w:t xml:space="preserve">: SWAP CIRCUIT</w:t>
      </w:r>
      <w:r w:rsidDel="00000000" w:rsidR="00000000" w:rsidRPr="00000000">
        <w:rPr>
          <w:rtl w:val="0"/>
        </w:rPr>
      </w:r>
    </w:p>
    <w:p w:rsidR="00000000" w:rsidDel="00000000" w:rsidP="00000000" w:rsidRDefault="00000000" w:rsidRPr="00000000" w14:paraId="0000025A">
      <w:pPr>
        <w:spacing w:after="0" w:before="0" w:line="240" w:lineRule="auto"/>
        <w:rPr>
          <w:b w:val="1"/>
          <w:sz w:val="28"/>
          <w:szCs w:val="28"/>
        </w:rPr>
      </w:pPr>
      <w:r w:rsidDel="00000000" w:rsidR="00000000" w:rsidRPr="00000000">
        <w:rPr>
          <w:b w:val="1"/>
          <w:sz w:val="28"/>
          <w:szCs w:val="28"/>
          <w:rtl w:val="0"/>
        </w:rPr>
        <w:t xml:space="preserve">A)SWAP Circuit 2017</w:t>
      </w:r>
    </w:p>
    <w:p w:rsidR="00000000" w:rsidDel="00000000" w:rsidP="00000000" w:rsidRDefault="00000000" w:rsidRPr="00000000" w14:paraId="0000025B">
      <w:pPr>
        <w:spacing w:line="240" w:lineRule="auto"/>
        <w:rPr>
          <w:b w:val="1"/>
          <w:sz w:val="28"/>
          <w:szCs w:val="28"/>
        </w:rPr>
      </w:pPr>
      <w:r w:rsidDel="00000000" w:rsidR="00000000" w:rsidRPr="00000000">
        <w:rPr>
          <w:rtl w:val="0"/>
        </w:rPr>
      </w:r>
    </w:p>
    <w:p w:rsidR="00000000" w:rsidDel="00000000" w:rsidP="00000000" w:rsidRDefault="00000000" w:rsidRPr="00000000" w14:paraId="0000025C">
      <w:pPr>
        <w:jc w:val="center"/>
        <w:rPr>
          <w:b w:val="1"/>
          <w:sz w:val="28"/>
          <w:szCs w:val="28"/>
        </w:rPr>
      </w:pPr>
      <w:r w:rsidDel="00000000" w:rsidR="00000000" w:rsidRPr="00000000">
        <w:rPr>
          <w:b w:val="1"/>
          <w:sz w:val="28"/>
          <w:szCs w:val="28"/>
        </w:rPr>
        <w:drawing>
          <wp:inline distB="114300" distT="114300" distL="114300" distR="114300">
            <wp:extent cx="1657350" cy="619125"/>
            <wp:effectExtent b="0" l="0" r="0" t="0"/>
            <wp:docPr id="59"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16573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240" w:before="240" w:lineRule="auto"/>
        <w:jc w:val="center"/>
        <w:rPr>
          <w:sz w:val="20"/>
          <w:szCs w:val="20"/>
        </w:rPr>
      </w:pPr>
      <w:r w:rsidDel="00000000" w:rsidR="00000000" w:rsidRPr="00000000">
        <w:rPr>
          <w:b w:val="1"/>
          <w:color w:val="0000ff"/>
          <w:sz w:val="20"/>
          <w:szCs w:val="20"/>
          <w:rtl w:val="0"/>
        </w:rPr>
        <w:t xml:space="preserve">FIGURE 6(A)</w:t>
      </w:r>
      <w:r w:rsidDel="00000000" w:rsidR="00000000" w:rsidRPr="00000000">
        <w:rPr>
          <w:sz w:val="20"/>
          <w:szCs w:val="20"/>
          <w:rtl w:val="0"/>
        </w:rPr>
        <w:t xml:space="preserve">  - Circuit representation of SWAP Circuit</w:t>
      </w:r>
    </w:p>
    <w:p w:rsidR="00000000" w:rsidDel="00000000" w:rsidP="00000000" w:rsidRDefault="00000000" w:rsidRPr="00000000" w14:paraId="0000025E">
      <w:pPr>
        <w:spacing w:after="240" w:before="240" w:lineRule="auto"/>
        <w:rPr>
          <w:b w:val="1"/>
        </w:rPr>
      </w:pPr>
      <w:r w:rsidDel="00000000" w:rsidR="00000000" w:rsidRPr="00000000">
        <w:rPr>
          <w:rtl w:val="0"/>
        </w:rPr>
        <w:t xml:space="preserve">X and Y are inputs of the circuit and A and B are the outputs. The logical equation of the outputs of figure 6(A) Circuit representation is</w:t>
      </w:r>
      <w:r w:rsidDel="00000000" w:rsidR="00000000" w:rsidRPr="00000000">
        <w:rPr>
          <w:rtl w:val="0"/>
        </w:rPr>
      </w:r>
    </w:p>
    <w:p w:rsidR="00000000" w:rsidDel="00000000" w:rsidP="00000000" w:rsidRDefault="00000000" w:rsidRPr="00000000" w14:paraId="0000025F">
      <w:pPr>
        <w:spacing w:after="240" w:before="240" w:lineRule="auto"/>
        <w:jc w:val="center"/>
        <w:rPr>
          <w:b w:val="1"/>
        </w:rPr>
      </w:pPr>
      <w:r w:rsidDel="00000000" w:rsidR="00000000" w:rsidRPr="00000000">
        <w:rPr>
          <w:b w:val="1"/>
          <w:rtl w:val="0"/>
        </w:rPr>
        <w:t xml:space="preserve">A =(X^Y)^(Y^(X^Y))</w:t>
      </w:r>
    </w:p>
    <w:p w:rsidR="00000000" w:rsidDel="00000000" w:rsidP="00000000" w:rsidRDefault="00000000" w:rsidRPr="00000000" w14:paraId="00000260">
      <w:pPr>
        <w:spacing w:after="240" w:before="240" w:lineRule="auto"/>
        <w:jc w:val="center"/>
        <w:rPr>
          <w:b w:val="1"/>
          <w:sz w:val="28"/>
          <w:szCs w:val="28"/>
        </w:rPr>
      </w:pPr>
      <w:r w:rsidDel="00000000" w:rsidR="00000000" w:rsidRPr="00000000">
        <w:rPr>
          <w:b w:val="1"/>
          <w:rtl w:val="0"/>
        </w:rPr>
        <w:t xml:space="preserve">B = Y^(X^Y)</w:t>
      </w:r>
      <w:r w:rsidDel="00000000" w:rsidR="00000000" w:rsidRPr="00000000">
        <w:rPr>
          <w:rtl w:val="0"/>
        </w:rPr>
      </w:r>
    </w:p>
    <w:p w:rsidR="00000000" w:rsidDel="00000000" w:rsidP="00000000" w:rsidRDefault="00000000" w:rsidRPr="00000000" w14:paraId="00000261">
      <w:pPr>
        <w:spacing w:line="240" w:lineRule="auto"/>
        <w:rPr/>
      </w:pPr>
      <w:r w:rsidDel="00000000" w:rsidR="00000000" w:rsidRPr="00000000">
        <w:rPr/>
        <w:drawing>
          <wp:inline distB="114300" distT="114300" distL="114300" distR="114300">
            <wp:extent cx="3371850" cy="2176463"/>
            <wp:effectExtent b="0" l="0" r="0" t="0"/>
            <wp:docPr id="60"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3371850"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jc w:val="center"/>
        <w:rPr/>
      </w:pPr>
      <w:r w:rsidDel="00000000" w:rsidR="00000000" w:rsidRPr="00000000">
        <w:rPr>
          <w:b w:val="1"/>
          <w:color w:val="0000ff"/>
          <w:sz w:val="20"/>
          <w:szCs w:val="20"/>
          <w:rtl w:val="0"/>
        </w:rPr>
        <w:t xml:space="preserve">FIGURE 6(A)</w:t>
      </w:r>
      <w:r w:rsidDel="00000000" w:rsidR="00000000" w:rsidRPr="00000000">
        <w:rPr>
          <w:sz w:val="20"/>
          <w:szCs w:val="20"/>
          <w:rtl w:val="0"/>
        </w:rPr>
        <w:t xml:space="preserve">-SWAP Circuit-2017</w:t>
      </w:r>
      <w:r w:rsidDel="00000000" w:rsidR="00000000" w:rsidRPr="00000000">
        <w:rPr>
          <w:rtl w:val="0"/>
        </w:rPr>
      </w:r>
    </w:p>
    <w:p w:rsidR="00000000" w:rsidDel="00000000" w:rsidP="00000000" w:rsidRDefault="00000000" w:rsidRPr="00000000" w14:paraId="0000026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jc w:val="center"/>
        <w:rPr>
          <w:rFonts w:ascii="Times New Roman" w:cs="Times New Roman" w:eastAsia="Times New Roman" w:hAnsi="Times New Roman"/>
        </w:rPr>
      </w:pPr>
      <w:r w:rsidDel="00000000" w:rsidR="00000000" w:rsidRPr="00000000">
        <w:rPr>
          <w:sz w:val="20"/>
          <w:szCs w:val="20"/>
        </w:rPr>
        <w:drawing>
          <wp:inline distB="114300" distT="114300" distL="114300" distR="114300">
            <wp:extent cx="3181350" cy="4381500"/>
            <wp:effectExtent b="0" l="0" r="0" t="0"/>
            <wp:docPr id="61" name="image3.jpg"/>
            <a:graphic>
              <a:graphicData uri="http://schemas.openxmlformats.org/drawingml/2006/picture">
                <pic:pic>
                  <pic:nvPicPr>
                    <pic:cNvPr id="0" name="image3.jpg"/>
                    <pic:cNvPicPr preferRelativeResize="0"/>
                  </pic:nvPicPr>
                  <pic:blipFill>
                    <a:blip r:embed="rId56"/>
                    <a:srcRect b="0" l="0" r="0" t="0"/>
                    <a:stretch>
                      <a:fillRect/>
                    </a:stretch>
                  </pic:blipFill>
                  <pic:spPr>
                    <a:xfrm>
                      <a:off x="0" y="0"/>
                      <a:ext cx="3181350" cy="4381500"/>
                    </a:xfrm>
                    <a:prstGeom prst="rect"/>
                    <a:ln/>
                  </pic:spPr>
                </pic:pic>
              </a:graphicData>
            </a:graphic>
          </wp:inline>
        </w:drawing>
      </w:r>
      <w:r w:rsidDel="00000000" w:rsidR="00000000" w:rsidRPr="00000000">
        <w:rPr>
          <w:b w:val="1"/>
          <w:color w:val="0000ff"/>
          <w:sz w:val="20"/>
          <w:szCs w:val="20"/>
          <w:rtl w:val="0"/>
        </w:rPr>
        <w:t xml:space="preserve">FIGURE 6(A)</w:t>
      </w:r>
      <w:r w:rsidDel="00000000" w:rsidR="00000000" w:rsidRPr="00000000">
        <w:rPr>
          <w:sz w:val="20"/>
          <w:szCs w:val="20"/>
          <w:rtl w:val="0"/>
        </w:rPr>
        <w:t xml:space="preserve">-Swap Circuit Simulation-2017</w:t>
      </w:r>
      <w:r w:rsidDel="00000000" w:rsidR="00000000" w:rsidRPr="00000000">
        <w:rPr>
          <w:rtl w:val="0"/>
        </w:rPr>
      </w:r>
    </w:p>
    <w:p w:rsidR="00000000" w:rsidDel="00000000" w:rsidP="00000000" w:rsidRDefault="00000000" w:rsidRPr="00000000" w14:paraId="0000026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spacing w:line="240" w:lineRule="auto"/>
        <w:rPr>
          <w:b w:val="1"/>
          <w:sz w:val="28"/>
          <w:szCs w:val="28"/>
        </w:rPr>
      </w:pPr>
      <w:r w:rsidDel="00000000" w:rsidR="00000000" w:rsidRPr="00000000">
        <w:rPr>
          <w:rtl w:val="0"/>
        </w:rPr>
      </w:r>
    </w:p>
    <w:p w:rsidR="00000000" w:rsidDel="00000000" w:rsidP="00000000" w:rsidRDefault="00000000" w:rsidRPr="00000000" w14:paraId="00000267">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proposed SWAP circuit </w:t>
      </w:r>
    </w:p>
    <w:p w:rsidR="00000000" w:rsidDel="00000000" w:rsidP="00000000" w:rsidRDefault="00000000" w:rsidRPr="00000000" w14:paraId="00000268">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9">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439228" cy="537642"/>
            <wp:effectExtent b="0" l="0" r="0" t="0"/>
            <wp:docPr id="62"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1439228" cy="537642"/>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after="0"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6(B)</w:t>
      </w:r>
      <w:r w:rsidDel="00000000" w:rsidR="00000000" w:rsidRPr="00000000">
        <w:rPr>
          <w:rFonts w:ascii="Times New Roman" w:cs="Times New Roman" w:eastAsia="Times New Roman" w:hAnsi="Times New Roman"/>
          <w:sz w:val="20"/>
          <w:szCs w:val="20"/>
          <w:rtl w:val="0"/>
        </w:rPr>
        <w:t xml:space="preserve">  - Circuit representation of SWAP Circuit</w:t>
      </w:r>
    </w:p>
    <w:p w:rsidR="00000000" w:rsidDel="00000000" w:rsidP="00000000" w:rsidRDefault="00000000" w:rsidRPr="00000000" w14:paraId="0000026B">
      <w:pPr>
        <w:spacing w:after="0" w:before="0" w:line="240" w:lineRule="auto"/>
        <w:jc w:val="both"/>
        <w:rPr>
          <w:b w:val="1"/>
        </w:rPr>
      </w:pPr>
      <w:r w:rsidDel="00000000" w:rsidR="00000000" w:rsidRPr="00000000">
        <w:rPr>
          <w:sz w:val="24"/>
          <w:szCs w:val="24"/>
          <w:rtl w:val="0"/>
        </w:rPr>
        <w:t xml:space="preserve">X and Y are inputs of the circuit and A and B are the outputs. The logical equation of the outputs of figure 6(A) Circuit representation is</w:t>
      </w:r>
      <w:r w:rsidDel="00000000" w:rsidR="00000000" w:rsidRPr="00000000">
        <w:rPr>
          <w:rtl w:val="0"/>
        </w:rPr>
      </w:r>
    </w:p>
    <w:p w:rsidR="00000000" w:rsidDel="00000000" w:rsidP="00000000" w:rsidRDefault="00000000" w:rsidRPr="00000000" w14:paraId="0000026C">
      <w:pPr>
        <w:spacing w:after="0" w:before="0" w:line="240" w:lineRule="auto"/>
        <w:jc w:val="center"/>
        <w:rPr>
          <w:b w:val="1"/>
        </w:rPr>
      </w:pPr>
      <w:r w:rsidDel="00000000" w:rsidR="00000000" w:rsidRPr="00000000">
        <w:rPr>
          <w:b w:val="1"/>
          <w:rtl w:val="0"/>
        </w:rPr>
        <w:t xml:space="preserve">A =(X^Y)^(Y^(X^Y))</w:t>
      </w:r>
    </w:p>
    <w:p w:rsidR="00000000" w:rsidDel="00000000" w:rsidP="00000000" w:rsidRDefault="00000000" w:rsidRPr="00000000" w14:paraId="0000026D">
      <w:pPr>
        <w:spacing w:after="0" w:before="0" w:line="240" w:lineRule="auto"/>
        <w:jc w:val="center"/>
        <w:rPr>
          <w:b w:val="1"/>
        </w:rPr>
      </w:pPr>
      <w:r w:rsidDel="00000000" w:rsidR="00000000" w:rsidRPr="00000000">
        <w:rPr>
          <w:b w:val="1"/>
          <w:rtl w:val="0"/>
        </w:rPr>
        <w:t xml:space="preserve">B = Y^(X^Y)</w:t>
      </w:r>
    </w:p>
    <w:p w:rsidR="00000000" w:rsidDel="00000000" w:rsidP="00000000" w:rsidRDefault="00000000" w:rsidRPr="00000000" w14:paraId="0000026E">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F">
      <w:pPr>
        <w:spacing w:line="240" w:lineRule="auto"/>
        <w:ind w:left="0" w:firstLine="0"/>
        <w:rPr>
          <w:rFonts w:ascii="Times New Roman" w:cs="Times New Roman" w:eastAsia="Times New Roman" w:hAnsi="Times New Roman"/>
        </w:rPr>
      </w:pPr>
      <w:r w:rsidDel="00000000" w:rsidR="00000000" w:rsidRPr="00000000">
        <w:rPr/>
        <w:drawing>
          <wp:inline distB="114300" distT="114300" distL="114300" distR="114300">
            <wp:extent cx="2563178" cy="1894523"/>
            <wp:effectExtent b="0" l="0" r="0" t="0"/>
            <wp:docPr id="88"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2563178" cy="1894523"/>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line="240" w:lineRule="auto"/>
        <w:rPr>
          <w:sz w:val="20"/>
          <w:szCs w:val="20"/>
        </w:rPr>
      </w:pP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b w:val="1"/>
          <w:color w:val="0000ff"/>
          <w:sz w:val="20"/>
          <w:szCs w:val="20"/>
          <w:rtl w:val="0"/>
        </w:rPr>
        <w:t xml:space="preserve">FIGURE 6(B)</w:t>
      </w:r>
      <w:r w:rsidDel="00000000" w:rsidR="00000000" w:rsidRPr="00000000">
        <w:rPr>
          <w:sz w:val="20"/>
          <w:szCs w:val="20"/>
          <w:rtl w:val="0"/>
        </w:rPr>
        <w:t xml:space="preserve">-proposed SWAP Circuit</w:t>
      </w:r>
    </w:p>
    <w:p w:rsidR="00000000" w:rsidDel="00000000" w:rsidP="00000000" w:rsidRDefault="00000000" w:rsidRPr="00000000" w14:paraId="00000271">
      <w:pPr>
        <w:rPr>
          <w:sz w:val="20"/>
          <w:szCs w:val="20"/>
        </w:rPr>
      </w:pPr>
      <w:r w:rsidDel="00000000" w:rsidR="00000000" w:rsidRPr="00000000">
        <w:rPr>
          <w:sz w:val="20"/>
          <w:szCs w:val="20"/>
        </w:rPr>
        <w:drawing>
          <wp:inline distB="114300" distT="114300" distL="114300" distR="114300">
            <wp:extent cx="3087053" cy="4251629"/>
            <wp:effectExtent b="0" l="0" r="0" t="0"/>
            <wp:docPr id="91" name="image3.jpg"/>
            <a:graphic>
              <a:graphicData uri="http://schemas.openxmlformats.org/drawingml/2006/picture">
                <pic:pic>
                  <pic:nvPicPr>
                    <pic:cNvPr id="0" name="image3.jpg"/>
                    <pic:cNvPicPr preferRelativeResize="0"/>
                  </pic:nvPicPr>
                  <pic:blipFill>
                    <a:blip r:embed="rId56"/>
                    <a:srcRect b="0" l="0" r="0" t="0"/>
                    <a:stretch>
                      <a:fillRect/>
                    </a:stretch>
                  </pic:blipFill>
                  <pic:spPr>
                    <a:xfrm>
                      <a:off x="0" y="0"/>
                      <a:ext cx="3087053" cy="4251629"/>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line="240" w:lineRule="auto"/>
        <w:jc w:val="center"/>
        <w:rPr>
          <w:sz w:val="20"/>
          <w:szCs w:val="20"/>
        </w:rPr>
      </w:pPr>
      <w:r w:rsidDel="00000000" w:rsidR="00000000" w:rsidRPr="00000000">
        <w:rPr>
          <w:rFonts w:ascii="Times New Roman" w:cs="Times New Roman" w:eastAsia="Times New Roman" w:hAnsi="Times New Roman"/>
          <w:b w:val="1"/>
          <w:color w:val="0000ff"/>
          <w:sz w:val="20"/>
          <w:szCs w:val="20"/>
          <w:rtl w:val="0"/>
        </w:rPr>
        <w:t xml:space="preserve">FIGURE 6(B)</w:t>
      </w:r>
      <w:r w:rsidDel="00000000" w:rsidR="00000000" w:rsidRPr="00000000">
        <w:rPr>
          <w:rFonts w:ascii="Times New Roman" w:cs="Times New Roman" w:eastAsia="Times New Roman" w:hAnsi="Times New Roman"/>
          <w:sz w:val="20"/>
          <w:szCs w:val="20"/>
          <w:rtl w:val="0"/>
        </w:rPr>
        <w:t xml:space="preserve">-Swap Circuit Simulation</w:t>
      </w:r>
      <w:r w:rsidDel="00000000" w:rsidR="00000000" w:rsidRPr="00000000">
        <w:rPr>
          <w:rtl w:val="0"/>
        </w:rPr>
      </w:r>
    </w:p>
    <w:p w:rsidR="00000000" w:rsidDel="00000000" w:rsidP="00000000" w:rsidRDefault="00000000" w:rsidRPr="00000000" w14:paraId="00000273">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Comparison:</w:t>
      </w:r>
      <w:r w:rsidDel="00000000" w:rsidR="00000000" w:rsidRPr="00000000">
        <w:rPr>
          <w:rtl w:val="0"/>
        </w:rPr>
      </w:r>
    </w:p>
    <w:tbl>
      <w:tblPr>
        <w:tblStyle w:val="Table12"/>
        <w:tblW w:w="52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720"/>
        <w:gridCol w:w="1005"/>
        <w:gridCol w:w="810"/>
        <w:gridCol w:w="750"/>
        <w:gridCol w:w="1125"/>
        <w:tblGridChange w:id="0">
          <w:tblGrid>
            <w:gridCol w:w="825"/>
            <w:gridCol w:w="720"/>
            <w:gridCol w:w="1005"/>
            <w:gridCol w:w="810"/>
            <w:gridCol w:w="750"/>
            <w:gridCol w:w="1125"/>
          </w:tblGrid>
        </w:tblGridChange>
      </w:tblGrid>
      <w:tr>
        <w:trPr>
          <w:cantSplit w:val="0"/>
          <w:trHeight w:val="988.01724137931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SWAP</w:t>
            </w:r>
          </w:p>
          <w:p w:rsidR="00000000" w:rsidDel="00000000" w:rsidP="00000000" w:rsidRDefault="00000000" w:rsidRPr="00000000" w14:paraId="0000027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Circuit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Cell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Cell area</w:t>
            </w:r>
          </w:p>
          <w:p w:rsidR="00000000" w:rsidDel="00000000" w:rsidP="00000000" w:rsidRDefault="00000000" w:rsidRPr="00000000" w14:paraId="0000027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(nm2)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MV gates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Wire crossover</w:t>
            </w:r>
          </w:p>
        </w:tc>
      </w:tr>
      <w:tr>
        <w:trPr>
          <w:cantSplit w:val="0"/>
          <w:trHeight w:val="7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Multilayer</w:t>
            </w:r>
          </w:p>
        </w:tc>
      </w:tr>
      <w:tr>
        <w:trPr>
          <w:cantSplit w:val="0"/>
          <w:trHeight w:val="581.98275862068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r>
    </w:tbl>
    <w:p w:rsidR="00000000" w:rsidDel="00000000" w:rsidP="00000000" w:rsidRDefault="00000000" w:rsidRPr="00000000" w14:paraId="0000028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spacing w:line="240" w:lineRule="auto"/>
        <w:rPr>
          <w:b w:val="1"/>
          <w:color w:val="0000ff"/>
          <w:sz w:val="28"/>
          <w:szCs w:val="28"/>
        </w:rPr>
      </w:pPr>
      <w:r w:rsidDel="00000000" w:rsidR="00000000" w:rsidRPr="00000000">
        <w:rPr>
          <w:rtl w:val="0"/>
        </w:rPr>
      </w:r>
    </w:p>
    <w:p w:rsidR="00000000" w:rsidDel="00000000" w:rsidP="00000000" w:rsidRDefault="00000000" w:rsidRPr="00000000" w14:paraId="0000028A">
      <w:pPr>
        <w:spacing w:line="240" w:lineRule="auto"/>
        <w:rPr/>
      </w:pPr>
      <w:r w:rsidDel="00000000" w:rsidR="00000000" w:rsidRPr="00000000">
        <w:rPr>
          <w:rFonts w:ascii="Times New Roman" w:cs="Times New Roman" w:eastAsia="Times New Roman" w:hAnsi="Times New Roman"/>
          <w:b w:val="1"/>
          <w:color w:val="0000ff"/>
          <w:sz w:val="28"/>
          <w:szCs w:val="28"/>
          <w:rtl w:val="0"/>
        </w:rPr>
        <w:t xml:space="preserve">CONCLUSION: </w:t>
      </w:r>
      <w:r w:rsidDel="00000000" w:rsidR="00000000" w:rsidRPr="00000000">
        <w:rPr>
          <w:rtl w:val="0"/>
        </w:rPr>
      </w:r>
    </w:p>
    <w:p w:rsidR="00000000" w:rsidDel="00000000" w:rsidP="00000000" w:rsidRDefault="00000000" w:rsidRPr="00000000" w14:paraId="0000028B">
      <w:pPr>
        <w:spacing w:line="240" w:lineRule="auto"/>
        <w:rPr/>
      </w:pPr>
      <w:r w:rsidDel="00000000" w:rsidR="00000000" w:rsidRPr="00000000">
        <w:rPr>
          <w:rtl w:val="0"/>
        </w:rPr>
        <w:t xml:space="preserve">The fundamental problem with electronic devices is heat dissipation, which may be solved by adopting reversible QCA circuits. A primary gate is CNOT, while a universal gate is TOFFOLI. They have used mainly these gates and proposed the latest versions of the CNOT gate, DOUBLE CNOT gate, TOFFOLI gate, DOUBLE CNOT gate, single TOFFOLI with 5 NOT gates and SWAP circuit. The circuit's efficiency is affected by a number of factors, including (i) cell count, (ii) cell areas, and (iii) polarization. Delay varies depending on the arrangement, and if the delay is lower and the power dissipation is lower, we may claim that the circuit is efficient.In the given paper they have proposed a QCA design for a CNOT gate, DOUBLE CNOT gate, TOFFOLI gate, DOUBLE CNOT gate, single TOFFOLI with 5 NOT gates and a SWAP circuit  which contains less number of cells. We simulated the proposed designs in the QCA software and got exactly the correct outputs. But noticed the wrong results in the swap circuit simulation which is different from the truth table and we got the matching outputs with the truth table in our simulation. </w:t>
      </w:r>
    </w:p>
    <w:p w:rsidR="00000000" w:rsidDel="00000000" w:rsidP="00000000" w:rsidRDefault="00000000" w:rsidRPr="00000000" w14:paraId="0000028C">
      <w:pPr>
        <w:spacing w:line="240" w:lineRule="auto"/>
        <w:rPr/>
      </w:pPr>
      <w:r w:rsidDel="00000000" w:rsidR="00000000" w:rsidRPr="00000000">
        <w:rPr>
          <w:rtl w:val="0"/>
        </w:rPr>
      </w:r>
    </w:p>
    <w:p w:rsidR="00000000" w:rsidDel="00000000" w:rsidP="00000000" w:rsidRDefault="00000000" w:rsidRPr="00000000" w14:paraId="0000028D">
      <w:pPr>
        <w:spacing w:line="240" w:lineRule="auto"/>
        <w:rPr/>
      </w:pPr>
      <w:r w:rsidDel="00000000" w:rsidR="00000000" w:rsidRPr="00000000">
        <w:rPr>
          <w:rtl w:val="0"/>
        </w:rPr>
        <w:t xml:space="preserve">The proposed CNOT and TOFFOLI gates contain only 11, and 10 cells respectively, which is a drastic reduction in the cell count, and indirect area and finally results in less power dissipation and less delay. We calculated the delays and compared them with older and existing proposed QCA designs. Designing QCA circuit logic that performs even in the presence of certain mistakes is the best strategy to prevent such problems. These designs enable other cells that are in a healthy state to balance out some flaws.</w:t>
      </w:r>
    </w:p>
    <w:sectPr>
      <w:type w:val="continuous"/>
      <w:pgSz w:h="16838" w:w="11906" w:orient="portrait"/>
      <w:pgMar w:bottom="1440" w:top="1440" w:left="576" w:right="576" w:header="720" w:footer="720"/>
      <w:cols w:equalWidth="0" w:num="2">
        <w:col w:space="720" w:w="5017"/>
        <w:col w:space="0" w:w="501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7.png"/><Relationship Id="rId41" Type="http://schemas.openxmlformats.org/officeDocument/2006/relationships/image" Target="media/image8.png"/><Relationship Id="rId44" Type="http://schemas.openxmlformats.org/officeDocument/2006/relationships/image" Target="media/image1.jpg"/><Relationship Id="rId43" Type="http://schemas.openxmlformats.org/officeDocument/2006/relationships/image" Target="media/image50.png"/><Relationship Id="rId46" Type="http://schemas.openxmlformats.org/officeDocument/2006/relationships/image" Target="media/image2.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5.png"/><Relationship Id="rId47" Type="http://schemas.openxmlformats.org/officeDocument/2006/relationships/image" Target="media/image19.jp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31.png"/><Relationship Id="rId31" Type="http://schemas.openxmlformats.org/officeDocument/2006/relationships/image" Target="media/image23.png"/><Relationship Id="rId30" Type="http://schemas.openxmlformats.org/officeDocument/2006/relationships/image" Target="media/image28.png"/><Relationship Id="rId33" Type="http://schemas.openxmlformats.org/officeDocument/2006/relationships/image" Target="media/image21.png"/><Relationship Id="rId32" Type="http://schemas.openxmlformats.org/officeDocument/2006/relationships/image" Target="media/image22.jpg"/><Relationship Id="rId35" Type="http://schemas.openxmlformats.org/officeDocument/2006/relationships/image" Target="media/image35.jpg"/><Relationship Id="rId34" Type="http://schemas.openxmlformats.org/officeDocument/2006/relationships/image" Target="media/image27.png"/><Relationship Id="rId37" Type="http://schemas.openxmlformats.org/officeDocument/2006/relationships/image" Target="media/image20.png"/><Relationship Id="rId36" Type="http://schemas.openxmlformats.org/officeDocument/2006/relationships/image" Target="media/image33.png"/><Relationship Id="rId39" Type="http://schemas.openxmlformats.org/officeDocument/2006/relationships/image" Target="media/image18.png"/><Relationship Id="rId38" Type="http://schemas.openxmlformats.org/officeDocument/2006/relationships/image" Target="media/image26.jpg"/><Relationship Id="rId20" Type="http://schemas.openxmlformats.org/officeDocument/2006/relationships/image" Target="media/image45.png"/><Relationship Id="rId22" Type="http://schemas.openxmlformats.org/officeDocument/2006/relationships/image" Target="media/image44.png"/><Relationship Id="rId21" Type="http://schemas.openxmlformats.org/officeDocument/2006/relationships/image" Target="media/image37.png"/><Relationship Id="rId24" Type="http://schemas.openxmlformats.org/officeDocument/2006/relationships/image" Target="media/image48.png"/><Relationship Id="rId23" Type="http://schemas.openxmlformats.org/officeDocument/2006/relationships/image" Target="media/image41.png"/><Relationship Id="rId26" Type="http://schemas.openxmlformats.org/officeDocument/2006/relationships/image" Target="media/image47.jpg"/><Relationship Id="rId25" Type="http://schemas.openxmlformats.org/officeDocument/2006/relationships/image" Target="media/image46.png"/><Relationship Id="rId28" Type="http://schemas.openxmlformats.org/officeDocument/2006/relationships/image" Target="media/image17.png"/><Relationship Id="rId27" Type="http://schemas.openxmlformats.org/officeDocument/2006/relationships/image" Target="media/image49.png"/><Relationship Id="rId29" Type="http://schemas.openxmlformats.org/officeDocument/2006/relationships/image" Target="media/image15.jpg"/><Relationship Id="rId51" Type="http://schemas.openxmlformats.org/officeDocument/2006/relationships/image" Target="media/image9.png"/><Relationship Id="rId50" Type="http://schemas.openxmlformats.org/officeDocument/2006/relationships/image" Target="media/image4.jpg"/><Relationship Id="rId53" Type="http://schemas.openxmlformats.org/officeDocument/2006/relationships/image" Target="media/image6.jpg"/><Relationship Id="rId52" Type="http://schemas.openxmlformats.org/officeDocument/2006/relationships/image" Target="media/image12.png"/><Relationship Id="rId11" Type="http://schemas.openxmlformats.org/officeDocument/2006/relationships/image" Target="media/image38.png"/><Relationship Id="rId55" Type="http://schemas.openxmlformats.org/officeDocument/2006/relationships/image" Target="media/image11.png"/><Relationship Id="rId10" Type="http://schemas.openxmlformats.org/officeDocument/2006/relationships/image" Target="media/image24.png"/><Relationship Id="rId54" Type="http://schemas.openxmlformats.org/officeDocument/2006/relationships/image" Target="media/image16.png"/><Relationship Id="rId13" Type="http://schemas.openxmlformats.org/officeDocument/2006/relationships/image" Target="media/image34.png"/><Relationship Id="rId57" Type="http://schemas.openxmlformats.org/officeDocument/2006/relationships/image" Target="media/image32.png"/><Relationship Id="rId12" Type="http://schemas.openxmlformats.org/officeDocument/2006/relationships/image" Target="media/image25.png"/><Relationship Id="rId56" Type="http://schemas.openxmlformats.org/officeDocument/2006/relationships/image" Target="media/image3.jpg"/><Relationship Id="rId15" Type="http://schemas.openxmlformats.org/officeDocument/2006/relationships/image" Target="media/image30.png"/><Relationship Id="rId14" Type="http://schemas.openxmlformats.org/officeDocument/2006/relationships/image" Target="media/image39.png"/><Relationship Id="rId17" Type="http://schemas.openxmlformats.org/officeDocument/2006/relationships/image" Target="media/image40.png"/><Relationship Id="rId16" Type="http://schemas.openxmlformats.org/officeDocument/2006/relationships/image" Target="media/image43.png"/><Relationship Id="rId19" Type="http://schemas.openxmlformats.org/officeDocument/2006/relationships/image" Target="media/image36.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HPHNUUcaUr4N8KeWXTx79J7TFA==">AMUW2mXg/V/avDvbrBR3PR+ag7RKV5IQxr7kEaietmRxxkCFR0Bsvz/DfvN/fvm4kUalwiYX05JXfSW/2ShfGaxSr3FOGOJ/EC6/Xk7qLL0ZbL0Ukab9ANWwPca5EfQhZyyIONQSCaPQgnP5YneLsBlvDnomDZxXEI02InKEYkr03s+xFSyHpZlulUBF30eqY/W97Ems8YyBwXeEbJVtEXBpVwzdLqLTEUNICkfa0XgA/7txypRG/B5zVqOuP2EcApgiFO6MSZ9K4QmZ7OTu/KsMN1rWZdWZfvVN9+PsV1bzaPGFAHTzyUbASOPXdMAI51iSIHJvguafebscV8d4mLtFE1HbgCPBi5N2/ZDoy2selWxjsjC5ro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