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73" w:type="dxa"/>
        <w:tblInd w:w="-289" w:type="dxa"/>
        <w:tblLayout w:type="fixed"/>
        <w:tblCellMar>
          <w:left w:w="10" w:type="dxa"/>
          <w:right w:w="10" w:type="dxa"/>
        </w:tblCellMar>
        <w:tblLook w:val="0000"/>
      </w:tblPr>
      <w:tblGrid>
        <w:gridCol w:w="1693"/>
        <w:gridCol w:w="3693"/>
        <w:gridCol w:w="5387"/>
      </w:tblGrid>
      <w:tr w:rsidR="00B917DC" w:rsidTr="00B00276">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917DC" w:rsidRDefault="00B917DC" w:rsidP="00B00276">
            <w:pPr>
              <w:widowControl/>
              <w:suppressAutoHyphens w:val="0"/>
              <w:ind w:left="38"/>
              <w:jc w:val="center"/>
              <w:textAlignment w:val="auto"/>
              <w:rPr>
                <w:rFonts w:ascii="Calibri" w:eastAsia="Calibri" w:hAnsi="Calibri" w:cs="Times New Roman"/>
                <w:kern w:val="0"/>
                <w:sz w:val="12"/>
                <w:szCs w:val="12"/>
                <w:lang w:val="es-MX" w:eastAsia="en-US" w:bidi="ar-SA"/>
              </w:rPr>
            </w:pPr>
          </w:p>
          <w:p w:rsidR="00B917DC" w:rsidRDefault="00B917DC" w:rsidP="00B00276">
            <w:pPr>
              <w:widowControl/>
              <w:suppressAutoHyphens w:val="0"/>
              <w:ind w:left="38"/>
              <w:jc w:val="center"/>
              <w:textAlignment w:val="auto"/>
            </w:pPr>
            <w:r>
              <w:rPr>
                <w:noProof/>
                <w:lang w:val="es-MX" w:eastAsia="es-MX" w:bidi="ar-SA"/>
              </w:rPr>
              <w:drawing>
                <wp:anchor distT="0" distB="0" distL="114300" distR="114300" simplePos="0" relativeHeight="251660288" behindDoc="1" locked="0" layoutInCell="1" allowOverlap="1">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917DC" w:rsidRDefault="00B917DC" w:rsidP="00B00276">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B917DC" w:rsidRDefault="00B917DC" w:rsidP="00B00276">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B917DC" w:rsidRDefault="00B917DC" w:rsidP="00B00276">
            <w:pPr>
              <w:widowControl/>
              <w:suppressAutoHyphens w:val="0"/>
              <w:jc w:val="center"/>
              <w:textAlignment w:val="auto"/>
              <w:rPr>
                <w:rFonts w:ascii="Arial" w:eastAsia="Times New Roman" w:hAnsi="Arial" w:cs="Arial"/>
                <w:b/>
                <w:kern w:val="0"/>
                <w:szCs w:val="32"/>
                <w:lang w:val="es-MX" w:eastAsia="en-US" w:bidi="ar-SA"/>
              </w:rPr>
            </w:pPr>
            <w:r>
              <w:rPr>
                <w:rFonts w:ascii="Arial" w:eastAsia="Times New Roman" w:hAnsi="Arial" w:cs="Arial"/>
                <w:b/>
                <w:kern w:val="0"/>
                <w:sz w:val="32"/>
                <w:szCs w:val="32"/>
                <w:lang w:val="es-MX" w:eastAsia="en-US" w:bidi="ar-SA"/>
              </w:rPr>
              <w:t>Carátula para entrega de prácticas</w:t>
            </w:r>
          </w:p>
          <w:p w:rsidR="00B917DC" w:rsidRDefault="00B917DC" w:rsidP="00B00276">
            <w:pPr>
              <w:widowControl/>
              <w:suppressAutoHyphens w:val="0"/>
              <w:jc w:val="center"/>
              <w:textAlignment w:val="auto"/>
              <w:rPr>
                <w:rFonts w:ascii="Calibri" w:eastAsia="Calibri" w:hAnsi="Calibri" w:cs="Times New Roman"/>
                <w:kern w:val="0"/>
                <w:lang w:val="es-MX" w:eastAsia="en-US" w:bidi="ar-SA"/>
              </w:rPr>
            </w:pPr>
          </w:p>
        </w:tc>
      </w:tr>
      <w:tr w:rsidR="00B917DC" w:rsidTr="00B00276">
        <w:tc>
          <w:tcPr>
            <w:tcW w:w="5386" w:type="dxa"/>
            <w:gridSpan w:val="2"/>
            <w:tcBorders>
              <w:left w:val="single" w:sz="4" w:space="0" w:color="000000"/>
              <w:bottom w:val="single" w:sz="4" w:space="0" w:color="000000"/>
            </w:tcBorders>
            <w:tcMar>
              <w:top w:w="0" w:type="dxa"/>
              <w:left w:w="108" w:type="dxa"/>
              <w:bottom w:w="0" w:type="dxa"/>
              <w:right w:w="108" w:type="dxa"/>
            </w:tcMar>
          </w:tcPr>
          <w:p w:rsidR="00B917DC" w:rsidRDefault="00B917DC" w:rsidP="00B00276">
            <w:pPr>
              <w:widowControl/>
              <w:suppressAutoHyphens w:val="0"/>
              <w:ind w:left="38"/>
              <w:jc w:val="center"/>
              <w:textAlignment w:val="auto"/>
              <w:rPr>
                <w:rFonts w:ascii="Arial" w:eastAsia="Calibri" w:hAnsi="Arial" w:cs="Times New Roman"/>
                <w:kern w:val="0"/>
                <w:sz w:val="20"/>
                <w:szCs w:val="20"/>
                <w:lang w:val="es-MX" w:eastAsia="en-US" w:bidi="ar-SA"/>
              </w:rPr>
            </w:pPr>
          </w:p>
          <w:p w:rsidR="00B917DC" w:rsidRDefault="00B917DC" w:rsidP="00B00276">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B917DC" w:rsidRDefault="00B917DC" w:rsidP="00B00276">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B917DC" w:rsidRDefault="00B917DC" w:rsidP="00B00276">
            <w:pPr>
              <w:widowControl/>
              <w:suppressAutoHyphens w:val="0"/>
              <w:ind w:left="38"/>
              <w:jc w:val="center"/>
              <w:textAlignment w:val="auto"/>
              <w:rPr>
                <w:rFonts w:ascii="Calibri" w:eastAsia="Calibri" w:hAnsi="Calibri" w:cs="Times New Roman"/>
                <w:kern w:val="0"/>
                <w:sz w:val="20"/>
                <w:szCs w:val="20"/>
                <w:lang w:val="es-MX" w:eastAsia="en-US" w:bidi="ar-SA"/>
              </w:rPr>
            </w:pPr>
          </w:p>
          <w:p w:rsidR="00B917DC" w:rsidRDefault="00B917DC" w:rsidP="00B00276">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B917DC" w:rsidRDefault="00B917DC" w:rsidP="00B917DC">
      <w:pPr>
        <w:pStyle w:val="Standard"/>
        <w:jc w:val="center"/>
      </w:pPr>
      <w:r>
        <w:rPr>
          <w:rStyle w:val="Fuentedeprrafopredeter1"/>
          <w:sz w:val="72"/>
          <w:szCs w:val="72"/>
          <w:lang w:val="es-MX"/>
        </w:rPr>
        <w:t>Laboratorios</w:t>
      </w:r>
      <w:r>
        <w:rPr>
          <w:rStyle w:val="Fuentedeprrafopredeter1"/>
          <w:sz w:val="72"/>
          <w:szCs w:val="72"/>
        </w:rPr>
        <w:t xml:space="preserve"> de </w:t>
      </w:r>
      <w:r>
        <w:rPr>
          <w:rStyle w:val="Fuentedeprrafopredeter1"/>
          <w:sz w:val="72"/>
          <w:szCs w:val="72"/>
          <w:lang w:val="es-MX"/>
        </w:rPr>
        <w:t>computación</w:t>
      </w:r>
    </w:p>
    <w:p w:rsidR="00B917DC" w:rsidRDefault="00B917DC" w:rsidP="00B917DC">
      <w:pPr>
        <w:pStyle w:val="Standard"/>
        <w:jc w:val="center"/>
        <w:rPr>
          <w:sz w:val="72"/>
          <w:szCs w:val="72"/>
          <w:lang w:val="es-MX"/>
        </w:rPr>
      </w:pPr>
      <w:r>
        <w:rPr>
          <w:sz w:val="72"/>
          <w:szCs w:val="72"/>
          <w:lang w:val="es-MX"/>
        </w:rPr>
        <w:t>Salas A y B</w:t>
      </w:r>
    </w:p>
    <w:p w:rsidR="00B917DC" w:rsidRDefault="00C6117C" w:rsidP="00B917DC">
      <w:pPr>
        <w:pStyle w:val="Standard"/>
        <w:jc w:val="center"/>
      </w:pPr>
      <w:r w:rsidRPr="00C6117C">
        <w:rPr>
          <w:noProof/>
        </w:rPr>
        <w:pict>
          <v:shapetype id="_x0000_t32" coordsize="21600,21600" o:spt="32" o:oned="t" path="m,l21600,21600e" filled="f">
            <v:path arrowok="t" fillok="f" o:connecttype="none"/>
            <o:lock v:ext="edit" shapetype="t"/>
          </v:shapetype>
          <v:shape id="Conector recto 114" o:spid="_x0000_s1026" type="#_x0000_t32" style="position:absolute;left:0;text-align:left;margin-left:-9.15pt;margin-top:17.05pt;width:532.9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w:r>
    </w:p>
    <w:tbl>
      <w:tblPr>
        <w:tblW w:w="10454" w:type="dxa"/>
        <w:tblLayout w:type="fixed"/>
        <w:tblCellMar>
          <w:left w:w="10" w:type="dxa"/>
          <w:right w:w="10" w:type="dxa"/>
        </w:tblCellMar>
        <w:tblLook w:val="0000"/>
      </w:tblPr>
      <w:tblGrid>
        <w:gridCol w:w="3600"/>
        <w:gridCol w:w="6854"/>
      </w:tblGrid>
      <w:tr w:rsidR="00B917DC" w:rsidTr="00B00276">
        <w:trPr>
          <w:trHeight w:hRule="exact" w:val="720"/>
        </w:trPr>
        <w:tc>
          <w:tcPr>
            <w:tcW w:w="3600" w:type="dxa"/>
            <w:shd w:val="clear" w:color="auto" w:fill="auto"/>
            <w:tcMar>
              <w:top w:w="55" w:type="dxa"/>
              <w:left w:w="55" w:type="dxa"/>
              <w:bottom w:w="55" w:type="dxa"/>
              <w:right w:w="55" w:type="dxa"/>
            </w:tcMar>
          </w:tcPr>
          <w:p w:rsidR="00B917DC" w:rsidRDefault="00B917DC" w:rsidP="00B00276">
            <w:pPr>
              <w:pStyle w:val="Standard"/>
              <w:ind w:left="629"/>
              <w:jc w:val="right"/>
              <w:rPr>
                <w:rFonts w:ascii="Cambria" w:hAnsi="Cambria"/>
                <w:i/>
                <w:color w:val="000000"/>
                <w:sz w:val="30"/>
              </w:rPr>
            </w:pPr>
          </w:p>
          <w:p w:rsidR="00B917DC" w:rsidRDefault="00B917DC" w:rsidP="00B00276">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B917DC" w:rsidRDefault="00B917DC" w:rsidP="00B00276">
            <w:pPr>
              <w:pStyle w:val="TableContents"/>
              <w:ind w:left="629"/>
            </w:pPr>
          </w:p>
          <w:p w:rsidR="00B917DC" w:rsidRPr="00794DDC" w:rsidRDefault="00B917DC" w:rsidP="00B00276">
            <w:pPr>
              <w:ind w:firstLine="720"/>
            </w:pPr>
            <w:r>
              <w:t>Juan Alfredo Cruz Carlón</w:t>
            </w:r>
          </w:p>
        </w:tc>
      </w:tr>
      <w:tr w:rsidR="00B917DC" w:rsidTr="00B00276">
        <w:trPr>
          <w:trHeight w:hRule="exact" w:val="862"/>
        </w:trPr>
        <w:tc>
          <w:tcPr>
            <w:tcW w:w="3600" w:type="dxa"/>
            <w:shd w:val="clear" w:color="auto" w:fill="auto"/>
            <w:tcMar>
              <w:top w:w="55" w:type="dxa"/>
              <w:left w:w="55" w:type="dxa"/>
              <w:bottom w:w="55" w:type="dxa"/>
              <w:right w:w="55" w:type="dxa"/>
            </w:tcMar>
          </w:tcPr>
          <w:p w:rsidR="00B917DC" w:rsidRDefault="00B917DC" w:rsidP="00B00276">
            <w:pPr>
              <w:pStyle w:val="Standard"/>
              <w:ind w:left="629"/>
              <w:jc w:val="right"/>
              <w:rPr>
                <w:rFonts w:ascii="Cambria" w:hAnsi="Cambria"/>
                <w:i/>
                <w:color w:val="000000"/>
                <w:sz w:val="30"/>
              </w:rPr>
            </w:pPr>
          </w:p>
          <w:p w:rsidR="00B917DC" w:rsidRDefault="00B917DC" w:rsidP="00B00276">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B917DC" w:rsidRDefault="00B917DC" w:rsidP="00B00276">
            <w:pPr>
              <w:pStyle w:val="TableContents"/>
              <w:ind w:left="629"/>
            </w:pPr>
          </w:p>
          <w:p w:rsidR="00B917DC" w:rsidRDefault="00B917DC" w:rsidP="00B00276">
            <w:pPr>
              <w:pStyle w:val="TableContents"/>
              <w:ind w:left="629"/>
            </w:pPr>
            <w:r>
              <w:t>Fundamentos de Programación</w:t>
            </w:r>
          </w:p>
        </w:tc>
      </w:tr>
      <w:tr w:rsidR="00B917DC" w:rsidTr="00B00276">
        <w:trPr>
          <w:trHeight w:hRule="exact" w:val="792"/>
        </w:trPr>
        <w:tc>
          <w:tcPr>
            <w:tcW w:w="3600" w:type="dxa"/>
            <w:shd w:val="clear" w:color="auto" w:fill="auto"/>
            <w:tcMar>
              <w:top w:w="55" w:type="dxa"/>
              <w:left w:w="55" w:type="dxa"/>
              <w:bottom w:w="55" w:type="dxa"/>
              <w:right w:w="55" w:type="dxa"/>
            </w:tcMar>
          </w:tcPr>
          <w:p w:rsidR="00B917DC" w:rsidRDefault="00B917DC" w:rsidP="00B00276">
            <w:pPr>
              <w:pStyle w:val="Standard"/>
              <w:ind w:left="629"/>
              <w:jc w:val="right"/>
              <w:rPr>
                <w:rFonts w:ascii="Cambria" w:hAnsi="Cambria"/>
                <w:i/>
                <w:color w:val="000000"/>
                <w:sz w:val="30"/>
              </w:rPr>
            </w:pPr>
          </w:p>
          <w:p w:rsidR="00B917DC" w:rsidRDefault="00B917DC" w:rsidP="00B00276">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B917DC" w:rsidRDefault="00B917DC" w:rsidP="00B00276">
            <w:pPr>
              <w:pStyle w:val="TableContents"/>
              <w:ind w:left="629"/>
            </w:pPr>
            <w:bookmarkStart w:id="0" w:name="_GoBack"/>
            <w:bookmarkEnd w:id="0"/>
          </w:p>
          <w:p w:rsidR="00B917DC" w:rsidRPr="006D7291" w:rsidRDefault="00B917DC" w:rsidP="00B00276">
            <w:pPr>
              <w:tabs>
                <w:tab w:val="left" w:pos="1545"/>
              </w:tabs>
            </w:pPr>
            <w:r>
              <w:tab/>
              <w:t>1107</w:t>
            </w:r>
          </w:p>
        </w:tc>
      </w:tr>
      <w:tr w:rsidR="00B917DC" w:rsidTr="00B00276">
        <w:trPr>
          <w:trHeight w:hRule="exact" w:val="797"/>
        </w:trPr>
        <w:tc>
          <w:tcPr>
            <w:tcW w:w="3600" w:type="dxa"/>
            <w:shd w:val="clear" w:color="auto" w:fill="auto"/>
            <w:tcMar>
              <w:top w:w="55" w:type="dxa"/>
              <w:left w:w="55" w:type="dxa"/>
              <w:bottom w:w="55" w:type="dxa"/>
              <w:right w:w="55" w:type="dxa"/>
            </w:tcMar>
          </w:tcPr>
          <w:p w:rsidR="00B917DC" w:rsidRDefault="00B917DC" w:rsidP="00B00276">
            <w:pPr>
              <w:pStyle w:val="Standard"/>
              <w:ind w:left="629"/>
              <w:jc w:val="right"/>
              <w:rPr>
                <w:rFonts w:ascii="Cambria" w:hAnsi="Cambria"/>
                <w:i/>
                <w:color w:val="000000"/>
                <w:sz w:val="30"/>
              </w:rPr>
            </w:pPr>
          </w:p>
          <w:p w:rsidR="00B917DC" w:rsidRDefault="00B917DC" w:rsidP="00B00276">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B917DC" w:rsidRDefault="00B917DC" w:rsidP="00B00276">
            <w:pPr>
              <w:pStyle w:val="TableContents"/>
              <w:ind w:left="629"/>
            </w:pPr>
          </w:p>
          <w:p w:rsidR="00B917DC" w:rsidRDefault="00B917DC" w:rsidP="00B00276">
            <w:pPr>
              <w:pStyle w:val="TableContents"/>
              <w:ind w:left="629"/>
            </w:pPr>
            <w:r>
              <w:t>3</w:t>
            </w:r>
          </w:p>
        </w:tc>
      </w:tr>
      <w:tr w:rsidR="00B917DC" w:rsidTr="00B00276">
        <w:trPr>
          <w:trHeight w:hRule="exact" w:val="792"/>
        </w:trPr>
        <w:tc>
          <w:tcPr>
            <w:tcW w:w="3600" w:type="dxa"/>
            <w:shd w:val="clear" w:color="auto" w:fill="auto"/>
            <w:tcMar>
              <w:top w:w="55" w:type="dxa"/>
              <w:left w:w="55" w:type="dxa"/>
              <w:bottom w:w="55" w:type="dxa"/>
              <w:right w:w="55" w:type="dxa"/>
            </w:tcMar>
          </w:tcPr>
          <w:p w:rsidR="00B917DC" w:rsidRDefault="00B917DC" w:rsidP="00B00276">
            <w:pPr>
              <w:pStyle w:val="Standard"/>
              <w:ind w:left="629"/>
              <w:jc w:val="right"/>
              <w:rPr>
                <w:rFonts w:ascii="Cambria" w:hAnsi="Cambria"/>
                <w:i/>
                <w:color w:val="000000"/>
                <w:sz w:val="30"/>
              </w:rPr>
            </w:pPr>
          </w:p>
          <w:p w:rsidR="00B917DC" w:rsidRDefault="00B917DC" w:rsidP="00B00276">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B917DC" w:rsidRDefault="00B917DC" w:rsidP="00B00276">
            <w:pPr>
              <w:pStyle w:val="TableContents"/>
              <w:ind w:left="629"/>
            </w:pPr>
          </w:p>
          <w:p w:rsidR="00B917DC" w:rsidRPr="006D7291" w:rsidRDefault="00B917DC" w:rsidP="00B00276">
            <w:pPr>
              <w:ind w:firstLine="720"/>
            </w:pPr>
            <w:r>
              <w:t>Juan Antonio Terán Salinas</w:t>
            </w:r>
          </w:p>
        </w:tc>
      </w:tr>
      <w:tr w:rsidR="00B917DC" w:rsidTr="00B00276">
        <w:trPr>
          <w:trHeight w:hRule="exact" w:val="720"/>
        </w:trPr>
        <w:tc>
          <w:tcPr>
            <w:tcW w:w="3600" w:type="dxa"/>
            <w:shd w:val="clear" w:color="auto" w:fill="auto"/>
            <w:tcMar>
              <w:top w:w="55" w:type="dxa"/>
              <w:left w:w="55" w:type="dxa"/>
              <w:bottom w:w="55" w:type="dxa"/>
              <w:right w:w="55" w:type="dxa"/>
            </w:tcMar>
          </w:tcPr>
          <w:p w:rsidR="00B917DC" w:rsidRDefault="00B917DC" w:rsidP="00B00276">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B917DC" w:rsidRDefault="00B917DC" w:rsidP="00B00276">
            <w:pPr>
              <w:pStyle w:val="TableContents"/>
              <w:ind w:left="629"/>
            </w:pPr>
          </w:p>
        </w:tc>
      </w:tr>
      <w:tr w:rsidR="00B917DC" w:rsidTr="00B00276">
        <w:trPr>
          <w:trHeight w:hRule="exact" w:val="720"/>
        </w:trPr>
        <w:tc>
          <w:tcPr>
            <w:tcW w:w="3600" w:type="dxa"/>
            <w:shd w:val="clear" w:color="auto" w:fill="auto"/>
            <w:tcMar>
              <w:top w:w="55" w:type="dxa"/>
              <w:left w:w="55" w:type="dxa"/>
              <w:bottom w:w="55" w:type="dxa"/>
              <w:right w:w="55" w:type="dxa"/>
            </w:tcMar>
          </w:tcPr>
          <w:p w:rsidR="00B917DC" w:rsidRDefault="00B917DC" w:rsidP="00B00276">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B917DC" w:rsidRDefault="00B917DC" w:rsidP="00B00276">
            <w:pPr>
              <w:pStyle w:val="TableContents"/>
              <w:ind w:left="629"/>
            </w:pPr>
          </w:p>
        </w:tc>
      </w:tr>
      <w:tr w:rsidR="00B917DC" w:rsidTr="00B00276">
        <w:trPr>
          <w:trHeight w:hRule="exact" w:val="798"/>
        </w:trPr>
        <w:tc>
          <w:tcPr>
            <w:tcW w:w="3600" w:type="dxa"/>
            <w:shd w:val="clear" w:color="auto" w:fill="auto"/>
            <w:tcMar>
              <w:top w:w="55" w:type="dxa"/>
              <w:left w:w="55" w:type="dxa"/>
              <w:bottom w:w="55" w:type="dxa"/>
              <w:right w:w="55" w:type="dxa"/>
            </w:tcMar>
          </w:tcPr>
          <w:p w:rsidR="00B917DC" w:rsidRDefault="00B917DC" w:rsidP="00B00276">
            <w:pPr>
              <w:pStyle w:val="Standard"/>
              <w:ind w:left="629"/>
              <w:jc w:val="right"/>
              <w:rPr>
                <w:rFonts w:ascii="Cambria" w:hAnsi="Cambria"/>
                <w:i/>
                <w:color w:val="000000"/>
                <w:sz w:val="30"/>
              </w:rPr>
            </w:pPr>
          </w:p>
          <w:p w:rsidR="00B917DC" w:rsidRDefault="00B917DC" w:rsidP="00B00276">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B917DC" w:rsidRDefault="00B917DC" w:rsidP="00B00276">
            <w:pPr>
              <w:pStyle w:val="TableContents"/>
              <w:ind w:left="629"/>
            </w:pPr>
          </w:p>
          <w:p w:rsidR="00B917DC" w:rsidRPr="006D7291" w:rsidRDefault="00B917DC" w:rsidP="00B00276">
            <w:pPr>
              <w:tabs>
                <w:tab w:val="left" w:pos="1245"/>
              </w:tabs>
            </w:pPr>
            <w:r>
              <w:tab/>
              <w:t>Semestre l 2017-2018</w:t>
            </w:r>
          </w:p>
        </w:tc>
      </w:tr>
      <w:tr w:rsidR="00B917DC" w:rsidTr="00B00276">
        <w:trPr>
          <w:trHeight w:hRule="exact" w:val="791"/>
        </w:trPr>
        <w:tc>
          <w:tcPr>
            <w:tcW w:w="3600" w:type="dxa"/>
            <w:shd w:val="clear" w:color="auto" w:fill="auto"/>
            <w:tcMar>
              <w:top w:w="55" w:type="dxa"/>
              <w:left w:w="55" w:type="dxa"/>
              <w:bottom w:w="55" w:type="dxa"/>
              <w:right w:w="55" w:type="dxa"/>
            </w:tcMar>
          </w:tcPr>
          <w:p w:rsidR="00B917DC" w:rsidRDefault="00B917DC" w:rsidP="00B00276">
            <w:pPr>
              <w:pStyle w:val="Standard"/>
              <w:ind w:left="629"/>
              <w:jc w:val="right"/>
              <w:rPr>
                <w:rFonts w:ascii="Cambria" w:hAnsi="Cambria"/>
                <w:i/>
                <w:color w:val="000000"/>
                <w:sz w:val="30"/>
              </w:rPr>
            </w:pPr>
          </w:p>
          <w:p w:rsidR="00B917DC" w:rsidRDefault="00B917DC" w:rsidP="00B00276">
            <w:pPr>
              <w:pStyle w:val="Standard"/>
              <w:ind w:left="629"/>
              <w:jc w:val="right"/>
            </w:pPr>
            <w:r>
              <w:rPr>
                <w:rStyle w:val="Fuentedeprrafopredeter1"/>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B917DC" w:rsidRDefault="00B917DC" w:rsidP="00B00276">
            <w:pPr>
              <w:pStyle w:val="TableContents"/>
              <w:ind w:left="629"/>
            </w:pPr>
          </w:p>
          <w:p w:rsidR="00B917DC" w:rsidRPr="006D7291" w:rsidRDefault="00B917DC" w:rsidP="00B00276">
            <w:pPr>
              <w:tabs>
                <w:tab w:val="left" w:pos="1590"/>
              </w:tabs>
            </w:pPr>
            <w:r>
              <w:tab/>
              <w:t>Viernes 1 de septiembre de 2017</w:t>
            </w:r>
          </w:p>
        </w:tc>
      </w:tr>
      <w:tr w:rsidR="00B917DC" w:rsidTr="00B00276">
        <w:trPr>
          <w:trHeight w:hRule="exact" w:val="894"/>
        </w:trPr>
        <w:tc>
          <w:tcPr>
            <w:tcW w:w="3600" w:type="dxa"/>
            <w:shd w:val="clear" w:color="auto" w:fill="auto"/>
            <w:tcMar>
              <w:top w:w="55" w:type="dxa"/>
              <w:left w:w="55" w:type="dxa"/>
              <w:bottom w:w="55" w:type="dxa"/>
              <w:right w:w="55" w:type="dxa"/>
            </w:tcMar>
          </w:tcPr>
          <w:p w:rsidR="00B917DC" w:rsidRDefault="00B917DC" w:rsidP="00B00276">
            <w:pPr>
              <w:pStyle w:val="Standard"/>
              <w:ind w:left="629"/>
              <w:jc w:val="right"/>
              <w:rPr>
                <w:rFonts w:ascii="Cambria" w:hAnsi="Cambria"/>
                <w:i/>
                <w:color w:val="000000"/>
                <w:sz w:val="30"/>
              </w:rPr>
            </w:pPr>
          </w:p>
          <w:p w:rsidR="00B917DC" w:rsidRDefault="00B917DC" w:rsidP="00B00276">
            <w:pPr>
              <w:pStyle w:val="Standard"/>
              <w:ind w:left="629"/>
              <w:jc w:val="right"/>
            </w:pPr>
            <w:proofErr w:type="spellStart"/>
            <w:r>
              <w:rPr>
                <w:rStyle w:val="Fuentedeprrafopredeter1"/>
                <w:rFonts w:ascii="Cambria" w:hAnsi="Cambria"/>
                <w:i/>
                <w:color w:val="000000"/>
                <w:sz w:val="30"/>
              </w:rPr>
              <w:t>Obervaciones</w:t>
            </w:r>
            <w:proofErr w:type="spellEnd"/>
            <w:r>
              <w:rPr>
                <w:rStyle w:val="Fuentedeprrafopredeter1"/>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B917DC" w:rsidRDefault="00B917DC" w:rsidP="00B00276">
            <w:pPr>
              <w:pStyle w:val="TableContents"/>
              <w:ind w:left="629"/>
            </w:pPr>
          </w:p>
        </w:tc>
      </w:tr>
      <w:tr w:rsidR="00B917DC" w:rsidTr="00B00276">
        <w:trPr>
          <w:trHeight w:hRule="exact" w:val="720"/>
        </w:trPr>
        <w:tc>
          <w:tcPr>
            <w:tcW w:w="3600" w:type="dxa"/>
            <w:shd w:val="clear" w:color="auto" w:fill="auto"/>
            <w:tcMar>
              <w:top w:w="55" w:type="dxa"/>
              <w:left w:w="55" w:type="dxa"/>
              <w:bottom w:w="55" w:type="dxa"/>
              <w:right w:w="55" w:type="dxa"/>
            </w:tcMar>
          </w:tcPr>
          <w:p w:rsidR="00B917DC" w:rsidRDefault="00B917DC" w:rsidP="00B00276">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B917DC" w:rsidRDefault="00B917DC" w:rsidP="00B00276">
            <w:pPr>
              <w:pStyle w:val="TableContents"/>
              <w:ind w:left="629"/>
            </w:pPr>
          </w:p>
        </w:tc>
      </w:tr>
    </w:tbl>
    <w:p w:rsidR="00B917DC" w:rsidRDefault="00B917DC" w:rsidP="00B917DC">
      <w:pPr>
        <w:pStyle w:val="Standard"/>
      </w:pPr>
    </w:p>
    <w:p w:rsidR="00B917DC" w:rsidRDefault="00B917DC" w:rsidP="00B917DC">
      <w:pPr>
        <w:pStyle w:val="Standard"/>
      </w:pPr>
    </w:p>
    <w:p w:rsidR="00B917DC" w:rsidRDefault="00B917DC" w:rsidP="00B917DC">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B917DC" w:rsidRDefault="00B917DC" w:rsidP="00B917DC">
      <w:pPr>
        <w:jc w:val="center"/>
      </w:pPr>
    </w:p>
    <w:p w:rsidR="00B917DC" w:rsidRDefault="00B917DC" w:rsidP="00B917DC">
      <w:pPr>
        <w:jc w:val="center"/>
      </w:pPr>
    </w:p>
    <w:p w:rsidR="00B917DC" w:rsidRDefault="00B917DC" w:rsidP="00B917DC">
      <w:pPr>
        <w:jc w:val="center"/>
      </w:pPr>
      <w:proofErr w:type="gramStart"/>
      <w:r>
        <w:t>Algoritmo incremento en una unidad de una sola cifra.</w:t>
      </w:r>
      <w:proofErr w:type="gramEnd"/>
    </w:p>
    <w:p w:rsidR="00B917DC" w:rsidRDefault="00B917DC" w:rsidP="00B917DC"/>
    <w:p w:rsidR="00B917DC" w:rsidRDefault="00B917DC" w:rsidP="00B917DC">
      <w:proofErr w:type="gramStart"/>
      <w:r>
        <w:t>1.-</w:t>
      </w:r>
      <w:proofErr w:type="gramEnd"/>
      <w:r>
        <w:t xml:space="preserve"> </w:t>
      </w:r>
      <w:proofErr w:type="spellStart"/>
      <w:r>
        <w:t>identificar</w:t>
      </w:r>
      <w:proofErr w:type="spellEnd"/>
      <w:r>
        <w:t xml:space="preserve"> el número a incrementar en una unidad.</w:t>
      </w:r>
    </w:p>
    <w:p w:rsidR="00B917DC" w:rsidRDefault="00B917DC" w:rsidP="00B917DC"/>
    <w:p w:rsidR="00B917DC" w:rsidRDefault="00B917DC" w:rsidP="00B917DC">
      <w:pPr>
        <w:jc w:val="center"/>
      </w:pPr>
      <w:r>
        <w:t>1256</w:t>
      </w:r>
    </w:p>
    <w:p w:rsidR="00B917DC" w:rsidRDefault="00B917DC" w:rsidP="00B917DC">
      <w:pPr>
        <w:jc w:val="center"/>
      </w:pPr>
    </w:p>
    <w:p w:rsidR="00B917DC" w:rsidRDefault="00B917DC" w:rsidP="00B917DC">
      <w:proofErr w:type="gramStart"/>
      <w:r>
        <w:t>2.-</w:t>
      </w:r>
      <w:proofErr w:type="gramEnd"/>
      <w:r>
        <w:t xml:space="preserve"> Ubicar en una cuadrícula la cifra elegida y acomodar número por número en cada casilla.</w:t>
      </w:r>
    </w:p>
    <w:p w:rsidR="00B917DC" w:rsidRDefault="00B917DC" w:rsidP="00B917DC"/>
    <w:tbl>
      <w:tblPr>
        <w:tblStyle w:val="Tablaconcuadrcula"/>
        <w:tblW w:w="0" w:type="auto"/>
        <w:tblLook w:val="04A0"/>
      </w:tblPr>
      <w:tblGrid>
        <w:gridCol w:w="2244"/>
        <w:gridCol w:w="2244"/>
        <w:gridCol w:w="2245"/>
        <w:gridCol w:w="2245"/>
      </w:tblGrid>
      <w:tr w:rsidR="00B917DC" w:rsidTr="00B00276">
        <w:tc>
          <w:tcPr>
            <w:tcW w:w="2244" w:type="dxa"/>
          </w:tcPr>
          <w:p w:rsidR="00B917DC" w:rsidRDefault="00B917DC" w:rsidP="00B00276">
            <w:pPr>
              <w:jc w:val="center"/>
            </w:pPr>
            <w:r>
              <w:t>1</w:t>
            </w:r>
          </w:p>
        </w:tc>
        <w:tc>
          <w:tcPr>
            <w:tcW w:w="2244" w:type="dxa"/>
          </w:tcPr>
          <w:p w:rsidR="00B917DC" w:rsidRDefault="00B917DC" w:rsidP="00B00276">
            <w:pPr>
              <w:jc w:val="center"/>
            </w:pPr>
            <w:r>
              <w:t>2</w:t>
            </w:r>
          </w:p>
        </w:tc>
        <w:tc>
          <w:tcPr>
            <w:tcW w:w="2245" w:type="dxa"/>
          </w:tcPr>
          <w:p w:rsidR="00B917DC" w:rsidRDefault="00B917DC" w:rsidP="00B00276">
            <w:pPr>
              <w:jc w:val="center"/>
            </w:pPr>
            <w:r>
              <w:t>5</w:t>
            </w:r>
          </w:p>
        </w:tc>
        <w:tc>
          <w:tcPr>
            <w:tcW w:w="2245" w:type="dxa"/>
          </w:tcPr>
          <w:p w:rsidR="00B917DC" w:rsidRDefault="00B917DC" w:rsidP="00B00276">
            <w:pPr>
              <w:jc w:val="center"/>
            </w:pPr>
            <w:r>
              <w:t>6</w:t>
            </w:r>
          </w:p>
        </w:tc>
      </w:tr>
    </w:tbl>
    <w:p w:rsidR="00B917DC" w:rsidRDefault="00B917DC" w:rsidP="00B917DC"/>
    <w:p w:rsidR="00B917DC" w:rsidRDefault="00B917DC" w:rsidP="00B917DC">
      <w:proofErr w:type="gramStart"/>
      <w:r>
        <w:t>3.-</w:t>
      </w:r>
      <w:proofErr w:type="gramEnd"/>
      <w:r>
        <w:t xml:space="preserve"> Ya ubicada la cifra en la cuadrícula, poner un alto al final y al principio de la cifra para que el visor no altere la cifra.</w:t>
      </w:r>
    </w:p>
    <w:p w:rsidR="00B917DC" w:rsidRDefault="00B917DC" w:rsidP="00B917DC"/>
    <w:tbl>
      <w:tblPr>
        <w:tblStyle w:val="Tablaconcuadrcula"/>
        <w:tblW w:w="0" w:type="auto"/>
        <w:tblLook w:val="04A0"/>
      </w:tblPr>
      <w:tblGrid>
        <w:gridCol w:w="1496"/>
        <w:gridCol w:w="1496"/>
        <w:gridCol w:w="1496"/>
        <w:gridCol w:w="1496"/>
        <w:gridCol w:w="1497"/>
        <w:gridCol w:w="1497"/>
      </w:tblGrid>
      <w:tr w:rsidR="00B917DC" w:rsidTr="00B00276">
        <w:tc>
          <w:tcPr>
            <w:tcW w:w="1496" w:type="dxa"/>
          </w:tcPr>
          <w:p w:rsidR="00B917DC" w:rsidRDefault="00B917DC" w:rsidP="00B00276">
            <w:pPr>
              <w:jc w:val="center"/>
            </w:pPr>
            <w:r>
              <w:t>+</w:t>
            </w:r>
          </w:p>
        </w:tc>
        <w:tc>
          <w:tcPr>
            <w:tcW w:w="1496" w:type="dxa"/>
          </w:tcPr>
          <w:p w:rsidR="00B917DC" w:rsidRDefault="00B917DC" w:rsidP="00B00276">
            <w:pPr>
              <w:jc w:val="center"/>
            </w:pPr>
            <w:r>
              <w:t>1</w:t>
            </w:r>
          </w:p>
        </w:tc>
        <w:tc>
          <w:tcPr>
            <w:tcW w:w="1496" w:type="dxa"/>
          </w:tcPr>
          <w:p w:rsidR="00B917DC" w:rsidRDefault="00B917DC" w:rsidP="00B00276">
            <w:pPr>
              <w:jc w:val="center"/>
            </w:pPr>
            <w:r>
              <w:t>2</w:t>
            </w:r>
          </w:p>
        </w:tc>
        <w:tc>
          <w:tcPr>
            <w:tcW w:w="1496" w:type="dxa"/>
          </w:tcPr>
          <w:p w:rsidR="00B917DC" w:rsidRDefault="00B917DC" w:rsidP="00B00276">
            <w:pPr>
              <w:jc w:val="center"/>
            </w:pPr>
            <w:r>
              <w:t>5</w:t>
            </w:r>
          </w:p>
        </w:tc>
        <w:tc>
          <w:tcPr>
            <w:tcW w:w="1497" w:type="dxa"/>
          </w:tcPr>
          <w:p w:rsidR="00B917DC" w:rsidRDefault="00B917DC" w:rsidP="00B00276">
            <w:pPr>
              <w:jc w:val="center"/>
            </w:pPr>
            <w:r>
              <w:t>6</w:t>
            </w:r>
          </w:p>
        </w:tc>
        <w:tc>
          <w:tcPr>
            <w:tcW w:w="1497" w:type="dxa"/>
          </w:tcPr>
          <w:p w:rsidR="00B917DC" w:rsidRDefault="00B917DC" w:rsidP="00B00276">
            <w:pPr>
              <w:jc w:val="center"/>
            </w:pPr>
            <w:r>
              <w:t>+</w:t>
            </w:r>
          </w:p>
        </w:tc>
      </w:tr>
    </w:tbl>
    <w:p w:rsidR="00B917DC" w:rsidRDefault="00B917DC" w:rsidP="00B917DC"/>
    <w:p w:rsidR="00B917DC" w:rsidRDefault="00C6117C" w:rsidP="00B917DC">
      <w:r w:rsidRPr="00C6117C">
        <w:rPr>
          <w:noProof/>
          <w:lang w:eastAsia="es-MX"/>
        </w:rPr>
        <w:pict>
          <v:shape id="_x0000_s1027" type="#_x0000_t32" style="position:absolute;margin-left:201.45pt;margin-top:24.55pt;width:123.75pt;height:12.75pt;z-index:251662336" o:connectortype="straight">
            <v:stroke endarrow="block"/>
          </v:shape>
        </w:pict>
      </w:r>
      <w:proofErr w:type="gramStart"/>
      <w:r w:rsidR="00B917DC">
        <w:t>4.-</w:t>
      </w:r>
      <w:proofErr w:type="gramEnd"/>
      <w:r w:rsidR="00B917DC">
        <w:t xml:space="preserve"> Ya realizado ese paso, comenzar a incrementar la cifra comenzando por el primer número ubicado en la esquina superior derecho.</w:t>
      </w:r>
    </w:p>
    <w:p w:rsidR="00B917DC" w:rsidRDefault="00B917DC" w:rsidP="00B917DC"/>
    <w:tbl>
      <w:tblPr>
        <w:tblStyle w:val="Tablaconcuadrcula"/>
        <w:tblW w:w="0" w:type="auto"/>
        <w:tblLook w:val="04A0"/>
      </w:tblPr>
      <w:tblGrid>
        <w:gridCol w:w="1496"/>
        <w:gridCol w:w="1496"/>
        <w:gridCol w:w="1496"/>
        <w:gridCol w:w="1496"/>
        <w:gridCol w:w="1497"/>
        <w:gridCol w:w="1497"/>
      </w:tblGrid>
      <w:tr w:rsidR="00B917DC" w:rsidTr="00B00276">
        <w:tc>
          <w:tcPr>
            <w:tcW w:w="1496" w:type="dxa"/>
          </w:tcPr>
          <w:p w:rsidR="00B917DC" w:rsidRDefault="00B917DC" w:rsidP="00B00276">
            <w:pPr>
              <w:jc w:val="center"/>
            </w:pPr>
            <w:r>
              <w:t>+</w:t>
            </w:r>
          </w:p>
        </w:tc>
        <w:tc>
          <w:tcPr>
            <w:tcW w:w="1496" w:type="dxa"/>
          </w:tcPr>
          <w:p w:rsidR="00B917DC" w:rsidRDefault="00B917DC" w:rsidP="00B00276">
            <w:pPr>
              <w:jc w:val="center"/>
            </w:pPr>
            <w:r>
              <w:t>1</w:t>
            </w:r>
          </w:p>
        </w:tc>
        <w:tc>
          <w:tcPr>
            <w:tcW w:w="1496" w:type="dxa"/>
          </w:tcPr>
          <w:p w:rsidR="00B917DC" w:rsidRDefault="00B917DC" w:rsidP="00B00276">
            <w:pPr>
              <w:jc w:val="center"/>
            </w:pPr>
            <w:r>
              <w:t>2</w:t>
            </w:r>
          </w:p>
        </w:tc>
        <w:tc>
          <w:tcPr>
            <w:tcW w:w="1496" w:type="dxa"/>
          </w:tcPr>
          <w:p w:rsidR="00B917DC" w:rsidRDefault="00B917DC" w:rsidP="00B00276">
            <w:pPr>
              <w:jc w:val="center"/>
            </w:pPr>
            <w:r>
              <w:t>5</w:t>
            </w:r>
          </w:p>
        </w:tc>
        <w:tc>
          <w:tcPr>
            <w:tcW w:w="1497" w:type="dxa"/>
          </w:tcPr>
          <w:p w:rsidR="00B917DC" w:rsidRDefault="00B917DC" w:rsidP="00B00276">
            <w:pPr>
              <w:jc w:val="center"/>
            </w:pPr>
            <w:r>
              <w:t>6</w:t>
            </w:r>
          </w:p>
        </w:tc>
        <w:tc>
          <w:tcPr>
            <w:tcW w:w="1497" w:type="dxa"/>
          </w:tcPr>
          <w:p w:rsidR="00B917DC" w:rsidRDefault="00B917DC" w:rsidP="00B00276">
            <w:pPr>
              <w:jc w:val="center"/>
            </w:pPr>
            <w:r>
              <w:t>+</w:t>
            </w:r>
          </w:p>
        </w:tc>
      </w:tr>
      <w:tr w:rsidR="00B917DC" w:rsidTr="00B00276">
        <w:tblPrEx>
          <w:tblCellMar>
            <w:left w:w="70" w:type="dxa"/>
            <w:right w:w="70" w:type="dxa"/>
          </w:tblCellMar>
          <w:tblLook w:val="0000"/>
        </w:tblPrEx>
        <w:trPr>
          <w:gridBefore w:val="4"/>
          <w:gridAfter w:val="1"/>
          <w:wBefore w:w="5984" w:type="dxa"/>
          <w:wAfter w:w="1497" w:type="dxa"/>
          <w:trHeight w:val="300"/>
        </w:trPr>
        <w:tc>
          <w:tcPr>
            <w:tcW w:w="1497" w:type="dxa"/>
            <w:tcBorders>
              <w:bottom w:val="single" w:sz="4" w:space="0" w:color="auto"/>
            </w:tcBorders>
          </w:tcPr>
          <w:p w:rsidR="00B917DC" w:rsidRDefault="00B917DC" w:rsidP="00B00276">
            <w:pPr>
              <w:jc w:val="center"/>
            </w:pPr>
            <w:r>
              <w:t>7</w:t>
            </w:r>
          </w:p>
        </w:tc>
      </w:tr>
    </w:tbl>
    <w:p w:rsidR="00B917DC" w:rsidRDefault="00B917DC" w:rsidP="00B917DC">
      <w:r>
        <w:t xml:space="preserve">                                                                          </w:t>
      </w:r>
    </w:p>
    <w:p w:rsidR="00B917DC" w:rsidRDefault="00C6117C" w:rsidP="00B917DC">
      <w:r w:rsidRPr="00C6117C">
        <w:rPr>
          <w:noProof/>
          <w:lang w:eastAsia="es-MX"/>
        </w:rPr>
        <w:pict>
          <v:shape id="_x0000_s1029" type="#_x0000_t32" style="position:absolute;margin-left:97.05pt;margin-top:39.3pt;width:62.4pt;height:0;z-index:251664384" o:connectortype="straight"/>
        </w:pict>
      </w:r>
      <w:r w:rsidRPr="00C6117C">
        <w:rPr>
          <w:noProof/>
          <w:lang w:eastAsia="es-MX"/>
        </w:rPr>
        <w:pict>
          <v:shape id="_x0000_s1028" type="#_x0000_t32" style="position:absolute;margin-left:159.45pt;margin-top:39.3pt;width:77.25pt;height:36pt;z-index:251663360" o:connectortype="straight">
            <v:stroke endarrow="block"/>
          </v:shape>
        </w:pict>
      </w:r>
      <w:proofErr w:type="gramStart"/>
      <w:r w:rsidR="00B917DC">
        <w:t>5.-</w:t>
      </w:r>
      <w:proofErr w:type="gramEnd"/>
      <w:r w:rsidR="00B917DC">
        <w:t xml:space="preserve"> Al haber realizado ese paso, continuar incrementando la cifra según sea el caso, en el caso de este algoritmo sólo se tiene que incrementar en una unidad, así que con el resto de la cifra se va a llevar a cabo el siguiente paso.</w:t>
      </w:r>
    </w:p>
    <w:p w:rsidR="00B917DC" w:rsidRDefault="00B917DC" w:rsidP="00B917DC"/>
    <w:p w:rsidR="00B917DC" w:rsidRDefault="00B917DC" w:rsidP="00B917DC"/>
    <w:tbl>
      <w:tblPr>
        <w:tblStyle w:val="Tablaconcuadrcula"/>
        <w:tblW w:w="0" w:type="auto"/>
        <w:tblLook w:val="04A0"/>
      </w:tblPr>
      <w:tblGrid>
        <w:gridCol w:w="1496"/>
        <w:gridCol w:w="1500"/>
        <w:gridCol w:w="1500"/>
        <w:gridCol w:w="1500"/>
        <w:gridCol w:w="1497"/>
        <w:gridCol w:w="1497"/>
      </w:tblGrid>
      <w:tr w:rsidR="00B917DC" w:rsidTr="00B00276">
        <w:tc>
          <w:tcPr>
            <w:tcW w:w="1496" w:type="dxa"/>
          </w:tcPr>
          <w:p w:rsidR="00B917DC" w:rsidRDefault="00B917DC" w:rsidP="00B00276">
            <w:pPr>
              <w:jc w:val="center"/>
            </w:pPr>
            <w:r>
              <w:t>+</w:t>
            </w:r>
          </w:p>
        </w:tc>
        <w:tc>
          <w:tcPr>
            <w:tcW w:w="1500" w:type="dxa"/>
          </w:tcPr>
          <w:p w:rsidR="00B917DC" w:rsidRDefault="00B917DC" w:rsidP="00B00276">
            <w:pPr>
              <w:jc w:val="center"/>
            </w:pPr>
            <w:r>
              <w:t>1</w:t>
            </w:r>
          </w:p>
        </w:tc>
        <w:tc>
          <w:tcPr>
            <w:tcW w:w="1500" w:type="dxa"/>
          </w:tcPr>
          <w:p w:rsidR="00B917DC" w:rsidRDefault="00B917DC" w:rsidP="00B00276">
            <w:pPr>
              <w:jc w:val="center"/>
            </w:pPr>
            <w:r>
              <w:t>2</w:t>
            </w:r>
          </w:p>
        </w:tc>
        <w:tc>
          <w:tcPr>
            <w:tcW w:w="1496" w:type="dxa"/>
          </w:tcPr>
          <w:p w:rsidR="00B917DC" w:rsidRDefault="00B917DC" w:rsidP="00B00276">
            <w:pPr>
              <w:jc w:val="center"/>
            </w:pPr>
            <w:r>
              <w:t>5</w:t>
            </w:r>
          </w:p>
        </w:tc>
        <w:tc>
          <w:tcPr>
            <w:tcW w:w="1497" w:type="dxa"/>
          </w:tcPr>
          <w:p w:rsidR="00B917DC" w:rsidRDefault="00B917DC" w:rsidP="00B00276">
            <w:pPr>
              <w:jc w:val="center"/>
            </w:pPr>
            <w:r>
              <w:t>6</w:t>
            </w:r>
          </w:p>
        </w:tc>
        <w:tc>
          <w:tcPr>
            <w:tcW w:w="1497" w:type="dxa"/>
          </w:tcPr>
          <w:p w:rsidR="00B917DC" w:rsidRDefault="00B917DC" w:rsidP="00B00276">
            <w:pPr>
              <w:jc w:val="center"/>
            </w:pPr>
            <w:r>
              <w:t>+</w:t>
            </w:r>
          </w:p>
        </w:tc>
      </w:tr>
      <w:tr w:rsidR="00B917DC" w:rsidTr="00B00276">
        <w:tblPrEx>
          <w:tblCellMar>
            <w:left w:w="70" w:type="dxa"/>
            <w:right w:w="70" w:type="dxa"/>
          </w:tblCellMar>
          <w:tblLook w:val="0000"/>
        </w:tblPrEx>
        <w:trPr>
          <w:gridBefore w:val="1"/>
          <w:gridAfter w:val="1"/>
          <w:wBefore w:w="1496" w:type="dxa"/>
          <w:wAfter w:w="1497" w:type="dxa"/>
          <w:trHeight w:val="330"/>
        </w:trPr>
        <w:tc>
          <w:tcPr>
            <w:tcW w:w="1500" w:type="dxa"/>
          </w:tcPr>
          <w:p w:rsidR="00B917DC" w:rsidRDefault="00B917DC" w:rsidP="00B00276">
            <w:pPr>
              <w:jc w:val="center"/>
            </w:pPr>
          </w:p>
        </w:tc>
        <w:tc>
          <w:tcPr>
            <w:tcW w:w="1500" w:type="dxa"/>
          </w:tcPr>
          <w:p w:rsidR="00B917DC" w:rsidRDefault="00B917DC" w:rsidP="00B00276">
            <w:pPr>
              <w:jc w:val="center"/>
            </w:pPr>
          </w:p>
        </w:tc>
        <w:tc>
          <w:tcPr>
            <w:tcW w:w="1500" w:type="dxa"/>
          </w:tcPr>
          <w:p w:rsidR="00B917DC" w:rsidRDefault="00B917DC" w:rsidP="00B00276">
            <w:pPr>
              <w:jc w:val="center"/>
            </w:pPr>
            <w:r>
              <w:t>5</w:t>
            </w:r>
          </w:p>
        </w:tc>
        <w:tc>
          <w:tcPr>
            <w:tcW w:w="1493" w:type="dxa"/>
          </w:tcPr>
          <w:p w:rsidR="00B917DC" w:rsidRDefault="00B917DC" w:rsidP="00B00276">
            <w:pPr>
              <w:jc w:val="center"/>
            </w:pPr>
            <w:r>
              <w:t>7</w:t>
            </w:r>
          </w:p>
        </w:tc>
      </w:tr>
    </w:tbl>
    <w:p w:rsidR="00B917DC" w:rsidRDefault="00B917DC" w:rsidP="00B917DC"/>
    <w:p w:rsidR="00B917DC" w:rsidRDefault="00B917DC" w:rsidP="00B917DC">
      <w:proofErr w:type="gramStart"/>
      <w:r>
        <w:t>6.-</w:t>
      </w:r>
      <w:proofErr w:type="gramEnd"/>
      <w:r>
        <w:t xml:space="preserve"> Copiar tal y como están los tres últimos números para así lograr obtener el algoritmo deseado.</w:t>
      </w:r>
    </w:p>
    <w:p w:rsidR="00B917DC" w:rsidRDefault="00B917DC" w:rsidP="00B917DC"/>
    <w:tbl>
      <w:tblPr>
        <w:tblStyle w:val="Tablaconcuadrcula"/>
        <w:tblW w:w="0" w:type="auto"/>
        <w:tblLook w:val="04A0"/>
      </w:tblPr>
      <w:tblGrid>
        <w:gridCol w:w="1496"/>
        <w:gridCol w:w="1500"/>
        <w:gridCol w:w="1500"/>
        <w:gridCol w:w="1500"/>
        <w:gridCol w:w="1497"/>
        <w:gridCol w:w="1497"/>
      </w:tblGrid>
      <w:tr w:rsidR="00B917DC" w:rsidTr="00B00276">
        <w:tc>
          <w:tcPr>
            <w:tcW w:w="1496" w:type="dxa"/>
          </w:tcPr>
          <w:p w:rsidR="00B917DC" w:rsidRDefault="00B917DC" w:rsidP="00B00276">
            <w:pPr>
              <w:jc w:val="center"/>
            </w:pPr>
            <w:r>
              <w:t>+</w:t>
            </w:r>
          </w:p>
        </w:tc>
        <w:tc>
          <w:tcPr>
            <w:tcW w:w="1500" w:type="dxa"/>
          </w:tcPr>
          <w:p w:rsidR="00B917DC" w:rsidRDefault="00B917DC" w:rsidP="00B00276">
            <w:pPr>
              <w:jc w:val="center"/>
            </w:pPr>
            <w:r>
              <w:t>1</w:t>
            </w:r>
          </w:p>
        </w:tc>
        <w:tc>
          <w:tcPr>
            <w:tcW w:w="1500" w:type="dxa"/>
          </w:tcPr>
          <w:p w:rsidR="00B917DC" w:rsidRDefault="00B917DC" w:rsidP="00B00276">
            <w:pPr>
              <w:jc w:val="center"/>
            </w:pPr>
            <w:r>
              <w:t>2</w:t>
            </w:r>
          </w:p>
        </w:tc>
        <w:tc>
          <w:tcPr>
            <w:tcW w:w="1496" w:type="dxa"/>
          </w:tcPr>
          <w:p w:rsidR="00B917DC" w:rsidRDefault="00B917DC" w:rsidP="00B00276">
            <w:pPr>
              <w:jc w:val="center"/>
            </w:pPr>
            <w:r>
              <w:t>5</w:t>
            </w:r>
          </w:p>
        </w:tc>
        <w:tc>
          <w:tcPr>
            <w:tcW w:w="1497" w:type="dxa"/>
          </w:tcPr>
          <w:p w:rsidR="00B917DC" w:rsidRDefault="00B917DC" w:rsidP="00B00276">
            <w:pPr>
              <w:jc w:val="center"/>
            </w:pPr>
            <w:r>
              <w:t>6</w:t>
            </w:r>
          </w:p>
        </w:tc>
        <w:tc>
          <w:tcPr>
            <w:tcW w:w="1497" w:type="dxa"/>
          </w:tcPr>
          <w:p w:rsidR="00B917DC" w:rsidRDefault="00B917DC" w:rsidP="00B00276">
            <w:pPr>
              <w:jc w:val="center"/>
            </w:pPr>
            <w:r>
              <w:t>+</w:t>
            </w:r>
          </w:p>
        </w:tc>
      </w:tr>
      <w:tr w:rsidR="00B917DC" w:rsidTr="00B00276">
        <w:tblPrEx>
          <w:tblCellMar>
            <w:left w:w="70" w:type="dxa"/>
            <w:right w:w="70" w:type="dxa"/>
          </w:tblCellMar>
          <w:tblLook w:val="0000"/>
        </w:tblPrEx>
        <w:trPr>
          <w:gridBefore w:val="1"/>
          <w:gridAfter w:val="1"/>
          <w:wBefore w:w="1496" w:type="dxa"/>
          <w:wAfter w:w="1497" w:type="dxa"/>
          <w:trHeight w:val="315"/>
        </w:trPr>
        <w:tc>
          <w:tcPr>
            <w:tcW w:w="1500" w:type="dxa"/>
          </w:tcPr>
          <w:p w:rsidR="00B917DC" w:rsidRDefault="00B917DC" w:rsidP="00B00276">
            <w:pPr>
              <w:jc w:val="center"/>
            </w:pPr>
            <w:r>
              <w:t>1</w:t>
            </w:r>
          </w:p>
        </w:tc>
        <w:tc>
          <w:tcPr>
            <w:tcW w:w="1500" w:type="dxa"/>
          </w:tcPr>
          <w:p w:rsidR="00B917DC" w:rsidRDefault="00B917DC" w:rsidP="00B00276">
            <w:pPr>
              <w:jc w:val="center"/>
            </w:pPr>
            <w:r>
              <w:t>2</w:t>
            </w:r>
          </w:p>
        </w:tc>
        <w:tc>
          <w:tcPr>
            <w:tcW w:w="1500" w:type="dxa"/>
          </w:tcPr>
          <w:p w:rsidR="00B917DC" w:rsidRDefault="00B917DC" w:rsidP="00B00276">
            <w:pPr>
              <w:jc w:val="center"/>
            </w:pPr>
            <w:r>
              <w:t>5</w:t>
            </w:r>
          </w:p>
        </w:tc>
        <w:tc>
          <w:tcPr>
            <w:tcW w:w="1493" w:type="dxa"/>
          </w:tcPr>
          <w:p w:rsidR="00B917DC" w:rsidRDefault="00B917DC" w:rsidP="00B00276">
            <w:pPr>
              <w:jc w:val="center"/>
            </w:pPr>
            <w:r>
              <w:t>7</w:t>
            </w:r>
          </w:p>
        </w:tc>
      </w:tr>
    </w:tbl>
    <w:p w:rsidR="00B917DC" w:rsidRDefault="00B917DC" w:rsidP="00B917DC"/>
    <w:p w:rsidR="00B917DC" w:rsidRDefault="00B917DC" w:rsidP="00B917DC">
      <w:pPr>
        <w:pStyle w:val="Standard"/>
        <w:rPr>
          <w:rFonts w:ascii="Calibri" w:hAnsi="Calibri"/>
          <w:color w:val="000000"/>
          <w:sz w:val="52"/>
        </w:rPr>
      </w:pPr>
    </w:p>
    <w:p w:rsidR="00B917DC" w:rsidRDefault="00B917DC" w:rsidP="00B917DC">
      <w:pPr>
        <w:pStyle w:val="Standard"/>
      </w:pPr>
    </w:p>
    <w:p w:rsidR="00DC2967" w:rsidRPr="00947FBF" w:rsidRDefault="00DC2967" w:rsidP="00801F9F">
      <w:pPr>
        <w:rPr>
          <w:rFonts w:ascii="Arial" w:hAnsi="Arial" w:cs="Arial"/>
          <w:b/>
          <w:i/>
        </w:rPr>
      </w:pPr>
    </w:p>
    <w:sectPr w:rsidR="00DC2967" w:rsidRPr="00947FBF" w:rsidSect="00B62F7F">
      <w:pgSz w:w="12240" w:h="15840"/>
      <w:pgMar w:top="568" w:right="675" w:bottom="28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3996" w:rsidRDefault="00B03996" w:rsidP="00947FBF">
      <w:r>
        <w:separator/>
      </w:r>
    </w:p>
  </w:endnote>
  <w:endnote w:type="continuationSeparator" w:id="0">
    <w:p w:rsidR="00B03996" w:rsidRDefault="00B03996" w:rsidP="00947F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3996" w:rsidRDefault="00B03996" w:rsidP="00947FBF">
      <w:r>
        <w:separator/>
      </w:r>
    </w:p>
  </w:footnote>
  <w:footnote w:type="continuationSeparator" w:id="0">
    <w:p w:rsidR="00B03996" w:rsidRDefault="00B03996" w:rsidP="00947F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C61C6"/>
    <w:rsid w:val="00084D69"/>
    <w:rsid w:val="00160B1B"/>
    <w:rsid w:val="002A2A12"/>
    <w:rsid w:val="00513F88"/>
    <w:rsid w:val="005147EE"/>
    <w:rsid w:val="005903C5"/>
    <w:rsid w:val="006D067E"/>
    <w:rsid w:val="007C61C6"/>
    <w:rsid w:val="007F5AD1"/>
    <w:rsid w:val="00801F9F"/>
    <w:rsid w:val="00821C80"/>
    <w:rsid w:val="008A12A6"/>
    <w:rsid w:val="00947FBF"/>
    <w:rsid w:val="00A23F04"/>
    <w:rsid w:val="00A25174"/>
    <w:rsid w:val="00A87FD9"/>
    <w:rsid w:val="00AD21A7"/>
    <w:rsid w:val="00B03996"/>
    <w:rsid w:val="00B917DC"/>
    <w:rsid w:val="00BF63B9"/>
    <w:rsid w:val="00C202EC"/>
    <w:rsid w:val="00C6117C"/>
    <w:rsid w:val="00C86D9A"/>
    <w:rsid w:val="00DC2967"/>
    <w:rsid w:val="00ED66E8"/>
    <w:rsid w:val="00F622D2"/>
    <w:rsid w:val="00FE661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5" type="connector" idref="#Conector recto 114"/>
        <o:r id="V:Rule6" type="connector" idref="#_x0000_s1028"/>
        <o:r id="V:Rule7" type="connector" idref="#_x0000_s1027"/>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917D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947FBF"/>
    <w:pPr>
      <w:widowControl/>
      <w:suppressAutoHyphens w:val="0"/>
      <w:autoSpaceDN/>
      <w:textAlignment w:val="auto"/>
    </w:pPr>
    <w:rPr>
      <w:rFonts w:asciiTheme="minorHAnsi" w:eastAsiaTheme="minorHAnsi" w:hAnsiTheme="minorHAnsi" w:cstheme="minorBidi"/>
      <w:kern w:val="0"/>
      <w:sz w:val="20"/>
      <w:szCs w:val="20"/>
      <w:lang w:val="es-MX" w:eastAsia="en-US" w:bidi="ar-SA"/>
    </w:rPr>
  </w:style>
  <w:style w:type="character" w:customStyle="1" w:styleId="TextonotaalfinalCar">
    <w:name w:val="Texto nota al final Car"/>
    <w:basedOn w:val="Fuentedeprrafopredeter"/>
    <w:link w:val="Textonotaalfinal"/>
    <w:uiPriority w:val="99"/>
    <w:semiHidden/>
    <w:rsid w:val="00947FBF"/>
    <w:rPr>
      <w:sz w:val="20"/>
      <w:szCs w:val="20"/>
    </w:rPr>
  </w:style>
  <w:style w:type="character" w:styleId="Refdenotaalfinal">
    <w:name w:val="endnote reference"/>
    <w:basedOn w:val="Fuentedeprrafopredeter"/>
    <w:uiPriority w:val="99"/>
    <w:semiHidden/>
    <w:unhideWhenUsed/>
    <w:rsid w:val="00947FBF"/>
    <w:rPr>
      <w:vertAlign w:val="superscript"/>
    </w:rPr>
  </w:style>
  <w:style w:type="paragraph" w:styleId="Textonotapie">
    <w:name w:val="footnote text"/>
    <w:basedOn w:val="Normal"/>
    <w:link w:val="TextonotapieCar"/>
    <w:uiPriority w:val="99"/>
    <w:semiHidden/>
    <w:unhideWhenUsed/>
    <w:rsid w:val="00947FBF"/>
    <w:pPr>
      <w:widowControl/>
      <w:suppressAutoHyphens w:val="0"/>
      <w:autoSpaceDN/>
      <w:textAlignment w:val="auto"/>
    </w:pPr>
    <w:rPr>
      <w:rFonts w:asciiTheme="minorHAnsi" w:eastAsiaTheme="minorHAnsi" w:hAnsiTheme="minorHAnsi" w:cstheme="minorBidi"/>
      <w:kern w:val="0"/>
      <w:sz w:val="20"/>
      <w:szCs w:val="20"/>
      <w:lang w:val="es-MX" w:eastAsia="en-US" w:bidi="ar-SA"/>
    </w:rPr>
  </w:style>
  <w:style w:type="character" w:customStyle="1" w:styleId="TextonotapieCar">
    <w:name w:val="Texto nota pie Car"/>
    <w:basedOn w:val="Fuentedeprrafopredeter"/>
    <w:link w:val="Textonotapie"/>
    <w:uiPriority w:val="99"/>
    <w:semiHidden/>
    <w:rsid w:val="00947FBF"/>
    <w:rPr>
      <w:sz w:val="20"/>
      <w:szCs w:val="20"/>
    </w:rPr>
  </w:style>
  <w:style w:type="character" w:styleId="Refdenotaalpie">
    <w:name w:val="footnote reference"/>
    <w:basedOn w:val="Fuentedeprrafopredeter"/>
    <w:uiPriority w:val="99"/>
    <w:semiHidden/>
    <w:unhideWhenUsed/>
    <w:rsid w:val="00947FBF"/>
    <w:rPr>
      <w:vertAlign w:val="superscript"/>
    </w:rPr>
  </w:style>
  <w:style w:type="paragraph" w:styleId="Encabezado">
    <w:name w:val="header"/>
    <w:basedOn w:val="Normal"/>
    <w:link w:val="EncabezadoCar"/>
    <w:uiPriority w:val="99"/>
    <w:semiHidden/>
    <w:unhideWhenUsed/>
    <w:rsid w:val="00F622D2"/>
    <w:pPr>
      <w:widowControl/>
      <w:tabs>
        <w:tab w:val="center" w:pos="4419"/>
        <w:tab w:val="right" w:pos="8838"/>
      </w:tabs>
      <w:suppressAutoHyphens w:val="0"/>
      <w:autoSpaceDN/>
      <w:textAlignment w:val="auto"/>
    </w:pPr>
    <w:rPr>
      <w:rFonts w:asciiTheme="minorHAnsi" w:eastAsiaTheme="minorHAnsi" w:hAnsiTheme="minorHAnsi" w:cstheme="minorBidi"/>
      <w:kern w:val="0"/>
      <w:sz w:val="22"/>
      <w:szCs w:val="22"/>
      <w:lang w:val="es-MX" w:eastAsia="en-US" w:bidi="ar-SA"/>
    </w:rPr>
  </w:style>
  <w:style w:type="character" w:customStyle="1" w:styleId="EncabezadoCar">
    <w:name w:val="Encabezado Car"/>
    <w:basedOn w:val="Fuentedeprrafopredeter"/>
    <w:link w:val="Encabezado"/>
    <w:uiPriority w:val="99"/>
    <w:semiHidden/>
    <w:rsid w:val="00F622D2"/>
  </w:style>
  <w:style w:type="paragraph" w:styleId="Piedepgina">
    <w:name w:val="footer"/>
    <w:basedOn w:val="Normal"/>
    <w:link w:val="PiedepginaCar"/>
    <w:uiPriority w:val="99"/>
    <w:semiHidden/>
    <w:unhideWhenUsed/>
    <w:rsid w:val="00F622D2"/>
    <w:pPr>
      <w:tabs>
        <w:tab w:val="center" w:pos="4419"/>
        <w:tab w:val="right" w:pos="8838"/>
      </w:tabs>
    </w:pPr>
  </w:style>
  <w:style w:type="character" w:customStyle="1" w:styleId="PiedepginaCar">
    <w:name w:val="Pie de página Car"/>
    <w:basedOn w:val="Fuentedeprrafopredeter"/>
    <w:link w:val="Piedepgina"/>
    <w:uiPriority w:val="99"/>
    <w:semiHidden/>
    <w:rsid w:val="00F622D2"/>
  </w:style>
  <w:style w:type="paragraph" w:customStyle="1" w:styleId="Standard">
    <w:name w:val="Standard"/>
    <w:rsid w:val="00B917D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B917DC"/>
    <w:pPr>
      <w:suppressLineNumbers/>
    </w:pPr>
  </w:style>
  <w:style w:type="paragraph" w:customStyle="1" w:styleId="Cambria">
    <w:name w:val="Cambria"/>
    <w:basedOn w:val="TableContents"/>
    <w:rsid w:val="00B917DC"/>
  </w:style>
  <w:style w:type="character" w:customStyle="1" w:styleId="Fuentedeprrafopredeter1">
    <w:name w:val="Fuente de párrafo predeter.1"/>
    <w:rsid w:val="00B917DC"/>
  </w:style>
  <w:style w:type="table" w:styleId="Tablaconcuadrcula">
    <w:name w:val="Table Grid"/>
    <w:basedOn w:val="Tablanormal"/>
    <w:uiPriority w:val="59"/>
    <w:rsid w:val="00B91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788877-23C4-406B-B12F-D92111ECA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218</Words>
  <Characters>1205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andreateran64@hotmail.com</dc:creator>
  <cp:lastModifiedBy>Windows User</cp:lastModifiedBy>
  <cp:revision>5</cp:revision>
  <dcterms:created xsi:type="dcterms:W3CDTF">2014-08-14T03:14:00Z</dcterms:created>
  <dcterms:modified xsi:type="dcterms:W3CDTF">2017-09-08T01:36:00Z</dcterms:modified>
</cp:coreProperties>
</file>