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96E" w:rsidRPr="0058096E" w:rsidRDefault="0058096E" w:rsidP="0058096E">
      <w:pPr>
        <w:pStyle w:val="BodyText"/>
        <w:spacing w:before="9" w:line="276" w:lineRule="auto"/>
        <w:jc w:val="center"/>
        <w:rPr>
          <w:sz w:val="40"/>
          <w:szCs w:val="40"/>
          <w:lang w:val="en-IN"/>
        </w:rPr>
      </w:pPr>
      <w:proofErr w:type="spellStart"/>
      <w:r w:rsidRPr="0058096E">
        <w:rPr>
          <w:b/>
          <w:bCs/>
          <w:sz w:val="40"/>
          <w:szCs w:val="40"/>
        </w:rPr>
        <w:t>AutoDine</w:t>
      </w:r>
      <w:proofErr w:type="spellEnd"/>
      <w:r w:rsidRPr="0058096E">
        <w:rPr>
          <w:b/>
          <w:bCs/>
          <w:sz w:val="40"/>
          <w:szCs w:val="40"/>
        </w:rPr>
        <w:t xml:space="preserve">– Smart Restaurant Table-to-Kitchen Coordination Platform using </w:t>
      </w:r>
      <w:proofErr w:type="spellStart"/>
      <w:r w:rsidRPr="0058096E">
        <w:rPr>
          <w:b/>
          <w:bCs/>
          <w:sz w:val="40"/>
          <w:szCs w:val="40"/>
        </w:rPr>
        <w:t>IoT</w:t>
      </w:r>
      <w:proofErr w:type="spellEnd"/>
    </w:p>
    <w:p w:rsidR="0058096E" w:rsidRDefault="0058096E" w:rsidP="0058096E">
      <w:pPr>
        <w:pStyle w:val="BodyText"/>
        <w:spacing w:before="9"/>
        <w:rPr>
          <w:sz w:val="18"/>
        </w:rPr>
      </w:pPr>
    </w:p>
    <w:p w:rsidR="0058096E" w:rsidRDefault="0058096E" w:rsidP="0058096E">
      <w:pPr>
        <w:pStyle w:val="BodyText"/>
        <w:rPr>
          <w:sz w:val="18"/>
        </w:rPr>
        <w:sectPr w:rsidR="0058096E" w:rsidSect="0058096E">
          <w:pgSz w:w="12240" w:h="15840"/>
          <w:pgMar w:top="720" w:right="720" w:bottom="720" w:left="720" w:header="720" w:footer="720" w:gutter="0"/>
          <w:cols w:space="720"/>
        </w:sectPr>
      </w:pPr>
    </w:p>
    <w:p w:rsidR="0058096E" w:rsidRDefault="0058096E" w:rsidP="0058096E">
      <w:pPr>
        <w:pStyle w:val="Heading1"/>
        <w:ind w:left="2553"/>
      </w:pPr>
      <w:r>
        <w:lastRenderedPageBreak/>
        <w:t>P.</w:t>
      </w:r>
      <w:r>
        <w:rPr>
          <w:spacing w:val="4"/>
        </w:rPr>
        <w:t xml:space="preserve"> </w:t>
      </w:r>
      <w:r>
        <w:t>Jathin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Chowdary</w:t>
      </w:r>
      <w:proofErr w:type="spellEnd"/>
    </w:p>
    <w:p w:rsidR="0058096E" w:rsidRDefault="0058096E" w:rsidP="0058096E">
      <w:pPr>
        <w:spacing w:before="15" w:line="256" w:lineRule="auto"/>
        <w:ind w:left="2033" w:hanging="601"/>
        <w:rPr>
          <w:i/>
          <w:sz w:val="20"/>
        </w:rPr>
      </w:pPr>
      <w:r>
        <w:rPr>
          <w:i/>
          <w:sz w:val="20"/>
        </w:rPr>
        <w:t>Dept. of Electrical and Electronics Engineering SASTRA Deemed to be University</w:t>
      </w:r>
    </w:p>
    <w:p w:rsidR="0058096E" w:rsidRDefault="0058096E" w:rsidP="0058096E">
      <w:pPr>
        <w:pStyle w:val="BodyText"/>
        <w:spacing w:before="1" w:line="256" w:lineRule="auto"/>
        <w:ind w:left="2456" w:firstLine="263"/>
        <w:rPr>
          <w:spacing w:val="-2"/>
        </w:rPr>
      </w:pPr>
      <w:proofErr w:type="spellStart"/>
      <w:r>
        <w:t>Thanjavur</w:t>
      </w:r>
      <w:proofErr w:type="spellEnd"/>
      <w:r>
        <w:t xml:space="preserve">, India </w:t>
      </w:r>
      <w:hyperlink r:id="rId4">
        <w:r>
          <w:rPr>
            <w:spacing w:val="-2"/>
          </w:rPr>
          <w:t>p.jathin021@gmail.com</w:t>
        </w:r>
      </w:hyperlink>
    </w:p>
    <w:p w:rsidR="0058096E" w:rsidRDefault="0058096E" w:rsidP="0058096E">
      <w:pPr>
        <w:pStyle w:val="BodyText"/>
        <w:spacing w:before="1" w:line="256" w:lineRule="auto"/>
        <w:ind w:left="2456" w:firstLine="263"/>
        <w:rPr>
          <w:spacing w:val="-2"/>
        </w:rPr>
      </w:pPr>
    </w:p>
    <w:p w:rsidR="0058096E" w:rsidRDefault="0058096E" w:rsidP="0058096E">
      <w:pPr>
        <w:pStyle w:val="BodyText"/>
        <w:spacing w:before="1" w:line="256" w:lineRule="auto"/>
        <w:ind w:left="2456" w:firstLine="263"/>
      </w:pPr>
      <w:r>
        <w:t xml:space="preserve">K </w:t>
      </w:r>
      <w:proofErr w:type="spellStart"/>
      <w:r>
        <w:t>Srikar</w:t>
      </w:r>
      <w:proofErr w:type="spellEnd"/>
    </w:p>
    <w:p w:rsidR="0058096E" w:rsidRDefault="0058096E" w:rsidP="0058096E">
      <w:pPr>
        <w:spacing w:before="15" w:line="256" w:lineRule="auto"/>
        <w:ind w:left="2033" w:hanging="601"/>
        <w:rPr>
          <w:i/>
          <w:sz w:val="20"/>
        </w:rPr>
      </w:pPr>
      <w:r>
        <w:rPr>
          <w:i/>
          <w:sz w:val="20"/>
        </w:rPr>
        <w:t>Dept. of Electrical and Electronics Engineering SASTRA Deemed to be University</w:t>
      </w:r>
    </w:p>
    <w:p w:rsidR="0058096E" w:rsidRDefault="0058096E" w:rsidP="0058096E">
      <w:pPr>
        <w:pStyle w:val="BodyText"/>
        <w:spacing w:before="1" w:line="256" w:lineRule="auto"/>
        <w:ind w:left="2456" w:firstLine="263"/>
      </w:pPr>
      <w:proofErr w:type="spellStart"/>
      <w:r>
        <w:t>Thanjavur</w:t>
      </w:r>
      <w:proofErr w:type="spellEnd"/>
      <w:r>
        <w:t xml:space="preserve">, India </w:t>
      </w:r>
      <w:r>
        <w:t>126005026@sastra.ac.in</w:t>
      </w:r>
    </w:p>
    <w:p w:rsidR="0058096E" w:rsidRDefault="0058096E" w:rsidP="0058096E">
      <w:pPr>
        <w:pStyle w:val="Heading1"/>
        <w:ind w:right="227"/>
        <w:jc w:val="center"/>
      </w:pPr>
      <w:r>
        <w:br w:type="column"/>
      </w:r>
      <w:r>
        <w:lastRenderedPageBreak/>
        <w:t xml:space="preserve">S </w:t>
      </w:r>
      <w:proofErr w:type="spellStart"/>
      <w:r>
        <w:t>Udhaya</w:t>
      </w:r>
      <w:proofErr w:type="spellEnd"/>
    </w:p>
    <w:p w:rsidR="0058096E" w:rsidRDefault="0058096E" w:rsidP="0058096E">
      <w:pPr>
        <w:spacing w:before="15" w:line="256" w:lineRule="auto"/>
        <w:ind w:left="2033" w:hanging="601"/>
        <w:rPr>
          <w:i/>
          <w:sz w:val="20"/>
        </w:rPr>
      </w:pPr>
      <w:r>
        <w:rPr>
          <w:i/>
          <w:sz w:val="20"/>
        </w:rPr>
        <w:t>Dept. of Electri</w:t>
      </w:r>
      <w:r>
        <w:rPr>
          <w:i/>
          <w:sz w:val="20"/>
        </w:rPr>
        <w:t>cal and Electronics Engineering</w:t>
      </w:r>
    </w:p>
    <w:p w:rsidR="0058096E" w:rsidRDefault="0058096E" w:rsidP="0058096E">
      <w:pPr>
        <w:spacing w:before="15" w:line="256" w:lineRule="auto"/>
        <w:ind w:left="1440"/>
        <w:rPr>
          <w:i/>
          <w:sz w:val="20"/>
        </w:rPr>
      </w:pPr>
      <w:r>
        <w:rPr>
          <w:i/>
          <w:sz w:val="20"/>
        </w:rPr>
        <w:t>SASTRA Deemed to be University</w:t>
      </w:r>
    </w:p>
    <w:p w:rsidR="0058096E" w:rsidRDefault="0058096E" w:rsidP="0058096E">
      <w:pPr>
        <w:spacing w:before="15" w:line="256" w:lineRule="auto"/>
        <w:ind w:left="2634" w:hanging="601"/>
      </w:pPr>
      <w:proofErr w:type="spellStart"/>
      <w:r>
        <w:t>Thanjavur</w:t>
      </w:r>
      <w:proofErr w:type="spellEnd"/>
      <w:r>
        <w:t>, India</w:t>
      </w:r>
    </w:p>
    <w:p w:rsidR="0058096E" w:rsidRPr="0058096E" w:rsidRDefault="0058096E" w:rsidP="0058096E">
      <w:pPr>
        <w:spacing w:before="15" w:line="256" w:lineRule="auto"/>
        <w:ind w:left="2033" w:hanging="601"/>
        <w:rPr>
          <w:i/>
          <w:sz w:val="20"/>
        </w:rPr>
      </w:pPr>
      <w:r>
        <w:t>126005049@sastra.ac.in</w:t>
      </w:r>
    </w:p>
    <w:p w:rsidR="0058096E" w:rsidRDefault="0058096E" w:rsidP="0058096E">
      <w:pPr>
        <w:spacing w:before="15" w:line="256" w:lineRule="auto"/>
        <w:ind w:left="1203" w:right="1432" w:hanging="73"/>
        <w:jc w:val="center"/>
        <w:rPr>
          <w:spacing w:val="-2"/>
          <w:sz w:val="20"/>
        </w:rPr>
      </w:pPr>
    </w:p>
    <w:p w:rsidR="0058096E" w:rsidRDefault="0058096E" w:rsidP="0058096E">
      <w:pPr>
        <w:pStyle w:val="Heading1"/>
        <w:ind w:right="227"/>
        <w:jc w:val="center"/>
      </w:pPr>
      <w:r>
        <w:t>Dr.</w:t>
      </w:r>
      <w:r>
        <w:rPr>
          <w:spacing w:val="12"/>
        </w:rPr>
        <w:t xml:space="preserve"> </w:t>
      </w:r>
      <w:r>
        <w:t xml:space="preserve">K </w:t>
      </w:r>
      <w:proofErr w:type="spellStart"/>
      <w:r>
        <w:t>Shanmugham</w:t>
      </w:r>
      <w:proofErr w:type="spellEnd"/>
    </w:p>
    <w:p w:rsidR="0058096E" w:rsidRDefault="0058096E" w:rsidP="0058096E">
      <w:pPr>
        <w:spacing w:before="15" w:line="256" w:lineRule="auto"/>
        <w:ind w:left="1203" w:right="1432" w:hanging="73"/>
        <w:jc w:val="center"/>
        <w:rPr>
          <w:i/>
          <w:sz w:val="20"/>
        </w:rPr>
      </w:pPr>
      <w:r>
        <w:rPr>
          <w:i/>
          <w:sz w:val="20"/>
        </w:rPr>
        <w:t xml:space="preserve">Assistant Professor, SEEE </w:t>
      </w:r>
    </w:p>
    <w:p w:rsidR="0058096E" w:rsidRDefault="0058096E" w:rsidP="0058096E">
      <w:pPr>
        <w:spacing w:before="15" w:line="256" w:lineRule="auto"/>
        <w:ind w:left="1203" w:right="1432" w:hanging="73"/>
        <w:jc w:val="center"/>
        <w:rPr>
          <w:spacing w:val="-2"/>
          <w:sz w:val="20"/>
        </w:rPr>
      </w:pPr>
      <w:r>
        <w:rPr>
          <w:i/>
          <w:sz w:val="20"/>
        </w:rPr>
        <w:t xml:space="preserve">SASTRA Deemed to be University </w:t>
      </w:r>
      <w:proofErr w:type="spellStart"/>
      <w:r>
        <w:rPr>
          <w:sz w:val="20"/>
        </w:rPr>
        <w:t>Thanjavur</w:t>
      </w:r>
      <w:proofErr w:type="spellEnd"/>
      <w:r>
        <w:rPr>
          <w:sz w:val="20"/>
        </w:rPr>
        <w:t xml:space="preserve">, India </w:t>
      </w:r>
      <w:hyperlink r:id="rId5" w:history="1">
        <w:r w:rsidRPr="0058096E">
          <w:rPr>
            <w:rStyle w:val="Hyperlink"/>
            <w:color w:val="000000" w:themeColor="text1"/>
            <w:spacing w:val="-2"/>
            <w:sz w:val="20"/>
            <w:u w:val="none"/>
          </w:rPr>
          <w:t>shan@eee.sastra.edu</w:t>
        </w:r>
      </w:hyperlink>
      <w:r w:rsidRPr="0058096E">
        <w:rPr>
          <w:color w:val="000000" w:themeColor="text1"/>
        </w:rPr>
        <w:t xml:space="preserve"> </w:t>
      </w:r>
      <w:r w:rsidRPr="0058096E">
        <w:rPr>
          <w:color w:val="000000" w:themeColor="text1"/>
          <w:spacing w:val="-2"/>
          <w:sz w:val="20"/>
        </w:rPr>
        <w:t xml:space="preserve"> </w:t>
      </w:r>
    </w:p>
    <w:p w:rsidR="0058096E" w:rsidRDefault="0058096E" w:rsidP="0058096E">
      <w:pPr>
        <w:spacing w:line="256" w:lineRule="auto"/>
        <w:jc w:val="center"/>
        <w:rPr>
          <w:sz w:val="20"/>
        </w:rPr>
        <w:sectPr w:rsidR="0058096E" w:rsidSect="00705DD7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5343" w:space="40"/>
            <w:col w:w="5417"/>
          </w:cols>
        </w:sectPr>
      </w:pPr>
    </w:p>
    <w:p w:rsidR="0058096E" w:rsidRDefault="0058096E" w:rsidP="0058096E">
      <w:pPr>
        <w:pStyle w:val="BodyText"/>
      </w:pPr>
    </w:p>
    <w:p w:rsidR="0058096E" w:rsidRPr="0058096E" w:rsidRDefault="0058096E" w:rsidP="0058096E">
      <w:pPr>
        <w:spacing w:before="123"/>
        <w:ind w:right="227"/>
        <w:jc w:val="both"/>
        <w:rPr>
          <w:b/>
          <w:sz w:val="24"/>
          <w:szCs w:val="24"/>
        </w:rPr>
      </w:pPr>
      <w:r w:rsidRPr="0058096E">
        <w:rPr>
          <w:b/>
          <w:i/>
          <w:sz w:val="24"/>
          <w:szCs w:val="24"/>
        </w:rPr>
        <w:t>Abstract</w:t>
      </w:r>
      <w:r w:rsidRPr="0058096E">
        <w:rPr>
          <w:b/>
          <w:sz w:val="24"/>
          <w:szCs w:val="24"/>
        </w:rPr>
        <w:t>—</w:t>
      </w:r>
      <w:r w:rsidRPr="0058096E">
        <w:rPr>
          <w:sz w:val="24"/>
          <w:szCs w:val="24"/>
        </w:rPr>
        <w:t xml:space="preserve"> </w:t>
      </w:r>
      <w:r w:rsidRPr="0058096E">
        <w:rPr>
          <w:b/>
          <w:sz w:val="24"/>
          <w:szCs w:val="24"/>
        </w:rPr>
        <w:t xml:space="preserve">Automation technologies are rapidly reshaping everyday services, and restaurants are no exception. This project presents </w:t>
      </w:r>
      <w:proofErr w:type="spellStart"/>
      <w:r w:rsidRPr="0058096E">
        <w:rPr>
          <w:b/>
          <w:sz w:val="24"/>
          <w:szCs w:val="24"/>
        </w:rPr>
        <w:t>AutoDine</w:t>
      </w:r>
      <w:proofErr w:type="spellEnd"/>
      <w:r w:rsidRPr="0058096E">
        <w:rPr>
          <w:b/>
          <w:sz w:val="24"/>
          <w:szCs w:val="24"/>
        </w:rPr>
        <w:t xml:space="preserve">, an </w:t>
      </w:r>
      <w:proofErr w:type="spellStart"/>
      <w:r w:rsidRPr="0058096E">
        <w:rPr>
          <w:b/>
          <w:sz w:val="24"/>
          <w:szCs w:val="24"/>
        </w:rPr>
        <w:t>IoT</w:t>
      </w:r>
      <w:proofErr w:type="spellEnd"/>
      <w:r w:rsidRPr="0058096E">
        <w:rPr>
          <w:b/>
          <w:sz w:val="24"/>
          <w:szCs w:val="24"/>
        </w:rPr>
        <w:t>‑based smart restaurant system that connects customer tables, the kitchen, and the billing counter using ESP32‑powered table units and a central server. Customers place orders directly from the table unit, where the bill is updated in real time and a “Ready to Pay” option sends an instant notification to the cashier. Each table is managed through a unique session ID, ensuring that the table cannot be reset until payment is confirmed, which reduces human errors, prevents unpaid exits, and improves overall service efficiency.</w:t>
      </w:r>
    </w:p>
    <w:p w:rsidR="0058096E" w:rsidRPr="0058096E" w:rsidRDefault="0058096E" w:rsidP="00254FB5">
      <w:pPr>
        <w:spacing w:before="9"/>
        <w:ind w:right="227" w:firstLine="199"/>
        <w:jc w:val="both"/>
        <w:rPr>
          <w:b/>
          <w:sz w:val="24"/>
          <w:szCs w:val="24"/>
        </w:rPr>
        <w:sectPr w:rsidR="0058096E" w:rsidRPr="0058096E" w:rsidSect="00705DD7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 w:rsidRPr="0058096E">
        <w:rPr>
          <w:b/>
          <w:i/>
          <w:sz w:val="24"/>
          <w:szCs w:val="24"/>
        </w:rPr>
        <w:t>Keywords</w:t>
      </w:r>
      <w:r w:rsidRPr="0058096E">
        <w:rPr>
          <w:b/>
          <w:sz w:val="24"/>
          <w:szCs w:val="24"/>
        </w:rPr>
        <w:t xml:space="preserve">— </w:t>
      </w:r>
      <w:proofErr w:type="spellStart"/>
      <w:r w:rsidR="00254FB5" w:rsidRPr="00254FB5">
        <w:rPr>
          <w:b/>
          <w:sz w:val="24"/>
        </w:rPr>
        <w:t>IoT</w:t>
      </w:r>
      <w:proofErr w:type="spellEnd"/>
      <w:r w:rsidR="00254FB5" w:rsidRPr="00254FB5">
        <w:rPr>
          <w:b/>
          <w:sz w:val="24"/>
        </w:rPr>
        <w:noBreakHyphen/>
        <w:t>based smart restaurant syste</w:t>
      </w:r>
      <w:r w:rsidR="00254FB5">
        <w:rPr>
          <w:b/>
          <w:sz w:val="24"/>
        </w:rPr>
        <w:t xml:space="preserve">m; </w:t>
      </w:r>
      <w:r w:rsidR="00254FB5" w:rsidRPr="00254FB5">
        <w:rPr>
          <w:b/>
          <w:sz w:val="24"/>
        </w:rPr>
        <w:t>ESP32 table</w:t>
      </w:r>
      <w:r w:rsidR="00254FB5" w:rsidRPr="00254FB5">
        <w:rPr>
          <w:b/>
          <w:sz w:val="24"/>
        </w:rPr>
        <w:noBreakHyphen/>
        <w:t>to</w:t>
      </w:r>
      <w:r w:rsidR="00254FB5" w:rsidRPr="00254FB5">
        <w:rPr>
          <w:b/>
          <w:sz w:val="24"/>
        </w:rPr>
        <w:noBreakHyphen/>
        <w:t>kitchen communication</w:t>
      </w:r>
      <w:r w:rsidR="00254FB5">
        <w:rPr>
          <w:b/>
          <w:sz w:val="24"/>
        </w:rPr>
        <w:t xml:space="preserve">; </w:t>
      </w:r>
      <w:r w:rsidR="00254FB5" w:rsidRPr="00254FB5">
        <w:rPr>
          <w:b/>
          <w:sz w:val="24"/>
        </w:rPr>
        <w:t>Session</w:t>
      </w:r>
      <w:r w:rsidR="00254FB5" w:rsidRPr="00254FB5">
        <w:rPr>
          <w:b/>
          <w:sz w:val="24"/>
        </w:rPr>
        <w:noBreakHyphen/>
        <w:t>based billing control</w:t>
      </w:r>
      <w:r w:rsidR="00254FB5">
        <w:rPr>
          <w:b/>
          <w:sz w:val="24"/>
        </w:rPr>
        <w:t xml:space="preserve">; </w:t>
      </w:r>
      <w:r w:rsidR="00254FB5" w:rsidRPr="00254FB5">
        <w:rPr>
          <w:b/>
          <w:sz w:val="24"/>
        </w:rPr>
        <w:t>Real</w:t>
      </w:r>
      <w:r w:rsidR="00254FB5" w:rsidRPr="00254FB5">
        <w:rPr>
          <w:b/>
          <w:sz w:val="24"/>
        </w:rPr>
        <w:noBreakHyphen/>
        <w:t>time order management</w:t>
      </w:r>
      <w:r w:rsidR="00254FB5">
        <w:rPr>
          <w:b/>
          <w:sz w:val="24"/>
        </w:rPr>
        <w:t xml:space="preserve">; </w:t>
      </w:r>
      <w:r w:rsidR="00254FB5" w:rsidRPr="00254FB5">
        <w:rPr>
          <w:b/>
          <w:sz w:val="24"/>
        </w:rPr>
        <w:t>Restaurant automation</w:t>
      </w:r>
      <w:bookmarkStart w:id="0" w:name="_GoBack"/>
      <w:bookmarkEnd w:id="0"/>
    </w:p>
    <w:p w:rsidR="00D476B6" w:rsidRDefault="00D476B6"/>
    <w:sectPr w:rsidR="00D47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96E"/>
    <w:rsid w:val="00254FB5"/>
    <w:rsid w:val="0058096E"/>
    <w:rsid w:val="00D4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B30D4-6D1F-4B37-B343-FCD12834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09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8096E"/>
    <w:pPr>
      <w:spacing w:before="98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96E"/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8096E"/>
    <w:pPr>
      <w:spacing w:before="87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8096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itle">
    <w:name w:val="Title"/>
    <w:basedOn w:val="Normal"/>
    <w:link w:val="TitleChar"/>
    <w:uiPriority w:val="10"/>
    <w:qFormat/>
    <w:rsid w:val="0058096E"/>
    <w:pPr>
      <w:spacing w:before="76"/>
      <w:ind w:left="4695" w:right="295" w:hanging="4399"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8096E"/>
    <w:rPr>
      <w:rFonts w:ascii="Times New Roman" w:eastAsia="Times New Roman" w:hAnsi="Times New Roman" w:cs="Times New Roman"/>
      <w:sz w:val="48"/>
      <w:szCs w:val="48"/>
      <w:lang w:val="en-US"/>
    </w:rPr>
  </w:style>
  <w:style w:type="character" w:styleId="Hyperlink">
    <w:name w:val="Hyperlink"/>
    <w:basedOn w:val="DefaultParagraphFont"/>
    <w:uiPriority w:val="99"/>
    <w:unhideWhenUsed/>
    <w:rsid w:val="005809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8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han@eee.sastra.edu" TargetMode="External"/><Relationship Id="rId4" Type="http://schemas.openxmlformats.org/officeDocument/2006/relationships/hyperlink" Target="mailto:p.jathin02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2026-02-03T10:07:00Z</dcterms:created>
  <dcterms:modified xsi:type="dcterms:W3CDTF">2026-02-03T10:21:00Z</dcterms:modified>
</cp:coreProperties>
</file>