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1"/>
        </w:rPr>
        <w:t>Seasonal Agriculture Performance Analysis</w:t>
      </w:r>
    </w:p>
    <w:p>
      <w:r>
        <w:rPr>
          <w:rFonts w:ascii="Arial" w:hAnsi="Arial"/>
          <w:sz w:val="21"/>
        </w:rPr>
        <w:t>VOIS AICTE Major Project — Analytical Questions</w:t>
      </w:r>
    </w:p>
    <w:p>
      <w:r>
        <w:rPr>
          <w:rFonts w:ascii="Arial" w:hAnsi="Arial"/>
          <w:sz w:val="21"/>
        </w:rPr>
        <w:t>This document converts the analytical areas specified in the VOIS project brief into simple, project-specific questions. Answers will be filled using actual results from the cleaned dataset.</w:t>
      </w:r>
    </w:p>
    <w:p>
      <w:pPr>
        <w:pStyle w:val="Heading1"/>
      </w:pPr>
      <w:r>
        <w:rPr>
          <w:rFonts w:ascii="Arial" w:hAnsi="Arial"/>
          <w:sz w:val="21"/>
        </w:rPr>
        <w:t>Dataset used</w:t>
      </w:r>
    </w:p>
    <w:p>
      <w:r>
        <w:rPr>
          <w:rFonts w:ascii="Arial" w:hAnsi="Arial"/>
          <w:sz w:val="21"/>
        </w:rPr>
        <w:t>Cleaned dataset: 3,968 rows × 28 columns. The questions below follow the VOIS brief's required areas: seasonal performance, patterns, characteristics, activities, resource usage, environmental relationships, economic outcomes, regional/category comparisons, unusual patterns, insights, conclusions and planning.</w:t>
      </w:r>
    </w:p>
    <w:p>
      <w:pPr>
        <w:pStyle w:val="Heading2"/>
      </w:pPr>
      <w:r>
        <w:rPr>
          <w:rFonts w:ascii="Arial" w:hAnsi="Arial"/>
          <w:sz w:val="21"/>
        </w:rPr>
        <w:t>Q1. How does agricultural performance vary across seasons?</w:t>
      </w:r>
    </w:p>
    <w:p>
      <w:r>
        <w:rPr>
          <w:rFonts w:ascii="Arial" w:hAnsi="Arial"/>
          <w:sz w:val="21"/>
        </w:rPr>
        <w:t>What we will analyze: Compare average Yield_Tonnes_Ha, Production_Tonnes, Revenue_INR and Profit_INR by Season.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Q2. What major seasonal patterns can be observed?</w:t>
      </w:r>
    </w:p>
    <w:p>
      <w:r>
        <w:rPr>
          <w:rFonts w:ascii="Arial" w:hAnsi="Arial"/>
          <w:sz w:val="21"/>
        </w:rPr>
        <w:t>What we will analyze: Identify noticeable differences in yield, production, revenue, profit and resource/environmental measures across Kharif, Rabi and Zaid.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Q3. Which characteristics change between seasons?</w:t>
      </w:r>
    </w:p>
    <w:p>
      <w:r>
        <w:rPr>
          <w:rFonts w:ascii="Arial" w:hAnsi="Arial"/>
          <w:sz w:val="21"/>
        </w:rPr>
        <w:t>What we will analyze: Compare Rainfall_mm, Avg_Temperature_C, Humidity_pct, Soil_Moisture_pct, Fertilizer_kg_ha and Water_Used_m3 across seasons.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Q4. What differences exist between agricultural activities in different seasons?</w:t>
      </w:r>
    </w:p>
    <w:p>
      <w:r>
        <w:rPr>
          <w:rFonts w:ascii="Arial" w:hAnsi="Arial"/>
          <w:sz w:val="21"/>
        </w:rPr>
        <w:t>What we will analyze: Compare crop distribution, irrigation methods and key performance measures across seasons.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Q5. Are there noticeable variations in resource usage across seasons?</w:t>
      </w:r>
    </w:p>
    <w:p>
      <w:r>
        <w:rPr>
          <w:rFonts w:ascii="Arial" w:hAnsi="Arial"/>
          <w:sz w:val="21"/>
        </w:rPr>
        <w:t>What we will analyze: Analyze fertilizer, pesticide, irrigation/water usage and nutrient-related variables by season.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Q6. Are there relationships between seasonal environmental conditions and agricultural performance?</w:t>
      </w:r>
    </w:p>
    <w:p>
      <w:r>
        <w:rPr>
          <w:rFonts w:ascii="Arial" w:hAnsi="Arial"/>
          <w:sz w:val="21"/>
        </w:rPr>
        <w:t>What we will analyze: Examine relationships between rainfall, temperature, soil moisture and Yield_Tonnes_Ha.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Q7. How do economic outcomes vary across seasons?</w:t>
      </w:r>
    </w:p>
    <w:p>
      <w:r>
        <w:rPr>
          <w:rFonts w:ascii="Arial" w:hAnsi="Arial"/>
          <w:sz w:val="21"/>
        </w:rPr>
        <w:t>What we will analyze: Compare Market_Price_INR_Tonne, Total_Cost_INR, Revenue_INR and Profit_INR by season.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Q8. Are some seasonal patterns consistent across different regions or categories?</w:t>
      </w:r>
    </w:p>
    <w:p>
      <w:r>
        <w:rPr>
          <w:rFonts w:ascii="Arial" w:hAnsi="Arial"/>
          <w:sz w:val="21"/>
        </w:rPr>
        <w:t>What we will analyze: Compare seasonal performance across State, District and Crop categories.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Q9. Are there unusual or unexpected seasonal patterns?</w:t>
      </w:r>
    </w:p>
    <w:p>
      <w:r>
        <w:rPr>
          <w:rFonts w:ascii="Arial" w:hAnsi="Arial"/>
          <w:sz w:val="21"/>
        </w:rPr>
        <w:t>What we will analyze: Look for unusually high/low yield, profit, water use or disease/pest risk and investigate their season/category.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Q10. What insights can be derived from the observed seasonal differences?</w:t>
      </w:r>
    </w:p>
    <w:p>
      <w:r>
        <w:rPr>
          <w:rFonts w:ascii="Arial" w:hAnsi="Arial"/>
          <w:sz w:val="21"/>
        </w:rPr>
        <w:t>What we will analyze: Summarize the most important evidence-based findings after completing the analysis.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Q11. What conclusions can reasonably be drawn from the available data?</w:t>
      </w:r>
    </w:p>
    <w:p>
      <w:r>
        <w:rPr>
          <w:rFonts w:ascii="Arial" w:hAnsi="Arial"/>
          <w:sz w:val="21"/>
        </w:rPr>
        <w:t>What we will analyze: State conclusions supported by the cleaned dataset and visual/statistical analysis.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2"/>
      </w:pPr>
      <w:r>
        <w:rPr>
          <w:rFonts w:ascii="Arial" w:hAnsi="Arial"/>
          <w:sz w:val="21"/>
        </w:rPr>
        <w:t>Q12. How could the findings support better seasonal agricultural planning?</w:t>
      </w:r>
    </w:p>
    <w:p>
      <w:r>
        <w:rPr>
          <w:rFonts w:ascii="Arial" w:hAnsi="Arial"/>
          <w:sz w:val="21"/>
        </w:rPr>
        <w:t>What we will analyze: Translate the observed seasonal, resource and economic patterns into evidence-based planning recommendations.</w:t>
      </w:r>
    </w:p>
    <w:p>
      <w:r>
        <w:rPr>
          <w:rFonts w:ascii="Arial" w:hAnsi="Arial"/>
          <w:sz w:val="21"/>
        </w:rPr>
        <w:t>Answer: To be completed from the actual analysis results.</w:t>
      </w:r>
    </w:p>
    <w:p>
      <w:pPr>
        <w:pStyle w:val="Heading1"/>
      </w:pPr>
      <w:r>
        <w:rPr>
          <w:rFonts w:ascii="Arial" w:hAnsi="Arial"/>
          <w:sz w:val="21"/>
        </w:rPr>
        <w:t>Required project evidence</w:t>
      </w:r>
    </w:p>
    <w:p>
      <w:pPr>
        <w:pStyle w:val="ListBullet"/>
      </w:pPr>
      <w:r>
        <w:rPr>
          <w:rFonts w:ascii="Arial" w:hAnsi="Arial"/>
          <w:sz w:val="21"/>
        </w:rPr>
        <w:t>Cleaned CSV dataset</w:t>
      </w:r>
    </w:p>
    <w:p>
      <w:pPr>
        <w:pStyle w:val="ListBullet"/>
      </w:pPr>
      <w:r>
        <w:rPr>
          <w:rFonts w:ascii="Arial" w:hAnsi="Arial"/>
          <w:sz w:val="21"/>
        </w:rPr>
        <w:t>Jupyter Notebook containing Python code and outputs</w:t>
      </w:r>
    </w:p>
    <w:p>
      <w:pPr>
        <w:pStyle w:val="ListBullet"/>
      </w:pPr>
      <w:r>
        <w:rPr>
          <w:rFonts w:ascii="Arial" w:hAnsi="Arial"/>
          <w:sz w:val="21"/>
        </w:rPr>
        <w:t>Result screenshots/photos for important tables and charts</w:t>
      </w:r>
    </w:p>
    <w:p>
      <w:pPr>
        <w:pStyle w:val="ListBullet"/>
      </w:pPr>
      <w:r>
        <w:rPr>
          <w:rFonts w:ascii="Arial" w:hAnsi="Arial"/>
          <w:sz w:val="21"/>
        </w:rPr>
        <w:t>Answers to the analytical questions above</w:t>
      </w:r>
    </w:p>
    <w:p>
      <w:pPr>
        <w:pStyle w:val="ListBullet"/>
      </w:pPr>
      <w:r>
        <w:rPr>
          <w:rFonts w:ascii="Arial" w:hAnsi="Arial"/>
          <w:sz w:val="21"/>
        </w:rPr>
        <w:t>VOIS PPT using the provided submission template</w:t>
      </w:r>
    </w:p>
    <w:p>
      <w:pPr>
        <w:pStyle w:val="ListBullet"/>
      </w:pPr>
      <w:r>
        <w:rPr>
          <w:rFonts w:ascii="Arial" w:hAnsi="Arial"/>
          <w:sz w:val="21"/>
        </w:rPr>
        <w:t>GitHub repository containing project files</w:t>
      </w:r>
    </w:p>
    <w:p>
      <w:pPr>
        <w:pStyle w:val="ListBullet"/>
      </w:pPr>
      <w:r>
        <w:rPr>
          <w:rFonts w:ascii="Arial" w:hAnsi="Arial"/>
          <w:sz w:val="21"/>
        </w:rPr>
        <w:t>Deployment link, if required by the submission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