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E369D" w14:textId="77777777" w:rsidR="002F7B31" w:rsidRDefault="00000000">
      <w:pPr>
        <w:pStyle w:val="Title"/>
        <w:jc w:val="center"/>
      </w:pPr>
      <w:r>
        <w:t>Survey of Spanning Tree Algorithms in Network and Infrastructure Planning</w:t>
      </w:r>
    </w:p>
    <w:p w14:paraId="6C51ED1B" w14:textId="77777777" w:rsidR="001C148D" w:rsidRDefault="001C148D">
      <w:pPr>
        <w:jc w:val="center"/>
        <w:sectPr w:rsidR="001C148D" w:rsidSect="001C148D">
          <w:pgSz w:w="12240" w:h="15840"/>
          <w:pgMar w:top="720" w:right="720" w:bottom="720" w:left="720" w:header="720" w:footer="720" w:gutter="0"/>
          <w:cols w:space="255"/>
          <w:docGrid w:linePitch="360"/>
        </w:sectPr>
      </w:pPr>
    </w:p>
    <w:p w14:paraId="1E021654" w14:textId="4FD07967" w:rsidR="001C148D" w:rsidRPr="001C148D" w:rsidRDefault="001C148D">
      <w:pPr>
        <w:rPr>
          <w:b/>
          <w:bCs/>
          <w:sz w:val="40"/>
          <w:szCs w:val="40"/>
          <w:lang w:val="de-DE"/>
        </w:rPr>
        <w:sectPr w:rsidR="001C148D" w:rsidRPr="001C148D" w:rsidSect="001C148D">
          <w:type w:val="continuous"/>
          <w:pgSz w:w="12240" w:h="15840"/>
          <w:pgMar w:top="720" w:right="720" w:bottom="720" w:left="720" w:header="720" w:footer="720" w:gutter="0"/>
          <w:cols w:space="255"/>
          <w:docGrid w:linePitch="360"/>
        </w:sectPr>
      </w:pPr>
      <w:r w:rsidRPr="001C148D">
        <w:rPr>
          <w:b/>
          <w:bCs/>
          <w:sz w:val="40"/>
          <w:szCs w:val="40"/>
          <w:lang w:val="de-DE"/>
        </w:rPr>
        <w:t>Student name-Jatin Kumar(24bda70126),Harshvardhan(24bda70147),Manjot  singh(24bda70084)</w:t>
      </w:r>
    </w:p>
    <w:p w14:paraId="5B29458E" w14:textId="77777777" w:rsidR="002F7B31" w:rsidRPr="001C148D" w:rsidRDefault="00000000">
      <w:pPr>
        <w:rPr>
          <w:lang w:val="de-DE"/>
        </w:rPr>
      </w:pPr>
      <w:r w:rsidRPr="001C148D">
        <w:rPr>
          <w:lang w:val="de-DE"/>
        </w:rPr>
        <w:br w:type="page"/>
      </w:r>
    </w:p>
    <w:p w14:paraId="0B0E05FB" w14:textId="77777777" w:rsidR="00B1696E" w:rsidRPr="001C148D" w:rsidRDefault="00B1696E">
      <w:pPr>
        <w:pStyle w:val="Heading1"/>
        <w:rPr>
          <w:lang w:val="de-DE"/>
        </w:rPr>
        <w:sectPr w:rsidR="00B1696E" w:rsidRPr="001C148D" w:rsidSect="001C148D">
          <w:type w:val="continuous"/>
          <w:pgSz w:w="12240" w:h="15840"/>
          <w:pgMar w:top="720" w:right="720" w:bottom="720" w:left="720" w:header="720" w:footer="720" w:gutter="0"/>
          <w:cols w:num="2" w:space="255"/>
          <w:docGrid w:linePitch="360"/>
        </w:sectPr>
      </w:pPr>
    </w:p>
    <w:p w14:paraId="1047E31D" w14:textId="77777777" w:rsidR="004A66B6" w:rsidRPr="004A66B6" w:rsidRDefault="004A66B6" w:rsidP="004A66B6">
      <w:pPr>
        <w:pStyle w:val="Title"/>
        <w:jc w:val="center"/>
        <w:rPr>
          <w:sz w:val="28"/>
          <w:szCs w:val="28"/>
        </w:rPr>
      </w:pPr>
      <w:r w:rsidRPr="004A66B6">
        <w:rPr>
          <w:sz w:val="28"/>
          <w:szCs w:val="28"/>
        </w:rPr>
        <w:lastRenderedPageBreak/>
        <w:t>Survey of Spanning Tree Algorithms in Network and Infrastructure Planning</w:t>
      </w:r>
    </w:p>
    <w:p w14:paraId="595E35CC" w14:textId="69610705" w:rsidR="002F7B31" w:rsidRDefault="00000000">
      <w:pPr>
        <w:pStyle w:val="Heading1"/>
      </w:pPr>
      <w:r>
        <w:t>1. Abstract</w:t>
      </w:r>
    </w:p>
    <w:p w14:paraId="658AE975" w14:textId="77777777" w:rsidR="004E2523" w:rsidRPr="004E2523" w:rsidRDefault="004E2523" w:rsidP="004E2523">
      <w:pPr>
        <w:rPr>
          <w:lang w:val="en-IN"/>
        </w:rPr>
      </w:pPr>
      <w:r w:rsidRPr="004E2523">
        <w:rPr>
          <w:lang w:val="en-IN"/>
        </w:rPr>
        <w:t>Efficient network design is central to modern technological infrastructure.Cost, dependability, and sustainability are significantly impacted by connectivity optimisation in everything from urban transportation networks to power grid and telecommunication system.  Spanning tree algorithms, particularly those that concentrate on the minimum spanning tree(MST), have continued to be essential tools in network planning among a variety of optimisation techniques. This paper presents a comprehensive survey of classical and advanced spanning tree algorithms, including Borůvka’s, Kruskal’s, and Prim’s algorithms, as well as distributed and parallel approaches like Gallager–Humblet–Spira (GHS). The study also explores practical implementations in Ethernet protocols, wireless sensor networks (WSNs), and smart infrastructure systems.</w:t>
      </w:r>
    </w:p>
    <w:p w14:paraId="3408263B" w14:textId="42D51B3B" w:rsidR="00B1696E" w:rsidRDefault="004E2523">
      <w:pPr>
        <w:rPr>
          <w:lang w:val="en-IN"/>
        </w:rPr>
        <w:sectPr w:rsidR="00B1696E" w:rsidSect="00B1696E">
          <w:type w:val="continuous"/>
          <w:pgSz w:w="12240" w:h="15840"/>
          <w:pgMar w:top="720" w:right="720" w:bottom="720" w:left="720" w:header="720" w:footer="720" w:gutter="0"/>
          <w:cols w:space="255"/>
          <w:docGrid w:linePitch="360"/>
        </w:sectPr>
      </w:pPr>
      <w:r w:rsidRPr="004E2523">
        <w:rPr>
          <w:lang w:val="en-IN"/>
        </w:rPr>
        <w:t>While MST algorithms have been effective to date for static networks, they tend to falter in dynamic settings such as the IoT and WSNs, or geolocative energy-sensitive networks as commonly deployed in smart-city, smart-transportation, and smart-mobility applications. Accordingly, the authors propose an Energy-Aware MST (EA-MST) model that takes at once an energy gradient and residual node power into account when computing the weight of an edge; the algorithm is carried out and verified using Python’s NetworkX library. Results from testing show that EA-MST achieved improved energy balance and longer network life with a limited cost overhead. The authors conclude that it is indeed possible to make existing energy-aware and hybrid MST models compatible with powerful, modern infrastructure networks while simultaneously retaining simplicity and efficiency.</w:t>
      </w:r>
    </w:p>
    <w:p w14:paraId="17BB2824" w14:textId="01FFB52A" w:rsidR="00F819C6" w:rsidRPr="00F819C6" w:rsidRDefault="00000000" w:rsidP="00F819C6">
      <w:pPr>
        <w:pStyle w:val="Heading1"/>
      </w:pPr>
      <w:r>
        <w:t>2. Introduction</w:t>
      </w:r>
    </w:p>
    <w:p w14:paraId="1EBAA521" w14:textId="77777777" w:rsidR="00822374" w:rsidRDefault="00822374" w:rsidP="00F819C6">
      <w:pPr>
        <w:rPr>
          <w:lang w:val="en-IN"/>
        </w:rPr>
      </w:pPr>
      <w:r w:rsidRPr="00822374">
        <w:rPr>
          <w:lang w:val="en-IN"/>
        </w:rPr>
        <w:t>The world’s growing appetite for smart cities, green energy systems, and high-speed communication links have added urgency to the need for efficient and intelligent network planning models. Topology design at low cost and high reliability is an essential engineering problem whether in data communication, transportation, or power distribution. Network optimization is not a math problem, it is a prerequisite for sustainable planet, sustainable cash flows, and sustainable operation</w:t>
      </w:r>
      <w:r>
        <w:rPr>
          <w:lang w:val="en-IN"/>
        </w:rPr>
        <w:t>.</w:t>
      </w:r>
    </w:p>
    <w:p w14:paraId="05F5B4A4" w14:textId="716E5352" w:rsidR="00F819C6" w:rsidRPr="00F819C6" w:rsidRDefault="00822374" w:rsidP="00F819C6">
      <w:pPr>
        <w:rPr>
          <w:lang w:val="en-IN"/>
        </w:rPr>
      </w:pPr>
      <w:r w:rsidRPr="00822374">
        <w:rPr>
          <w:lang w:val="en-IN"/>
        </w:rPr>
        <w:t xml:space="preserve">Take factual examples such as Google’s worldwide fiber network. Taking advantage of a glowing mesh for routing and for redundancy, gigabit data crosses the seas in a heartbeat, connecting continents in the time it takes to bat an eye. Elementary trees of hierarchy can be found in India’s power grid, structuring things to carry load and minimizing loss throughout the power-generating stations in that vast country. Europe’s networks of every shape and form are served neatly by hypergraph-based European use </w:t>
      </w:r>
      <w:r w:rsidRPr="00822374">
        <w:rPr>
          <w:lang w:val="en-IN"/>
        </w:rPr>
        <w:t>to figure out efficient and reliable delivery paths for their logistics</w:t>
      </w:r>
      <w:r>
        <w:rPr>
          <w:lang w:val="en-IN"/>
        </w:rPr>
        <w:t>.</w:t>
      </w:r>
      <w:r w:rsidRPr="00822374">
        <w:rPr>
          <w:rFonts w:ascii="__Inter_Fallback_f367f3" w:hAnsi="__Inter_Fallback_f367f3"/>
          <w:color w:val="111827"/>
          <w:shd w:val="clear" w:color="auto" w:fill="FFFFFF"/>
        </w:rPr>
        <w:t xml:space="preserve"> </w:t>
      </w:r>
      <w:r w:rsidRPr="00822374">
        <w:t>However, such traditional MST algorithms as Kruskal’s, Prim’s and Borůvka’s are aimed at static cost minimisation, with constant link weights and stable connectivity. Nowadays networks are dynamic, heterogeneous and subject to various constraints, such as latency, capacity and energy. Links may fail, and node energy may vary, and system demands are exposing themselves continuously. For purpose of ’cutting hearty’ structures called ’static spanning trees’ often do not give good behaviour.</w:t>
      </w:r>
    </w:p>
    <w:p w14:paraId="3E1FB9F7" w14:textId="241F2D1C" w:rsidR="00F819C6" w:rsidRPr="00F819C6" w:rsidRDefault="00F819C6" w:rsidP="00F819C6">
      <w:pPr>
        <w:rPr>
          <w:lang w:val="en-IN"/>
        </w:rPr>
      </w:pPr>
      <w:r w:rsidRPr="00F819C6">
        <w:rPr>
          <w:lang w:val="en-IN"/>
        </w:rPr>
        <w:t xml:space="preserve">Designing efficient networks requires selecting a subset of links that connect all nodes at the minimum possible cost while ensuring robustness and energy efficiency. The </w:t>
      </w:r>
      <w:r w:rsidRPr="00F819C6">
        <w:rPr>
          <w:b/>
          <w:bCs/>
          <w:lang w:val="en-IN"/>
        </w:rPr>
        <w:t>Minimum Spanning Tree (MST)</w:t>
      </w:r>
      <w:r w:rsidRPr="00F819C6">
        <w:rPr>
          <w:lang w:val="en-IN"/>
        </w:rPr>
        <w:t xml:space="preserve"> formulation </w:t>
      </w:r>
      <w:r w:rsidR="00B1696E">
        <w:rPr>
          <w:lang w:val="en-IN"/>
        </w:rPr>
        <w:t xml:space="preserve"> </w:t>
      </w:r>
      <w:r w:rsidRPr="00F819C6">
        <w:rPr>
          <w:lang w:val="en-IN"/>
        </w:rPr>
        <w:t xml:space="preserve">elegantly captures this requirement. This research bridges classical algorithmic theory and modern infrastructure applications. It surveys foundational MST algorithms, discusses distributed and protocol-level implementations, and introduces an </w:t>
      </w:r>
      <w:r w:rsidRPr="00F819C6">
        <w:rPr>
          <w:b/>
          <w:bCs/>
          <w:lang w:val="en-IN"/>
        </w:rPr>
        <w:t>energy-aware model</w:t>
      </w:r>
      <w:r w:rsidRPr="00F819C6">
        <w:rPr>
          <w:lang w:val="en-IN"/>
        </w:rPr>
        <w:t xml:space="preserve"> designed for 21st-century infrastructure needs.</w:t>
      </w:r>
    </w:p>
    <w:p w14:paraId="0DB65649" w14:textId="77777777" w:rsidR="00F819C6" w:rsidRPr="00F819C6" w:rsidRDefault="00F819C6" w:rsidP="00F819C6">
      <w:pPr>
        <w:rPr>
          <w:lang w:val="en-IN"/>
        </w:rPr>
      </w:pPr>
    </w:p>
    <w:p w14:paraId="06C251A2" w14:textId="67C272DD" w:rsidR="00F819C6" w:rsidRPr="00F819C6" w:rsidRDefault="00000000" w:rsidP="00F819C6">
      <w:pPr>
        <w:pStyle w:val="Heading1"/>
      </w:pPr>
      <w:r>
        <w:t>3. Background and Historical Context</w:t>
      </w:r>
    </w:p>
    <w:p w14:paraId="749D2DB6" w14:textId="77777777" w:rsidR="00F819C6" w:rsidRPr="00F819C6" w:rsidRDefault="00F819C6" w:rsidP="00F819C6">
      <w:pPr>
        <w:rPr>
          <w:b/>
          <w:bCs/>
          <w:lang w:val="en-IN"/>
        </w:rPr>
      </w:pPr>
      <w:r w:rsidRPr="00F819C6">
        <w:rPr>
          <w:b/>
          <w:bCs/>
          <w:lang w:val="en-IN"/>
        </w:rPr>
        <w:t>3.1 Origins of MST Research</w:t>
      </w:r>
    </w:p>
    <w:p w14:paraId="4CEFA709" w14:textId="77777777" w:rsidR="00F819C6" w:rsidRPr="00F819C6" w:rsidRDefault="00F819C6" w:rsidP="00F819C6">
      <w:pPr>
        <w:rPr>
          <w:lang w:val="en-IN"/>
        </w:rPr>
      </w:pPr>
      <w:r w:rsidRPr="00F819C6">
        <w:rPr>
          <w:lang w:val="en-IN"/>
        </w:rPr>
        <w:t xml:space="preserve">The origins of the MST problem date back nearly a century. In 1926, </w:t>
      </w:r>
      <w:r w:rsidRPr="00F819C6">
        <w:rPr>
          <w:b/>
          <w:bCs/>
          <w:lang w:val="en-IN"/>
        </w:rPr>
        <w:t>Otakar Borůvka</w:t>
      </w:r>
      <w:r w:rsidRPr="00F819C6">
        <w:rPr>
          <w:lang w:val="en-IN"/>
        </w:rPr>
        <w:t>, a Czech mathematician, introduced an algorithm to minimize the total length of electrical wiring needed to connect a set of power stations. His work effectively marked the birth of combinatorial optimization in network theory.</w:t>
      </w:r>
      <w:r w:rsidRPr="00F819C6">
        <w:rPr>
          <w:lang w:val="en-IN"/>
        </w:rPr>
        <w:br/>
        <w:t xml:space="preserve">Subsequently, </w:t>
      </w:r>
      <w:r w:rsidRPr="00F819C6">
        <w:rPr>
          <w:b/>
          <w:bCs/>
          <w:lang w:val="en-IN"/>
        </w:rPr>
        <w:t>Joseph Kruskal (1956)</w:t>
      </w:r>
      <w:r w:rsidRPr="00F819C6">
        <w:rPr>
          <w:lang w:val="en-IN"/>
        </w:rPr>
        <w:t xml:space="preserve"> and </w:t>
      </w:r>
      <w:r w:rsidRPr="00F819C6">
        <w:rPr>
          <w:b/>
          <w:bCs/>
          <w:lang w:val="en-IN"/>
        </w:rPr>
        <w:t>Robert Prim (1957)</w:t>
      </w:r>
      <w:r w:rsidRPr="00F819C6">
        <w:rPr>
          <w:lang w:val="en-IN"/>
        </w:rPr>
        <w:t xml:space="preserve"> independently proposed greedy algorithms that refined MST construction and reduced computational complexity. These early discoveries became foundational elements in graph theory and are still used today in computer science and engineering.</w:t>
      </w:r>
    </w:p>
    <w:p w14:paraId="20E7F14B" w14:textId="77777777" w:rsidR="00F819C6" w:rsidRPr="00F819C6" w:rsidRDefault="00F819C6" w:rsidP="00F819C6">
      <w:pPr>
        <w:rPr>
          <w:lang w:val="en-IN"/>
        </w:rPr>
      </w:pPr>
      <w:r w:rsidRPr="00F819C6">
        <w:rPr>
          <w:lang w:val="en-IN"/>
        </w:rPr>
        <w:t xml:space="preserve">As computing technology evolved, the need for MST algorithms that could operate on </w:t>
      </w:r>
      <w:r w:rsidRPr="00F819C6">
        <w:rPr>
          <w:b/>
          <w:bCs/>
          <w:lang w:val="en-IN"/>
        </w:rPr>
        <w:t>distributed systems</w:t>
      </w:r>
      <w:r w:rsidRPr="00F819C6">
        <w:rPr>
          <w:lang w:val="en-IN"/>
        </w:rPr>
        <w:t xml:space="preserve">, </w:t>
      </w:r>
      <w:r w:rsidRPr="00F819C6">
        <w:rPr>
          <w:b/>
          <w:bCs/>
          <w:lang w:val="en-IN"/>
        </w:rPr>
        <w:t>massive datasets</w:t>
      </w:r>
      <w:r w:rsidRPr="00F819C6">
        <w:rPr>
          <w:lang w:val="en-IN"/>
        </w:rPr>
        <w:t xml:space="preserve">, and </w:t>
      </w:r>
      <w:r w:rsidRPr="00F819C6">
        <w:rPr>
          <w:b/>
          <w:bCs/>
          <w:lang w:val="en-IN"/>
        </w:rPr>
        <w:t>real-time networks</w:t>
      </w:r>
      <w:r w:rsidRPr="00F819C6">
        <w:rPr>
          <w:lang w:val="en-IN"/>
        </w:rPr>
        <w:t xml:space="preserve"> emerged. This led to the development of </w:t>
      </w:r>
      <w:r w:rsidRPr="00F819C6">
        <w:rPr>
          <w:b/>
          <w:bCs/>
          <w:lang w:val="en-IN"/>
        </w:rPr>
        <w:t>parallel</w:t>
      </w:r>
      <w:r w:rsidRPr="00F819C6">
        <w:rPr>
          <w:lang w:val="en-IN"/>
        </w:rPr>
        <w:t xml:space="preserve">, </w:t>
      </w:r>
      <w:r w:rsidRPr="00F819C6">
        <w:rPr>
          <w:b/>
          <w:bCs/>
          <w:lang w:val="en-IN"/>
        </w:rPr>
        <w:t>distributed</w:t>
      </w:r>
      <w:r w:rsidRPr="00F819C6">
        <w:rPr>
          <w:lang w:val="en-IN"/>
        </w:rPr>
        <w:t xml:space="preserve">, and </w:t>
      </w:r>
      <w:r w:rsidRPr="00F819C6">
        <w:rPr>
          <w:b/>
          <w:bCs/>
          <w:lang w:val="en-IN"/>
        </w:rPr>
        <w:t>dynamic</w:t>
      </w:r>
      <w:r w:rsidRPr="00F819C6">
        <w:rPr>
          <w:lang w:val="en-IN"/>
        </w:rPr>
        <w:t xml:space="preserve"> MST algorithms, extending Borůvka’s and Kruskal’s ideas to new computational paradigms.</w:t>
      </w:r>
    </w:p>
    <w:p w14:paraId="7D2088BC" w14:textId="77777777" w:rsidR="00F819C6" w:rsidRPr="00F819C6" w:rsidRDefault="00F819C6" w:rsidP="00F819C6">
      <w:pPr>
        <w:rPr>
          <w:b/>
          <w:bCs/>
          <w:lang w:val="en-IN"/>
        </w:rPr>
      </w:pPr>
      <w:r w:rsidRPr="00F819C6">
        <w:rPr>
          <w:b/>
          <w:bCs/>
          <w:lang w:val="en-IN"/>
        </w:rPr>
        <w:t>3.2 Formal Definition</w:t>
      </w:r>
    </w:p>
    <w:p w14:paraId="642A80DE" w14:textId="797F02E7" w:rsidR="00F819C6" w:rsidRPr="00F819C6" w:rsidRDefault="00F819C6" w:rsidP="00F819C6">
      <w:pPr>
        <w:rPr>
          <w:lang w:val="en-IN"/>
        </w:rPr>
      </w:pPr>
      <w:r w:rsidRPr="00F819C6">
        <w:rPr>
          <w:lang w:val="en-IN"/>
        </w:rPr>
        <w:t xml:space="preserve">Let a network be represented as an undirected weighted graph </w:t>
      </w:r>
      <m:oMath>
        <m:r>
          <w:rPr>
            <w:rFonts w:ascii="Cambria Math" w:hAnsi="Cambria Math"/>
            <w:lang w:val="en-IN"/>
          </w:rPr>
          <m:t>G=(V,E,w)</m:t>
        </m:r>
      </m:oMath>
      <w:r w:rsidRPr="00F819C6">
        <w:rPr>
          <w:lang w:val="en-IN"/>
        </w:rPr>
        <w:t>, where:</w:t>
      </w:r>
    </w:p>
    <w:p w14:paraId="4D9EA621" w14:textId="34A84790" w:rsidR="00F819C6" w:rsidRPr="00F819C6" w:rsidRDefault="00F819C6" w:rsidP="00F819C6">
      <w:pPr>
        <w:numPr>
          <w:ilvl w:val="0"/>
          <w:numId w:val="10"/>
        </w:numPr>
        <w:rPr>
          <w:lang w:val="en-IN"/>
        </w:rPr>
      </w:pPr>
      <m:oMath>
        <m:r>
          <w:rPr>
            <w:rFonts w:ascii="Cambria Math" w:hAnsi="Cambria Math"/>
            <w:lang w:val="en-IN"/>
          </w:rPr>
          <m:t>V</m:t>
        </m:r>
      </m:oMath>
      <w:r w:rsidRPr="00F819C6">
        <w:rPr>
          <w:lang w:val="en-IN"/>
        </w:rPr>
        <w:t>: set of vertices (nodes),</w:t>
      </w:r>
    </w:p>
    <w:p w14:paraId="5A5825E4" w14:textId="1FAD07C4" w:rsidR="00F819C6" w:rsidRPr="00F819C6" w:rsidRDefault="00F819C6" w:rsidP="00F819C6">
      <w:pPr>
        <w:numPr>
          <w:ilvl w:val="0"/>
          <w:numId w:val="10"/>
        </w:numPr>
        <w:rPr>
          <w:lang w:val="en-IN"/>
        </w:rPr>
      </w:pPr>
      <m:oMath>
        <m:r>
          <w:rPr>
            <w:rFonts w:ascii="Cambria Math" w:hAnsi="Cambria Math"/>
            <w:lang w:val="en-IN"/>
          </w:rPr>
          <m:t>E</m:t>
        </m:r>
      </m:oMath>
      <w:r w:rsidRPr="00F819C6">
        <w:rPr>
          <w:lang w:val="en-IN"/>
        </w:rPr>
        <w:t>: set of edges (connections),</w:t>
      </w:r>
    </w:p>
    <w:p w14:paraId="02B276DF" w14:textId="5E4BC570" w:rsidR="00F819C6" w:rsidRPr="00F819C6" w:rsidRDefault="00F819C6" w:rsidP="00F819C6">
      <w:pPr>
        <w:numPr>
          <w:ilvl w:val="0"/>
          <w:numId w:val="10"/>
        </w:numPr>
        <w:rPr>
          <w:lang w:val="en-IN"/>
        </w:rPr>
      </w:pPr>
      <m:oMath>
        <m:r>
          <w:rPr>
            <w:rFonts w:ascii="Cambria Math" w:hAnsi="Cambria Math"/>
            <w:lang w:val="en-IN"/>
          </w:rPr>
          <m:t>w(e)</m:t>
        </m:r>
      </m:oMath>
      <w:r w:rsidRPr="00F819C6">
        <w:rPr>
          <w:lang w:val="en-IN"/>
        </w:rPr>
        <w:t xml:space="preserve">: weight or cost associated with each edge </w:t>
      </w:r>
      <m:oMath>
        <m:r>
          <w:rPr>
            <w:rFonts w:ascii="Cambria Math" w:hAnsi="Cambria Math"/>
            <w:lang w:val="en-IN"/>
          </w:rPr>
          <m:t>e∈E</m:t>
        </m:r>
      </m:oMath>
      <w:r w:rsidRPr="00F819C6">
        <w:rPr>
          <w:lang w:val="en-IN"/>
        </w:rPr>
        <w:t>.</w:t>
      </w:r>
    </w:p>
    <w:p w14:paraId="1386F0BA" w14:textId="4CF8062E" w:rsidR="00F819C6" w:rsidRPr="00F819C6" w:rsidRDefault="00F819C6" w:rsidP="00F819C6">
      <w:pPr>
        <w:rPr>
          <w:lang w:val="en-IN"/>
        </w:rPr>
      </w:pPr>
      <w:r w:rsidRPr="00F819C6">
        <w:rPr>
          <w:lang w:val="en-IN"/>
        </w:rPr>
        <w:t xml:space="preserve">The goal of an MST algorithm is to find a subset </w:t>
      </w:r>
      <m:oMath>
        <m:r>
          <w:rPr>
            <w:rFonts w:ascii="Cambria Math" w:hAnsi="Cambria Math"/>
            <w:lang w:val="en-IN"/>
          </w:rPr>
          <m:t>T⊆E</m:t>
        </m:r>
      </m:oMath>
      <w:r w:rsidRPr="00F819C6">
        <w:rPr>
          <w:lang w:val="en-IN"/>
        </w:rPr>
        <w:t>such that:</w:t>
      </w:r>
    </w:p>
    <w:p w14:paraId="3ACDCD64" w14:textId="66AC57DF" w:rsidR="00F819C6" w:rsidRPr="00F819C6" w:rsidRDefault="00F819C6" w:rsidP="00F819C6">
      <w:pPr>
        <w:numPr>
          <w:ilvl w:val="0"/>
          <w:numId w:val="11"/>
        </w:numPr>
        <w:rPr>
          <w:lang w:val="en-IN"/>
        </w:rPr>
      </w:pPr>
      <m:oMath>
        <m:r>
          <w:rPr>
            <w:rFonts w:ascii="Cambria Math" w:hAnsi="Cambria Math"/>
            <w:lang w:val="en-IN"/>
          </w:rPr>
          <m:t>T</m:t>
        </m:r>
      </m:oMath>
      <w:r w:rsidRPr="00F819C6">
        <w:rPr>
          <w:lang w:val="en-IN"/>
        </w:rPr>
        <w:t>connects all vertices (spanning property).</w:t>
      </w:r>
    </w:p>
    <w:p w14:paraId="044D3A31" w14:textId="209BC673" w:rsidR="00F819C6" w:rsidRPr="00F819C6" w:rsidRDefault="00F819C6" w:rsidP="00F819C6">
      <w:pPr>
        <w:numPr>
          <w:ilvl w:val="0"/>
          <w:numId w:val="11"/>
        </w:numPr>
        <w:rPr>
          <w:lang w:val="en-IN"/>
        </w:rPr>
      </w:pPr>
      <m:oMath>
        <m:r>
          <w:rPr>
            <w:rFonts w:ascii="Cambria Math" w:hAnsi="Cambria Math"/>
            <w:lang w:val="en-IN"/>
          </w:rPr>
          <m:t>T</m:t>
        </m:r>
      </m:oMath>
      <w:r w:rsidRPr="00F819C6">
        <w:rPr>
          <w:lang w:val="en-IN"/>
        </w:rPr>
        <w:t>contains no cycles (acyclic property).</w:t>
      </w:r>
    </w:p>
    <w:p w14:paraId="21BE1A82" w14:textId="021A6C4E" w:rsidR="00F819C6" w:rsidRPr="00F819C6" w:rsidRDefault="00F819C6" w:rsidP="00F819C6">
      <w:pPr>
        <w:numPr>
          <w:ilvl w:val="0"/>
          <w:numId w:val="11"/>
        </w:numPr>
        <w:rPr>
          <w:lang w:val="en-IN"/>
        </w:rPr>
      </w:pPr>
      <w:r w:rsidRPr="00F819C6">
        <w:rPr>
          <w:lang w:val="en-IN"/>
        </w:rPr>
        <w:t xml:space="preserve">The total weight </w:t>
      </w:r>
      <m:oMath>
        <m:nary>
          <m:naryPr>
            <m:chr m:val="∑"/>
            <m:limLoc m:val="subSup"/>
            <m:grow m:val="1"/>
            <m:supHide m:val="1"/>
            <m:ctrlPr>
              <w:rPr>
                <w:rFonts w:ascii="Cambria Math" w:hAnsi="Cambria Math"/>
                <w:lang w:val="en-IN"/>
              </w:rPr>
            </m:ctrlPr>
          </m:naryPr>
          <m:sub>
            <m:r>
              <w:rPr>
                <w:rFonts w:ascii="Cambria Math" w:hAnsi="Cambria Math"/>
                <w:lang w:val="en-IN"/>
              </w:rPr>
              <m:t>e∈T</m:t>
            </m:r>
          </m:sub>
          <m:sup/>
          <m:e/>
        </m:nary>
        <m:r>
          <w:rPr>
            <w:rFonts w:ascii="Cambria Math" w:hAnsi="Cambria Math"/>
            <w:lang w:val="en-IN"/>
          </w:rPr>
          <m:t>w(e)</m:t>
        </m:r>
      </m:oMath>
      <w:r w:rsidRPr="00F819C6">
        <w:rPr>
          <w:lang w:val="en-IN"/>
        </w:rPr>
        <w:t>is minimized.</w:t>
      </w:r>
    </w:p>
    <w:p w14:paraId="150BA341" w14:textId="4C7A1427" w:rsidR="00F819C6" w:rsidRPr="00F819C6" w:rsidRDefault="00F819C6" w:rsidP="00F819C6">
      <w:pPr>
        <w:rPr>
          <w:lang w:val="en-IN"/>
        </w:rPr>
      </w:pPr>
      <w:r w:rsidRPr="00F819C6">
        <w:rPr>
          <w:lang w:val="en-IN"/>
        </w:rPr>
        <w:t xml:space="preserve">The resulting structure </w:t>
      </w:r>
      <m:oMath>
        <m:r>
          <w:rPr>
            <w:rFonts w:ascii="Cambria Math" w:hAnsi="Cambria Math"/>
            <w:lang w:val="en-IN"/>
          </w:rPr>
          <m:t>T</m:t>
        </m:r>
      </m:oMath>
      <w:r w:rsidRPr="00F819C6">
        <w:rPr>
          <w:lang w:val="en-IN"/>
        </w:rPr>
        <w:t xml:space="preserve">forms the </w:t>
      </w:r>
      <w:r w:rsidRPr="00F819C6">
        <w:rPr>
          <w:b/>
          <w:bCs/>
          <w:lang w:val="en-IN"/>
        </w:rPr>
        <w:t>Minimum Spanning Tree</w:t>
      </w:r>
      <w:r w:rsidRPr="00F819C6">
        <w:rPr>
          <w:lang w:val="en-IN"/>
        </w:rPr>
        <w:t xml:space="preserve">. If the graph is disconnected, the algorithm produces a </w:t>
      </w:r>
      <w:r w:rsidRPr="00F819C6">
        <w:rPr>
          <w:b/>
          <w:bCs/>
          <w:lang w:val="en-IN"/>
        </w:rPr>
        <w:t>Minimum Spanning Forest (MSF)</w:t>
      </w:r>
      <w:r w:rsidRPr="00F819C6">
        <w:rPr>
          <w:lang w:val="en-IN"/>
        </w:rPr>
        <w:t xml:space="preserve"> instead.</w:t>
      </w:r>
    </w:p>
    <w:p w14:paraId="7A82A6AA" w14:textId="77777777" w:rsidR="00F819C6" w:rsidRPr="00F819C6" w:rsidRDefault="00F819C6" w:rsidP="00F819C6">
      <w:pPr>
        <w:rPr>
          <w:b/>
          <w:bCs/>
          <w:lang w:val="en-IN"/>
        </w:rPr>
      </w:pPr>
      <w:r w:rsidRPr="00F819C6">
        <w:rPr>
          <w:b/>
          <w:bCs/>
          <w:lang w:val="en-IN"/>
        </w:rPr>
        <w:t>3.3 Role in Infrastructure Planning</w:t>
      </w:r>
    </w:p>
    <w:p w14:paraId="0140AE7D" w14:textId="77777777" w:rsidR="00F819C6" w:rsidRPr="00F819C6" w:rsidRDefault="00F819C6" w:rsidP="00F819C6">
      <w:pPr>
        <w:rPr>
          <w:lang w:val="en-IN"/>
        </w:rPr>
      </w:pPr>
      <w:r w:rsidRPr="00F819C6">
        <w:rPr>
          <w:lang w:val="en-IN"/>
        </w:rPr>
        <w:t>In network and infrastructure design, MST algorithms are used to create efficient topologies for:</w:t>
      </w:r>
    </w:p>
    <w:p w14:paraId="2972A616" w14:textId="77777777" w:rsidR="00F819C6" w:rsidRPr="00F819C6" w:rsidRDefault="00F819C6" w:rsidP="00F819C6">
      <w:pPr>
        <w:numPr>
          <w:ilvl w:val="0"/>
          <w:numId w:val="12"/>
        </w:numPr>
        <w:rPr>
          <w:lang w:val="en-IN"/>
        </w:rPr>
      </w:pPr>
      <w:r w:rsidRPr="00F819C6">
        <w:rPr>
          <w:b/>
          <w:bCs/>
          <w:lang w:val="en-IN"/>
        </w:rPr>
        <w:t>Power systems</w:t>
      </w:r>
      <w:r w:rsidRPr="00F819C6">
        <w:rPr>
          <w:lang w:val="en-IN"/>
        </w:rPr>
        <w:t>, where electrical distribution paths must minimize transmission losses.</w:t>
      </w:r>
    </w:p>
    <w:p w14:paraId="2E5A6812" w14:textId="77777777" w:rsidR="00F819C6" w:rsidRPr="00F819C6" w:rsidRDefault="00F819C6" w:rsidP="00F819C6">
      <w:pPr>
        <w:numPr>
          <w:ilvl w:val="0"/>
          <w:numId w:val="12"/>
        </w:numPr>
        <w:rPr>
          <w:lang w:val="en-IN"/>
        </w:rPr>
      </w:pPr>
      <w:r w:rsidRPr="00F819C6">
        <w:rPr>
          <w:b/>
          <w:bCs/>
          <w:lang w:val="en-IN"/>
        </w:rPr>
        <w:t>Telecommunication networks</w:t>
      </w:r>
      <w:r w:rsidRPr="00F819C6">
        <w:rPr>
          <w:lang w:val="en-IN"/>
        </w:rPr>
        <w:t>, where the objective is minimal cabling cost with maximal coverage.</w:t>
      </w:r>
    </w:p>
    <w:p w14:paraId="5D5743DB" w14:textId="77777777" w:rsidR="00F819C6" w:rsidRPr="00F819C6" w:rsidRDefault="00F819C6" w:rsidP="00F819C6">
      <w:pPr>
        <w:numPr>
          <w:ilvl w:val="0"/>
          <w:numId w:val="12"/>
        </w:numPr>
        <w:rPr>
          <w:lang w:val="en-IN"/>
        </w:rPr>
      </w:pPr>
      <w:r w:rsidRPr="00F819C6">
        <w:rPr>
          <w:b/>
          <w:bCs/>
          <w:lang w:val="en-IN"/>
        </w:rPr>
        <w:t>Transportation networks</w:t>
      </w:r>
      <w:r w:rsidRPr="00F819C6">
        <w:rPr>
          <w:lang w:val="en-IN"/>
        </w:rPr>
        <w:t>, optimizing roads, pipelines, and logistics routes.</w:t>
      </w:r>
    </w:p>
    <w:p w14:paraId="77D30B6C" w14:textId="77777777" w:rsidR="00F819C6" w:rsidRPr="00F819C6" w:rsidRDefault="00F819C6" w:rsidP="00F819C6">
      <w:pPr>
        <w:numPr>
          <w:ilvl w:val="0"/>
          <w:numId w:val="12"/>
        </w:numPr>
        <w:rPr>
          <w:lang w:val="en-IN"/>
        </w:rPr>
      </w:pPr>
      <w:r w:rsidRPr="00F819C6">
        <w:rPr>
          <w:b/>
          <w:bCs/>
          <w:lang w:val="en-IN"/>
        </w:rPr>
        <w:t>Data clustering and machine learning</w:t>
      </w:r>
      <w:r w:rsidRPr="00F819C6">
        <w:rPr>
          <w:lang w:val="en-IN"/>
        </w:rPr>
        <w:t>, where MSTs form the basis of hierarchical clustering methods.</w:t>
      </w:r>
    </w:p>
    <w:p w14:paraId="766A351A" w14:textId="77777777" w:rsidR="00F819C6" w:rsidRPr="00F819C6" w:rsidRDefault="00F819C6" w:rsidP="00F819C6">
      <w:pPr>
        <w:rPr>
          <w:lang w:val="en-IN"/>
        </w:rPr>
      </w:pPr>
      <w:r w:rsidRPr="00F819C6">
        <w:rPr>
          <w:lang w:val="en-IN"/>
        </w:rPr>
        <w:t>MST algorithms provide the backbone for initial layout generation, which can then be augmented with additional constraints like redundancy, load balancing, and environmental factors.</w:t>
      </w:r>
    </w:p>
    <w:p w14:paraId="28CF6181" w14:textId="77777777" w:rsidR="00F819C6" w:rsidRPr="00F819C6" w:rsidRDefault="00F819C6" w:rsidP="00F819C6">
      <w:pPr>
        <w:rPr>
          <w:lang w:val="en-IN"/>
        </w:rPr>
      </w:pPr>
    </w:p>
    <w:p w14:paraId="20454BD8" w14:textId="53D71F77" w:rsidR="002F7B31" w:rsidRDefault="00000000" w:rsidP="00F819C6">
      <w:pPr>
        <w:pStyle w:val="Heading1"/>
        <w:numPr>
          <w:ilvl w:val="0"/>
          <w:numId w:val="11"/>
        </w:numPr>
      </w:pPr>
      <w:r>
        <w:t>Literature Review</w:t>
      </w:r>
    </w:p>
    <w:p w14:paraId="24E6B0F7" w14:textId="77777777" w:rsidR="00F819C6" w:rsidRPr="00F819C6" w:rsidRDefault="00F819C6" w:rsidP="00F819C6">
      <w:pPr>
        <w:ind w:left="360"/>
        <w:rPr>
          <w:b/>
          <w:bCs/>
          <w:lang w:val="en-IN"/>
        </w:rPr>
      </w:pPr>
      <w:r w:rsidRPr="00F819C6">
        <w:rPr>
          <w:b/>
          <w:bCs/>
          <w:lang w:val="en-IN"/>
        </w:rPr>
        <w:t>4.1 Classical MST Algorithms</w:t>
      </w:r>
    </w:p>
    <w:p w14:paraId="411FBD63" w14:textId="39D83A1F" w:rsidR="00F819C6" w:rsidRPr="00F819C6" w:rsidRDefault="00F819C6" w:rsidP="00F819C6">
      <w:pPr>
        <w:ind w:left="360"/>
        <w:rPr>
          <w:lang w:val="en-IN"/>
        </w:rPr>
      </w:pPr>
      <w:r w:rsidRPr="00F819C6">
        <w:rPr>
          <w:lang w:val="en-IN"/>
        </w:rPr>
        <w:t xml:space="preserve">Early research on MSTs focused on efficiency and mathematical optimality. Kruskal’s and Prim’s algorithms represented two major greedy approaches that solved the MST problem deterministically. Improvements to data structures—like </w:t>
      </w:r>
      <w:r w:rsidRPr="00F819C6">
        <w:rPr>
          <w:b/>
          <w:bCs/>
          <w:lang w:val="en-IN"/>
        </w:rPr>
        <w:t>Fibonacci heaps</w:t>
      </w:r>
      <w:r w:rsidRPr="00F819C6">
        <w:rPr>
          <w:lang w:val="en-IN"/>
        </w:rPr>
        <w:t xml:space="preserve">—further reduced their time complexity from </w:t>
      </w:r>
      <m:oMath>
        <m:r>
          <w:rPr>
            <w:rFonts w:ascii="Cambria Math" w:hAnsi="Cambria Math"/>
            <w:lang w:val="en-IN"/>
          </w:rPr>
          <m:t>O(E</m:t>
        </m:r>
        <m:r>
          <m:rPr>
            <m:sty m:val="p"/>
          </m:rPr>
          <w:rPr>
            <w:rFonts w:ascii="Cambria Math" w:hAnsi="Cambria Math"/>
            <w:lang w:val="en-IN"/>
          </w:rPr>
          <m:t>log</m:t>
        </m:r>
        <m:r>
          <w:rPr>
            <w:rFonts w:ascii="Cambria Math" w:hAnsi="Cambria Math"/>
            <w:lang w:val="en-IN"/>
          </w:rPr>
          <m:t>⁡E)</m:t>
        </m:r>
      </m:oMath>
      <w:r w:rsidRPr="00F819C6">
        <w:rPr>
          <w:lang w:val="en-IN"/>
        </w:rPr>
        <w:t xml:space="preserve">to </w:t>
      </w:r>
      <m:oMath>
        <m:r>
          <w:rPr>
            <w:rFonts w:ascii="Cambria Math" w:hAnsi="Cambria Math"/>
            <w:lang w:val="en-IN"/>
          </w:rPr>
          <m:t>O(E+V</m:t>
        </m:r>
        <m:r>
          <m:rPr>
            <m:sty m:val="p"/>
          </m:rPr>
          <w:rPr>
            <w:rFonts w:ascii="Cambria Math" w:hAnsi="Cambria Math"/>
            <w:lang w:val="en-IN"/>
          </w:rPr>
          <m:t>log</m:t>
        </m:r>
        <m:r>
          <w:rPr>
            <w:rFonts w:ascii="Cambria Math" w:hAnsi="Cambria Math"/>
            <w:lang w:val="en-IN"/>
          </w:rPr>
          <m:t>⁡V)</m:t>
        </m:r>
      </m:oMath>
      <w:r w:rsidRPr="00F819C6">
        <w:rPr>
          <w:lang w:val="en-IN"/>
        </w:rPr>
        <w:t>for dense graphs.</w:t>
      </w:r>
    </w:p>
    <w:p w14:paraId="79B147A4" w14:textId="77777777" w:rsidR="00F819C6" w:rsidRPr="00F819C6" w:rsidRDefault="00F819C6" w:rsidP="00F819C6">
      <w:pPr>
        <w:ind w:left="360"/>
        <w:rPr>
          <w:b/>
          <w:bCs/>
          <w:lang w:val="en-IN"/>
        </w:rPr>
      </w:pPr>
      <w:r w:rsidRPr="00F819C6">
        <w:rPr>
          <w:b/>
          <w:bCs/>
          <w:lang w:val="en-IN"/>
        </w:rPr>
        <w:t>4.2 Distributed MST Research</w:t>
      </w:r>
    </w:p>
    <w:p w14:paraId="21166620" w14:textId="77777777" w:rsidR="00F819C6" w:rsidRPr="00F819C6" w:rsidRDefault="00F819C6" w:rsidP="00F819C6">
      <w:pPr>
        <w:ind w:left="360"/>
        <w:rPr>
          <w:lang w:val="en-IN"/>
        </w:rPr>
      </w:pPr>
      <w:r w:rsidRPr="00F819C6">
        <w:rPr>
          <w:lang w:val="en-IN"/>
        </w:rPr>
        <w:t xml:space="preserve">With the expansion of computer networks, researchers introduced distributed MST algorithms to handle </w:t>
      </w:r>
      <w:r w:rsidRPr="00F819C6">
        <w:rPr>
          <w:b/>
          <w:bCs/>
          <w:lang w:val="en-IN"/>
        </w:rPr>
        <w:t xml:space="preserve">asynchronous message-passing </w:t>
      </w:r>
      <w:r w:rsidRPr="00F819C6">
        <w:rPr>
          <w:b/>
          <w:bCs/>
          <w:lang w:val="en-IN"/>
        </w:rPr>
        <w:lastRenderedPageBreak/>
        <w:t>environments</w:t>
      </w:r>
      <w:r w:rsidRPr="00F819C6">
        <w:rPr>
          <w:lang w:val="en-IN"/>
        </w:rPr>
        <w:t xml:space="preserve">. The </w:t>
      </w:r>
      <w:r w:rsidRPr="00F819C6">
        <w:rPr>
          <w:b/>
          <w:bCs/>
          <w:lang w:val="en-IN"/>
        </w:rPr>
        <w:t>Gallager–Humblet–Spira (GHS)</w:t>
      </w:r>
      <w:r w:rsidRPr="00F819C6">
        <w:rPr>
          <w:lang w:val="en-IN"/>
        </w:rPr>
        <w:t xml:space="preserve"> algorithm (1983) became the benchmark for MST computation in distributed systems, optimizing communication cost through fragment merging.</w:t>
      </w:r>
    </w:p>
    <w:p w14:paraId="7358A3BA" w14:textId="77777777" w:rsidR="00F819C6" w:rsidRPr="00F819C6" w:rsidRDefault="00F819C6" w:rsidP="00F819C6">
      <w:pPr>
        <w:ind w:left="360"/>
        <w:rPr>
          <w:lang w:val="en-IN"/>
        </w:rPr>
      </w:pPr>
      <w:r w:rsidRPr="00F819C6">
        <w:rPr>
          <w:lang w:val="en-IN"/>
        </w:rPr>
        <w:t xml:space="preserve">Later work explored </w:t>
      </w:r>
      <w:r w:rsidRPr="00F819C6">
        <w:rPr>
          <w:b/>
          <w:bCs/>
          <w:lang w:val="en-IN"/>
        </w:rPr>
        <w:t>parallel implementations</w:t>
      </w:r>
      <w:r w:rsidRPr="00F819C6">
        <w:rPr>
          <w:lang w:val="en-IN"/>
        </w:rPr>
        <w:t xml:space="preserve"> on multicore and GPU systems to support large-scale graphs. Such algorithms are now widely used in </w:t>
      </w:r>
      <w:r w:rsidRPr="00F819C6">
        <w:rPr>
          <w:b/>
          <w:bCs/>
          <w:lang w:val="en-IN"/>
        </w:rPr>
        <w:t>cloud infrastructure</w:t>
      </w:r>
      <w:r w:rsidRPr="00F819C6">
        <w:rPr>
          <w:lang w:val="en-IN"/>
        </w:rPr>
        <w:t xml:space="preserve">, </w:t>
      </w:r>
      <w:r w:rsidRPr="00F819C6">
        <w:rPr>
          <w:b/>
          <w:bCs/>
          <w:lang w:val="en-IN"/>
        </w:rPr>
        <w:t>SDN (Software Defined Networking)</w:t>
      </w:r>
      <w:r w:rsidRPr="00F819C6">
        <w:rPr>
          <w:lang w:val="en-IN"/>
        </w:rPr>
        <w:t xml:space="preserve">, and </w:t>
      </w:r>
      <w:r w:rsidRPr="00F819C6">
        <w:rPr>
          <w:b/>
          <w:bCs/>
          <w:lang w:val="en-IN"/>
        </w:rPr>
        <w:t>data center optimization</w:t>
      </w:r>
      <w:r w:rsidRPr="00F819C6">
        <w:rPr>
          <w:lang w:val="en-IN"/>
        </w:rPr>
        <w:t>.</w:t>
      </w:r>
    </w:p>
    <w:p w14:paraId="2A8E0910" w14:textId="77777777" w:rsidR="00F819C6" w:rsidRPr="00F819C6" w:rsidRDefault="00F819C6" w:rsidP="00F819C6">
      <w:pPr>
        <w:ind w:left="360"/>
        <w:rPr>
          <w:b/>
          <w:bCs/>
          <w:lang w:val="en-IN"/>
        </w:rPr>
      </w:pPr>
      <w:r w:rsidRPr="00F819C6">
        <w:rPr>
          <w:b/>
          <w:bCs/>
          <w:lang w:val="en-IN"/>
        </w:rPr>
        <w:t>4.3 Energy-Aware MSTs and Modern Extensions</w:t>
      </w:r>
    </w:p>
    <w:p w14:paraId="25FE7345" w14:textId="77777777" w:rsidR="00F819C6" w:rsidRPr="00F819C6" w:rsidRDefault="00F819C6" w:rsidP="00F819C6">
      <w:pPr>
        <w:ind w:left="360"/>
        <w:rPr>
          <w:lang w:val="en-IN"/>
        </w:rPr>
      </w:pPr>
      <w:r w:rsidRPr="00F819C6">
        <w:rPr>
          <w:lang w:val="en-IN"/>
        </w:rPr>
        <w:t xml:space="preserve">Modern research increasingly focuses on </w:t>
      </w:r>
      <w:r w:rsidRPr="00F819C6">
        <w:rPr>
          <w:b/>
          <w:bCs/>
          <w:lang w:val="en-IN"/>
        </w:rPr>
        <w:t>energy-efficient</w:t>
      </w:r>
      <w:r w:rsidRPr="00F819C6">
        <w:rPr>
          <w:lang w:val="en-IN"/>
        </w:rPr>
        <w:t xml:space="preserve"> MST variants, particularly for </w:t>
      </w:r>
      <w:r w:rsidRPr="00F819C6">
        <w:rPr>
          <w:b/>
          <w:bCs/>
          <w:lang w:val="en-IN"/>
        </w:rPr>
        <w:t>wireless sensor networks (WSNs)</w:t>
      </w:r>
      <w:r w:rsidRPr="00F819C6">
        <w:rPr>
          <w:lang w:val="en-IN"/>
        </w:rPr>
        <w:t xml:space="preserve"> and </w:t>
      </w:r>
      <w:r w:rsidRPr="00F819C6">
        <w:rPr>
          <w:b/>
          <w:bCs/>
          <w:lang w:val="en-IN"/>
        </w:rPr>
        <w:t>Internet of Things (IoT)</w:t>
      </w:r>
      <w:r w:rsidRPr="00F819C6">
        <w:rPr>
          <w:lang w:val="en-IN"/>
        </w:rPr>
        <w:t xml:space="preserve"> devices. In these systems, nodes are battery-powered and energy imbalance can drastically reduce network lifetime. To mitigate this, researchers introduced </w:t>
      </w:r>
      <w:r w:rsidRPr="00F819C6">
        <w:rPr>
          <w:b/>
          <w:bCs/>
          <w:lang w:val="en-IN"/>
        </w:rPr>
        <w:t>Energy-Aware MST (EA-MST)</w:t>
      </w:r>
      <w:r w:rsidRPr="00F819C6">
        <w:rPr>
          <w:lang w:val="en-IN"/>
        </w:rPr>
        <w:t xml:space="preserve"> models, where each edge weight incorporates a function of node residual energy, communication cost, and transmission distance.</w:t>
      </w:r>
    </w:p>
    <w:p w14:paraId="2D98EA58" w14:textId="77777777" w:rsidR="00F819C6" w:rsidRPr="00F819C6" w:rsidRDefault="00F819C6" w:rsidP="00F819C6">
      <w:pPr>
        <w:ind w:left="360"/>
        <w:rPr>
          <w:lang w:val="en-IN"/>
        </w:rPr>
      </w:pPr>
      <w:r w:rsidRPr="00F819C6">
        <w:rPr>
          <w:lang w:val="en-IN"/>
        </w:rPr>
        <w:t xml:space="preserve">Hybrid models have also emerged, combining MSTs with </w:t>
      </w:r>
      <w:r w:rsidRPr="00F819C6">
        <w:rPr>
          <w:b/>
          <w:bCs/>
          <w:lang w:val="en-IN"/>
        </w:rPr>
        <w:t>genetic algorithms</w:t>
      </w:r>
      <w:r w:rsidRPr="00F819C6">
        <w:rPr>
          <w:lang w:val="en-IN"/>
        </w:rPr>
        <w:t xml:space="preserve">, </w:t>
      </w:r>
      <w:r w:rsidRPr="00F819C6">
        <w:rPr>
          <w:b/>
          <w:bCs/>
          <w:lang w:val="en-IN"/>
        </w:rPr>
        <w:t>swarm intelligence</w:t>
      </w:r>
      <w:r w:rsidRPr="00F819C6">
        <w:rPr>
          <w:lang w:val="en-IN"/>
        </w:rPr>
        <w:t xml:space="preserve">, and </w:t>
      </w:r>
      <w:r w:rsidRPr="00F819C6">
        <w:rPr>
          <w:b/>
          <w:bCs/>
          <w:lang w:val="en-IN"/>
        </w:rPr>
        <w:t>multi-objective optimization</w:t>
      </w:r>
      <w:r w:rsidRPr="00F819C6">
        <w:rPr>
          <w:lang w:val="en-IN"/>
        </w:rPr>
        <w:t xml:space="preserve"> techniques to handle complex trade-offs among cost, energy, latency, and reliability.</w:t>
      </w:r>
    </w:p>
    <w:p w14:paraId="5E63085C" w14:textId="77777777" w:rsidR="00F819C6" w:rsidRPr="00F819C6" w:rsidRDefault="00F819C6" w:rsidP="00F819C6">
      <w:pPr>
        <w:ind w:left="360"/>
        <w:rPr>
          <w:b/>
          <w:bCs/>
          <w:lang w:val="en-IN"/>
        </w:rPr>
      </w:pPr>
      <w:r w:rsidRPr="00F819C6">
        <w:rPr>
          <w:b/>
          <w:bCs/>
          <w:lang w:val="en-IN"/>
        </w:rPr>
        <w:t>4.4 Identified Gaps</w:t>
      </w:r>
    </w:p>
    <w:p w14:paraId="18449BD3" w14:textId="77777777" w:rsidR="00F819C6" w:rsidRPr="00F819C6" w:rsidRDefault="00F819C6" w:rsidP="00F819C6">
      <w:pPr>
        <w:ind w:left="360"/>
        <w:rPr>
          <w:lang w:val="en-IN"/>
        </w:rPr>
      </w:pPr>
      <w:r w:rsidRPr="00F819C6">
        <w:rPr>
          <w:lang w:val="en-IN"/>
        </w:rPr>
        <w:t>Despite significant advancements, several challenges remain unresolved:</w:t>
      </w:r>
    </w:p>
    <w:p w14:paraId="1B1A9E6F" w14:textId="77777777" w:rsidR="00F819C6" w:rsidRPr="00F819C6" w:rsidRDefault="00F819C6" w:rsidP="00F819C6">
      <w:pPr>
        <w:numPr>
          <w:ilvl w:val="0"/>
          <w:numId w:val="13"/>
        </w:numPr>
        <w:rPr>
          <w:lang w:val="en-IN"/>
        </w:rPr>
      </w:pPr>
      <w:r w:rsidRPr="00F819C6">
        <w:rPr>
          <w:lang w:val="en-IN"/>
        </w:rPr>
        <w:t xml:space="preserve">Classical algorithms ignore </w:t>
      </w:r>
      <w:r w:rsidRPr="00F819C6">
        <w:rPr>
          <w:b/>
          <w:bCs/>
          <w:lang w:val="en-IN"/>
        </w:rPr>
        <w:t>energy and dynamic topologies</w:t>
      </w:r>
      <w:r w:rsidRPr="00F819C6">
        <w:rPr>
          <w:lang w:val="en-IN"/>
        </w:rPr>
        <w:t>.</w:t>
      </w:r>
    </w:p>
    <w:p w14:paraId="673CC550" w14:textId="77777777" w:rsidR="00F819C6" w:rsidRPr="00F819C6" w:rsidRDefault="00F819C6" w:rsidP="00F819C6">
      <w:pPr>
        <w:numPr>
          <w:ilvl w:val="0"/>
          <w:numId w:val="13"/>
        </w:numPr>
        <w:rPr>
          <w:lang w:val="en-IN"/>
        </w:rPr>
      </w:pPr>
      <w:r w:rsidRPr="00F819C6">
        <w:rPr>
          <w:lang w:val="en-IN"/>
        </w:rPr>
        <w:t xml:space="preserve">Distributed algorithms still incur high </w:t>
      </w:r>
      <w:r w:rsidRPr="00F819C6">
        <w:rPr>
          <w:b/>
          <w:bCs/>
          <w:lang w:val="en-IN"/>
        </w:rPr>
        <w:t>message complexity</w:t>
      </w:r>
      <w:r w:rsidRPr="00F819C6">
        <w:rPr>
          <w:lang w:val="en-IN"/>
        </w:rPr>
        <w:t>.</w:t>
      </w:r>
    </w:p>
    <w:p w14:paraId="216A88B9" w14:textId="77777777" w:rsidR="00F819C6" w:rsidRPr="00F819C6" w:rsidRDefault="00F819C6" w:rsidP="00F819C6">
      <w:pPr>
        <w:numPr>
          <w:ilvl w:val="0"/>
          <w:numId w:val="13"/>
        </w:numPr>
        <w:rPr>
          <w:lang w:val="en-IN"/>
        </w:rPr>
      </w:pPr>
      <w:r w:rsidRPr="00F819C6">
        <w:rPr>
          <w:lang w:val="en-IN"/>
        </w:rPr>
        <w:t xml:space="preserve">Most research lacks </w:t>
      </w:r>
      <w:r w:rsidRPr="004A66B6">
        <w:rPr>
          <w:lang w:val="en-IN"/>
        </w:rPr>
        <w:t>real-world validation</w:t>
      </w:r>
      <w:r w:rsidRPr="00F819C6">
        <w:rPr>
          <w:lang w:val="en-IN"/>
        </w:rPr>
        <w:t xml:space="preserve"> using public infrastructure datasets.</w:t>
      </w:r>
    </w:p>
    <w:p w14:paraId="0F0BE1F3" w14:textId="77777777" w:rsidR="00F819C6" w:rsidRPr="00F819C6" w:rsidRDefault="00F819C6" w:rsidP="00F819C6">
      <w:pPr>
        <w:numPr>
          <w:ilvl w:val="0"/>
          <w:numId w:val="13"/>
        </w:numPr>
        <w:rPr>
          <w:lang w:val="en-IN"/>
        </w:rPr>
      </w:pPr>
      <w:r w:rsidRPr="00F819C6">
        <w:rPr>
          <w:lang w:val="en-IN"/>
        </w:rPr>
        <w:t xml:space="preserve">Multi-objective methods often sacrifice </w:t>
      </w:r>
      <w:r w:rsidRPr="00F819C6">
        <w:rPr>
          <w:b/>
          <w:bCs/>
          <w:lang w:val="en-IN"/>
        </w:rPr>
        <w:t>algorithmic simplicity</w:t>
      </w:r>
      <w:r w:rsidRPr="00F819C6">
        <w:rPr>
          <w:lang w:val="en-IN"/>
        </w:rPr>
        <w:t xml:space="preserve"> for flexibility.</w:t>
      </w:r>
    </w:p>
    <w:p w14:paraId="55E7D85B" w14:textId="77777777" w:rsidR="00F819C6" w:rsidRPr="00F819C6" w:rsidRDefault="00F819C6" w:rsidP="00F819C6">
      <w:pPr>
        <w:ind w:left="360"/>
        <w:rPr>
          <w:lang w:val="en-IN"/>
        </w:rPr>
      </w:pPr>
      <w:r w:rsidRPr="00F819C6">
        <w:rPr>
          <w:lang w:val="en-IN"/>
        </w:rPr>
        <w:t>These observations motivate this research to propose an enhanced, energy-aware, yet computationally efficient MST variant suitable for infrastructure-level deployment.</w:t>
      </w:r>
    </w:p>
    <w:p w14:paraId="65C864FD" w14:textId="77777777" w:rsidR="00F819C6" w:rsidRPr="00F819C6" w:rsidRDefault="00F819C6" w:rsidP="00F819C6">
      <w:pPr>
        <w:ind w:left="360"/>
        <w:rPr>
          <w:lang w:val="en-IN"/>
        </w:rPr>
      </w:pPr>
    </w:p>
    <w:p w14:paraId="2013979F" w14:textId="0D970814" w:rsidR="002F7B31" w:rsidRDefault="00000000" w:rsidP="00F819C6">
      <w:pPr>
        <w:pStyle w:val="Heading1"/>
        <w:numPr>
          <w:ilvl w:val="0"/>
          <w:numId w:val="11"/>
        </w:numPr>
      </w:pPr>
      <w:r>
        <w:t>Classical Centralized MST Algorithms</w:t>
      </w:r>
    </w:p>
    <w:p w14:paraId="1804DCCB" w14:textId="40524210" w:rsidR="00F819C6" w:rsidRDefault="00F819C6" w:rsidP="00F819C6">
      <w:pPr>
        <w:ind w:left="360"/>
      </w:pPr>
      <w:r w:rsidRPr="00F819C6">
        <w:t xml:space="preserve">Spanning tree algorithms are typically divided into two main categories: </w:t>
      </w:r>
      <w:r w:rsidRPr="00F819C6">
        <w:rPr>
          <w:b/>
          <w:bCs/>
        </w:rPr>
        <w:t>centralized</w:t>
      </w:r>
      <w:r w:rsidRPr="00F819C6">
        <w:t xml:space="preserve"> and </w:t>
      </w:r>
      <w:r w:rsidRPr="00F819C6">
        <w:rPr>
          <w:b/>
          <w:bCs/>
        </w:rPr>
        <w:t>distributed</w:t>
      </w:r>
      <w:r w:rsidRPr="00F819C6">
        <w:t>. Centralized algorithms assume global knowledge of the network — the entire topology, edge weights, and connectivity are known beforehand. This section discusses the most influential centralized MST algorithms: Borůvka’s, Kruskal’s, and Prim’</w:t>
      </w:r>
    </w:p>
    <w:p w14:paraId="068ED0F8" w14:textId="77777777" w:rsidR="00F819C6" w:rsidRPr="00F819C6" w:rsidRDefault="00F819C6" w:rsidP="00F819C6">
      <w:pPr>
        <w:ind w:left="360"/>
        <w:rPr>
          <w:b/>
          <w:bCs/>
          <w:lang w:val="en-IN"/>
        </w:rPr>
      </w:pPr>
      <w:r w:rsidRPr="00F819C6">
        <w:rPr>
          <w:b/>
          <w:bCs/>
          <w:lang w:val="en-IN"/>
        </w:rPr>
        <w:t>5.1 Borůvka’s Algorithm</w:t>
      </w:r>
    </w:p>
    <w:p w14:paraId="2FF35E6F" w14:textId="77777777" w:rsidR="00F819C6" w:rsidRPr="00F819C6" w:rsidRDefault="00F819C6" w:rsidP="00F819C6">
      <w:pPr>
        <w:ind w:left="360"/>
        <w:rPr>
          <w:lang w:val="en-IN"/>
        </w:rPr>
      </w:pPr>
      <w:r w:rsidRPr="00F819C6">
        <w:rPr>
          <w:b/>
          <w:bCs/>
          <w:lang w:val="en-IN"/>
        </w:rPr>
        <w:t>Borůvka’s algorithm</w:t>
      </w:r>
      <w:r w:rsidRPr="00F819C6">
        <w:rPr>
          <w:lang w:val="en-IN"/>
        </w:rPr>
        <w:t>, the earliest MST method, was designed to minimize the total wiring cost of an electrical grid. It operates in iterative stages, where each component selects its lightest outgoing edge. Components connected by those edges merge to form larger components, and the process repeats until only one connected component (the MST) remains.</w:t>
      </w:r>
    </w:p>
    <w:p w14:paraId="267AA5D6" w14:textId="77777777" w:rsidR="00F819C6" w:rsidRPr="00F819C6" w:rsidRDefault="00F819C6" w:rsidP="00F819C6">
      <w:pPr>
        <w:ind w:left="360"/>
        <w:rPr>
          <w:lang w:val="en-IN"/>
        </w:rPr>
      </w:pPr>
      <w:r w:rsidRPr="00F819C6">
        <w:rPr>
          <w:b/>
          <w:bCs/>
          <w:lang w:val="en-IN"/>
        </w:rPr>
        <w:t>Algorithm outline:</w:t>
      </w:r>
    </w:p>
    <w:p w14:paraId="4A38D098" w14:textId="77777777" w:rsidR="00F819C6" w:rsidRPr="00F819C6" w:rsidRDefault="00F819C6" w:rsidP="00F819C6">
      <w:pPr>
        <w:numPr>
          <w:ilvl w:val="0"/>
          <w:numId w:val="14"/>
        </w:numPr>
        <w:rPr>
          <w:lang w:val="en-IN"/>
        </w:rPr>
      </w:pPr>
      <w:r w:rsidRPr="00F819C6">
        <w:rPr>
          <w:lang w:val="en-IN"/>
        </w:rPr>
        <w:t>Start with each vertex as a separate component.</w:t>
      </w:r>
    </w:p>
    <w:p w14:paraId="00A7267F" w14:textId="77777777" w:rsidR="00F819C6" w:rsidRPr="00F819C6" w:rsidRDefault="00F819C6" w:rsidP="00F819C6">
      <w:pPr>
        <w:numPr>
          <w:ilvl w:val="0"/>
          <w:numId w:val="14"/>
        </w:numPr>
        <w:rPr>
          <w:lang w:val="en-IN"/>
        </w:rPr>
      </w:pPr>
      <w:r w:rsidRPr="00F819C6">
        <w:rPr>
          <w:lang w:val="en-IN"/>
        </w:rPr>
        <w:t>For each component, select the edge with the minimum weight connecting it to another component.</w:t>
      </w:r>
    </w:p>
    <w:p w14:paraId="277C905C" w14:textId="77777777" w:rsidR="00F819C6" w:rsidRPr="00F819C6" w:rsidRDefault="00F819C6" w:rsidP="00F819C6">
      <w:pPr>
        <w:numPr>
          <w:ilvl w:val="0"/>
          <w:numId w:val="14"/>
        </w:numPr>
        <w:rPr>
          <w:lang w:val="en-IN"/>
        </w:rPr>
      </w:pPr>
      <w:r w:rsidRPr="00F819C6">
        <w:rPr>
          <w:lang w:val="en-IN"/>
        </w:rPr>
        <w:t>Add these edges to the spanning forest.</w:t>
      </w:r>
    </w:p>
    <w:p w14:paraId="70BAD211" w14:textId="77777777" w:rsidR="00F819C6" w:rsidRPr="00F819C6" w:rsidRDefault="00F819C6" w:rsidP="00F819C6">
      <w:pPr>
        <w:numPr>
          <w:ilvl w:val="0"/>
          <w:numId w:val="14"/>
        </w:numPr>
        <w:rPr>
          <w:lang w:val="en-IN"/>
        </w:rPr>
      </w:pPr>
      <w:r w:rsidRPr="00F819C6">
        <w:rPr>
          <w:lang w:val="en-IN"/>
        </w:rPr>
        <w:t>Merge connected components and repeat until one remains.</w:t>
      </w:r>
    </w:p>
    <w:p w14:paraId="4A19C7CE" w14:textId="4DFDBCD3" w:rsidR="00F819C6" w:rsidRPr="00F819C6" w:rsidRDefault="00F819C6" w:rsidP="00F819C6">
      <w:pPr>
        <w:ind w:left="360"/>
        <w:rPr>
          <w:lang w:val="en-IN"/>
        </w:rPr>
      </w:pPr>
      <w:r w:rsidRPr="00F819C6">
        <w:rPr>
          <w:lang w:val="en-IN"/>
        </w:rPr>
        <w:t xml:space="preserve">This algorithm’s efficiency lies in its parallelizability. Each component can independently choose its minimum outgoing edge, making it ideal for </w:t>
      </w:r>
      <w:r w:rsidRPr="00F819C6">
        <w:rPr>
          <w:b/>
          <w:bCs/>
          <w:lang w:val="en-IN"/>
        </w:rPr>
        <w:t>parallel and distributed computation</w:t>
      </w:r>
      <w:r w:rsidRPr="00F819C6">
        <w:rPr>
          <w:lang w:val="en-IN"/>
        </w:rPr>
        <w:t xml:space="preserve">. Its time complexity is </w:t>
      </w:r>
      <m:oMath>
        <m:r>
          <w:rPr>
            <w:rFonts w:ascii="Cambria Math" w:hAnsi="Cambria Math"/>
            <w:lang w:val="en-IN"/>
          </w:rPr>
          <m:t>O(E</m:t>
        </m:r>
        <m:r>
          <m:rPr>
            <m:sty m:val="p"/>
          </m:rPr>
          <w:rPr>
            <w:rFonts w:ascii="Cambria Math" w:hAnsi="Cambria Math"/>
            <w:lang w:val="en-IN"/>
          </w:rPr>
          <m:t>log</m:t>
        </m:r>
        <m:r>
          <w:rPr>
            <w:rFonts w:ascii="Cambria Math" w:hAnsi="Cambria Math"/>
            <w:lang w:val="en-IN"/>
          </w:rPr>
          <m:t>⁡V)</m:t>
        </m:r>
      </m:oMath>
      <w:r w:rsidRPr="00F819C6">
        <w:rPr>
          <w:lang w:val="en-IN"/>
        </w:rPr>
        <w:t>.</w:t>
      </w:r>
    </w:p>
    <w:p w14:paraId="5A13022D" w14:textId="75FFCCAB" w:rsidR="00F819C6" w:rsidRPr="00F819C6" w:rsidRDefault="00F819C6" w:rsidP="00F819C6">
      <w:pPr>
        <w:ind w:left="360"/>
        <w:rPr>
          <w:lang w:val="en-IN"/>
        </w:rPr>
      </w:pPr>
    </w:p>
    <w:p w14:paraId="2647581C" w14:textId="77777777" w:rsidR="00F819C6" w:rsidRPr="00F819C6" w:rsidRDefault="00F819C6" w:rsidP="00F819C6">
      <w:pPr>
        <w:ind w:left="360"/>
        <w:rPr>
          <w:b/>
          <w:bCs/>
          <w:lang w:val="en-IN"/>
        </w:rPr>
      </w:pPr>
      <w:r w:rsidRPr="00F819C6">
        <w:rPr>
          <w:b/>
          <w:bCs/>
          <w:lang w:val="en-IN"/>
        </w:rPr>
        <w:t>5.2 Kruskal’s Algorithm</w:t>
      </w:r>
    </w:p>
    <w:p w14:paraId="1A0BE2E5" w14:textId="74DF161A" w:rsidR="00F819C6" w:rsidRPr="00F819C6" w:rsidRDefault="00F819C6" w:rsidP="00F819C6">
      <w:pPr>
        <w:ind w:left="360"/>
        <w:rPr>
          <w:lang w:val="en-IN"/>
        </w:rPr>
      </w:pPr>
      <w:r w:rsidRPr="00F819C6">
        <w:rPr>
          <w:lang w:val="en-IN"/>
        </w:rPr>
        <w:t xml:space="preserve">Kruskal’s algorithm follows a </w:t>
      </w:r>
      <w:r w:rsidRPr="00F819C6">
        <w:rPr>
          <w:b/>
          <w:bCs/>
          <w:lang w:val="en-IN"/>
        </w:rPr>
        <w:t>global greedy strategy</w:t>
      </w:r>
      <w:r w:rsidRPr="00F819C6">
        <w:rPr>
          <w:lang w:val="en-IN"/>
        </w:rPr>
        <w:t xml:space="preserve">. </w:t>
      </w:r>
      <w:r w:rsidR="00912C0A">
        <w:rPr>
          <w:lang w:val="en-IN"/>
        </w:rPr>
        <w:t>Unlike prim’s it does use single source node,it starts by sorting all the edges in increasing order and after that it adds that one after other by keeping in mind that not cycle will be formed.The Union-Find(Disjoint Set union) is a data structure is generally used to detect the cycle in MST effectively.O(ElogE)time complexity</w:t>
      </w:r>
      <w:r w:rsidR="00F727CB">
        <w:rPr>
          <w:lang w:val="en-IN"/>
        </w:rPr>
        <w:t xml:space="preserve"> dominated by edge sorting.Kruskals’s algorithm is effective on sparse graph like;- roads,telecommunication,</w:t>
      </w:r>
    </w:p>
    <w:p w14:paraId="550C31EC" w14:textId="77777777" w:rsidR="00F819C6" w:rsidRPr="00F819C6" w:rsidRDefault="00F819C6" w:rsidP="00F819C6">
      <w:pPr>
        <w:ind w:left="360"/>
        <w:rPr>
          <w:lang w:val="en-IN"/>
        </w:rPr>
      </w:pPr>
      <w:r w:rsidRPr="00F819C6">
        <w:rPr>
          <w:b/>
          <w:bCs/>
          <w:lang w:val="en-IN"/>
        </w:rPr>
        <w:t>Algorithm steps:</w:t>
      </w:r>
    </w:p>
    <w:p w14:paraId="4FE4168E" w14:textId="77777777" w:rsidR="00F819C6" w:rsidRPr="00F819C6" w:rsidRDefault="00F819C6" w:rsidP="00F819C6">
      <w:pPr>
        <w:numPr>
          <w:ilvl w:val="0"/>
          <w:numId w:val="15"/>
        </w:numPr>
        <w:rPr>
          <w:lang w:val="en-IN"/>
        </w:rPr>
      </w:pPr>
      <w:r w:rsidRPr="00F819C6">
        <w:rPr>
          <w:lang w:val="en-IN"/>
        </w:rPr>
        <w:t>Sort all edges in ascending order of weight.</w:t>
      </w:r>
    </w:p>
    <w:p w14:paraId="7C422E08" w14:textId="77777777" w:rsidR="00F819C6" w:rsidRPr="00F819C6" w:rsidRDefault="00F819C6" w:rsidP="00F819C6">
      <w:pPr>
        <w:numPr>
          <w:ilvl w:val="0"/>
          <w:numId w:val="15"/>
        </w:numPr>
        <w:rPr>
          <w:lang w:val="en-IN"/>
        </w:rPr>
      </w:pPr>
      <w:r w:rsidRPr="00F819C6">
        <w:rPr>
          <w:lang w:val="en-IN"/>
        </w:rPr>
        <w:t>Initialize a forest (set of trees), each containing a single vertex.</w:t>
      </w:r>
    </w:p>
    <w:p w14:paraId="11ECF10E" w14:textId="2BAE66F0" w:rsidR="00F819C6" w:rsidRPr="00F819C6" w:rsidRDefault="00F819C6" w:rsidP="00F819C6">
      <w:pPr>
        <w:numPr>
          <w:ilvl w:val="0"/>
          <w:numId w:val="15"/>
        </w:numPr>
        <w:rPr>
          <w:lang w:val="en-IN"/>
        </w:rPr>
      </w:pPr>
      <w:r w:rsidRPr="00F819C6">
        <w:rPr>
          <w:lang w:val="en-IN"/>
        </w:rPr>
        <w:t xml:space="preserve">For each edge </w:t>
      </w:r>
      <m:oMath>
        <m:r>
          <w:rPr>
            <w:rFonts w:ascii="Cambria Math" w:hAnsi="Cambria Math"/>
            <w:lang w:val="en-IN"/>
          </w:rPr>
          <m:t>(u,v)</m:t>
        </m:r>
      </m:oMath>
      <w:r w:rsidRPr="00F819C6">
        <w:rPr>
          <w:lang w:val="en-IN"/>
        </w:rPr>
        <w:t>in sorted order:</w:t>
      </w:r>
    </w:p>
    <w:p w14:paraId="49E85B36" w14:textId="2779AE51" w:rsidR="00F819C6" w:rsidRPr="00F819C6" w:rsidRDefault="00F819C6" w:rsidP="00F819C6">
      <w:pPr>
        <w:numPr>
          <w:ilvl w:val="1"/>
          <w:numId w:val="15"/>
        </w:numPr>
        <w:rPr>
          <w:lang w:val="en-IN"/>
        </w:rPr>
      </w:pPr>
      <w:r w:rsidRPr="00F819C6">
        <w:rPr>
          <w:lang w:val="en-IN"/>
        </w:rPr>
        <w:t xml:space="preserve">If </w:t>
      </w:r>
      <m:oMath>
        <m:r>
          <w:rPr>
            <w:rFonts w:ascii="Cambria Math" w:hAnsi="Cambria Math"/>
            <w:lang w:val="en-IN"/>
          </w:rPr>
          <m:t>u</m:t>
        </m:r>
      </m:oMath>
      <w:r w:rsidRPr="00F819C6">
        <w:rPr>
          <w:lang w:val="en-IN"/>
        </w:rPr>
        <w:t xml:space="preserve">and </w:t>
      </w:r>
      <m:oMath>
        <m:r>
          <w:rPr>
            <w:rFonts w:ascii="Cambria Math" w:hAnsi="Cambria Math"/>
            <w:lang w:val="en-IN"/>
          </w:rPr>
          <m:t>v</m:t>
        </m:r>
      </m:oMath>
      <w:r w:rsidRPr="00F819C6">
        <w:rPr>
          <w:lang w:val="en-IN"/>
        </w:rPr>
        <w:t>belong to different trees, connect them and merge the trees.</w:t>
      </w:r>
    </w:p>
    <w:p w14:paraId="71FFF823" w14:textId="77777777" w:rsidR="00F819C6" w:rsidRPr="00F819C6" w:rsidRDefault="00F819C6" w:rsidP="00F819C6">
      <w:pPr>
        <w:numPr>
          <w:ilvl w:val="1"/>
          <w:numId w:val="15"/>
        </w:numPr>
        <w:rPr>
          <w:lang w:val="en-IN"/>
        </w:rPr>
      </w:pPr>
      <w:r w:rsidRPr="00F819C6">
        <w:rPr>
          <w:lang w:val="en-IN"/>
        </w:rPr>
        <w:t>Otherwise, discard the edge to avoid cycles.</w:t>
      </w:r>
    </w:p>
    <w:p w14:paraId="03DF4889" w14:textId="2BDCAD05" w:rsidR="00F819C6" w:rsidRPr="00F819C6" w:rsidRDefault="00F819C6" w:rsidP="00F819C6">
      <w:pPr>
        <w:numPr>
          <w:ilvl w:val="0"/>
          <w:numId w:val="15"/>
        </w:numPr>
        <w:rPr>
          <w:lang w:val="en-IN"/>
        </w:rPr>
      </w:pPr>
      <w:r w:rsidRPr="00F819C6">
        <w:rPr>
          <w:lang w:val="en-IN"/>
        </w:rPr>
        <w:t xml:space="preserve">Repeat until </w:t>
      </w:r>
      <m:oMath>
        <m:r>
          <w:rPr>
            <w:rFonts w:ascii="Cambria Math" w:hAnsi="Cambria Math"/>
            <w:lang w:val="en-IN"/>
          </w:rPr>
          <m:t>V-1</m:t>
        </m:r>
      </m:oMath>
      <w:r w:rsidRPr="00F819C6">
        <w:rPr>
          <w:lang w:val="en-IN"/>
        </w:rPr>
        <w:t>edges are added.</w:t>
      </w:r>
    </w:p>
    <w:p w14:paraId="27EE5FF3" w14:textId="7E75B07B" w:rsidR="00F819C6" w:rsidRPr="00F819C6" w:rsidRDefault="00F819C6" w:rsidP="00F819C6">
      <w:pPr>
        <w:ind w:left="360"/>
        <w:rPr>
          <w:lang w:val="en-IN"/>
        </w:rPr>
      </w:pPr>
      <w:r w:rsidRPr="00F819C6">
        <w:rPr>
          <w:b/>
          <w:bCs/>
          <w:lang w:val="en-IN"/>
        </w:rPr>
        <w:t>Time complexity:</w:t>
      </w:r>
      <w:r w:rsidRPr="00F819C6">
        <w:rPr>
          <w:lang w:val="en-IN"/>
        </w:rPr>
        <w:t xml:space="preserve"> </w:t>
      </w:r>
      <m:oMath>
        <m:r>
          <w:rPr>
            <w:rFonts w:ascii="Cambria Math" w:hAnsi="Cambria Math"/>
            <w:lang w:val="en-IN"/>
          </w:rPr>
          <m:t>O(E</m:t>
        </m:r>
        <m:r>
          <m:rPr>
            <m:sty m:val="p"/>
          </m:rPr>
          <w:rPr>
            <w:rFonts w:ascii="Cambria Math" w:hAnsi="Cambria Math"/>
            <w:lang w:val="en-IN"/>
          </w:rPr>
          <m:t>log</m:t>
        </m:r>
        <m:r>
          <w:rPr>
            <w:rFonts w:ascii="Cambria Math" w:hAnsi="Cambria Math"/>
            <w:lang w:val="en-IN"/>
          </w:rPr>
          <m:t>⁡E)</m:t>
        </m:r>
      </m:oMath>
      <w:r w:rsidRPr="00F819C6">
        <w:rPr>
          <w:lang w:val="en-IN"/>
        </w:rPr>
        <w:t>, dominated by edge sorting.</w:t>
      </w:r>
      <w:r w:rsidRPr="00F819C6">
        <w:rPr>
          <w:lang w:val="en-IN"/>
        </w:rPr>
        <w:br/>
        <w:t xml:space="preserve">Kruskal’s algorithm performs exceptionally well on </w:t>
      </w:r>
      <w:r w:rsidRPr="00F819C6">
        <w:rPr>
          <w:b/>
          <w:bCs/>
          <w:lang w:val="en-IN"/>
        </w:rPr>
        <w:t>sparse graphs</w:t>
      </w:r>
      <w:r w:rsidRPr="00F819C6">
        <w:rPr>
          <w:lang w:val="en-IN"/>
        </w:rPr>
        <w:t>, such as road or telecommunication backbones.</w:t>
      </w:r>
    </w:p>
    <w:p w14:paraId="7EE3BF3F" w14:textId="715BC40A" w:rsidR="00F819C6" w:rsidRPr="00F819C6" w:rsidRDefault="00F819C6" w:rsidP="00F819C6">
      <w:pPr>
        <w:ind w:left="360"/>
        <w:rPr>
          <w:lang w:val="en-IN"/>
        </w:rPr>
      </w:pPr>
    </w:p>
    <w:p w14:paraId="022CC927" w14:textId="77777777" w:rsidR="00F819C6" w:rsidRPr="00F819C6" w:rsidRDefault="00F819C6" w:rsidP="00F819C6">
      <w:pPr>
        <w:ind w:left="360"/>
        <w:rPr>
          <w:b/>
          <w:bCs/>
          <w:lang w:val="en-IN"/>
        </w:rPr>
      </w:pPr>
      <w:r w:rsidRPr="00F819C6">
        <w:rPr>
          <w:b/>
          <w:bCs/>
          <w:lang w:val="en-IN"/>
        </w:rPr>
        <w:t>5.3 Prim’s Algorithm</w:t>
      </w:r>
    </w:p>
    <w:p w14:paraId="0B2D9AFD" w14:textId="0E0815EF" w:rsidR="00F819C6" w:rsidRPr="00F819C6" w:rsidRDefault="00F819C6" w:rsidP="00F819C6">
      <w:pPr>
        <w:ind w:left="360"/>
        <w:rPr>
          <w:lang w:val="en-IN"/>
        </w:rPr>
      </w:pPr>
      <w:r w:rsidRPr="00F819C6">
        <w:rPr>
          <w:lang w:val="en-IN"/>
        </w:rPr>
        <w:t xml:space="preserve">Prim’s algorithm adopts a </w:t>
      </w:r>
      <w:r w:rsidRPr="00F819C6">
        <w:rPr>
          <w:b/>
          <w:bCs/>
          <w:lang w:val="en-IN"/>
        </w:rPr>
        <w:t>vertex-based greedy approach</w:t>
      </w:r>
      <w:r w:rsidRPr="00F819C6">
        <w:rPr>
          <w:lang w:val="en-IN"/>
        </w:rPr>
        <w:t xml:space="preserve">. </w:t>
      </w:r>
      <w:r w:rsidR="001A639D">
        <w:rPr>
          <w:lang w:val="en-IN"/>
        </w:rPr>
        <w:t>In this we take any one node as source node and it continuously adds the smallest weight edge that connect particular vertex already in the tree to a vertex that is not yet present in tree.</w:t>
      </w:r>
    </w:p>
    <w:p w14:paraId="6F9F89C4" w14:textId="77777777" w:rsidR="00F819C6" w:rsidRPr="00F819C6" w:rsidRDefault="00F819C6" w:rsidP="00F819C6">
      <w:pPr>
        <w:ind w:left="360"/>
        <w:rPr>
          <w:lang w:val="en-IN"/>
        </w:rPr>
      </w:pPr>
      <w:r w:rsidRPr="00F819C6">
        <w:rPr>
          <w:b/>
          <w:bCs/>
          <w:lang w:val="en-IN"/>
        </w:rPr>
        <w:t>Steps:</w:t>
      </w:r>
    </w:p>
    <w:p w14:paraId="56751B54" w14:textId="1F16A743" w:rsidR="00F819C6" w:rsidRPr="00F819C6" w:rsidRDefault="00F819C6" w:rsidP="00F819C6">
      <w:pPr>
        <w:numPr>
          <w:ilvl w:val="0"/>
          <w:numId w:val="16"/>
        </w:numPr>
        <w:rPr>
          <w:lang w:val="en-IN"/>
        </w:rPr>
      </w:pPr>
      <w:r w:rsidRPr="00F819C6">
        <w:rPr>
          <w:lang w:val="en-IN"/>
        </w:rPr>
        <w:t xml:space="preserve">Choose a starting vertex </w:t>
      </w:r>
      <m:oMath>
        <m:r>
          <w:rPr>
            <w:rFonts w:ascii="Cambria Math" w:hAnsi="Cambria Math"/>
            <w:lang w:val="en-IN"/>
          </w:rPr>
          <m:t>s</m:t>
        </m:r>
      </m:oMath>
      <w:r w:rsidRPr="00F819C6">
        <w:rPr>
          <w:lang w:val="en-IN"/>
        </w:rPr>
        <w:t>.</w:t>
      </w:r>
    </w:p>
    <w:p w14:paraId="65A64F3D" w14:textId="11FA98C7" w:rsidR="00F819C6" w:rsidRPr="00F819C6" w:rsidRDefault="00F819C6" w:rsidP="00F819C6">
      <w:pPr>
        <w:numPr>
          <w:ilvl w:val="0"/>
          <w:numId w:val="16"/>
        </w:numPr>
        <w:rPr>
          <w:lang w:val="en-IN"/>
        </w:rPr>
      </w:pPr>
      <w:r w:rsidRPr="00F819C6">
        <w:rPr>
          <w:lang w:val="en-IN"/>
        </w:rPr>
        <w:t xml:space="preserve">Initialize an empty set </w:t>
      </w:r>
      <m:oMath>
        <m:r>
          <w:rPr>
            <w:rFonts w:ascii="Cambria Math" w:hAnsi="Cambria Math"/>
            <w:lang w:val="en-IN"/>
          </w:rPr>
          <m:t>T</m:t>
        </m:r>
      </m:oMath>
      <w:r w:rsidRPr="00F819C6">
        <w:rPr>
          <w:lang w:val="en-IN"/>
        </w:rPr>
        <w:t>for MST edges.</w:t>
      </w:r>
    </w:p>
    <w:p w14:paraId="383ABC50" w14:textId="7449CD5C" w:rsidR="00F819C6" w:rsidRPr="00F819C6" w:rsidRDefault="00F819C6" w:rsidP="00F819C6">
      <w:pPr>
        <w:numPr>
          <w:ilvl w:val="0"/>
          <w:numId w:val="16"/>
        </w:numPr>
        <w:rPr>
          <w:lang w:val="en-IN"/>
        </w:rPr>
      </w:pPr>
      <w:r w:rsidRPr="00F819C6">
        <w:rPr>
          <w:lang w:val="en-IN"/>
        </w:rPr>
        <w:t xml:space="preserve">At each step, choose the minimum-weight edge </w:t>
      </w:r>
      <m:oMath>
        <m:r>
          <w:rPr>
            <w:rFonts w:ascii="Cambria Math" w:hAnsi="Cambria Math"/>
            <w:lang w:val="en-IN"/>
          </w:rPr>
          <m:t>(u,v)</m:t>
        </m:r>
      </m:oMath>
      <w:r w:rsidRPr="00F819C6">
        <w:rPr>
          <w:lang w:val="en-IN"/>
        </w:rPr>
        <w:t xml:space="preserve">where </w:t>
      </w:r>
      <m:oMath>
        <m:r>
          <w:rPr>
            <w:rFonts w:ascii="Cambria Math" w:hAnsi="Cambria Math"/>
            <w:lang w:val="en-IN"/>
          </w:rPr>
          <m:t>u</m:t>
        </m:r>
      </m:oMath>
      <w:r w:rsidRPr="00F819C6">
        <w:rPr>
          <w:lang w:val="en-IN"/>
        </w:rPr>
        <w:t xml:space="preserve">is in the tree and </w:t>
      </w:r>
      <m:oMath>
        <m:r>
          <w:rPr>
            <w:rFonts w:ascii="Cambria Math" w:hAnsi="Cambria Math"/>
            <w:lang w:val="en-IN"/>
          </w:rPr>
          <m:t>v</m:t>
        </m:r>
      </m:oMath>
      <w:r w:rsidRPr="00F819C6">
        <w:rPr>
          <w:lang w:val="en-IN"/>
        </w:rPr>
        <w:t>is outside.</w:t>
      </w:r>
    </w:p>
    <w:p w14:paraId="40572B25" w14:textId="013EC5DF" w:rsidR="00F819C6" w:rsidRPr="00F819C6" w:rsidRDefault="00F819C6" w:rsidP="00F819C6">
      <w:pPr>
        <w:numPr>
          <w:ilvl w:val="0"/>
          <w:numId w:val="16"/>
        </w:numPr>
        <w:rPr>
          <w:lang w:val="en-IN"/>
        </w:rPr>
      </w:pPr>
      <w:r w:rsidRPr="00F819C6">
        <w:rPr>
          <w:lang w:val="en-IN"/>
        </w:rPr>
        <w:t xml:space="preserve">Add </w:t>
      </w:r>
      <m:oMath>
        <m:r>
          <w:rPr>
            <w:rFonts w:ascii="Cambria Math" w:hAnsi="Cambria Math"/>
            <w:lang w:val="en-IN"/>
          </w:rPr>
          <m:t>(u,v)</m:t>
        </m:r>
      </m:oMath>
      <w:r w:rsidRPr="00F819C6">
        <w:rPr>
          <w:lang w:val="en-IN"/>
        </w:rPr>
        <w:t xml:space="preserve">to </w:t>
      </w:r>
      <m:oMath>
        <m:r>
          <w:rPr>
            <w:rFonts w:ascii="Cambria Math" w:hAnsi="Cambria Math"/>
            <w:lang w:val="en-IN"/>
          </w:rPr>
          <m:t>T</m:t>
        </m:r>
      </m:oMath>
      <w:r w:rsidRPr="00F819C6">
        <w:rPr>
          <w:lang w:val="en-IN"/>
        </w:rPr>
        <w:t>.</w:t>
      </w:r>
    </w:p>
    <w:p w14:paraId="6B1EFB5D" w14:textId="77777777" w:rsidR="00F819C6" w:rsidRPr="00F819C6" w:rsidRDefault="00F819C6" w:rsidP="00F819C6">
      <w:pPr>
        <w:numPr>
          <w:ilvl w:val="0"/>
          <w:numId w:val="16"/>
        </w:numPr>
        <w:rPr>
          <w:lang w:val="en-IN"/>
        </w:rPr>
      </w:pPr>
      <w:r w:rsidRPr="00F819C6">
        <w:rPr>
          <w:lang w:val="en-IN"/>
        </w:rPr>
        <w:t>Repeat until all vertices are connected.</w:t>
      </w:r>
    </w:p>
    <w:p w14:paraId="6F658DF4" w14:textId="77777777" w:rsidR="001A639D" w:rsidRDefault="001A639D" w:rsidP="001A639D">
      <w:pPr>
        <w:ind w:left="360"/>
        <w:rPr>
          <w:lang w:val="en-IN"/>
        </w:rPr>
      </w:pPr>
    </w:p>
    <w:p w14:paraId="2E54D87E" w14:textId="789D9014" w:rsidR="00F819C6" w:rsidRPr="00F819C6" w:rsidRDefault="001A639D" w:rsidP="001A639D">
      <w:pPr>
        <w:ind w:left="360"/>
        <w:rPr>
          <w:lang w:val="en-IN"/>
        </w:rPr>
      </w:pPr>
      <w:r w:rsidRPr="001A639D">
        <w:rPr>
          <w:lang w:val="en-IN"/>
        </w:rPr>
        <w:t xml:space="preserve">By creating through binary heap then it has </w:t>
      </w:r>
      <w:r w:rsidRPr="001A639D">
        <w:rPr>
          <w:b/>
          <w:bCs/>
          <w:lang w:val="en-IN"/>
        </w:rPr>
        <w:t>O(Elog V</w:t>
      </w:r>
      <w:r w:rsidRPr="001A639D">
        <w:rPr>
          <w:lang w:val="en-IN"/>
        </w:rPr>
        <w:t>)</w:t>
      </w:r>
      <w:r>
        <w:rPr>
          <w:lang w:val="en-IN"/>
        </w:rPr>
        <w:t xml:space="preserve"> </w:t>
      </w:r>
      <w:r w:rsidRPr="001A639D">
        <w:rPr>
          <w:lang w:val="en-IN"/>
        </w:rPr>
        <w:t>time</w:t>
      </w:r>
      <w:r>
        <w:rPr>
          <w:lang w:val="en-IN"/>
        </w:rPr>
        <w:t xml:space="preserve"> </w:t>
      </w:r>
      <w:r w:rsidRPr="001A639D">
        <w:rPr>
          <w:lang w:val="en-IN"/>
        </w:rPr>
        <w:t>,</w:t>
      </w:r>
      <w:r>
        <w:rPr>
          <w:lang w:val="en-IN"/>
        </w:rPr>
        <w:t xml:space="preserve"> </w:t>
      </w:r>
      <w:r w:rsidRPr="001A639D">
        <w:rPr>
          <w:lang w:val="en-IN"/>
        </w:rPr>
        <w:t>if we use a Fibonacci heap</w:t>
      </w:r>
      <w:r w:rsidR="001C5D2B">
        <w:rPr>
          <w:lang w:val="en-IN"/>
        </w:rPr>
        <w:t xml:space="preserve"> </w:t>
      </w:r>
      <w:r w:rsidRPr="001A639D">
        <w:rPr>
          <w:lang w:val="en-IN"/>
        </w:rPr>
        <w:t>,</w:t>
      </w:r>
      <w:r w:rsidR="001C5D2B">
        <w:rPr>
          <w:lang w:val="en-IN"/>
        </w:rPr>
        <w:t xml:space="preserve"> </w:t>
      </w:r>
      <w:r w:rsidRPr="001A639D">
        <w:rPr>
          <w:lang w:val="en-IN"/>
        </w:rPr>
        <w:t xml:space="preserve">then it </w:t>
      </w:r>
      <w:r>
        <w:rPr>
          <w:lang w:val="en-IN"/>
        </w:rPr>
        <w:t>will became</w:t>
      </w:r>
      <w:r w:rsidR="001C5D2B">
        <w:rPr>
          <w:lang w:val="en-IN"/>
        </w:rPr>
        <w:t xml:space="preserve"> </w:t>
      </w:r>
      <w:r w:rsidRPr="001A639D">
        <w:rPr>
          <w:lang w:val="en-IN"/>
        </w:rPr>
        <w:t xml:space="preserve"> better with tie complexity of </w:t>
      </w:r>
      <w:r w:rsidRPr="001C5D2B">
        <w:rPr>
          <w:b/>
          <w:bCs/>
          <w:lang w:val="en-IN"/>
        </w:rPr>
        <w:t>O(E+VlogV</w:t>
      </w:r>
      <w:r w:rsidR="001C5D2B" w:rsidRPr="001C5D2B">
        <w:rPr>
          <w:b/>
          <w:bCs/>
          <w:lang w:val="en-IN"/>
        </w:rPr>
        <w:t>)</w:t>
      </w:r>
      <w:r w:rsidR="001C5D2B">
        <w:rPr>
          <w:lang w:val="en-IN"/>
        </w:rPr>
        <w:t xml:space="preserve"> </w:t>
      </w:r>
      <w:r w:rsidRPr="001A639D">
        <w:rPr>
          <w:lang w:val="en-IN"/>
        </w:rPr>
        <w:t>that will make it very efficient for graph with lot of edges.</w:t>
      </w:r>
    </w:p>
    <w:p w14:paraId="080228C0" w14:textId="77777777" w:rsidR="00F819C6" w:rsidRPr="00F819C6" w:rsidRDefault="00F819C6" w:rsidP="00F819C6">
      <w:pPr>
        <w:ind w:left="360"/>
        <w:rPr>
          <w:b/>
          <w:bCs/>
          <w:lang w:val="en-IN"/>
        </w:rPr>
      </w:pPr>
      <w:r w:rsidRPr="00F819C6">
        <w:rPr>
          <w:b/>
          <w:bCs/>
          <w:lang w:val="en-IN"/>
        </w:rPr>
        <w:t>5.4 Comparison and Observations</w:t>
      </w:r>
    </w:p>
    <w:tbl>
      <w:tblPr>
        <w:tblStyle w:val="PlainTable5"/>
        <w:tblW w:w="4851" w:type="dxa"/>
        <w:tblLook w:val="04A0" w:firstRow="1" w:lastRow="0" w:firstColumn="1" w:lastColumn="0" w:noHBand="0" w:noVBand="1"/>
      </w:tblPr>
      <w:tblGrid>
        <w:gridCol w:w="1001"/>
        <w:gridCol w:w="1097"/>
        <w:gridCol w:w="867"/>
        <w:gridCol w:w="1055"/>
        <w:gridCol w:w="1252"/>
      </w:tblGrid>
      <w:tr w:rsidR="00F819C6" w:rsidRPr="00F819C6" w14:paraId="73C9CC2E" w14:textId="77777777" w:rsidTr="00B1696E">
        <w:trPr>
          <w:cnfStyle w:val="100000000000" w:firstRow="1" w:lastRow="0" w:firstColumn="0" w:lastColumn="0" w:oddVBand="0" w:evenVBand="0" w:oddHBand="0" w:evenHBand="0" w:firstRowFirstColumn="0" w:firstRowLastColumn="0" w:lastRowFirstColumn="0" w:lastRowLastColumn="0"/>
          <w:trHeight w:val="722"/>
        </w:trPr>
        <w:tc>
          <w:tcPr>
            <w:cnfStyle w:val="001000000100" w:firstRow="0" w:lastRow="0" w:firstColumn="1" w:lastColumn="0" w:oddVBand="0" w:evenVBand="0" w:oddHBand="0" w:evenHBand="0" w:firstRowFirstColumn="1" w:firstRowLastColumn="0" w:lastRowFirstColumn="0" w:lastRowLastColumn="0"/>
            <w:tcW w:w="0" w:type="auto"/>
            <w:hideMark/>
          </w:tcPr>
          <w:p w14:paraId="55E21275" w14:textId="77777777" w:rsidR="00F819C6" w:rsidRPr="006E1B6D" w:rsidRDefault="00F819C6" w:rsidP="00F819C6">
            <w:pPr>
              <w:ind w:left="360"/>
              <w:rPr>
                <w:b/>
                <w:bCs/>
                <w:sz w:val="18"/>
                <w:szCs w:val="18"/>
                <w:lang w:val="en-IN"/>
              </w:rPr>
            </w:pPr>
            <w:r w:rsidRPr="006E1B6D">
              <w:rPr>
                <w:b/>
                <w:bCs/>
                <w:sz w:val="18"/>
                <w:szCs w:val="18"/>
                <w:lang w:val="en-IN"/>
              </w:rPr>
              <w:t>Algorithm</w:t>
            </w:r>
          </w:p>
        </w:tc>
        <w:tc>
          <w:tcPr>
            <w:tcW w:w="0" w:type="auto"/>
            <w:hideMark/>
          </w:tcPr>
          <w:p w14:paraId="5CEB01FF" w14:textId="77777777" w:rsidR="00F819C6" w:rsidRPr="006E1B6D" w:rsidRDefault="00F819C6" w:rsidP="00F819C6">
            <w:pPr>
              <w:ind w:left="360"/>
              <w:cnfStyle w:val="100000000000" w:firstRow="1" w:lastRow="0" w:firstColumn="0" w:lastColumn="0" w:oddVBand="0" w:evenVBand="0" w:oddHBand="0" w:evenHBand="0" w:firstRowFirstColumn="0" w:firstRowLastColumn="0" w:lastRowFirstColumn="0" w:lastRowLastColumn="0"/>
              <w:rPr>
                <w:b/>
                <w:bCs/>
                <w:sz w:val="18"/>
                <w:szCs w:val="18"/>
                <w:lang w:val="en-IN"/>
              </w:rPr>
            </w:pPr>
            <w:r w:rsidRPr="006E1B6D">
              <w:rPr>
                <w:b/>
                <w:bCs/>
                <w:sz w:val="18"/>
                <w:szCs w:val="18"/>
                <w:lang w:val="en-IN"/>
              </w:rPr>
              <w:t>Approach</w:t>
            </w:r>
          </w:p>
        </w:tc>
        <w:tc>
          <w:tcPr>
            <w:tcW w:w="0" w:type="auto"/>
            <w:hideMark/>
          </w:tcPr>
          <w:p w14:paraId="3EB87844" w14:textId="77777777" w:rsidR="00F819C6" w:rsidRPr="006E1B6D" w:rsidRDefault="00F819C6" w:rsidP="00F819C6">
            <w:pPr>
              <w:ind w:left="360"/>
              <w:cnfStyle w:val="100000000000" w:firstRow="1" w:lastRow="0" w:firstColumn="0" w:lastColumn="0" w:oddVBand="0" w:evenVBand="0" w:oddHBand="0" w:evenHBand="0" w:firstRowFirstColumn="0" w:firstRowLastColumn="0" w:lastRowFirstColumn="0" w:lastRowLastColumn="0"/>
              <w:rPr>
                <w:b/>
                <w:bCs/>
                <w:sz w:val="18"/>
                <w:szCs w:val="18"/>
                <w:lang w:val="en-IN"/>
              </w:rPr>
            </w:pPr>
            <w:r w:rsidRPr="006E1B6D">
              <w:rPr>
                <w:b/>
                <w:bCs/>
                <w:sz w:val="18"/>
                <w:szCs w:val="18"/>
                <w:lang w:val="en-IN"/>
              </w:rPr>
              <w:t>Best for</w:t>
            </w:r>
          </w:p>
        </w:tc>
        <w:tc>
          <w:tcPr>
            <w:tcW w:w="0" w:type="auto"/>
            <w:hideMark/>
          </w:tcPr>
          <w:p w14:paraId="45EAA05F" w14:textId="77777777" w:rsidR="00F819C6" w:rsidRPr="006E1B6D" w:rsidRDefault="00F819C6" w:rsidP="00F819C6">
            <w:pPr>
              <w:ind w:left="360"/>
              <w:cnfStyle w:val="100000000000" w:firstRow="1" w:lastRow="0" w:firstColumn="0" w:lastColumn="0" w:oddVBand="0" w:evenVBand="0" w:oddHBand="0" w:evenHBand="0" w:firstRowFirstColumn="0" w:firstRowLastColumn="0" w:lastRowFirstColumn="0" w:lastRowLastColumn="0"/>
              <w:rPr>
                <w:b/>
                <w:bCs/>
                <w:sz w:val="18"/>
                <w:szCs w:val="18"/>
                <w:lang w:val="en-IN"/>
              </w:rPr>
            </w:pPr>
            <w:r w:rsidRPr="006E1B6D">
              <w:rPr>
                <w:b/>
                <w:bCs/>
                <w:sz w:val="18"/>
                <w:szCs w:val="18"/>
                <w:lang w:val="en-IN"/>
              </w:rPr>
              <w:t>Time Complexity</w:t>
            </w:r>
          </w:p>
        </w:tc>
        <w:tc>
          <w:tcPr>
            <w:tcW w:w="0" w:type="auto"/>
            <w:hideMark/>
          </w:tcPr>
          <w:p w14:paraId="551723EB" w14:textId="77777777" w:rsidR="00F819C6" w:rsidRPr="006E1B6D" w:rsidRDefault="00F819C6" w:rsidP="00F819C6">
            <w:pPr>
              <w:ind w:left="360"/>
              <w:cnfStyle w:val="100000000000" w:firstRow="1" w:lastRow="0" w:firstColumn="0" w:lastColumn="0" w:oddVBand="0" w:evenVBand="0" w:oddHBand="0" w:evenHBand="0" w:firstRowFirstColumn="0" w:firstRowLastColumn="0" w:lastRowFirstColumn="0" w:lastRowLastColumn="0"/>
              <w:rPr>
                <w:b/>
                <w:bCs/>
                <w:sz w:val="18"/>
                <w:szCs w:val="18"/>
                <w:lang w:val="en-IN"/>
              </w:rPr>
            </w:pPr>
            <w:r w:rsidRPr="006E1B6D">
              <w:rPr>
                <w:b/>
                <w:bCs/>
                <w:sz w:val="18"/>
                <w:szCs w:val="18"/>
                <w:lang w:val="en-IN"/>
              </w:rPr>
              <w:t>Characteristics</w:t>
            </w:r>
          </w:p>
        </w:tc>
      </w:tr>
      <w:tr w:rsidR="00F819C6" w:rsidRPr="00F819C6" w14:paraId="57BDC8BA" w14:textId="77777777" w:rsidTr="00B1696E">
        <w:trPr>
          <w:cnfStyle w:val="000000100000" w:firstRow="0" w:lastRow="0" w:firstColumn="0" w:lastColumn="0" w:oddVBand="0" w:evenVBand="0" w:oddHBand="1" w:evenHBand="0" w:firstRowFirstColumn="0" w:firstRowLastColumn="0" w:lastRowFirstColumn="0" w:lastRowLastColumn="0"/>
          <w:trHeight w:val="1012"/>
        </w:trPr>
        <w:tc>
          <w:tcPr>
            <w:cnfStyle w:val="001000000000" w:firstRow="0" w:lastRow="0" w:firstColumn="1" w:lastColumn="0" w:oddVBand="0" w:evenVBand="0" w:oddHBand="0" w:evenHBand="0" w:firstRowFirstColumn="0" w:firstRowLastColumn="0" w:lastRowFirstColumn="0" w:lastRowLastColumn="0"/>
            <w:tcW w:w="0" w:type="auto"/>
            <w:hideMark/>
          </w:tcPr>
          <w:p w14:paraId="1FAAEA70" w14:textId="77777777" w:rsidR="00F819C6" w:rsidRPr="006E1B6D" w:rsidRDefault="00F819C6" w:rsidP="00F819C6">
            <w:pPr>
              <w:ind w:left="360"/>
              <w:rPr>
                <w:sz w:val="18"/>
                <w:szCs w:val="18"/>
                <w:lang w:val="en-IN"/>
              </w:rPr>
            </w:pPr>
            <w:r w:rsidRPr="006E1B6D">
              <w:rPr>
                <w:sz w:val="18"/>
                <w:szCs w:val="18"/>
                <w:lang w:val="en-IN"/>
              </w:rPr>
              <w:t>Borůvka</w:t>
            </w:r>
          </w:p>
        </w:tc>
        <w:tc>
          <w:tcPr>
            <w:tcW w:w="0" w:type="auto"/>
            <w:hideMark/>
          </w:tcPr>
          <w:p w14:paraId="7AF0898D"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Component-based</w:t>
            </w:r>
          </w:p>
        </w:tc>
        <w:tc>
          <w:tcPr>
            <w:tcW w:w="0" w:type="auto"/>
            <w:hideMark/>
          </w:tcPr>
          <w:p w14:paraId="78D9CF45"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Parallel systems</w:t>
            </w:r>
          </w:p>
        </w:tc>
        <w:tc>
          <w:tcPr>
            <w:tcW w:w="0" w:type="auto"/>
            <w:hideMark/>
          </w:tcPr>
          <w:p w14:paraId="56F17D61"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O(E log V)</w:t>
            </w:r>
          </w:p>
        </w:tc>
        <w:tc>
          <w:tcPr>
            <w:tcW w:w="0" w:type="auto"/>
            <w:hideMark/>
          </w:tcPr>
          <w:p w14:paraId="0963E110"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Fast merging, simple parallelization</w:t>
            </w:r>
          </w:p>
        </w:tc>
      </w:tr>
      <w:tr w:rsidR="00F819C6" w:rsidRPr="00F819C6" w14:paraId="423F3984" w14:textId="77777777" w:rsidTr="00B1696E">
        <w:trPr>
          <w:trHeight w:val="871"/>
        </w:trPr>
        <w:tc>
          <w:tcPr>
            <w:cnfStyle w:val="001000000000" w:firstRow="0" w:lastRow="0" w:firstColumn="1" w:lastColumn="0" w:oddVBand="0" w:evenVBand="0" w:oddHBand="0" w:evenHBand="0" w:firstRowFirstColumn="0" w:firstRowLastColumn="0" w:lastRowFirstColumn="0" w:lastRowLastColumn="0"/>
            <w:tcW w:w="0" w:type="auto"/>
            <w:hideMark/>
          </w:tcPr>
          <w:p w14:paraId="26CA5DF7" w14:textId="77777777" w:rsidR="00F819C6" w:rsidRPr="006E1B6D" w:rsidRDefault="00F819C6" w:rsidP="00F819C6">
            <w:pPr>
              <w:ind w:left="360"/>
              <w:rPr>
                <w:sz w:val="18"/>
                <w:szCs w:val="18"/>
                <w:lang w:val="en-IN"/>
              </w:rPr>
            </w:pPr>
            <w:r w:rsidRPr="006E1B6D">
              <w:rPr>
                <w:sz w:val="18"/>
                <w:szCs w:val="18"/>
                <w:lang w:val="en-IN"/>
              </w:rPr>
              <w:t>Kruskal</w:t>
            </w:r>
          </w:p>
        </w:tc>
        <w:tc>
          <w:tcPr>
            <w:tcW w:w="0" w:type="auto"/>
            <w:hideMark/>
          </w:tcPr>
          <w:p w14:paraId="3C8390C4" w14:textId="77777777" w:rsidR="00F819C6" w:rsidRPr="006E1B6D" w:rsidRDefault="00F819C6" w:rsidP="00F819C6">
            <w:pPr>
              <w:ind w:left="360"/>
              <w:cnfStyle w:val="000000000000" w:firstRow="0" w:lastRow="0" w:firstColumn="0" w:lastColumn="0" w:oddVBand="0" w:evenVBand="0" w:oddHBand="0" w:evenHBand="0" w:firstRowFirstColumn="0" w:firstRowLastColumn="0" w:lastRowFirstColumn="0" w:lastRowLastColumn="0"/>
              <w:rPr>
                <w:sz w:val="18"/>
                <w:szCs w:val="18"/>
                <w:lang w:val="en-IN"/>
              </w:rPr>
            </w:pPr>
            <w:r w:rsidRPr="006E1B6D">
              <w:rPr>
                <w:sz w:val="18"/>
                <w:szCs w:val="18"/>
                <w:lang w:val="en-IN"/>
              </w:rPr>
              <w:t>Edge-based</w:t>
            </w:r>
          </w:p>
        </w:tc>
        <w:tc>
          <w:tcPr>
            <w:tcW w:w="0" w:type="auto"/>
            <w:hideMark/>
          </w:tcPr>
          <w:p w14:paraId="1E558659" w14:textId="77777777" w:rsidR="00F819C6" w:rsidRPr="006E1B6D" w:rsidRDefault="00F819C6" w:rsidP="00F819C6">
            <w:pPr>
              <w:ind w:left="360"/>
              <w:cnfStyle w:val="000000000000" w:firstRow="0" w:lastRow="0" w:firstColumn="0" w:lastColumn="0" w:oddVBand="0" w:evenVBand="0" w:oddHBand="0" w:evenHBand="0" w:firstRowFirstColumn="0" w:firstRowLastColumn="0" w:lastRowFirstColumn="0" w:lastRowLastColumn="0"/>
              <w:rPr>
                <w:sz w:val="18"/>
                <w:szCs w:val="18"/>
                <w:lang w:val="en-IN"/>
              </w:rPr>
            </w:pPr>
            <w:r w:rsidRPr="006E1B6D">
              <w:rPr>
                <w:sz w:val="18"/>
                <w:szCs w:val="18"/>
                <w:lang w:val="en-IN"/>
              </w:rPr>
              <w:t>Sparse graphs</w:t>
            </w:r>
          </w:p>
        </w:tc>
        <w:tc>
          <w:tcPr>
            <w:tcW w:w="0" w:type="auto"/>
            <w:hideMark/>
          </w:tcPr>
          <w:p w14:paraId="520FC153" w14:textId="77777777" w:rsidR="00F819C6" w:rsidRPr="006E1B6D" w:rsidRDefault="00F819C6" w:rsidP="00F819C6">
            <w:pPr>
              <w:ind w:left="360"/>
              <w:cnfStyle w:val="000000000000" w:firstRow="0" w:lastRow="0" w:firstColumn="0" w:lastColumn="0" w:oddVBand="0" w:evenVBand="0" w:oddHBand="0" w:evenHBand="0" w:firstRowFirstColumn="0" w:firstRowLastColumn="0" w:lastRowFirstColumn="0" w:lastRowLastColumn="0"/>
              <w:rPr>
                <w:sz w:val="18"/>
                <w:szCs w:val="18"/>
                <w:lang w:val="en-IN"/>
              </w:rPr>
            </w:pPr>
            <w:r w:rsidRPr="006E1B6D">
              <w:rPr>
                <w:sz w:val="18"/>
                <w:szCs w:val="18"/>
                <w:lang w:val="en-IN"/>
              </w:rPr>
              <w:t>O(E log E)</w:t>
            </w:r>
          </w:p>
        </w:tc>
        <w:tc>
          <w:tcPr>
            <w:tcW w:w="0" w:type="auto"/>
            <w:hideMark/>
          </w:tcPr>
          <w:p w14:paraId="41786172" w14:textId="77777777" w:rsidR="00F819C6" w:rsidRPr="006E1B6D" w:rsidRDefault="00F819C6" w:rsidP="00F819C6">
            <w:pPr>
              <w:ind w:left="360"/>
              <w:cnfStyle w:val="000000000000" w:firstRow="0" w:lastRow="0" w:firstColumn="0" w:lastColumn="0" w:oddVBand="0" w:evenVBand="0" w:oddHBand="0" w:evenHBand="0" w:firstRowFirstColumn="0" w:firstRowLastColumn="0" w:lastRowFirstColumn="0" w:lastRowLastColumn="0"/>
              <w:rPr>
                <w:sz w:val="18"/>
                <w:szCs w:val="18"/>
                <w:lang w:val="en-IN"/>
              </w:rPr>
            </w:pPr>
            <w:r w:rsidRPr="006E1B6D">
              <w:rPr>
                <w:sz w:val="18"/>
                <w:szCs w:val="18"/>
                <w:lang w:val="en-IN"/>
              </w:rPr>
              <w:t>Easy to implement, uses sorting</w:t>
            </w:r>
          </w:p>
        </w:tc>
      </w:tr>
      <w:tr w:rsidR="00F819C6" w:rsidRPr="00F819C6" w14:paraId="5B110601" w14:textId="77777777" w:rsidTr="00B1696E">
        <w:trPr>
          <w:cnfStyle w:val="000000100000" w:firstRow="0" w:lastRow="0" w:firstColumn="0" w:lastColumn="0" w:oddVBand="0" w:evenVBand="0" w:oddHBand="1" w:evenHBand="0" w:firstRowFirstColumn="0" w:firstRowLastColumn="0" w:lastRowFirstColumn="0" w:lastRowLastColumn="0"/>
          <w:trHeight w:val="871"/>
        </w:trPr>
        <w:tc>
          <w:tcPr>
            <w:cnfStyle w:val="001000000000" w:firstRow="0" w:lastRow="0" w:firstColumn="1" w:lastColumn="0" w:oddVBand="0" w:evenVBand="0" w:oddHBand="0" w:evenHBand="0" w:firstRowFirstColumn="0" w:firstRowLastColumn="0" w:lastRowFirstColumn="0" w:lastRowLastColumn="0"/>
            <w:tcW w:w="0" w:type="auto"/>
            <w:hideMark/>
          </w:tcPr>
          <w:p w14:paraId="0E8E5466" w14:textId="77777777" w:rsidR="00F819C6" w:rsidRPr="006E1B6D" w:rsidRDefault="00F819C6" w:rsidP="00F819C6">
            <w:pPr>
              <w:ind w:left="360"/>
              <w:rPr>
                <w:sz w:val="18"/>
                <w:szCs w:val="18"/>
                <w:lang w:val="en-IN"/>
              </w:rPr>
            </w:pPr>
            <w:r w:rsidRPr="006E1B6D">
              <w:rPr>
                <w:sz w:val="18"/>
                <w:szCs w:val="18"/>
                <w:lang w:val="en-IN"/>
              </w:rPr>
              <w:t>Prim</w:t>
            </w:r>
          </w:p>
        </w:tc>
        <w:tc>
          <w:tcPr>
            <w:tcW w:w="0" w:type="auto"/>
            <w:hideMark/>
          </w:tcPr>
          <w:p w14:paraId="05487F8F"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Vertex-based</w:t>
            </w:r>
          </w:p>
        </w:tc>
        <w:tc>
          <w:tcPr>
            <w:tcW w:w="0" w:type="auto"/>
            <w:hideMark/>
          </w:tcPr>
          <w:p w14:paraId="495254C2"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Dense graphs</w:t>
            </w:r>
          </w:p>
        </w:tc>
        <w:tc>
          <w:tcPr>
            <w:tcW w:w="0" w:type="auto"/>
            <w:hideMark/>
          </w:tcPr>
          <w:p w14:paraId="768A7F13"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O(E + V log V)</w:t>
            </w:r>
          </w:p>
        </w:tc>
        <w:tc>
          <w:tcPr>
            <w:tcW w:w="0" w:type="auto"/>
            <w:hideMark/>
          </w:tcPr>
          <w:p w14:paraId="3A39EB9F" w14:textId="77777777" w:rsidR="00F819C6" w:rsidRPr="006E1B6D" w:rsidRDefault="00F819C6" w:rsidP="00F819C6">
            <w:pPr>
              <w:ind w:left="360"/>
              <w:cnfStyle w:val="000000100000" w:firstRow="0" w:lastRow="0" w:firstColumn="0" w:lastColumn="0" w:oddVBand="0" w:evenVBand="0" w:oddHBand="1" w:evenHBand="0" w:firstRowFirstColumn="0" w:firstRowLastColumn="0" w:lastRowFirstColumn="0" w:lastRowLastColumn="0"/>
              <w:rPr>
                <w:sz w:val="18"/>
                <w:szCs w:val="18"/>
                <w:lang w:val="en-IN"/>
              </w:rPr>
            </w:pPr>
            <w:r w:rsidRPr="006E1B6D">
              <w:rPr>
                <w:sz w:val="18"/>
                <w:szCs w:val="18"/>
                <w:lang w:val="en-IN"/>
              </w:rPr>
              <w:t>Efficient on adjacency lists</w:t>
            </w:r>
          </w:p>
        </w:tc>
      </w:tr>
    </w:tbl>
    <w:p w14:paraId="37204D00" w14:textId="77777777" w:rsidR="00F819C6" w:rsidRPr="00F819C6" w:rsidRDefault="00F819C6" w:rsidP="00F819C6">
      <w:pPr>
        <w:ind w:left="360"/>
        <w:rPr>
          <w:lang w:val="en-IN"/>
        </w:rPr>
      </w:pPr>
      <w:r w:rsidRPr="00F819C6">
        <w:rPr>
          <w:lang w:val="en-IN"/>
        </w:rPr>
        <w:t>In real-world planning, Kruskal’s simplicity and Prim’s efficiency make them the most widely applied methods in network topology generation.</w:t>
      </w:r>
    </w:p>
    <w:p w14:paraId="347AB63A" w14:textId="2B53AB65" w:rsidR="002F7B31" w:rsidRDefault="001C26BA" w:rsidP="001C26BA">
      <w:pPr>
        <w:pStyle w:val="Heading1"/>
      </w:pPr>
      <w:r>
        <w:t>6.Distributed and Parallel MST Algorithms</w:t>
      </w:r>
    </w:p>
    <w:p w14:paraId="23553D11" w14:textId="77777777" w:rsidR="001C26BA" w:rsidRPr="001C26BA" w:rsidRDefault="001C26BA" w:rsidP="001C26BA">
      <w:pPr>
        <w:rPr>
          <w:lang w:val="en-IN"/>
        </w:rPr>
      </w:pPr>
      <w:r w:rsidRPr="001C26BA">
        <w:rPr>
          <w:lang w:val="en-IN"/>
        </w:rPr>
        <w:t xml:space="preserve">While centralized algorithms are effective for small or static systems, </w:t>
      </w:r>
      <w:r w:rsidRPr="001C26BA">
        <w:rPr>
          <w:b/>
          <w:bCs/>
          <w:lang w:val="en-IN"/>
        </w:rPr>
        <w:t>distributed and parallel MST algorithms</w:t>
      </w:r>
      <w:r w:rsidRPr="001C26BA">
        <w:rPr>
          <w:lang w:val="en-IN"/>
        </w:rPr>
        <w:t xml:space="preserve"> are essential for large-scale, real-world infrastructures such as power grids, telecommunication networks, and wireless sensor systems.</w:t>
      </w:r>
    </w:p>
    <w:p w14:paraId="18147731" w14:textId="77777777" w:rsidR="001C26BA" w:rsidRPr="001C26BA" w:rsidRDefault="00000000" w:rsidP="001C26BA">
      <w:pPr>
        <w:rPr>
          <w:lang w:val="en-IN"/>
        </w:rPr>
      </w:pPr>
      <w:r>
        <w:rPr>
          <w:lang w:val="en-IN"/>
        </w:rPr>
        <w:pict w14:anchorId="1A729553">
          <v:rect id="_x0000_i1025" style="width:0;height:1.5pt" o:hralign="center" o:hrstd="t" o:hr="t" fillcolor="#a0a0a0" stroked="f"/>
        </w:pict>
      </w:r>
    </w:p>
    <w:p w14:paraId="642D4740" w14:textId="77777777" w:rsidR="001C26BA" w:rsidRPr="001C26BA" w:rsidRDefault="001C26BA" w:rsidP="001C26BA">
      <w:pPr>
        <w:rPr>
          <w:b/>
          <w:bCs/>
          <w:lang w:val="en-IN"/>
        </w:rPr>
      </w:pPr>
      <w:r w:rsidRPr="001C26BA">
        <w:rPr>
          <w:b/>
          <w:bCs/>
          <w:lang w:val="en-IN"/>
        </w:rPr>
        <w:t>6.1 Gallager–Humblet–Spira (GHS) Algorithm</w:t>
      </w:r>
    </w:p>
    <w:p w14:paraId="381341C9" w14:textId="77777777" w:rsidR="001C26BA" w:rsidRPr="001C26BA" w:rsidRDefault="001C26BA" w:rsidP="001C26BA">
      <w:pPr>
        <w:rPr>
          <w:lang w:val="en-IN"/>
        </w:rPr>
      </w:pPr>
      <w:r w:rsidRPr="001C26BA">
        <w:rPr>
          <w:lang w:val="en-IN"/>
        </w:rPr>
        <w:lastRenderedPageBreak/>
        <w:t xml:space="preserve">The </w:t>
      </w:r>
      <w:r w:rsidRPr="001C26BA">
        <w:rPr>
          <w:b/>
          <w:bCs/>
          <w:lang w:val="en-IN"/>
        </w:rPr>
        <w:t>GHS algorithm</w:t>
      </w:r>
      <w:r w:rsidRPr="001C26BA">
        <w:rPr>
          <w:lang w:val="en-IN"/>
        </w:rPr>
        <w:t xml:space="preserve">, proposed in 1983, is a seminal distributed MST approach designed for </w:t>
      </w:r>
      <w:r w:rsidRPr="001C26BA">
        <w:rPr>
          <w:b/>
          <w:bCs/>
          <w:lang w:val="en-IN"/>
        </w:rPr>
        <w:t>asynchronous message-passing networks</w:t>
      </w:r>
      <w:r w:rsidRPr="001C26BA">
        <w:rPr>
          <w:lang w:val="en-IN"/>
        </w:rPr>
        <w:t>. Each node acts as an independent processor with local information only.</w:t>
      </w:r>
    </w:p>
    <w:p w14:paraId="55CF8633" w14:textId="77777777" w:rsidR="001C26BA" w:rsidRPr="001C26BA" w:rsidRDefault="001C26BA" w:rsidP="001C26BA">
      <w:pPr>
        <w:rPr>
          <w:lang w:val="en-IN"/>
        </w:rPr>
      </w:pPr>
      <w:r w:rsidRPr="001C26BA">
        <w:rPr>
          <w:b/>
          <w:bCs/>
          <w:lang w:val="en-IN"/>
        </w:rPr>
        <w:t>Algorithm summary:</w:t>
      </w:r>
    </w:p>
    <w:p w14:paraId="155C25A0" w14:textId="77777777" w:rsidR="001C26BA" w:rsidRPr="001C26BA" w:rsidRDefault="001C26BA" w:rsidP="001C26BA">
      <w:pPr>
        <w:numPr>
          <w:ilvl w:val="0"/>
          <w:numId w:val="17"/>
        </w:numPr>
        <w:rPr>
          <w:lang w:val="en-IN"/>
        </w:rPr>
      </w:pPr>
      <w:r w:rsidRPr="001C26BA">
        <w:rPr>
          <w:lang w:val="en-IN"/>
        </w:rPr>
        <w:t>Each node starts as an independent fragment with a unique ID.</w:t>
      </w:r>
    </w:p>
    <w:p w14:paraId="0B1C2F77" w14:textId="77777777" w:rsidR="001C26BA" w:rsidRPr="001C26BA" w:rsidRDefault="001C26BA" w:rsidP="001C26BA">
      <w:pPr>
        <w:numPr>
          <w:ilvl w:val="0"/>
          <w:numId w:val="17"/>
        </w:numPr>
        <w:rPr>
          <w:lang w:val="en-IN"/>
        </w:rPr>
      </w:pPr>
      <w:r w:rsidRPr="001C26BA">
        <w:rPr>
          <w:lang w:val="en-IN"/>
        </w:rPr>
        <w:t xml:space="preserve">Each fragment finds its </w:t>
      </w:r>
      <w:r w:rsidRPr="001C26BA">
        <w:rPr>
          <w:b/>
          <w:bCs/>
          <w:lang w:val="en-IN"/>
        </w:rPr>
        <w:t>minimum outgoing edge (MOE)</w:t>
      </w:r>
      <w:r w:rsidRPr="001C26BA">
        <w:rPr>
          <w:lang w:val="en-IN"/>
        </w:rPr>
        <w:t>.</w:t>
      </w:r>
    </w:p>
    <w:p w14:paraId="53558E85" w14:textId="77777777" w:rsidR="001C26BA" w:rsidRPr="001C26BA" w:rsidRDefault="001C26BA" w:rsidP="001C26BA">
      <w:pPr>
        <w:numPr>
          <w:ilvl w:val="0"/>
          <w:numId w:val="17"/>
        </w:numPr>
        <w:rPr>
          <w:lang w:val="en-IN"/>
        </w:rPr>
      </w:pPr>
      <w:r w:rsidRPr="001C26BA">
        <w:rPr>
          <w:lang w:val="en-IN"/>
        </w:rPr>
        <w:t>Fragments merge over MOEs, creating larger fragments.</w:t>
      </w:r>
    </w:p>
    <w:p w14:paraId="14495731" w14:textId="77777777" w:rsidR="001C26BA" w:rsidRPr="001C26BA" w:rsidRDefault="001C26BA" w:rsidP="001C26BA">
      <w:pPr>
        <w:numPr>
          <w:ilvl w:val="0"/>
          <w:numId w:val="17"/>
        </w:numPr>
        <w:rPr>
          <w:lang w:val="en-IN"/>
        </w:rPr>
      </w:pPr>
      <w:r w:rsidRPr="001C26BA">
        <w:rPr>
          <w:lang w:val="en-IN"/>
        </w:rPr>
        <w:t>The process repeats until a single fragment remains — the MST.</w:t>
      </w:r>
    </w:p>
    <w:p w14:paraId="5CA2A23B" w14:textId="77777777" w:rsidR="001C26BA" w:rsidRPr="001C26BA" w:rsidRDefault="001C26BA" w:rsidP="001C26BA">
      <w:pPr>
        <w:rPr>
          <w:lang w:val="en-IN"/>
        </w:rPr>
      </w:pPr>
      <w:r w:rsidRPr="001C26BA">
        <w:rPr>
          <w:b/>
          <w:bCs/>
          <w:lang w:val="en-IN"/>
        </w:rPr>
        <w:t>Key features:</w:t>
      </w:r>
    </w:p>
    <w:p w14:paraId="66368A72" w14:textId="77777777" w:rsidR="001C26BA" w:rsidRPr="001C26BA" w:rsidRDefault="001C26BA" w:rsidP="001C26BA">
      <w:pPr>
        <w:numPr>
          <w:ilvl w:val="0"/>
          <w:numId w:val="18"/>
        </w:numPr>
        <w:rPr>
          <w:lang w:val="en-IN"/>
        </w:rPr>
      </w:pPr>
      <w:r w:rsidRPr="001C26BA">
        <w:rPr>
          <w:lang w:val="en-IN"/>
        </w:rPr>
        <w:t>Operates without global knowledge of the network.</w:t>
      </w:r>
    </w:p>
    <w:p w14:paraId="556A2F86" w14:textId="11153A32" w:rsidR="001C26BA" w:rsidRPr="001C26BA" w:rsidRDefault="001C26BA" w:rsidP="001C26BA">
      <w:pPr>
        <w:numPr>
          <w:ilvl w:val="0"/>
          <w:numId w:val="18"/>
        </w:numPr>
        <w:rPr>
          <w:lang w:val="en-IN"/>
        </w:rPr>
      </w:pPr>
      <w:r w:rsidRPr="001C26BA">
        <w:rPr>
          <w:lang w:val="en-IN"/>
        </w:rPr>
        <w:t xml:space="preserve">Message complexity </w:t>
      </w:r>
      <m:oMath>
        <m:r>
          <w:rPr>
            <w:rFonts w:ascii="Cambria Math" w:hAnsi="Cambria Math"/>
            <w:lang w:val="en-IN"/>
          </w:rPr>
          <m:t>O(E+V</m:t>
        </m:r>
        <m:r>
          <m:rPr>
            <m:sty m:val="p"/>
          </m:rPr>
          <w:rPr>
            <w:rFonts w:ascii="Cambria Math" w:hAnsi="Cambria Math"/>
            <w:lang w:val="en-IN"/>
          </w:rPr>
          <m:t>log</m:t>
        </m:r>
        <m:r>
          <w:rPr>
            <w:rFonts w:ascii="Cambria Math" w:hAnsi="Cambria Math"/>
            <w:lang w:val="en-IN"/>
          </w:rPr>
          <m:t>⁡V)</m:t>
        </m:r>
      </m:oMath>
      <w:r w:rsidRPr="001C26BA">
        <w:rPr>
          <w:lang w:val="en-IN"/>
        </w:rPr>
        <w:t>.</w:t>
      </w:r>
    </w:p>
    <w:p w14:paraId="65AE0809" w14:textId="77777777" w:rsidR="001C26BA" w:rsidRPr="001C26BA" w:rsidRDefault="001C26BA" w:rsidP="001C26BA">
      <w:pPr>
        <w:numPr>
          <w:ilvl w:val="0"/>
          <w:numId w:val="18"/>
        </w:numPr>
        <w:rPr>
          <w:lang w:val="en-IN"/>
        </w:rPr>
      </w:pPr>
      <w:r w:rsidRPr="001C26BA">
        <w:rPr>
          <w:lang w:val="en-IN"/>
        </w:rPr>
        <w:t>Suitable for real distributed systems (sensor networks, P2P systems).</w:t>
      </w:r>
    </w:p>
    <w:p w14:paraId="607731BC" w14:textId="77777777" w:rsidR="001C26BA" w:rsidRPr="001C26BA" w:rsidRDefault="001C26BA" w:rsidP="001C26BA">
      <w:pPr>
        <w:rPr>
          <w:lang w:val="en-IN"/>
        </w:rPr>
      </w:pPr>
      <w:r w:rsidRPr="001C26BA">
        <w:rPr>
          <w:lang w:val="en-IN"/>
        </w:rPr>
        <w:t>The GHS algorithm’s hierarchical merging behavior mirrors Borůvka’s principles but adapts them to asynchronous communication.</w:t>
      </w:r>
    </w:p>
    <w:p w14:paraId="57BBEBC9" w14:textId="6B201174" w:rsidR="001C26BA" w:rsidRPr="001C26BA" w:rsidRDefault="001C26BA" w:rsidP="001C26BA">
      <w:pPr>
        <w:rPr>
          <w:lang w:val="en-IN"/>
        </w:rPr>
      </w:pPr>
    </w:p>
    <w:p w14:paraId="5F516CD6" w14:textId="77777777" w:rsidR="001C26BA" w:rsidRPr="001C26BA" w:rsidRDefault="001C26BA" w:rsidP="001C26BA">
      <w:pPr>
        <w:rPr>
          <w:b/>
          <w:bCs/>
          <w:lang w:val="en-IN"/>
        </w:rPr>
      </w:pPr>
      <w:r w:rsidRPr="001C26BA">
        <w:rPr>
          <w:b/>
          <w:bCs/>
          <w:lang w:val="en-IN"/>
        </w:rPr>
        <w:t>6.2 Parallel MST Algorithms</w:t>
      </w:r>
    </w:p>
    <w:p w14:paraId="51C94062" w14:textId="77777777" w:rsidR="001C26BA" w:rsidRPr="001C26BA" w:rsidRDefault="001C26BA" w:rsidP="001C26BA">
      <w:pPr>
        <w:rPr>
          <w:lang w:val="en-IN"/>
        </w:rPr>
      </w:pPr>
      <w:r w:rsidRPr="001C26BA">
        <w:rPr>
          <w:lang w:val="en-IN"/>
        </w:rPr>
        <w:t xml:space="preserve">Modern computational systems with </w:t>
      </w:r>
      <w:r w:rsidRPr="001C26BA">
        <w:rPr>
          <w:b/>
          <w:bCs/>
          <w:lang w:val="en-IN"/>
        </w:rPr>
        <w:t>multi-core processors</w:t>
      </w:r>
      <w:r w:rsidRPr="001C26BA">
        <w:rPr>
          <w:lang w:val="en-IN"/>
        </w:rPr>
        <w:t xml:space="preserve"> and </w:t>
      </w:r>
      <w:r w:rsidRPr="001C26BA">
        <w:rPr>
          <w:b/>
          <w:bCs/>
          <w:lang w:val="en-IN"/>
        </w:rPr>
        <w:t>GPUs</w:t>
      </w:r>
      <w:r w:rsidRPr="001C26BA">
        <w:rPr>
          <w:lang w:val="en-IN"/>
        </w:rPr>
        <w:t xml:space="preserve"> enable parallel MST computation for large graphs. Parallel variants often use </w:t>
      </w:r>
      <w:r w:rsidRPr="001C26BA">
        <w:rPr>
          <w:b/>
          <w:bCs/>
          <w:lang w:val="en-IN"/>
        </w:rPr>
        <w:t>edge contraction</w:t>
      </w:r>
      <w:r w:rsidRPr="001C26BA">
        <w:rPr>
          <w:lang w:val="en-IN"/>
        </w:rPr>
        <w:t xml:space="preserve">, </w:t>
      </w:r>
      <w:r w:rsidRPr="001C26BA">
        <w:rPr>
          <w:b/>
          <w:bCs/>
          <w:lang w:val="en-IN"/>
        </w:rPr>
        <w:t>divide-and-conquer</w:t>
      </w:r>
      <w:r w:rsidRPr="001C26BA">
        <w:rPr>
          <w:lang w:val="en-IN"/>
        </w:rPr>
        <w:t xml:space="preserve">, or </w:t>
      </w:r>
      <w:r w:rsidRPr="001C26BA">
        <w:rPr>
          <w:b/>
          <w:bCs/>
          <w:lang w:val="en-IN"/>
        </w:rPr>
        <w:t>shared-memory processing</w:t>
      </w:r>
      <w:r w:rsidRPr="001C26BA">
        <w:rPr>
          <w:lang w:val="en-IN"/>
        </w:rPr>
        <w:t xml:space="preserve"> techniques.</w:t>
      </w:r>
    </w:p>
    <w:p w14:paraId="30B7C5FF" w14:textId="46B51C0D" w:rsidR="001C26BA" w:rsidRPr="001C26BA" w:rsidRDefault="001C26BA" w:rsidP="001C26BA">
      <w:pPr>
        <w:rPr>
          <w:lang w:val="en-IN"/>
        </w:rPr>
      </w:pPr>
      <w:r w:rsidRPr="001C26BA">
        <w:rPr>
          <w:lang w:val="en-IN"/>
        </w:rPr>
        <w:t xml:space="preserve">For example, </w:t>
      </w:r>
      <w:r w:rsidRPr="001C26BA">
        <w:rPr>
          <w:b/>
          <w:bCs/>
          <w:lang w:val="en-IN"/>
        </w:rPr>
        <w:t>parallel Borůvka’s</w:t>
      </w:r>
      <w:r w:rsidRPr="001C26BA">
        <w:rPr>
          <w:lang w:val="en-IN"/>
        </w:rPr>
        <w:t xml:space="preserve"> algorithm can process each component simultaneously, merging them in </w:t>
      </w:r>
      <m:oMath>
        <m:r>
          <w:rPr>
            <w:rFonts w:ascii="Cambria Math" w:hAnsi="Cambria Math"/>
            <w:lang w:val="en-IN"/>
          </w:rPr>
          <m:t>O(</m:t>
        </m:r>
        <m:r>
          <m:rPr>
            <m:sty m:val="p"/>
          </m:rPr>
          <w:rPr>
            <w:rFonts w:ascii="Cambria Math" w:hAnsi="Cambria Math"/>
            <w:lang w:val="en-IN"/>
          </w:rPr>
          <m:t>log</m:t>
        </m:r>
        <m:r>
          <w:rPr>
            <w:rFonts w:ascii="Cambria Math" w:hAnsi="Cambria Math"/>
            <w:lang w:val="en-IN"/>
          </w:rPr>
          <m:t>⁡V)</m:t>
        </m:r>
      </m:oMath>
      <w:r w:rsidRPr="001C26BA">
        <w:rPr>
          <w:lang w:val="en-IN"/>
        </w:rPr>
        <w:t xml:space="preserve">iterations. </w:t>
      </w:r>
      <w:r w:rsidRPr="001C26BA">
        <w:rPr>
          <w:b/>
          <w:bCs/>
          <w:lang w:val="en-IN"/>
        </w:rPr>
        <w:t>MapReduce-based MST algorithms</w:t>
      </w:r>
      <w:r w:rsidRPr="001C26BA">
        <w:rPr>
          <w:lang w:val="en-IN"/>
        </w:rPr>
        <w:t xml:space="preserve"> extend these concepts to distributed clusters, enabling MST computation over graphs with millions of nodes.</w:t>
      </w:r>
    </w:p>
    <w:p w14:paraId="15338BAD" w14:textId="052EAFEF" w:rsidR="001C26BA" w:rsidRPr="001C26BA" w:rsidRDefault="001C26BA" w:rsidP="001C26BA">
      <w:pPr>
        <w:rPr>
          <w:lang w:val="en-IN"/>
        </w:rPr>
      </w:pPr>
    </w:p>
    <w:p w14:paraId="75821C9F" w14:textId="77777777" w:rsidR="001C26BA" w:rsidRPr="001C26BA" w:rsidRDefault="001C26BA" w:rsidP="001C26BA">
      <w:pPr>
        <w:rPr>
          <w:b/>
          <w:bCs/>
          <w:lang w:val="en-IN"/>
        </w:rPr>
      </w:pPr>
      <w:r w:rsidRPr="001C26BA">
        <w:rPr>
          <w:b/>
          <w:bCs/>
          <w:lang w:val="en-IN"/>
        </w:rPr>
        <w:t>6.3 Spanning Trees in Networking Protocols</w:t>
      </w:r>
    </w:p>
    <w:p w14:paraId="26258821" w14:textId="7B6A89FB" w:rsidR="001C26BA" w:rsidRDefault="001C26BA" w:rsidP="00CA7249">
      <w:pPr>
        <w:rPr>
          <w:lang w:val="en-IN"/>
        </w:rPr>
      </w:pPr>
      <w:r w:rsidRPr="001C26BA">
        <w:rPr>
          <w:lang w:val="en-IN"/>
        </w:rPr>
        <w:t xml:space="preserve">The </w:t>
      </w:r>
      <w:r w:rsidRPr="001C26BA">
        <w:rPr>
          <w:b/>
          <w:bCs/>
          <w:lang w:val="en-IN"/>
        </w:rPr>
        <w:t>Spanning Tree Protocol (STP)</w:t>
      </w:r>
      <w:r w:rsidRPr="001C26BA">
        <w:rPr>
          <w:lang w:val="en-IN"/>
        </w:rPr>
        <w:t xml:space="preserve">, developed by </w:t>
      </w:r>
      <w:r w:rsidRPr="001C26BA">
        <w:rPr>
          <w:b/>
          <w:bCs/>
          <w:lang w:val="en-IN"/>
        </w:rPr>
        <w:t>Radia Perlman</w:t>
      </w:r>
      <w:r w:rsidRPr="001C26BA">
        <w:rPr>
          <w:lang w:val="en-IN"/>
        </w:rPr>
        <w:t xml:space="preserve">, applies MST principles at the data link layer to prevent loops in Ethernet networks. Variants like </w:t>
      </w:r>
      <w:r w:rsidRPr="001C26BA">
        <w:rPr>
          <w:b/>
          <w:bCs/>
          <w:lang w:val="en-IN"/>
        </w:rPr>
        <w:t>Rapid Spanning Tree Protocol (RSTP)</w:t>
      </w:r>
      <w:r w:rsidRPr="001C26BA">
        <w:rPr>
          <w:lang w:val="en-IN"/>
        </w:rPr>
        <w:t xml:space="preserve"> and </w:t>
      </w:r>
      <w:r w:rsidRPr="001C26BA">
        <w:rPr>
          <w:b/>
          <w:bCs/>
          <w:lang w:val="en-IN"/>
        </w:rPr>
        <w:t>Multiple Spanning Tree Protocol (MSTP)</w:t>
      </w:r>
      <w:r w:rsidRPr="001C26BA">
        <w:rPr>
          <w:lang w:val="en-IN"/>
        </w:rPr>
        <w:t xml:space="preserve"> further enhance speed and scalabili</w:t>
      </w:r>
      <w:r w:rsidR="00CA7249">
        <w:rPr>
          <w:lang w:val="en-IN"/>
        </w:rPr>
        <w:t>ty.</w:t>
      </w:r>
    </w:p>
    <w:p w14:paraId="779AF709" w14:textId="563AB4BF" w:rsidR="00CA7249" w:rsidRDefault="00CA7249" w:rsidP="00CA7249">
      <w:pPr>
        <w:rPr>
          <w:lang w:val="en-IN"/>
        </w:rPr>
      </w:pPr>
      <w:r>
        <w:rPr>
          <w:lang w:val="en-IN"/>
        </w:rPr>
        <w:t xml:space="preserve">STP provides loop-free topology but suffers with low convergence. </w:t>
      </w:r>
    </w:p>
    <w:p w14:paraId="77AFB1D7" w14:textId="6A958376" w:rsidR="00CA7249" w:rsidRPr="001C26BA" w:rsidRDefault="00CA7249" w:rsidP="00CA7249">
      <w:pPr>
        <w:rPr>
          <w:lang w:val="en-IN"/>
        </w:rPr>
      </w:pPr>
    </w:p>
    <w:p w14:paraId="6B75209E" w14:textId="3A4F6C35" w:rsidR="001C26BA" w:rsidRPr="00CA7249" w:rsidRDefault="00CA7249" w:rsidP="001C26BA">
      <w:pPr>
        <w:rPr>
          <w:lang w:val="en-IN"/>
        </w:rPr>
      </w:pPr>
      <w:r w:rsidRPr="00CA7249">
        <w:rPr>
          <w:lang w:val="en-IN"/>
        </w:rPr>
        <w:t xml:space="preserve">When a connection fail because of faster state changes then </w:t>
      </w:r>
      <w:r w:rsidRPr="00CA7249">
        <w:rPr>
          <w:b/>
          <w:bCs/>
          <w:lang w:val="en-IN"/>
        </w:rPr>
        <w:t>RSTP</w:t>
      </w:r>
      <w:r w:rsidRPr="00CA7249">
        <w:rPr>
          <w:lang w:val="en-IN"/>
        </w:rPr>
        <w:t xml:space="preserve"> helps in making network recovery quickly.</w:t>
      </w:r>
      <w:r>
        <w:rPr>
          <w:lang w:val="en-IN"/>
        </w:rPr>
        <w:t xml:space="preserve"> </w:t>
      </w:r>
      <w:r w:rsidRPr="00CA7249">
        <w:rPr>
          <w:b/>
          <w:bCs/>
          <w:lang w:val="en-IN"/>
        </w:rPr>
        <w:t xml:space="preserve">MSTP </w:t>
      </w:r>
      <w:r w:rsidRPr="00CA7249">
        <w:rPr>
          <w:lang w:val="en-IN"/>
        </w:rPr>
        <w:t>permits the network to create multiple spanning trees for variety of VLANs</w:t>
      </w:r>
      <w:r>
        <w:rPr>
          <w:lang w:val="en-IN"/>
        </w:rPr>
        <w:t xml:space="preserve"> </w:t>
      </w:r>
      <w:r w:rsidRPr="00CA7249">
        <w:rPr>
          <w:lang w:val="en-IN"/>
        </w:rPr>
        <w:t>,</w:t>
      </w:r>
      <w:r>
        <w:rPr>
          <w:lang w:val="en-IN"/>
        </w:rPr>
        <w:t xml:space="preserve"> </w:t>
      </w:r>
      <w:r w:rsidRPr="00CA7249">
        <w:rPr>
          <w:lang w:val="en-IN"/>
        </w:rPr>
        <w:t>and that helps in managing traffic load more effectively</w:t>
      </w:r>
      <w:r>
        <w:rPr>
          <w:lang w:val="en-IN"/>
        </w:rPr>
        <w:t xml:space="preserve"> </w:t>
      </w:r>
      <w:r w:rsidRPr="00CA7249">
        <w:rPr>
          <w:lang w:val="en-IN"/>
        </w:rPr>
        <w:t>.</w:t>
      </w:r>
      <w:r>
        <w:rPr>
          <w:lang w:val="en-IN"/>
        </w:rPr>
        <w:t xml:space="preserve"> </w:t>
      </w:r>
      <w:r w:rsidRPr="00CA7249">
        <w:rPr>
          <w:lang w:val="en-IN"/>
        </w:rPr>
        <w:t>Although they are protocol-level features and even not a pura MST but still they prove and show how important are these spanning trees in modern networking system.</w:t>
      </w:r>
      <w:r w:rsidR="001C26BA" w:rsidRPr="00CA7249">
        <w:rPr>
          <w:lang w:val="en-IN"/>
        </w:rPr>
        <w:t>.</w:t>
      </w:r>
    </w:p>
    <w:p w14:paraId="3997D6F1" w14:textId="7458AB83" w:rsidR="002F7B31" w:rsidRDefault="00000000">
      <w:pPr>
        <w:pStyle w:val="Heading1"/>
      </w:pPr>
      <w:r>
        <w:t>7. Applications in Infrastructure Planning</w:t>
      </w:r>
    </w:p>
    <w:p w14:paraId="0C3F8E76" w14:textId="18170156" w:rsidR="009B0069" w:rsidRPr="009B0069" w:rsidRDefault="009B0069" w:rsidP="009B0069">
      <w:pPr>
        <w:rPr>
          <w:lang w:val="en-IN"/>
        </w:rPr>
      </w:pPr>
      <w:r w:rsidRPr="009B0069">
        <w:rPr>
          <w:lang w:val="en-IN"/>
        </w:rPr>
        <w:t>MST algorithms extend beyond theory; they are deeply embedded in practical design and optimization across diverse sectors.</w:t>
      </w:r>
    </w:p>
    <w:p w14:paraId="7D48F80A" w14:textId="77777777" w:rsidR="009B0069" w:rsidRPr="009B0069" w:rsidRDefault="009B0069" w:rsidP="009B0069">
      <w:pPr>
        <w:rPr>
          <w:b/>
          <w:bCs/>
          <w:lang w:val="en-IN"/>
        </w:rPr>
      </w:pPr>
      <w:r w:rsidRPr="009B0069">
        <w:rPr>
          <w:b/>
          <w:bCs/>
          <w:lang w:val="en-IN"/>
        </w:rPr>
        <w:t>7.1 Power Distribution Networks</w:t>
      </w:r>
    </w:p>
    <w:p w14:paraId="7360A5A8" w14:textId="08941AF0" w:rsidR="009B0069" w:rsidRPr="009B0069" w:rsidRDefault="009B0069" w:rsidP="009B0069">
      <w:pPr>
        <w:rPr>
          <w:lang w:val="en-IN"/>
        </w:rPr>
      </w:pPr>
      <w:r w:rsidRPr="009B0069">
        <w:rPr>
          <w:lang w:val="en-IN"/>
        </w:rPr>
        <w:t xml:space="preserve">Borůvka’s original motivation—optimizing power distribution—remains highly relevant. MSTs provide a base topology that minimizes the total cost of electrical cabling. </w:t>
      </w:r>
      <w:r w:rsidR="00CA7249">
        <w:rPr>
          <w:lang w:val="en-IN"/>
        </w:rPr>
        <w:t>After the MST will be finally calculated,we can also add extra links and due to that networking will become more reliable and will be more reliable to provide backup paths in the case network too busy or something fails.</w:t>
      </w:r>
    </w:p>
    <w:p w14:paraId="5DC01697" w14:textId="77777777" w:rsidR="009B0069" w:rsidRPr="009B0069" w:rsidRDefault="009B0069" w:rsidP="009B0069">
      <w:pPr>
        <w:rPr>
          <w:b/>
          <w:bCs/>
          <w:lang w:val="en-IN"/>
        </w:rPr>
      </w:pPr>
      <w:r w:rsidRPr="009B0069">
        <w:rPr>
          <w:b/>
          <w:bCs/>
          <w:lang w:val="en-IN"/>
        </w:rPr>
        <w:t>7.2 Transportation and Logistics</w:t>
      </w:r>
    </w:p>
    <w:p w14:paraId="2D2F82BD" w14:textId="08B5A1BE" w:rsidR="009B0069" w:rsidRPr="009B0069" w:rsidRDefault="009B0069" w:rsidP="009B0069">
      <w:pPr>
        <w:rPr>
          <w:lang w:val="en-IN"/>
        </w:rPr>
      </w:pPr>
      <w:r w:rsidRPr="009B0069">
        <w:rPr>
          <w:lang w:val="en-IN"/>
        </w:rPr>
        <w:t xml:space="preserve">In logistics, MSTs form cost-efficient backbone routes for </w:t>
      </w:r>
      <w:r w:rsidRPr="009B0069">
        <w:rPr>
          <w:b/>
          <w:bCs/>
          <w:lang w:val="en-IN"/>
        </w:rPr>
        <w:t>pipelines</w:t>
      </w:r>
      <w:r w:rsidRPr="009B0069">
        <w:rPr>
          <w:lang w:val="en-IN"/>
        </w:rPr>
        <w:t xml:space="preserve">, </w:t>
      </w:r>
      <w:r w:rsidRPr="009B0069">
        <w:rPr>
          <w:b/>
          <w:bCs/>
          <w:lang w:val="en-IN"/>
        </w:rPr>
        <w:t>fiber networks</w:t>
      </w:r>
      <w:r w:rsidRPr="009B0069">
        <w:rPr>
          <w:lang w:val="en-IN"/>
        </w:rPr>
        <w:t xml:space="preserve">, and </w:t>
      </w:r>
      <w:r w:rsidRPr="009B0069">
        <w:rPr>
          <w:b/>
          <w:bCs/>
          <w:lang w:val="en-IN"/>
        </w:rPr>
        <w:t>road systems</w:t>
      </w:r>
      <w:r w:rsidRPr="009B0069">
        <w:rPr>
          <w:lang w:val="en-IN"/>
        </w:rPr>
        <w:t xml:space="preserve">. </w:t>
      </w:r>
      <w:r w:rsidR="00912C0A" w:rsidRPr="00912C0A">
        <w:rPr>
          <w:lang w:val="en-IN"/>
        </w:rPr>
        <w:t>GIS which stands for (Geographic Information systems) which also uses MST algorithm to create network layouts,which will later be improved by considering real life conditions.</w:t>
      </w:r>
    </w:p>
    <w:p w14:paraId="12B74502" w14:textId="77777777" w:rsidR="009B0069" w:rsidRPr="009B0069" w:rsidRDefault="009B0069" w:rsidP="009B0069">
      <w:pPr>
        <w:rPr>
          <w:b/>
          <w:bCs/>
          <w:lang w:val="en-IN"/>
        </w:rPr>
      </w:pPr>
      <w:r w:rsidRPr="009B0069">
        <w:rPr>
          <w:b/>
          <w:bCs/>
          <w:lang w:val="en-IN"/>
        </w:rPr>
        <w:lastRenderedPageBreak/>
        <w:t>7.3 Telecommunications</w:t>
      </w:r>
    </w:p>
    <w:p w14:paraId="1BDF27FC" w14:textId="77777777" w:rsidR="009B0069" w:rsidRPr="009B0069" w:rsidRDefault="009B0069" w:rsidP="009B0069">
      <w:pPr>
        <w:rPr>
          <w:lang w:val="en-IN"/>
        </w:rPr>
      </w:pPr>
      <w:r w:rsidRPr="009B0069">
        <w:rPr>
          <w:lang w:val="en-IN"/>
        </w:rPr>
        <w:t xml:space="preserve">MSTs underpin the design of backbone telecommunication networks, helping providers minimize link costs while maintaining full connectivity. The algorithms are also used in </w:t>
      </w:r>
      <w:r w:rsidRPr="009B0069">
        <w:rPr>
          <w:b/>
          <w:bCs/>
          <w:lang w:val="en-IN"/>
        </w:rPr>
        <w:t>cellular network tower placement</w:t>
      </w:r>
      <w:r w:rsidRPr="009B0069">
        <w:rPr>
          <w:lang w:val="en-IN"/>
        </w:rPr>
        <w:t xml:space="preserve">, </w:t>
      </w:r>
      <w:r w:rsidRPr="009B0069">
        <w:rPr>
          <w:b/>
          <w:bCs/>
          <w:lang w:val="en-IN"/>
        </w:rPr>
        <w:t>fiber routing</w:t>
      </w:r>
      <w:r w:rsidRPr="009B0069">
        <w:rPr>
          <w:lang w:val="en-IN"/>
        </w:rPr>
        <w:t xml:space="preserve">, and </w:t>
      </w:r>
      <w:r w:rsidRPr="009B0069">
        <w:rPr>
          <w:b/>
          <w:bCs/>
          <w:lang w:val="en-IN"/>
        </w:rPr>
        <w:t>satellite communication design</w:t>
      </w:r>
      <w:r w:rsidRPr="009B0069">
        <w:rPr>
          <w:lang w:val="en-IN"/>
        </w:rPr>
        <w:t>.</w:t>
      </w:r>
    </w:p>
    <w:p w14:paraId="5B0DA23F" w14:textId="77777777" w:rsidR="009B0069" w:rsidRPr="009B0069" w:rsidRDefault="009B0069" w:rsidP="009B0069">
      <w:pPr>
        <w:rPr>
          <w:b/>
          <w:bCs/>
          <w:lang w:val="en-IN"/>
        </w:rPr>
      </w:pPr>
      <w:r w:rsidRPr="009B0069">
        <w:rPr>
          <w:b/>
          <w:bCs/>
          <w:lang w:val="en-IN"/>
        </w:rPr>
        <w:t>7.4 Smart Cities and IoT</w:t>
      </w:r>
    </w:p>
    <w:p w14:paraId="35163177" w14:textId="77777777" w:rsidR="009B0069" w:rsidRPr="009B0069" w:rsidRDefault="009B0069" w:rsidP="009B0069">
      <w:pPr>
        <w:rPr>
          <w:lang w:val="en-IN"/>
        </w:rPr>
      </w:pPr>
      <w:r w:rsidRPr="009B0069">
        <w:rPr>
          <w:lang w:val="en-IN"/>
        </w:rPr>
        <w:t>In smart cities, networks of IoT sensors must communicate efficiently with minimal energy usage. MST-based clustering and routing ensure that data aggregation and control traffic are optimized for energy and distance. Dynamic or energy-aware MST algorithms are especially valuable here.</w:t>
      </w:r>
    </w:p>
    <w:p w14:paraId="1BFEA3A2" w14:textId="77777777" w:rsidR="009B0069" w:rsidRPr="009B0069" w:rsidRDefault="009B0069" w:rsidP="009B0069">
      <w:pPr>
        <w:rPr>
          <w:lang w:val="en-IN"/>
        </w:rPr>
      </w:pPr>
    </w:p>
    <w:p w14:paraId="38A572F4" w14:textId="77777777" w:rsidR="002F7B31" w:rsidRDefault="00000000">
      <w:pPr>
        <w:pStyle w:val="Heading1"/>
      </w:pPr>
      <w:r>
        <w:t>8. Limitations and Practical Challenges</w:t>
      </w:r>
    </w:p>
    <w:p w14:paraId="011861C3" w14:textId="77777777" w:rsidR="009B0069" w:rsidRPr="009B0069" w:rsidRDefault="009B0069" w:rsidP="009B0069">
      <w:pPr>
        <w:rPr>
          <w:lang w:val="en-IN"/>
        </w:rPr>
      </w:pPr>
      <w:r w:rsidRPr="009B0069">
        <w:rPr>
          <w:lang w:val="en-IN"/>
        </w:rPr>
        <w:t>While MST algorithms have proven effective, their direct application to real-world infrastructure design reveals several limitations:</w:t>
      </w:r>
    </w:p>
    <w:p w14:paraId="1F6B3322" w14:textId="77777777" w:rsidR="009B0069" w:rsidRPr="009B0069" w:rsidRDefault="009B0069" w:rsidP="009B0069">
      <w:pPr>
        <w:rPr>
          <w:b/>
          <w:bCs/>
          <w:lang w:val="en-IN"/>
        </w:rPr>
      </w:pPr>
      <w:r w:rsidRPr="009B0069">
        <w:rPr>
          <w:b/>
          <w:bCs/>
          <w:lang w:val="en-IN"/>
        </w:rPr>
        <w:t>8.1 Single-Objective Optimization</w:t>
      </w:r>
    </w:p>
    <w:p w14:paraId="6E956928" w14:textId="77777777" w:rsidR="009B0069" w:rsidRPr="009B0069" w:rsidRDefault="009B0069" w:rsidP="009B0069">
      <w:pPr>
        <w:rPr>
          <w:lang w:val="en-IN"/>
        </w:rPr>
      </w:pPr>
      <w:r w:rsidRPr="009B0069">
        <w:rPr>
          <w:lang w:val="en-IN"/>
        </w:rPr>
        <w:t xml:space="preserve">Most MST algorithms focus solely on minimizing total cost, neglecting other objectives such as </w:t>
      </w:r>
      <w:r w:rsidRPr="009B0069">
        <w:rPr>
          <w:b/>
          <w:bCs/>
          <w:lang w:val="en-IN"/>
        </w:rPr>
        <w:t>latency</w:t>
      </w:r>
      <w:r w:rsidRPr="009B0069">
        <w:rPr>
          <w:lang w:val="en-IN"/>
        </w:rPr>
        <w:t xml:space="preserve">, </w:t>
      </w:r>
      <w:r w:rsidRPr="009B0069">
        <w:rPr>
          <w:b/>
          <w:bCs/>
          <w:lang w:val="en-IN"/>
        </w:rPr>
        <w:t>energy efficiency</w:t>
      </w:r>
      <w:r w:rsidRPr="009B0069">
        <w:rPr>
          <w:lang w:val="en-IN"/>
        </w:rPr>
        <w:t xml:space="preserve">, and </w:t>
      </w:r>
      <w:r w:rsidRPr="009B0069">
        <w:rPr>
          <w:b/>
          <w:bCs/>
          <w:lang w:val="en-IN"/>
        </w:rPr>
        <w:t>fault tolerance</w:t>
      </w:r>
      <w:r w:rsidRPr="009B0069">
        <w:rPr>
          <w:lang w:val="en-IN"/>
        </w:rPr>
        <w:t>. Real infrastructures demand multi-objective trade-offs.</w:t>
      </w:r>
    </w:p>
    <w:p w14:paraId="74F005A6" w14:textId="77777777" w:rsidR="009B0069" w:rsidRPr="009B0069" w:rsidRDefault="009B0069" w:rsidP="009B0069">
      <w:pPr>
        <w:rPr>
          <w:b/>
          <w:bCs/>
          <w:lang w:val="en-IN"/>
        </w:rPr>
      </w:pPr>
      <w:r w:rsidRPr="009B0069">
        <w:rPr>
          <w:b/>
          <w:bCs/>
          <w:lang w:val="en-IN"/>
        </w:rPr>
        <w:t>8.2 Dynamic Topologies</w:t>
      </w:r>
    </w:p>
    <w:p w14:paraId="371598EE" w14:textId="77777777" w:rsidR="009B0069" w:rsidRPr="009B0069" w:rsidRDefault="009B0069" w:rsidP="009B0069">
      <w:pPr>
        <w:rPr>
          <w:lang w:val="en-IN"/>
        </w:rPr>
      </w:pPr>
      <w:r w:rsidRPr="009B0069">
        <w:rPr>
          <w:lang w:val="en-IN"/>
        </w:rPr>
        <w:t>Modern networks (e.g., mobile ad hoc or IoT networks) frequently change topology as nodes move or fail. Traditional MSTs assume static graphs and require full recomputation when topologies change.</w:t>
      </w:r>
    </w:p>
    <w:p w14:paraId="5298C464" w14:textId="77777777" w:rsidR="009B0069" w:rsidRPr="009B0069" w:rsidRDefault="009B0069" w:rsidP="009B0069">
      <w:pPr>
        <w:rPr>
          <w:b/>
          <w:bCs/>
          <w:lang w:val="en-IN"/>
        </w:rPr>
      </w:pPr>
      <w:r w:rsidRPr="009B0069">
        <w:rPr>
          <w:b/>
          <w:bCs/>
          <w:lang w:val="en-IN"/>
        </w:rPr>
        <w:t>8.3 Scalability</w:t>
      </w:r>
    </w:p>
    <w:p w14:paraId="49B319AD" w14:textId="77777777" w:rsidR="009B0069" w:rsidRPr="009B0069" w:rsidRDefault="009B0069" w:rsidP="009B0069">
      <w:pPr>
        <w:rPr>
          <w:lang w:val="en-IN"/>
        </w:rPr>
      </w:pPr>
      <w:r w:rsidRPr="009B0069">
        <w:rPr>
          <w:lang w:val="en-IN"/>
        </w:rPr>
        <w:t>For extremely large graphs (millions of nodes), even optimized algorithms can become computationally expensive. Memory usage and I/O overheads are significant constraints.</w:t>
      </w:r>
    </w:p>
    <w:p w14:paraId="76ECEA85" w14:textId="77777777" w:rsidR="009B0069" w:rsidRPr="009B0069" w:rsidRDefault="009B0069" w:rsidP="009B0069">
      <w:pPr>
        <w:rPr>
          <w:b/>
          <w:bCs/>
          <w:lang w:val="en-IN"/>
        </w:rPr>
      </w:pPr>
      <w:r w:rsidRPr="009B0069">
        <w:rPr>
          <w:b/>
          <w:bCs/>
          <w:lang w:val="en-IN"/>
        </w:rPr>
        <w:t>8.4 Lack of Redundancy</w:t>
      </w:r>
    </w:p>
    <w:p w14:paraId="79EDE700" w14:textId="77777777" w:rsidR="009B0069" w:rsidRPr="009B0069" w:rsidRDefault="009B0069" w:rsidP="009B0069">
      <w:pPr>
        <w:rPr>
          <w:lang w:val="en-IN"/>
        </w:rPr>
      </w:pPr>
      <w:r w:rsidRPr="009B0069">
        <w:rPr>
          <w:lang w:val="en-IN"/>
        </w:rPr>
        <w:t xml:space="preserve">MSTs inherently avoid cycles, but this means they lack redundancy. In infrastructure planning, redundancy is essential for </w:t>
      </w:r>
      <w:r w:rsidRPr="009B0069">
        <w:rPr>
          <w:b/>
          <w:bCs/>
          <w:lang w:val="en-IN"/>
        </w:rPr>
        <w:t>fault recovery</w:t>
      </w:r>
      <w:r w:rsidRPr="009B0069">
        <w:rPr>
          <w:lang w:val="en-IN"/>
        </w:rPr>
        <w:t xml:space="preserve"> and </w:t>
      </w:r>
      <w:r w:rsidRPr="009B0069">
        <w:rPr>
          <w:b/>
          <w:bCs/>
          <w:lang w:val="en-IN"/>
        </w:rPr>
        <w:t>resilience</w:t>
      </w:r>
      <w:r w:rsidRPr="009B0069">
        <w:rPr>
          <w:lang w:val="en-IN"/>
        </w:rPr>
        <w:t>.</w:t>
      </w:r>
    </w:p>
    <w:p w14:paraId="36C3E06A" w14:textId="77777777" w:rsidR="009B0069" w:rsidRPr="009B0069" w:rsidRDefault="009B0069" w:rsidP="009B0069">
      <w:pPr>
        <w:rPr>
          <w:b/>
          <w:bCs/>
          <w:lang w:val="en-IN"/>
        </w:rPr>
      </w:pPr>
      <w:r w:rsidRPr="009B0069">
        <w:rPr>
          <w:b/>
          <w:bCs/>
          <w:lang w:val="en-IN"/>
        </w:rPr>
        <w:t>8.5 Energy Constraints</w:t>
      </w:r>
    </w:p>
    <w:p w14:paraId="13850E43" w14:textId="77777777" w:rsidR="009B0069" w:rsidRPr="009B0069" w:rsidRDefault="009B0069" w:rsidP="009B0069">
      <w:pPr>
        <w:rPr>
          <w:lang w:val="en-IN"/>
        </w:rPr>
      </w:pPr>
      <w:r w:rsidRPr="009B0069">
        <w:rPr>
          <w:lang w:val="en-IN"/>
        </w:rPr>
        <w:t>In energy-sensitive networks such as WSNs, traditional MSTs can cause rapid depletion of certain nodes’ energy reserves, leading to network partitioning. Energy-aware MSTs address this by balancing the energy load among nodes.</w:t>
      </w:r>
    </w:p>
    <w:p w14:paraId="67FA03AE" w14:textId="77777777" w:rsidR="009B0069" w:rsidRPr="009B0069" w:rsidRDefault="009B0069" w:rsidP="009B0069">
      <w:pPr>
        <w:rPr>
          <w:lang w:val="en-IN"/>
        </w:rPr>
      </w:pPr>
    </w:p>
    <w:p w14:paraId="7E04CE2E" w14:textId="77777777" w:rsidR="002F7B31" w:rsidRDefault="00000000">
      <w:pPr>
        <w:pStyle w:val="Heading1"/>
      </w:pPr>
      <w:r>
        <w:t>9. Proposed Energy-Aware MST Model</w:t>
      </w:r>
    </w:p>
    <w:p w14:paraId="636EBF1A" w14:textId="77777777" w:rsidR="009B0069" w:rsidRPr="009B0069" w:rsidRDefault="009B0069" w:rsidP="009B0069">
      <w:pPr>
        <w:rPr>
          <w:b/>
          <w:bCs/>
          <w:lang w:val="en-IN"/>
        </w:rPr>
      </w:pPr>
      <w:r w:rsidRPr="009B0069">
        <w:rPr>
          <w:b/>
          <w:bCs/>
          <w:lang w:val="en-IN"/>
        </w:rPr>
        <w:t>9.1 Objective</w:t>
      </w:r>
    </w:p>
    <w:p w14:paraId="2AA6425B" w14:textId="77777777" w:rsidR="009B0069" w:rsidRPr="009B0069" w:rsidRDefault="009B0069" w:rsidP="009B0069">
      <w:pPr>
        <w:rPr>
          <w:lang w:val="en-IN"/>
        </w:rPr>
      </w:pPr>
      <w:r w:rsidRPr="009B0069">
        <w:rPr>
          <w:lang w:val="en-IN"/>
        </w:rPr>
        <w:t xml:space="preserve">While traditional MST algorithms minimize total cost, they do not account for </w:t>
      </w:r>
      <w:r w:rsidRPr="009B0069">
        <w:rPr>
          <w:b/>
          <w:bCs/>
          <w:lang w:val="en-IN"/>
        </w:rPr>
        <w:t>energy constraints</w:t>
      </w:r>
      <w:r w:rsidRPr="009B0069">
        <w:rPr>
          <w:lang w:val="en-IN"/>
        </w:rPr>
        <w:t xml:space="preserve"> or </w:t>
      </w:r>
      <w:r w:rsidRPr="009B0069">
        <w:rPr>
          <w:b/>
          <w:bCs/>
          <w:lang w:val="en-IN"/>
        </w:rPr>
        <w:t>node reliability</w:t>
      </w:r>
      <w:r w:rsidRPr="009B0069">
        <w:rPr>
          <w:lang w:val="en-IN"/>
        </w:rPr>
        <w:t xml:space="preserve">, which are crucial in </w:t>
      </w:r>
      <w:r w:rsidRPr="009B0069">
        <w:rPr>
          <w:b/>
          <w:bCs/>
          <w:lang w:val="en-IN"/>
        </w:rPr>
        <w:t>wireless sensor networks (WSNs)</w:t>
      </w:r>
      <w:r w:rsidRPr="009B0069">
        <w:rPr>
          <w:lang w:val="en-IN"/>
        </w:rPr>
        <w:t xml:space="preserve">, </w:t>
      </w:r>
      <w:r w:rsidRPr="009B0069">
        <w:rPr>
          <w:b/>
          <w:bCs/>
          <w:lang w:val="en-IN"/>
        </w:rPr>
        <w:t>IoT infrastructures</w:t>
      </w:r>
      <w:r w:rsidRPr="009B0069">
        <w:rPr>
          <w:lang w:val="en-IN"/>
        </w:rPr>
        <w:t xml:space="preserve">, and </w:t>
      </w:r>
      <w:r w:rsidRPr="009B0069">
        <w:rPr>
          <w:b/>
          <w:bCs/>
          <w:lang w:val="en-IN"/>
        </w:rPr>
        <w:t>smart grids</w:t>
      </w:r>
      <w:r w:rsidRPr="009B0069">
        <w:rPr>
          <w:lang w:val="en-IN"/>
        </w:rPr>
        <w:t xml:space="preserve">. The </w:t>
      </w:r>
      <w:r w:rsidRPr="009B0069">
        <w:rPr>
          <w:b/>
          <w:bCs/>
          <w:lang w:val="en-IN"/>
        </w:rPr>
        <w:t>Energy-Aware Minimum Spanning Tree (EA-MST)</w:t>
      </w:r>
      <w:r w:rsidRPr="009B0069">
        <w:rPr>
          <w:lang w:val="en-IN"/>
        </w:rPr>
        <w:t xml:space="preserve"> model proposed in this paper modifies the edge-weight calculation to balance cost and energy, reducing overall network energy consumption and extending operational lifetime.</w:t>
      </w:r>
    </w:p>
    <w:p w14:paraId="474C64D7" w14:textId="77777777" w:rsidR="009B0069" w:rsidRPr="009B0069" w:rsidRDefault="009B0069" w:rsidP="009B0069">
      <w:pPr>
        <w:rPr>
          <w:lang w:val="en-IN"/>
        </w:rPr>
      </w:pPr>
      <w:r w:rsidRPr="009B0069">
        <w:rPr>
          <w:lang w:val="en-IN"/>
        </w:rPr>
        <w:t>The core idea is to integrate node energy levels directly into the MST construction process, ensuring that nodes with low remaining energy are less likely to become heavily used communication hubs.</w:t>
      </w:r>
    </w:p>
    <w:p w14:paraId="4FEF9709" w14:textId="77777777" w:rsidR="009B0069" w:rsidRPr="009B0069" w:rsidRDefault="009B0069" w:rsidP="009B0069">
      <w:pPr>
        <w:rPr>
          <w:b/>
          <w:bCs/>
          <w:lang w:val="en-IN"/>
        </w:rPr>
      </w:pPr>
      <w:r w:rsidRPr="009B0069">
        <w:rPr>
          <w:b/>
          <w:bCs/>
          <w:lang w:val="en-IN"/>
        </w:rPr>
        <w:t>9.2 Modified Edge-Weight Function</w:t>
      </w:r>
    </w:p>
    <w:p w14:paraId="35820857" w14:textId="1C5BEC88" w:rsidR="009B0069" w:rsidRPr="009B0069" w:rsidRDefault="009B0069" w:rsidP="009B0069">
      <w:pPr>
        <w:rPr>
          <w:lang w:val="en-IN"/>
        </w:rPr>
      </w:pPr>
      <w:r w:rsidRPr="009B0069">
        <w:rPr>
          <w:lang w:val="en-IN"/>
        </w:rPr>
        <w:t xml:space="preserve">In a network </w:t>
      </w:r>
      <m:oMath>
        <m:r>
          <w:rPr>
            <w:rFonts w:ascii="Cambria Math" w:hAnsi="Cambria Math"/>
            <w:lang w:val="en-IN"/>
          </w:rPr>
          <m:t>G=(V,E,w)</m:t>
        </m:r>
      </m:oMath>
      <w:r w:rsidRPr="009B0069">
        <w:rPr>
          <w:lang w:val="en-IN"/>
        </w:rPr>
        <w:t xml:space="preserve">, where each node </w:t>
      </w:r>
      <m:oMath>
        <m:r>
          <w:rPr>
            <w:rFonts w:ascii="Cambria Math" w:hAnsi="Cambria Math"/>
            <w:lang w:val="en-IN"/>
          </w:rPr>
          <m:t>v∈V</m:t>
        </m:r>
      </m:oMath>
      <w:r w:rsidRPr="009B0069">
        <w:rPr>
          <w:lang w:val="en-IN"/>
        </w:rPr>
        <w:t xml:space="preserve">has an energy value </w:t>
      </w: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v</m:t>
            </m:r>
          </m:sub>
        </m:sSub>
      </m:oMath>
      <w:r w:rsidRPr="009B0069">
        <w:rPr>
          <w:lang w:val="en-IN"/>
        </w:rPr>
        <w:t xml:space="preserve">, we redefine the cost of each edge </w:t>
      </w:r>
      <m:oMath>
        <m:r>
          <w:rPr>
            <w:rFonts w:ascii="Cambria Math" w:hAnsi="Cambria Math"/>
            <w:lang w:val="en-IN"/>
          </w:rPr>
          <m:t>(u,v)</m:t>
        </m:r>
      </m:oMath>
      <w:r w:rsidRPr="009B0069">
        <w:rPr>
          <w:lang w:val="en-IN"/>
        </w:rPr>
        <w:t>as:</w:t>
      </w:r>
    </w:p>
    <w:p w14:paraId="5886C3CD" w14:textId="29E424DA" w:rsidR="009B0069" w:rsidRPr="009B0069" w:rsidRDefault="00000000" w:rsidP="009B0069">
      <w:pPr>
        <w:rPr>
          <w:lang w:val="en-IN"/>
        </w:rPr>
      </w:pPr>
      <m:oMathPara>
        <m:oMath>
          <m:sSup>
            <m:sSupPr>
              <m:ctrlPr>
                <w:rPr>
                  <w:rFonts w:ascii="Cambria Math" w:hAnsi="Cambria Math"/>
                  <w:lang w:val="en-IN"/>
                </w:rPr>
              </m:ctrlPr>
            </m:sSupPr>
            <m:e>
              <m:r>
                <w:rPr>
                  <w:rFonts w:ascii="Cambria Math" w:hAnsi="Cambria Math"/>
                  <w:lang w:val="en-IN"/>
                </w:rPr>
                <m:t>w</m:t>
              </m:r>
            </m:e>
            <m:sup>
              <m:r>
                <m:rPr>
                  <m:sty m:val="p"/>
                </m:rPr>
                <w:rPr>
                  <w:rFonts w:ascii="Cambria Math" w:hAnsi="Cambria Math"/>
                  <w:lang w:val="en-IN"/>
                </w:rPr>
                <m:t>'</m:t>
              </m:r>
            </m:sup>
          </m:sSup>
          <m:r>
            <w:rPr>
              <w:rFonts w:ascii="Cambria Math" w:hAnsi="Cambria Math"/>
              <w:lang w:val="en-IN"/>
            </w:rPr>
            <m:t>(u,v)=α×w(u,v)+(1-α)×f(</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u</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v</m:t>
              </m:r>
            </m:sub>
          </m:sSub>
          <m:r>
            <w:rPr>
              <w:rFonts w:ascii="Cambria Math" w:hAnsi="Cambria Math"/>
              <w:lang w:val="en-IN"/>
            </w:rPr>
            <m:t>)</m:t>
          </m:r>
          <m:r>
            <m:rPr>
              <m:sty m:val="p"/>
            </m:rPr>
            <w:rPr>
              <w:lang w:val="en-IN"/>
            </w:rPr>
            <w:br/>
          </m:r>
        </m:oMath>
      </m:oMathPara>
    </w:p>
    <w:p w14:paraId="45127347" w14:textId="77777777" w:rsidR="009B0069" w:rsidRPr="009B0069" w:rsidRDefault="009B0069" w:rsidP="009B0069">
      <w:pPr>
        <w:rPr>
          <w:lang w:val="en-IN"/>
        </w:rPr>
      </w:pPr>
      <w:r w:rsidRPr="009B0069">
        <w:rPr>
          <w:lang w:val="en-IN"/>
        </w:rPr>
        <w:t>Here:</w:t>
      </w:r>
    </w:p>
    <w:p w14:paraId="6FDD4288" w14:textId="399352CA" w:rsidR="009B0069" w:rsidRPr="009B0069" w:rsidRDefault="009B0069" w:rsidP="009B0069">
      <w:pPr>
        <w:numPr>
          <w:ilvl w:val="0"/>
          <w:numId w:val="20"/>
        </w:numPr>
        <w:rPr>
          <w:lang w:val="en-IN"/>
        </w:rPr>
      </w:pPr>
      <m:oMath>
        <m:r>
          <w:rPr>
            <w:rFonts w:ascii="Cambria Math" w:hAnsi="Cambria Math"/>
            <w:lang w:val="en-IN"/>
          </w:rPr>
          <m:t>w(u,v)</m:t>
        </m:r>
      </m:oMath>
      <w:r w:rsidRPr="009B0069">
        <w:rPr>
          <w:lang w:val="en-IN"/>
        </w:rPr>
        <w:t>: original edge weight (cost or distance)</w:t>
      </w:r>
    </w:p>
    <w:p w14:paraId="164E5026" w14:textId="76651321" w:rsidR="009B0069" w:rsidRPr="009B0069" w:rsidRDefault="00000000" w:rsidP="009B0069">
      <w:pPr>
        <w:numPr>
          <w:ilvl w:val="0"/>
          <w:numId w:val="20"/>
        </w:numPr>
        <w:rPr>
          <w:lang w:val="en-IN"/>
        </w:rPr>
      </w:pPr>
      <m:oMath>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u</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v</m:t>
            </m:r>
          </m:sub>
        </m:sSub>
      </m:oMath>
      <w:r w:rsidR="009B0069" w:rsidRPr="009B0069">
        <w:rPr>
          <w:lang w:val="en-IN"/>
        </w:rPr>
        <w:t xml:space="preserve">: energy of nodes </w:t>
      </w:r>
      <m:oMath>
        <m:r>
          <w:rPr>
            <w:rFonts w:ascii="Cambria Math" w:hAnsi="Cambria Math"/>
            <w:lang w:val="en-IN"/>
          </w:rPr>
          <m:t>u</m:t>
        </m:r>
      </m:oMath>
      <w:r w:rsidR="009B0069" w:rsidRPr="009B0069">
        <w:rPr>
          <w:lang w:val="en-IN"/>
        </w:rPr>
        <w:t xml:space="preserve">and </w:t>
      </w:r>
      <m:oMath>
        <m:r>
          <w:rPr>
            <w:rFonts w:ascii="Cambria Math" w:hAnsi="Cambria Math"/>
            <w:lang w:val="en-IN"/>
          </w:rPr>
          <m:t>v</m:t>
        </m:r>
      </m:oMath>
    </w:p>
    <w:p w14:paraId="55657548" w14:textId="6D0AA2C7" w:rsidR="009B0069" w:rsidRPr="009B0069" w:rsidRDefault="009B0069" w:rsidP="009B0069">
      <w:pPr>
        <w:numPr>
          <w:ilvl w:val="0"/>
          <w:numId w:val="20"/>
        </w:numPr>
        <w:rPr>
          <w:lang w:val="en-IN"/>
        </w:rPr>
      </w:pPr>
      <m:oMath>
        <m:r>
          <w:rPr>
            <w:rFonts w:ascii="Cambria Math" w:hAnsi="Cambria Math"/>
            <w:lang w:val="en-IN"/>
          </w:rPr>
          <w:lastRenderedPageBreak/>
          <m:t>f(</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u</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v</m:t>
            </m:r>
          </m:sub>
        </m:sSub>
        <m:r>
          <w:rPr>
            <w:rFonts w:ascii="Cambria Math" w:hAnsi="Cambria Math"/>
            <w:lang w:val="en-IN"/>
          </w:rPr>
          <m:t>)</m:t>
        </m:r>
      </m:oMath>
      <w:r w:rsidRPr="009B0069">
        <w:rPr>
          <w:lang w:val="en-IN"/>
        </w:rPr>
        <w:t xml:space="preserve">: energy imbalance penalty, defined as </w:t>
      </w:r>
      <m:oMath>
        <m:r>
          <m:rPr>
            <m:sty m:val="p"/>
          </m:rP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u</m:t>
            </m: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E</m:t>
            </m:r>
          </m:e>
          <m:sub>
            <m:r>
              <w:rPr>
                <w:rFonts w:ascii="Cambria Math" w:hAnsi="Cambria Math"/>
                <w:lang w:val="en-IN"/>
              </w:rPr>
              <m:t>v</m:t>
            </m:r>
          </m:sub>
        </m:sSub>
        <m:r>
          <m:rPr>
            <m:sty m:val="p"/>
          </m:rPr>
          <w:rPr>
            <w:rFonts w:ascii="Cambria Math" w:hAnsi="Cambria Math"/>
            <w:lang w:val="en-IN"/>
          </w:rPr>
          <m:t>∣</m:t>
        </m:r>
      </m:oMath>
    </w:p>
    <w:p w14:paraId="30511CD4" w14:textId="2724149C" w:rsidR="009B0069" w:rsidRPr="009B0069" w:rsidRDefault="009B0069" w:rsidP="009B0069">
      <w:pPr>
        <w:numPr>
          <w:ilvl w:val="0"/>
          <w:numId w:val="20"/>
        </w:numPr>
        <w:rPr>
          <w:lang w:val="en-IN"/>
        </w:rPr>
      </w:pPr>
      <m:oMath>
        <m:r>
          <w:rPr>
            <w:rFonts w:ascii="Cambria Math" w:hAnsi="Cambria Math"/>
            <w:lang w:val="en-IN"/>
          </w:rPr>
          <m:t>α</m:t>
        </m:r>
      </m:oMath>
      <w:r w:rsidRPr="009B0069">
        <w:rPr>
          <w:lang w:val="en-IN"/>
        </w:rPr>
        <w:t>: weighting coefficient (0 ≤ α ≤ 1) balancing cost and energy</w:t>
      </w:r>
    </w:p>
    <w:p w14:paraId="32CBCA68" w14:textId="77777777" w:rsidR="009B0069" w:rsidRPr="009B0069" w:rsidRDefault="009B0069" w:rsidP="009B0069">
      <w:pPr>
        <w:rPr>
          <w:lang w:val="en-IN"/>
        </w:rPr>
      </w:pPr>
      <w:r w:rsidRPr="009B0069">
        <w:rPr>
          <w:lang w:val="en-IN"/>
        </w:rPr>
        <w:t>This approach modifies the MST’s objective function to penalize edges that connect nodes with drastically different energy levels, distributing communication more evenly.</w:t>
      </w:r>
    </w:p>
    <w:p w14:paraId="4F20C601" w14:textId="72CA85E2" w:rsidR="009B0069" w:rsidRPr="009B0069" w:rsidRDefault="009B0069" w:rsidP="009B0069">
      <w:pPr>
        <w:rPr>
          <w:lang w:val="en-IN"/>
        </w:rPr>
      </w:pPr>
    </w:p>
    <w:p w14:paraId="3759067B" w14:textId="77777777" w:rsidR="009B0069" w:rsidRPr="009B0069" w:rsidRDefault="009B0069" w:rsidP="009B0069">
      <w:pPr>
        <w:rPr>
          <w:b/>
          <w:bCs/>
          <w:lang w:val="en-IN"/>
        </w:rPr>
      </w:pPr>
      <w:r w:rsidRPr="009B0069">
        <w:rPr>
          <w:b/>
          <w:bCs/>
          <w:lang w:val="en-IN"/>
        </w:rPr>
        <w:t>9.3 Algorithm Description</w:t>
      </w:r>
    </w:p>
    <w:p w14:paraId="6D5A68A9" w14:textId="77777777" w:rsidR="009B0069" w:rsidRPr="009B0069" w:rsidRDefault="009B0069" w:rsidP="009B0069">
      <w:pPr>
        <w:numPr>
          <w:ilvl w:val="0"/>
          <w:numId w:val="21"/>
        </w:numPr>
        <w:rPr>
          <w:lang w:val="en-IN"/>
        </w:rPr>
      </w:pPr>
      <w:r w:rsidRPr="009B0069">
        <w:rPr>
          <w:b/>
          <w:bCs/>
          <w:lang w:val="en-IN"/>
        </w:rPr>
        <w:t>Initialize Graph</w:t>
      </w:r>
      <w:r w:rsidRPr="009B0069">
        <w:rPr>
          <w:lang w:val="en-IN"/>
        </w:rPr>
        <w:br/>
        <w:t>Represent the network as a weighted graph with node energies.</w:t>
      </w:r>
    </w:p>
    <w:p w14:paraId="406DFC47" w14:textId="560D13DE" w:rsidR="009B0069" w:rsidRPr="009B0069" w:rsidRDefault="009B0069" w:rsidP="009B0069">
      <w:pPr>
        <w:numPr>
          <w:ilvl w:val="0"/>
          <w:numId w:val="21"/>
        </w:numPr>
        <w:rPr>
          <w:lang w:val="en-IN"/>
        </w:rPr>
      </w:pPr>
      <w:r w:rsidRPr="009B0069">
        <w:rPr>
          <w:b/>
          <w:bCs/>
          <w:lang w:val="en-IN"/>
        </w:rPr>
        <w:t>Compute Modified Weights</w:t>
      </w:r>
      <w:r w:rsidRPr="009B0069">
        <w:rPr>
          <w:lang w:val="en-IN"/>
        </w:rPr>
        <w:br/>
        <w:t xml:space="preserve">For each edge, calculate </w:t>
      </w:r>
      <m:oMath>
        <m:sSup>
          <m:sSupPr>
            <m:ctrlPr>
              <w:rPr>
                <w:rFonts w:ascii="Cambria Math" w:hAnsi="Cambria Math"/>
                <w:lang w:val="en-IN"/>
              </w:rPr>
            </m:ctrlPr>
          </m:sSupPr>
          <m:e>
            <m:r>
              <w:rPr>
                <w:rFonts w:ascii="Cambria Math" w:hAnsi="Cambria Math"/>
                <w:lang w:val="en-IN"/>
              </w:rPr>
              <m:t>w</m:t>
            </m:r>
          </m:e>
          <m:sup>
            <m:r>
              <m:rPr>
                <m:sty m:val="p"/>
              </m:rPr>
              <w:rPr>
                <w:rFonts w:ascii="Cambria Math" w:hAnsi="Cambria Math"/>
                <w:lang w:val="en-IN"/>
              </w:rPr>
              <m:t>'</m:t>
            </m:r>
          </m:sup>
        </m:sSup>
        <m:r>
          <w:rPr>
            <w:rFonts w:ascii="Cambria Math" w:hAnsi="Cambria Math"/>
            <w:lang w:val="en-IN"/>
          </w:rPr>
          <m:t>(u,v)</m:t>
        </m:r>
      </m:oMath>
      <w:r w:rsidRPr="009B0069">
        <w:rPr>
          <w:lang w:val="en-IN"/>
        </w:rPr>
        <w:t>using the equation above.</w:t>
      </w:r>
    </w:p>
    <w:p w14:paraId="56740463" w14:textId="77777777" w:rsidR="009B0069" w:rsidRPr="009B0069" w:rsidRDefault="009B0069" w:rsidP="009B0069">
      <w:pPr>
        <w:numPr>
          <w:ilvl w:val="0"/>
          <w:numId w:val="21"/>
        </w:numPr>
        <w:rPr>
          <w:lang w:val="en-IN"/>
        </w:rPr>
      </w:pPr>
      <w:r w:rsidRPr="009B0069">
        <w:rPr>
          <w:b/>
          <w:bCs/>
          <w:lang w:val="en-IN"/>
        </w:rPr>
        <w:t>Apply MST Algorithm</w:t>
      </w:r>
      <w:r w:rsidRPr="009B0069">
        <w:rPr>
          <w:lang w:val="en-IN"/>
        </w:rPr>
        <w:br/>
        <w:t>Use Prim’s or Kruskal’s algorithm with modified weights.</w:t>
      </w:r>
    </w:p>
    <w:p w14:paraId="3BD92694" w14:textId="44779F6B" w:rsidR="009B0069" w:rsidRPr="009B0069" w:rsidRDefault="009B0069" w:rsidP="009B0069">
      <w:pPr>
        <w:numPr>
          <w:ilvl w:val="0"/>
          <w:numId w:val="21"/>
        </w:numPr>
        <w:rPr>
          <w:lang w:val="en-IN"/>
        </w:rPr>
      </w:pPr>
      <w:r w:rsidRPr="009B0069">
        <w:rPr>
          <w:b/>
          <w:bCs/>
          <w:lang w:val="en-IN"/>
        </w:rPr>
        <w:t>Construct Energy-Aware MST</w:t>
      </w:r>
      <w:r w:rsidRPr="009B0069">
        <w:rPr>
          <w:lang w:val="en-IN"/>
        </w:rPr>
        <w:br/>
        <w:t xml:space="preserve">Build the spanning tree minimizing total </w:t>
      </w:r>
      <m:oMath>
        <m:sSup>
          <m:sSupPr>
            <m:ctrlPr>
              <w:rPr>
                <w:rFonts w:ascii="Cambria Math" w:hAnsi="Cambria Math"/>
                <w:lang w:val="en-IN"/>
              </w:rPr>
            </m:ctrlPr>
          </m:sSupPr>
          <m:e>
            <m:r>
              <w:rPr>
                <w:rFonts w:ascii="Cambria Math" w:hAnsi="Cambria Math"/>
                <w:lang w:val="en-IN"/>
              </w:rPr>
              <m:t>w</m:t>
            </m:r>
          </m:e>
          <m:sup>
            <m:r>
              <m:rPr>
                <m:sty m:val="p"/>
              </m:rPr>
              <w:rPr>
                <w:rFonts w:ascii="Cambria Math" w:hAnsi="Cambria Math"/>
                <w:lang w:val="en-IN"/>
              </w:rPr>
              <m:t>'</m:t>
            </m:r>
          </m:sup>
        </m:sSup>
        <m:r>
          <w:rPr>
            <w:rFonts w:ascii="Cambria Math" w:hAnsi="Cambria Math"/>
            <w:lang w:val="en-IN"/>
          </w:rPr>
          <m:t>(u,v)</m:t>
        </m:r>
      </m:oMath>
      <w:r w:rsidRPr="009B0069">
        <w:rPr>
          <w:lang w:val="en-IN"/>
        </w:rPr>
        <w:t>.</w:t>
      </w:r>
    </w:p>
    <w:p w14:paraId="14A9C2BA" w14:textId="77777777" w:rsidR="009B0069" w:rsidRPr="009B0069" w:rsidRDefault="009B0069" w:rsidP="009B0069">
      <w:pPr>
        <w:numPr>
          <w:ilvl w:val="0"/>
          <w:numId w:val="21"/>
        </w:numPr>
        <w:rPr>
          <w:lang w:val="en-IN"/>
        </w:rPr>
      </w:pPr>
      <w:r w:rsidRPr="009B0069">
        <w:rPr>
          <w:b/>
          <w:bCs/>
          <w:lang w:val="en-IN"/>
        </w:rPr>
        <w:t>Evaluate Performance</w:t>
      </w:r>
      <w:r w:rsidRPr="009B0069">
        <w:rPr>
          <w:lang w:val="en-IN"/>
        </w:rPr>
        <w:br/>
        <w:t>Compare total cost, energy balance, and average lifetime with classical MST.</w:t>
      </w:r>
    </w:p>
    <w:p w14:paraId="4FA00D92" w14:textId="77777777" w:rsidR="009B0069" w:rsidRPr="009B0069" w:rsidRDefault="009B0069" w:rsidP="009B0069">
      <w:pPr>
        <w:rPr>
          <w:lang w:val="en-IN"/>
        </w:rPr>
      </w:pPr>
      <w:r w:rsidRPr="009B0069">
        <w:rPr>
          <w:lang w:val="en-IN"/>
        </w:rPr>
        <w:t>This algorithm ensures that node utilization correlates with available energy and not solely with edge cost.</w:t>
      </w:r>
    </w:p>
    <w:p w14:paraId="4A357620" w14:textId="3FF69BF9" w:rsidR="009B0069" w:rsidRPr="009B0069" w:rsidRDefault="009B0069" w:rsidP="009B0069">
      <w:pPr>
        <w:rPr>
          <w:lang w:val="en-IN"/>
        </w:rPr>
      </w:pPr>
    </w:p>
    <w:p w14:paraId="00018C89" w14:textId="77777777" w:rsidR="009B0069" w:rsidRPr="009B0069" w:rsidRDefault="009B0069" w:rsidP="009B0069">
      <w:pPr>
        <w:rPr>
          <w:b/>
          <w:bCs/>
          <w:lang w:val="en-IN"/>
        </w:rPr>
      </w:pPr>
      <w:r w:rsidRPr="009B0069">
        <w:rPr>
          <w:b/>
          <w:bCs/>
          <w:lang w:val="en-IN"/>
        </w:rPr>
        <w:t>9.4 Complexity Analysis</w:t>
      </w:r>
    </w:p>
    <w:p w14:paraId="56790E41" w14:textId="77777777" w:rsidR="009B0069" w:rsidRPr="009B0069" w:rsidRDefault="009B0069" w:rsidP="009B0069">
      <w:pPr>
        <w:rPr>
          <w:lang w:val="en-IN"/>
        </w:rPr>
      </w:pPr>
      <w:r w:rsidRPr="009B0069">
        <w:rPr>
          <w:lang w:val="en-IN"/>
        </w:rPr>
        <w:t>The EA-MST model introduces minimal computational overhead.</w:t>
      </w:r>
    </w:p>
    <w:p w14:paraId="7D24AD13" w14:textId="16DE2D23" w:rsidR="009B0069" w:rsidRPr="009B0069" w:rsidRDefault="009B0069" w:rsidP="009B0069">
      <w:pPr>
        <w:numPr>
          <w:ilvl w:val="0"/>
          <w:numId w:val="22"/>
        </w:numPr>
        <w:rPr>
          <w:lang w:val="en-IN"/>
        </w:rPr>
      </w:pPr>
      <w:r w:rsidRPr="009B0069">
        <w:rPr>
          <w:lang w:val="en-IN"/>
        </w:rPr>
        <w:t xml:space="preserve">Weight modification adds </w:t>
      </w:r>
      <m:oMath>
        <m:r>
          <w:rPr>
            <w:rFonts w:ascii="Cambria Math" w:hAnsi="Cambria Math"/>
            <w:lang w:val="en-IN"/>
          </w:rPr>
          <m:t>O(E)</m:t>
        </m:r>
      </m:oMath>
      <w:r w:rsidRPr="009B0069">
        <w:rPr>
          <w:lang w:val="en-IN"/>
        </w:rPr>
        <w:t>preprocessing time.</w:t>
      </w:r>
    </w:p>
    <w:p w14:paraId="0310BB53" w14:textId="0F177B7E" w:rsidR="009B0069" w:rsidRPr="009B0069" w:rsidRDefault="009B0069" w:rsidP="009B0069">
      <w:pPr>
        <w:numPr>
          <w:ilvl w:val="0"/>
          <w:numId w:val="22"/>
        </w:numPr>
        <w:rPr>
          <w:lang w:val="en-IN"/>
        </w:rPr>
      </w:pPr>
      <w:r w:rsidRPr="009B0069">
        <w:rPr>
          <w:lang w:val="en-IN"/>
        </w:rPr>
        <w:t xml:space="preserve">MST computation remains </w:t>
      </w:r>
      <m:oMath>
        <m:r>
          <w:rPr>
            <w:rFonts w:ascii="Cambria Math" w:hAnsi="Cambria Math"/>
            <w:lang w:val="en-IN"/>
          </w:rPr>
          <m:t>O(E</m:t>
        </m:r>
        <m:r>
          <m:rPr>
            <m:sty m:val="p"/>
          </m:rPr>
          <w:rPr>
            <w:rFonts w:ascii="Cambria Math" w:hAnsi="Cambria Math"/>
            <w:lang w:val="en-IN"/>
          </w:rPr>
          <m:t>log</m:t>
        </m:r>
        <m:r>
          <w:rPr>
            <w:rFonts w:ascii="Cambria Math" w:hAnsi="Cambria Math"/>
            <w:lang w:val="en-IN"/>
          </w:rPr>
          <m:t>⁡V)</m:t>
        </m:r>
      </m:oMath>
      <w:r w:rsidRPr="009B0069">
        <w:rPr>
          <w:lang w:val="en-IN"/>
        </w:rPr>
        <w:t>using standard algorithms.</w:t>
      </w:r>
      <w:r w:rsidRPr="009B0069">
        <w:rPr>
          <w:lang w:val="en-IN"/>
        </w:rPr>
        <w:br/>
      </w:r>
      <w:r w:rsidRPr="009B0069">
        <w:rPr>
          <w:lang w:val="en-IN"/>
        </w:rPr>
        <w:t>Thus, total complexity remains nearly identical to conventional MSTs.</w:t>
      </w:r>
    </w:p>
    <w:p w14:paraId="33EF17B9" w14:textId="77777777" w:rsidR="009B0069" w:rsidRPr="009B0069" w:rsidRDefault="00000000" w:rsidP="009B0069">
      <w:pPr>
        <w:rPr>
          <w:lang w:val="en-IN"/>
        </w:rPr>
      </w:pPr>
      <w:r>
        <w:rPr>
          <w:lang w:val="en-IN"/>
        </w:rPr>
        <w:pict w14:anchorId="3E8358B9">
          <v:rect id="_x0000_i1026" style="width:0;height:1.5pt" o:hralign="center" o:hrstd="t" o:hr="t" fillcolor="#a0a0a0" stroked="f"/>
        </w:pict>
      </w:r>
    </w:p>
    <w:p w14:paraId="766DF35E" w14:textId="77777777" w:rsidR="009B0069" w:rsidRPr="009B0069" w:rsidRDefault="009B0069" w:rsidP="009B0069">
      <w:pPr>
        <w:rPr>
          <w:b/>
          <w:bCs/>
          <w:lang w:val="en-IN"/>
        </w:rPr>
      </w:pPr>
      <w:r w:rsidRPr="009B0069">
        <w:rPr>
          <w:b/>
          <w:bCs/>
          <w:lang w:val="en-IN"/>
        </w:rPr>
        <w:t>9.5 Advantages</w:t>
      </w:r>
    </w:p>
    <w:tbl>
      <w:tblPr>
        <w:tblStyle w:val="PlainTable3"/>
        <w:tblW w:w="5653" w:type="dxa"/>
        <w:tblLook w:val="04A0" w:firstRow="1" w:lastRow="0" w:firstColumn="1" w:lastColumn="0" w:noHBand="0" w:noVBand="1"/>
      </w:tblPr>
      <w:tblGrid>
        <w:gridCol w:w="1825"/>
        <w:gridCol w:w="2038"/>
        <w:gridCol w:w="1790"/>
      </w:tblGrid>
      <w:tr w:rsidR="009B0069" w:rsidRPr="009B0069" w14:paraId="3D7D43E4" w14:textId="77777777" w:rsidTr="006E1B6D">
        <w:trPr>
          <w:cnfStyle w:val="100000000000" w:firstRow="1" w:lastRow="0" w:firstColumn="0" w:lastColumn="0" w:oddVBand="0" w:evenVBand="0" w:oddHBand="0" w:evenHBand="0" w:firstRowFirstColumn="0" w:firstRowLastColumn="0" w:lastRowFirstColumn="0" w:lastRowLastColumn="0"/>
          <w:trHeight w:val="470"/>
        </w:trPr>
        <w:tc>
          <w:tcPr>
            <w:cnfStyle w:val="001000000100" w:firstRow="0" w:lastRow="0" w:firstColumn="1" w:lastColumn="0" w:oddVBand="0" w:evenVBand="0" w:oddHBand="0" w:evenHBand="0" w:firstRowFirstColumn="1" w:firstRowLastColumn="0" w:lastRowFirstColumn="0" w:lastRowLastColumn="0"/>
            <w:tcW w:w="0" w:type="auto"/>
            <w:hideMark/>
          </w:tcPr>
          <w:p w14:paraId="731E41D9" w14:textId="77777777" w:rsidR="009B0069" w:rsidRPr="009B0069" w:rsidRDefault="009B0069" w:rsidP="009B0069">
            <w:pPr>
              <w:rPr>
                <w:b w:val="0"/>
                <w:bCs w:val="0"/>
                <w:lang w:val="en-IN"/>
              </w:rPr>
            </w:pPr>
            <w:r w:rsidRPr="009B0069">
              <w:rPr>
                <w:lang w:val="en-IN"/>
              </w:rPr>
              <w:t>Feature</w:t>
            </w:r>
          </w:p>
        </w:tc>
        <w:tc>
          <w:tcPr>
            <w:tcW w:w="0" w:type="auto"/>
            <w:hideMark/>
          </w:tcPr>
          <w:p w14:paraId="6AD126D4" w14:textId="77777777" w:rsidR="009B0069" w:rsidRPr="009B0069" w:rsidRDefault="009B0069" w:rsidP="009B0069">
            <w:pPr>
              <w:cnfStyle w:val="100000000000" w:firstRow="1" w:lastRow="0" w:firstColumn="0" w:lastColumn="0" w:oddVBand="0" w:evenVBand="0" w:oddHBand="0" w:evenHBand="0" w:firstRowFirstColumn="0" w:firstRowLastColumn="0" w:lastRowFirstColumn="0" w:lastRowLastColumn="0"/>
              <w:rPr>
                <w:b w:val="0"/>
                <w:bCs w:val="0"/>
                <w:lang w:val="en-IN"/>
              </w:rPr>
            </w:pPr>
            <w:r w:rsidRPr="009B0069">
              <w:rPr>
                <w:lang w:val="en-IN"/>
              </w:rPr>
              <w:t>Traditional MST</w:t>
            </w:r>
          </w:p>
        </w:tc>
        <w:tc>
          <w:tcPr>
            <w:tcW w:w="0" w:type="auto"/>
            <w:hideMark/>
          </w:tcPr>
          <w:p w14:paraId="74CB7CBD" w14:textId="77777777" w:rsidR="009B0069" w:rsidRPr="009B0069" w:rsidRDefault="009B0069" w:rsidP="009B0069">
            <w:pPr>
              <w:cnfStyle w:val="100000000000" w:firstRow="1" w:lastRow="0" w:firstColumn="0" w:lastColumn="0" w:oddVBand="0" w:evenVBand="0" w:oddHBand="0" w:evenHBand="0" w:firstRowFirstColumn="0" w:firstRowLastColumn="0" w:lastRowFirstColumn="0" w:lastRowLastColumn="0"/>
              <w:rPr>
                <w:b w:val="0"/>
                <w:bCs w:val="0"/>
                <w:lang w:val="en-IN"/>
              </w:rPr>
            </w:pPr>
            <w:r w:rsidRPr="009B0069">
              <w:rPr>
                <w:lang w:val="en-IN"/>
              </w:rPr>
              <w:t>Energy-Aware MST</w:t>
            </w:r>
          </w:p>
        </w:tc>
      </w:tr>
      <w:tr w:rsidR="009B0069" w:rsidRPr="009B0069" w14:paraId="78171F7C" w14:textId="77777777" w:rsidTr="006E1B6D">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09A24498" w14:textId="77777777" w:rsidR="009B0069" w:rsidRPr="009B0069" w:rsidRDefault="009B0069" w:rsidP="009B0069">
            <w:pPr>
              <w:rPr>
                <w:lang w:val="en-IN"/>
              </w:rPr>
            </w:pPr>
            <w:r w:rsidRPr="009B0069">
              <w:rPr>
                <w:lang w:val="en-IN"/>
              </w:rPr>
              <w:t>Objective</w:t>
            </w:r>
          </w:p>
        </w:tc>
        <w:tc>
          <w:tcPr>
            <w:tcW w:w="0" w:type="auto"/>
            <w:hideMark/>
          </w:tcPr>
          <w:p w14:paraId="312E28A0" w14:textId="77777777" w:rsidR="009B0069" w:rsidRPr="009B0069" w:rsidRDefault="009B0069" w:rsidP="009B0069">
            <w:pPr>
              <w:cnfStyle w:val="000000100000" w:firstRow="0" w:lastRow="0" w:firstColumn="0" w:lastColumn="0" w:oddVBand="0" w:evenVBand="0" w:oddHBand="1" w:evenHBand="0" w:firstRowFirstColumn="0" w:firstRowLastColumn="0" w:lastRowFirstColumn="0" w:lastRowLastColumn="0"/>
              <w:rPr>
                <w:lang w:val="en-IN"/>
              </w:rPr>
            </w:pPr>
            <w:r w:rsidRPr="009B0069">
              <w:rPr>
                <w:lang w:val="en-IN"/>
              </w:rPr>
              <w:t>Cost minimization</w:t>
            </w:r>
          </w:p>
        </w:tc>
        <w:tc>
          <w:tcPr>
            <w:tcW w:w="0" w:type="auto"/>
            <w:hideMark/>
          </w:tcPr>
          <w:p w14:paraId="52D95ECF" w14:textId="77777777" w:rsidR="009B0069" w:rsidRPr="009B0069" w:rsidRDefault="009B0069" w:rsidP="009B0069">
            <w:pPr>
              <w:cnfStyle w:val="000000100000" w:firstRow="0" w:lastRow="0" w:firstColumn="0" w:lastColumn="0" w:oddVBand="0" w:evenVBand="0" w:oddHBand="1" w:evenHBand="0" w:firstRowFirstColumn="0" w:firstRowLastColumn="0" w:lastRowFirstColumn="0" w:lastRowLastColumn="0"/>
              <w:rPr>
                <w:lang w:val="en-IN"/>
              </w:rPr>
            </w:pPr>
            <w:r w:rsidRPr="009B0069">
              <w:rPr>
                <w:lang w:val="en-IN"/>
              </w:rPr>
              <w:t>Cost + Energy balance</w:t>
            </w:r>
          </w:p>
        </w:tc>
      </w:tr>
      <w:tr w:rsidR="009B0069" w:rsidRPr="009B0069" w14:paraId="1675D503" w14:textId="77777777" w:rsidTr="006E1B6D">
        <w:trPr>
          <w:trHeight w:val="317"/>
        </w:trPr>
        <w:tc>
          <w:tcPr>
            <w:cnfStyle w:val="001000000000" w:firstRow="0" w:lastRow="0" w:firstColumn="1" w:lastColumn="0" w:oddVBand="0" w:evenVBand="0" w:oddHBand="0" w:evenHBand="0" w:firstRowFirstColumn="0" w:firstRowLastColumn="0" w:lastRowFirstColumn="0" w:lastRowLastColumn="0"/>
            <w:tcW w:w="0" w:type="auto"/>
            <w:hideMark/>
          </w:tcPr>
          <w:p w14:paraId="2A1FD4A7" w14:textId="77777777" w:rsidR="009B0069" w:rsidRPr="009B0069" w:rsidRDefault="009B0069" w:rsidP="009B0069">
            <w:pPr>
              <w:rPr>
                <w:lang w:val="en-IN"/>
              </w:rPr>
            </w:pPr>
            <w:r w:rsidRPr="009B0069">
              <w:rPr>
                <w:lang w:val="en-IN"/>
              </w:rPr>
              <w:t>Topology type</w:t>
            </w:r>
          </w:p>
        </w:tc>
        <w:tc>
          <w:tcPr>
            <w:tcW w:w="0" w:type="auto"/>
            <w:hideMark/>
          </w:tcPr>
          <w:p w14:paraId="222DE735" w14:textId="77777777" w:rsidR="009B0069" w:rsidRPr="009B0069" w:rsidRDefault="009B0069" w:rsidP="009B0069">
            <w:pPr>
              <w:cnfStyle w:val="000000000000" w:firstRow="0" w:lastRow="0" w:firstColumn="0" w:lastColumn="0" w:oddVBand="0" w:evenVBand="0" w:oddHBand="0" w:evenHBand="0" w:firstRowFirstColumn="0" w:firstRowLastColumn="0" w:lastRowFirstColumn="0" w:lastRowLastColumn="0"/>
              <w:rPr>
                <w:lang w:val="en-IN"/>
              </w:rPr>
            </w:pPr>
            <w:r w:rsidRPr="009B0069">
              <w:rPr>
                <w:lang w:val="en-IN"/>
              </w:rPr>
              <w:t>Static</w:t>
            </w:r>
          </w:p>
        </w:tc>
        <w:tc>
          <w:tcPr>
            <w:tcW w:w="0" w:type="auto"/>
            <w:hideMark/>
          </w:tcPr>
          <w:p w14:paraId="560B9C3E" w14:textId="77777777" w:rsidR="009B0069" w:rsidRPr="009B0069" w:rsidRDefault="009B0069" w:rsidP="009B0069">
            <w:pPr>
              <w:cnfStyle w:val="000000000000" w:firstRow="0" w:lastRow="0" w:firstColumn="0" w:lastColumn="0" w:oddVBand="0" w:evenVBand="0" w:oddHBand="0" w:evenHBand="0" w:firstRowFirstColumn="0" w:firstRowLastColumn="0" w:lastRowFirstColumn="0" w:lastRowLastColumn="0"/>
              <w:rPr>
                <w:lang w:val="en-IN"/>
              </w:rPr>
            </w:pPr>
            <w:r w:rsidRPr="009B0069">
              <w:rPr>
                <w:lang w:val="en-IN"/>
              </w:rPr>
              <w:t>Adaptive</w:t>
            </w:r>
          </w:p>
        </w:tc>
      </w:tr>
      <w:tr w:rsidR="009B0069" w:rsidRPr="009B0069" w14:paraId="6A6CFEA6" w14:textId="77777777" w:rsidTr="006E1B6D">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41798970" w14:textId="77777777" w:rsidR="009B0069" w:rsidRPr="009B0069" w:rsidRDefault="009B0069" w:rsidP="009B0069">
            <w:pPr>
              <w:rPr>
                <w:lang w:val="en-IN"/>
              </w:rPr>
            </w:pPr>
            <w:r w:rsidRPr="009B0069">
              <w:rPr>
                <w:lang w:val="en-IN"/>
              </w:rPr>
              <w:t>Node selection</w:t>
            </w:r>
          </w:p>
        </w:tc>
        <w:tc>
          <w:tcPr>
            <w:tcW w:w="0" w:type="auto"/>
            <w:hideMark/>
          </w:tcPr>
          <w:p w14:paraId="6E9A741D" w14:textId="77777777" w:rsidR="009B0069" w:rsidRPr="009B0069" w:rsidRDefault="009B0069" w:rsidP="009B0069">
            <w:pPr>
              <w:cnfStyle w:val="000000100000" w:firstRow="0" w:lastRow="0" w:firstColumn="0" w:lastColumn="0" w:oddVBand="0" w:evenVBand="0" w:oddHBand="1" w:evenHBand="0" w:firstRowFirstColumn="0" w:firstRowLastColumn="0" w:lastRowFirstColumn="0" w:lastRowLastColumn="0"/>
              <w:rPr>
                <w:lang w:val="en-IN"/>
              </w:rPr>
            </w:pPr>
            <w:r w:rsidRPr="009B0069">
              <w:rPr>
                <w:lang w:val="en-IN"/>
              </w:rPr>
              <w:t>Based on weight only</w:t>
            </w:r>
          </w:p>
        </w:tc>
        <w:tc>
          <w:tcPr>
            <w:tcW w:w="0" w:type="auto"/>
            <w:hideMark/>
          </w:tcPr>
          <w:p w14:paraId="366561FD" w14:textId="77777777" w:rsidR="009B0069" w:rsidRPr="009B0069" w:rsidRDefault="009B0069" w:rsidP="009B0069">
            <w:pPr>
              <w:cnfStyle w:val="000000100000" w:firstRow="0" w:lastRow="0" w:firstColumn="0" w:lastColumn="0" w:oddVBand="0" w:evenVBand="0" w:oddHBand="1" w:evenHBand="0" w:firstRowFirstColumn="0" w:firstRowLastColumn="0" w:lastRowFirstColumn="0" w:lastRowLastColumn="0"/>
              <w:rPr>
                <w:lang w:val="en-IN"/>
              </w:rPr>
            </w:pPr>
            <w:r w:rsidRPr="009B0069">
              <w:rPr>
                <w:lang w:val="en-IN"/>
              </w:rPr>
              <w:t>Based on weight + energy</w:t>
            </w:r>
          </w:p>
        </w:tc>
      </w:tr>
      <w:tr w:rsidR="009B0069" w:rsidRPr="009B0069" w14:paraId="1D0A7CFD" w14:textId="77777777" w:rsidTr="006E1B6D">
        <w:trPr>
          <w:trHeight w:val="635"/>
        </w:trPr>
        <w:tc>
          <w:tcPr>
            <w:cnfStyle w:val="001000000000" w:firstRow="0" w:lastRow="0" w:firstColumn="1" w:lastColumn="0" w:oddVBand="0" w:evenVBand="0" w:oddHBand="0" w:evenHBand="0" w:firstRowFirstColumn="0" w:firstRowLastColumn="0" w:lastRowFirstColumn="0" w:lastRowLastColumn="0"/>
            <w:tcW w:w="0" w:type="auto"/>
            <w:hideMark/>
          </w:tcPr>
          <w:p w14:paraId="72721B0A" w14:textId="77777777" w:rsidR="009B0069" w:rsidRPr="009B0069" w:rsidRDefault="009B0069" w:rsidP="009B0069">
            <w:pPr>
              <w:rPr>
                <w:lang w:val="en-IN"/>
              </w:rPr>
            </w:pPr>
            <w:r w:rsidRPr="009B0069">
              <w:rPr>
                <w:lang w:val="en-IN"/>
              </w:rPr>
              <w:t>Efficiency</w:t>
            </w:r>
          </w:p>
        </w:tc>
        <w:tc>
          <w:tcPr>
            <w:tcW w:w="0" w:type="auto"/>
            <w:hideMark/>
          </w:tcPr>
          <w:p w14:paraId="1E844EB0" w14:textId="77777777" w:rsidR="009B0069" w:rsidRPr="009B0069" w:rsidRDefault="009B0069" w:rsidP="009B0069">
            <w:pPr>
              <w:cnfStyle w:val="000000000000" w:firstRow="0" w:lastRow="0" w:firstColumn="0" w:lastColumn="0" w:oddVBand="0" w:evenVBand="0" w:oddHBand="0" w:evenHBand="0" w:firstRowFirstColumn="0" w:firstRowLastColumn="0" w:lastRowFirstColumn="0" w:lastRowLastColumn="0"/>
              <w:rPr>
                <w:lang w:val="en-IN"/>
              </w:rPr>
            </w:pPr>
            <w:r w:rsidRPr="009B0069">
              <w:rPr>
                <w:lang w:val="en-IN"/>
              </w:rPr>
              <w:t>High for small systems</w:t>
            </w:r>
          </w:p>
        </w:tc>
        <w:tc>
          <w:tcPr>
            <w:tcW w:w="0" w:type="auto"/>
            <w:hideMark/>
          </w:tcPr>
          <w:p w14:paraId="54CB79BF" w14:textId="77777777" w:rsidR="009B0069" w:rsidRPr="009B0069" w:rsidRDefault="009B0069" w:rsidP="009B0069">
            <w:pPr>
              <w:cnfStyle w:val="000000000000" w:firstRow="0" w:lastRow="0" w:firstColumn="0" w:lastColumn="0" w:oddVBand="0" w:evenVBand="0" w:oddHBand="0" w:evenHBand="0" w:firstRowFirstColumn="0" w:firstRowLastColumn="0" w:lastRowFirstColumn="0" w:lastRowLastColumn="0"/>
              <w:rPr>
                <w:lang w:val="en-IN"/>
              </w:rPr>
            </w:pPr>
            <w:r w:rsidRPr="009B0069">
              <w:rPr>
                <w:lang w:val="en-IN"/>
              </w:rPr>
              <w:t>High for energy-sensitive systems</w:t>
            </w:r>
          </w:p>
        </w:tc>
      </w:tr>
      <w:tr w:rsidR="009B0069" w:rsidRPr="009B0069" w14:paraId="76375DBD" w14:textId="77777777" w:rsidTr="006E1B6D">
        <w:trPr>
          <w:cnfStyle w:val="000000100000" w:firstRow="0" w:lastRow="0" w:firstColumn="0" w:lastColumn="0" w:oddVBand="0" w:evenVBand="0" w:oddHBand="1" w:evenHBand="0" w:firstRowFirstColumn="0" w:firstRowLastColumn="0" w:lastRowFirstColumn="0" w:lastRowLastColumn="0"/>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3669BF44" w14:textId="77777777" w:rsidR="009B0069" w:rsidRPr="009B0069" w:rsidRDefault="009B0069" w:rsidP="009B0069">
            <w:pPr>
              <w:rPr>
                <w:lang w:val="en-IN"/>
              </w:rPr>
            </w:pPr>
            <w:r w:rsidRPr="009B0069">
              <w:rPr>
                <w:lang w:val="en-IN"/>
              </w:rPr>
              <w:t>Lifetime</w:t>
            </w:r>
          </w:p>
        </w:tc>
        <w:tc>
          <w:tcPr>
            <w:tcW w:w="0" w:type="auto"/>
            <w:hideMark/>
          </w:tcPr>
          <w:p w14:paraId="11DB66E0" w14:textId="77777777" w:rsidR="009B0069" w:rsidRPr="009B0069" w:rsidRDefault="009B0069" w:rsidP="009B0069">
            <w:pPr>
              <w:cnfStyle w:val="000000100000" w:firstRow="0" w:lastRow="0" w:firstColumn="0" w:lastColumn="0" w:oddVBand="0" w:evenVBand="0" w:oddHBand="1" w:evenHBand="0" w:firstRowFirstColumn="0" w:firstRowLastColumn="0" w:lastRowFirstColumn="0" w:lastRowLastColumn="0"/>
              <w:rPr>
                <w:lang w:val="en-IN"/>
              </w:rPr>
            </w:pPr>
            <w:r w:rsidRPr="009B0069">
              <w:rPr>
                <w:lang w:val="en-IN"/>
              </w:rPr>
              <w:t>Standard</w:t>
            </w:r>
          </w:p>
        </w:tc>
        <w:tc>
          <w:tcPr>
            <w:tcW w:w="0" w:type="auto"/>
            <w:hideMark/>
          </w:tcPr>
          <w:p w14:paraId="29066AAE" w14:textId="77777777" w:rsidR="009B0069" w:rsidRPr="009B0069" w:rsidRDefault="009B0069" w:rsidP="009B0069">
            <w:pPr>
              <w:cnfStyle w:val="000000100000" w:firstRow="0" w:lastRow="0" w:firstColumn="0" w:lastColumn="0" w:oddVBand="0" w:evenVBand="0" w:oddHBand="1" w:evenHBand="0" w:firstRowFirstColumn="0" w:firstRowLastColumn="0" w:lastRowFirstColumn="0" w:lastRowLastColumn="0"/>
              <w:rPr>
                <w:lang w:val="en-IN"/>
              </w:rPr>
            </w:pPr>
            <w:r w:rsidRPr="009B0069">
              <w:rPr>
                <w:lang w:val="en-IN"/>
              </w:rPr>
              <w:t>Extended due to balanced energy usage</w:t>
            </w:r>
          </w:p>
        </w:tc>
      </w:tr>
      <w:tr w:rsidR="003333F9" w:rsidRPr="009B0069" w14:paraId="4A84D8EF" w14:textId="77777777" w:rsidTr="006E1B6D">
        <w:trPr>
          <w:trHeight w:val="317"/>
        </w:trPr>
        <w:tc>
          <w:tcPr>
            <w:cnfStyle w:val="001000000000" w:firstRow="0" w:lastRow="0" w:firstColumn="1" w:lastColumn="0" w:oddVBand="0" w:evenVBand="0" w:oddHBand="0" w:evenHBand="0" w:firstRowFirstColumn="0" w:firstRowLastColumn="0" w:lastRowFirstColumn="0" w:lastRowLastColumn="0"/>
            <w:tcW w:w="0" w:type="auto"/>
          </w:tcPr>
          <w:p w14:paraId="72CFE5AF" w14:textId="77777777" w:rsidR="003333F9" w:rsidRDefault="003333F9" w:rsidP="009B0069">
            <w:pPr>
              <w:rPr>
                <w:b w:val="0"/>
                <w:bCs w:val="0"/>
                <w:caps w:val="0"/>
                <w:lang w:val="en-IN"/>
              </w:rPr>
            </w:pPr>
          </w:p>
          <w:p w14:paraId="75E313B1" w14:textId="77777777" w:rsidR="003333F9" w:rsidRPr="009B0069" w:rsidRDefault="003333F9" w:rsidP="009B0069">
            <w:pPr>
              <w:rPr>
                <w:lang w:val="en-IN"/>
              </w:rPr>
            </w:pPr>
          </w:p>
        </w:tc>
        <w:tc>
          <w:tcPr>
            <w:tcW w:w="0" w:type="auto"/>
          </w:tcPr>
          <w:p w14:paraId="237752C1" w14:textId="77777777" w:rsidR="003333F9" w:rsidRPr="009B0069" w:rsidRDefault="003333F9" w:rsidP="009B0069">
            <w:pPr>
              <w:cnfStyle w:val="000000000000" w:firstRow="0" w:lastRow="0" w:firstColumn="0" w:lastColumn="0" w:oddVBand="0" w:evenVBand="0" w:oddHBand="0" w:evenHBand="0" w:firstRowFirstColumn="0" w:firstRowLastColumn="0" w:lastRowFirstColumn="0" w:lastRowLastColumn="0"/>
              <w:rPr>
                <w:lang w:val="en-IN"/>
              </w:rPr>
            </w:pPr>
          </w:p>
        </w:tc>
        <w:tc>
          <w:tcPr>
            <w:tcW w:w="0" w:type="auto"/>
          </w:tcPr>
          <w:p w14:paraId="33AE8DDB" w14:textId="77777777" w:rsidR="003333F9" w:rsidRPr="009B0069" w:rsidRDefault="003333F9" w:rsidP="009B0069">
            <w:pPr>
              <w:cnfStyle w:val="000000000000" w:firstRow="0" w:lastRow="0" w:firstColumn="0" w:lastColumn="0" w:oddVBand="0" w:evenVBand="0" w:oddHBand="0" w:evenHBand="0" w:firstRowFirstColumn="0" w:firstRowLastColumn="0" w:lastRowFirstColumn="0" w:lastRowLastColumn="0"/>
              <w:rPr>
                <w:lang w:val="en-IN"/>
              </w:rPr>
            </w:pPr>
          </w:p>
        </w:tc>
      </w:tr>
    </w:tbl>
    <w:p w14:paraId="45141545" w14:textId="77777777" w:rsidR="009B0069" w:rsidRPr="009B0069" w:rsidRDefault="009B0069" w:rsidP="009B0069">
      <w:pPr>
        <w:rPr>
          <w:lang w:val="en-IN"/>
        </w:rPr>
      </w:pPr>
      <w:r w:rsidRPr="009B0069">
        <w:rPr>
          <w:lang w:val="en-IN"/>
        </w:rPr>
        <w:t>The EA-MST approach effectively generalizes MST algorithms to multi-objective environments without compromising efficiency.</w:t>
      </w:r>
    </w:p>
    <w:p w14:paraId="1966C0C3" w14:textId="30B83EC2" w:rsidR="002F7B31" w:rsidRPr="009B0069" w:rsidRDefault="002F7B31">
      <w:pPr>
        <w:rPr>
          <w:lang w:val="en-IN"/>
        </w:rPr>
      </w:pPr>
    </w:p>
    <w:p w14:paraId="15FDAAAC" w14:textId="77777777" w:rsidR="002F7B31" w:rsidRDefault="00000000">
      <w:pPr>
        <w:pStyle w:val="Heading1"/>
      </w:pPr>
      <w:r>
        <w:t>10. Implementation and Simulation (Python – NetworkX)</w:t>
      </w:r>
    </w:p>
    <w:p w14:paraId="1A99BAF9" w14:textId="77777777" w:rsidR="009B0069" w:rsidRPr="009B0069" w:rsidRDefault="009B0069" w:rsidP="009B0069">
      <w:pPr>
        <w:rPr>
          <w:lang w:val="en-IN"/>
        </w:rPr>
      </w:pPr>
      <w:r w:rsidRPr="009B0069">
        <w:rPr>
          <w:lang w:val="en-IN"/>
        </w:rPr>
        <w:t xml:space="preserve">To evaluate the performance of the EA-MST model, a simulation was implemented using </w:t>
      </w:r>
      <w:r w:rsidRPr="009B0069">
        <w:rPr>
          <w:b/>
          <w:bCs/>
          <w:lang w:val="en-IN"/>
        </w:rPr>
        <w:t>Python 3.10</w:t>
      </w:r>
      <w:r w:rsidRPr="009B0069">
        <w:rPr>
          <w:lang w:val="en-IN"/>
        </w:rPr>
        <w:t xml:space="preserve">, leveraging the </w:t>
      </w:r>
      <w:r w:rsidRPr="009B0069">
        <w:rPr>
          <w:b/>
          <w:bCs/>
          <w:lang w:val="en-IN"/>
        </w:rPr>
        <w:t>NetworkX</w:t>
      </w:r>
      <w:r w:rsidRPr="009B0069">
        <w:rPr>
          <w:lang w:val="en-IN"/>
        </w:rPr>
        <w:t xml:space="preserve"> and </w:t>
      </w:r>
      <w:r w:rsidRPr="009B0069">
        <w:rPr>
          <w:b/>
          <w:bCs/>
          <w:lang w:val="en-IN"/>
        </w:rPr>
        <w:t>Matplotlib</w:t>
      </w:r>
      <w:r w:rsidRPr="009B0069">
        <w:rPr>
          <w:lang w:val="en-IN"/>
        </w:rPr>
        <w:t xml:space="preserve"> libraries.</w:t>
      </w:r>
      <w:r w:rsidRPr="009B0069">
        <w:rPr>
          <w:lang w:val="en-IN"/>
        </w:rPr>
        <w:br/>
        <w:t xml:space="preserve">The simulation compares a </w:t>
      </w:r>
      <w:r w:rsidRPr="009B0069">
        <w:rPr>
          <w:b/>
          <w:bCs/>
          <w:lang w:val="en-IN"/>
        </w:rPr>
        <w:t>standard MST</w:t>
      </w:r>
      <w:r w:rsidRPr="009B0069">
        <w:rPr>
          <w:lang w:val="en-IN"/>
        </w:rPr>
        <w:t xml:space="preserve"> and an </w:t>
      </w:r>
      <w:r w:rsidRPr="009B0069">
        <w:rPr>
          <w:b/>
          <w:bCs/>
          <w:lang w:val="en-IN"/>
        </w:rPr>
        <w:t>energy-aware MST</w:t>
      </w:r>
      <w:r w:rsidRPr="009B0069">
        <w:rPr>
          <w:lang w:val="en-IN"/>
        </w:rPr>
        <w:t xml:space="preserve"> on a randomly generated network.</w:t>
      </w:r>
    </w:p>
    <w:p w14:paraId="16A68F91" w14:textId="77777777" w:rsidR="009B0069" w:rsidRPr="009B0069" w:rsidRDefault="00000000" w:rsidP="009B0069">
      <w:pPr>
        <w:rPr>
          <w:lang w:val="en-IN"/>
        </w:rPr>
      </w:pPr>
      <w:r>
        <w:rPr>
          <w:lang w:val="en-IN"/>
        </w:rPr>
        <w:pict w14:anchorId="4A8D3410">
          <v:rect id="_x0000_i1027" style="width:0;height:1.5pt" o:hralign="center" o:hrstd="t" o:hr="t" fillcolor="#a0a0a0" stroked="f"/>
        </w:pict>
      </w:r>
    </w:p>
    <w:p w14:paraId="0EDE6E7E" w14:textId="77777777" w:rsidR="009B0069" w:rsidRPr="009B0069" w:rsidRDefault="009B0069" w:rsidP="009B0069">
      <w:pPr>
        <w:rPr>
          <w:b/>
          <w:bCs/>
          <w:lang w:val="en-IN"/>
        </w:rPr>
      </w:pPr>
      <w:r w:rsidRPr="009B0069">
        <w:rPr>
          <w:b/>
          <w:bCs/>
          <w:lang w:val="en-IN"/>
        </w:rPr>
        <w:t>10.1 Experimental Setup</w:t>
      </w:r>
    </w:p>
    <w:p w14:paraId="06418FD3" w14:textId="77777777" w:rsidR="009B0069" w:rsidRPr="009B0069" w:rsidRDefault="009B0069" w:rsidP="009B0069">
      <w:pPr>
        <w:numPr>
          <w:ilvl w:val="0"/>
          <w:numId w:val="23"/>
        </w:numPr>
        <w:rPr>
          <w:lang w:val="en-IN"/>
        </w:rPr>
      </w:pPr>
      <w:r w:rsidRPr="009B0069">
        <w:rPr>
          <w:b/>
          <w:bCs/>
          <w:lang w:val="en-IN"/>
        </w:rPr>
        <w:t>Platform:</w:t>
      </w:r>
      <w:r w:rsidRPr="009B0069">
        <w:rPr>
          <w:lang w:val="en-IN"/>
        </w:rPr>
        <w:t xml:space="preserve"> Google Colab / Jupyter Notebook</w:t>
      </w:r>
    </w:p>
    <w:p w14:paraId="1C374009" w14:textId="77777777" w:rsidR="009B0069" w:rsidRPr="009B0069" w:rsidRDefault="009B0069" w:rsidP="009B0069">
      <w:pPr>
        <w:numPr>
          <w:ilvl w:val="0"/>
          <w:numId w:val="23"/>
        </w:numPr>
        <w:rPr>
          <w:lang w:val="en-IN"/>
        </w:rPr>
      </w:pPr>
      <w:r w:rsidRPr="009B0069">
        <w:rPr>
          <w:b/>
          <w:bCs/>
          <w:lang w:val="en-IN"/>
        </w:rPr>
        <w:t>Language:</w:t>
      </w:r>
      <w:r w:rsidRPr="009B0069">
        <w:rPr>
          <w:lang w:val="en-IN"/>
        </w:rPr>
        <w:t xml:space="preserve"> Python 3.x</w:t>
      </w:r>
    </w:p>
    <w:p w14:paraId="0EA05D75" w14:textId="77777777" w:rsidR="009B0069" w:rsidRPr="009B0069" w:rsidRDefault="009B0069" w:rsidP="009B0069">
      <w:pPr>
        <w:numPr>
          <w:ilvl w:val="0"/>
          <w:numId w:val="23"/>
        </w:numPr>
        <w:rPr>
          <w:lang w:val="en-IN"/>
        </w:rPr>
      </w:pPr>
      <w:r w:rsidRPr="009B0069">
        <w:rPr>
          <w:b/>
          <w:bCs/>
          <w:lang w:val="en-IN"/>
        </w:rPr>
        <w:t>Libraries:</w:t>
      </w:r>
      <w:r w:rsidRPr="009B0069">
        <w:rPr>
          <w:lang w:val="en-IN"/>
        </w:rPr>
        <w:t xml:space="preserve"> networkx, numpy, random, matplotlib</w:t>
      </w:r>
    </w:p>
    <w:p w14:paraId="392E1038" w14:textId="77777777" w:rsidR="009B0069" w:rsidRPr="009B0069" w:rsidRDefault="009B0069" w:rsidP="009B0069">
      <w:pPr>
        <w:numPr>
          <w:ilvl w:val="0"/>
          <w:numId w:val="23"/>
        </w:numPr>
        <w:rPr>
          <w:lang w:val="en-IN"/>
        </w:rPr>
      </w:pPr>
      <w:r w:rsidRPr="009B0069">
        <w:rPr>
          <w:b/>
          <w:bCs/>
          <w:lang w:val="en-IN"/>
        </w:rPr>
        <w:lastRenderedPageBreak/>
        <w:t>Graph Type:</w:t>
      </w:r>
      <w:r w:rsidRPr="009B0069">
        <w:rPr>
          <w:lang w:val="en-IN"/>
        </w:rPr>
        <w:t xml:space="preserve"> Complete undirected graph with random edge weights</w:t>
      </w:r>
    </w:p>
    <w:p w14:paraId="37310F75" w14:textId="77777777" w:rsidR="009B0069" w:rsidRPr="009B0069" w:rsidRDefault="009B0069" w:rsidP="009B0069">
      <w:pPr>
        <w:numPr>
          <w:ilvl w:val="0"/>
          <w:numId w:val="23"/>
        </w:numPr>
        <w:rPr>
          <w:lang w:val="en-IN"/>
        </w:rPr>
      </w:pPr>
      <w:r w:rsidRPr="009B0069">
        <w:rPr>
          <w:b/>
          <w:bCs/>
          <w:lang w:val="en-IN"/>
        </w:rPr>
        <w:t>Nodes:</w:t>
      </w:r>
      <w:r w:rsidRPr="009B0069">
        <w:rPr>
          <w:lang w:val="en-IN"/>
        </w:rPr>
        <w:t xml:space="preserve"> 10–50 (adjustable for scalability)</w:t>
      </w:r>
    </w:p>
    <w:p w14:paraId="702AD08B" w14:textId="77777777" w:rsidR="009B0069" w:rsidRPr="009B0069" w:rsidRDefault="009B0069" w:rsidP="009B0069">
      <w:pPr>
        <w:numPr>
          <w:ilvl w:val="0"/>
          <w:numId w:val="23"/>
        </w:numPr>
        <w:rPr>
          <w:lang w:val="en-IN"/>
        </w:rPr>
      </w:pPr>
      <w:r w:rsidRPr="009B0069">
        <w:rPr>
          <w:b/>
          <w:bCs/>
          <w:lang w:val="en-IN"/>
        </w:rPr>
        <w:t>Alpha (α):</w:t>
      </w:r>
      <w:r w:rsidRPr="009B0069">
        <w:rPr>
          <w:lang w:val="en-IN"/>
        </w:rPr>
        <w:t xml:space="preserve"> 0.7 (gives 70% priority to cost, 30% to energy balance)</w:t>
      </w:r>
    </w:p>
    <w:p w14:paraId="358F6AEB" w14:textId="77777777" w:rsidR="009B0069" w:rsidRPr="009B0069" w:rsidRDefault="00000000" w:rsidP="009B0069">
      <w:pPr>
        <w:rPr>
          <w:lang w:val="en-IN"/>
        </w:rPr>
      </w:pPr>
      <w:r>
        <w:rPr>
          <w:lang w:val="en-IN"/>
        </w:rPr>
        <w:pict w14:anchorId="2613315E">
          <v:rect id="_x0000_i1028" style="width:0;height:1.5pt" o:hralign="center" o:hrstd="t" o:hr="t" fillcolor="#a0a0a0" stroked="f"/>
        </w:pict>
      </w:r>
    </w:p>
    <w:p w14:paraId="5A058E1D" w14:textId="6550F3D7" w:rsidR="009B0069" w:rsidRPr="009B0069" w:rsidRDefault="009B0069" w:rsidP="009B0069">
      <w:pPr>
        <w:rPr>
          <w:b/>
          <w:bCs/>
          <w:lang w:val="en-IN"/>
        </w:rPr>
      </w:pPr>
      <w:r w:rsidRPr="009B0069">
        <w:rPr>
          <w:b/>
          <w:bCs/>
          <w:lang w:val="en-IN"/>
        </w:rPr>
        <w:t xml:space="preserve">10.2 Implementation </w:t>
      </w:r>
      <w:r w:rsidR="00945C0C">
        <w:rPr>
          <w:b/>
          <w:bCs/>
          <w:lang w:val="en-IN"/>
        </w:rPr>
        <w:t>results</w:t>
      </w:r>
    </w:p>
    <w:p w14:paraId="6B5EA2CF" w14:textId="6D9EDDBB" w:rsidR="00CA658B" w:rsidRDefault="00CA658B" w:rsidP="009B0069">
      <w:pPr>
        <w:rPr>
          <w:lang w:val="en-IN"/>
        </w:rPr>
      </w:pPr>
    </w:p>
    <w:p w14:paraId="741B2B4E" w14:textId="02AD51D6" w:rsidR="00CA658B" w:rsidRPr="009B0069" w:rsidRDefault="00945C0C" w:rsidP="009B0069">
      <w:pPr>
        <w:rPr>
          <w:lang w:val="en-IN"/>
        </w:rPr>
      </w:pPr>
      <w:r>
        <w:rPr>
          <w:noProof/>
          <w:lang w:val="en-IN"/>
        </w:rPr>
        <w:drawing>
          <wp:anchor distT="0" distB="0" distL="114300" distR="114300" simplePos="0" relativeHeight="251660288" behindDoc="1" locked="0" layoutInCell="1" allowOverlap="1" wp14:anchorId="15048AE7" wp14:editId="4E293ECE">
            <wp:simplePos x="0" y="0"/>
            <wp:positionH relativeFrom="margin">
              <wp:align>left</wp:align>
            </wp:positionH>
            <wp:positionV relativeFrom="paragraph">
              <wp:posOffset>67945</wp:posOffset>
            </wp:positionV>
            <wp:extent cx="2615239" cy="1240790"/>
            <wp:effectExtent l="0" t="0" r="0" b="0"/>
            <wp:wrapTight wrapText="bothSides">
              <wp:wrapPolygon edited="0">
                <wp:start x="0" y="0"/>
                <wp:lineTo x="0" y="21224"/>
                <wp:lineTo x="21401" y="21224"/>
                <wp:lineTo x="21401" y="0"/>
                <wp:lineTo x="0" y="0"/>
              </wp:wrapPolygon>
            </wp:wrapTight>
            <wp:docPr id="911835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35906" name="Picture 911835906"/>
                    <pic:cNvPicPr/>
                  </pic:nvPicPr>
                  <pic:blipFill>
                    <a:blip r:embed="rId6"/>
                    <a:stretch>
                      <a:fillRect/>
                    </a:stretch>
                  </pic:blipFill>
                  <pic:spPr>
                    <a:xfrm>
                      <a:off x="0" y="0"/>
                      <a:ext cx="2615239" cy="1240790"/>
                    </a:xfrm>
                    <a:prstGeom prst="rect">
                      <a:avLst/>
                    </a:prstGeom>
                  </pic:spPr>
                </pic:pic>
              </a:graphicData>
            </a:graphic>
            <wp14:sizeRelH relativeFrom="margin">
              <wp14:pctWidth>0</wp14:pctWidth>
            </wp14:sizeRelH>
            <wp14:sizeRelV relativeFrom="margin">
              <wp14:pctHeight>0</wp14:pctHeight>
            </wp14:sizeRelV>
          </wp:anchor>
        </w:drawing>
      </w:r>
    </w:p>
    <w:p w14:paraId="2B4F4631" w14:textId="15EF93A5" w:rsidR="00CA658B" w:rsidRDefault="00CA658B" w:rsidP="00CA658B">
      <w:pPr>
        <w:rPr>
          <w:lang w:val="en-IN"/>
        </w:rPr>
      </w:pPr>
    </w:p>
    <w:p w14:paraId="30010708" w14:textId="36505E91" w:rsidR="00CA658B" w:rsidRDefault="00CA658B" w:rsidP="00CA658B">
      <w:pPr>
        <w:rPr>
          <w:lang w:val="en-IN"/>
        </w:rPr>
      </w:pPr>
    </w:p>
    <w:p w14:paraId="2E75E98C" w14:textId="6169805F" w:rsidR="00CA658B" w:rsidRDefault="00CA658B" w:rsidP="00CA658B">
      <w:pPr>
        <w:rPr>
          <w:lang w:val="en-IN"/>
        </w:rPr>
      </w:pPr>
    </w:p>
    <w:p w14:paraId="5785FC19" w14:textId="4E1140A0" w:rsidR="00CA658B" w:rsidRDefault="00CA658B" w:rsidP="00CA658B">
      <w:pPr>
        <w:rPr>
          <w:lang w:val="en-IN"/>
        </w:rPr>
      </w:pPr>
    </w:p>
    <w:p w14:paraId="487C8AF7" w14:textId="06E92247" w:rsidR="00B1696E" w:rsidRDefault="00945C0C" w:rsidP="00CA658B">
      <w:r w:rsidRPr="00CA658B">
        <w:rPr>
          <w:noProof/>
          <w:lang w:val="en-IN"/>
        </w:rPr>
        <w:drawing>
          <wp:anchor distT="0" distB="0" distL="114300" distR="114300" simplePos="0" relativeHeight="251661312" behindDoc="1" locked="0" layoutInCell="1" allowOverlap="1" wp14:anchorId="23D14E8A" wp14:editId="6D78302B">
            <wp:simplePos x="0" y="0"/>
            <wp:positionH relativeFrom="margin">
              <wp:posOffset>95250</wp:posOffset>
            </wp:positionH>
            <wp:positionV relativeFrom="paragraph">
              <wp:posOffset>93345</wp:posOffset>
            </wp:positionV>
            <wp:extent cx="2515608" cy="1282700"/>
            <wp:effectExtent l="0" t="0" r="0" b="0"/>
            <wp:wrapTight wrapText="bothSides">
              <wp:wrapPolygon edited="0">
                <wp:start x="0" y="0"/>
                <wp:lineTo x="0" y="21172"/>
                <wp:lineTo x="21431" y="21172"/>
                <wp:lineTo x="21431" y="0"/>
                <wp:lineTo x="0" y="0"/>
              </wp:wrapPolygon>
            </wp:wrapTight>
            <wp:docPr id="205170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03905" name=""/>
                    <pic:cNvPicPr/>
                  </pic:nvPicPr>
                  <pic:blipFill>
                    <a:blip r:embed="rId7"/>
                    <a:stretch>
                      <a:fillRect/>
                    </a:stretch>
                  </pic:blipFill>
                  <pic:spPr>
                    <a:xfrm>
                      <a:off x="0" y="0"/>
                      <a:ext cx="2515608" cy="1282700"/>
                    </a:xfrm>
                    <a:prstGeom prst="rect">
                      <a:avLst/>
                    </a:prstGeom>
                  </pic:spPr>
                </pic:pic>
              </a:graphicData>
            </a:graphic>
            <wp14:sizeRelH relativeFrom="margin">
              <wp14:pctWidth>0</wp14:pctWidth>
            </wp14:sizeRelH>
            <wp14:sizeRelV relativeFrom="margin">
              <wp14:pctHeight>0</wp14:pctHeight>
            </wp14:sizeRelV>
          </wp:anchor>
        </w:drawing>
      </w:r>
    </w:p>
    <w:p w14:paraId="3775B628" w14:textId="77777777" w:rsidR="00B1696E" w:rsidRDefault="00B1696E" w:rsidP="00CA658B"/>
    <w:p w14:paraId="788B7AAA" w14:textId="77777777" w:rsidR="00B1696E" w:rsidRDefault="00B1696E" w:rsidP="00CA658B"/>
    <w:p w14:paraId="52D32CD2" w14:textId="77777777" w:rsidR="00B1696E" w:rsidRDefault="00B1696E" w:rsidP="00CA658B"/>
    <w:p w14:paraId="522DF353" w14:textId="77777777" w:rsidR="00B1696E" w:rsidRDefault="00B1696E" w:rsidP="00CA658B"/>
    <w:p w14:paraId="721DE42D" w14:textId="77777777" w:rsidR="00B1696E" w:rsidRDefault="00B1696E" w:rsidP="00CA658B"/>
    <w:p w14:paraId="11421E2A" w14:textId="47DC866D" w:rsidR="00CA658B" w:rsidRDefault="00CA658B" w:rsidP="00CA658B">
      <w:pPr>
        <w:rPr>
          <w:lang w:val="en-IN"/>
        </w:rPr>
      </w:pPr>
      <w:r>
        <w:t xml:space="preserve">This </w:t>
      </w:r>
      <w:r w:rsidRPr="00CA658B">
        <w:t>shows the comparison between the Standard MST (left) and the Energy-Aware MST (right)</w:t>
      </w:r>
    </w:p>
    <w:p w14:paraId="06D5937B" w14:textId="4A253A80" w:rsidR="00CA658B" w:rsidRPr="00CA658B" w:rsidRDefault="00CA658B" w:rsidP="00CA658B">
      <w:pPr>
        <w:rPr>
          <w:lang w:val="en-IN"/>
        </w:rPr>
      </w:pPr>
      <w:r w:rsidRPr="00CA658B">
        <w:rPr>
          <w:lang w:val="en-IN"/>
        </w:rPr>
        <w:t>The EA-MST modifies edge selection based on node energy levels, resulting in a topology that distributes communication load more evenly among nodes.</w:t>
      </w:r>
      <w:r w:rsidRPr="00CA658B">
        <w:rPr>
          <w:lang w:val="en-IN"/>
        </w:rPr>
        <w:br/>
        <w:t>Although the EA-MST incurs a slightly higher total cost, it significantly improves network energy balance, extending operational lifetime in energy-sensitive systems.</w:t>
      </w:r>
    </w:p>
    <w:p w14:paraId="57DEC219" w14:textId="68914374" w:rsidR="009B0069" w:rsidRPr="009B0069" w:rsidRDefault="009B0069" w:rsidP="009B0069">
      <w:pPr>
        <w:rPr>
          <w:lang w:val="en-IN"/>
        </w:rPr>
      </w:pPr>
    </w:p>
    <w:p w14:paraId="17C91240" w14:textId="77777777" w:rsidR="009B0069" w:rsidRPr="009B0069" w:rsidRDefault="009B0069" w:rsidP="009B0069">
      <w:pPr>
        <w:rPr>
          <w:b/>
          <w:bCs/>
          <w:lang w:val="en-IN"/>
        </w:rPr>
      </w:pPr>
      <w:r w:rsidRPr="009B0069">
        <w:rPr>
          <w:b/>
          <w:bCs/>
          <w:lang w:val="en-IN"/>
        </w:rPr>
        <w:t>10.3 Evaluation Metrics</w:t>
      </w:r>
    </w:p>
    <w:p w14:paraId="17CDDA93" w14:textId="77777777" w:rsidR="009B0069" w:rsidRPr="009B0069" w:rsidRDefault="009B0069" w:rsidP="009B0069">
      <w:pPr>
        <w:numPr>
          <w:ilvl w:val="0"/>
          <w:numId w:val="24"/>
        </w:numPr>
        <w:rPr>
          <w:lang w:val="en-IN"/>
        </w:rPr>
      </w:pPr>
      <w:r w:rsidRPr="009B0069">
        <w:rPr>
          <w:b/>
          <w:bCs/>
          <w:lang w:val="en-IN"/>
        </w:rPr>
        <w:t>Total Cost:</w:t>
      </w:r>
      <w:r w:rsidRPr="009B0069">
        <w:rPr>
          <w:lang w:val="en-IN"/>
        </w:rPr>
        <w:t xml:space="preserve"> Sum of edge weights.</w:t>
      </w:r>
    </w:p>
    <w:p w14:paraId="4F46EB27" w14:textId="77777777" w:rsidR="009B0069" w:rsidRPr="009B0069" w:rsidRDefault="009B0069" w:rsidP="009B0069">
      <w:pPr>
        <w:numPr>
          <w:ilvl w:val="0"/>
          <w:numId w:val="24"/>
        </w:numPr>
        <w:rPr>
          <w:lang w:val="en-IN"/>
        </w:rPr>
      </w:pPr>
      <w:r w:rsidRPr="009B0069">
        <w:rPr>
          <w:b/>
          <w:bCs/>
          <w:lang w:val="en-IN"/>
        </w:rPr>
        <w:t>Energy Variance:</w:t>
      </w:r>
      <w:r w:rsidRPr="009B0069">
        <w:rPr>
          <w:lang w:val="en-IN"/>
        </w:rPr>
        <w:t xml:space="preserve"> Standard deviation of node energy utilization.</w:t>
      </w:r>
    </w:p>
    <w:p w14:paraId="6EB82862" w14:textId="77777777" w:rsidR="009B0069" w:rsidRPr="009B0069" w:rsidRDefault="009B0069" w:rsidP="009B0069">
      <w:pPr>
        <w:numPr>
          <w:ilvl w:val="0"/>
          <w:numId w:val="24"/>
        </w:numPr>
        <w:rPr>
          <w:lang w:val="en-IN"/>
        </w:rPr>
      </w:pPr>
      <w:r w:rsidRPr="009B0069">
        <w:rPr>
          <w:b/>
          <w:bCs/>
          <w:lang w:val="en-IN"/>
        </w:rPr>
        <w:t>Network Lifetime:</w:t>
      </w:r>
      <w:r w:rsidRPr="009B0069">
        <w:rPr>
          <w:lang w:val="en-IN"/>
        </w:rPr>
        <w:t xml:space="preserve"> Proportional to the number of communication cycles before node depletion.</w:t>
      </w:r>
    </w:p>
    <w:p w14:paraId="29F2230D" w14:textId="77777777" w:rsidR="009B0069" w:rsidRPr="009B0069" w:rsidRDefault="009B0069" w:rsidP="009B0069">
      <w:pPr>
        <w:numPr>
          <w:ilvl w:val="0"/>
          <w:numId w:val="24"/>
        </w:numPr>
        <w:rPr>
          <w:lang w:val="en-IN"/>
        </w:rPr>
      </w:pPr>
      <w:r w:rsidRPr="009B0069">
        <w:rPr>
          <w:b/>
          <w:bCs/>
          <w:lang w:val="en-IN"/>
        </w:rPr>
        <w:t>Computation Time:</w:t>
      </w:r>
      <w:r w:rsidRPr="009B0069">
        <w:rPr>
          <w:lang w:val="en-IN"/>
        </w:rPr>
        <w:t xml:space="preserve"> Time taken to compute MSTs.</w:t>
      </w:r>
    </w:p>
    <w:p w14:paraId="49376F7B" w14:textId="77777777" w:rsidR="009B0069" w:rsidRPr="009B0069" w:rsidRDefault="009B0069" w:rsidP="009B0069">
      <w:pPr>
        <w:numPr>
          <w:ilvl w:val="0"/>
          <w:numId w:val="24"/>
        </w:numPr>
        <w:rPr>
          <w:lang w:val="en-IN"/>
        </w:rPr>
      </w:pPr>
      <w:r w:rsidRPr="009B0069">
        <w:rPr>
          <w:b/>
          <w:bCs/>
          <w:lang w:val="en-IN"/>
        </w:rPr>
        <w:t>Edge Overlap:</w:t>
      </w:r>
      <w:r w:rsidRPr="009B0069">
        <w:rPr>
          <w:lang w:val="en-IN"/>
        </w:rPr>
        <w:t xml:space="preserve"> Percentage of edges common between standard and energy-aware MSTs.</w:t>
      </w:r>
    </w:p>
    <w:p w14:paraId="6EBC9FA4" w14:textId="5291D71F" w:rsidR="009B0069" w:rsidRPr="009B0069" w:rsidRDefault="009B0069" w:rsidP="009B0069">
      <w:pPr>
        <w:rPr>
          <w:lang w:val="en-IN"/>
        </w:rPr>
      </w:pPr>
    </w:p>
    <w:p w14:paraId="55454E3D" w14:textId="77777777" w:rsidR="009B0069" w:rsidRPr="009B0069" w:rsidRDefault="009B0069" w:rsidP="009B0069">
      <w:pPr>
        <w:rPr>
          <w:b/>
          <w:bCs/>
          <w:lang w:val="en-IN"/>
        </w:rPr>
      </w:pPr>
      <w:r w:rsidRPr="009B0069">
        <w:rPr>
          <w:b/>
          <w:bCs/>
          <w:lang w:val="en-IN"/>
        </w:rPr>
        <w:t>10.4 Observations</w:t>
      </w:r>
    </w:p>
    <w:p w14:paraId="5ED75725" w14:textId="77777777" w:rsidR="009B0069" w:rsidRPr="009B0069" w:rsidRDefault="009B0069" w:rsidP="009B0069">
      <w:pPr>
        <w:numPr>
          <w:ilvl w:val="0"/>
          <w:numId w:val="25"/>
        </w:numPr>
        <w:rPr>
          <w:lang w:val="en-IN"/>
        </w:rPr>
      </w:pPr>
      <w:r w:rsidRPr="009B0069">
        <w:rPr>
          <w:lang w:val="en-IN"/>
        </w:rPr>
        <w:t xml:space="preserve">The </w:t>
      </w:r>
      <w:r w:rsidRPr="009B0069">
        <w:rPr>
          <w:b/>
          <w:bCs/>
          <w:lang w:val="en-IN"/>
        </w:rPr>
        <w:t>EA-MST</w:t>
      </w:r>
      <w:r w:rsidRPr="009B0069">
        <w:rPr>
          <w:lang w:val="en-IN"/>
        </w:rPr>
        <w:t xml:space="preserve"> incurs a small cost overhead (~5–8%) compared to the standard MST.</w:t>
      </w:r>
    </w:p>
    <w:p w14:paraId="0637103E" w14:textId="77777777" w:rsidR="009B0069" w:rsidRPr="009B0069" w:rsidRDefault="009B0069" w:rsidP="009B0069">
      <w:pPr>
        <w:numPr>
          <w:ilvl w:val="0"/>
          <w:numId w:val="25"/>
        </w:numPr>
        <w:rPr>
          <w:lang w:val="en-IN"/>
        </w:rPr>
      </w:pPr>
      <w:r w:rsidRPr="009B0069">
        <w:rPr>
          <w:lang w:val="en-IN"/>
        </w:rPr>
        <w:t xml:space="preserve">The </w:t>
      </w:r>
      <w:r w:rsidRPr="009B0069">
        <w:rPr>
          <w:b/>
          <w:bCs/>
          <w:lang w:val="en-IN"/>
        </w:rPr>
        <w:t>energy variance</w:t>
      </w:r>
      <w:r w:rsidRPr="009B0069">
        <w:rPr>
          <w:lang w:val="en-IN"/>
        </w:rPr>
        <w:t xml:space="preserve"> decreases by 25–40%, indicating more balanced power distribution.</w:t>
      </w:r>
    </w:p>
    <w:p w14:paraId="0976E049" w14:textId="77777777" w:rsidR="009B0069" w:rsidRPr="009B0069" w:rsidRDefault="009B0069" w:rsidP="009B0069">
      <w:pPr>
        <w:numPr>
          <w:ilvl w:val="0"/>
          <w:numId w:val="25"/>
        </w:numPr>
        <w:rPr>
          <w:lang w:val="en-IN"/>
        </w:rPr>
      </w:pPr>
      <w:r w:rsidRPr="009B0069">
        <w:rPr>
          <w:lang w:val="en-IN"/>
        </w:rPr>
        <w:t xml:space="preserve">The </w:t>
      </w:r>
      <w:r w:rsidRPr="009B0069">
        <w:rPr>
          <w:b/>
          <w:bCs/>
          <w:lang w:val="en-IN"/>
        </w:rPr>
        <w:t>overall network lifetime</w:t>
      </w:r>
      <w:r w:rsidRPr="009B0069">
        <w:rPr>
          <w:lang w:val="en-IN"/>
        </w:rPr>
        <w:t xml:space="preserve"> improves significantly, as no single node is overused.</w:t>
      </w:r>
    </w:p>
    <w:tbl>
      <w:tblPr>
        <w:tblStyle w:val="PlainTable3"/>
        <w:tblpPr w:leftFromText="180" w:rightFromText="180" w:vertAnchor="text" w:horzAnchor="margin" w:tblpXSpec="right" w:tblpY="1005"/>
        <w:tblW w:w="5272" w:type="dxa"/>
        <w:tblLook w:val="04A0" w:firstRow="1" w:lastRow="0" w:firstColumn="1" w:lastColumn="0" w:noHBand="0" w:noVBand="1"/>
      </w:tblPr>
      <w:tblGrid>
        <w:gridCol w:w="1886"/>
        <w:gridCol w:w="1008"/>
        <w:gridCol w:w="825"/>
        <w:gridCol w:w="1553"/>
      </w:tblGrid>
      <w:tr w:rsidR="00B1696E" w14:paraId="7A376BC0" w14:textId="77777777" w:rsidTr="00B1696E">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1886" w:type="dxa"/>
          </w:tcPr>
          <w:p w14:paraId="2AF0B19D" w14:textId="77777777" w:rsidR="00B1696E" w:rsidRDefault="00B1696E" w:rsidP="00B1696E">
            <w:pPr>
              <w:rPr>
                <w:lang w:val="en-IN"/>
              </w:rPr>
            </w:pPr>
          </w:p>
          <w:p w14:paraId="6EDA996B" w14:textId="77777777" w:rsidR="00B1696E" w:rsidRDefault="00B1696E" w:rsidP="00B1696E">
            <w:pPr>
              <w:rPr>
                <w:lang w:val="en-IN"/>
              </w:rPr>
            </w:pPr>
            <w:r>
              <w:rPr>
                <w:lang w:val="en-IN"/>
              </w:rPr>
              <w:t xml:space="preserve">    Metrices</w:t>
            </w:r>
          </w:p>
        </w:tc>
        <w:tc>
          <w:tcPr>
            <w:tcW w:w="1008" w:type="dxa"/>
          </w:tcPr>
          <w:p w14:paraId="533C7F5A" w14:textId="77777777" w:rsidR="00B1696E" w:rsidRDefault="00B1696E" w:rsidP="00B1696E">
            <w:pPr>
              <w:cnfStyle w:val="100000000000" w:firstRow="1" w:lastRow="0" w:firstColumn="0" w:lastColumn="0" w:oddVBand="0" w:evenVBand="0" w:oddHBand="0" w:evenHBand="0" w:firstRowFirstColumn="0" w:firstRowLastColumn="0" w:lastRowFirstColumn="0" w:lastRowLastColumn="0"/>
              <w:rPr>
                <w:lang w:val="en-IN"/>
              </w:rPr>
            </w:pPr>
          </w:p>
          <w:p w14:paraId="52EE85AC" w14:textId="77777777" w:rsidR="00B1696E" w:rsidRDefault="00B1696E" w:rsidP="00B1696E">
            <w:pPr>
              <w:cnfStyle w:val="100000000000" w:firstRow="1" w:lastRow="0" w:firstColumn="0" w:lastColumn="0" w:oddVBand="0" w:evenVBand="0" w:oddHBand="0" w:evenHBand="0" w:firstRowFirstColumn="0" w:firstRowLastColumn="0" w:lastRowFirstColumn="0" w:lastRowLastColumn="0"/>
              <w:rPr>
                <w:lang w:val="en-IN"/>
              </w:rPr>
            </w:pPr>
            <w:r>
              <w:rPr>
                <w:lang w:val="en-IN"/>
              </w:rPr>
              <w:t>Standard MST</w:t>
            </w:r>
          </w:p>
        </w:tc>
        <w:tc>
          <w:tcPr>
            <w:tcW w:w="825" w:type="dxa"/>
          </w:tcPr>
          <w:p w14:paraId="238AF97E" w14:textId="77777777" w:rsidR="00B1696E" w:rsidRDefault="00B1696E" w:rsidP="00B1696E">
            <w:pPr>
              <w:cnfStyle w:val="100000000000" w:firstRow="1" w:lastRow="0" w:firstColumn="0" w:lastColumn="0" w:oddVBand="0" w:evenVBand="0" w:oddHBand="0" w:evenHBand="0" w:firstRowFirstColumn="0" w:firstRowLastColumn="0" w:lastRowFirstColumn="0" w:lastRowLastColumn="0"/>
              <w:rPr>
                <w:lang w:val="en-IN"/>
              </w:rPr>
            </w:pPr>
          </w:p>
          <w:p w14:paraId="259220BB" w14:textId="77777777" w:rsidR="00B1696E" w:rsidRDefault="00B1696E" w:rsidP="00B1696E">
            <w:pPr>
              <w:cnfStyle w:val="100000000000" w:firstRow="1" w:lastRow="0" w:firstColumn="0" w:lastColumn="0" w:oddVBand="0" w:evenVBand="0" w:oddHBand="0" w:evenHBand="0" w:firstRowFirstColumn="0" w:firstRowLastColumn="0" w:lastRowFirstColumn="0" w:lastRowLastColumn="0"/>
              <w:rPr>
                <w:lang w:val="en-IN"/>
              </w:rPr>
            </w:pPr>
            <w:r>
              <w:rPr>
                <w:lang w:val="en-IN"/>
              </w:rPr>
              <w:t>Energy aware MST</w:t>
            </w:r>
          </w:p>
        </w:tc>
        <w:tc>
          <w:tcPr>
            <w:tcW w:w="1553" w:type="dxa"/>
          </w:tcPr>
          <w:p w14:paraId="71FE641F" w14:textId="77777777" w:rsidR="00B1696E" w:rsidRDefault="00B1696E" w:rsidP="00B1696E">
            <w:pPr>
              <w:cnfStyle w:val="100000000000" w:firstRow="1" w:lastRow="0" w:firstColumn="0" w:lastColumn="0" w:oddVBand="0" w:evenVBand="0" w:oddHBand="0" w:evenHBand="0" w:firstRowFirstColumn="0" w:firstRowLastColumn="0" w:lastRowFirstColumn="0" w:lastRowLastColumn="0"/>
              <w:rPr>
                <w:lang w:val="en-IN"/>
              </w:rPr>
            </w:pPr>
          </w:p>
          <w:p w14:paraId="4753F053" w14:textId="77777777" w:rsidR="00B1696E" w:rsidRDefault="00B1696E" w:rsidP="00B1696E">
            <w:pPr>
              <w:cnfStyle w:val="100000000000" w:firstRow="1" w:lastRow="0" w:firstColumn="0" w:lastColumn="0" w:oddVBand="0" w:evenVBand="0" w:oddHBand="0" w:evenHBand="0" w:firstRowFirstColumn="0" w:firstRowLastColumn="0" w:lastRowFirstColumn="0" w:lastRowLastColumn="0"/>
              <w:rPr>
                <w:lang w:val="en-IN"/>
              </w:rPr>
            </w:pPr>
            <w:r>
              <w:rPr>
                <w:lang w:val="en-IN"/>
              </w:rPr>
              <w:t>%improvements</w:t>
            </w:r>
          </w:p>
        </w:tc>
      </w:tr>
      <w:tr w:rsidR="00B1696E" w14:paraId="67325D69" w14:textId="77777777" w:rsidTr="00B1696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86" w:type="dxa"/>
          </w:tcPr>
          <w:p w14:paraId="3B2DAF85" w14:textId="77777777" w:rsidR="00B1696E" w:rsidRDefault="00B1696E" w:rsidP="00B1696E">
            <w:pPr>
              <w:rPr>
                <w:lang w:val="en-IN"/>
              </w:rPr>
            </w:pPr>
          </w:p>
          <w:p w14:paraId="62B34413" w14:textId="77777777" w:rsidR="00B1696E" w:rsidRDefault="00B1696E" w:rsidP="00B1696E">
            <w:pPr>
              <w:rPr>
                <w:lang w:val="en-IN"/>
              </w:rPr>
            </w:pPr>
            <w:r>
              <w:rPr>
                <w:lang w:val="en-IN"/>
              </w:rPr>
              <w:t>Total cost</w:t>
            </w:r>
          </w:p>
        </w:tc>
        <w:tc>
          <w:tcPr>
            <w:tcW w:w="1008" w:type="dxa"/>
          </w:tcPr>
          <w:p w14:paraId="1247870A"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p>
          <w:p w14:paraId="5D1440F4"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96</w:t>
            </w:r>
          </w:p>
        </w:tc>
        <w:tc>
          <w:tcPr>
            <w:tcW w:w="825" w:type="dxa"/>
          </w:tcPr>
          <w:p w14:paraId="6D0CC4ED"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p>
          <w:p w14:paraId="1DEBB4B5"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102</w:t>
            </w:r>
          </w:p>
        </w:tc>
        <w:tc>
          <w:tcPr>
            <w:tcW w:w="1553" w:type="dxa"/>
          </w:tcPr>
          <w:p w14:paraId="768039ED"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p>
          <w:p w14:paraId="303B1F73"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-6%</w:t>
            </w:r>
          </w:p>
        </w:tc>
      </w:tr>
      <w:tr w:rsidR="00B1696E" w14:paraId="6A7BAFD2" w14:textId="77777777" w:rsidTr="00B1696E">
        <w:trPr>
          <w:trHeight w:val="299"/>
        </w:trPr>
        <w:tc>
          <w:tcPr>
            <w:cnfStyle w:val="001000000000" w:firstRow="0" w:lastRow="0" w:firstColumn="1" w:lastColumn="0" w:oddVBand="0" w:evenVBand="0" w:oddHBand="0" w:evenHBand="0" w:firstRowFirstColumn="0" w:firstRowLastColumn="0" w:lastRowFirstColumn="0" w:lastRowLastColumn="0"/>
            <w:tcW w:w="1886" w:type="dxa"/>
          </w:tcPr>
          <w:p w14:paraId="12366ECC" w14:textId="77777777" w:rsidR="00B1696E" w:rsidRDefault="00B1696E" w:rsidP="00B1696E">
            <w:pPr>
              <w:rPr>
                <w:lang w:val="en-IN"/>
              </w:rPr>
            </w:pPr>
          </w:p>
          <w:p w14:paraId="4D453FEE" w14:textId="77777777" w:rsidR="00B1696E" w:rsidRDefault="00B1696E" w:rsidP="00B1696E">
            <w:pPr>
              <w:rPr>
                <w:lang w:val="en-IN"/>
              </w:rPr>
            </w:pPr>
            <w:r>
              <w:rPr>
                <w:lang w:val="en-IN"/>
              </w:rPr>
              <w:t>Energy varience</w:t>
            </w:r>
          </w:p>
        </w:tc>
        <w:tc>
          <w:tcPr>
            <w:tcW w:w="1008" w:type="dxa"/>
          </w:tcPr>
          <w:p w14:paraId="74B273A9"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p>
          <w:p w14:paraId="7D0C114D"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18.5</w:t>
            </w:r>
          </w:p>
        </w:tc>
        <w:tc>
          <w:tcPr>
            <w:tcW w:w="825" w:type="dxa"/>
          </w:tcPr>
          <w:p w14:paraId="5300C15D"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p>
          <w:p w14:paraId="5F06F981"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11.2</w:t>
            </w:r>
          </w:p>
        </w:tc>
        <w:tc>
          <w:tcPr>
            <w:tcW w:w="1553" w:type="dxa"/>
          </w:tcPr>
          <w:p w14:paraId="299EB935"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w:t>
            </w:r>
          </w:p>
          <w:p w14:paraId="4933FCF2"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39%</w:t>
            </w:r>
          </w:p>
        </w:tc>
      </w:tr>
      <w:tr w:rsidR="00B1696E" w14:paraId="06E4624C" w14:textId="77777777" w:rsidTr="00B1696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886" w:type="dxa"/>
          </w:tcPr>
          <w:p w14:paraId="2614F850" w14:textId="77777777" w:rsidR="00B1696E" w:rsidRDefault="00B1696E" w:rsidP="00B1696E">
            <w:pPr>
              <w:rPr>
                <w:lang w:val="en-IN"/>
              </w:rPr>
            </w:pPr>
          </w:p>
          <w:p w14:paraId="0D86D38E" w14:textId="77777777" w:rsidR="00B1696E" w:rsidRDefault="00B1696E" w:rsidP="00B1696E">
            <w:pPr>
              <w:rPr>
                <w:lang w:val="en-IN"/>
              </w:rPr>
            </w:pPr>
            <w:r>
              <w:rPr>
                <w:lang w:val="en-IN"/>
              </w:rPr>
              <w:t>Avg.Node lifetime(simulated)</w:t>
            </w:r>
          </w:p>
        </w:tc>
        <w:tc>
          <w:tcPr>
            <w:tcW w:w="1008" w:type="dxa"/>
          </w:tcPr>
          <w:p w14:paraId="086EB4CC"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w:t>
            </w:r>
          </w:p>
          <w:p w14:paraId="1A1AB128"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100cycles</w:t>
            </w:r>
          </w:p>
        </w:tc>
        <w:tc>
          <w:tcPr>
            <w:tcW w:w="825" w:type="dxa"/>
          </w:tcPr>
          <w:p w14:paraId="0D0B041B"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p>
          <w:p w14:paraId="7AA9389A"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142cycles</w:t>
            </w:r>
          </w:p>
        </w:tc>
        <w:tc>
          <w:tcPr>
            <w:tcW w:w="1553" w:type="dxa"/>
          </w:tcPr>
          <w:p w14:paraId="48ED6002"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p>
          <w:p w14:paraId="55891480" w14:textId="77777777" w:rsidR="00B1696E" w:rsidRDefault="00B1696E" w:rsidP="00B1696E">
            <w:pPr>
              <w:cnfStyle w:val="000000100000" w:firstRow="0" w:lastRow="0" w:firstColumn="0" w:lastColumn="0" w:oddVBand="0" w:evenVBand="0" w:oddHBand="1" w:evenHBand="0" w:firstRowFirstColumn="0" w:firstRowLastColumn="0" w:lastRowFirstColumn="0" w:lastRowLastColumn="0"/>
              <w:rPr>
                <w:lang w:val="en-IN"/>
              </w:rPr>
            </w:pPr>
            <w:r>
              <w:rPr>
                <w:lang w:val="en-IN"/>
              </w:rPr>
              <w:t xml:space="preserve">    42%</w:t>
            </w:r>
          </w:p>
        </w:tc>
      </w:tr>
      <w:tr w:rsidR="00B1696E" w14:paraId="5E1B86BA" w14:textId="77777777" w:rsidTr="00B1696E">
        <w:trPr>
          <w:trHeight w:val="299"/>
        </w:trPr>
        <w:tc>
          <w:tcPr>
            <w:cnfStyle w:val="001000000000" w:firstRow="0" w:lastRow="0" w:firstColumn="1" w:lastColumn="0" w:oddVBand="0" w:evenVBand="0" w:oddHBand="0" w:evenHBand="0" w:firstRowFirstColumn="0" w:firstRowLastColumn="0" w:lastRowFirstColumn="0" w:lastRowLastColumn="0"/>
            <w:tcW w:w="1886" w:type="dxa"/>
          </w:tcPr>
          <w:p w14:paraId="029BB164" w14:textId="77777777" w:rsidR="00B1696E" w:rsidRDefault="00B1696E" w:rsidP="00B1696E">
            <w:pPr>
              <w:rPr>
                <w:lang w:val="en-IN"/>
              </w:rPr>
            </w:pPr>
          </w:p>
          <w:p w14:paraId="29F0EA26" w14:textId="77777777" w:rsidR="00B1696E" w:rsidRDefault="00B1696E" w:rsidP="00B1696E">
            <w:pPr>
              <w:rPr>
                <w:lang w:val="en-IN"/>
              </w:rPr>
            </w:pPr>
            <w:r>
              <w:rPr>
                <w:lang w:val="en-IN"/>
              </w:rPr>
              <w:t>Overlapping edges</w:t>
            </w:r>
          </w:p>
        </w:tc>
        <w:tc>
          <w:tcPr>
            <w:tcW w:w="1008" w:type="dxa"/>
          </w:tcPr>
          <w:p w14:paraId="1A537CB7"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p>
          <w:p w14:paraId="0FE438D9"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w:t>
            </w:r>
          </w:p>
        </w:tc>
        <w:tc>
          <w:tcPr>
            <w:tcW w:w="825" w:type="dxa"/>
          </w:tcPr>
          <w:p w14:paraId="4165916F"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p>
          <w:p w14:paraId="7089166E"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75%</w:t>
            </w:r>
          </w:p>
        </w:tc>
        <w:tc>
          <w:tcPr>
            <w:tcW w:w="1553" w:type="dxa"/>
          </w:tcPr>
          <w:p w14:paraId="562E6243"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p>
          <w:p w14:paraId="4C7C782F" w14:textId="77777777" w:rsidR="00B1696E" w:rsidRDefault="00B1696E" w:rsidP="00B1696E">
            <w:pPr>
              <w:cnfStyle w:val="000000000000" w:firstRow="0" w:lastRow="0" w:firstColumn="0" w:lastColumn="0" w:oddVBand="0" w:evenVBand="0" w:oddHBand="0" w:evenHBand="0" w:firstRowFirstColumn="0" w:firstRowLastColumn="0" w:lastRowFirstColumn="0" w:lastRowLastColumn="0"/>
              <w:rPr>
                <w:lang w:val="en-IN"/>
              </w:rPr>
            </w:pPr>
            <w:r>
              <w:rPr>
                <w:lang w:val="en-IN"/>
              </w:rPr>
              <w:t xml:space="preserve">   No comparsion</w:t>
            </w:r>
          </w:p>
        </w:tc>
      </w:tr>
    </w:tbl>
    <w:p w14:paraId="3087081E" w14:textId="63D1B9DC" w:rsidR="009B0069" w:rsidRDefault="009B0069" w:rsidP="009B0069">
      <w:pPr>
        <w:numPr>
          <w:ilvl w:val="0"/>
          <w:numId w:val="25"/>
        </w:numPr>
        <w:rPr>
          <w:lang w:val="en-IN"/>
        </w:rPr>
      </w:pPr>
      <w:r w:rsidRPr="009B0069">
        <w:rPr>
          <w:lang w:val="en-IN"/>
        </w:rPr>
        <w:t>Visualization shows slightly different tree structures, demonstrating that energy constraints influence edge selection.</w:t>
      </w:r>
    </w:p>
    <w:p w14:paraId="1BACE300" w14:textId="77777777" w:rsidR="006B3232" w:rsidRDefault="006B3232">
      <w:pPr>
        <w:rPr>
          <w:b/>
          <w:bCs/>
        </w:rPr>
      </w:pPr>
    </w:p>
    <w:p w14:paraId="3F8933F1" w14:textId="0C66FEB6" w:rsidR="002F7B31" w:rsidRDefault="006B3232">
      <w:r w:rsidRPr="006B3232">
        <w:rPr>
          <w:b/>
          <w:bCs/>
          <w:sz w:val="28"/>
          <w:szCs w:val="28"/>
        </w:rPr>
        <w:lastRenderedPageBreak/>
        <w:t>Analysis:</w:t>
      </w:r>
      <w:r w:rsidRPr="006B3232">
        <w:t>The EA-MST shows a modest cost overhead but significantly lower energy variance and higher node lifetime, confirming that energy balancing extends the network’s effective duration.</w:t>
      </w:r>
    </w:p>
    <w:p w14:paraId="56137482" w14:textId="77777777" w:rsidR="006E1B6D" w:rsidRDefault="006E1B6D" w:rsidP="006E1B6D">
      <w:pPr>
        <w:rPr>
          <w:b/>
          <w:bCs/>
        </w:rPr>
      </w:pPr>
      <w:r w:rsidRPr="006B3232">
        <w:rPr>
          <w:b/>
          <w:bCs/>
        </w:rPr>
        <w:t>10.5 Graphical Comparison</w:t>
      </w:r>
    </w:p>
    <w:p w14:paraId="7C724960" w14:textId="43697CAA" w:rsidR="00B1696E" w:rsidRDefault="00B1696E" w:rsidP="00B1696E">
      <w:pPr>
        <w:rPr>
          <w:b/>
          <w:bCs/>
        </w:rPr>
      </w:pPr>
      <w:r w:rsidRPr="006B3232">
        <w:rPr>
          <w:b/>
          <w:bCs/>
        </w:rPr>
        <w:t xml:space="preserve">To better visualize performance, the following chart compares the total edge cost and energy </w:t>
      </w:r>
    </w:p>
    <w:p w14:paraId="4E4672DD" w14:textId="77777777" w:rsidR="006E1B6D" w:rsidRDefault="006E1B6D" w:rsidP="006E1B6D">
      <w:pPr>
        <w:rPr>
          <w:b/>
          <w:bCs/>
        </w:rPr>
      </w:pPr>
      <w:r w:rsidRPr="006B3232">
        <w:rPr>
          <w:b/>
          <w:bCs/>
        </w:rPr>
        <w:t>variance between standard MST and EA-MST for 10 randomly generated graphs</w:t>
      </w:r>
    </w:p>
    <w:p w14:paraId="6FC18A4B" w14:textId="77777777" w:rsidR="00B1696E" w:rsidRDefault="00B1696E">
      <w:pPr>
        <w:rPr>
          <w:b/>
          <w:bCs/>
        </w:rPr>
        <w:sectPr w:rsidR="00B1696E" w:rsidSect="00B1696E">
          <w:type w:val="continuous"/>
          <w:pgSz w:w="12240" w:h="15840"/>
          <w:pgMar w:top="720" w:right="720" w:bottom="720" w:left="720" w:header="720" w:footer="720" w:gutter="0"/>
          <w:cols w:num="2" w:space="255"/>
          <w:docGrid w:linePitch="360"/>
        </w:sectPr>
      </w:pPr>
    </w:p>
    <w:p w14:paraId="1CD972E5" w14:textId="3B772CCD" w:rsidR="00FC474B" w:rsidRDefault="00945C0C">
      <w:pPr>
        <w:rPr>
          <w:b/>
          <w:bCs/>
        </w:rPr>
      </w:pPr>
      <w:r>
        <w:rPr>
          <w:b/>
          <w:bCs/>
          <w:noProof/>
        </w:rPr>
        <w:drawing>
          <wp:anchor distT="0" distB="0" distL="114300" distR="114300" simplePos="0" relativeHeight="251663360" behindDoc="1" locked="0" layoutInCell="1" allowOverlap="1" wp14:anchorId="140F24A1" wp14:editId="7890D623">
            <wp:simplePos x="0" y="0"/>
            <wp:positionH relativeFrom="margin">
              <wp:posOffset>3587750</wp:posOffset>
            </wp:positionH>
            <wp:positionV relativeFrom="paragraph">
              <wp:posOffset>9525</wp:posOffset>
            </wp:positionV>
            <wp:extent cx="2621915" cy="1651000"/>
            <wp:effectExtent l="0" t="0" r="6985" b="6350"/>
            <wp:wrapNone/>
            <wp:docPr id="11299901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0153" name="Picture 1129990153"/>
                    <pic:cNvPicPr/>
                  </pic:nvPicPr>
                  <pic:blipFill>
                    <a:blip r:embed="rId8"/>
                    <a:stretch>
                      <a:fillRect/>
                    </a:stretch>
                  </pic:blipFill>
                  <pic:spPr>
                    <a:xfrm>
                      <a:off x="0" y="0"/>
                      <a:ext cx="2621915" cy="1651000"/>
                    </a:xfrm>
                    <a:prstGeom prst="rect">
                      <a:avLst/>
                    </a:prstGeom>
                  </pic:spPr>
                </pic:pic>
              </a:graphicData>
            </a:graphic>
            <wp14:sizeRelH relativeFrom="margin">
              <wp14:pctWidth>0</wp14:pctWidth>
            </wp14:sizeRelH>
            <wp14:sizeRelV relativeFrom="margin">
              <wp14:pctHeight>0</wp14:pctHeight>
            </wp14:sizeRelV>
          </wp:anchor>
        </w:drawing>
      </w:r>
      <w:r w:rsidR="00FC474B">
        <w:rPr>
          <w:b/>
          <w:bCs/>
          <w:noProof/>
        </w:rPr>
        <w:drawing>
          <wp:anchor distT="0" distB="0" distL="114300" distR="114300" simplePos="0" relativeHeight="251662336" behindDoc="1" locked="0" layoutInCell="1" allowOverlap="1" wp14:anchorId="4251D8FA" wp14:editId="123F0A94">
            <wp:simplePos x="0" y="0"/>
            <wp:positionH relativeFrom="margin">
              <wp:posOffset>0</wp:posOffset>
            </wp:positionH>
            <wp:positionV relativeFrom="paragraph">
              <wp:posOffset>9525</wp:posOffset>
            </wp:positionV>
            <wp:extent cx="2897505" cy="1638300"/>
            <wp:effectExtent l="0" t="0" r="0" b="0"/>
            <wp:wrapNone/>
            <wp:docPr id="732540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40101" name="Picture 732540101"/>
                    <pic:cNvPicPr/>
                  </pic:nvPicPr>
                  <pic:blipFill>
                    <a:blip r:embed="rId9"/>
                    <a:stretch>
                      <a:fillRect/>
                    </a:stretch>
                  </pic:blipFill>
                  <pic:spPr>
                    <a:xfrm>
                      <a:off x="0" y="0"/>
                      <a:ext cx="2897505" cy="1638300"/>
                    </a:xfrm>
                    <a:prstGeom prst="rect">
                      <a:avLst/>
                    </a:prstGeom>
                  </pic:spPr>
                </pic:pic>
              </a:graphicData>
            </a:graphic>
            <wp14:sizeRelH relativeFrom="margin">
              <wp14:pctWidth>0</wp14:pctWidth>
            </wp14:sizeRelH>
            <wp14:sizeRelV relativeFrom="margin">
              <wp14:pctHeight>0</wp14:pctHeight>
            </wp14:sizeRelV>
          </wp:anchor>
        </w:drawing>
      </w:r>
    </w:p>
    <w:p w14:paraId="6EE36178" w14:textId="25D4FF7B" w:rsidR="00B1696E" w:rsidRDefault="00B1696E">
      <w:pPr>
        <w:rPr>
          <w:b/>
          <w:bCs/>
        </w:rPr>
        <w:sectPr w:rsidR="00B1696E" w:rsidSect="00B1696E">
          <w:type w:val="continuous"/>
          <w:pgSz w:w="12240" w:h="15840"/>
          <w:pgMar w:top="1440" w:right="1800" w:bottom="1440" w:left="1800" w:header="720" w:footer="720" w:gutter="0"/>
          <w:cols w:num="2" w:space="720"/>
          <w:docGrid w:linePitch="360"/>
        </w:sectPr>
      </w:pPr>
    </w:p>
    <w:p w14:paraId="76ED3755" w14:textId="6E0070D7" w:rsidR="00FC474B" w:rsidRDefault="00FC474B">
      <w:pPr>
        <w:rPr>
          <w:b/>
          <w:bCs/>
        </w:rPr>
      </w:pPr>
    </w:p>
    <w:p w14:paraId="42C4CB29" w14:textId="0E738F1E" w:rsidR="00B1696E" w:rsidRDefault="00B1696E">
      <w:pPr>
        <w:rPr>
          <w:b/>
          <w:bCs/>
        </w:rPr>
      </w:pPr>
    </w:p>
    <w:p w14:paraId="7C0E083C" w14:textId="77777777" w:rsidR="00B1696E" w:rsidRDefault="00B1696E">
      <w:pPr>
        <w:pStyle w:val="Heading1"/>
        <w:sectPr w:rsidR="00B1696E" w:rsidSect="00B1696E">
          <w:type w:val="continuous"/>
          <w:pgSz w:w="12240" w:h="15840"/>
          <w:pgMar w:top="1440" w:right="1800" w:bottom="1440" w:left="1800" w:header="720" w:footer="720" w:gutter="0"/>
          <w:cols w:space="720"/>
          <w:docGrid w:linePitch="360"/>
        </w:sectPr>
      </w:pPr>
    </w:p>
    <w:p w14:paraId="415EDFEE" w14:textId="77777777" w:rsidR="00B1696E" w:rsidRDefault="00B1696E">
      <w:pPr>
        <w:pStyle w:val="Heading1"/>
        <w:sectPr w:rsidR="00B1696E" w:rsidSect="00B1696E">
          <w:type w:val="continuous"/>
          <w:pgSz w:w="12240" w:h="15840"/>
          <w:pgMar w:top="1440" w:right="1800" w:bottom="1440" w:left="1800" w:header="720" w:footer="720" w:gutter="0"/>
          <w:cols w:num="2" w:space="709"/>
          <w:docGrid w:linePitch="360"/>
        </w:sectPr>
      </w:pPr>
    </w:p>
    <w:p w14:paraId="0D9A8BE1" w14:textId="34D8A3A1" w:rsidR="002F7B31" w:rsidRDefault="00000000" w:rsidP="00945C0C">
      <w:pPr>
        <w:pStyle w:val="Heading1"/>
        <w:tabs>
          <w:tab w:val="left" w:pos="6090"/>
        </w:tabs>
      </w:pPr>
      <w:r>
        <w:t>11. Results and Discussion</w:t>
      </w:r>
    </w:p>
    <w:p w14:paraId="30718C45" w14:textId="7A3C19D8" w:rsidR="00945C0C" w:rsidRDefault="00945C0C" w:rsidP="00945C0C">
      <w:pPr>
        <w:tabs>
          <w:tab w:val="left" w:pos="6090"/>
        </w:tabs>
        <w:rPr>
          <w:b/>
          <w:bCs/>
          <w:lang w:val="en-IN"/>
        </w:rPr>
        <w:sectPr w:rsidR="00945C0C" w:rsidSect="00B1696E">
          <w:type w:val="continuous"/>
          <w:pgSz w:w="12240" w:h="15840"/>
          <w:pgMar w:top="720" w:right="720" w:bottom="720" w:left="720" w:header="720" w:footer="720" w:gutter="0"/>
          <w:cols w:space="567"/>
          <w:docGrid w:linePitch="360"/>
        </w:sectPr>
      </w:pPr>
      <w:r>
        <w:rPr>
          <w:b/>
          <w:bCs/>
          <w:lang w:val="en-IN"/>
        </w:rPr>
        <w:tab/>
      </w:r>
    </w:p>
    <w:p w14:paraId="6E3B7812" w14:textId="77777777" w:rsidR="009B0069" w:rsidRPr="009B0069" w:rsidRDefault="009B0069" w:rsidP="009B0069">
      <w:pPr>
        <w:rPr>
          <w:b/>
          <w:bCs/>
          <w:lang w:val="en-IN"/>
        </w:rPr>
      </w:pPr>
      <w:r w:rsidRPr="009B0069">
        <w:rPr>
          <w:b/>
          <w:bCs/>
          <w:lang w:val="en-IN"/>
        </w:rPr>
        <w:t>11.1 Comparative Analysis</w:t>
      </w:r>
    </w:p>
    <w:p w14:paraId="7A7A304A" w14:textId="77777777" w:rsidR="009B0069" w:rsidRPr="009B0069" w:rsidRDefault="009B0069" w:rsidP="009B0069">
      <w:pPr>
        <w:rPr>
          <w:lang w:val="en-IN"/>
        </w:rPr>
      </w:pPr>
      <w:r w:rsidRPr="009B0069">
        <w:rPr>
          <w:lang w:val="en-IN"/>
        </w:rPr>
        <w:t>The simulation results confirm that the EA-MST provides a trade-off between cost and energy utilization.</w:t>
      </w:r>
      <w:r w:rsidRPr="009B0069">
        <w:rPr>
          <w:lang w:val="en-IN"/>
        </w:rPr>
        <w:br/>
        <w:t>While the total cost slightly increases, the network’s operational lifetime improves substantially.</w:t>
      </w:r>
    </w:p>
    <w:tbl>
      <w:tblPr>
        <w:tblStyle w:val="PlainTable3"/>
        <w:tblW w:w="4506" w:type="dxa"/>
        <w:tblLook w:val="04A0" w:firstRow="1" w:lastRow="0" w:firstColumn="1" w:lastColumn="0" w:noHBand="0" w:noVBand="1"/>
      </w:tblPr>
      <w:tblGrid>
        <w:gridCol w:w="1744"/>
        <w:gridCol w:w="1410"/>
        <w:gridCol w:w="1352"/>
      </w:tblGrid>
      <w:tr w:rsidR="009B0069" w:rsidRPr="009B0069" w14:paraId="2A13D6DB" w14:textId="77777777" w:rsidTr="00945C0C">
        <w:trPr>
          <w:cnfStyle w:val="100000000000" w:firstRow="1" w:lastRow="0" w:firstColumn="0" w:lastColumn="0" w:oddVBand="0" w:evenVBand="0" w:oddHBand="0" w:evenHBand="0" w:firstRowFirstColumn="0" w:firstRowLastColumn="0" w:lastRowFirstColumn="0" w:lastRowLastColumn="0"/>
          <w:trHeight w:val="171"/>
        </w:trPr>
        <w:tc>
          <w:tcPr>
            <w:cnfStyle w:val="001000000100" w:firstRow="0" w:lastRow="0" w:firstColumn="1" w:lastColumn="0" w:oddVBand="0" w:evenVBand="0" w:oddHBand="0" w:evenHBand="0" w:firstRowFirstColumn="1" w:firstRowLastColumn="0" w:lastRowFirstColumn="0" w:lastRowLastColumn="0"/>
            <w:tcW w:w="0" w:type="auto"/>
            <w:hideMark/>
          </w:tcPr>
          <w:p w14:paraId="3C9B7A7F" w14:textId="77777777" w:rsidR="009B0069" w:rsidRPr="00945C0C" w:rsidRDefault="009B0069" w:rsidP="009B0069">
            <w:pPr>
              <w:rPr>
                <w:b w:val="0"/>
                <w:bCs w:val="0"/>
                <w:sz w:val="20"/>
                <w:szCs w:val="20"/>
                <w:lang w:val="en-IN"/>
              </w:rPr>
            </w:pPr>
            <w:r w:rsidRPr="00945C0C">
              <w:rPr>
                <w:sz w:val="20"/>
                <w:szCs w:val="20"/>
                <w:lang w:val="en-IN"/>
              </w:rPr>
              <w:t>Metric</w:t>
            </w:r>
          </w:p>
        </w:tc>
        <w:tc>
          <w:tcPr>
            <w:tcW w:w="0" w:type="auto"/>
            <w:hideMark/>
          </w:tcPr>
          <w:p w14:paraId="33B73E77" w14:textId="77777777" w:rsidR="009B0069" w:rsidRPr="00945C0C" w:rsidRDefault="009B0069" w:rsidP="009B0069">
            <w:pPr>
              <w:cnfStyle w:val="100000000000" w:firstRow="1" w:lastRow="0" w:firstColumn="0" w:lastColumn="0" w:oddVBand="0" w:evenVBand="0" w:oddHBand="0" w:evenHBand="0" w:firstRowFirstColumn="0" w:firstRowLastColumn="0" w:lastRowFirstColumn="0" w:lastRowLastColumn="0"/>
              <w:rPr>
                <w:b w:val="0"/>
                <w:bCs w:val="0"/>
                <w:sz w:val="20"/>
                <w:szCs w:val="20"/>
                <w:lang w:val="en-IN"/>
              </w:rPr>
            </w:pPr>
            <w:r w:rsidRPr="00945C0C">
              <w:rPr>
                <w:sz w:val="20"/>
                <w:szCs w:val="20"/>
                <w:lang w:val="en-IN"/>
              </w:rPr>
              <w:t>Standard MST</w:t>
            </w:r>
          </w:p>
        </w:tc>
        <w:tc>
          <w:tcPr>
            <w:tcW w:w="0" w:type="auto"/>
            <w:hideMark/>
          </w:tcPr>
          <w:p w14:paraId="17E43D64" w14:textId="77777777" w:rsidR="009B0069" w:rsidRPr="00945C0C" w:rsidRDefault="009B0069" w:rsidP="009B0069">
            <w:pPr>
              <w:cnfStyle w:val="100000000000" w:firstRow="1" w:lastRow="0" w:firstColumn="0" w:lastColumn="0" w:oddVBand="0" w:evenVBand="0" w:oddHBand="0" w:evenHBand="0" w:firstRowFirstColumn="0" w:firstRowLastColumn="0" w:lastRowFirstColumn="0" w:lastRowLastColumn="0"/>
              <w:rPr>
                <w:b w:val="0"/>
                <w:bCs w:val="0"/>
                <w:sz w:val="20"/>
                <w:szCs w:val="20"/>
                <w:lang w:val="en-IN"/>
              </w:rPr>
            </w:pPr>
            <w:r w:rsidRPr="00945C0C">
              <w:rPr>
                <w:sz w:val="20"/>
                <w:szCs w:val="20"/>
                <w:lang w:val="en-IN"/>
              </w:rPr>
              <w:t>Energy-Aware MST</w:t>
            </w:r>
          </w:p>
        </w:tc>
      </w:tr>
      <w:tr w:rsidR="009B0069" w:rsidRPr="009B0069" w14:paraId="1B2D5149" w14:textId="77777777" w:rsidTr="00945C0C">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0" w:type="auto"/>
            <w:hideMark/>
          </w:tcPr>
          <w:p w14:paraId="56266BDF" w14:textId="77777777" w:rsidR="009B0069" w:rsidRPr="00945C0C" w:rsidRDefault="009B0069" w:rsidP="009B0069">
            <w:pPr>
              <w:rPr>
                <w:sz w:val="20"/>
                <w:szCs w:val="20"/>
                <w:lang w:val="en-IN"/>
              </w:rPr>
            </w:pPr>
            <w:r w:rsidRPr="00945C0C">
              <w:rPr>
                <w:sz w:val="20"/>
                <w:szCs w:val="20"/>
                <w:lang w:val="en-IN"/>
              </w:rPr>
              <w:t>Total Cost</w:t>
            </w:r>
          </w:p>
        </w:tc>
        <w:tc>
          <w:tcPr>
            <w:tcW w:w="0" w:type="auto"/>
            <w:hideMark/>
          </w:tcPr>
          <w:p w14:paraId="1B051B76" w14:textId="77777777" w:rsidR="009B0069" w:rsidRPr="00945C0C" w:rsidRDefault="009B0069" w:rsidP="009B0069">
            <w:pPr>
              <w:cnfStyle w:val="000000100000" w:firstRow="0" w:lastRow="0" w:firstColumn="0" w:lastColumn="0" w:oddVBand="0" w:evenVBand="0" w:oddHBand="1" w:evenHBand="0" w:firstRowFirstColumn="0" w:firstRowLastColumn="0" w:lastRowFirstColumn="0" w:lastRowLastColumn="0"/>
              <w:rPr>
                <w:sz w:val="20"/>
                <w:szCs w:val="20"/>
                <w:lang w:val="en-IN"/>
              </w:rPr>
            </w:pPr>
            <w:r w:rsidRPr="00945C0C">
              <w:rPr>
                <w:sz w:val="20"/>
                <w:szCs w:val="20"/>
                <w:lang w:val="en-IN"/>
              </w:rPr>
              <w:t>96 units</w:t>
            </w:r>
          </w:p>
        </w:tc>
        <w:tc>
          <w:tcPr>
            <w:tcW w:w="0" w:type="auto"/>
            <w:hideMark/>
          </w:tcPr>
          <w:p w14:paraId="2DFB425A" w14:textId="77777777" w:rsidR="009B0069" w:rsidRPr="00945C0C" w:rsidRDefault="009B0069" w:rsidP="009B0069">
            <w:pPr>
              <w:cnfStyle w:val="000000100000" w:firstRow="0" w:lastRow="0" w:firstColumn="0" w:lastColumn="0" w:oddVBand="0" w:evenVBand="0" w:oddHBand="1" w:evenHBand="0" w:firstRowFirstColumn="0" w:firstRowLastColumn="0" w:lastRowFirstColumn="0" w:lastRowLastColumn="0"/>
              <w:rPr>
                <w:sz w:val="20"/>
                <w:szCs w:val="20"/>
                <w:lang w:val="en-IN"/>
              </w:rPr>
            </w:pPr>
            <w:r w:rsidRPr="00945C0C">
              <w:rPr>
                <w:sz w:val="20"/>
                <w:szCs w:val="20"/>
                <w:lang w:val="en-IN"/>
              </w:rPr>
              <w:t>102 units</w:t>
            </w:r>
          </w:p>
        </w:tc>
      </w:tr>
      <w:tr w:rsidR="009B0069" w:rsidRPr="009B0069" w14:paraId="7BA2973B" w14:textId="77777777" w:rsidTr="00945C0C">
        <w:trPr>
          <w:trHeight w:val="171"/>
        </w:trPr>
        <w:tc>
          <w:tcPr>
            <w:cnfStyle w:val="001000000000" w:firstRow="0" w:lastRow="0" w:firstColumn="1" w:lastColumn="0" w:oddVBand="0" w:evenVBand="0" w:oddHBand="0" w:evenHBand="0" w:firstRowFirstColumn="0" w:firstRowLastColumn="0" w:lastRowFirstColumn="0" w:lastRowLastColumn="0"/>
            <w:tcW w:w="0" w:type="auto"/>
            <w:hideMark/>
          </w:tcPr>
          <w:p w14:paraId="34942826" w14:textId="77777777" w:rsidR="009B0069" w:rsidRPr="00945C0C" w:rsidRDefault="009B0069" w:rsidP="009B0069">
            <w:pPr>
              <w:rPr>
                <w:sz w:val="20"/>
                <w:szCs w:val="20"/>
                <w:lang w:val="en-IN"/>
              </w:rPr>
            </w:pPr>
            <w:r w:rsidRPr="00945C0C">
              <w:rPr>
                <w:sz w:val="20"/>
                <w:szCs w:val="20"/>
                <w:lang w:val="en-IN"/>
              </w:rPr>
              <w:t>Energy Variance</w:t>
            </w:r>
          </w:p>
        </w:tc>
        <w:tc>
          <w:tcPr>
            <w:tcW w:w="0" w:type="auto"/>
            <w:hideMark/>
          </w:tcPr>
          <w:p w14:paraId="32D51059" w14:textId="77777777" w:rsidR="009B0069" w:rsidRPr="00945C0C" w:rsidRDefault="009B0069" w:rsidP="009B0069">
            <w:pPr>
              <w:cnfStyle w:val="000000000000" w:firstRow="0" w:lastRow="0" w:firstColumn="0" w:lastColumn="0" w:oddVBand="0" w:evenVBand="0" w:oddHBand="0" w:evenHBand="0" w:firstRowFirstColumn="0" w:firstRowLastColumn="0" w:lastRowFirstColumn="0" w:lastRowLastColumn="0"/>
              <w:rPr>
                <w:sz w:val="20"/>
                <w:szCs w:val="20"/>
                <w:lang w:val="en-IN"/>
              </w:rPr>
            </w:pPr>
            <w:r w:rsidRPr="00945C0C">
              <w:rPr>
                <w:sz w:val="20"/>
                <w:szCs w:val="20"/>
                <w:lang w:val="en-IN"/>
              </w:rPr>
              <w:t>High</w:t>
            </w:r>
          </w:p>
        </w:tc>
        <w:tc>
          <w:tcPr>
            <w:tcW w:w="0" w:type="auto"/>
            <w:hideMark/>
          </w:tcPr>
          <w:p w14:paraId="32E0F84E" w14:textId="77777777" w:rsidR="009B0069" w:rsidRPr="00945C0C" w:rsidRDefault="009B0069" w:rsidP="009B0069">
            <w:pPr>
              <w:cnfStyle w:val="000000000000" w:firstRow="0" w:lastRow="0" w:firstColumn="0" w:lastColumn="0" w:oddVBand="0" w:evenVBand="0" w:oddHBand="0" w:evenHBand="0" w:firstRowFirstColumn="0" w:firstRowLastColumn="0" w:lastRowFirstColumn="0" w:lastRowLastColumn="0"/>
              <w:rPr>
                <w:sz w:val="20"/>
                <w:szCs w:val="20"/>
                <w:lang w:val="en-IN"/>
              </w:rPr>
            </w:pPr>
            <w:r w:rsidRPr="00945C0C">
              <w:rPr>
                <w:sz w:val="20"/>
                <w:szCs w:val="20"/>
                <w:lang w:val="en-IN"/>
              </w:rPr>
              <w:t>Low</w:t>
            </w:r>
          </w:p>
        </w:tc>
      </w:tr>
      <w:tr w:rsidR="009B0069" w:rsidRPr="009B0069" w14:paraId="4BBFFCB6" w14:textId="77777777" w:rsidTr="00945C0C">
        <w:trPr>
          <w:cnfStyle w:val="000000100000" w:firstRow="0" w:lastRow="0" w:firstColumn="0" w:lastColumn="0" w:oddVBand="0" w:evenVBand="0" w:oddHBand="1" w:evenHBand="0" w:firstRowFirstColumn="0" w:firstRowLastColumn="0" w:lastRowFirstColumn="0" w:lastRowLastColumn="0"/>
          <w:trHeight w:val="164"/>
        </w:trPr>
        <w:tc>
          <w:tcPr>
            <w:cnfStyle w:val="001000000000" w:firstRow="0" w:lastRow="0" w:firstColumn="1" w:lastColumn="0" w:oddVBand="0" w:evenVBand="0" w:oddHBand="0" w:evenHBand="0" w:firstRowFirstColumn="0" w:firstRowLastColumn="0" w:lastRowFirstColumn="0" w:lastRowLastColumn="0"/>
            <w:tcW w:w="0" w:type="auto"/>
            <w:hideMark/>
          </w:tcPr>
          <w:p w14:paraId="2790BCE7" w14:textId="77777777" w:rsidR="009B0069" w:rsidRPr="00945C0C" w:rsidRDefault="009B0069" w:rsidP="009B0069">
            <w:pPr>
              <w:rPr>
                <w:sz w:val="20"/>
                <w:szCs w:val="20"/>
                <w:lang w:val="en-IN"/>
              </w:rPr>
            </w:pPr>
            <w:r w:rsidRPr="00945C0C">
              <w:rPr>
                <w:sz w:val="20"/>
                <w:szCs w:val="20"/>
                <w:lang w:val="en-IN"/>
              </w:rPr>
              <w:t>Lifetime</w:t>
            </w:r>
          </w:p>
        </w:tc>
        <w:tc>
          <w:tcPr>
            <w:tcW w:w="0" w:type="auto"/>
            <w:hideMark/>
          </w:tcPr>
          <w:p w14:paraId="76ABB72B" w14:textId="77777777" w:rsidR="009B0069" w:rsidRPr="00945C0C" w:rsidRDefault="009B0069" w:rsidP="009B0069">
            <w:pPr>
              <w:cnfStyle w:val="000000100000" w:firstRow="0" w:lastRow="0" w:firstColumn="0" w:lastColumn="0" w:oddVBand="0" w:evenVBand="0" w:oddHBand="1" w:evenHBand="0" w:firstRowFirstColumn="0" w:firstRowLastColumn="0" w:lastRowFirstColumn="0" w:lastRowLastColumn="0"/>
              <w:rPr>
                <w:sz w:val="20"/>
                <w:szCs w:val="20"/>
                <w:lang w:val="en-IN"/>
              </w:rPr>
            </w:pPr>
            <w:r w:rsidRPr="00945C0C">
              <w:rPr>
                <w:sz w:val="20"/>
                <w:szCs w:val="20"/>
                <w:lang w:val="en-IN"/>
              </w:rPr>
              <w:t>Moderate</w:t>
            </w:r>
          </w:p>
        </w:tc>
        <w:tc>
          <w:tcPr>
            <w:tcW w:w="0" w:type="auto"/>
            <w:hideMark/>
          </w:tcPr>
          <w:p w14:paraId="349ED0E0" w14:textId="77777777" w:rsidR="009B0069" w:rsidRPr="00945C0C" w:rsidRDefault="009B0069" w:rsidP="009B0069">
            <w:pPr>
              <w:cnfStyle w:val="000000100000" w:firstRow="0" w:lastRow="0" w:firstColumn="0" w:lastColumn="0" w:oddVBand="0" w:evenVBand="0" w:oddHBand="1" w:evenHBand="0" w:firstRowFirstColumn="0" w:firstRowLastColumn="0" w:lastRowFirstColumn="0" w:lastRowLastColumn="0"/>
              <w:rPr>
                <w:sz w:val="20"/>
                <w:szCs w:val="20"/>
                <w:lang w:val="en-IN"/>
              </w:rPr>
            </w:pPr>
            <w:r w:rsidRPr="00945C0C">
              <w:rPr>
                <w:sz w:val="20"/>
                <w:szCs w:val="20"/>
                <w:lang w:val="en-IN"/>
              </w:rPr>
              <w:t>Long</w:t>
            </w:r>
          </w:p>
        </w:tc>
      </w:tr>
      <w:tr w:rsidR="009B0069" w:rsidRPr="009B0069" w14:paraId="65145AFA" w14:textId="77777777" w:rsidTr="00945C0C">
        <w:trPr>
          <w:trHeight w:val="171"/>
        </w:trPr>
        <w:tc>
          <w:tcPr>
            <w:cnfStyle w:val="001000000000" w:firstRow="0" w:lastRow="0" w:firstColumn="1" w:lastColumn="0" w:oddVBand="0" w:evenVBand="0" w:oddHBand="0" w:evenHBand="0" w:firstRowFirstColumn="0" w:firstRowLastColumn="0" w:lastRowFirstColumn="0" w:lastRowLastColumn="0"/>
            <w:tcW w:w="0" w:type="auto"/>
            <w:hideMark/>
          </w:tcPr>
          <w:p w14:paraId="1F4EBC11" w14:textId="77777777" w:rsidR="009B0069" w:rsidRPr="00945C0C" w:rsidRDefault="009B0069" w:rsidP="009B0069">
            <w:pPr>
              <w:rPr>
                <w:sz w:val="20"/>
                <w:szCs w:val="20"/>
                <w:lang w:val="en-IN"/>
              </w:rPr>
            </w:pPr>
            <w:r w:rsidRPr="00945C0C">
              <w:rPr>
                <w:sz w:val="20"/>
                <w:szCs w:val="20"/>
                <w:lang w:val="en-IN"/>
              </w:rPr>
              <w:t>Complexity</w:t>
            </w:r>
          </w:p>
        </w:tc>
        <w:tc>
          <w:tcPr>
            <w:tcW w:w="0" w:type="auto"/>
            <w:hideMark/>
          </w:tcPr>
          <w:p w14:paraId="2A91ABDF" w14:textId="77777777" w:rsidR="009B0069" w:rsidRPr="00945C0C" w:rsidRDefault="009B0069" w:rsidP="009B0069">
            <w:pPr>
              <w:cnfStyle w:val="000000000000" w:firstRow="0" w:lastRow="0" w:firstColumn="0" w:lastColumn="0" w:oddVBand="0" w:evenVBand="0" w:oddHBand="0" w:evenHBand="0" w:firstRowFirstColumn="0" w:firstRowLastColumn="0" w:lastRowFirstColumn="0" w:lastRowLastColumn="0"/>
              <w:rPr>
                <w:sz w:val="20"/>
                <w:szCs w:val="20"/>
                <w:lang w:val="en-IN"/>
              </w:rPr>
            </w:pPr>
            <w:r w:rsidRPr="00945C0C">
              <w:rPr>
                <w:sz w:val="20"/>
                <w:szCs w:val="20"/>
                <w:lang w:val="en-IN"/>
              </w:rPr>
              <w:t>O(E log V)</w:t>
            </w:r>
          </w:p>
        </w:tc>
        <w:tc>
          <w:tcPr>
            <w:tcW w:w="0" w:type="auto"/>
            <w:hideMark/>
          </w:tcPr>
          <w:p w14:paraId="317B5FBB" w14:textId="77777777" w:rsidR="009B0069" w:rsidRPr="00945C0C" w:rsidRDefault="009B0069" w:rsidP="009B0069">
            <w:pPr>
              <w:cnfStyle w:val="000000000000" w:firstRow="0" w:lastRow="0" w:firstColumn="0" w:lastColumn="0" w:oddVBand="0" w:evenVBand="0" w:oddHBand="0" w:evenHBand="0" w:firstRowFirstColumn="0" w:firstRowLastColumn="0" w:lastRowFirstColumn="0" w:lastRowLastColumn="0"/>
              <w:rPr>
                <w:sz w:val="20"/>
                <w:szCs w:val="20"/>
                <w:lang w:val="en-IN"/>
              </w:rPr>
            </w:pPr>
            <w:r w:rsidRPr="00945C0C">
              <w:rPr>
                <w:sz w:val="20"/>
                <w:szCs w:val="20"/>
                <w:lang w:val="en-IN"/>
              </w:rPr>
              <w:t>O(E log V)</w:t>
            </w:r>
          </w:p>
        </w:tc>
      </w:tr>
      <w:tr w:rsidR="009B0069" w:rsidRPr="009B0069" w14:paraId="741F1DF8" w14:textId="77777777" w:rsidTr="00945C0C">
        <w:trPr>
          <w:cnfStyle w:val="000000100000" w:firstRow="0" w:lastRow="0" w:firstColumn="0" w:lastColumn="0" w:oddVBand="0" w:evenVBand="0" w:oddHBand="1" w:evenHBand="0" w:firstRowFirstColumn="0" w:firstRowLastColumn="0" w:lastRowFirstColumn="0" w:lastRowLastColumn="0"/>
          <w:trHeight w:val="171"/>
        </w:trPr>
        <w:tc>
          <w:tcPr>
            <w:cnfStyle w:val="001000000000" w:firstRow="0" w:lastRow="0" w:firstColumn="1" w:lastColumn="0" w:oddVBand="0" w:evenVBand="0" w:oddHBand="0" w:evenHBand="0" w:firstRowFirstColumn="0" w:firstRowLastColumn="0" w:lastRowFirstColumn="0" w:lastRowLastColumn="0"/>
            <w:tcW w:w="0" w:type="auto"/>
            <w:hideMark/>
          </w:tcPr>
          <w:p w14:paraId="58F3250D" w14:textId="77777777" w:rsidR="009B0069" w:rsidRPr="00945C0C" w:rsidRDefault="009B0069" w:rsidP="009B0069">
            <w:pPr>
              <w:rPr>
                <w:sz w:val="20"/>
                <w:szCs w:val="20"/>
                <w:lang w:val="en-IN"/>
              </w:rPr>
            </w:pPr>
            <w:r w:rsidRPr="00945C0C">
              <w:rPr>
                <w:sz w:val="20"/>
                <w:szCs w:val="20"/>
                <w:lang w:val="en-IN"/>
              </w:rPr>
              <w:t>Redundancy</w:t>
            </w:r>
          </w:p>
        </w:tc>
        <w:tc>
          <w:tcPr>
            <w:tcW w:w="0" w:type="auto"/>
            <w:hideMark/>
          </w:tcPr>
          <w:p w14:paraId="02E143B6" w14:textId="77777777" w:rsidR="009B0069" w:rsidRPr="00945C0C" w:rsidRDefault="009B0069" w:rsidP="009B0069">
            <w:pPr>
              <w:cnfStyle w:val="000000100000" w:firstRow="0" w:lastRow="0" w:firstColumn="0" w:lastColumn="0" w:oddVBand="0" w:evenVBand="0" w:oddHBand="1" w:evenHBand="0" w:firstRowFirstColumn="0" w:firstRowLastColumn="0" w:lastRowFirstColumn="0" w:lastRowLastColumn="0"/>
              <w:rPr>
                <w:sz w:val="20"/>
                <w:szCs w:val="20"/>
                <w:lang w:val="en-IN"/>
              </w:rPr>
            </w:pPr>
            <w:r w:rsidRPr="00945C0C">
              <w:rPr>
                <w:sz w:val="20"/>
                <w:szCs w:val="20"/>
                <w:lang w:val="en-IN"/>
              </w:rPr>
              <w:t>None</w:t>
            </w:r>
          </w:p>
        </w:tc>
        <w:tc>
          <w:tcPr>
            <w:tcW w:w="0" w:type="auto"/>
            <w:hideMark/>
          </w:tcPr>
          <w:p w14:paraId="16EF4462" w14:textId="77777777" w:rsidR="009B0069" w:rsidRPr="00945C0C" w:rsidRDefault="009B0069" w:rsidP="009B0069">
            <w:pPr>
              <w:cnfStyle w:val="000000100000" w:firstRow="0" w:lastRow="0" w:firstColumn="0" w:lastColumn="0" w:oddVBand="0" w:evenVBand="0" w:oddHBand="1" w:evenHBand="0" w:firstRowFirstColumn="0" w:firstRowLastColumn="0" w:lastRowFirstColumn="0" w:lastRowLastColumn="0"/>
              <w:rPr>
                <w:sz w:val="20"/>
                <w:szCs w:val="20"/>
                <w:lang w:val="en-IN"/>
              </w:rPr>
            </w:pPr>
            <w:r w:rsidRPr="00945C0C">
              <w:rPr>
                <w:sz w:val="20"/>
                <w:szCs w:val="20"/>
                <w:lang w:val="en-IN"/>
              </w:rPr>
              <w:t>Partial</w:t>
            </w:r>
          </w:p>
        </w:tc>
      </w:tr>
    </w:tbl>
    <w:p w14:paraId="68CDB70A" w14:textId="178591EE" w:rsidR="009B0069" w:rsidRPr="009B0069" w:rsidRDefault="009B0069" w:rsidP="009B0069">
      <w:pPr>
        <w:rPr>
          <w:lang w:val="en-IN"/>
        </w:rPr>
      </w:pPr>
      <w:r w:rsidRPr="009B0069">
        <w:rPr>
          <w:lang w:val="en-IN"/>
        </w:rPr>
        <w:t>trade-off is valuable in real-world contexts such as WSNs and IoT, where minimizing cost alone can cause premature network failure.</w:t>
      </w:r>
    </w:p>
    <w:p w14:paraId="36F3F5E4" w14:textId="4D29AAFF" w:rsidR="009B0069" w:rsidRPr="009B0069" w:rsidRDefault="009B0069" w:rsidP="009B0069">
      <w:pPr>
        <w:rPr>
          <w:lang w:val="en-IN"/>
        </w:rPr>
      </w:pPr>
    </w:p>
    <w:p w14:paraId="482CFDF3" w14:textId="77777777" w:rsidR="009B0069" w:rsidRPr="009B0069" w:rsidRDefault="009B0069" w:rsidP="009B0069">
      <w:pPr>
        <w:rPr>
          <w:b/>
          <w:bCs/>
          <w:lang w:val="en-IN"/>
        </w:rPr>
      </w:pPr>
      <w:r w:rsidRPr="009B0069">
        <w:rPr>
          <w:b/>
          <w:bCs/>
          <w:lang w:val="en-IN"/>
        </w:rPr>
        <w:t>11.2 Scalability and Practicality</w:t>
      </w:r>
    </w:p>
    <w:p w14:paraId="0117301E" w14:textId="77777777" w:rsidR="009B0069" w:rsidRPr="009B0069" w:rsidRDefault="009B0069" w:rsidP="009B0069">
      <w:pPr>
        <w:rPr>
          <w:lang w:val="en-IN"/>
        </w:rPr>
      </w:pPr>
      <w:r w:rsidRPr="009B0069">
        <w:rPr>
          <w:lang w:val="en-IN"/>
        </w:rPr>
        <w:t>The algorithm scales effectively for graphs with up to thousands of nodes. In cloud and SDN environments, the weight modification can be computed centrally or distributedly, depending on network architecture.</w:t>
      </w:r>
      <w:r w:rsidRPr="009B0069">
        <w:rPr>
          <w:lang w:val="en-IN"/>
        </w:rPr>
        <w:br/>
        <w:t xml:space="preserve">Its </w:t>
      </w:r>
      <w:r w:rsidRPr="009B0069">
        <w:rPr>
          <w:b/>
          <w:bCs/>
          <w:lang w:val="en-IN"/>
        </w:rPr>
        <w:t>low computational overhead</w:t>
      </w:r>
      <w:r w:rsidRPr="009B0069">
        <w:rPr>
          <w:lang w:val="en-IN"/>
        </w:rPr>
        <w:t xml:space="preserve"> ensures feasibility for embedded systems and real-time operations.</w:t>
      </w:r>
    </w:p>
    <w:p w14:paraId="3A71910D" w14:textId="77777777" w:rsidR="00B1696E" w:rsidRDefault="00B1696E" w:rsidP="009B0069">
      <w:pPr>
        <w:rPr>
          <w:b/>
          <w:bCs/>
          <w:lang w:val="en-IN"/>
        </w:rPr>
        <w:sectPr w:rsidR="00B1696E" w:rsidSect="00945C0C">
          <w:type w:val="continuous"/>
          <w:pgSz w:w="12240" w:h="15840"/>
          <w:pgMar w:top="720" w:right="720" w:bottom="720" w:left="720" w:header="720" w:footer="720" w:gutter="0"/>
          <w:cols w:num="2" w:space="567"/>
          <w:docGrid w:linePitch="360"/>
        </w:sectPr>
      </w:pPr>
    </w:p>
    <w:p w14:paraId="719DA465" w14:textId="7AA91626" w:rsidR="009B0069" w:rsidRPr="009B0069" w:rsidRDefault="009B0069" w:rsidP="009B0069">
      <w:pPr>
        <w:rPr>
          <w:b/>
          <w:bCs/>
          <w:lang w:val="en-IN"/>
        </w:rPr>
      </w:pPr>
      <w:r w:rsidRPr="009B0069">
        <w:rPr>
          <w:b/>
          <w:bCs/>
          <w:lang w:val="en-IN"/>
        </w:rPr>
        <w:t>11.3 Real-World Applicability</w:t>
      </w:r>
    </w:p>
    <w:p w14:paraId="47B8AB0E" w14:textId="77777777" w:rsidR="009B0069" w:rsidRPr="009B0069" w:rsidRDefault="009B0069" w:rsidP="009B0069">
      <w:pPr>
        <w:rPr>
          <w:lang w:val="en-IN"/>
        </w:rPr>
      </w:pPr>
      <w:r w:rsidRPr="009B0069">
        <w:rPr>
          <w:lang w:val="en-IN"/>
        </w:rPr>
        <w:t>EA-MST can be integrated into:</w:t>
      </w:r>
    </w:p>
    <w:p w14:paraId="128720EA" w14:textId="77777777" w:rsidR="009B0069" w:rsidRPr="009B0069" w:rsidRDefault="009B0069" w:rsidP="009B0069">
      <w:pPr>
        <w:numPr>
          <w:ilvl w:val="0"/>
          <w:numId w:val="26"/>
        </w:numPr>
        <w:rPr>
          <w:lang w:val="en-IN"/>
        </w:rPr>
      </w:pPr>
      <w:r w:rsidRPr="009B0069">
        <w:rPr>
          <w:b/>
          <w:bCs/>
          <w:lang w:val="en-IN"/>
        </w:rPr>
        <w:t>Smart grids</w:t>
      </w:r>
      <w:r w:rsidRPr="009B0069">
        <w:rPr>
          <w:lang w:val="en-IN"/>
        </w:rPr>
        <w:t xml:space="preserve"> for energy-efficient routing.</w:t>
      </w:r>
    </w:p>
    <w:p w14:paraId="650668E7" w14:textId="77777777" w:rsidR="009B0069" w:rsidRPr="009B0069" w:rsidRDefault="009B0069" w:rsidP="009B0069">
      <w:pPr>
        <w:numPr>
          <w:ilvl w:val="0"/>
          <w:numId w:val="26"/>
        </w:numPr>
        <w:rPr>
          <w:lang w:val="en-IN"/>
        </w:rPr>
      </w:pPr>
      <w:r w:rsidRPr="009B0069">
        <w:rPr>
          <w:b/>
          <w:bCs/>
          <w:lang w:val="en-IN"/>
        </w:rPr>
        <w:t>IoT sensor networks</w:t>
      </w:r>
      <w:r w:rsidRPr="009B0069">
        <w:rPr>
          <w:lang w:val="en-IN"/>
        </w:rPr>
        <w:t xml:space="preserve"> to extend device lifetime.</w:t>
      </w:r>
    </w:p>
    <w:p w14:paraId="41F35317" w14:textId="77777777" w:rsidR="009B0069" w:rsidRPr="009B0069" w:rsidRDefault="009B0069" w:rsidP="009B0069">
      <w:pPr>
        <w:numPr>
          <w:ilvl w:val="0"/>
          <w:numId w:val="26"/>
        </w:numPr>
        <w:rPr>
          <w:lang w:val="en-IN"/>
        </w:rPr>
      </w:pPr>
      <w:r w:rsidRPr="009B0069">
        <w:rPr>
          <w:b/>
          <w:bCs/>
          <w:lang w:val="en-IN"/>
        </w:rPr>
        <w:t>SDN controllers</w:t>
      </w:r>
      <w:r w:rsidRPr="009B0069">
        <w:rPr>
          <w:lang w:val="en-IN"/>
        </w:rPr>
        <w:t xml:space="preserve"> for dynamic topology reconfiguration.</w:t>
      </w:r>
    </w:p>
    <w:p w14:paraId="2EC765C9" w14:textId="77777777" w:rsidR="009B0069" w:rsidRPr="009B0069" w:rsidRDefault="009B0069" w:rsidP="009B0069">
      <w:pPr>
        <w:numPr>
          <w:ilvl w:val="0"/>
          <w:numId w:val="26"/>
        </w:numPr>
        <w:rPr>
          <w:lang w:val="en-IN"/>
        </w:rPr>
      </w:pPr>
      <w:r w:rsidRPr="009B0069">
        <w:rPr>
          <w:b/>
          <w:bCs/>
          <w:lang w:val="en-IN"/>
        </w:rPr>
        <w:t>Telecommunication backbones</w:t>
      </w:r>
      <w:r w:rsidRPr="009B0069">
        <w:rPr>
          <w:lang w:val="en-IN"/>
        </w:rPr>
        <w:t xml:space="preserve"> to balance capacity and reliability.</w:t>
      </w:r>
    </w:p>
    <w:p w14:paraId="32988DFD" w14:textId="77777777" w:rsidR="009B0069" w:rsidRPr="009B0069" w:rsidRDefault="009B0069" w:rsidP="009B0069">
      <w:pPr>
        <w:rPr>
          <w:lang w:val="en-IN"/>
        </w:rPr>
      </w:pPr>
      <w:r w:rsidRPr="009B0069">
        <w:rPr>
          <w:lang w:val="en-IN"/>
        </w:rPr>
        <w:t>These applications demonstrate how classical MST principles can evolve to meet modern infrastructure demands.</w:t>
      </w:r>
    </w:p>
    <w:p w14:paraId="6CC77444" w14:textId="77777777" w:rsidR="009B0069" w:rsidRPr="009B0069" w:rsidRDefault="009B0069" w:rsidP="009B0069">
      <w:pPr>
        <w:rPr>
          <w:lang w:val="en-IN"/>
        </w:rPr>
      </w:pPr>
    </w:p>
    <w:p w14:paraId="5D9011B5" w14:textId="77777777" w:rsidR="002F7B31" w:rsidRDefault="00000000">
      <w:pPr>
        <w:pStyle w:val="Heading1"/>
      </w:pPr>
      <w:r>
        <w:t>12. Conclusion and Future Work</w:t>
      </w:r>
    </w:p>
    <w:p w14:paraId="04057A0C" w14:textId="77777777" w:rsidR="009B0069" w:rsidRPr="009B0069" w:rsidRDefault="009B0069" w:rsidP="009B0069">
      <w:pPr>
        <w:rPr>
          <w:lang w:val="en-IN"/>
        </w:rPr>
      </w:pPr>
      <w:r w:rsidRPr="009B0069">
        <w:rPr>
          <w:lang w:val="en-IN"/>
        </w:rPr>
        <w:t xml:space="preserve">This study presented a complete survey of spanning tree algorithms with a special focus on their applications in </w:t>
      </w:r>
      <w:r w:rsidRPr="009B0069">
        <w:rPr>
          <w:b/>
          <w:bCs/>
          <w:lang w:val="en-IN"/>
        </w:rPr>
        <w:t>network and infrastructure planning</w:t>
      </w:r>
      <w:r w:rsidRPr="009B0069">
        <w:rPr>
          <w:lang w:val="en-IN"/>
        </w:rPr>
        <w:t xml:space="preserve">. It explored classical centralized approaches (Borůvka, Kruskal, Prim), distributed algorithms </w:t>
      </w:r>
      <w:r w:rsidRPr="009B0069">
        <w:rPr>
          <w:lang w:val="en-IN"/>
        </w:rPr>
        <w:lastRenderedPageBreak/>
        <w:t xml:space="preserve">(GHS, parallel methods), and real-world protocol applications (STP, RSTP, MSTP). The paper identified limitations in static, cost-only models and proposed a </w:t>
      </w:r>
      <w:r w:rsidRPr="009B0069">
        <w:rPr>
          <w:b/>
          <w:bCs/>
          <w:lang w:val="en-IN"/>
        </w:rPr>
        <w:t>hybrid Energy-Aware MST (EA-MST)</w:t>
      </w:r>
      <w:r w:rsidRPr="009B0069">
        <w:rPr>
          <w:lang w:val="en-IN"/>
        </w:rPr>
        <w:t xml:space="preserve"> that incorporates energy constraints into topology construction.</w:t>
      </w:r>
    </w:p>
    <w:p w14:paraId="6127C5C5" w14:textId="77777777" w:rsidR="009B0069" w:rsidRPr="009B0069" w:rsidRDefault="009B0069" w:rsidP="009B0069">
      <w:pPr>
        <w:rPr>
          <w:lang w:val="en-IN"/>
        </w:rPr>
      </w:pPr>
      <w:r w:rsidRPr="009B0069">
        <w:rPr>
          <w:lang w:val="en-IN"/>
        </w:rPr>
        <w:t>Simulation results demonstrated that EA-MST achieves improved energy balance and network longevity with minimal additional computational cost. The algorithm preserves the simplicity of classical MST methods while extending their applicability to modern, energy-sensitive systems.</w:t>
      </w:r>
    </w:p>
    <w:p w14:paraId="4DDB053C" w14:textId="77777777" w:rsidR="009B0069" w:rsidRPr="009B0069" w:rsidRDefault="009B0069" w:rsidP="009B0069">
      <w:pPr>
        <w:rPr>
          <w:b/>
          <w:bCs/>
          <w:lang w:val="en-IN"/>
        </w:rPr>
      </w:pPr>
      <w:r w:rsidRPr="009B0069">
        <w:rPr>
          <w:b/>
          <w:bCs/>
          <w:lang w:val="en-IN"/>
        </w:rPr>
        <w:t>Future Work</w:t>
      </w:r>
    </w:p>
    <w:p w14:paraId="6664B380" w14:textId="77777777" w:rsidR="009B0069" w:rsidRPr="009B0069" w:rsidRDefault="009B0069" w:rsidP="009B0069">
      <w:pPr>
        <w:rPr>
          <w:lang w:val="en-IN"/>
        </w:rPr>
      </w:pPr>
      <w:r w:rsidRPr="009B0069">
        <w:rPr>
          <w:lang w:val="en-IN"/>
        </w:rPr>
        <w:t>Future research could focus on:</w:t>
      </w:r>
    </w:p>
    <w:p w14:paraId="40471422" w14:textId="77777777" w:rsidR="009B0069" w:rsidRPr="009B0069" w:rsidRDefault="009B0069" w:rsidP="009B0069">
      <w:pPr>
        <w:numPr>
          <w:ilvl w:val="0"/>
          <w:numId w:val="27"/>
        </w:numPr>
        <w:rPr>
          <w:lang w:val="en-IN"/>
        </w:rPr>
      </w:pPr>
      <w:r w:rsidRPr="009B0069">
        <w:rPr>
          <w:lang w:val="en-IN"/>
        </w:rPr>
        <w:t xml:space="preserve">Integrating </w:t>
      </w:r>
      <w:r w:rsidRPr="009B0069">
        <w:rPr>
          <w:b/>
          <w:bCs/>
          <w:lang w:val="en-IN"/>
        </w:rPr>
        <w:t>machine learning</w:t>
      </w:r>
      <w:r w:rsidRPr="009B0069">
        <w:rPr>
          <w:lang w:val="en-IN"/>
        </w:rPr>
        <w:t xml:space="preserve"> for adaptive tuning of the α-parameter.</w:t>
      </w:r>
    </w:p>
    <w:p w14:paraId="01DC4601" w14:textId="77777777" w:rsidR="009B0069" w:rsidRPr="009B0069" w:rsidRDefault="009B0069" w:rsidP="009B0069">
      <w:pPr>
        <w:numPr>
          <w:ilvl w:val="0"/>
          <w:numId w:val="27"/>
        </w:numPr>
        <w:rPr>
          <w:lang w:val="en-IN"/>
        </w:rPr>
      </w:pPr>
      <w:r w:rsidRPr="009B0069">
        <w:rPr>
          <w:lang w:val="en-IN"/>
        </w:rPr>
        <w:t xml:space="preserve">Exploring </w:t>
      </w:r>
      <w:r w:rsidRPr="009B0069">
        <w:rPr>
          <w:b/>
          <w:bCs/>
          <w:lang w:val="en-IN"/>
        </w:rPr>
        <w:t>multi-objective optimization</w:t>
      </w:r>
      <w:r w:rsidRPr="009B0069">
        <w:rPr>
          <w:lang w:val="en-IN"/>
        </w:rPr>
        <w:t xml:space="preserve"> combining cost, latency, and reliability.</w:t>
      </w:r>
    </w:p>
    <w:p w14:paraId="7A764C2E" w14:textId="77777777" w:rsidR="009B0069" w:rsidRPr="009B0069" w:rsidRDefault="009B0069" w:rsidP="009B0069">
      <w:pPr>
        <w:numPr>
          <w:ilvl w:val="0"/>
          <w:numId w:val="27"/>
        </w:numPr>
        <w:rPr>
          <w:lang w:val="en-IN"/>
        </w:rPr>
      </w:pPr>
      <w:r w:rsidRPr="009B0069">
        <w:rPr>
          <w:lang w:val="en-IN"/>
        </w:rPr>
        <w:t xml:space="preserve">Implementing the model in </w:t>
      </w:r>
      <w:r w:rsidRPr="009B0069">
        <w:rPr>
          <w:b/>
          <w:bCs/>
          <w:lang w:val="en-IN"/>
        </w:rPr>
        <w:t>real sensor hardware</w:t>
      </w:r>
      <w:r w:rsidRPr="009B0069">
        <w:rPr>
          <w:lang w:val="en-IN"/>
        </w:rPr>
        <w:t xml:space="preserve"> and </w:t>
      </w:r>
      <w:r w:rsidRPr="009B0069">
        <w:rPr>
          <w:b/>
          <w:bCs/>
          <w:lang w:val="en-IN"/>
        </w:rPr>
        <w:t>SDN controllers</w:t>
      </w:r>
      <w:r w:rsidRPr="009B0069">
        <w:rPr>
          <w:lang w:val="en-IN"/>
        </w:rPr>
        <w:t xml:space="preserve"> for dynamic adaptation.</w:t>
      </w:r>
    </w:p>
    <w:p w14:paraId="27558D48" w14:textId="77777777" w:rsidR="009B0069" w:rsidRPr="009B0069" w:rsidRDefault="009B0069" w:rsidP="009B0069">
      <w:pPr>
        <w:numPr>
          <w:ilvl w:val="0"/>
          <w:numId w:val="27"/>
        </w:numPr>
        <w:rPr>
          <w:lang w:val="en-IN"/>
        </w:rPr>
      </w:pPr>
      <w:r w:rsidRPr="009B0069">
        <w:rPr>
          <w:lang w:val="en-IN"/>
        </w:rPr>
        <w:t xml:space="preserve">Extending the model to </w:t>
      </w:r>
      <w:r w:rsidRPr="009B0069">
        <w:rPr>
          <w:b/>
          <w:bCs/>
          <w:lang w:val="en-IN"/>
        </w:rPr>
        <w:t>probabilistic or temporal networks</w:t>
      </w:r>
      <w:r w:rsidRPr="009B0069">
        <w:rPr>
          <w:lang w:val="en-IN"/>
        </w:rPr>
        <w:t xml:space="preserve"> for better fault tolerance.</w:t>
      </w:r>
    </w:p>
    <w:p w14:paraId="31D67332" w14:textId="0B2B8FF3" w:rsidR="00B1696E" w:rsidRDefault="009B0069" w:rsidP="009B0069">
      <w:pPr>
        <w:rPr>
          <w:lang w:val="en-IN"/>
        </w:rPr>
        <w:sectPr w:rsidR="00B1696E" w:rsidSect="00B1696E">
          <w:type w:val="continuous"/>
          <w:pgSz w:w="12240" w:h="15840"/>
          <w:pgMar w:top="720" w:right="720" w:bottom="720" w:left="720" w:header="720" w:footer="720" w:gutter="0"/>
          <w:cols w:num="2" w:space="284"/>
          <w:docGrid w:linePitch="360"/>
        </w:sectPr>
      </w:pPr>
      <w:r w:rsidRPr="009B0069">
        <w:rPr>
          <w:lang w:val="en-IN"/>
        </w:rPr>
        <w:t>In conclusion, MST algorithms continue to be foundational tools in network optimization. Their adaptation to energy and dynamic constraints ensures continued relevance in an increasingly interconnected world.</w:t>
      </w:r>
    </w:p>
    <w:p w14:paraId="6BEA08A0" w14:textId="77777777" w:rsidR="002F7B31" w:rsidRDefault="00000000">
      <w:pPr>
        <w:pStyle w:val="Heading1"/>
      </w:pPr>
      <w:r>
        <w:t>13. References</w:t>
      </w:r>
    </w:p>
    <w:p w14:paraId="69C53E46" w14:textId="77777777" w:rsidR="009B0069" w:rsidRPr="009B0069" w:rsidRDefault="009B0069" w:rsidP="009B0069">
      <w:pPr>
        <w:rPr>
          <w:lang w:val="en-IN"/>
        </w:rPr>
      </w:pPr>
      <w:r w:rsidRPr="009B0069">
        <w:rPr>
          <w:lang w:val="en-IN"/>
        </w:rPr>
        <w:t xml:space="preserve">  Borůvka, O. (1926). </w:t>
      </w:r>
      <w:r w:rsidRPr="009B0069">
        <w:rPr>
          <w:i/>
          <w:iCs/>
          <w:lang w:val="en-IN"/>
        </w:rPr>
        <w:t>Jistý problém minimální.</w:t>
      </w:r>
      <w:r w:rsidRPr="009B0069">
        <w:rPr>
          <w:lang w:val="en-IN"/>
        </w:rPr>
        <w:t xml:space="preserve"> Práce Moravské Přírodovědecké Společnosti.</w:t>
      </w:r>
    </w:p>
    <w:p w14:paraId="4EF2E489" w14:textId="77777777" w:rsidR="009B0069" w:rsidRPr="009B0069" w:rsidRDefault="009B0069" w:rsidP="009B0069">
      <w:pPr>
        <w:rPr>
          <w:lang w:val="en-IN"/>
        </w:rPr>
      </w:pPr>
      <w:r w:rsidRPr="009B0069">
        <w:rPr>
          <w:lang w:val="en-IN"/>
        </w:rPr>
        <w:t xml:space="preserve">  Kruskal, J. B. (1956). </w:t>
      </w:r>
      <w:r w:rsidRPr="009B0069">
        <w:rPr>
          <w:i/>
          <w:iCs/>
          <w:lang w:val="en-IN"/>
        </w:rPr>
        <w:t>On the Shortest Spanning Subtree of a Graph and the Traveling Salesman Problem.</w:t>
      </w:r>
      <w:r w:rsidRPr="009B0069">
        <w:rPr>
          <w:lang w:val="en-IN"/>
        </w:rPr>
        <w:t xml:space="preserve"> Proceedings of the American Mathematical Society.</w:t>
      </w:r>
    </w:p>
    <w:p w14:paraId="57364531" w14:textId="77777777" w:rsidR="009B0069" w:rsidRPr="009B0069" w:rsidRDefault="009B0069" w:rsidP="009B0069">
      <w:pPr>
        <w:rPr>
          <w:lang w:val="en-IN"/>
        </w:rPr>
      </w:pPr>
      <w:r w:rsidRPr="009B0069">
        <w:rPr>
          <w:lang w:val="en-IN"/>
        </w:rPr>
        <w:t xml:space="preserve">  Prim, R. C. (1957). </w:t>
      </w:r>
      <w:r w:rsidRPr="009B0069">
        <w:rPr>
          <w:i/>
          <w:iCs/>
          <w:lang w:val="en-IN"/>
        </w:rPr>
        <w:t>Shortest Connection Networks and Some Generalizations.</w:t>
      </w:r>
      <w:r w:rsidRPr="009B0069">
        <w:rPr>
          <w:lang w:val="en-IN"/>
        </w:rPr>
        <w:t xml:space="preserve"> Bell System Technical Journal.</w:t>
      </w:r>
    </w:p>
    <w:p w14:paraId="58095871" w14:textId="77777777" w:rsidR="009B0069" w:rsidRPr="009B0069" w:rsidRDefault="009B0069" w:rsidP="009B0069">
      <w:pPr>
        <w:rPr>
          <w:lang w:val="en-IN"/>
        </w:rPr>
      </w:pPr>
      <w:r w:rsidRPr="009B0069">
        <w:rPr>
          <w:lang w:val="en-IN"/>
        </w:rPr>
        <w:t xml:space="preserve">  Gallager, R., Humblet, P., &amp; Spira, P. (1983). </w:t>
      </w:r>
      <w:r w:rsidRPr="009B0069">
        <w:rPr>
          <w:i/>
          <w:iCs/>
          <w:lang w:val="en-IN"/>
        </w:rPr>
        <w:t>A Distributed Algorithm for Minimum Weight Spanning Trees.</w:t>
      </w:r>
      <w:r w:rsidRPr="009B0069">
        <w:rPr>
          <w:lang w:val="en-IN"/>
        </w:rPr>
        <w:t xml:space="preserve"> ACM Transactions on Programming Languages and Systems.</w:t>
      </w:r>
    </w:p>
    <w:p w14:paraId="7992D99D" w14:textId="77777777" w:rsidR="009B0069" w:rsidRPr="009B0069" w:rsidRDefault="009B0069" w:rsidP="009B0069">
      <w:pPr>
        <w:rPr>
          <w:lang w:val="en-IN"/>
        </w:rPr>
      </w:pPr>
      <w:r w:rsidRPr="009B0069">
        <w:rPr>
          <w:lang w:val="en-IN"/>
        </w:rPr>
        <w:t xml:space="preserve">  Perlman, R. (1985). </w:t>
      </w:r>
      <w:r w:rsidRPr="009B0069">
        <w:rPr>
          <w:i/>
          <w:iCs/>
          <w:lang w:val="en-IN"/>
        </w:rPr>
        <w:t>An Algorithm for Distributed Computation of a Spanning Tree in an Extended LAN.</w:t>
      </w:r>
      <w:r w:rsidRPr="009B0069">
        <w:rPr>
          <w:lang w:val="en-IN"/>
        </w:rPr>
        <w:t xml:space="preserve"> IEEE Transactions on Computer Communications.</w:t>
      </w:r>
    </w:p>
    <w:p w14:paraId="11B351D3" w14:textId="77777777" w:rsidR="009B0069" w:rsidRPr="009B0069" w:rsidRDefault="009B0069" w:rsidP="009B0069">
      <w:pPr>
        <w:rPr>
          <w:lang w:val="en-IN"/>
        </w:rPr>
      </w:pPr>
      <w:r w:rsidRPr="009B0069">
        <w:rPr>
          <w:lang w:val="en-IN"/>
        </w:rPr>
        <w:t></w:t>
      </w:r>
      <w:r w:rsidRPr="004A66B6">
        <w:rPr>
          <w:lang w:val="de-DE"/>
        </w:rPr>
        <w:t xml:space="preserve">  Cormen, T. H., Leiserson, C. E., Rivest, R. L., &amp; Stein, C. (2009). </w:t>
      </w:r>
      <w:r w:rsidRPr="009B0069">
        <w:rPr>
          <w:i/>
          <w:iCs/>
          <w:lang w:val="en-IN"/>
        </w:rPr>
        <w:t>Introduction to Algorithms.</w:t>
      </w:r>
      <w:r w:rsidRPr="009B0069">
        <w:rPr>
          <w:lang w:val="en-IN"/>
        </w:rPr>
        <w:t xml:space="preserve"> MIT Press.</w:t>
      </w:r>
    </w:p>
    <w:p w14:paraId="2756D3CF" w14:textId="77777777" w:rsidR="009B0069" w:rsidRPr="009B0069" w:rsidRDefault="009B0069" w:rsidP="009B0069">
      <w:pPr>
        <w:rPr>
          <w:lang w:val="en-IN"/>
        </w:rPr>
      </w:pPr>
      <w:r w:rsidRPr="009B0069">
        <w:rPr>
          <w:lang w:val="en-IN"/>
        </w:rPr>
        <w:t xml:space="preserve">  Singh, R., &amp; Sharma, A. (2021). </w:t>
      </w:r>
      <w:r w:rsidRPr="009B0069">
        <w:rPr>
          <w:i/>
          <w:iCs/>
          <w:lang w:val="en-IN"/>
        </w:rPr>
        <w:t>Energy-Aware Minimum Spanning Tree for Wireless Sensor Networks.</w:t>
      </w:r>
      <w:r w:rsidRPr="009B0069">
        <w:rPr>
          <w:lang w:val="en-IN"/>
        </w:rPr>
        <w:t xml:space="preserve"> International Journal of Computer Applications.</w:t>
      </w:r>
    </w:p>
    <w:p w14:paraId="490882F7" w14:textId="77777777" w:rsidR="009B0069" w:rsidRPr="009B0069" w:rsidRDefault="009B0069" w:rsidP="009B0069">
      <w:pPr>
        <w:rPr>
          <w:lang w:val="en-IN"/>
        </w:rPr>
      </w:pPr>
      <w:r w:rsidRPr="009B0069">
        <w:rPr>
          <w:lang w:val="en-IN"/>
        </w:rPr>
        <w:t xml:space="preserve">  Gupta, P., &amp; Kumar, S. (2022). </w:t>
      </w:r>
      <w:r w:rsidRPr="009B0069">
        <w:rPr>
          <w:i/>
          <w:iCs/>
          <w:lang w:val="en-IN"/>
        </w:rPr>
        <w:t>Hybrid MST Approaches in Software-Defined Networks.</w:t>
      </w:r>
      <w:r w:rsidRPr="009B0069">
        <w:rPr>
          <w:lang w:val="en-IN"/>
        </w:rPr>
        <w:t xml:space="preserve"> Journal of Network Systems.</w:t>
      </w:r>
    </w:p>
    <w:p w14:paraId="6695249B" w14:textId="77777777" w:rsidR="009B0069" w:rsidRPr="009B0069" w:rsidRDefault="009B0069" w:rsidP="009B0069">
      <w:pPr>
        <w:rPr>
          <w:lang w:val="en-IN"/>
        </w:rPr>
      </w:pPr>
      <w:r w:rsidRPr="009B0069">
        <w:rPr>
          <w:lang w:val="en-IN"/>
        </w:rPr>
        <w:t xml:space="preserve">  Jain, M., &amp; Patel, K. (2023). </w:t>
      </w:r>
      <w:r w:rsidRPr="009B0069">
        <w:rPr>
          <w:i/>
          <w:iCs/>
          <w:lang w:val="en-IN"/>
        </w:rPr>
        <w:t>Energy-Balanced Routing in Smart Grid Networks Using Graph Optimization.</w:t>
      </w:r>
      <w:r w:rsidRPr="009B0069">
        <w:rPr>
          <w:lang w:val="en-IN"/>
        </w:rPr>
        <w:t xml:space="preserve"> Sustainable Computing Journal.</w:t>
      </w:r>
    </w:p>
    <w:p w14:paraId="02AA3736" w14:textId="77777777" w:rsidR="009B0069" w:rsidRDefault="009B0069" w:rsidP="009B0069">
      <w:pPr>
        <w:rPr>
          <w:lang w:val="en-IN"/>
        </w:rPr>
      </w:pPr>
      <w:r w:rsidRPr="009B0069">
        <w:rPr>
          <w:lang w:val="en-IN"/>
        </w:rPr>
        <w:t xml:space="preserve">  Zhou, Y., &amp; Lee, C. (2024). </w:t>
      </w:r>
      <w:r w:rsidRPr="009B0069">
        <w:rPr>
          <w:i/>
          <w:iCs/>
          <w:lang w:val="en-IN"/>
        </w:rPr>
        <w:t>Multi-Objective Spanning Trees for IoT Systems.</w:t>
      </w:r>
      <w:r w:rsidRPr="009B0069">
        <w:rPr>
          <w:lang w:val="en-IN"/>
        </w:rPr>
        <w:t xml:space="preserve"> IEEE Transactions on Network and Service Management.</w:t>
      </w:r>
    </w:p>
    <w:p w14:paraId="0C63A364" w14:textId="6B5F6769" w:rsidR="004A66B6" w:rsidRPr="009B0069" w:rsidRDefault="004A66B6" w:rsidP="004A66B6">
      <w:pPr>
        <w:rPr>
          <w:lang w:val="en-IN"/>
        </w:rPr>
      </w:pPr>
      <w:r>
        <w:rPr>
          <w:lang w:val="en-IN"/>
        </w:rPr>
        <w:t xml:space="preserve">   ---------------------------------------------------THE END-----------------------------------------------------------</w:t>
      </w:r>
    </w:p>
    <w:p w14:paraId="67C1AF01" w14:textId="77777777" w:rsidR="004A66B6" w:rsidRPr="009B0069" w:rsidRDefault="004A66B6" w:rsidP="009B0069">
      <w:pPr>
        <w:rPr>
          <w:lang w:val="en-IN"/>
        </w:rPr>
      </w:pPr>
    </w:p>
    <w:p w14:paraId="0C59DCA3" w14:textId="0B556E5A" w:rsidR="002F7B31" w:rsidRDefault="002F7B31"/>
    <w:p w14:paraId="5FA7472C" w14:textId="77777777" w:rsidR="009B0069" w:rsidRDefault="009B0069"/>
    <w:p w14:paraId="6BD1C220" w14:textId="334C70D2" w:rsidR="009B0069" w:rsidRPr="009B0069" w:rsidRDefault="009B0069">
      <w:pPr>
        <w:rPr>
          <w:rFonts w:ascii="Book Antiqua" w:hAnsi="Book Antiqua"/>
          <w:szCs w:val="24"/>
        </w:rPr>
      </w:pPr>
    </w:p>
    <w:sectPr w:rsidR="009B0069" w:rsidRPr="009B0069" w:rsidSect="00B1696E">
      <w:type w:val="continuous"/>
      <w:pgSz w:w="12240" w:h="15840"/>
      <w:pgMar w:top="720" w:right="720" w:bottom="720" w:left="720" w:header="720" w:footer="720" w:gutter="0"/>
      <w:cols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__Inter_Fallback_f367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4A0E14"/>
    <w:multiLevelType w:val="multilevel"/>
    <w:tmpl w:val="AFDA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A3B46"/>
    <w:multiLevelType w:val="multilevel"/>
    <w:tmpl w:val="6A1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8063E"/>
    <w:multiLevelType w:val="multilevel"/>
    <w:tmpl w:val="5B5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F5CD2"/>
    <w:multiLevelType w:val="multilevel"/>
    <w:tmpl w:val="6B8C4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A80474"/>
    <w:multiLevelType w:val="multilevel"/>
    <w:tmpl w:val="229AB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716B1F"/>
    <w:multiLevelType w:val="multilevel"/>
    <w:tmpl w:val="8120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268E6"/>
    <w:multiLevelType w:val="multilevel"/>
    <w:tmpl w:val="1EE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B3C3A"/>
    <w:multiLevelType w:val="multilevel"/>
    <w:tmpl w:val="93FA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31A98"/>
    <w:multiLevelType w:val="multilevel"/>
    <w:tmpl w:val="E1F6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30761"/>
    <w:multiLevelType w:val="multilevel"/>
    <w:tmpl w:val="72BA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73162"/>
    <w:multiLevelType w:val="multilevel"/>
    <w:tmpl w:val="7FFC62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26237"/>
    <w:multiLevelType w:val="multilevel"/>
    <w:tmpl w:val="4E92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C65496"/>
    <w:multiLevelType w:val="multilevel"/>
    <w:tmpl w:val="9D4C1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8E145C"/>
    <w:multiLevelType w:val="multilevel"/>
    <w:tmpl w:val="9DA6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1311E6"/>
    <w:multiLevelType w:val="multilevel"/>
    <w:tmpl w:val="991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6C329C"/>
    <w:multiLevelType w:val="multilevel"/>
    <w:tmpl w:val="B37A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E105C2"/>
    <w:multiLevelType w:val="multilevel"/>
    <w:tmpl w:val="4CE42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F00554"/>
    <w:multiLevelType w:val="multilevel"/>
    <w:tmpl w:val="4506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844193">
    <w:abstractNumId w:val="8"/>
  </w:num>
  <w:num w:numId="2" w16cid:durableId="354310254">
    <w:abstractNumId w:val="6"/>
  </w:num>
  <w:num w:numId="3" w16cid:durableId="1507593572">
    <w:abstractNumId w:val="5"/>
  </w:num>
  <w:num w:numId="4" w16cid:durableId="192157849">
    <w:abstractNumId w:val="4"/>
  </w:num>
  <w:num w:numId="5" w16cid:durableId="1584291410">
    <w:abstractNumId w:val="7"/>
  </w:num>
  <w:num w:numId="6" w16cid:durableId="1747874482">
    <w:abstractNumId w:val="3"/>
  </w:num>
  <w:num w:numId="7" w16cid:durableId="1750037169">
    <w:abstractNumId w:val="2"/>
  </w:num>
  <w:num w:numId="8" w16cid:durableId="1756315638">
    <w:abstractNumId w:val="1"/>
  </w:num>
  <w:num w:numId="9" w16cid:durableId="1492872550">
    <w:abstractNumId w:val="0"/>
  </w:num>
  <w:num w:numId="10" w16cid:durableId="2036886533">
    <w:abstractNumId w:val="22"/>
  </w:num>
  <w:num w:numId="11" w16cid:durableId="294218578">
    <w:abstractNumId w:val="21"/>
  </w:num>
  <w:num w:numId="12" w16cid:durableId="889809368">
    <w:abstractNumId w:val="17"/>
  </w:num>
  <w:num w:numId="13" w16cid:durableId="437797797">
    <w:abstractNumId w:val="18"/>
  </w:num>
  <w:num w:numId="14" w16cid:durableId="1785927568">
    <w:abstractNumId w:val="20"/>
  </w:num>
  <w:num w:numId="15" w16cid:durableId="323624982">
    <w:abstractNumId w:val="19"/>
  </w:num>
  <w:num w:numId="16" w16cid:durableId="173421621">
    <w:abstractNumId w:val="25"/>
  </w:num>
  <w:num w:numId="17" w16cid:durableId="857500072">
    <w:abstractNumId w:val="13"/>
  </w:num>
  <w:num w:numId="18" w16cid:durableId="445470109">
    <w:abstractNumId w:val="14"/>
  </w:num>
  <w:num w:numId="19" w16cid:durableId="2138137562">
    <w:abstractNumId w:val="23"/>
  </w:num>
  <w:num w:numId="20" w16cid:durableId="1560900853">
    <w:abstractNumId w:val="10"/>
  </w:num>
  <w:num w:numId="21" w16cid:durableId="28652316">
    <w:abstractNumId w:val="24"/>
  </w:num>
  <w:num w:numId="22" w16cid:durableId="1101293070">
    <w:abstractNumId w:val="15"/>
  </w:num>
  <w:num w:numId="23" w16cid:durableId="1989506823">
    <w:abstractNumId w:val="26"/>
  </w:num>
  <w:num w:numId="24" w16cid:durableId="153373707">
    <w:abstractNumId w:val="12"/>
  </w:num>
  <w:num w:numId="25" w16cid:durableId="1692224635">
    <w:abstractNumId w:val="9"/>
  </w:num>
  <w:num w:numId="26" w16cid:durableId="5177829">
    <w:abstractNumId w:val="11"/>
  </w:num>
  <w:num w:numId="27" w16cid:durableId="12288014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B2B"/>
    <w:rsid w:val="00034616"/>
    <w:rsid w:val="0006063C"/>
    <w:rsid w:val="00085A99"/>
    <w:rsid w:val="000D7AFA"/>
    <w:rsid w:val="0014721B"/>
    <w:rsid w:val="0015074B"/>
    <w:rsid w:val="001A639D"/>
    <w:rsid w:val="001C148D"/>
    <w:rsid w:val="001C26BA"/>
    <w:rsid w:val="001C5D2B"/>
    <w:rsid w:val="0029639D"/>
    <w:rsid w:val="002F7B31"/>
    <w:rsid w:val="00326F90"/>
    <w:rsid w:val="003333F9"/>
    <w:rsid w:val="0037326D"/>
    <w:rsid w:val="004A66B6"/>
    <w:rsid w:val="004E2523"/>
    <w:rsid w:val="00513A15"/>
    <w:rsid w:val="006B3232"/>
    <w:rsid w:val="006E1B6D"/>
    <w:rsid w:val="007F0DA1"/>
    <w:rsid w:val="00822374"/>
    <w:rsid w:val="00843884"/>
    <w:rsid w:val="00881F4F"/>
    <w:rsid w:val="008C423C"/>
    <w:rsid w:val="008E11A8"/>
    <w:rsid w:val="00912C0A"/>
    <w:rsid w:val="009335D3"/>
    <w:rsid w:val="00945C0C"/>
    <w:rsid w:val="009A7AD4"/>
    <w:rsid w:val="009B0069"/>
    <w:rsid w:val="009B522C"/>
    <w:rsid w:val="00AA1D8D"/>
    <w:rsid w:val="00AC3560"/>
    <w:rsid w:val="00AF0C4E"/>
    <w:rsid w:val="00B1696E"/>
    <w:rsid w:val="00B47730"/>
    <w:rsid w:val="00BB42C3"/>
    <w:rsid w:val="00C3399E"/>
    <w:rsid w:val="00CA658B"/>
    <w:rsid w:val="00CA7249"/>
    <w:rsid w:val="00CB0664"/>
    <w:rsid w:val="00CD7B57"/>
    <w:rsid w:val="00D32CB4"/>
    <w:rsid w:val="00E31279"/>
    <w:rsid w:val="00E71AC0"/>
    <w:rsid w:val="00F12907"/>
    <w:rsid w:val="00F47931"/>
    <w:rsid w:val="00F727CB"/>
    <w:rsid w:val="00F819C6"/>
    <w:rsid w:val="00FC4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8012D"/>
  <w14:defaultImageDpi w14:val="300"/>
  <w15:docId w15:val="{F5AFB0D4-9CD7-442F-9199-520C2CBC6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71AC0"/>
    <w:rPr>
      <w:color w:val="666666"/>
    </w:rPr>
  </w:style>
  <w:style w:type="table" w:styleId="PlainTable3">
    <w:name w:val="Plain Table 3"/>
    <w:basedOn w:val="TableNormal"/>
    <w:uiPriority w:val="99"/>
    <w:rsid w:val="0037326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37326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12</Pages>
  <Words>3918</Words>
  <Characters>22335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singh</cp:lastModifiedBy>
  <cp:revision>17</cp:revision>
  <dcterms:created xsi:type="dcterms:W3CDTF">2025-10-27T11:58:00Z</dcterms:created>
  <dcterms:modified xsi:type="dcterms:W3CDTF">2025-11-18T03:54:00Z</dcterms:modified>
  <cp:category/>
</cp:coreProperties>
</file>