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4748B"/>
          <w:sz w:val="28"/>
        </w:rPr>
        <w:t>SILVER SUITS AI</w:t>
      </w:r>
    </w:p>
    <w:p>
      <w:pPr>
        <w:jc w:val="center"/>
      </w:pPr>
      <w:r>
        <w:rPr>
          <w:b/>
          <w:color w:val="0F172A"/>
          <w:sz w:val="48"/>
        </w:rPr>
        <w:t>AI Voice RM Platform</w:t>
      </w:r>
    </w:p>
    <w:p>
      <w:pPr>
        <w:jc w:val="center"/>
      </w:pPr>
      <w:r>
        <w:rPr>
          <w:color w:val="1E40AF"/>
          <w:sz w:val="32"/>
        </w:rPr>
        <w:t>System Architecture</w:t>
        <w:br/>
        <w:t>Current Demo Codebase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268"/>
            <w:shd w:fill="0F172A" w:val="clear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803"/>
            <w:shd w:fill="0F172A" w:val="clear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Voice-to-Command (verified code audit)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6803"/>
            <w:shd w:fill="F1F5F9" w:val="clear"/>
          </w:tcPr>
          <w:p>
            <w:r>
              <w:rPr>
                <w:sz w:val="18"/>
              </w:rPr>
              <w:t>Confidential — Internal / Partner Use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6803"/>
            <w:shd w:fill="F1F5F9" w:val="clear"/>
          </w:tcPr>
          <w:p>
            <w:r>
              <w:rPr>
                <w:sz w:val="18"/>
              </w:rPr>
              <w:t>May 2026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Deployment model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Local / demo — React + Express :3001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Scope note</w:t>
            </w:r>
          </w:p>
        </w:tc>
        <w:tc>
          <w:tcPr>
            <w:tcW w:type="dxa" w:w="6803"/>
            <w:shd w:fill="F1F5F9" w:val="clear"/>
          </w:tcPr>
          <w:p>
            <w:r>
              <w:rPr>
                <w:sz w:val="18"/>
              </w:rPr>
              <w:t>Web in-app only — No Exotel · No phone calls · Mock backend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  <w:sz w:val="36"/>
        </w:rPr>
        <w:t>1. Executive Summary</w:t>
      </w:r>
    </w:p>
    <w:p>
      <w:pPr>
        <w:spacing w:after="120"/>
      </w:pPr>
      <w:r>
        <w:rPr>
          <w:sz w:val="20"/>
        </w:rPr>
        <w:t>This document describes the system architecture of the Voice-to-Command demo as implemented in source code. It is the reference for what exists today before productization (bank VPC, rule engine, DocumentDB, production APIs).</w:t>
      </w:r>
    </w:p>
    <w:p>
      <w:pPr>
        <w:shd w:fill="EEF2FF" w:val="clear"/>
        <w:spacing w:after="160"/>
      </w:pPr>
      <w:r>
        <w:rPr>
          <w:color w:val="1E40AF"/>
          <w:sz w:val="19"/>
        </w:rPr>
        <w:t>Verified finding: Architecture is web-based only. No Exotel, Pipecat, or telephony code exists in the repository. Two parallel capabilities: Voice/UPI dialogue engine and AG-UI screen agents.</w:t>
      </w:r>
    </w:p>
    <w:p>
      <w:pPr>
        <w:pStyle w:val="Heading2"/>
      </w:pPr>
      <w:r>
        <w:rPr>
          <w:color w:val="1E40AF"/>
          <w:sz w:val="26"/>
        </w:rPr>
        <w:t>Solution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268"/>
            <w:shd w:fill="0F172A" w:val="clear"/>
          </w:tcPr>
          <w:p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3118"/>
            <w:shd w:fill="0F172A" w:val="clear"/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4252"/>
            <w:shd w:fill="0F172A" w:val="clear"/>
          </w:tcPr>
          <w:p>
            <w:r>
              <w:rPr>
                <w:b/>
                <w:color w:val="FFFFFF"/>
                <w:sz w:val="19"/>
              </w:rPr>
              <w:t>Location in repo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In-app voice assistant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VoiceModal + server state machine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client/components · server/engine/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Frustration detection</w:t>
            </w:r>
          </w:p>
        </w:tc>
        <w:tc>
          <w:tcPr>
            <w:tcW w:type="dxa" w:w="3118"/>
            <w:shd w:fill="F1F5F9" w:val="clear"/>
          </w:tcPr>
          <w:p>
            <w:r>
              <w:rPr>
                <w:sz w:val="18"/>
              </w:rPr>
              <w:t>useRageDetect → RMHelpPrompt</w:t>
            </w:r>
          </w:p>
        </w:tc>
        <w:tc>
          <w:tcPr>
            <w:tcW w:type="dxa" w:w="4252"/>
            <w:shd w:fill="F1F5F9" w:val="clear"/>
          </w:tcPr>
          <w:p>
            <w:r>
              <w:rPr>
                <w:sz w:val="18"/>
              </w:rPr>
              <w:t>client/src/hooks/ · components/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5 voice banking flows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JSON manifests + saga runner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server/manifests/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5 screen AI agents</w:t>
            </w:r>
          </w:p>
        </w:tc>
        <w:tc>
          <w:tcPr>
            <w:tcW w:type="dxa" w:w="3118"/>
            <w:shd w:fill="F1F5F9" w:val="clear"/>
          </w:tcPr>
          <w:p>
            <w:r>
              <w:rPr>
                <w:sz w:val="18"/>
              </w:rPr>
              <w:t>SSE + OpenAI function calling</w:t>
            </w:r>
          </w:p>
        </w:tc>
        <w:tc>
          <w:tcPr>
            <w:tcW w:type="dxa" w:w="4252"/>
            <w:shd w:fill="F1F5F9" w:val="clear"/>
          </w:tcPr>
          <w:p>
            <w:r>
              <w:rPr>
                <w:sz w:val="18"/>
              </w:rPr>
              <w:t>server/agui/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Speech services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ElevenLabs STT, Cartesia TTS (proxied)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server/index.js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Language model</w:t>
            </w:r>
          </w:p>
        </w:tc>
        <w:tc>
          <w:tcPr>
            <w:tcW w:type="dxa" w:w="3118"/>
            <w:shd w:fill="F1F5F9" w:val="clear"/>
          </w:tcPr>
          <w:p>
            <w:r>
              <w:rPr>
                <w:sz w:val="18"/>
              </w:rPr>
              <w:t>OpenAI GPT-4o-mini</w:t>
            </w:r>
          </w:p>
        </w:tc>
        <w:tc>
          <w:tcPr>
            <w:tcW w:type="dxa" w:w="4252"/>
            <w:shd w:fill="F1F5F9" w:val="clear"/>
          </w:tcPr>
          <w:p>
            <w:r>
              <w:rPr>
                <w:sz w:val="18"/>
              </w:rPr>
              <w:t>server/engine/llm.js · server/agui/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Banking operations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Mock in-memory data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server/data/mock.js · backend.js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Languages supported</w:t>
            </w:r>
          </w:p>
        </w:tc>
        <w:tc>
          <w:tcPr>
            <w:tcW w:type="dxa" w:w="3118"/>
            <w:shd w:fill="F1F5F9" w:val="clear"/>
          </w:tcPr>
          <w:p>
            <w:r>
              <w:rPr>
                <w:sz w:val="18"/>
              </w:rPr>
              <w:t>4: English, Hindi, Tamil, Telugu</w:t>
            </w:r>
          </w:p>
        </w:tc>
        <w:tc>
          <w:tcPr>
            <w:tcW w:type="dxa" w:w="4252"/>
            <w:shd w:fill="F1F5F9" w:val="clear"/>
          </w:tcPr>
          <w:p>
            <w:r>
              <w:rPr>
                <w:sz w:val="18"/>
              </w:rPr>
              <w:t>client/src/data/languages.js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Demo vs Production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984"/>
            <w:shd w:fill="0F172A" w:val="clear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835"/>
            <w:shd w:fill="0F172A" w:val="clear"/>
          </w:tcPr>
          <w:p>
            <w:r>
              <w:rPr>
                <w:b/>
                <w:color w:val="FFFFFF"/>
                <w:sz w:val="19"/>
              </w:rPr>
              <w:t>Current demo</w:t>
            </w:r>
          </w:p>
        </w:tc>
        <w:tc>
          <w:tcPr>
            <w:tcW w:type="dxa" w:w="4819"/>
            <w:shd w:fill="0F172A" w:val="clear"/>
          </w:tcPr>
          <w:p>
            <w:r>
              <w:rPr>
                <w:b/>
                <w:color w:val="FFFFFF"/>
                <w:sz w:val="19"/>
              </w:rPr>
              <w:t>Production target (see Production Architecture doc)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Local dev (Vite + Express)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Bank VPC · AWS Mumbai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Bank APIs</w:t>
            </w:r>
          </w:p>
        </w:tc>
        <w:tc>
          <w:tcPr>
            <w:tcW w:type="dxa" w:w="2835"/>
            <w:shd w:fill="F1F5F9" w:val="clear"/>
          </w:tcPr>
          <w:p>
            <w:r>
              <w:rPr>
                <w:sz w:val="18"/>
              </w:rPr>
              <w:t>Mock backend.js</w:t>
            </w:r>
          </w:p>
        </w:tc>
        <w:tc>
          <w:tcPr>
            <w:tcW w:type="dxa" w:w="4819"/>
            <w:shd w:fill="F1F5F9" w:val="clear"/>
          </w:tcPr>
          <w:p>
            <w:r>
              <w:rPr>
                <w:sz w:val="18"/>
              </w:rPr>
              <w:t>Real CBS / payment APIs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Data persistence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React state only — no DB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DocumentDB sessions + turns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Rule engine</w:t>
            </w:r>
          </w:p>
        </w:tc>
        <w:tc>
          <w:tcPr>
            <w:tcW w:type="dxa" w:w="2835"/>
            <w:shd w:fill="F1F5F9" w:val="clear"/>
          </w:tcPr>
          <w:p>
            <w:r>
              <w:rPr>
                <w:sz w:val="18"/>
              </w:rPr>
              <w:t>Client rage detect only</w:t>
            </w:r>
          </w:p>
        </w:tc>
        <w:tc>
          <w:tcPr>
            <w:tcW w:type="dxa" w:w="4819"/>
            <w:shd w:fill="F1F5F9" w:val="clear"/>
          </w:tcPr>
          <w:p>
            <w:r>
              <w:rPr>
                <w:sz w:val="18"/>
              </w:rPr>
              <w:t>Full trigger → evaluate → actuate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Telephony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 implemented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Optional Exotel (V2)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835"/>
            <w:shd w:fill="F1F5F9" w:val="clea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819"/>
            <w:shd w:fill="F1F5F9" w:val="clear"/>
          </w:tcPr>
          <w:p>
            <w:r>
              <w:rPr>
                <w:sz w:val="18"/>
              </w:rPr>
              <w:t>Bank dashboard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OpenAI GPT-4o-mini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Azure OpenAI GPT-4o (India)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  <w:sz w:val="36"/>
        </w:rPr>
        <w:t>2. System Architecture</w:t>
      </w:r>
    </w:p>
    <w:p>
      <w:pPr>
        <w:spacing w:after="120"/>
      </w:pPr>
      <w:r>
        <w:rPr>
          <w:sz w:val="20"/>
        </w:rPr>
        <w:t>Figure 1 shows five architectural layers. The system splits into two runtime paths that share the same Express server and AI vendors but use different orchestration logic.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24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2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Layered architecture: Voice/UPI flow (left) and AG-UI agents (right)</w:t>
      </w:r>
    </w:p>
    <w:p/>
    <w:p>
      <w:pPr>
        <w:pStyle w:val="Heading2"/>
      </w:pPr>
      <w:r>
        <w:rPr>
          <w:color w:val="1E40AF"/>
          <w:sz w:val="26"/>
        </w:rPr>
        <w:t>2.1 Layer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587"/>
            <w:shd w:fill="0F172A" w:val="clear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814"/>
            <w:shd w:fill="0F172A" w:val="clear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835"/>
            <w:shd w:fill="0F172A" w:val="clear"/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3402"/>
            <w:shd w:fill="0F172A" w:val="clear"/>
          </w:tcPr>
          <w:p>
            <w:r>
              <w:rPr>
                <w:b/>
                <w:color w:val="FFFFFF"/>
                <w:sz w:val="19"/>
              </w:rPr>
              <w:t>Key artifacts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User / Browser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Chrome / mobile browser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Indian Bank UI simulation, mic, taps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App.jsx, index.html</w:t>
            </w:r>
          </w:p>
        </w:tc>
      </w:tr>
      <w:tr>
        <w:tc>
          <w:tcPr>
            <w:tcW w:type="dxa" w:w="1587"/>
            <w:shd w:fill="F1F5F9" w:val="clear"/>
          </w:tcPr>
          <w:p>
            <w:r>
              <w:rPr>
                <w:sz w:val="18"/>
              </w:rPr>
              <w:t>React Frontend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8"/>
              </w:rPr>
              <w:t>React 18 · Vite · Tailwind</w:t>
            </w:r>
          </w:p>
        </w:tc>
        <w:tc>
          <w:tcPr>
            <w:tcW w:type="dxa" w:w="2835"/>
            <w:shd w:fill="F1F5F9" w:val="clear"/>
          </w:tcPr>
          <w:p>
            <w:r>
              <w:rPr>
                <w:sz w:val="18"/>
              </w:rPr>
              <w:t>UI, rage detect, voice modal, banking screens</w:t>
            </w:r>
          </w:p>
        </w:tc>
        <w:tc>
          <w:tcPr>
            <w:tcW w:type="dxa" w:w="3402"/>
            <w:shd w:fill="F1F5F9" w:val="clear"/>
          </w:tcPr>
          <w:p>
            <w:r>
              <w:rPr>
                <w:sz w:val="18"/>
              </w:rPr>
              <w:t>client/src/components/, hooks/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Express Backend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Node.js · Express :3001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API proxies, state machine, AG-UI runners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server/index.js, engine/, agui/</w:t>
            </w:r>
          </w:p>
        </w:tc>
      </w:tr>
      <w:tr>
        <w:tc>
          <w:tcPr>
            <w:tcW w:type="dxa" w:w="1587"/>
            <w:shd w:fill="F1F5F9" w:val="clear"/>
          </w:tcPr>
          <w:p>
            <w:r>
              <w:rPr>
                <w:sz w:val="18"/>
              </w:rPr>
              <w:t>AI Services</w:t>
            </w:r>
          </w:p>
        </w:tc>
        <w:tc>
          <w:tcPr>
            <w:tcW w:type="dxa" w:w="1814"/>
            <w:shd w:fill="F1F5F9" w:val="clear"/>
          </w:tcPr>
          <w:p>
            <w:r>
              <w:rPr>
                <w:sz w:val="18"/>
              </w:rPr>
              <w:t>ElevenLabs · OpenAI · Cartesia</w:t>
            </w:r>
          </w:p>
        </w:tc>
        <w:tc>
          <w:tcPr>
            <w:tcW w:type="dxa" w:w="2835"/>
            <w:shd w:fill="F1F5F9" w:val="clear"/>
          </w:tcPr>
          <w:p>
            <w:r>
              <w:rPr>
                <w:sz w:val="18"/>
              </w:rPr>
              <w:t>STT, intent, TTS — keys server-side only</w:t>
            </w:r>
          </w:p>
        </w:tc>
        <w:tc>
          <w:tcPr>
            <w:tcW w:type="dxa" w:w="3402"/>
            <w:shd w:fill="F1F5F9" w:val="clear"/>
          </w:tcPr>
          <w:p>
            <w:r>
              <w:rPr>
                <w:sz w:val="18"/>
              </w:rPr>
              <w:t>Env vars · proxy routes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Mock &amp; Tools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In-memory JS objects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Contacts, billers, payments — demo data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server/data/, engine/tools.js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2.2 Dual Runtime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417"/>
            <w:shd w:fill="0F172A" w:val="clear"/>
          </w:tcPr>
          <w:p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551"/>
            <w:shd w:fill="0F172A" w:val="clear"/>
          </w:tcPr>
          <w:p>
            <w:r>
              <w:rPr>
                <w:b/>
                <w:color w:val="FFFFFF"/>
                <w:sz w:val="19"/>
              </w:rPr>
              <w:t>Entry point</w:t>
            </w:r>
          </w:p>
        </w:tc>
        <w:tc>
          <w:tcPr>
            <w:tcW w:type="dxa" w:w="3118"/>
            <w:shd w:fill="0F172A" w:val="clear"/>
          </w:tcPr>
          <w:p>
            <w:r>
              <w:rPr>
                <w:b/>
                <w:color w:val="FFFFFF"/>
                <w:sz w:val="19"/>
              </w:rPr>
              <w:t>Orchestration</w:t>
            </w:r>
          </w:p>
        </w:tc>
        <w:tc>
          <w:tcPr>
            <w:tcW w:type="dxa" w:w="3118"/>
            <w:shd w:fill="0F172A" w:val="clear"/>
          </w:tcPr>
          <w:p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Voice / UPI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VoiceModal mic or RMHelpPrompt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POST /api/engine/turn → engine.js → saga.js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Spoken reply + optional mock payment</w:t>
            </w:r>
          </w:p>
        </w:tc>
      </w:tr>
      <w:tr>
        <w:tc>
          <w:tcPr>
            <w:tcW w:type="dxa" w:w="1417"/>
            <w:shd w:fill="F1F5F9" w:val="clear"/>
          </w:tcPr>
          <w:p>
            <w:r>
              <w:rPr>
                <w:sz w:val="18"/>
              </w:rPr>
              <w:t>AG-UI agents</w:t>
            </w:r>
          </w:p>
        </w:tc>
        <w:tc>
          <w:tcPr>
            <w:tcW w:type="dxa" w:w="2551"/>
            <w:shd w:fill="F1F5F9" w:val="clear"/>
          </w:tcPr>
          <w:p>
            <w:r>
              <w:rPr>
                <w:sz w:val="18"/>
              </w:rPr>
              <w:t>Mic on banking screen</w:t>
            </w:r>
          </w:p>
        </w:tc>
        <w:tc>
          <w:tcPr>
            <w:tcW w:type="dxa" w:w="3118"/>
            <w:shd w:fill="F1F5F9" w:val="clear"/>
          </w:tcPr>
          <w:p>
            <w:r>
              <w:rPr>
                <w:sz w:val="18"/>
              </w:rPr>
              <w:t>POST /api/agui/{id} → SSE stream</w:t>
            </w:r>
          </w:p>
        </w:tc>
        <w:tc>
          <w:tcPr>
            <w:tcW w:type="dxa" w:w="3118"/>
            <w:shd w:fill="F1F5F9" w:val="clear"/>
          </w:tcPr>
          <w:p>
            <w:r>
              <w:rPr>
                <w:sz w:val="18"/>
              </w:rPr>
              <w:t>Live form fields + navigation + spoken reply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  <w:sz w:val="36"/>
        </w:rPr>
        <w:t>3. Voice / UPI Conversation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27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2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 — Voice turn sequence across components</w:t>
      </w:r>
    </w:p>
    <w:p/>
    <w:p>
      <w:pPr>
        <w:pStyle w:val="Heading2"/>
      </w:pPr>
      <w:r>
        <w:rPr>
          <w:color w:val="1E40AF"/>
          <w:sz w:val="26"/>
        </w:rPr>
        <w:t>3.1 Turn Processing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397"/>
            <w:shd w:fill="0F172A" w:val="clear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984"/>
            <w:shd w:fill="0F172A" w:val="clear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139"/>
            <w:shd w:fill="0F172A" w:val="clear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417"/>
            <w:shd w:fill="0F172A" w:val="clear"/>
          </w:tcPr>
          <w:p>
            <w:r>
              <w:rPr>
                <w:b/>
                <w:color w:val="FFFFFF"/>
                <w:sz w:val="19"/>
              </w:rPr>
              <w:t>Typical latency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useRageDetect / VoiceModal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Capture intent to speak or open from help prompt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97"/>
            <w:shd w:fill="F1F5F9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useElevenSpeech (MediaRecorder + VAD)</w:t>
            </w:r>
          </w:p>
        </w:tc>
        <w:tc>
          <w:tcPr>
            <w:tcW w:type="dxa" w:w="4139"/>
            <w:shd w:fill="F1F5F9" w:val="clear"/>
          </w:tcPr>
          <w:p>
            <w:r>
              <w:rPr>
                <w:sz w:val="18"/>
              </w:rPr>
              <w:t>Record audio; stop after 1.5s silence</w:t>
            </w:r>
          </w:p>
        </w:tc>
        <w:tc>
          <w:tcPr>
            <w:tcW w:type="dxa" w:w="1417"/>
            <w:shd w:fill="F1F5F9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POST /api/stt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Proxy to ElevenLabs Scribe v2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300–500 ms</w:t>
            </w:r>
          </w:p>
        </w:tc>
      </w:tr>
      <w:tr>
        <w:tc>
          <w:tcPr>
            <w:tcW w:type="dxa" w:w="397"/>
            <w:shd w:fill="F1F5F9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POST /api/engine/turn</w:t>
            </w:r>
          </w:p>
        </w:tc>
        <w:tc>
          <w:tcPr>
            <w:tcW w:type="dxa" w:w="4139"/>
            <w:shd w:fill="F1F5F9" w:val="clear"/>
          </w:tcPr>
          <w:p>
            <w:r>
              <w:rPr>
                <w:sz w:val="18"/>
              </w:rPr>
              <w:t>processInput(TRANSCRIPT)</w:t>
            </w:r>
          </w:p>
        </w:tc>
        <w:tc>
          <w:tcPr>
            <w:tcW w:type="dxa" w:w="1417"/>
            <w:shd w:fill="F1F5F9" w:val="clear"/>
          </w:tcPr>
          <w:p>
            <w:r>
              <w:rPr>
                <w:sz w:val="18"/>
              </w:rPr>
              <w:t>&lt; 20 ms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llm.js extract()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GPT-4o-mini → action, slots, reply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400–700 ms</w:t>
            </w:r>
          </w:p>
        </w:tc>
      </w:tr>
      <w:tr>
        <w:tc>
          <w:tcPr>
            <w:tcW w:type="dxa" w:w="397"/>
            <w:shd w:fill="F1F5F9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saga.js + tools.js</w:t>
            </w:r>
          </w:p>
        </w:tc>
        <w:tc>
          <w:tcPr>
            <w:tcW w:type="dxa" w:w="4139"/>
            <w:shd w:fill="F1F5F9" w:val="clear"/>
          </w:tcPr>
          <w:p>
            <w:r>
              <w:rPr>
                <w:sz w:val="18"/>
              </w:rPr>
              <w:t>Run manifest steps; mock tool calls</w:t>
            </w:r>
          </w:p>
        </w:tc>
        <w:tc>
          <w:tcPr>
            <w:tcW w:type="dxa" w:w="1417"/>
            <w:shd w:fill="F1F5F9" w:val="clear"/>
          </w:tcPr>
          <w:p>
            <w:r>
              <w:rPr>
                <w:sz w:val="18"/>
              </w:rPr>
              <w:t>50–200 ms</w:t>
            </w:r>
          </w:p>
        </w:tc>
      </w:tr>
      <w:tr>
        <w:tc>
          <w:tcPr>
            <w:tcW w:type="dxa" w:w="39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POST /api/tts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Proxy to Cartesia sonic-3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300–500 ms</w:t>
            </w:r>
          </w:p>
        </w:tc>
      </w:tr>
      <w:tr>
        <w:tc>
          <w:tcPr>
            <w:tcW w:type="dxa" w:w="397"/>
            <w:shd w:fill="F1F5F9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VoiceModal</w:t>
            </w:r>
          </w:p>
        </w:tc>
        <w:tc>
          <w:tcPr>
            <w:tcW w:type="dxa" w:w="4139"/>
            <w:shd w:fill="F1F5F9" w:val="clear"/>
          </w:tcPr>
          <w:p>
            <w:r>
              <w:rPr>
                <w:sz w:val="18"/>
              </w:rPr>
              <w:t>Audio.play(); re-arm mic after idle</w:t>
            </w:r>
          </w:p>
        </w:tc>
        <w:tc>
          <w:tcPr>
            <w:tcW w:type="dxa" w:w="1417"/>
            <w:shd w:fill="F1F5F9" w:val="clear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3.2 Frustration Detection → AI Entry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417"/>
            <w:shd w:fill="0F172A" w:val="clear"/>
          </w:tcPr>
          <w:p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2268"/>
            <w:shd w:fill="0F172A" w:val="clear"/>
          </w:tcPr>
          <w:p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1984"/>
            <w:shd w:fill="0F172A" w:val="clear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969"/>
            <w:shd w:fill="0F172A" w:val="clear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Rage taps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 pointerdown events within 900 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useRageDetect.js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onFrustrated() → RMHelpPrompt</w:t>
            </w:r>
          </w:p>
        </w:tc>
      </w:tr>
      <w:tr>
        <w:tc>
          <w:tcPr>
            <w:tcW w:type="dxa" w:w="1417"/>
            <w:shd w:fill="F1F5F9" w:val="clear"/>
          </w:tcPr>
          <w:p>
            <w:r>
              <w:rPr>
                <w:sz w:val="18"/>
              </w:rPr>
              <w:t>Invalid field</w:t>
            </w:r>
          </w:p>
        </w:tc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Same field fails validation 2×</w:t>
            </w:r>
          </w:p>
        </w:tc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useRageDetect.js</w:t>
            </w:r>
          </w:p>
        </w:tc>
        <w:tc>
          <w:tcPr>
            <w:tcW w:type="dxa" w:w="3969"/>
            <w:shd w:fill="F1F5F9" w:val="clear"/>
          </w:tcPr>
          <w:p>
            <w:r>
              <w:rPr>
                <w:sz w:val="18"/>
              </w:rPr>
              <w:t>onFrustrated() → RMHelpPrompt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User accepts help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Tap "Yes, help me"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RMHelpPrompt.jsx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VoiceModal opens · INIT turn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3.3 Voice Flow Manifests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701"/>
            <w:shd w:fill="0F172A" w:val="clear"/>
          </w:tcPr>
          <w:p>
            <w:r>
              <w:rPr>
                <w:b/>
                <w:color w:val="FFFFFF"/>
                <w:sz w:val="19"/>
              </w:rPr>
              <w:t>Manifest</w:t>
            </w:r>
          </w:p>
        </w:tc>
        <w:tc>
          <w:tcPr>
            <w:tcW w:type="dxa" w:w="2551"/>
            <w:shd w:fill="0F172A" w:val="clear"/>
          </w:tcPr>
          <w:p>
            <w:r>
              <w:rPr>
                <w:b/>
                <w:color w:val="FFFFFF"/>
                <w:sz w:val="19"/>
              </w:rPr>
              <w:t>Slots</w:t>
            </w:r>
          </w:p>
        </w:tc>
        <w:tc>
          <w:tcPr>
            <w:tcW w:type="dxa" w:w="2835"/>
            <w:shd w:fill="0F172A" w:val="clear"/>
          </w:tcPr>
          <w:p>
            <w:r>
              <w:rPr>
                <w:b/>
                <w:color w:val="FFFFFF"/>
                <w:sz w:val="19"/>
              </w:rPr>
              <w:t>Tools</w:t>
            </w:r>
          </w:p>
        </w:tc>
        <w:tc>
          <w:tcPr>
            <w:tcW w:type="dxa" w:w="2551"/>
            <w:shd w:fill="0F172A" w:val="clear"/>
          </w:tcPr>
          <w:p>
            <w:r>
              <w:rPr>
                <w:b/>
                <w:color w:val="FFFFFF"/>
                <w:sz w:val="19"/>
              </w:rPr>
              <w:t>Limits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send_money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recipient, amount, VPA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contacts.search → execute_upi_payment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UPI ≤ ₹1L</w:t>
            </w:r>
          </w:p>
        </w:tc>
      </w:tr>
      <w:tr>
        <w:tc>
          <w:tcPr>
            <w:tcW w:type="dxa" w:w="1701"/>
            <w:shd w:fill="F1F5F9" w:val="clear"/>
          </w:tcPr>
          <w:p>
            <w:r>
              <w:rPr>
                <w:sz w:val="18"/>
              </w:rPr>
              <w:t>check_balance</w:t>
            </w:r>
          </w:p>
        </w:tc>
        <w:tc>
          <w:tcPr>
            <w:tcW w:type="dxa" w:w="2551"/>
            <w:shd w:fill="F1F5F9" w:val="clear"/>
          </w:tcPr>
          <w:p>
            <w:r>
              <w:rPr>
                <w:sz w:val="18"/>
              </w:rPr>
              <w:t>account type</w:t>
            </w:r>
          </w:p>
        </w:tc>
        <w:tc>
          <w:tcPr>
            <w:tcW w:type="dxa" w:w="2835"/>
            <w:shd w:fill="F1F5F9" w:val="clear"/>
          </w:tcPr>
          <w:p>
            <w:r>
              <w:rPr>
                <w:sz w:val="18"/>
              </w:rPr>
              <w:t>balance.check</w:t>
            </w:r>
          </w:p>
        </w:tc>
        <w:tc>
          <w:tcPr>
            <w:tcW w:type="dxa" w:w="2551"/>
            <w:shd w:fill="F1F5F9" w:val="clear"/>
          </w:tcPr>
          <w:p>
            <w:r>
              <w:rPr>
                <w:sz w:val="18"/>
              </w:rPr>
              <w:t>savings / current / all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internal_transfer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amount, from, 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accounts.list → execute_transfer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No same-account transfer</w:t>
            </w:r>
          </w:p>
        </w:tc>
      </w:tr>
      <w:tr>
        <w:tc>
          <w:tcPr>
            <w:tcW w:type="dxa" w:w="1701"/>
            <w:shd w:fill="F1F5F9" w:val="clear"/>
          </w:tcPr>
          <w:p>
            <w:r>
              <w:rPr>
                <w:sz w:val="18"/>
              </w:rPr>
              <w:t>pay_bill</w:t>
            </w:r>
          </w:p>
        </w:tc>
        <w:tc>
          <w:tcPr>
            <w:tcW w:type="dxa" w:w="2551"/>
            <w:shd w:fill="F1F5F9" w:val="clear"/>
          </w:tcPr>
          <w:p>
            <w:r>
              <w:rPr>
                <w:sz w:val="18"/>
              </w:rPr>
              <w:t>biller, account, amount</w:t>
            </w:r>
          </w:p>
        </w:tc>
        <w:tc>
          <w:tcPr>
            <w:tcW w:type="dxa" w:w="2835"/>
            <w:shd w:fill="F1F5F9" w:val="clear"/>
          </w:tcPr>
          <w:p>
            <w:r>
              <w:rPr>
                <w:sz w:val="18"/>
              </w:rPr>
              <w:t>billers.search → execute_bill_payment</w:t>
            </w:r>
          </w:p>
        </w:tc>
        <w:tc>
          <w:tcPr>
            <w:tcW w:type="dxa" w:w="2551"/>
            <w:shd w:fill="F1F5F9" w:val="clear"/>
          </w:tcPr>
          <w:p>
            <w:r>
              <w:rPr>
                <w:sz w:val="18"/>
              </w:rPr>
              <w:t>Biller min amount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book_flight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route, date, passenger, flight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flights.search → execute_flight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Demo flow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3.4 State Machine (9 States)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95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4 — State machine states and repository layout (excerpt)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701"/>
            <w:shd w:fill="0F172A" w:val="clear"/>
          </w:tcPr>
          <w:p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type="dxa" w:w="2268"/>
            <w:shd w:fill="0F172A" w:val="clear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5669"/>
            <w:shd w:fill="0F172A" w:val="clear"/>
          </w:tcPr>
          <w:p>
            <w:r>
              <w:rPr>
                <w:b/>
                <w:color w:val="FFFFFF"/>
                <w:sz w:val="19"/>
              </w:rPr>
              <w:t>Key transitions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Awaiting start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TRANSCRIPT → FILL (LLM picks action)</w:t>
            </w:r>
          </w:p>
        </w:tc>
      </w:tr>
      <w:tr>
        <w:tc>
          <w:tcPr>
            <w:tcW w:type="dxa" w:w="1701"/>
            <w:shd w:fill="F1F5F9" w:val="clear"/>
          </w:tcPr>
          <w:p>
            <w:r>
              <w:rPr>
                <w:sz w:val="18"/>
              </w:rPr>
              <w:t>FILL / ASK</w:t>
            </w:r>
          </w:p>
        </w:tc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Collecting slots</w:t>
            </w:r>
          </w:p>
        </w:tc>
        <w:tc>
          <w:tcPr>
            <w:tcW w:type="dxa" w:w="5669"/>
            <w:shd w:fill="F1F5F9" w:val="clear"/>
          </w:tcPr>
          <w:p>
            <w:r>
              <w:rPr>
                <w:sz w:val="18"/>
              </w:rPr>
              <w:t>Slot fill → next saga step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DISAMBIGUATE / CHOOSE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Multiple matches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User SELECTION</w:t>
            </w:r>
          </w:p>
        </w:tc>
      </w:tr>
      <w:tr>
        <w:tc>
          <w:tcPr>
            <w:tcW w:type="dxa" w:w="1701"/>
            <w:shd w:fill="F1F5F9" w:val="clear"/>
          </w:tcPr>
          <w:p>
            <w:r>
              <w:rPr>
                <w:sz w:val="18"/>
              </w:rPr>
              <w:t>CONFIRM</w:t>
            </w:r>
          </w:p>
        </w:tc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Payment approval</w:t>
            </w:r>
          </w:p>
        </w:tc>
        <w:tc>
          <w:tcPr>
            <w:tcW w:type="dxa" w:w="5669"/>
            <w:shd w:fill="F1F5F9" w:val="clear"/>
          </w:tcPr>
          <w:p>
            <w:r>
              <w:rPr>
                <w:sz w:val="18"/>
              </w:rPr>
              <w:t>MPIN gate · yes/no parser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DONE / FAILED / CANCELLED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Terminal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RESET or new START_ACTION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  <w:sz w:val="36"/>
        </w:rPr>
        <w:t>4. AG-UI Screen Agent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43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3 — AG-UI SSE streaming flow</w:t>
      </w:r>
    </w:p>
    <w:p/>
    <w:p>
      <w:pPr>
        <w:spacing w:after="120"/>
      </w:pPr>
      <w:r>
        <w:rPr>
          <w:sz w:val="20"/>
        </w:rPr>
        <w:t>AG-UI agents operate independently of the voice state machine. Each banking screen mounts its own agent ID and streams Server-Sent Events for text and tool calls.</w:t>
      </w:r>
    </w:p>
    <w:p>
      <w:pPr>
        <w:pStyle w:val="Heading2"/>
      </w:pPr>
      <w:r>
        <w:rPr>
          <w:color w:val="1E40AF"/>
          <w:sz w:val="26"/>
        </w:rPr>
        <w:t>4.1 Agent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247"/>
            <w:shd w:fill="6D28D9" w:val="clear"/>
          </w:tcPr>
          <w:p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381"/>
            <w:shd w:fill="6D28D9" w:val="clear"/>
          </w:tcPr>
          <w:p>
            <w:r>
              <w:rPr>
                <w:b/>
                <w:color w:val="FFFFFF"/>
                <w:sz w:val="19"/>
              </w:rPr>
              <w:t>Agent ID</w:t>
            </w:r>
          </w:p>
        </w:tc>
        <w:tc>
          <w:tcPr>
            <w:tcW w:type="dxa" w:w="1984"/>
            <w:shd w:fill="6D28D9" w:val="clear"/>
          </w:tcPr>
          <w:p>
            <w:r>
              <w:rPr>
                <w:b/>
                <w:color w:val="FFFFFF"/>
                <w:sz w:val="19"/>
              </w:rPr>
              <w:t>Tools</w:t>
            </w:r>
          </w:p>
        </w:tc>
        <w:tc>
          <w:tcPr>
            <w:tcW w:type="dxa" w:w="4025"/>
            <w:shd w:fill="6D28D9" w:val="clear"/>
          </w:tcPr>
          <w:p>
            <w:r>
              <w:rPr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indian_bank_home_assistant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navigate_to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Route by amount: ≤₹1L UPI, &gt;₹1L IMPS</w:t>
            </w:r>
          </w:p>
        </w:tc>
      </w:tr>
      <w:tr>
        <w:tc>
          <w:tcPr>
            <w:tcW w:type="dxa" w:w="1247"/>
            <w:shd w:fill="F1F5F9" w:val="clear"/>
          </w:tcPr>
          <w:p>
            <w:r>
              <w:rPr>
                <w:sz w:val="18"/>
              </w:rPr>
              <w:t>Loan LOS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8"/>
              </w:rPr>
              <w:t>indian_bank_loan_los</w:t>
            </w:r>
          </w:p>
        </w:tc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set_field, validate_form</w:t>
            </w:r>
          </w:p>
        </w:tc>
        <w:tc>
          <w:tcPr>
            <w:tcW w:type="dxa" w:w="4025"/>
            <w:shd w:fill="F1F5F9" w:val="clear"/>
          </w:tcPr>
          <w:p>
            <w:r>
              <w:rPr>
                <w:sz w:val="18"/>
              </w:rPr>
              <w:t>10 loan fields · multi-slot inference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IMPS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indian_bank_imps_transfer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set_field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9 fields · one question at a time</w:t>
            </w:r>
          </w:p>
        </w:tc>
      </w:tr>
      <w:tr>
        <w:tc>
          <w:tcPr>
            <w:tcW w:type="dxa" w:w="1247"/>
            <w:shd w:fill="F1F5F9" w:val="clear"/>
          </w:tcPr>
          <w:p>
            <w:r>
              <w:rPr>
                <w:sz w:val="18"/>
              </w:rPr>
              <w:t>Deposit</w:t>
            </w:r>
          </w:p>
        </w:tc>
        <w:tc>
          <w:tcPr>
            <w:tcW w:type="dxa" w:w="2381"/>
            <w:shd w:fill="F1F5F9" w:val="clear"/>
          </w:tcPr>
          <w:p>
            <w:r>
              <w:rPr>
                <w:sz w:val="18"/>
              </w:rPr>
              <w:t>indian_bank_create_deposit</w:t>
            </w:r>
          </w:p>
        </w:tc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set_field</w:t>
            </w:r>
          </w:p>
        </w:tc>
        <w:tc>
          <w:tcPr>
            <w:tcW w:type="dxa" w:w="4025"/>
            <w:shd w:fill="F1F5F9" w:val="clear"/>
          </w:tcPr>
          <w:p>
            <w:r>
              <w:rPr>
                <w:sz w:val="18"/>
              </w:rPr>
              <w:t>FD / RD / MMD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Txn History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indian_bank_txn_history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set_field, navigate_to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Query txns · fraud navigation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4.2 SSE Event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35"/>
            <w:shd w:fill="6D28D9" w:val="clear"/>
          </w:tcPr>
          <w:p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6803"/>
            <w:shd w:fill="6D28D9" w:val="clear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TEXT_MESSAGE_START / CONTENT / END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Streaming chat bubble text</w:t>
            </w:r>
          </w:p>
        </w:tc>
      </w:tr>
      <w:tr>
        <w:tc>
          <w:tcPr>
            <w:tcW w:type="dxa" w:w="2835"/>
            <w:shd w:fill="F1F5F9" w:val="clear"/>
          </w:tcPr>
          <w:p>
            <w:r>
              <w:rPr>
                <w:sz w:val="18"/>
              </w:rPr>
              <w:t>TOOL_CALL_START / ARGS / END</w:t>
            </w:r>
          </w:p>
        </w:tc>
        <w:tc>
          <w:tcPr>
            <w:tcW w:type="dxa" w:w="6803"/>
            <w:shd w:fill="F1F5F9" w:val="clear"/>
          </w:tcPr>
          <w:p>
            <w:r>
              <w:rPr>
                <w:sz w:val="18"/>
              </w:rPr>
              <w:t>set_field or navigate_to execution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RUN_FINISHED / RUN_ERROR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Turn complete or failure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  <w:sz w:val="36"/>
        </w:rPr>
        <w:t>5. Component Reference</w:t>
      </w:r>
    </w:p>
    <w:p>
      <w:pPr>
        <w:pStyle w:val="Heading2"/>
      </w:pPr>
      <w:r>
        <w:rPr>
          <w:color w:val="1E40AF"/>
          <w:sz w:val="26"/>
        </w:rPr>
        <w:t>5.1 React Frontend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701"/>
            <w:shd w:fill="0F172A" w:val="clear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51"/>
            <w:shd w:fill="0F172A" w:val="clear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386"/>
            <w:shd w:fill="0F172A" w:val="clear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useRageDetect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hooks/useRageDetect.js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Frustration signals → onFrustrated callback</w:t>
            </w:r>
          </w:p>
        </w:tc>
      </w:tr>
      <w:tr>
        <w:tc>
          <w:tcPr>
            <w:tcW w:type="dxa" w:w="1701"/>
            <w:shd w:fill="F1F5F9" w:val="clear"/>
          </w:tcPr>
          <w:p>
            <w:r>
              <w:rPr>
                <w:sz w:val="18"/>
              </w:rPr>
              <w:t>useElevenSpeech</w:t>
            </w:r>
          </w:p>
        </w:tc>
        <w:tc>
          <w:tcPr>
            <w:tcW w:type="dxa" w:w="2551"/>
            <w:shd w:fill="F1F5F9" w:val="clear"/>
          </w:tcPr>
          <w:p>
            <w:r>
              <w:rPr>
                <w:sz w:val="18"/>
              </w:rPr>
              <w:t>hooks/useElevenSpeech.js</w:t>
            </w:r>
          </w:p>
        </w:tc>
        <w:tc>
          <w:tcPr>
            <w:tcW w:type="dxa" w:w="5386"/>
            <w:shd w:fill="F1F5F9" w:val="clear"/>
          </w:tcPr>
          <w:p>
            <w:r>
              <w:rPr>
                <w:sz w:val="18"/>
              </w:rPr>
              <w:t>STT via MediaRecorder + /api/stt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VoiceModal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components/VoiceModal.jsx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Primary voice UI · chat · mic · TTS</w:t>
            </w:r>
          </w:p>
        </w:tc>
      </w:tr>
      <w:tr>
        <w:tc>
          <w:tcPr>
            <w:tcW w:type="dxa" w:w="1701"/>
            <w:shd w:fill="F1F5F9" w:val="clear"/>
          </w:tcPr>
          <w:p>
            <w:r>
              <w:rPr>
                <w:sz w:val="18"/>
              </w:rPr>
              <w:t>RMHelpPrompt</w:t>
            </w:r>
          </w:p>
        </w:tc>
        <w:tc>
          <w:tcPr>
            <w:tcW w:type="dxa" w:w="2551"/>
            <w:shd w:fill="F1F5F9" w:val="clear"/>
          </w:tcPr>
          <w:p>
            <w:r>
              <w:rPr>
                <w:sz w:val="18"/>
              </w:rPr>
              <w:t>components/RMHelpPrompt.jsx</w:t>
            </w:r>
          </w:p>
        </w:tc>
        <w:tc>
          <w:tcPr>
            <w:tcW w:type="dxa" w:w="5386"/>
            <w:shd w:fill="F1F5F9" w:val="clear"/>
          </w:tcPr>
          <w:p>
            <w:r>
              <w:rPr>
                <w:sz w:val="18"/>
              </w:rPr>
              <w:t>Bottom-sheet help entry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MpinSheet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components/MpinSheet.jsx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Blocks voice confirm until MPIN OK</w:t>
            </w:r>
          </w:p>
        </w:tc>
      </w:tr>
      <w:tr>
        <w:tc>
          <w:tcPr>
            <w:tcW w:type="dxa" w:w="1701"/>
            <w:shd w:fill="F1F5F9" w:val="clear"/>
          </w:tcPr>
          <w:p>
            <w:r>
              <w:rPr>
                <w:sz w:val="18"/>
              </w:rPr>
              <w:t>simEngine</w:t>
            </w:r>
          </w:p>
        </w:tc>
        <w:tc>
          <w:tcPr>
            <w:tcW w:type="dxa" w:w="2551"/>
            <w:shd w:fill="F1F5F9" w:val="clear"/>
          </w:tcPr>
          <w:p>
            <w:r>
              <w:rPr>
                <w:sz w:val="18"/>
              </w:rPr>
              <w:t>engine/simEngine.js</w:t>
            </w:r>
          </w:p>
        </w:tc>
        <w:tc>
          <w:tcPr>
            <w:tcW w:type="dxa" w:w="5386"/>
            <w:shd w:fill="F1F5F9" w:val="clear"/>
          </w:tcPr>
          <w:p>
            <w:r>
              <w:rPr>
                <w:sz w:val="18"/>
              </w:rPr>
              <w:t>Client wrapper — POST /api/engine/turn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HomeScreen + 4 screens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components/*Screen.jsx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Banking UI + AG-UI integration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5.2 Express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268"/>
            <w:shd w:fill="0F172A" w:val="clear"/>
          </w:tcPr>
          <w:p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850"/>
            <w:shd w:fill="0F172A" w:val="clear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7087"/>
            <w:shd w:fill="0F172A" w:val="clear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/api/stt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Audio → transcript (ElevenLabs proxy)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/api/tts</w:t>
            </w:r>
          </w:p>
        </w:tc>
        <w:tc>
          <w:tcPr>
            <w:tcW w:type="dxa" w:w="850"/>
            <w:shd w:fill="F1F5F9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7087"/>
            <w:shd w:fill="F1F5F9" w:val="clear"/>
          </w:tcPr>
          <w:p>
            <w:r>
              <w:rPr>
                <w:sz w:val="18"/>
              </w:rPr>
              <w:t>Text → MP3 (Cartesia proxy)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/api/engine/turn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Dialogue state machine step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/api/engine/session/:id</w:t>
            </w:r>
          </w:p>
        </w:tc>
        <w:tc>
          <w:tcPr>
            <w:tcW w:type="dxa" w:w="850"/>
            <w:shd w:fill="F1F5F9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7087"/>
            <w:shd w:fill="F1F5F9" w:val="clear"/>
          </w:tcPr>
          <w:p>
            <w:r>
              <w:rPr>
                <w:sz w:val="18"/>
              </w:rPr>
              <w:t>Session state retrieval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/api/agui/:agentId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AG-UI SSE agent stream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/api/manifests</w:t>
            </w:r>
          </w:p>
        </w:tc>
        <w:tc>
          <w:tcPr>
            <w:tcW w:type="dxa" w:w="850"/>
            <w:shd w:fill="F1F5F9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7087"/>
            <w:shd w:fill="F1F5F9" w:val="clear"/>
          </w:tcPr>
          <w:p>
            <w:r>
              <w:rPr>
                <w:sz w:val="18"/>
              </w:rPr>
              <w:t>List voice flow manifests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/api/account-statement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Mock balance + transactions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850"/>
            <w:shd w:fill="F1F5F9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7087"/>
            <w:shd w:fill="F1F5F9" w:val="clear"/>
          </w:tcPr>
          <w:p>
            <w:r>
              <w:rPr>
                <w:sz w:val="18"/>
              </w:rPr>
              <w:t>Service health + key status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/api/mock/*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Direct mock banking REST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5.3 AI Services &amp; Mock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984"/>
            <w:shd w:fill="0F172A" w:val="clear"/>
          </w:tcPr>
          <w:p>
            <w:r>
              <w:rPr>
                <w:b/>
                <w:color w:val="FFFFFF"/>
                <w:sz w:val="19"/>
              </w:rPr>
              <w:t>Service / Tool</w:t>
            </w:r>
          </w:p>
        </w:tc>
        <w:tc>
          <w:tcPr>
            <w:tcW w:type="dxa" w:w="2268"/>
            <w:shd w:fill="0F172A" w:val="clear"/>
          </w:tcPr>
          <w:p>
            <w:r>
              <w:rPr>
                <w:b/>
                <w:color w:val="FFFFFF"/>
                <w:sz w:val="19"/>
              </w:rPr>
              <w:t>Provider / File</w:t>
            </w:r>
          </w:p>
        </w:tc>
        <w:tc>
          <w:tcPr>
            <w:tcW w:type="dxa" w:w="5386"/>
            <w:shd w:fill="0F172A" w:val="clear"/>
          </w:tcPr>
          <w:p>
            <w:r>
              <w:rPr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ElevenLabs Scribe v2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Speech → text + language code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LLM (voice)</w:t>
            </w:r>
          </w:p>
        </w:tc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OpenAI GPT-4o-mini</w:t>
            </w:r>
          </w:p>
        </w:tc>
        <w:tc>
          <w:tcPr>
            <w:tcW w:type="dxa" w:w="5386"/>
            <w:shd w:fill="F1F5F9" w:val="clear"/>
          </w:tcPr>
          <w:p>
            <w:r>
              <w:rPr>
                <w:sz w:val="18"/>
              </w:rPr>
              <w:t>extract() per turn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LLM (AG-UI)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OpenAI GPT-4o-mini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Function calling + SSE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Cartesia sonic-3</w:t>
            </w:r>
          </w:p>
        </w:tc>
        <w:tc>
          <w:tcPr>
            <w:tcW w:type="dxa" w:w="5386"/>
            <w:shd w:fill="F1F5F9" w:val="clear"/>
          </w:tcPr>
          <w:p>
            <w:r>
              <w:rPr>
                <w:sz w:val="18"/>
              </w:rPr>
              <w:t>Text → MP3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contacts.search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tools.js → backend.js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Fuzzy contact lookup</w:t>
            </w:r>
          </w:p>
        </w:tc>
      </w:tr>
      <w:tr>
        <w:tc>
          <w:tcPr>
            <w:tcW w:type="dxa" w:w="1984"/>
            <w:shd w:fill="F1F5F9" w:val="clear"/>
          </w:tcPr>
          <w:p>
            <w:r>
              <w:rPr>
                <w:sz w:val="18"/>
              </w:rPr>
              <w:t>execute_upi_payment</w:t>
            </w:r>
          </w:p>
        </w:tc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backend.js</w:t>
            </w:r>
          </w:p>
        </w:tc>
        <w:tc>
          <w:tcPr>
            <w:tcW w:type="dxa" w:w="5386"/>
            <w:shd w:fill="F1F5F9" w:val="clear"/>
          </w:tcPr>
          <w:p>
            <w:r>
              <w:rPr>
                <w:sz w:val="18"/>
              </w:rPr>
              <w:t>Simulated UPI with random failure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Mock data store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mock.js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15 contacts · 20 billers · 2 accounts</w:t>
            </w:r>
          </w:p>
        </w:tc>
      </w:tr>
    </w:tbl>
    <w:p/>
    <w:p>
      <w:pPr>
        <w:pStyle w:val="Heading2"/>
      </w:pPr>
      <w:r>
        <w:rPr>
          <w:color w:val="1E40AF"/>
          <w:sz w:val="26"/>
        </w:rPr>
        <w:t>5.4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1701"/>
            <w:shd w:fill="0F172A" w:val="clear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7937"/>
            <w:shd w:fill="0F172A" w:val="clear"/>
          </w:tcPr>
          <w:p>
            <w:r>
              <w:rPr>
                <w:b/>
                <w:color w:val="FFFFFF"/>
                <w:sz w:val="19"/>
              </w:rPr>
              <w:t>Stack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React 18 · Vite · Tailwind CSS · TypeScript-ready JSX</w:t>
            </w:r>
          </w:p>
        </w:tc>
      </w:tr>
      <w:tr>
        <w:tc>
          <w:tcPr>
            <w:tcW w:type="dxa" w:w="1701"/>
            <w:shd w:fill="F1F5F9" w:val="clea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7937"/>
            <w:shd w:fill="F1F5F9" w:val="clear"/>
          </w:tcPr>
          <w:p>
            <w:r>
              <w:rPr>
                <w:sz w:val="18"/>
              </w:rPr>
              <w:t>Node.js · Express · ES modules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ElevenLabs (STT) · OpenAI (LLM) · Cartesia (TTS)</w:t>
            </w:r>
          </w:p>
        </w:tc>
      </w:tr>
      <w:tr>
        <w:tc>
          <w:tcPr>
            <w:tcW w:type="dxa" w:w="1701"/>
            <w:shd w:fill="F1F5F9" w:val="clear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7937"/>
            <w:shd w:fill="F1F5F9" w:val="clear"/>
          </w:tcPr>
          <w:p>
            <w:r>
              <w:rPr>
                <w:sz w:val="18"/>
              </w:rPr>
              <w:t>concurrently — client :5173 + server :3001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  <w:sz w:val="36"/>
        </w:rPr>
        <w:t>6. Path to Production</w:t>
      </w:r>
    </w:p>
    <w:p>
      <w:pPr>
        <w:spacing w:after="120"/>
      </w:pPr>
      <w:r>
        <w:rPr>
          <w:sz w:val="20"/>
        </w:rPr>
        <w:t>The following are not in the demo codebase but are specified in the Production Architecture document (AI_Voice_RM_Production_Architecture.docx).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268"/>
            <w:shd w:fill="0F172A" w:val="clear"/>
          </w:tcPr>
          <w:p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134"/>
            <w:shd w:fill="0F172A" w:val="clear"/>
          </w:tcPr>
          <w:p>
            <w:r>
              <w:rPr>
                <w:b/>
                <w:color w:val="FFFFFF"/>
                <w:sz w:val="19"/>
              </w:rPr>
              <w:t>Target version</w:t>
            </w:r>
          </w:p>
        </w:tc>
        <w:tc>
          <w:tcPr>
            <w:tcW w:type="dxa" w:w="6236"/>
            <w:shd w:fill="0F172A" w:val="clear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Bank VPC deployment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ECS · ALB · Redis · DocumentDB in ap-south-1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Real bank APIs</w:t>
            </w:r>
          </w:p>
        </w:tc>
        <w:tc>
          <w:tcPr>
            <w:tcW w:type="dxa" w:w="1134"/>
            <w:shd w:fill="F1F5F9" w:val="clear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6236"/>
            <w:shd w:fill="F1F5F9" w:val="clear"/>
          </w:tcPr>
          <w:p>
            <w:r>
              <w:rPr>
                <w:sz w:val="18"/>
              </w:rPr>
              <w:t>Replace mock backend with Bank API Adapter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Rule engine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POST /api/trigger · JSON rules · actuation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Session persistence</w:t>
            </w:r>
          </w:p>
        </w:tc>
        <w:tc>
          <w:tcPr>
            <w:tcW w:type="dxa" w:w="1134"/>
            <w:shd w:fill="F1F5F9" w:val="clear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6236"/>
            <w:shd w:fill="F1F5F9" w:val="clear"/>
          </w:tcPr>
          <w:p>
            <w:r>
              <w:rPr>
                <w:sz w:val="18"/>
              </w:rPr>
              <w:t>All turns logged to bank DocumentDB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V1–V2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Volume · outcomes · timelines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10 languages</w:t>
            </w:r>
          </w:p>
        </w:tc>
        <w:tc>
          <w:tcPr>
            <w:tcW w:type="dxa" w:w="1134"/>
            <w:shd w:fill="F1F5F9" w:val="clear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6236"/>
            <w:shd w:fill="F1F5F9" w:val="clear"/>
          </w:tcPr>
          <w:p>
            <w:r>
              <w:rPr>
                <w:sz w:val="18"/>
              </w:rPr>
              <w:t>Extend beyond en/hi/ta/te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Exotel outbound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Optional phone channel</w:t>
            </w:r>
          </w:p>
        </w:tc>
      </w:tr>
      <w:tr>
        <w:tc>
          <w:tcPr>
            <w:tcW w:type="dxa" w:w="2268"/>
            <w:shd w:fill="F1F5F9" w:val="clear"/>
          </w:tcPr>
          <w:p>
            <w:r>
              <w:rPr>
                <w:sz w:val="18"/>
              </w:rPr>
              <w:t>Post-call analysis</w:t>
            </w:r>
          </w:p>
        </w:tc>
        <w:tc>
          <w:tcPr>
            <w:tcW w:type="dxa" w:w="1134"/>
            <w:shd w:fill="F1F5F9" w:val="clear"/>
          </w:tcPr>
          <w:p>
            <w:r>
              <w:rPr>
                <w:sz w:val="18"/>
              </w:rPr>
              <w:t>V3</w:t>
            </w:r>
          </w:p>
        </w:tc>
        <w:tc>
          <w:tcPr>
            <w:tcW w:type="dxa" w:w="6236"/>
            <w:shd w:fill="F1F5F9" w:val="clear"/>
          </w:tcPr>
          <w:p>
            <w:r>
              <w:rPr>
                <w:sz w:val="18"/>
              </w:rPr>
              <w:t>Sentiment · churn · QA scoring</w:t>
            </w:r>
          </w:p>
        </w:tc>
      </w:tr>
    </w:tbl>
    <w:p/>
    <w:p/>
    <w:p>
      <w:pPr>
        <w:jc w:val="center"/>
      </w:pPr>
      <w:r>
        <w:rPr>
          <w:color w:val="64748B"/>
          <w:sz w:val="18"/>
        </w:rPr>
        <w:t>Silver Suits AI  ·  prateek@silversuits.ai  ·  +91 738 173 2333</w:t>
        <w:br/>
        <w:t>Document Version 3.0  ·  Code-verified  ·  Confidential  ·  May 2026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