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Software Requirements Specification</w:t>
      </w:r>
    </w:p>
    <w:p>
      <w:pPr>
        <w:jc w:val="center"/>
      </w:pPr>
      <w:r>
        <w:rPr>
          <w:i/>
        </w:rPr>
        <w:t>Learning Management System (LMS) Platform | Academic Project</w:t>
      </w:r>
    </w:p>
    <w:p>
      <w:r>
        <w:t>Prepared from the project README supplied by the team. Items not specified in the README are marked as assumptions or open decisions.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functional and non-functional requirements for the LMS Platform, a web-based learning environment for students, educators, and administrators. It is intended to guide implementation, testing, and academic review.</w:t>
      </w:r>
    </w:p>
    <w:p>
      <w:pPr>
        <w:pStyle w:val="Heading2"/>
      </w:pPr>
      <w:r>
        <w:t>1.2 Scope</w:t>
      </w:r>
    </w:p>
    <w:p>
      <w:r>
        <w:t>The platform combines a public informational website with authenticated learning-management features: course and content access, tests, live classes, recorded lectures, payments/subscriptions, role-specific dashboards, and analytics. The initial scope excludes native Android/iOS applications, offline content access, and advanced DRM.</w:t>
      </w:r>
    </w:p>
    <w:p>
      <w:pPr>
        <w:pStyle w:val="Heading2"/>
      </w:pPr>
      <w:r>
        <w:t>1.3 Intended Audience</w:t>
      </w:r>
    </w:p>
    <w:p>
      <w:pPr>
        <w:pStyle w:val="ListBullet"/>
      </w:pPr>
      <w:r>
        <w:t>Project team and developers</w:t>
      </w:r>
    </w:p>
    <w:p>
      <w:pPr>
        <w:pStyle w:val="ListBullet"/>
      </w:pPr>
      <w:r>
        <w:t>Faculty reviewers and evaluators</w:t>
      </w:r>
    </w:p>
    <w:p>
      <w:pPr>
        <w:pStyle w:val="ListBullet"/>
      </w:pPr>
      <w:r>
        <w:t>Testers and quality-assurance contributors</w:t>
      </w:r>
    </w:p>
    <w:p>
      <w:pPr>
        <w:pStyle w:val="ListBullet"/>
      </w:pPr>
      <w:r>
        <w:t>Future maintainers</w:t>
      </w:r>
    </w:p>
    <w:p>
      <w:pPr>
        <w:pStyle w:val="Heading2"/>
      </w:pPr>
      <w:r>
        <w:t>1.4 Definitions</w:t>
      </w:r>
    </w:p>
    <w:p>
      <w:pPr>
        <w:pStyle w:val="ListBullet"/>
      </w:pPr>
      <w:r>
        <w:t>LMS: Learning Management System.</w:t>
      </w:r>
    </w:p>
    <w:p>
      <w:pPr>
        <w:pStyle w:val="ListBullet"/>
      </w:pPr>
      <w:r>
        <w:t>RBAC: Role-based access control.</w:t>
      </w:r>
    </w:p>
    <w:p>
      <w:pPr>
        <w:pStyle w:val="ListBullet"/>
      </w:pPr>
      <w:r>
        <w:t>OTP: One-time password used for verification.</w:t>
      </w:r>
    </w:p>
    <w:p>
      <w:pPr>
        <w:pStyle w:val="ListBullet"/>
      </w:pPr>
      <w:r>
        <w:t>JWT: JSON Web Token used in an authentication flow.</w:t>
      </w:r>
    </w:p>
    <w:p>
      <w:pPr>
        <w:pStyle w:val="ListBullet"/>
      </w:pPr>
      <w:r>
        <w:t>CMS: Content management system.</w:t>
      </w:r>
    </w:p>
    <w:p>
      <w:pPr>
        <w:pStyle w:val="ListBullet"/>
      </w:pPr>
      <w:r>
        <w:t>MVP: Minimum viable product.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LMS is a modular web application. The README recommends a React/Next.js frontend, Node.js backend, PostgreSQL or MongoDB, Redis caching, object storage, and cloud deployment; these are recommendations, not confirmed implementation choices.</w:t>
      </w:r>
    </w:p>
    <w:p>
      <w:pPr>
        <w:pStyle w:val="Heading2"/>
      </w:pPr>
      <w:r>
        <w:t>2.2 User Classes</w:t>
      </w:r>
    </w:p>
    <w:p>
      <w:pPr>
        <w:pStyle w:val="ListBullet"/>
      </w:pPr>
      <w:r>
        <w:t>Student: discovers courses, consumes free/purchased content, attends classes, attempts tests, tracks performance, and manages profile and payments.</w:t>
      </w:r>
    </w:p>
    <w:p>
      <w:pPr>
        <w:pStyle w:val="ListBullet"/>
      </w:pPr>
      <w:r>
        <w:t>Educator: creates learning material, uploads lectures, schedules classes, creates tests/questions, and reviews student performance.</w:t>
      </w:r>
    </w:p>
    <w:p>
      <w:pPr>
        <w:pStyle w:val="ListBullet"/>
      </w:pPr>
      <w:r>
        <w:t>Administrator: manages users and roles, moderates content, oversees courses, transactions, subscriptions, CMS content, and analytics.</w:t>
      </w:r>
    </w:p>
    <w:p>
      <w:pPr>
        <w:pStyle w:val="ListBullet"/>
      </w:pPr>
      <w:r>
        <w:t>Public visitor: views public pages and can access login/signup.</w:t>
      </w:r>
    </w:p>
    <w:p>
      <w:pPr>
        <w:pStyle w:val="Heading2"/>
      </w:pPr>
      <w:r>
        <w:t>2.3 Operating Environment</w:t>
      </w:r>
    </w:p>
    <w:p>
      <w:r>
        <w:t>A modern web browser and internet connection are expected. Hosting, supported browser versions, deployment region, and exact infrastructure remain implementation decisions.</w:t>
      </w:r>
    </w:p>
    <w:p>
      <w:pPr>
        <w:pStyle w:val="Heading2"/>
      </w:pPr>
      <w:r>
        <w:t>2.4 Constraints and Dependencies</w:t>
      </w:r>
    </w:p>
    <w:p>
      <w:pPr>
        <w:pStyle w:val="ListBullet"/>
      </w:pPr>
      <w:r>
        <w:t>Payment processing depends on a selected gateway such as Razorpay or Stripe.</w:t>
      </w:r>
    </w:p>
    <w:p>
      <w:pPr>
        <w:pStyle w:val="ListBullet"/>
      </w:pPr>
      <w:r>
        <w:t>Live classes may use Zoom integration or WebRTC; the choice is open.</w:t>
      </w:r>
    </w:p>
    <w:p>
      <w:pPr>
        <w:pStyle w:val="ListBullet"/>
      </w:pPr>
      <w:r>
        <w:t>Video and file delivery may use object storage and a CDN.</w:t>
      </w:r>
    </w:p>
    <w:p>
      <w:pPr>
        <w:pStyle w:val="ListBullet"/>
      </w:pPr>
      <w:r>
        <w:t>Authentication must enforce role-based permissions and secure session handling.</w:t>
      </w:r>
    </w:p>
    <w:p>
      <w:pPr>
        <w:pStyle w:val="ListBullet"/>
      </w:pPr>
      <w:r>
        <w:t>Actual performance and scale targets must be validated by load testing.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FR-01 Public website</w:t>
      </w:r>
    </w:p>
    <w:p>
      <w:r>
        <w:t>The system shall provide public Home, About, Courses, Faculty, Testimonials, Pricing, Blogs, News &amp; Updates, Contact, Login, and Signup pages.</w:t>
      </w:r>
    </w:p>
    <w:p>
      <w:pPr>
        <w:pStyle w:val="Heading2"/>
      </w:pPr>
      <w:r>
        <w:t>FR-02 Authentication</w:t>
      </w:r>
    </w:p>
    <w:p>
      <w:r>
        <w:t>The system shall support email/password authentication and may support Google OAuth and OTP verification as described in the project scope.</w:t>
      </w:r>
    </w:p>
    <w:p>
      <w:pPr>
        <w:pStyle w:val="Heading2"/>
      </w:pPr>
      <w:r>
        <w:t>FR-03 Authorization</w:t>
      </w:r>
    </w:p>
    <w:p>
      <w:r>
        <w:t>The system shall enforce Student, Educator, and Administrator roles and restrict actions according to role permissions.</w:t>
      </w:r>
    </w:p>
    <w:p>
      <w:pPr>
        <w:pStyle w:val="Heading2"/>
      </w:pPr>
      <w:r>
        <w:t>FR-04 Course discovery</w:t>
      </w:r>
    </w:p>
    <w:p>
      <w:r>
        <w:t>Students and visitors shall be able to browse available courses and educational content.</w:t>
      </w:r>
    </w:p>
    <w:p>
      <w:pPr>
        <w:pStyle w:val="Heading2"/>
      </w:pPr>
      <w:r>
        <w:t>FR-05 Content access</w:t>
      </w:r>
    </w:p>
    <w:p>
      <w:r>
        <w:t>Students shall access free content and content purchased or unlocked by an active subscription. Premium content shall remain locked when entitlement is absent or expired.</w:t>
      </w:r>
    </w:p>
    <w:p>
      <w:pPr>
        <w:pStyle w:val="Heading2"/>
      </w:pPr>
      <w:r>
        <w:t>FR-06 Student dashboard</w:t>
      </w:r>
    </w:p>
    <w:p>
      <w:r>
        <w:t>Students shall view enrolled courses, notes, test series, scheduled classes, recorded lectures, payment history, profile details, and performance.</w:t>
      </w:r>
    </w:p>
    <w:p>
      <w:pPr>
        <w:pStyle w:val="Heading2"/>
      </w:pPr>
      <w:r>
        <w:t>FR-07 Educator content management</w:t>
      </w:r>
    </w:p>
    <w:p>
      <w:r>
        <w:t>Educators shall upload notes/PDFs, create rich-text material, upload recorded lectures, and categorize/tag content by course and subject.</w:t>
      </w:r>
    </w:p>
    <w:p>
      <w:pPr>
        <w:pStyle w:val="Heading2"/>
      </w:pPr>
      <w:r>
        <w:t>FR-08 Live classes</w:t>
      </w:r>
    </w:p>
    <w:p>
      <w:r>
        <w:t>Educators shall schedule and manage live sessions; the platform shall support attendance tracking and live Q&amp;A/chat where implemented.</w:t>
      </w:r>
    </w:p>
    <w:p>
      <w:pPr>
        <w:pStyle w:val="Heading2"/>
      </w:pPr>
      <w:r>
        <w:t>FR-09 Test authoring</w:t>
      </w:r>
    </w:p>
    <w:p>
      <w:r>
        <w:t>Educators shall create tests, MCQ questions, question banks, solutions, difficulty levels, and section-wise tests.</w:t>
      </w:r>
    </w:p>
    <w:p>
      <w:pPr>
        <w:pStyle w:val="Heading2"/>
      </w:pPr>
      <w:r>
        <w:t>FR-10 Test taking</w:t>
      </w:r>
    </w:p>
    <w:p>
      <w:r>
        <w:t>Students shall start timed tests, navigate questions, submit answers, receive automatically evaluated scores, and view solutions/results when available.</w:t>
      </w:r>
    </w:p>
    <w:p>
      <w:pPr>
        <w:pStyle w:val="Heading2"/>
      </w:pPr>
      <w:r>
        <w:t>FR-11 Performance analytics</w:t>
      </w:r>
    </w:p>
    <w:p>
      <w:r>
        <w:t>Students shall view their progress and test history; educators shall view student/course/test performance; administrators shall view platform engagement and revenue metrics.</w:t>
      </w:r>
    </w:p>
    <w:p>
      <w:pPr>
        <w:pStyle w:val="Heading2"/>
      </w:pPr>
      <w:r>
        <w:t>FR-12 Payments</w:t>
      </w:r>
    </w:p>
    <w:p>
      <w:r>
        <w:t>The system shall support subscription purchases and one-time purchases of courses, test series, and resources through an integrated payment gateway.</w:t>
      </w:r>
    </w:p>
    <w:p>
      <w:pPr>
        <w:pStyle w:val="Heading2"/>
      </w:pPr>
      <w:r>
        <w:t>FR-13 Payment records</w:t>
      </w:r>
    </w:p>
    <w:p>
      <w:r>
        <w:t>The system shall maintain transaction status/history and support payment verification, failure handling, invoices, and webhook-based confirmation where integrated.</w:t>
      </w:r>
    </w:p>
    <w:p>
      <w:pPr>
        <w:pStyle w:val="Heading2"/>
      </w:pPr>
      <w:r>
        <w:t>FR-14 Administration</w:t>
      </w:r>
    </w:p>
    <w:p>
      <w:r>
        <w:t>Administrators shall manage users, roles, educator accounts, courses, subjects, tests, content moderation, transactions, subscriptions, and CMS content.</w:t>
      </w:r>
    </w:p>
    <w:p>
      <w:pPr>
        <w:pStyle w:val="Heading2"/>
      </w:pPr>
      <w:r>
        <w:t>FR-15 Blogs and updates</w:t>
      </w:r>
    </w:p>
    <w:p>
      <w:r>
        <w:t>The system shall support categorized/tagged blogs, comments with moderation, and administrator-published announcements/news.</w:t>
      </w:r>
    </w:p>
    <w:p>
      <w:pPr>
        <w:pStyle w:val="Heading2"/>
      </w:pPr>
      <w:r>
        <w:t>FR-16 Profile management</w:t>
      </w:r>
    </w:p>
    <w:p>
      <w:r>
        <w:t>Students shall be able to manage profile information and view payment history.</w:t>
      </w:r>
    </w:p>
    <w:p>
      <w:pPr>
        <w:pStyle w:val="Heading2"/>
      </w:pPr>
      <w:r>
        <w:t>FR-17 Reporting</w:t>
      </w:r>
    </w:p>
    <w:p>
      <w:r>
        <w:t>The system shall provide role-appropriate reports for course engagement, test performance, users, subscriptions, revenue, and platform activity.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</w:t>
      </w:r>
    </w:p>
    <w:p>
      <w:r>
        <w:t>The interface should be responsive, mobile-first, consistent in typography, accessible, and built from reusable components.</w:t>
      </w:r>
    </w:p>
    <w:p>
      <w:pPr>
        <w:pStyle w:val="Heading2"/>
      </w:pPr>
      <w:r>
        <w:t>4.2 Software Interfaces</w:t>
      </w:r>
    </w:p>
    <w:p>
      <w:pPr>
        <w:pStyle w:val="ListBullet"/>
      </w:pPr>
      <w:r>
        <w:t>Authentication provider: email/password and optionally Google OAuth.</w:t>
      </w:r>
    </w:p>
    <w:p>
      <w:pPr>
        <w:pStyle w:val="ListBullet"/>
      </w:pPr>
      <w:r>
        <w:t>Payment gateway: Razorpay or Stripe (selection pending).</w:t>
      </w:r>
    </w:p>
    <w:p>
      <w:pPr>
        <w:pStyle w:val="ListBullet"/>
      </w:pPr>
      <w:r>
        <w:t>Live-class provider: Zoom integration or WebRTC (selection pending).</w:t>
      </w:r>
    </w:p>
    <w:p>
      <w:pPr>
        <w:pStyle w:val="ListBullet"/>
      </w:pPr>
      <w:r>
        <w:t>Storage/CDN: AWS S3 or Cloudflare R2 and CDN delivery are candidate options.</w:t>
      </w:r>
    </w:p>
    <w:p>
      <w:pPr>
        <w:pStyle w:val="ListBullet"/>
      </w:pPr>
      <w:r>
        <w:t>Backend API: REST or GraphQL (selection pending).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NFR-01 Performance</w:t>
      </w:r>
    </w:p>
    <w:p>
      <w:r>
        <w:t>Target public-page load time is under 2 seconds under an agreed test environment; verify with realistic measurements.</w:t>
      </w:r>
    </w:p>
    <w:p>
      <w:pPr>
        <w:pStyle w:val="Heading2"/>
      </w:pPr>
      <w:r>
        <w:t>NFR-02 Security</w:t>
      </w:r>
    </w:p>
    <w:p>
      <w:r>
        <w:t>Use HTTPS, secure password hashing, input validation, API authorization, secure session handling, and least-privilege RBAC. Payment card handling should be delegated to a compliant gateway.</w:t>
      </w:r>
    </w:p>
    <w:p>
      <w:pPr>
        <w:pStyle w:val="Heading2"/>
      </w:pPr>
      <w:r>
        <w:t>NFR-03 Scalability</w:t>
      </w:r>
    </w:p>
    <w:p>
      <w:r>
        <w:t>Use modular components and design for growth in users, courses, video traffic, tests, and transactions.</w:t>
      </w:r>
    </w:p>
    <w:p>
      <w:pPr>
        <w:pStyle w:val="Heading2"/>
      </w:pPr>
      <w:r>
        <w:t>NFR-04 Reliability</w:t>
      </w:r>
    </w:p>
    <w:p>
      <w:r>
        <w:t>Handle payment failures and webhook retries safely; monitor service health and define backup/recovery objectives during implementation.</w:t>
      </w:r>
    </w:p>
    <w:p>
      <w:pPr>
        <w:pStyle w:val="Heading2"/>
      </w:pPr>
      <w:r>
        <w:t>NFR-05 Privacy</w:t>
      </w:r>
    </w:p>
    <w:p>
      <w:r>
        <w:t>Minimize personal data, define retention/access policies, and review applicable privacy and Indian payment/tax requirements before production.</w:t>
      </w:r>
    </w:p>
    <w:p>
      <w:pPr>
        <w:pStyle w:val="Heading2"/>
      </w:pPr>
      <w:r>
        <w:t>NFR-06 Usability</w:t>
      </w:r>
    </w:p>
    <w:p>
      <w:r>
        <w:t>Provide clear navigation, readable content, feedback for errors, and accessible responsive layouts.</w:t>
      </w:r>
    </w:p>
    <w:p>
      <w:pPr>
        <w:pStyle w:val="Heading2"/>
      </w:pPr>
      <w:r>
        <w:t>NFR-07 Maintainability</w:t>
      </w:r>
    </w:p>
    <w:p>
      <w:r>
        <w:t>Keep modules separated, document APIs and configuration, and use repeatable builds and tests.</w:t>
      </w:r>
    </w:p>
    <w:p>
      <w:pPr>
        <w:pStyle w:val="Heading2"/>
      </w:pPr>
      <w:r>
        <w:t>NFR-08 Compatibility</w:t>
      </w:r>
    </w:p>
    <w:p>
      <w:r>
        <w:t>Support current mainstream desktop and mobile browsers; exact versions should be set by the team.</w:t>
      </w:r>
    </w:p>
    <w:p>
      <w:pPr>
        <w:pStyle w:val="Heading1"/>
      </w:pPr>
      <w:r>
        <w:t>6. Use-Case Summary</w:t>
      </w:r>
    </w:p>
    <w:p>
      <w:pPr>
        <w:pStyle w:val="ListBullet"/>
      </w:pPr>
      <w:r>
        <w:t>Student: register/sign in; browse courses; access content; purchase course/subscription; attend live class; take test; view results; manage profile.</w:t>
      </w:r>
    </w:p>
    <w:p>
      <w:pPr>
        <w:pStyle w:val="ListBullet"/>
      </w:pPr>
      <w:r>
        <w:t>Educator: sign in; upload/manage content; schedule live class; create/manage tests; review performance.</w:t>
      </w:r>
    </w:p>
    <w:p>
      <w:pPr>
        <w:pStyle w:val="ListBullet"/>
      </w:pPr>
      <w:r>
        <w:t>Administrator: manage users/roles; moderate content; manage courses; monitor payments/subscriptions; view analytics; manage public CMS content.</w:t>
      </w:r>
    </w:p>
    <w:p>
      <w:pPr>
        <w:pStyle w:val="Heading1"/>
      </w:pPr>
      <w:r>
        <w:t>7. Assumptions and Open Decisions</w:t>
      </w:r>
    </w:p>
    <w:p>
      <w:pPr>
        <w:pStyle w:val="ListBullet"/>
      </w:pPr>
      <w:r>
        <w:t>The README describes intended features, not proof that each feature is already implemented.</w:t>
      </w:r>
    </w:p>
    <w:p>
      <w:pPr>
        <w:pStyle w:val="ListBullet"/>
      </w:pPr>
      <w:r>
        <w:t>Select the supported exam/domain, pricing tiers, languages, payment gateway, live-class provider, video hosting, and MVP analytics before implementation.</w:t>
      </w:r>
    </w:p>
    <w:p>
      <w:pPr>
        <w:pStyle w:val="ListBullet"/>
      </w:pPr>
      <w:r>
        <w:t>Define detailed data retention, backup/recovery, accessibility, and load-test targets.</w:t>
      </w:r>
    </w:p>
    <w:p>
      <w:pPr>
        <w:pStyle w:val="ListBullet"/>
      </w:pPr>
      <w:r>
        <w:t>Confirm whether Google OAuth and OTP are both required for the MVP.</w:t>
      </w:r>
    </w:p>
    <w:p>
      <w:pPr>
        <w:pStyle w:val="Heading1"/>
      </w:pPr>
      <w:r>
        <w:t>8. Acceptance Criteria (High Level)</w:t>
      </w:r>
    </w:p>
    <w:p>
      <w:pPr>
        <w:pStyle w:val="ListBullet"/>
      </w:pPr>
      <w:r>
        <w:t>Users can sign in and role restrictions prevent unauthorized actions.</w:t>
      </w:r>
    </w:p>
    <w:p>
      <w:pPr>
        <w:pStyle w:val="ListBullet"/>
      </w:pPr>
      <w:r>
        <w:t>Students cannot access premium content without valid entitlement.</w:t>
      </w:r>
    </w:p>
    <w:p>
      <w:pPr>
        <w:pStyle w:val="ListBullet"/>
      </w:pPr>
      <w:r>
        <w:t>Educators can publish learning material and create tests within their permissions.</w:t>
      </w:r>
    </w:p>
    <w:p>
      <w:pPr>
        <w:pStyle w:val="ListBullet"/>
      </w:pPr>
      <w:r>
        <w:t>Submitted tests produce a result and preserve attempt history.</w:t>
      </w:r>
    </w:p>
    <w:p>
      <w:pPr>
        <w:pStyle w:val="ListBullet"/>
      </w:pPr>
      <w:r>
        <w:t>Payment status is verified server-side before granting paid access.</w:t>
      </w:r>
    </w:p>
    <w:p>
      <w:pPr>
        <w:pStyle w:val="ListBullet"/>
      </w:pPr>
      <w:r>
        <w:t>Administrators can moderate content and view the agreed reports.</w:t>
      </w:r>
    </w:p>
    <w:p>
      <w:pPr>
        <w:pStyle w:val="Heading1"/>
      </w:pPr>
      <w:r>
        <w:t>9. Team</w:t>
      </w:r>
    </w:p>
    <w:p>
      <w:r>
        <w:t>Jatin Gupta (Team Leader); Jitendar Nainwal; Harshit; Ishan Gupta. See the repository README for the team-provided roll numbers.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