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Life insurance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contract that provides benefit contingent to the life of the policyholder in exchange for a lump sum or series of payments known as premiums.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rFonts w:ascii="Aptos" w:cs="Aptos" w:eastAsia="Aptos" w:hAnsi="Aptos"/>
          <w:b w:val="0"/>
          <w:bCs w:val="0"/>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benefit can be paid either on the survival (known as maturity benefit) or death (known as death benefit)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also a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surrender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benefit provided to policyholders as compensation to all the premiums paid to date in case he/she decides to no longer continue with the policy.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benefit will be a non-guaranteed amount, i.e., at the discretion of the company.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case a policyholder wants to continue with the policy but no longer can pay the lump sum (either due to a loss of income or any other factor) then a reduced benefit is paid known as policy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paid-up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maturity or death of the policyholder holder.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policies do not pay anything on surrender this is known as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lapse of policy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Surrender, paid-up and lapse are all examples of withdrawal or policy discontinuance</w:t>
      </w:r>
    </w:p>
    <w:p w:rsidR="00000000" w:rsidDel="00000000" w:rsidP="00000000" w:rsidRDefault="00000000" w:rsidRPr="00000000" w14:paraId="00000009">
      <w:pPr>
        <w:rPr/>
      </w:pPr>
      <w:r w:rsidDel="00000000" w:rsidR="00000000" w:rsidRPr="00000000">
        <w:rPr>
          <w:rtl w:val="0"/>
        </w:rPr>
        <w:t xml:space="preserve">Factors considering while buying a policy Customer needs – protection and saving</w:t>
      </w:r>
    </w:p>
    <w:p w:rsidR="00000000" w:rsidDel="00000000" w:rsidP="00000000" w:rsidRDefault="00000000" w:rsidRPr="00000000" w14:paraId="0000000A">
      <w:pPr>
        <w:rPr/>
      </w:pPr>
      <w:r w:rsidDel="00000000" w:rsidR="00000000" w:rsidRPr="00000000">
        <w:rPr>
          <w:rtl w:val="0"/>
        </w:rPr>
        <w:t xml:space="preserve">Factors considering while making an Insurance policy – </w:t>
      </w:r>
      <w:r w:rsidDel="00000000" w:rsidR="00000000" w:rsidRPr="00000000">
        <w:rPr>
          <w:b w:val="1"/>
          <w:bCs w:val="1"/>
          <w:rtl w:val="0"/>
        </w:rPr>
        <w:t xml:space="preserve">p</w:t>
      </w:r>
      <w:r w:rsidDel="00000000" w:rsidR="00000000" w:rsidRPr="00000000">
        <w:rPr>
          <w:rtl w:val="0"/>
        </w:rPr>
        <w:t xml:space="preserve">rotection, </w:t>
      </w:r>
      <w:r w:rsidDel="00000000" w:rsidR="00000000" w:rsidRPr="00000000">
        <w:rPr>
          <w:b w:val="1"/>
          <w:bCs w:val="1"/>
          <w:rtl w:val="0"/>
        </w:rPr>
        <w:t xml:space="preserve">R</w:t>
      </w:r>
      <w:r w:rsidDel="00000000" w:rsidR="00000000" w:rsidRPr="00000000">
        <w:rPr>
          <w:rtl w:val="0"/>
        </w:rPr>
        <w:t xml:space="preserve">isk, </w:t>
      </w:r>
      <w:r w:rsidDel="00000000" w:rsidR="00000000" w:rsidRPr="00000000">
        <w:rPr>
          <w:b w:val="1"/>
          <w:bCs w:val="1"/>
          <w:rtl w:val="0"/>
        </w:rPr>
        <w:t xml:space="preserve">C</w:t>
      </w:r>
      <w:r w:rsidDel="00000000" w:rsidR="00000000" w:rsidRPr="00000000">
        <w:rPr>
          <w:rtl w:val="0"/>
        </w:rPr>
        <w:t xml:space="preserve">apital, </w:t>
      </w:r>
      <w:r w:rsidDel="00000000" w:rsidR="00000000" w:rsidRPr="00000000">
        <w:rPr>
          <w:b w:val="1"/>
          <w:bCs w:val="1"/>
          <w:rtl w:val="0"/>
        </w:rPr>
        <w:t xml:space="preserve">M</w:t>
      </w:r>
      <w:r w:rsidDel="00000000" w:rsidR="00000000" w:rsidRPr="00000000">
        <w:rPr>
          <w:rtl w:val="0"/>
        </w:rPr>
        <w:t xml:space="preserve">arketability</w:t>
      </w:r>
    </w:p>
    <w:p w:rsidR="00000000" w:rsidDel="00000000" w:rsidP="00000000" w:rsidRDefault="00000000" w:rsidRPr="00000000" w14:paraId="0000000B">
      <w:pPr>
        <w:rPr/>
      </w:pPr>
      <w:r w:rsidDel="00000000" w:rsidR="00000000" w:rsidRPr="00000000">
        <w:rPr>
          <w:b w:val="1"/>
          <w:bCs w:val="1"/>
          <w:i w:val="1"/>
          <w:iCs w:val="1"/>
          <w:u w:val="single"/>
          <w:rtl w:val="0"/>
        </w:rPr>
        <w:t xml:space="preserve">Initial capital strain is because</w:t>
      </w:r>
      <w:r w:rsidDel="00000000" w:rsidR="00000000" w:rsidRPr="00000000">
        <w:rPr>
          <w:rtl w:val="0"/>
        </w:rPr>
        <w:t xml:space="preserve"> –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large proportion of cost associated with a contract is incurred at the start of the 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instance, marketability, underwriting, pricing, actuarial cost, commission.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 should also kept the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meet any future obligation to policyholder which are calculated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 the prudence basis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accordance with the regulator’s guidance.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Companies many also have to maintain the minimum amount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assets in addition to those backed by liabilities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Combination of all these factors result in capital strain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Capital strain  = value of reserve and solvency capital requirement+expense and commission – premium paidc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Doesn’t charge high premiums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Marketability issue (give examples)</w:t>
      </w:r>
    </w:p>
    <w:p w:rsidR="00000000" w:rsidDel="00000000" w:rsidP="00000000" w:rsidRDefault="00000000" w:rsidRPr="00000000" w14:paraId="00000012">
      <w:pPr>
        <w:rPr>
          <w:b w:val="1"/>
          <w:bCs w:val="1"/>
          <w:i w:val="1"/>
          <w:iCs w:val="1"/>
          <w:u w:val="single"/>
        </w:rPr>
      </w:pPr>
      <w:r w:rsidDel="00000000" w:rsidR="00000000" w:rsidRPr="00000000">
        <w:rPr>
          <w:b w:val="1"/>
          <w:bCs w:val="1"/>
          <w:i w:val="1"/>
          <w:iCs w:val="1"/>
          <w:u w:val="single"/>
          <w:rtl w:val="0"/>
        </w:rPr>
        <w:t xml:space="preserve">Life cycle of an insured</w:t>
      </w:r>
    </w:p>
    <w:p w:rsidR="00000000" w:rsidDel="00000000" w:rsidP="00000000" w:rsidRDefault="00000000" w:rsidRPr="00000000" w14:paraId="00000013">
      <w:pPr>
        <w:rPr/>
      </w:pPr>
      <w:r w:rsidDel="00000000" w:rsidR="00000000" w:rsidRPr="00000000">
        <w:rPr>
          <w:rtl w:val="0"/>
        </w:rPr>
        <w:t xml:space="preserve">Age 16-25</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Higher education, first job, may or may not have dependents, do not home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need – have support from parents, saving towards future needs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Age 25-40</w:t>
        <w:br w:type="textWrapping"/>
        <w:t xml:space="preserve">- Status – may have dependents, debts (eg – money to buy home), moderate income and often high expenses (eg – cost of raisings the kids)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need – worried about unfortunate events. May start saving</w:t>
      </w:r>
    </w:p>
    <w:p w:rsidR="00000000" w:rsidDel="00000000" w:rsidP="00000000" w:rsidRDefault="00000000" w:rsidRPr="00000000" w14:paraId="00000019">
      <w:pPr>
        <w:rPr/>
      </w:pPr>
      <w:r w:rsidDel="00000000" w:rsidR="00000000" w:rsidRPr="00000000">
        <w:rPr>
          <w:rtl w:val="0"/>
        </w:rPr>
        <w:t xml:space="preserve">Age 40-60</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 higher incomes, children may have become independents, retirement planning, some health conditions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need – retirement planning, transfer of wealth </w:t>
      </w:r>
    </w:p>
    <w:p w:rsidR="00000000" w:rsidDel="00000000" w:rsidP="00000000" w:rsidRDefault="00000000" w:rsidRPr="00000000" w14:paraId="0000001C">
      <w:pPr>
        <w:rPr/>
      </w:pPr>
      <w:r w:rsidDel="00000000" w:rsidR="00000000" w:rsidRPr="00000000">
        <w:rPr>
          <w:b w:val="1"/>
          <w:bCs w:val="1"/>
          <w:i w:val="1"/>
          <w:iCs w:val="1"/>
          <w:sz w:val="28"/>
          <w:szCs w:val="28"/>
          <w:u w:val="single"/>
          <w:rtl w:val="0"/>
        </w:rPr>
        <w:t xml:space="preserve">Mortality risk</w:t>
      </w:r>
      <w:r w:rsidDel="00000000" w:rsidR="00000000" w:rsidRPr="00000000">
        <w:rPr>
          <w:sz w:val="28"/>
          <w:szCs w:val="28"/>
          <w:rtl w:val="0"/>
        </w:rPr>
        <w:t xml:space="preserve"> – </w:t>
      </w:r>
      <w:r w:rsidDel="00000000" w:rsidR="00000000" w:rsidRPr="00000000">
        <w:rPr>
          <w:rtl w:val="0"/>
        </w:rPr>
        <w:t xml:space="preserve">more adverse than assumed in the decision-making models. </w:t>
      </w:r>
    </w:p>
    <w:p w:rsidR="00000000" w:rsidDel="00000000" w:rsidP="00000000" w:rsidRDefault="00000000" w:rsidRPr="00000000" w14:paraId="0000001D">
      <w:pPr>
        <w:rPr>
          <w:b w:val="1"/>
          <w:bCs w:val="1"/>
        </w:rPr>
      </w:pPr>
      <w:r w:rsidDel="00000000" w:rsidR="00000000" w:rsidRPr="00000000">
        <w:rPr>
          <w:b w:val="1"/>
          <w:bCs w:val="1"/>
          <w:rtl w:val="0"/>
        </w:rPr>
        <w:t xml:space="preserve">Endowment assurance, Whole life, Term assurance–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NP with guaranteed SA–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SA is same as death and at maturity), mortality is a key risk. It will be higher at the start of contract but will reduce as the duration in force increases because the sum at risk reduces as reserve gradually builds up.</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Non-profit with Return on Premium (RoP)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payable at death (i.e., death benefit not significant). Insignificant except near the start of the contract.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With Profit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Extent of risk will depend on how significant this guaranteed death benefit is. Discretionary benefit -not that much-insurer could reduce these or make these nil. subject to policyholders’ impact of reduced bonuses on future sales.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Unit linked or index linked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Guaranteed at death, then in case where value of fund is less than sum assured, then sum at risk is positive causing financial loss. Happens in case of early death.</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i w:val="1"/>
          <w:iCs w:val="1"/>
          <w:sz w:val="28"/>
          <w:szCs w:val="28"/>
          <w:u w:val="single"/>
          <w:rtl w:val="0"/>
        </w:rPr>
        <w:t xml:space="preserve">Investment performance risk – </w:t>
      </w:r>
      <w:r w:rsidDel="00000000" w:rsidR="00000000" w:rsidRPr="00000000">
        <w:rPr>
          <w:rtl w:val="0"/>
        </w:rPr>
        <w:t xml:space="preserve">when assets backing the liabilities perform badly i.e., actual IR earned are lower than expected</w:t>
      </w:r>
    </w:p>
    <w:p w:rsidR="00000000" w:rsidDel="00000000" w:rsidP="00000000" w:rsidRDefault="00000000" w:rsidRPr="00000000" w14:paraId="00000023">
      <w:pPr>
        <w:rPr/>
      </w:pPr>
      <w:r w:rsidDel="00000000" w:rsidR="00000000" w:rsidRPr="00000000">
        <w:rPr>
          <w:rtl w:val="0"/>
        </w:rPr>
        <w:t xml:space="preserve">Deterministic assumptions about future investment returns – a fixed rate may be assumed, and sensitivity analysis is done on that</w:t>
      </w:r>
    </w:p>
    <w:p w:rsidR="00000000" w:rsidDel="00000000" w:rsidP="00000000" w:rsidRDefault="00000000" w:rsidRPr="00000000" w14:paraId="00000024">
      <w:pPr>
        <w:rPr/>
      </w:pPr>
      <w:r w:rsidDel="00000000" w:rsidR="00000000" w:rsidRPr="00000000">
        <w:rPr>
          <w:rtl w:val="0"/>
        </w:rPr>
        <w:t xml:space="preserve">Stochastic is an alternative under which the investment return is modelled as the outcomes of random variables with specified probability distribution. Adv – model inherent volatility in some asset classes and can specify the relation between returns of different assets classes or limit the extent to which returns may vary (disad of stoch – higher parameter risk).  </w:t>
      </w:r>
    </w:p>
    <w:p w:rsidR="00000000" w:rsidDel="00000000" w:rsidP="00000000" w:rsidRDefault="00000000" w:rsidRPr="00000000" w14:paraId="00000025">
      <w:pPr>
        <w:rPr/>
      </w:pPr>
      <w:r w:rsidDel="00000000" w:rsidR="00000000" w:rsidRPr="00000000">
        <w:rPr>
          <w:b w:val="1"/>
          <w:bCs w:val="1"/>
          <w:rtl w:val="0"/>
        </w:rPr>
        <w:t xml:space="preserve">Model risk</w:t>
      </w:r>
      <w:r w:rsidDel="00000000" w:rsidR="00000000" w:rsidRPr="00000000">
        <w:rPr>
          <w:rtl w:val="0"/>
        </w:rPr>
        <w:t xml:space="preserve"> – wrong selection of probability dist. Failing to correctly specify how market outcomes at one point in time historically link to or affect outcomes at a future time, ie., time-series relationships between outcomes at different times are not specified appropriately </w:t>
      </w:r>
    </w:p>
    <w:p w:rsidR="00000000" w:rsidDel="00000000" w:rsidP="00000000" w:rsidRDefault="00000000" w:rsidRPr="00000000" w14:paraId="00000026">
      <w:pPr>
        <w:rPr/>
      </w:pPr>
      <w:r w:rsidDel="00000000" w:rsidR="00000000" w:rsidRPr="00000000">
        <w:rPr>
          <w:b w:val="1"/>
          <w:bCs w:val="1"/>
          <w:rtl w:val="0"/>
        </w:rPr>
        <w:t xml:space="preserve">Parameters</w:t>
      </w:r>
      <w:r w:rsidDel="00000000" w:rsidR="00000000" w:rsidRPr="00000000">
        <w:rPr>
          <w:rtl w:val="0"/>
        </w:rPr>
        <w:t xml:space="preserve"> – to run a random stimulation, you can’t just pick an expected average return, you also must define complex settings like the variance, skewness and correlation between different assets. </w:t>
      </w:r>
      <w:r w:rsidDel="00000000" w:rsidR="00000000" w:rsidRPr="00000000">
        <w:rPr>
          <w:b w:val="1"/>
          <w:bCs w:val="1"/>
          <w:rtl w:val="0"/>
        </w:rPr>
        <w:t xml:space="preserve">Parameter risk –</w:t>
      </w:r>
      <w:r w:rsidDel="00000000" w:rsidR="00000000" w:rsidRPr="00000000">
        <w:rPr>
          <w:rtl w:val="0"/>
        </w:rPr>
        <w:t xml:space="preserve"> Any of these assumptions could be wrong. </w:t>
      </w:r>
    </w:p>
    <w:p w:rsidR="00000000" w:rsidDel="00000000" w:rsidP="00000000" w:rsidRDefault="00000000" w:rsidRPr="00000000" w14:paraId="00000027">
      <w:pPr>
        <w:rPr/>
      </w:pPr>
      <w:r w:rsidDel="00000000" w:rsidR="00000000" w:rsidRPr="00000000">
        <w:rPr>
          <w:b w:val="1"/>
          <w:bCs w:val="1"/>
          <w:rtl w:val="0"/>
        </w:rPr>
        <w:t xml:space="preserve">Capital value risk </w:t>
      </w:r>
      <w:r w:rsidDel="00000000" w:rsidR="00000000" w:rsidRPr="00000000">
        <w:rPr>
          <w:rtl w:val="0"/>
        </w:rPr>
        <w:t xml:space="preserve">– arises when there is a fall in net asset position, i.e.., when the value of liability is more than that of asset, due to a rise/fall of interest rates. This typically happens when there is a mismatch between assets and liabilities (like by term, amount, nature).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Rise in IR - If the value of assets falls by more than the value of liabilities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Fall in IR - If the value of liabilities increases by more than the value of asset</w:t>
      </w:r>
    </w:p>
    <w:p w:rsidR="00000000" w:rsidDel="00000000" w:rsidP="00000000" w:rsidRDefault="00000000" w:rsidRPr="00000000" w14:paraId="0000002A">
      <w:pPr>
        <w:rPr>
          <w:u w:val="single"/>
        </w:rPr>
      </w:pPr>
      <w:r w:rsidDel="00000000" w:rsidR="00000000" w:rsidRPr="00000000">
        <w:rPr>
          <w:b w:val="1"/>
          <w:bCs w:val="1"/>
          <w:u w:val="single"/>
          <w:rtl w:val="0"/>
        </w:rPr>
        <w:t xml:space="preserve">Endowment assurance, Term and whole life</w:t>
      </w:r>
      <w:r w:rsidDel="00000000" w:rsidR="00000000" w:rsidRPr="00000000">
        <w:rPr>
          <w:u w:val="single"/>
          <w:rtl w:val="0"/>
        </w:rPr>
        <w:t xml:space="preserve"> – </w:t>
      </w:r>
    </w:p>
    <w:p w:rsidR="00000000" w:rsidDel="00000000" w:rsidP="00000000" w:rsidRDefault="00000000" w:rsidRPr="00000000" w14:paraId="0000002B">
      <w:pPr>
        <w:rPr/>
      </w:pPr>
      <w:r w:rsidDel="00000000" w:rsidR="00000000" w:rsidRPr="00000000">
        <w:rPr>
          <w:rtl w:val="0"/>
        </w:rPr>
        <w:t xml:space="preserve">Maturity benefit and death benefit</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NP with guaranteed SA–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investment will make loss, all other things being equal.</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with profit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investment risk for the insurer will be lower than in non-profit contract. The guaranteed amount of benefit is limited to the initial sum assured, therefore there is risk in that respect. However, if the investment return is lower than the company may be able to reduce the bonuses. However,</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5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Limited scope to reduce the bonus due to PRE and speed of bonus reduction</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5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may be shareholders who share in the investment profits, and so they would lose from lower returns.</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5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returns may discourage future sales of policies, i.e., marketing risk</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Unit linked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investment risk lies with the PH, still some financial risk for insurer from:</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78.00000000000006" w:lineRule="auto"/>
        <w:ind w:left="5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returns are lower than expected the income from the charges (linked to UF) for the company will be lower than expected, leading to lower profits (or losses) (lower income risk)</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54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products have guaranteed benefit, then any excess of this benefit over the unit fund will have to be funded by insurer. (mortality risk)</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40"/>
        </w:tabs>
        <w:spacing w:after="0" w:before="0" w:line="278.00000000000006" w:lineRule="auto"/>
        <w:ind w:left="54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investment performance could lead to lower future sales (NB sales vol risk)</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60" w:before="0" w:line="278.00000000000006" w:lineRule="auto"/>
        <w:ind w:left="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Annuity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Depends on the extent to which the annuity payments under the contract have been ‘matched’ by suitable assets. </w:t>
      </w:r>
      <w:r w:rsidDel="00000000" w:rsidR="00000000" w:rsidRPr="00000000">
        <w:rPr>
          <w:rtl w:val="0"/>
        </w:rPr>
      </w:r>
    </w:p>
    <w:p w:rsidR="00000000" w:rsidDel="00000000" w:rsidP="00000000" w:rsidRDefault="00000000" w:rsidRPr="00000000" w14:paraId="00000036">
      <w:pPr>
        <w:tabs>
          <w:tab w:val="left" w:leader="none" w:pos="360"/>
        </w:tabs>
        <w:rPr/>
      </w:pPr>
      <w:r w:rsidDel="00000000" w:rsidR="00000000" w:rsidRPr="00000000">
        <w:rPr>
          <w:rtl w:val="0"/>
        </w:rPr>
        <w:t xml:space="preserve">There is no investment risk (in theory) because the company should not need to buy, or sell, any of its assets during the term. With fixed interest securities (ignoring risk of default) investment risk arises due to changes to market prices (and hence to the current redemption of yields). Hence if the company has to sell its assets after yields have risen then it has to sell for lower value, thereby making a loss; if the company has to buy assets when yields have fallen, then the yield on this investment will be lower than was initially expected in the pricing basis, hence a loss also.</w:t>
      </w:r>
    </w:p>
    <w:p w:rsidR="00000000" w:rsidDel="00000000" w:rsidP="00000000" w:rsidRDefault="00000000" w:rsidRPr="00000000" w14:paraId="00000037">
      <w:pPr>
        <w:tabs>
          <w:tab w:val="left" w:leader="none" w:pos="360"/>
        </w:tabs>
        <w:rPr/>
      </w:pPr>
      <w:r w:rsidDel="00000000" w:rsidR="00000000" w:rsidRPr="00000000">
        <w:rPr>
          <w:b w:val="1"/>
          <w:bCs w:val="1"/>
          <w:i w:val="1"/>
          <w:iCs w:val="1"/>
          <w:sz w:val="28"/>
          <w:szCs w:val="28"/>
          <w:u w:val="single"/>
          <w:rtl w:val="0"/>
        </w:rPr>
        <w:t xml:space="preserve">Expenses, including the effect of inflation</w:t>
      </w:r>
      <w:r w:rsidDel="00000000" w:rsidR="00000000" w:rsidRPr="00000000">
        <w:rPr>
          <w:rtl w:val="0"/>
        </w:rPr>
        <w:t xml:space="preserve"> – actual are more than expected in the calculation of premiums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Meeting the marginal cost is the very least that the company should require from a contract.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Actuarial assumptions can be deterministic or stochastic, thus parameter and model risk.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Stochastic approach is used to model impact of inflation on expense.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Insurance companies are generally vulnerable at the start due to high expense. </w:t>
      </w:r>
    </w:p>
    <w:p w:rsidR="00000000" w:rsidDel="00000000" w:rsidP="00000000" w:rsidRDefault="00000000" w:rsidRPr="00000000" w14:paraId="0000003C">
      <w:pPr>
        <w:tabs>
          <w:tab w:val="left" w:leader="none" w:pos="360"/>
        </w:tabs>
        <w:rPr/>
      </w:pPr>
      <w:r w:rsidDel="00000000" w:rsidR="00000000" w:rsidRPr="00000000">
        <w:rPr>
          <w:rtl w:val="0"/>
        </w:rPr>
        <w:t xml:space="preserve">Other drivers for expense shortfall could be –</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Investment performance risk – in case charges are fund based.</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Persistency risk – not recouped due to high withdrawals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business or volume risk – when a contract is priced, an assumption will be made about the expected average amount of expenses incurred per policy in force.</w:t>
      </w:r>
    </w:p>
    <w:p w:rsidR="00000000" w:rsidDel="00000000" w:rsidP="00000000" w:rsidRDefault="00000000" w:rsidRPr="00000000" w14:paraId="00000040">
      <w:pPr>
        <w:tabs>
          <w:tab w:val="left" w:leader="none" w:pos="360"/>
        </w:tabs>
        <w:rPr>
          <w:b w:val="1"/>
          <w:bCs w:val="1"/>
        </w:rPr>
      </w:pPr>
      <w:r w:rsidDel="00000000" w:rsidR="00000000" w:rsidRPr="00000000">
        <w:rPr>
          <w:b w:val="1"/>
          <w:bCs w:val="1"/>
          <w:rtl w:val="0"/>
        </w:rPr>
        <w:t xml:space="preserve">Product wise - </w:t>
      </w:r>
    </w:p>
    <w:p w:rsidR="00000000" w:rsidDel="00000000" w:rsidP="00000000" w:rsidRDefault="00000000" w:rsidRPr="00000000" w14:paraId="00000041">
      <w:pPr>
        <w:tabs>
          <w:tab w:val="left" w:leader="none" w:pos="360"/>
        </w:tabs>
        <w:rPr>
          <w:b w:val="1"/>
          <w:bCs w:val="1"/>
        </w:rPr>
      </w:pPr>
      <w:r w:rsidDel="00000000" w:rsidR="00000000" w:rsidRPr="00000000">
        <w:rPr>
          <w:b w:val="1"/>
          <w:bCs w:val="1"/>
          <w:rtl w:val="0"/>
        </w:rPr>
        <w:t xml:space="preserve">Without profit – charges are within the quoted premium, sometimes a fixed fee to cover the expense will be quoted.</w:t>
      </w:r>
    </w:p>
    <w:p w:rsidR="00000000" w:rsidDel="00000000" w:rsidP="00000000" w:rsidRDefault="00000000" w:rsidRPr="00000000" w14:paraId="00000042">
      <w:pPr>
        <w:tabs>
          <w:tab w:val="left" w:leader="none" w:pos="360"/>
        </w:tabs>
        <w:rPr/>
      </w:pPr>
      <w:r w:rsidDel="00000000" w:rsidR="00000000" w:rsidRPr="00000000">
        <w:rPr>
          <w:rtl w:val="0"/>
        </w:rPr>
        <w:t xml:space="preserve">all premiums and benefits are locked on day one, with the increase in expense insurer must absorb 100% of shock</w:t>
      </w:r>
      <w:r w:rsidDel="00000000" w:rsidR="00000000" w:rsidRPr="00000000">
        <w:rPr>
          <w:b w:val="1"/>
          <w:bCs w:val="1"/>
          <w:rtl w:val="0"/>
        </w:rPr>
        <w:t xml:space="preserve">. Term assurance </w:t>
      </w:r>
      <w:r w:rsidDel="00000000" w:rsidR="00000000" w:rsidRPr="00000000">
        <w:rPr>
          <w:rtl w:val="0"/>
        </w:rPr>
        <w:t xml:space="preserve">will have high expense risk relative to premium size</w:t>
      </w:r>
      <w:r w:rsidDel="00000000" w:rsidR="00000000" w:rsidRPr="00000000">
        <w:rPr>
          <w:b w:val="1"/>
          <w:bCs w:val="1"/>
          <w:rtl w:val="0"/>
        </w:rPr>
        <w:t xml:space="preserve">. For endowment and whole </w:t>
      </w:r>
      <w:r w:rsidDel="00000000" w:rsidR="00000000" w:rsidRPr="00000000">
        <w:rPr>
          <w:rtl w:val="0"/>
        </w:rPr>
        <w:t xml:space="preserve">– expense inflation risk is high, because they are long term contract.</w:t>
      </w:r>
    </w:p>
    <w:p w:rsidR="00000000" w:rsidDel="00000000" w:rsidP="00000000" w:rsidRDefault="00000000" w:rsidRPr="00000000" w14:paraId="00000043">
      <w:pPr>
        <w:tabs>
          <w:tab w:val="left" w:leader="none" w:pos="360"/>
        </w:tabs>
        <w:rPr>
          <w:b w:val="1"/>
          <w:bCs w:val="1"/>
        </w:rPr>
      </w:pPr>
      <w:r w:rsidDel="00000000" w:rsidR="00000000" w:rsidRPr="00000000">
        <w:rPr>
          <w:b w:val="1"/>
          <w:bCs w:val="1"/>
          <w:rtl w:val="0"/>
        </w:rPr>
        <w:t xml:space="preserve">With profit – charges are within the quoted premium, sometimes a fixed fee to cover the expense will be quoted. </w:t>
      </w:r>
      <w:r w:rsidDel="00000000" w:rsidR="00000000" w:rsidRPr="00000000">
        <w:rPr>
          <w:rtl w:val="0"/>
        </w:rPr>
        <w:t xml:space="preserve">Shared risk. Protect its expenses by lowering the bonuses however like investment risk – hands are tied. </w:t>
      </w:r>
      <w:r w:rsidDel="00000000" w:rsidR="00000000" w:rsidRPr="00000000">
        <w:rPr>
          <w:rtl w:val="0"/>
        </w:rPr>
      </w:r>
    </w:p>
    <w:p w:rsidR="00000000" w:rsidDel="00000000" w:rsidP="00000000" w:rsidRDefault="00000000" w:rsidRPr="00000000" w14:paraId="00000044">
      <w:pPr>
        <w:tabs>
          <w:tab w:val="left" w:leader="none" w:pos="360"/>
        </w:tabs>
        <w:rPr>
          <w:b w:val="1"/>
          <w:bCs w:val="1"/>
        </w:rPr>
      </w:pPr>
      <w:r w:rsidDel="00000000" w:rsidR="00000000" w:rsidRPr="00000000">
        <w:rPr>
          <w:b w:val="1"/>
          <w:bCs w:val="1"/>
          <w:rtl w:val="0"/>
        </w:rPr>
        <w:t xml:space="preserve">Unit Linked – deducted from premiums or fund </w:t>
      </w:r>
      <w:r w:rsidDel="00000000" w:rsidR="00000000" w:rsidRPr="00000000">
        <w:rPr>
          <w:u w:val="single"/>
          <w:rtl w:val="0"/>
        </w:rPr>
        <w:t xml:space="preserve">Fee cap risk</w:t>
      </w:r>
      <w:r w:rsidDel="00000000" w:rsidR="00000000" w:rsidRPr="00000000">
        <w:rPr>
          <w:rtl w:val="0"/>
        </w:rPr>
        <w:t xml:space="preserve"> - Most regulators place a strict regulatory ceiling on how much an insurer can charge inside a ULIP. If actual inflation pushes your administrative costs </w:t>
      </w:r>
      <w:r w:rsidDel="00000000" w:rsidR="00000000" w:rsidRPr="00000000">
        <w:rPr>
          <w:i w:val="1"/>
          <w:iCs w:val="1"/>
          <w:rtl w:val="0"/>
        </w:rPr>
        <w:t xml:space="preserve">above</w:t>
      </w:r>
      <w:r w:rsidDel="00000000" w:rsidR="00000000" w:rsidRPr="00000000">
        <w:rPr>
          <w:rtl w:val="0"/>
        </w:rPr>
        <w:t xml:space="preserve"> those legal fee caps, you cannot increase the policy charges. Your profit margin is instantly crushed.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Fund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lower than expected thus loss.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charges are increased due to high expense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lead to lapse or loss of business.</w:t>
      </w:r>
      <w:r w:rsidDel="00000000" w:rsidR="00000000" w:rsidRPr="00000000">
        <w:rPr>
          <w:rtl w:val="0"/>
        </w:rPr>
      </w:r>
    </w:p>
    <w:p w:rsidR="00000000" w:rsidDel="00000000" w:rsidP="00000000" w:rsidRDefault="00000000" w:rsidRPr="00000000" w14:paraId="00000047">
      <w:pPr>
        <w:tabs>
          <w:tab w:val="left" w:leader="none" w:pos="360"/>
        </w:tabs>
        <w:rPr/>
      </w:pPr>
      <w:r w:rsidDel="00000000" w:rsidR="00000000" w:rsidRPr="00000000">
        <w:rPr>
          <w:b w:val="1"/>
          <w:bCs w:val="1"/>
          <w:i w:val="1"/>
          <w:iCs w:val="1"/>
          <w:sz w:val="28"/>
          <w:szCs w:val="28"/>
          <w:u w:val="single"/>
          <w:rtl w:val="0"/>
        </w:rPr>
        <w:t xml:space="preserve">Policy data risk </w:t>
      </w:r>
      <w:r w:rsidDel="00000000" w:rsidR="00000000" w:rsidRPr="00000000">
        <w:rPr>
          <w:rtl w:val="0"/>
        </w:rPr>
      </w:r>
    </w:p>
    <w:p w:rsidR="00000000" w:rsidDel="00000000" w:rsidP="00000000" w:rsidRDefault="00000000" w:rsidRPr="00000000" w14:paraId="00000048">
      <w:pPr>
        <w:tabs>
          <w:tab w:val="left" w:leader="none" w:pos="360"/>
        </w:tabs>
        <w:ind w:right="-180"/>
        <w:rPr/>
      </w:pPr>
      <w:r w:rsidDel="00000000" w:rsidR="00000000" w:rsidRPr="00000000">
        <w:rPr>
          <w:b w:val="1"/>
          <w:bCs w:val="1"/>
          <w:i w:val="1"/>
          <w:iCs w:val="1"/>
          <w:sz w:val="28"/>
          <w:szCs w:val="28"/>
          <w:u w:val="single"/>
          <w:rtl w:val="0"/>
        </w:rPr>
        <w:t xml:space="preserve">Persistency risk or withdrawal risk</w:t>
      </w:r>
      <w:r w:rsidDel="00000000" w:rsidR="00000000" w:rsidRPr="00000000">
        <w:rPr>
          <w:b w:val="1"/>
          <w:bCs w:val="1"/>
          <w:i w:val="1"/>
          <w:iCs w:val="1"/>
          <w:u w:val="single"/>
          <w:rtl w:val="0"/>
        </w:rPr>
        <w:t xml:space="preserve"> – </w:t>
      </w:r>
      <w:r w:rsidDel="00000000" w:rsidR="00000000" w:rsidRPr="00000000">
        <w:rPr>
          <w:rtl w:val="0"/>
        </w:rPr>
        <w:t xml:space="preserve">number of withdrawals is different than expected</w:t>
      </w:r>
    </w:p>
    <w:p w:rsidR="00000000" w:rsidDel="00000000" w:rsidP="00000000" w:rsidRDefault="00000000" w:rsidRPr="00000000" w14:paraId="00000049">
      <w:pPr>
        <w:tabs>
          <w:tab w:val="left" w:leader="none" w:pos="360"/>
        </w:tabs>
        <w:ind w:right="-180"/>
        <w:rPr/>
      </w:pPr>
      <w:r w:rsidDel="00000000" w:rsidR="00000000" w:rsidRPr="00000000">
        <w:rPr>
          <w:rtl w:val="0"/>
        </w:rPr>
        <w:t xml:space="preserve">It includes surrender, value, partial surrender value, paid up</w:t>
      </w:r>
    </w:p>
    <w:p w:rsidR="00000000" w:rsidDel="00000000" w:rsidP="00000000" w:rsidRDefault="00000000" w:rsidRPr="00000000" w14:paraId="0000004A">
      <w:pPr>
        <w:tabs>
          <w:tab w:val="left" w:leader="none" w:pos="360"/>
        </w:tabs>
        <w:rPr/>
      </w:pPr>
      <w:r w:rsidDel="00000000" w:rsidR="00000000" w:rsidRPr="00000000">
        <w:rPr>
          <w:rtl w:val="0"/>
        </w:rPr>
        <w:t xml:space="preserve">financial risk – asset share at withdrawal&lt;surrender value</w:t>
      </w:r>
    </w:p>
    <w:p w:rsidR="00000000" w:rsidDel="00000000" w:rsidP="00000000" w:rsidRDefault="00000000" w:rsidRPr="00000000" w14:paraId="0000004B">
      <w:pPr>
        <w:tabs>
          <w:tab w:val="left" w:leader="none" w:pos="360"/>
        </w:tabs>
        <w:rPr/>
      </w:pPr>
      <w:r w:rsidDel="00000000" w:rsidR="00000000" w:rsidRPr="00000000">
        <w:rPr>
          <w:rtl w:val="0"/>
        </w:rPr>
        <w:t xml:space="preserve">early withdrawal – when premiums received are less than the expense =&gt; loss</w:t>
      </w:r>
    </w:p>
    <w:p w:rsidR="00000000" w:rsidDel="00000000" w:rsidP="00000000" w:rsidRDefault="00000000" w:rsidRPr="00000000" w14:paraId="0000004C">
      <w:pPr>
        <w:tabs>
          <w:tab w:val="left" w:leader="none" w:pos="360"/>
        </w:tabs>
        <w:rPr/>
      </w:pPr>
      <w:r w:rsidDel="00000000" w:rsidR="00000000" w:rsidRPr="00000000">
        <w:rPr>
          <w:rtl w:val="0"/>
        </w:rPr>
        <w:t xml:space="preserve">Exposed to </w:t>
      </w:r>
      <w:r w:rsidDel="00000000" w:rsidR="00000000" w:rsidRPr="00000000">
        <w:rPr>
          <w:b w:val="1"/>
          <w:bCs w:val="1"/>
          <w:rtl w:val="0"/>
        </w:rPr>
        <w:t xml:space="preserve">model risk</w:t>
      </w:r>
      <w:r w:rsidDel="00000000" w:rsidR="00000000" w:rsidRPr="00000000">
        <w:rPr>
          <w:rtl w:val="0"/>
        </w:rPr>
        <w:t xml:space="preserve"> – misinterprets why or how people withdraw. For instance, in the model we model the withdrawals are tied to investment performance, but customers are basing it on something completely different.</w:t>
      </w:r>
    </w:p>
    <w:p w:rsidR="00000000" w:rsidDel="00000000" w:rsidP="00000000" w:rsidRDefault="00000000" w:rsidRPr="00000000" w14:paraId="0000004D">
      <w:pPr>
        <w:tabs>
          <w:tab w:val="left" w:leader="none" w:pos="360"/>
        </w:tabs>
        <w:rPr/>
      </w:pPr>
      <w:r w:rsidDel="00000000" w:rsidR="00000000" w:rsidRPr="00000000">
        <w:rPr>
          <w:b w:val="1"/>
          <w:bCs w:val="1"/>
          <w:rtl w:val="0"/>
        </w:rPr>
        <w:t xml:space="preserve">Selective withdrawals risk</w:t>
      </w:r>
      <w:r w:rsidDel="00000000" w:rsidR="00000000" w:rsidRPr="00000000">
        <w:rPr>
          <w:rtl w:val="0"/>
        </w:rPr>
        <w:t xml:space="preserve"> – if a policyholder decides to withdraw from policy earlier than maturity either due to better health or value at maturity is no longer attractive, then the average mortality of remaining lives will increase resulting in higher-than-expected claims or sub-standard lives remain thus mortality experience increases</w:t>
      </w:r>
    </w:p>
    <w:p w:rsidR="00000000" w:rsidDel="00000000" w:rsidP="00000000" w:rsidRDefault="00000000" w:rsidRPr="00000000" w14:paraId="0000004E">
      <w:pPr>
        <w:tabs>
          <w:tab w:val="left" w:leader="none" w:pos="360"/>
        </w:tabs>
        <w:rPr/>
      </w:pPr>
      <w:r w:rsidDel="00000000" w:rsidR="00000000" w:rsidRPr="00000000">
        <w:rPr>
          <w:rtl w:val="0"/>
        </w:rPr>
        <w:t xml:space="preserve">Another risk is of increasing the per-policy fixed expense resulting in loss of business</w:t>
      </w:r>
    </w:p>
    <w:p w:rsidR="00000000" w:rsidDel="00000000" w:rsidP="00000000" w:rsidRDefault="00000000" w:rsidRPr="00000000" w14:paraId="0000004F">
      <w:pPr>
        <w:tabs>
          <w:tab w:val="left" w:leader="none" w:pos="360"/>
        </w:tabs>
        <w:rPr/>
      </w:pPr>
      <w:r w:rsidDel="00000000" w:rsidR="00000000" w:rsidRPr="00000000">
        <w:rPr>
          <w:rtl w:val="0"/>
        </w:rPr>
        <w:t xml:space="preserve">Product wise –</w:t>
      </w:r>
    </w:p>
    <w:p w:rsidR="00000000" w:rsidDel="00000000" w:rsidP="00000000" w:rsidRDefault="00000000" w:rsidRPr="00000000" w14:paraId="00000050">
      <w:pPr>
        <w:tabs>
          <w:tab w:val="left" w:leader="none" w:pos="360"/>
        </w:tabs>
        <w:rPr/>
      </w:pPr>
      <w:r w:rsidDel="00000000" w:rsidR="00000000" w:rsidRPr="00000000">
        <w:rPr>
          <w:rtl w:val="0"/>
        </w:rPr>
        <w:t xml:space="preserve">Endowment – when the asset share is negative=&gt; loss or less profit due to withdrawal. At other times, risk depends on surrender value compared with the asset share.</w:t>
      </w:r>
    </w:p>
    <w:p w:rsidR="00000000" w:rsidDel="00000000" w:rsidP="00000000" w:rsidRDefault="00000000" w:rsidRPr="00000000" w14:paraId="00000051">
      <w:pPr>
        <w:tabs>
          <w:tab w:val="left" w:leader="none" w:pos="360"/>
        </w:tabs>
        <w:rPr>
          <w:b w:val="1"/>
          <w:bCs w:val="1"/>
        </w:rPr>
      </w:pPr>
      <w:r w:rsidDel="00000000" w:rsidR="00000000" w:rsidRPr="00000000">
        <w:rPr>
          <w:b w:val="1"/>
          <w:bCs w:val="1"/>
          <w:rtl w:val="0"/>
        </w:rPr>
        <w:t xml:space="preserve"># when we talk about mortality we talk about death strain, i.e., diff b/w the death benefit and the reserve of the policy at the time of death and when we talk about withdrawal we talk about asset share at the time of claim. Explain the difference between the two measuring standards.</w:t>
      </w:r>
    </w:p>
    <w:p w:rsidR="00000000" w:rsidDel="00000000" w:rsidP="00000000" w:rsidRDefault="00000000" w:rsidRPr="00000000" w14:paraId="00000052">
      <w:pPr>
        <w:tabs>
          <w:tab w:val="left" w:leader="none" w:pos="360"/>
        </w:tabs>
        <w:rPr/>
      </w:pPr>
      <w:r w:rsidDel="00000000" w:rsidR="00000000" w:rsidRPr="00000000">
        <w:rPr>
          <w:rtl w:val="0"/>
        </w:rPr>
        <w:t xml:space="preserve">                                                                                                                                                                                                                                                                                                                                                                                                                                                                                                                                                                                                                                                                                                                                                                                                                                                                                                                                                                                                                                                                                                                                                                                                                                                                                                                                                                                                                                                                                                                                                                                                                                                                                                                                                                                                                                                                                                                                                                                                                                                                                                                                                                                                                                                                                                                                                                                                                                                                                                                                                                                                                                                                                                                                                                                                                                                                                                                                                                                                                                                                                                                                                                                                                                                                                                                                                                                                                                                                                                                                                                                                                                                                                                                                                                                                                                                                                                                                                                                                                                                                                                                                                                                                                                                                                                                                                                                                                                                                                                                                                                                                                                                                                                                                                                                                                                                                                                                                                                                                                                                                                                                                                                                                                                                                                                                                                                                                                                                                                                                                                                                                                                                                                                                                                                                                                                                                                                                                                                                                                                                                                                                                                                                                                                                                                                                                                                                                                                                                                                                                                                                                                                                                                                                                                                                                                                                                                                                                                                                                                                                                                                                                                                                                                                                                                                                                                                                                                                                                                                                                                                                                                                                                                                                                                                                                                                                                                                                                                                                                                                                                                                                                                                                                                                                                                                                                                                                                                                                                                                                                                                                                                                                                                                                                                                                                                                                                                                                                                                                                                                                                                                                 Reserve – how much physical money the company is actually holding.</w:t>
      </w:r>
    </w:p>
    <w:p w:rsidR="00000000" w:rsidDel="00000000" w:rsidP="00000000" w:rsidRDefault="00000000" w:rsidRPr="00000000" w14:paraId="00000053">
      <w:pPr>
        <w:tabs>
          <w:tab w:val="left" w:leader="none" w:pos="360"/>
        </w:tabs>
        <w:rPr/>
      </w:pPr>
      <w:r w:rsidDel="00000000" w:rsidR="00000000" w:rsidRPr="00000000">
        <w:rPr>
          <w:rtl w:val="0"/>
        </w:rPr>
        <w:t xml:space="preserve">Asset share – money the company has accumulated to date from the historical cashflows.</w:t>
      </w:r>
    </w:p>
    <w:p w:rsidR="00000000" w:rsidDel="00000000" w:rsidP="00000000" w:rsidRDefault="00000000" w:rsidRPr="00000000" w14:paraId="00000054">
      <w:pPr>
        <w:tabs>
          <w:tab w:val="left" w:leader="none" w:pos="360"/>
        </w:tabs>
        <w:rPr/>
      </w:pPr>
      <w:r w:rsidDel="00000000" w:rsidR="00000000" w:rsidRPr="00000000">
        <w:rPr>
          <w:rtl w:val="0"/>
        </w:rPr>
        <w:t xml:space="preserve">Suppose a policy has current asset share $900 and reserve of $1200. A claim arises of $1300. </w:t>
      </w:r>
    </w:p>
    <w:p w:rsidR="00000000" w:rsidDel="00000000" w:rsidP="00000000" w:rsidRDefault="00000000" w:rsidRPr="00000000" w14:paraId="00000055">
      <w:pPr>
        <w:tabs>
          <w:tab w:val="left" w:leader="none" w:pos="360"/>
        </w:tabs>
        <w:rPr/>
      </w:pPr>
      <w:r w:rsidDel="00000000" w:rsidR="00000000" w:rsidRPr="00000000">
        <w:rPr>
          <w:rtl w:val="0"/>
        </w:rPr>
        <w:t xml:space="preserve">First look at the asset share – the company is making a loss of $400. However, the company had a reserve of $1200 and thus the company only needs $100 to meet the claim cost from the capital resources to stay solvent.</w:t>
      </w:r>
    </w:p>
    <w:p w:rsidR="00000000" w:rsidDel="00000000" w:rsidP="00000000" w:rsidRDefault="00000000" w:rsidRPr="00000000" w14:paraId="00000056">
      <w:pPr>
        <w:tabs>
          <w:tab w:val="left" w:leader="none" w:pos="360"/>
        </w:tabs>
        <w:rPr/>
      </w:pPr>
      <w:r w:rsidDel="00000000" w:rsidR="00000000" w:rsidRPr="00000000">
        <w:rPr>
          <w:rtl w:val="0"/>
        </w:rPr>
        <w:t xml:space="preserve">So that we can say that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cost -reserve = capital loss incurred by the policy at the time of claim</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cost – asset share = overall loss accumulated from the policy at the point immediately after claim has been paid.</w:t>
      </w:r>
    </w:p>
    <w:p w:rsidR="00000000" w:rsidDel="00000000" w:rsidP="00000000" w:rsidRDefault="00000000" w:rsidRPr="00000000" w14:paraId="00000059">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New business Mix</w:t>
      </w:r>
    </w:p>
    <w:p w:rsidR="00000000" w:rsidDel="00000000" w:rsidP="00000000" w:rsidRDefault="00000000" w:rsidRPr="00000000" w14:paraId="0000005A">
      <w:pPr>
        <w:tabs>
          <w:tab w:val="left" w:leader="none" w:pos="360"/>
        </w:tabs>
        <w:rPr/>
      </w:pPr>
      <w:r w:rsidDel="00000000" w:rsidR="00000000" w:rsidRPr="00000000">
        <w:rPr>
          <w:rtl w:val="0"/>
        </w:rPr>
        <w:t xml:space="preserve">A significant unintended change in the mix of </w:t>
      </w:r>
      <w:r w:rsidDel="00000000" w:rsidR="00000000" w:rsidRPr="00000000">
        <w:rPr>
          <w:b w:val="1"/>
          <w:bCs w:val="1"/>
          <w:rtl w:val="0"/>
        </w:rPr>
        <w:t xml:space="preserve">new business by nature or by size of contract or by source/distribution channel</w:t>
      </w:r>
      <w:r w:rsidDel="00000000" w:rsidR="00000000" w:rsidRPr="00000000">
        <w:rPr>
          <w:rtl w:val="0"/>
        </w:rPr>
        <w:t xml:space="preserve"> could lead to a significant change in the risk profile or capital needs of the company that were not within the resources available to it.</w:t>
      </w:r>
    </w:p>
    <w:p w:rsidR="00000000" w:rsidDel="00000000" w:rsidP="00000000" w:rsidRDefault="00000000" w:rsidRPr="00000000" w14:paraId="0000005B">
      <w:pPr>
        <w:tabs>
          <w:tab w:val="left" w:leader="none" w:pos="360"/>
        </w:tabs>
        <w:rPr/>
      </w:pPr>
      <w:r w:rsidDel="00000000" w:rsidR="00000000" w:rsidRPr="00000000">
        <w:rPr>
          <w:b w:val="1"/>
          <w:bCs w:val="1"/>
          <w:rtl w:val="0"/>
        </w:rPr>
        <w:t xml:space="preserve">Mix by nature</w:t>
      </w:r>
      <w:r w:rsidDel="00000000" w:rsidR="00000000" w:rsidRPr="00000000">
        <w:rPr>
          <w:rtl w:val="0"/>
        </w:rPr>
        <w:t xml:space="preserve"> - A change may involve class of business, type of contract, contract design, premium frequency.</w:t>
      </w:r>
    </w:p>
    <w:p w:rsidR="00000000" w:rsidDel="00000000" w:rsidP="00000000" w:rsidRDefault="00000000" w:rsidRPr="00000000" w14:paraId="0000005C">
      <w:pPr>
        <w:tabs>
          <w:tab w:val="left" w:leader="none" w:pos="360"/>
        </w:tabs>
        <w:rPr/>
      </w:pPr>
      <w:r w:rsidDel="00000000" w:rsidR="00000000" w:rsidRPr="00000000">
        <w:rPr>
          <w:b w:val="1"/>
          <w:bCs w:val="1"/>
          <w:rtl w:val="0"/>
        </w:rPr>
        <w:t xml:space="preserve">Mix by policy size -</w:t>
      </w:r>
      <w:r w:rsidDel="00000000" w:rsidR="00000000" w:rsidRPr="00000000">
        <w:rPr>
          <w:rtl w:val="0"/>
        </w:rPr>
        <w:t xml:space="preserve"> If contracts are smaller in average then income from charges and premium loading will be reduced = unlikely to meet fixed per policy exp. Small size policies are subsidized by large size policies, so insurer can offer affordable premiums on smaller policies. 5</w:t>
      </w:r>
    </w:p>
    <w:p w:rsidR="00000000" w:rsidDel="00000000" w:rsidP="00000000" w:rsidRDefault="00000000" w:rsidRPr="00000000" w14:paraId="0000005D">
      <w:pPr>
        <w:tabs>
          <w:tab w:val="left" w:leader="none" w:pos="360"/>
        </w:tabs>
        <w:rPr/>
      </w:pPr>
      <w:r w:rsidDel="00000000" w:rsidR="00000000" w:rsidRPr="00000000">
        <w:rPr>
          <w:b w:val="1"/>
          <w:bCs w:val="1"/>
          <w:rtl w:val="0"/>
        </w:rPr>
        <w:t xml:space="preserve">Mix by source or distribution channel – </w:t>
      </w:r>
      <w:r w:rsidDel="00000000" w:rsidR="00000000" w:rsidRPr="00000000">
        <w:rPr>
          <w:rtl w:val="0"/>
        </w:rPr>
        <w:t xml:space="preserve">the experience or the risk profile of a book of life insurance policies (eg – mortality, expense, withdrawal) differs by distribution channel or the source from where the policies are sold because of the different characteristics of the population reached via the different channels. </w:t>
      </w:r>
    </w:p>
    <w:p w:rsidR="00000000" w:rsidDel="00000000" w:rsidP="00000000" w:rsidRDefault="00000000" w:rsidRPr="00000000" w14:paraId="0000005E">
      <w:pPr>
        <w:tabs>
          <w:tab w:val="left" w:leader="none" w:pos="360"/>
        </w:tabs>
        <w:rPr/>
      </w:pPr>
      <w:r w:rsidDel="00000000" w:rsidR="00000000" w:rsidRPr="00000000">
        <w:rPr>
          <w:rtl w:val="0"/>
        </w:rPr>
        <w:t xml:space="preserve">Key factors related to dist channel that may cause withdrawal are –</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level of financial sophistication of the customer</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degree of pressure of the sale, which may be affected by who initiated the sale</w:t>
      </w:r>
    </w:p>
    <w:p w:rsidR="00000000" w:rsidDel="00000000" w:rsidP="00000000" w:rsidRDefault="00000000" w:rsidRPr="00000000" w14:paraId="00000061">
      <w:pPr>
        <w:tabs>
          <w:tab w:val="left" w:leader="none" w:pos="360"/>
        </w:tabs>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sz w:val="28"/>
          <w:szCs w:val="28"/>
          <w:u w:val="single"/>
          <w:rtl w:val="0"/>
        </w:rPr>
        <w:t xml:space="preserve">The Volume of new business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xpense Assumptions for in-force business may depend on a model of future of new business volume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new business volumes is less, then in-force policies have to absorb an increasingly large share of the fixed overheads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0" w:right="0" w:firstLine="0"/>
        <w:jc w:val="left"/>
        <w:rPr>
          <w:b w:val="1"/>
          <w:bCs w:val="1"/>
          <w:i w:val="1"/>
          <w:iCs w:val="1"/>
          <w:sz w:val="28"/>
          <w:szCs w:val="28"/>
          <w:u w:val="single"/>
        </w:rPr>
      </w:pPr>
      <w:r w:rsidDel="00000000" w:rsidR="00000000" w:rsidRPr="00000000">
        <w:rPr>
          <w:b w:val="1"/>
          <w:bCs w:val="1"/>
          <w:i w:val="1"/>
          <w:iCs w:val="1"/>
          <w:sz w:val="28"/>
          <w:szCs w:val="28"/>
          <w:u w:val="single"/>
          <w:rtl w:val="0"/>
        </w:rPr>
        <w:t xml:space="preserve">Guarantees and options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0" w:right="0" w:firstLine="0"/>
        <w:jc w:val="left"/>
        <w:rPr>
          <w:b w:val="1"/>
          <w:bCs w:val="1"/>
          <w:i w:val="1"/>
          <w:iCs w:val="1"/>
          <w:sz w:val="28"/>
          <w:szCs w:val="28"/>
          <w:u w:val="single"/>
        </w:rPr>
      </w:pPr>
      <w:r w:rsidDel="00000000" w:rsidR="00000000" w:rsidRPr="00000000">
        <w:rPr>
          <w:b w:val="1"/>
          <w:bCs w:val="1"/>
          <w:i w:val="1"/>
          <w:iCs w:val="1"/>
          <w:sz w:val="28"/>
          <w:szCs w:val="28"/>
          <w:u w:val="single"/>
          <w:rtl w:val="0"/>
        </w:rPr>
        <w:t xml:space="preserve">Competitions</w:t>
      </w:r>
    </w:p>
    <w:p w:rsidR="00000000" w:rsidDel="00000000" w:rsidP="00000000" w:rsidRDefault="00000000" w:rsidRPr="00000000" w14:paraId="00000067">
      <w:pPr>
        <w:tabs>
          <w:tab w:val="left" w:leader="none" w:pos="360"/>
        </w:tabs>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i w:val="1"/>
          <w:iCs w:val="1"/>
          <w:sz w:val="28"/>
          <w:szCs w:val="28"/>
          <w:u w:val="single"/>
          <w:rtl w:val="0"/>
        </w:rPr>
        <w:t xml:space="preserve">Actions of the board of directors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Actions of distributors</w:t>
      </w:r>
    </w:p>
    <w:p w:rsidR="00000000" w:rsidDel="00000000" w:rsidP="00000000" w:rsidRDefault="00000000" w:rsidRPr="00000000" w14:paraId="00000069">
      <w:pPr>
        <w:tabs>
          <w:tab w:val="left" w:leader="none" w:pos="360"/>
        </w:tabs>
        <w:rPr/>
      </w:pPr>
      <w:r w:rsidDel="00000000" w:rsidR="00000000" w:rsidRPr="00000000">
        <w:rPr>
          <w:b w:val="1"/>
          <w:bCs w:val="1"/>
          <w:i w:val="1"/>
          <w:iCs w:val="1"/>
          <w:sz w:val="28"/>
          <w:szCs w:val="28"/>
          <w:u w:val="single"/>
          <w:rtl w:val="0"/>
        </w:rPr>
        <w:t xml:space="preserve">Failure of appropriate management systems and controls (Operational risk)</w:t>
      </w:r>
      <w:r w:rsidDel="00000000" w:rsidR="00000000" w:rsidRPr="00000000">
        <w:rPr>
          <w:rtl w:val="0"/>
        </w:rPr>
      </w:r>
    </w:p>
    <w:p w:rsidR="00000000" w:rsidDel="00000000" w:rsidP="00000000" w:rsidRDefault="00000000" w:rsidRPr="00000000" w14:paraId="0000006A">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Counterparties</w:t>
      </w:r>
    </w:p>
    <w:p w:rsidR="00000000" w:rsidDel="00000000" w:rsidP="00000000" w:rsidRDefault="00000000" w:rsidRPr="00000000" w14:paraId="0000006B">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Legal, regulatory and tax development</w:t>
      </w:r>
    </w:p>
    <w:p w:rsidR="00000000" w:rsidDel="00000000" w:rsidP="00000000" w:rsidRDefault="00000000" w:rsidRPr="00000000" w14:paraId="0000006C">
      <w:pPr>
        <w:tabs>
          <w:tab w:val="left" w:leader="none" w:pos="360"/>
        </w:tabs>
        <w:rPr/>
      </w:pPr>
      <w:r w:rsidDel="00000000" w:rsidR="00000000" w:rsidRPr="00000000">
        <w:rPr>
          <w:rtl w:val="0"/>
        </w:rPr>
        <w:t xml:space="preserve">any future changes leads to an adverse financial effect for the insurer and/or its policyholder.</w:t>
      </w:r>
    </w:p>
    <w:p w:rsidR="00000000" w:rsidDel="00000000" w:rsidP="00000000" w:rsidRDefault="00000000" w:rsidRPr="00000000" w14:paraId="0000006D">
      <w:pPr>
        <w:tabs>
          <w:tab w:val="left" w:leader="none" w:pos="360"/>
        </w:tabs>
        <w:rPr/>
      </w:pPr>
      <w:r w:rsidDel="00000000" w:rsidR="00000000" w:rsidRPr="00000000">
        <w:rPr>
          <w:b w:val="1"/>
          <w:bCs w:val="1"/>
          <w:i w:val="1"/>
          <w:iCs w:val="1"/>
          <w:sz w:val="28"/>
          <w:szCs w:val="28"/>
          <w:u w:val="single"/>
          <w:rtl w:val="0"/>
        </w:rPr>
        <w:t xml:space="preserve">Fraud </w:t>
      </w:r>
      <w:r w:rsidDel="00000000" w:rsidR="00000000" w:rsidRPr="00000000">
        <w:rPr>
          <w:rtl w:val="0"/>
        </w:rPr>
      </w:r>
    </w:p>
    <w:p w:rsidR="00000000" w:rsidDel="00000000" w:rsidP="00000000" w:rsidRDefault="00000000" w:rsidRPr="00000000" w14:paraId="0000006E">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Aggregation and concentration of risk </w:t>
      </w:r>
    </w:p>
    <w:p w:rsidR="00000000" w:rsidDel="00000000" w:rsidP="00000000" w:rsidRDefault="00000000" w:rsidRPr="00000000" w14:paraId="0000006F">
      <w:pPr>
        <w:tabs>
          <w:tab w:val="left" w:leader="none" w:pos="360"/>
        </w:tabs>
        <w:rPr>
          <w:b w:val="1"/>
          <w:bCs w:val="1"/>
          <w:u w:val="single"/>
        </w:rPr>
      </w:pPr>
      <w:r w:rsidDel="00000000" w:rsidR="00000000" w:rsidRPr="00000000">
        <w:rPr>
          <w:b w:val="1"/>
          <w:bCs w:val="1"/>
          <w:u w:val="single"/>
          <w:rtl w:val="0"/>
        </w:rPr>
        <w:t xml:space="preserve">Aims of the insurance company</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Maximize the profits, whether these goes to SH or with-profit PH</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maximize the return that company achieves on the available capital.</w:t>
      </w:r>
      <w:r w:rsidDel="00000000" w:rsidR="00000000" w:rsidRPr="00000000">
        <w:rPr>
          <w:rtl w:val="0"/>
        </w:rPr>
      </w:r>
    </w:p>
    <w:p w:rsidR="00000000" w:rsidDel="00000000" w:rsidP="00000000" w:rsidRDefault="00000000" w:rsidRPr="00000000" w14:paraId="00000072">
      <w:pPr>
        <w:tabs>
          <w:tab w:val="left" w:leader="none" w:pos="360"/>
        </w:tabs>
        <w:rPr>
          <w:b w:val="1"/>
          <w:bCs w:val="1"/>
          <w:u w:val="single"/>
        </w:rPr>
      </w:pPr>
      <w:r w:rsidDel="00000000" w:rsidR="00000000" w:rsidRPr="00000000">
        <w:rPr>
          <w:b w:val="1"/>
          <w:bCs w:val="1"/>
          <w:u w:val="single"/>
          <w:rtl w:val="0"/>
        </w:rPr>
        <w:t xml:space="preserve">Assessing the risk</w:t>
      </w:r>
    </w:p>
    <w:p w:rsidR="00000000" w:rsidDel="00000000" w:rsidP="00000000" w:rsidRDefault="00000000" w:rsidRPr="00000000" w14:paraId="00000073">
      <w:pPr>
        <w:tabs>
          <w:tab w:val="left" w:leader="none" w:pos="360"/>
        </w:tabs>
        <w:rPr/>
      </w:pPr>
      <w:r w:rsidDel="00000000" w:rsidR="00000000" w:rsidRPr="00000000">
        <w:rPr>
          <w:rtl w:val="0"/>
        </w:rPr>
        <w:t xml:space="preserve">Risk needs to be looked at in terms how is impacts above listed aims and listed below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capital and other resources available to the insurer.  – more capital =&gt; emphasis more on return on capital. May encourage </w:t>
      </w:r>
      <w:r w:rsidDel="00000000" w:rsidR="00000000" w:rsidRPr="00000000">
        <w:rPr>
          <w:rtl w:val="0"/>
        </w:rPr>
        <w:t xml:space="preserve">companies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take “low frequency, high severity risk., i.e., </w:t>
      </w:r>
      <w:r w:rsidDel="00000000" w:rsidR="00000000" w:rsidRPr="00000000">
        <w:rPr>
          <w:rtl w:val="0"/>
        </w:rPr>
        <w:t xml:space="preserve">cost a lot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money when occurred.” </w:t>
      </w:r>
      <w:r w:rsidDel="00000000" w:rsidR="00000000" w:rsidRPr="00000000">
        <w:rPr>
          <w:rtl w:val="0"/>
        </w:rPr>
        <w:t xml:space="preserve">Because the company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has a lot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money it can take such risk without going bankrupt.</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cost of failing to meet the public interest need, as usually expressed in the insurance supervisory legislation, for the company to avoid insolvency</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meet legislation requirements</w:t>
      </w:r>
    </w:p>
    <w:p w:rsidR="00000000" w:rsidDel="00000000" w:rsidP="00000000" w:rsidRDefault="00000000" w:rsidRPr="00000000" w14:paraId="00000077">
      <w:pPr>
        <w:tabs>
          <w:tab w:val="left" w:leader="none" w:pos="360"/>
        </w:tabs>
        <w:rPr>
          <w:b w:val="1"/>
          <w:bCs w:val="1"/>
          <w:u w:val="single"/>
        </w:rPr>
      </w:pPr>
      <w:r w:rsidDel="00000000" w:rsidR="00000000" w:rsidRPr="00000000">
        <w:rPr>
          <w:b w:val="1"/>
          <w:bCs w:val="1"/>
          <w:u w:val="single"/>
          <w:rtl w:val="0"/>
        </w:rPr>
        <w:t xml:space="preserve">The impact of risk on management decisions making</w:t>
      </w:r>
    </w:p>
    <w:p w:rsidR="00000000" w:rsidDel="00000000" w:rsidP="00000000" w:rsidRDefault="00000000" w:rsidRPr="00000000" w14:paraId="00000078">
      <w:pPr>
        <w:tabs>
          <w:tab w:val="left" w:leader="none" w:pos="360"/>
        </w:tabs>
        <w:rPr/>
      </w:pPr>
      <w:r w:rsidDel="00000000" w:rsidR="00000000" w:rsidRPr="00000000">
        <w:rPr>
          <w:rtl w:val="0"/>
        </w:rPr>
        <w:t xml:space="preserve">management will need to</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Finding the appropriate risk return combinations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Maximizing expected return subject to an acceptable degree of risk.</w:t>
      </w:r>
    </w:p>
    <w:p w:rsidR="00000000" w:rsidDel="00000000" w:rsidP="00000000" w:rsidRDefault="00000000" w:rsidRPr="00000000" w14:paraId="0000007B">
      <w:pPr>
        <w:tabs>
          <w:tab w:val="left" w:leader="none" w:pos="360"/>
        </w:tabs>
        <w:rPr>
          <w:b w:val="1"/>
          <w:bCs w:val="1"/>
          <w:u w:val="single"/>
        </w:rPr>
      </w:pPr>
      <w:r w:rsidDel="00000000" w:rsidR="00000000" w:rsidRPr="00000000">
        <w:rPr>
          <w:b w:val="1"/>
          <w:bCs w:val="1"/>
          <w:u w:val="single"/>
          <w:rtl w:val="0"/>
        </w:rPr>
        <w:t xml:space="preserve">Difference between US and UK with profit system </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UK – </w:t>
      </w:r>
      <w:r w:rsidDel="00000000" w:rsidR="00000000" w:rsidRPr="00000000">
        <w:rPr>
          <w:rtl w:val="0"/>
        </w:rPr>
        <w:t xml:space="preserve">companies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invest heavily in “growth assets like shares and commercial properties. Tiiming of distribution of bonus is on maturity or death. </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 – more conservatives and invest in predictable safe income bonds. Profitability comes from mortality gains, expense savings and investment surplus. Timing of distribution is a</w:t>
      </w:r>
    </w:p>
    <w:p w:rsidR="00000000" w:rsidDel="00000000" w:rsidP="00000000" w:rsidRDefault="00000000" w:rsidRPr="00000000" w14:paraId="0000007E">
      <w:pPr>
        <w:tabs>
          <w:tab w:val="left" w:leader="none" w:pos="360"/>
        </w:tabs>
        <w:rPr/>
      </w:pPr>
      <w:r w:rsidDel="00000000" w:rsidR="00000000" w:rsidRPr="00000000">
        <w:rPr>
          <w:rtl w:val="0"/>
        </w:rPr>
        <w:t xml:space="preserve">ques# A life insurance company needs to decide the proportion of total benefits under its WP policies, that it would lie to have in terminal bonus or dividend form. Explain the conflict between risk and return that arise in making this decision.</w:t>
      </w:r>
    </w:p>
    <w:p w:rsidR="00000000" w:rsidDel="00000000" w:rsidP="00000000" w:rsidRDefault="00000000" w:rsidRPr="00000000" w14:paraId="0000007F">
      <w:pPr>
        <w:tabs>
          <w:tab w:val="left" w:leader="none" w:pos="360"/>
        </w:tabs>
        <w:rPr/>
      </w:pPr>
      <w:r w:rsidDel="00000000" w:rsidR="00000000" w:rsidRPr="00000000">
        <w:rPr>
          <w:rtl w:val="0"/>
        </w:rPr>
        <w:t xml:space="preserve">More terminal bonus (paid only at the death or maturity of policy, it Is at discretion to company till the end) – greater the company’s investment freedom, and the lower its investment risk (slash the bonus to zero to protect itself). =&gt; company can invest in risky assets. But this can result in marketing risk.  Another conflict – larger terminal bonus=&gt; delayed the overall profit distribution – issue for shareholder and policyholders receiving cash dividends under the US System. </w:t>
      </w:r>
    </w:p>
    <w:p w:rsidR="00000000" w:rsidDel="00000000" w:rsidP="00000000" w:rsidRDefault="00000000" w:rsidRPr="00000000" w14:paraId="00000080">
      <w:pPr>
        <w:tabs>
          <w:tab w:val="left" w:leader="none" w:pos="360"/>
        </w:tabs>
        <w:rPr>
          <w:b w:val="1"/>
          <w:bCs w:val="1"/>
          <w:i w:val="1"/>
          <w:iCs w:val="1"/>
          <w:u w:val="single"/>
        </w:rPr>
      </w:pPr>
      <w:r w:rsidDel="00000000" w:rsidR="00000000" w:rsidRPr="00000000">
        <w:rPr>
          <w:b w:val="1"/>
          <w:bCs w:val="1"/>
          <w:i w:val="1"/>
          <w:iCs w:val="1"/>
          <w:u w:val="single"/>
          <w:rtl w:val="0"/>
        </w:rPr>
        <w:t xml:space="preserve">Credit failure</w:t>
      </w:r>
    </w:p>
    <w:p w:rsidR="00000000" w:rsidDel="00000000" w:rsidP="00000000" w:rsidRDefault="00000000" w:rsidRPr="00000000" w14:paraId="00000081">
      <w:pPr>
        <w:tabs>
          <w:tab w:val="left" w:leader="none" w:pos="360"/>
        </w:tabs>
        <w:rPr/>
      </w:pPr>
      <w:r w:rsidDel="00000000" w:rsidR="00000000" w:rsidRPr="00000000">
        <w:rPr>
          <w:rtl w:val="0"/>
        </w:rPr>
        <w:t xml:space="preserve">Downgrading of credit rating is a risk to an insurance company</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Adverse publicity. Raising new capital will be hard and cost of capital will increase</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would be less likely to take out new policies with the insurance company, and there would be increased rates of discontinuance amongst existing policyholders.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Range of profitable activities may be constrained</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Policyholders may be less likely to maintain or purchase the policy.</w:t>
      </w:r>
    </w:p>
    <w:p w:rsidR="00000000" w:rsidDel="00000000" w:rsidP="00000000" w:rsidRDefault="00000000" w:rsidRPr="00000000" w14:paraId="00000086">
      <w:pPr>
        <w:tabs>
          <w:tab w:val="left" w:leader="none" w:pos="360"/>
        </w:tabs>
        <w:rPr/>
      </w:pPr>
      <w:r w:rsidDel="00000000" w:rsidR="00000000" w:rsidRPr="00000000">
        <w:rPr>
          <w:rtl w:val="0"/>
        </w:rPr>
        <w:t xml:space="preserve">Thus the insurer will also wish to arrange its business practices and overall risk profile such that it minimize the possibility of being downgraded</w:t>
      </w:r>
    </w:p>
    <w:p w:rsidR="00000000" w:rsidDel="00000000" w:rsidP="00000000" w:rsidRDefault="00000000" w:rsidRPr="00000000" w14:paraId="00000087">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Anti selection risk –</w:t>
      </w:r>
    </w:p>
    <w:p w:rsidR="00000000" w:rsidDel="00000000" w:rsidP="00000000" w:rsidRDefault="00000000" w:rsidRPr="00000000" w14:paraId="00000088">
      <w:pPr>
        <w:tabs>
          <w:tab w:val="left" w:leader="none" w:pos="360"/>
        </w:tabs>
        <w:rPr/>
      </w:pPr>
      <w:r w:rsidDel="00000000" w:rsidR="00000000" w:rsidRPr="00000000">
        <w:rPr>
          <w:rtl w:val="0"/>
        </w:rPr>
        <w:t xml:space="preserve">When individuals who know they have a higher than average risk of experiencing a loss are the ones most likely to buy insurance, choose specific policy options, or renew their coverage. In short, policyholders use an information advantage or a choice to “select-against” the insurer.</w:t>
      </w:r>
    </w:p>
    <w:p w:rsidR="00000000" w:rsidDel="00000000" w:rsidP="00000000" w:rsidRDefault="00000000" w:rsidRPr="00000000" w14:paraId="00000089">
      <w:pPr>
        <w:tabs>
          <w:tab w:val="left" w:leader="none" w:pos="360"/>
        </w:tabs>
        <w:rPr/>
      </w:pPr>
      <w:r w:rsidDel="00000000" w:rsidR="00000000" w:rsidRPr="00000000">
        <w:rPr>
          <w:rtl w:val="0"/>
        </w:rPr>
        <w:t xml:space="preserve">Endowment assurance – policyholder buys insurance knowing he was in a worse status of health with higher chance of claim with this not being known to the insurer at the time of sale. So there is an asymmetry of information and the policyholder takes advantage. In case an insurer's portfolio of policies has poorer health than assumed, higher than expected mortality claims are witnessed.</w:t>
      </w:r>
    </w:p>
    <w:p w:rsidR="00000000" w:rsidDel="00000000" w:rsidP="00000000" w:rsidRDefault="00000000" w:rsidRPr="00000000" w14:paraId="0000008A">
      <w:pPr>
        <w:tabs>
          <w:tab w:val="left" w:leader="none" w:pos="360"/>
        </w:tabs>
        <w:rPr/>
      </w:pPr>
      <w:r w:rsidDel="00000000" w:rsidR="00000000" w:rsidRPr="00000000">
        <w:rPr>
          <w:rtl w:val="0"/>
        </w:rPr>
        <w:t xml:space="preserve">For term insurance, anti-selection is particularly worrying because there is so much to gain for the policyholder.</w:t>
      </w:r>
    </w:p>
    <w:p w:rsidR="00000000" w:rsidDel="00000000" w:rsidP="00000000" w:rsidRDefault="00000000" w:rsidRPr="00000000" w14:paraId="0000008B">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Risks under group contract –</w:t>
      </w:r>
    </w:p>
    <w:p w:rsidR="00000000" w:rsidDel="00000000" w:rsidP="00000000" w:rsidRDefault="00000000" w:rsidRPr="00000000" w14:paraId="0000008C">
      <w:pPr>
        <w:tabs>
          <w:tab w:val="left" w:leader="none" w:pos="360"/>
        </w:tabs>
        <w:rPr/>
      </w:pPr>
      <w:r w:rsidDel="00000000" w:rsidR="00000000" w:rsidRPr="00000000">
        <w:rPr>
          <w:rtl w:val="0"/>
        </w:rPr>
        <w:t xml:space="preserve">No additional risk and any anti-selection risk is likely to be reduced, particularly if it is compulsory for all eligible members to join the group contract. </w:t>
      </w:r>
    </w:p>
    <w:p w:rsidR="00000000" w:rsidDel="00000000" w:rsidP="00000000" w:rsidRDefault="00000000" w:rsidRPr="00000000" w14:paraId="0000008D">
      <w:pPr>
        <w:tabs>
          <w:tab w:val="left" w:leader="none" w:pos="360"/>
        </w:tabs>
        <w:rPr>
          <w:b w:val="1"/>
          <w:bCs w:val="1"/>
          <w:i w:val="1"/>
          <w:iCs w:val="1"/>
          <w:sz w:val="32"/>
          <w:szCs w:val="32"/>
          <w:u w:val="single"/>
        </w:rPr>
      </w:pPr>
      <w:r w:rsidDel="00000000" w:rsidR="00000000" w:rsidRPr="00000000">
        <w:rPr>
          <w:b w:val="1"/>
          <w:bCs w:val="1"/>
          <w:i w:val="1"/>
          <w:iCs w:val="1"/>
          <w:sz w:val="32"/>
          <w:szCs w:val="32"/>
          <w:u w:val="single"/>
          <w:rtl w:val="0"/>
        </w:rPr>
        <w:t xml:space="preserve">List of risk –</w:t>
      </w:r>
    </w:p>
    <w:p w:rsidR="00000000" w:rsidDel="00000000" w:rsidP="00000000" w:rsidRDefault="00000000" w:rsidRPr="00000000" w14:paraId="0000008E">
      <w:pPr>
        <w:tabs>
          <w:tab w:val="left" w:leader="none" w:pos="360"/>
        </w:tabs>
        <w:rPr>
          <w:b w:val="1"/>
          <w:bCs w:val="1"/>
          <w:i w:val="1"/>
          <w:iCs w:val="1"/>
          <w:sz w:val="32"/>
          <w:szCs w:val="32"/>
          <w:u w:val="single"/>
        </w:rPr>
      </w:pPr>
      <w:r w:rsidDel="00000000" w:rsidR="00000000" w:rsidRPr="00000000">
        <w:rPr>
          <w:b w:val="1"/>
          <w:bCs w:val="1"/>
          <w:i w:val="1"/>
          <w:iCs w:val="1"/>
          <w:sz w:val="32"/>
          <w:szCs w:val="32"/>
          <w:u w:val="single"/>
        </w:rPr>
        <w:drawing>
          <wp:inline distB="0" distT="0" distL="0" distR="0">
            <wp:extent cx="6286500" cy="35966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86500" cy="359664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360"/>
        </w:tabs>
        <w:rPr>
          <w:b w:val="1"/>
          <w:bCs w:val="1"/>
          <w:i w:val="1"/>
          <w:iCs w:val="1"/>
          <w:sz w:val="32"/>
          <w:szCs w:val="32"/>
          <w:u w:val="single"/>
        </w:rPr>
      </w:pPr>
      <w:r w:rsidDel="00000000" w:rsidR="00000000" w:rsidRPr="00000000">
        <w:rPr>
          <w:rtl w:val="0"/>
        </w:rPr>
      </w:r>
    </w:p>
    <w:p w:rsidR="00000000" w:rsidDel="00000000" w:rsidP="00000000" w:rsidRDefault="00000000" w:rsidRPr="00000000" w14:paraId="00000090">
      <w:pPr>
        <w:tabs>
          <w:tab w:val="left" w:leader="none" w:pos="360"/>
        </w:tabs>
        <w:rPr>
          <w:b w:val="1"/>
          <w:bCs w:val="1"/>
          <w:i w:val="1"/>
          <w:iCs w:val="1"/>
          <w:sz w:val="32"/>
          <w:szCs w:val="32"/>
          <w:u w:val="single"/>
        </w:rPr>
      </w:pPr>
      <w:r w:rsidDel="00000000" w:rsidR="00000000" w:rsidRPr="00000000">
        <w:rPr>
          <w:b w:val="1"/>
          <w:bCs w:val="1"/>
          <w:i w:val="1"/>
          <w:iCs w:val="1"/>
          <w:sz w:val="32"/>
          <w:szCs w:val="32"/>
          <w:u w:val="single"/>
          <w:rtl w:val="0"/>
        </w:rPr>
        <w:t xml:space="preserve">Risk Management</w:t>
      </w:r>
    </w:p>
    <w:p w:rsidR="00000000" w:rsidDel="00000000" w:rsidP="00000000" w:rsidRDefault="00000000" w:rsidRPr="00000000" w14:paraId="00000091">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Management of new business mix and volume</w:t>
      </w:r>
    </w:p>
    <w:p w:rsidR="00000000" w:rsidDel="00000000" w:rsidP="00000000" w:rsidRDefault="00000000" w:rsidRPr="00000000" w14:paraId="00000092">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Policy retention activity</w:t>
      </w:r>
    </w:p>
    <w:p w:rsidR="00000000" w:rsidDel="00000000" w:rsidP="00000000" w:rsidRDefault="00000000" w:rsidRPr="00000000" w14:paraId="00000093">
      <w:pPr>
        <w:tabs>
          <w:tab w:val="left" w:leader="none" w:pos="360"/>
        </w:tabs>
        <w:rPr>
          <w:b w:val="1"/>
          <w:bCs w:val="1"/>
          <w:i w:val="1"/>
          <w:iCs w:val="1"/>
          <w:u w:val="single"/>
        </w:rPr>
      </w:pPr>
      <w:r w:rsidDel="00000000" w:rsidR="00000000" w:rsidRPr="00000000">
        <w:rPr>
          <w:b w:val="1"/>
          <w:bCs w:val="1"/>
          <w:i w:val="1"/>
          <w:iCs w:val="1"/>
          <w:u w:val="single"/>
          <w:rtl w:val="0"/>
        </w:rPr>
        <w:t xml:space="preserve">Customer relationship management</w:t>
      </w:r>
    </w:p>
    <w:p w:rsidR="00000000" w:rsidDel="00000000" w:rsidP="00000000" w:rsidRDefault="00000000" w:rsidRPr="00000000" w14:paraId="00000094">
      <w:pPr>
        <w:tabs>
          <w:tab w:val="left" w:leader="none" w:pos="360"/>
        </w:tabs>
        <w:rPr>
          <w:b w:val="1"/>
          <w:bCs w:val="1"/>
          <w:i w:val="1"/>
          <w:iCs w:val="1"/>
          <w:u w:val="single"/>
        </w:rPr>
      </w:pPr>
      <w:r w:rsidDel="00000000" w:rsidR="00000000" w:rsidRPr="00000000">
        <w:rPr>
          <w:b w:val="1"/>
          <w:bCs w:val="1"/>
          <w:i w:val="1"/>
          <w:iCs w:val="1"/>
          <w:u w:val="single"/>
          <w:rtl w:val="0"/>
        </w:rPr>
        <w:t xml:space="preserve">Distribution channel management of withdrawal, expense and new business</w:t>
      </w:r>
    </w:p>
    <w:p w:rsidR="00000000" w:rsidDel="00000000" w:rsidP="00000000" w:rsidRDefault="00000000" w:rsidRPr="00000000" w14:paraId="00000095">
      <w:pPr>
        <w:tabs>
          <w:tab w:val="left" w:leader="none" w:pos="360"/>
        </w:tabs>
        <w:rPr/>
      </w:pPr>
      <w:r w:rsidDel="00000000" w:rsidR="00000000" w:rsidRPr="00000000">
        <w:rPr>
          <w:rtl w:val="0"/>
        </w:rPr>
        <w:t xml:space="preserve">Monitor persistence rate by distribution channel and by the specific salesperson or broker concerned and accordingly level of commission or other remuneration can be designed to encourage or penalize early lapse and surrender. For instance –</w:t>
      </w:r>
    </w:p>
    <w:p w:rsidR="00000000" w:rsidDel="00000000" w:rsidP="00000000" w:rsidRDefault="00000000" w:rsidRPr="00000000" w14:paraId="00000096">
      <w:pPr>
        <w:numPr>
          <w:ilvl w:val="0"/>
          <w:numId w:val="3"/>
        </w:numPr>
        <w:tabs>
          <w:tab w:val="left" w:leader="none" w:pos="360"/>
        </w:tabs>
        <w:ind w:left="360" w:hanging="360"/>
        <w:rPr/>
      </w:pPr>
      <w:r w:rsidDel="00000000" w:rsidR="00000000" w:rsidRPr="00000000">
        <w:rPr>
          <w:rtl w:val="0"/>
        </w:rPr>
        <w:t xml:space="preserve">Pay lower initial commission and higher renewal commission. Brokers will take more interest in existing client</w:t>
      </w:r>
    </w:p>
    <w:p w:rsidR="00000000" w:rsidDel="00000000" w:rsidP="00000000" w:rsidRDefault="00000000" w:rsidRPr="00000000" w14:paraId="00000097">
      <w:pPr>
        <w:numPr>
          <w:ilvl w:val="0"/>
          <w:numId w:val="3"/>
        </w:numPr>
        <w:tabs>
          <w:tab w:val="left" w:leader="none" w:pos="360"/>
        </w:tabs>
        <w:ind w:left="360" w:hanging="360"/>
        <w:rPr/>
      </w:pPr>
      <w:r w:rsidDel="00000000" w:rsidR="00000000" w:rsidRPr="00000000">
        <w:rPr>
          <w:rtl w:val="0"/>
        </w:rPr>
        <w:t xml:space="preserve">Initial commission paid returned to the insurance company if the policy is discontinued within a set period.</w:t>
      </w:r>
    </w:p>
    <w:p w:rsidR="00000000" w:rsidDel="00000000" w:rsidP="00000000" w:rsidRDefault="00000000" w:rsidRPr="00000000" w14:paraId="00000098">
      <w:pPr>
        <w:tabs>
          <w:tab w:val="left" w:leader="none" w:pos="360"/>
        </w:tabs>
        <w:rPr/>
      </w:pPr>
      <w:r w:rsidDel="00000000" w:rsidR="00000000" w:rsidRPr="00000000">
        <w:rPr>
          <w:rtl w:val="0"/>
        </w:rPr>
        <w:t xml:space="preserve">Through product line and distribution channel – following items will also be monitored –</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 of prem – stra c in is less for single prem</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charges/loadings – The matching issue is entirely a cash-flow timing problem. When a policy's fee structure mirrors its true expense structure, the company doesn't need to lock up its own capital to back the policy at inception, freeing up that capital to write even more new business.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business valuation strain - Mathematical deficit on company’s balance sheet the moment a new policy is issued.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write a policy, the initial cash left after paying the agent and setting up the system is the initial asset share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asset share = initial premium- initial expense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the regulators forces us to set up a massive defensive barrier on day one, we get this imbalance: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reserves+Solvency Capital requirement &gt; Initial asset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difference is valuation strain</w:t>
      </w:r>
    </w:p>
    <w:p w:rsidR="00000000" w:rsidDel="00000000" w:rsidP="00000000" w:rsidRDefault="00000000" w:rsidRPr="00000000" w14:paraId="000000A1">
      <w:pPr>
        <w:tabs>
          <w:tab w:val="left" w:leader="none" w:pos="360"/>
        </w:tabs>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b w:val="1"/>
          <w:bCs w:val="1"/>
          <w:i w:val="1"/>
          <w:iCs w:val="1"/>
          <w:sz w:val="28"/>
          <w:szCs w:val="28"/>
          <w:u w:val="single"/>
          <w:rtl w:val="0"/>
        </w:rPr>
        <w:t xml:space="preserve">Expense contro</w:t>
      </w:r>
      <w:r w:rsidDel="00000000" w:rsidR="00000000" w:rsidRPr="00000000">
        <w:rPr>
          <w:b w:val="1"/>
          <w:bCs w:val="1"/>
          <w:i w:val="1"/>
          <w:iCs w:val="1"/>
          <w:sz w:val="32"/>
          <w:szCs w:val="32"/>
          <w:u w:val="single"/>
          <w:rtl w:val="0"/>
        </w:rPr>
        <w:t xml:space="preserve">l</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A2">
      <w:pPr>
        <w:tabs>
          <w:tab w:val="left" w:leader="none" w:pos="360"/>
        </w:tabs>
        <w:rPr>
          <w:b w:val="1"/>
          <w:bCs w:val="1"/>
          <w:i w:val="1"/>
          <w:iCs w:val="1"/>
          <w:u w:val="single"/>
        </w:rPr>
      </w:pPr>
      <w:r w:rsidDel="00000000" w:rsidR="00000000" w:rsidRPr="00000000">
        <w:rPr>
          <w:b w:val="1"/>
          <w:bCs w:val="1"/>
          <w:i w:val="1"/>
          <w:iCs w:val="1"/>
          <w:sz w:val="28"/>
          <w:szCs w:val="28"/>
          <w:u w:val="single"/>
          <w:rtl w:val="0"/>
        </w:rPr>
        <w:t xml:space="preserve">MANAGEMENT OF OPTION</w:t>
      </w:r>
      <w:r w:rsidDel="00000000" w:rsidR="00000000" w:rsidRPr="00000000">
        <w:rPr>
          <w:rtl w:val="0"/>
        </w:rPr>
      </w:r>
    </w:p>
    <w:p w:rsidR="00000000" w:rsidDel="00000000" w:rsidP="00000000" w:rsidRDefault="00000000" w:rsidRPr="00000000" w14:paraId="000000A3">
      <w:pPr>
        <w:tabs>
          <w:tab w:val="left" w:leader="none" w:pos="360"/>
        </w:tabs>
        <w:rPr/>
      </w:pPr>
      <w:r w:rsidDel="00000000" w:rsidR="00000000" w:rsidRPr="00000000">
        <w:rPr>
          <w:rtl w:val="0"/>
        </w:rPr>
        <w:t xml:space="preserve">Life insurance products are sold for saving and protection. </w:t>
      </w:r>
    </w:p>
    <w:p w:rsidR="00000000" w:rsidDel="00000000" w:rsidP="00000000" w:rsidRDefault="00000000" w:rsidRPr="00000000" w14:paraId="000000A4">
      <w:pPr>
        <w:tabs>
          <w:tab w:val="left" w:leader="none" w:pos="360"/>
        </w:tabs>
        <w:rPr/>
      </w:pPr>
      <w:r w:rsidDel="00000000" w:rsidR="00000000" w:rsidRPr="00000000">
        <w:rPr>
          <w:b w:val="1"/>
          <w:bCs w:val="1"/>
          <w:rtl w:val="0"/>
        </w:rPr>
        <w:t xml:space="preserve">Time lag between removal of an option and the impact on experiencing emerging must be borne in mind because </w:t>
      </w:r>
      <w:r w:rsidDel="00000000" w:rsidR="00000000" w:rsidRPr="00000000">
        <w:rPr>
          <w:rtl w:val="0"/>
        </w:rPr>
        <w:t xml:space="preserve">it only incurs cost to insurer when it is exercised, so removing option form the new policies will affect the insurer’s actual option cost at such future dates as the options would have been exercised, which might be many years in the future. It should also be noted that if in future exercising the option by existing PH is expected to lead to insolvency, removing the option now from all the new business will not prevent it from occurring.</w:t>
      </w:r>
    </w:p>
    <w:p w:rsidR="00000000" w:rsidDel="00000000" w:rsidP="00000000" w:rsidRDefault="00000000" w:rsidRPr="00000000" w14:paraId="000000A5">
      <w:pPr>
        <w:tabs>
          <w:tab w:val="left" w:leader="none" w:pos="360"/>
        </w:tabs>
        <w:rPr>
          <w:b w:val="1"/>
          <w:bCs w:val="1"/>
        </w:rPr>
      </w:pPr>
      <w:r w:rsidDel="00000000" w:rsidR="00000000" w:rsidRPr="00000000">
        <w:rPr>
          <w:b w:val="1"/>
          <w:bCs w:val="1"/>
          <w:rtl w:val="0"/>
        </w:rPr>
        <w:t xml:space="preserve">It is possible to amend the terms of new business written</w:t>
      </w:r>
    </w:p>
    <w:p w:rsidR="00000000" w:rsidDel="00000000" w:rsidP="00000000" w:rsidRDefault="00000000" w:rsidRPr="00000000" w14:paraId="000000A6">
      <w:pPr>
        <w:tabs>
          <w:tab w:val="left" w:leader="none" w:pos="360"/>
        </w:tabs>
        <w:rPr>
          <w:b w:val="1"/>
          <w:bCs w:val="1"/>
        </w:rPr>
      </w:pPr>
      <w:r w:rsidDel="00000000" w:rsidR="00000000" w:rsidRPr="00000000">
        <w:rPr>
          <w:b w:val="1"/>
          <w:bCs w:val="1"/>
          <w:rtl w:val="0"/>
        </w:rPr>
        <w:t xml:space="preserve">Ways for insurer to prevent future insolvency –</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up prudent reserves for the future option cost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Match the option by purchasing appropriate financial derivatives</w:t>
      </w:r>
      <w:r w:rsidDel="00000000" w:rsidR="00000000" w:rsidRPr="00000000">
        <w:rPr>
          <w:rtl w:val="0"/>
        </w:rPr>
      </w:r>
    </w:p>
    <w:p w:rsidR="00000000" w:rsidDel="00000000" w:rsidP="00000000" w:rsidRDefault="00000000" w:rsidRPr="00000000" w14:paraId="000000A9">
      <w:pPr>
        <w:tabs>
          <w:tab w:val="left" w:leader="none" w:pos="360"/>
        </w:tabs>
        <w:rPr>
          <w:b w:val="1"/>
          <w:bCs w:val="1"/>
          <w:i w:val="1"/>
          <w:iCs w:val="1"/>
          <w:sz w:val="28"/>
          <w:szCs w:val="28"/>
          <w:u w:val="single"/>
        </w:rPr>
      </w:pPr>
      <w:r w:rsidDel="00000000" w:rsidR="00000000" w:rsidRPr="00000000">
        <w:rPr>
          <w:b w:val="1"/>
          <w:bCs w:val="1"/>
          <w:i w:val="1"/>
          <w:iCs w:val="1"/>
          <w:sz w:val="28"/>
          <w:szCs w:val="28"/>
          <w:u w:val="single"/>
          <w:rtl w:val="0"/>
        </w:rPr>
        <w:t xml:space="preserve">Systematic risk assessment and management Strategies</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Attention to those </w:t>
      </w:r>
      <w:r w:rsidDel="00000000" w:rsidR="00000000" w:rsidRPr="00000000">
        <w:rPr>
          <w:rtl w:val="0"/>
        </w:rPr>
        <w:t xml:space="preserve">risk factors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hat are most material and/or the most sensitive to change</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should be controlled by analyzing and explaining their nature, costing them as far as possible, and agreeing on management strategies for them</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case of sensitive risks, the actuary should model (stochastic or/and deterministic to model the nature of risk concerned) a range of long-term scenarios to show the impact of variations to future experience, and management strategies should be designed to protect against those risks that the insurer is willing and able to control.</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risk management strategies have been finalized, they should be implemented and documented with objective rules, procedures and should be monitored on </w:t>
      </w:r>
      <w:r w:rsidDel="00000000" w:rsidR="00000000" w:rsidRPr="00000000">
        <w:rPr>
          <w:rtl w:val="0"/>
        </w:rPr>
        <w:t xml:space="preserve">an ongoing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basis.</w:t>
      </w:r>
    </w:p>
    <w:p w:rsidR="00000000" w:rsidDel="00000000" w:rsidP="00000000" w:rsidRDefault="00000000" w:rsidRPr="00000000" w14:paraId="000000AE">
      <w:pPr>
        <w:tabs>
          <w:tab w:val="left" w:leader="none" w:pos="360"/>
        </w:tabs>
        <w:rPr/>
      </w:pPr>
      <w:r w:rsidDel="00000000" w:rsidR="00000000" w:rsidRPr="00000000">
        <w:rPr>
          <w:b w:val="1"/>
          <w:bCs w:val="1"/>
          <w:rtl w:val="0"/>
        </w:rPr>
        <w:t xml:space="preserve">Enterprise Risk Management (ERM)</w:t>
      </w:r>
      <w:r w:rsidDel="00000000" w:rsidR="00000000" w:rsidRPr="00000000">
        <w:rPr>
          <w:rtl w:val="0"/>
        </w:rPr>
        <w:t xml:space="preserve"> is a risk management framework which considers the risks of the business as a whole, rather than considering individual risks in isolation. This allows the concentration of risk arising from a variety of sources within an organisation to be appreciated, and for the diversifying effects of risks to be allowed for. This is the holistic, integrated approach to risk management. Another element of ERM is the recognition that value can be added to a business through educated risk-taking, with a strong risk management framework that better allows companies to identify and assess strategic opportunities.</w:t>
      </w:r>
    </w:p>
    <w:p w:rsidR="00000000" w:rsidDel="00000000" w:rsidP="00000000" w:rsidRDefault="00000000" w:rsidRPr="00000000" w14:paraId="000000AF">
      <w:pPr>
        <w:tabs>
          <w:tab w:val="left" w:leader="none" w:pos="360"/>
        </w:tabs>
        <w:rPr/>
      </w:pPr>
      <w:r w:rsidDel="00000000" w:rsidR="00000000" w:rsidRPr="00000000">
        <w:rPr>
          <w:rtl w:val="0"/>
        </w:rPr>
      </w:r>
    </w:p>
    <w:p w:rsidR="00000000" w:rsidDel="00000000" w:rsidP="00000000" w:rsidRDefault="00000000" w:rsidRPr="00000000" w14:paraId="000000B0">
      <w:pPr>
        <w:tabs>
          <w:tab w:val="left" w:leader="none" w:pos="360"/>
        </w:tabs>
        <w:rPr>
          <w:b w:val="1"/>
          <w:bCs w:val="1"/>
          <w:i w:val="1"/>
          <w:iCs w:val="1"/>
          <w:u w:val="single"/>
        </w:rPr>
      </w:pPr>
      <w:r w:rsidDel="00000000" w:rsidR="00000000" w:rsidRPr="00000000">
        <w:rPr>
          <w:b w:val="1"/>
          <w:bCs w:val="1"/>
          <w:i w:val="1"/>
          <w:iCs w:val="1"/>
          <w:u w:val="single"/>
          <w:rtl w:val="0"/>
        </w:rPr>
        <w:t xml:space="preserve">ACRONYM FOR RISK MANAGEMENT (MMURRRRCCCIDDDDEAS)</w:t>
      </w:r>
    </w:p>
    <w:p w:rsidR="00000000" w:rsidDel="00000000" w:rsidP="00000000" w:rsidRDefault="00000000" w:rsidRPr="00000000" w14:paraId="000000B1">
      <w:pPr>
        <w:tabs>
          <w:tab w:val="left" w:leader="none" w:pos="360"/>
        </w:tabs>
        <w:rPr/>
      </w:pPr>
      <w:r w:rsidDel="00000000" w:rsidR="00000000" w:rsidRPr="00000000">
        <w:rPr>
          <w:b w:val="1"/>
          <w:bCs w:val="1"/>
          <w:rtl w:val="0"/>
        </w:rPr>
        <w:t xml:space="preserve">M</w:t>
      </w:r>
      <w:r w:rsidDel="00000000" w:rsidR="00000000" w:rsidRPr="00000000">
        <w:rPr>
          <w:rtl w:val="0"/>
        </w:rPr>
        <w:t xml:space="preserve">anagament control system (accounting, audit review, data recording, liability monitoring, monitor exposure to risk wheather within tolerances)</w:t>
      </w:r>
    </w:p>
    <w:p w:rsidR="00000000" w:rsidDel="00000000" w:rsidP="00000000" w:rsidRDefault="00000000" w:rsidRPr="00000000" w14:paraId="000000B2">
      <w:pPr>
        <w:tabs>
          <w:tab w:val="left" w:leader="none" w:pos="360"/>
        </w:tabs>
        <w:rPr/>
      </w:pPr>
      <w:r w:rsidDel="00000000" w:rsidR="00000000" w:rsidRPr="00000000">
        <w:rPr>
          <w:b w:val="1"/>
          <w:bCs w:val="1"/>
          <w:rtl w:val="0"/>
        </w:rPr>
        <w:t xml:space="preserve">M</w:t>
      </w:r>
      <w:r w:rsidDel="00000000" w:rsidR="00000000" w:rsidRPr="00000000">
        <w:rPr>
          <w:rtl w:val="0"/>
        </w:rPr>
        <w:t xml:space="preserve">onitor investment performance – maximize the return earned by using stochastic asset liability modelling to find an appropriate risk – return balance for the investment strategy.</w:t>
      </w:r>
    </w:p>
    <w:p w:rsidR="00000000" w:rsidDel="00000000" w:rsidP="00000000" w:rsidRDefault="00000000" w:rsidRPr="00000000" w14:paraId="000000B3">
      <w:pPr>
        <w:tabs>
          <w:tab w:val="left" w:leader="none" w:pos="360"/>
        </w:tabs>
        <w:rPr/>
      </w:pPr>
      <w:r w:rsidDel="00000000" w:rsidR="00000000" w:rsidRPr="00000000">
        <w:rPr>
          <w:b w:val="1"/>
          <w:bCs w:val="1"/>
          <w:rtl w:val="0"/>
        </w:rPr>
        <w:t xml:space="preserve">U</w:t>
      </w:r>
      <w:r w:rsidDel="00000000" w:rsidR="00000000" w:rsidRPr="00000000">
        <w:rPr>
          <w:rtl w:val="0"/>
        </w:rPr>
        <w:t xml:space="preserve">nderwriting – to ensure policyholder’s mortality is not worse than expected</w:t>
      </w:r>
    </w:p>
    <w:p w:rsidR="00000000" w:rsidDel="00000000" w:rsidP="00000000" w:rsidRDefault="00000000" w:rsidRPr="00000000" w14:paraId="000000B4">
      <w:pPr>
        <w:tabs>
          <w:tab w:val="left" w:leader="none" w:pos="360"/>
        </w:tabs>
        <w:rPr/>
      </w:pPr>
      <w:r w:rsidDel="00000000" w:rsidR="00000000" w:rsidRPr="00000000">
        <w:rPr>
          <w:b w:val="1"/>
          <w:bCs w:val="1"/>
          <w:rtl w:val="0"/>
        </w:rPr>
        <w:t xml:space="preserve">R</w:t>
      </w:r>
      <w:r w:rsidDel="00000000" w:rsidR="00000000" w:rsidRPr="00000000">
        <w:rPr>
          <w:rtl w:val="0"/>
        </w:rPr>
        <w:t xml:space="preserve">einsurance – excessive claim experience</w:t>
      </w:r>
    </w:p>
    <w:p w:rsidR="00000000" w:rsidDel="00000000" w:rsidP="00000000" w:rsidRDefault="00000000" w:rsidRPr="00000000" w14:paraId="000000B5">
      <w:pPr>
        <w:tabs>
          <w:tab w:val="left" w:leader="none" w:pos="360"/>
        </w:tabs>
        <w:rPr/>
      </w:pPr>
      <w:r w:rsidDel="00000000" w:rsidR="00000000" w:rsidRPr="00000000">
        <w:rPr>
          <w:b w:val="1"/>
          <w:bCs w:val="1"/>
          <w:rtl w:val="0"/>
        </w:rPr>
        <w:t xml:space="preserve">R</w:t>
      </w:r>
      <w:r w:rsidDel="00000000" w:rsidR="00000000" w:rsidRPr="00000000">
        <w:rPr>
          <w:rtl w:val="0"/>
        </w:rPr>
        <w:t xml:space="preserve">eviewability – offering less guarantees and more reviewability in premium and benefits</w:t>
      </w:r>
    </w:p>
    <w:p w:rsidR="00000000" w:rsidDel="00000000" w:rsidP="00000000" w:rsidRDefault="00000000" w:rsidRPr="00000000" w14:paraId="000000B6">
      <w:pPr>
        <w:tabs>
          <w:tab w:val="left" w:leader="none" w:pos="360"/>
        </w:tabs>
        <w:rPr/>
      </w:pPr>
      <w:r w:rsidDel="00000000" w:rsidR="00000000" w:rsidRPr="00000000">
        <w:rPr>
          <w:b w:val="1"/>
          <w:bCs w:val="1"/>
          <w:rtl w:val="0"/>
        </w:rPr>
        <w:t xml:space="preserve">R</w:t>
      </w:r>
      <w:r w:rsidDel="00000000" w:rsidR="00000000" w:rsidRPr="00000000">
        <w:rPr>
          <w:rtl w:val="0"/>
        </w:rPr>
        <w:t xml:space="preserve">educe exposure to risk</w:t>
      </w:r>
    </w:p>
    <w:p w:rsidR="00000000" w:rsidDel="00000000" w:rsidP="00000000" w:rsidRDefault="00000000" w:rsidRPr="00000000" w14:paraId="000000B7">
      <w:pPr>
        <w:tabs>
          <w:tab w:val="left" w:leader="none" w:pos="360"/>
        </w:tabs>
        <w:rPr/>
      </w:pPr>
      <w:r w:rsidDel="00000000" w:rsidR="00000000" w:rsidRPr="00000000">
        <w:rPr>
          <w:b w:val="1"/>
          <w:bCs w:val="1"/>
          <w:rtl w:val="0"/>
        </w:rPr>
        <w:t xml:space="preserve">R</w:t>
      </w:r>
      <w:r w:rsidDel="00000000" w:rsidR="00000000" w:rsidRPr="00000000">
        <w:rPr>
          <w:rtl w:val="0"/>
        </w:rPr>
        <w:t xml:space="preserve">egular link/communication with the regulator to be aware of any changes</w:t>
      </w:r>
    </w:p>
    <w:p w:rsidR="00000000" w:rsidDel="00000000" w:rsidP="00000000" w:rsidRDefault="00000000" w:rsidRPr="00000000" w14:paraId="000000B8">
      <w:pPr>
        <w:tabs>
          <w:tab w:val="left" w:leader="none" w:pos="360"/>
        </w:tabs>
        <w:rPr/>
      </w:pPr>
      <w:r w:rsidDel="00000000" w:rsidR="00000000" w:rsidRPr="00000000">
        <w:rPr>
          <w:b w:val="1"/>
          <w:bCs w:val="1"/>
          <w:rtl w:val="0"/>
        </w:rPr>
        <w:t xml:space="preserve">C</w:t>
      </w:r>
      <w:r w:rsidDel="00000000" w:rsidR="00000000" w:rsidRPr="00000000">
        <w:rPr>
          <w:rtl w:val="0"/>
        </w:rPr>
        <w:t xml:space="preserve">ustomer relationship</w:t>
      </w:r>
    </w:p>
    <w:p w:rsidR="00000000" w:rsidDel="00000000" w:rsidP="00000000" w:rsidRDefault="00000000" w:rsidRPr="00000000" w14:paraId="000000B9">
      <w:pPr>
        <w:tabs>
          <w:tab w:val="left" w:leader="none" w:pos="360"/>
        </w:tabs>
        <w:rPr/>
      </w:pPr>
      <w:r w:rsidDel="00000000" w:rsidR="00000000" w:rsidRPr="00000000">
        <w:rPr>
          <w:b w:val="1"/>
          <w:bCs w:val="1"/>
          <w:rtl w:val="0"/>
        </w:rPr>
        <w:t xml:space="preserve">C</w:t>
      </w:r>
      <w:r w:rsidDel="00000000" w:rsidR="00000000" w:rsidRPr="00000000">
        <w:rPr>
          <w:rtl w:val="0"/>
        </w:rPr>
        <w:t xml:space="preserve">laims management/control – wellness programs, wearable technology</w:t>
      </w:r>
    </w:p>
    <w:p w:rsidR="00000000" w:rsidDel="00000000" w:rsidP="00000000" w:rsidRDefault="00000000" w:rsidRPr="00000000" w14:paraId="000000BA">
      <w:pPr>
        <w:tabs>
          <w:tab w:val="left" w:leader="none" w:pos="360"/>
        </w:tabs>
        <w:rPr/>
      </w:pPr>
      <w:r w:rsidDel="00000000" w:rsidR="00000000" w:rsidRPr="00000000">
        <w:rPr>
          <w:b w:val="1"/>
          <w:bCs w:val="1"/>
          <w:rtl w:val="0"/>
        </w:rPr>
        <w:t xml:space="preserve">C</w:t>
      </w:r>
      <w:r w:rsidDel="00000000" w:rsidR="00000000" w:rsidRPr="00000000">
        <w:rPr>
          <w:rtl w:val="0"/>
        </w:rPr>
        <w:t xml:space="preserve">apital – extra or other reserves</w:t>
      </w:r>
    </w:p>
    <w:p w:rsidR="00000000" w:rsidDel="00000000" w:rsidP="00000000" w:rsidRDefault="00000000" w:rsidRPr="00000000" w14:paraId="000000BB">
      <w:pPr>
        <w:tabs>
          <w:tab w:val="left" w:leader="none" w:pos="360"/>
        </w:tabs>
        <w:rPr/>
      </w:pPr>
      <w:r w:rsidDel="00000000" w:rsidR="00000000" w:rsidRPr="00000000">
        <w:rPr>
          <w:b w:val="1"/>
          <w:bCs w:val="1"/>
          <w:rtl w:val="0"/>
        </w:rPr>
        <w:t xml:space="preserve">I</w:t>
      </w:r>
      <w:r w:rsidDel="00000000" w:rsidR="00000000" w:rsidRPr="00000000">
        <w:rPr>
          <w:rtl w:val="0"/>
        </w:rPr>
        <w:t xml:space="preserve">nternal process – staff, exp monitoring, audit and checks</w:t>
      </w:r>
    </w:p>
    <w:p w:rsidR="00000000" w:rsidDel="00000000" w:rsidP="00000000" w:rsidRDefault="00000000" w:rsidRPr="00000000" w14:paraId="000000BC">
      <w:pPr>
        <w:tabs>
          <w:tab w:val="left" w:leader="none" w:pos="360"/>
        </w:tabs>
        <w:rPr/>
      </w:pPr>
      <w:r w:rsidDel="00000000" w:rsidR="00000000" w:rsidRPr="00000000">
        <w:rPr>
          <w:b w:val="1"/>
          <w:bCs w:val="1"/>
          <w:rtl w:val="0"/>
        </w:rPr>
        <w:t xml:space="preserve">D</w:t>
      </w:r>
      <w:r w:rsidDel="00000000" w:rsidR="00000000" w:rsidRPr="00000000">
        <w:rPr>
          <w:rtl w:val="0"/>
        </w:rPr>
        <w:t xml:space="preserve">istribution process control</w:t>
      </w:r>
    </w:p>
    <w:p w:rsidR="00000000" w:rsidDel="00000000" w:rsidP="00000000" w:rsidRDefault="00000000" w:rsidRPr="00000000" w14:paraId="000000BD">
      <w:pPr>
        <w:tabs>
          <w:tab w:val="left" w:leader="none" w:pos="360"/>
        </w:tabs>
        <w:rPr/>
      </w:pPr>
      <w:r w:rsidDel="00000000" w:rsidR="00000000" w:rsidRPr="00000000">
        <w:rPr>
          <w:b w:val="1"/>
          <w:bCs w:val="1"/>
          <w:rtl w:val="0"/>
        </w:rPr>
        <w:t xml:space="preserve">D</w:t>
      </w:r>
      <w:r w:rsidDel="00000000" w:rsidR="00000000" w:rsidRPr="00000000">
        <w:rPr>
          <w:rtl w:val="0"/>
        </w:rPr>
        <w:t xml:space="preserve">ata checks and quality/credible</w:t>
      </w:r>
    </w:p>
    <w:p w:rsidR="00000000" w:rsidDel="00000000" w:rsidP="00000000" w:rsidRDefault="00000000" w:rsidRPr="00000000" w14:paraId="000000BE">
      <w:pPr>
        <w:tabs>
          <w:tab w:val="left" w:leader="none" w:pos="360"/>
        </w:tabs>
        <w:rPr/>
      </w:pPr>
      <w:r w:rsidDel="00000000" w:rsidR="00000000" w:rsidRPr="00000000">
        <w:rPr>
          <w:b w:val="1"/>
          <w:bCs w:val="1"/>
          <w:rtl w:val="0"/>
        </w:rPr>
        <w:t xml:space="preserve">D</w:t>
      </w:r>
      <w:r w:rsidDel="00000000" w:rsidR="00000000" w:rsidRPr="00000000">
        <w:rPr>
          <w:rtl w:val="0"/>
        </w:rPr>
        <w:t xml:space="preserve">esign of prod</w:t>
      </w:r>
    </w:p>
    <w:p w:rsidR="00000000" w:rsidDel="00000000" w:rsidP="00000000" w:rsidRDefault="00000000" w:rsidRPr="00000000" w14:paraId="000000BF">
      <w:pPr>
        <w:tabs>
          <w:tab w:val="left" w:leader="none" w:pos="360"/>
        </w:tabs>
        <w:rPr/>
      </w:pPr>
      <w:r w:rsidDel="00000000" w:rsidR="00000000" w:rsidRPr="00000000">
        <w:rPr>
          <w:b w:val="1"/>
          <w:bCs w:val="1"/>
          <w:rtl w:val="0"/>
        </w:rPr>
        <w:t xml:space="preserve">D</w:t>
      </w:r>
      <w:r w:rsidDel="00000000" w:rsidR="00000000" w:rsidRPr="00000000">
        <w:rPr>
          <w:rtl w:val="0"/>
        </w:rPr>
        <w:t xml:space="preserve">iversification</w:t>
      </w:r>
    </w:p>
    <w:p w:rsidR="00000000" w:rsidDel="00000000" w:rsidP="00000000" w:rsidRDefault="00000000" w:rsidRPr="00000000" w14:paraId="000000C0">
      <w:pPr>
        <w:tabs>
          <w:tab w:val="left" w:leader="none" w:pos="360"/>
        </w:tabs>
        <w:rPr/>
      </w:pPr>
      <w:r w:rsidDel="00000000" w:rsidR="00000000" w:rsidRPr="00000000">
        <w:rPr>
          <w:rtl w:val="0"/>
        </w:rPr>
        <w:t xml:space="preserve">Implement </w:t>
      </w:r>
      <w:r w:rsidDel="00000000" w:rsidR="00000000" w:rsidRPr="00000000">
        <w:rPr>
          <w:b w:val="1"/>
          <w:bCs w:val="1"/>
          <w:rtl w:val="0"/>
        </w:rPr>
        <w:t xml:space="preserve">E</w:t>
      </w:r>
      <w:r w:rsidDel="00000000" w:rsidR="00000000" w:rsidRPr="00000000">
        <w:rPr>
          <w:rtl w:val="0"/>
        </w:rPr>
        <w:t xml:space="preserve">xpense control and efficiencies</w:t>
      </w:r>
    </w:p>
    <w:p w:rsidR="00000000" w:rsidDel="00000000" w:rsidP="00000000" w:rsidRDefault="00000000" w:rsidRPr="00000000" w14:paraId="000000C1">
      <w:pPr>
        <w:tabs>
          <w:tab w:val="left" w:leader="none" w:pos="360"/>
        </w:tabs>
        <w:rPr/>
      </w:pPr>
      <w:r w:rsidDel="00000000" w:rsidR="00000000" w:rsidRPr="00000000">
        <w:rPr>
          <w:b w:val="1"/>
          <w:bCs w:val="1"/>
          <w:rtl w:val="0"/>
        </w:rPr>
        <w:t xml:space="preserve">A</w:t>
      </w:r>
      <w:r w:rsidDel="00000000" w:rsidR="00000000" w:rsidRPr="00000000">
        <w:rPr>
          <w:rtl w:val="0"/>
        </w:rPr>
        <w:t xml:space="preserve">lternative risk transfer – Securitization, insurance derivative, swaps</w:t>
      </w:r>
    </w:p>
    <w:p w:rsidR="00000000" w:rsidDel="00000000" w:rsidP="00000000" w:rsidRDefault="00000000" w:rsidRPr="00000000" w14:paraId="000000C2">
      <w:pPr>
        <w:tabs>
          <w:tab w:val="left" w:leader="none" w:pos="360"/>
        </w:tabs>
        <w:rPr/>
      </w:pPr>
      <w:r w:rsidDel="00000000" w:rsidR="00000000" w:rsidRPr="00000000">
        <w:rPr>
          <w:b w:val="1"/>
          <w:bCs w:val="1"/>
          <w:rtl w:val="0"/>
        </w:rPr>
        <w:t xml:space="preserve">S</w:t>
      </w:r>
      <w:r w:rsidDel="00000000" w:rsidR="00000000" w:rsidRPr="00000000">
        <w:rPr>
          <w:rtl w:val="0"/>
        </w:rPr>
        <w:t xml:space="preserve">ervice level agreements – Managing counterparties/ outsources, check credit rating and quality reviews</w:t>
      </w:r>
    </w:p>
    <w:tbl>
      <w:tblPr>
        <w:tblStyle w:val="Table1"/>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7465"/>
        <w:tblGridChange w:id="0">
          <w:tblGrid>
            <w:gridCol w:w="2425"/>
            <w:gridCol w:w="7465"/>
          </w:tblGrid>
        </w:tblGridChange>
      </w:tblGrid>
      <w:tr>
        <w:trPr>
          <w:cantSplit w:val="0"/>
          <w:tblHeader w:val="0"/>
        </w:trPr>
        <w:tc>
          <w:tcPr/>
          <w:p w:rsidR="00000000" w:rsidDel="00000000" w:rsidP="00000000" w:rsidRDefault="00000000" w:rsidRPr="00000000" w14:paraId="000000C3">
            <w:pPr>
              <w:tabs>
                <w:tab w:val="left" w:leader="none" w:pos="360"/>
              </w:tabs>
              <w:rPr/>
            </w:pPr>
            <w:r w:rsidDel="00000000" w:rsidR="00000000" w:rsidRPr="00000000">
              <w:rPr>
                <w:rtl w:val="0"/>
              </w:rPr>
              <w:t xml:space="preserve">Investment return</w:t>
            </w:r>
          </w:p>
          <w:p w:rsidR="00000000" w:rsidDel="00000000" w:rsidP="00000000" w:rsidRDefault="00000000" w:rsidRPr="00000000" w14:paraId="000000C4">
            <w:pPr>
              <w:tabs>
                <w:tab w:val="left" w:leader="none" w:pos="360"/>
              </w:tabs>
              <w:rPr/>
            </w:pPr>
            <w:r w:rsidDel="00000000" w:rsidR="00000000" w:rsidRPr="00000000">
              <w:rPr>
                <w:rtl w:val="0"/>
              </w:rPr>
              <w:t xml:space="preserve">Expense</w:t>
            </w:r>
          </w:p>
          <w:p w:rsidR="00000000" w:rsidDel="00000000" w:rsidP="00000000" w:rsidRDefault="00000000" w:rsidRPr="00000000" w14:paraId="000000C5">
            <w:pPr>
              <w:tabs>
                <w:tab w:val="left" w:leader="none" w:pos="360"/>
              </w:tabs>
              <w:rPr/>
            </w:pPr>
            <w:r w:rsidDel="00000000" w:rsidR="00000000" w:rsidRPr="00000000">
              <w:rPr>
                <w:rtl w:val="0"/>
              </w:rPr>
              <w:t xml:space="preserve">Mortality</w:t>
            </w:r>
          </w:p>
          <w:p w:rsidR="00000000" w:rsidDel="00000000" w:rsidP="00000000" w:rsidRDefault="00000000" w:rsidRPr="00000000" w14:paraId="000000C6">
            <w:pPr>
              <w:tabs>
                <w:tab w:val="left" w:leader="none" w:pos="360"/>
              </w:tabs>
              <w:rPr/>
            </w:pPr>
            <w:r w:rsidDel="00000000" w:rsidR="00000000" w:rsidRPr="00000000">
              <w:rPr>
                <w:rtl w:val="0"/>
              </w:rPr>
              <w:t xml:space="preserve">Withdrawal rate</w:t>
            </w:r>
          </w:p>
        </w:tc>
        <w:tc>
          <w:tcPr/>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Remove/reduce guarantees, including mortality, interest and expense</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Reinsurance against excessive claims experience</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Underwrite to ensure policyholder’s mortality is not worse than exp to avoid anti selection risk</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policy features</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stochastic asset/liability modelling to find appropriate risk/return balance for investment strategy, thereby maximizing return for given acceptable level of risk.</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rich or huge market data which is for long period and covers most of the market scenarios</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 expense controls and efficiencies</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 policy retention activities</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experience as it develops, by specific investigations and by embedded value or profitability monitoring on continuously refined parameters. This will allow repricing or other action almost as soon as problem arise</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16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Clawback to avoid misselling to reduce withdrawal</w:t>
            </w:r>
          </w:p>
        </w:tc>
      </w:tr>
      <w:tr>
        <w:trPr>
          <w:cantSplit w:val="0"/>
          <w:tblHeader w:val="0"/>
        </w:trPr>
        <w:tc>
          <w:tcPr/>
          <w:p w:rsidR="00000000" w:rsidDel="00000000" w:rsidP="00000000" w:rsidRDefault="00000000" w:rsidRPr="00000000" w14:paraId="000000D1">
            <w:pPr>
              <w:tabs>
                <w:tab w:val="left" w:leader="none" w:pos="360"/>
              </w:tabs>
              <w:rPr/>
            </w:pPr>
            <w:r w:rsidDel="00000000" w:rsidR="00000000" w:rsidRPr="00000000">
              <w:rPr>
                <w:rtl w:val="0"/>
              </w:rPr>
              <w:t xml:space="preserve">New business mix deteriorates (sell more of the less profitable or capital intensive contracts)</w:t>
            </w:r>
          </w:p>
          <w:p w:rsidR="00000000" w:rsidDel="00000000" w:rsidP="00000000" w:rsidRDefault="00000000" w:rsidRPr="00000000" w14:paraId="000000D2">
            <w:pPr>
              <w:tabs>
                <w:tab w:val="left" w:leader="none" w:pos="360"/>
              </w:tabs>
              <w:rPr/>
            </w:pPr>
            <w:r w:rsidDel="00000000" w:rsidR="00000000" w:rsidRPr="00000000">
              <w:rPr>
                <w:rtl w:val="0"/>
              </w:rPr>
              <w:t xml:space="preserve">New business volumes declines or explode</w:t>
            </w:r>
          </w:p>
        </w:tc>
        <w:tc>
          <w:tcPr/>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reinsurance against new business strain</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design/pricing to minimize new business strain</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Attractive products, good bonus history, high commission to keep new business volumes up</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16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Commission structure reflects desires new business mix</w:t>
            </w:r>
          </w:p>
        </w:tc>
      </w:tr>
      <w:tr>
        <w:trPr>
          <w:cantSplit w:val="0"/>
          <w:tblHeader w:val="0"/>
        </w:trPr>
        <w:tc>
          <w:tcPr/>
          <w:p w:rsidR="00000000" w:rsidDel="00000000" w:rsidP="00000000" w:rsidRDefault="00000000" w:rsidRPr="00000000" w14:paraId="000000D7">
            <w:pPr>
              <w:tabs>
                <w:tab w:val="left" w:leader="none" w:pos="360"/>
              </w:tabs>
              <w:rPr/>
            </w:pPr>
            <w:r w:rsidDel="00000000" w:rsidR="00000000" w:rsidRPr="00000000">
              <w:rPr>
                <w:rtl w:val="0"/>
              </w:rPr>
              <w:t xml:space="preserve">Counterparty default</w:t>
            </w:r>
          </w:p>
        </w:tc>
        <w:tc>
          <w:tcPr/>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Invest in diversified secure assets to protect against asset default</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16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more than one reinsurer</w:t>
            </w:r>
          </w:p>
        </w:tc>
      </w:tr>
      <w:tr>
        <w:trPr>
          <w:cantSplit w:val="0"/>
          <w:tblHeader w:val="0"/>
        </w:trPr>
        <w:tc>
          <w:tcPr/>
          <w:p w:rsidR="00000000" w:rsidDel="00000000" w:rsidP="00000000" w:rsidRDefault="00000000" w:rsidRPr="00000000" w14:paraId="000000DA">
            <w:pPr>
              <w:tabs>
                <w:tab w:val="left" w:leader="none" w:pos="360"/>
              </w:tabs>
              <w:rPr/>
            </w:pPr>
            <w:r w:rsidDel="00000000" w:rsidR="00000000" w:rsidRPr="00000000">
              <w:rPr>
                <w:rtl w:val="0"/>
              </w:rPr>
              <w:t xml:space="preserve">High surrender when SV excess AS</w:t>
            </w:r>
          </w:p>
        </w:tc>
        <w:tc>
          <w:tcPr/>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16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Surrender penalties on early withdrawal and clawback of commission</w:t>
            </w:r>
          </w:p>
        </w:tc>
      </w:tr>
      <w:tr>
        <w:trPr>
          <w:cantSplit w:val="0"/>
          <w:tblHeader w:val="0"/>
        </w:trPr>
        <w:tc>
          <w:tcPr/>
          <w:p w:rsidR="00000000" w:rsidDel="00000000" w:rsidP="00000000" w:rsidRDefault="00000000" w:rsidRPr="00000000" w14:paraId="000000DC">
            <w:pPr>
              <w:tabs>
                <w:tab w:val="left" w:leader="none" w:pos="360"/>
              </w:tabs>
              <w:jc w:val="both"/>
              <w:rPr/>
            </w:pPr>
            <w:r w:rsidDel="00000000" w:rsidR="00000000" w:rsidRPr="00000000">
              <w:rPr>
                <w:rtl w:val="0"/>
              </w:rPr>
              <w:t xml:space="preserve">Regulatory restrictions</w:t>
            </w:r>
          </w:p>
        </w:tc>
        <w:tc>
          <w:tcPr/>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Train staff to avoid the risk of miss selling</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16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 solvency capital &gt; minimum than supervisory requirement to guard against the random fluctuations</w:t>
            </w:r>
          </w:p>
        </w:tc>
      </w:tr>
      <w:tr>
        <w:trPr>
          <w:cantSplit w:val="0"/>
          <w:tblHeader w:val="0"/>
        </w:trPr>
        <w:tc>
          <w:tcPr/>
          <w:p w:rsidR="00000000" w:rsidDel="00000000" w:rsidP="00000000" w:rsidRDefault="00000000" w:rsidRPr="00000000" w14:paraId="000000DF">
            <w:pPr>
              <w:tabs>
                <w:tab w:val="left" w:leader="none" w:pos="360"/>
              </w:tabs>
              <w:rPr/>
            </w:pPr>
            <w:r w:rsidDel="00000000" w:rsidR="00000000" w:rsidRPr="00000000">
              <w:rPr>
                <w:rtl w:val="0"/>
              </w:rPr>
              <w:t xml:space="preserve">Operational risk (staff/system unable to cope with new business, fraud or mismanagement)</w:t>
            </w:r>
          </w:p>
        </w:tc>
        <w:tc>
          <w:tcPr/>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product with system/staff in mind to protect against inadequacy</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Strict internal control and checks</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6"/>
                <w:tab w:val="left" w:leader="none" w:pos="1081"/>
              </w:tabs>
              <w:spacing w:after="160" w:before="0" w:line="278.00000000000006" w:lineRule="auto"/>
              <w:ind w:left="76" w:right="0" w:hanging="9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Monitoring experience attribution to managers</w:t>
            </w:r>
          </w:p>
        </w:tc>
      </w:tr>
      <w:tr>
        <w:trPr>
          <w:cantSplit w:val="0"/>
          <w:tblHeader w:val="0"/>
        </w:trPr>
        <w:tc>
          <w:tcPr/>
          <w:p w:rsidR="00000000" w:rsidDel="00000000" w:rsidP="00000000" w:rsidRDefault="00000000" w:rsidRPr="00000000" w14:paraId="000000E3">
            <w:pPr>
              <w:tabs>
                <w:tab w:val="left" w:leader="none" w:pos="360"/>
              </w:tabs>
              <w:rPr/>
            </w:pPr>
            <w:r w:rsidDel="00000000" w:rsidR="00000000" w:rsidRPr="00000000">
              <w:rPr>
                <w:rtl w:val="0"/>
              </w:rPr>
              <w:t xml:space="preserve">Regulatory changes</w:t>
            </w:r>
          </w:p>
        </w:tc>
        <w:tc>
          <w:tcPr/>
          <w:p w:rsidR="00000000" w:rsidDel="00000000" w:rsidP="00000000" w:rsidRDefault="00000000" w:rsidRPr="00000000" w14:paraId="000000E4">
            <w:pPr>
              <w:tabs>
                <w:tab w:val="left" w:leader="none" w:pos="360"/>
              </w:tabs>
              <w:rPr/>
            </w:pPr>
            <w:r w:rsidDel="00000000" w:rsidR="00000000" w:rsidRPr="00000000">
              <w:rPr>
                <w:rtl w:val="0"/>
              </w:rPr>
              <w:t xml:space="preserve">Maintain close links with regulators and strengthen capital position in advance for any changes</w:t>
            </w:r>
          </w:p>
        </w:tc>
      </w:tr>
    </w:tbl>
    <w:p w:rsidR="00000000" w:rsidDel="00000000" w:rsidP="00000000" w:rsidRDefault="00000000" w:rsidRPr="00000000" w14:paraId="000000E5">
      <w:pPr>
        <w:tabs>
          <w:tab w:val="left" w:leader="none" w:pos="360"/>
        </w:tabs>
        <w:rPr/>
      </w:pPr>
      <w:r w:rsidDel="00000000" w:rsidR="00000000" w:rsidRPr="00000000">
        <w:rPr>
          <w:rtl w:val="0"/>
        </w:rPr>
      </w:r>
    </w:p>
    <w:sectPr>
      <w:pgSz w:h="15840" w:w="12240" w:orient="portrait"/>
      <w:pgMar w:bottom="1440" w:top="144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36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36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sY17dLI6TENRPxcXy1Z4QxWwQ==">CgMxLjA4AHIhMWZwdHpkRE1wbWhTUmlBQUx3Ymp4azZIQ05ZT0pLSVZj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