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sz w:val="52"/>
        </w:rPr>
        <w:t>MAVLink 2.0 Drone Security Lab</w:t>
      </w:r>
    </w:p>
    <w:p>
      <w:pPr>
        <w:jc w:val="center"/>
      </w:pPr>
      <w:r>
        <w:rPr>
          <w:rFonts w:ascii="Calibri" w:hAnsi="Calibri"/>
          <w:sz w:val="36"/>
        </w:rPr>
        <w:t>Final Comprehensive Report</w:t>
      </w:r>
    </w:p>
    <w:p/>
    <w:p>
      <w:pPr>
        <w:jc w:val="center"/>
      </w:pPr>
      <w:r>
        <w:rPr>
          <w:rFonts w:ascii="Calibri" w:hAnsi="Calibri"/>
          <w:sz w:val="22"/>
        </w:rPr>
        <w:t>ArduPilot SITL · MAVLink 2.0 Timestamp Vulnerability Research</w:t>
        <w:br/>
        <w:t>Attack Implementation, Real-Time Detection, and ML-Augmented Anomaly Analysis</w:t>
      </w:r>
    </w:p>
    <w:p/>
    <w:p/>
    <w:p>
      <w:pPr>
        <w:jc w:val="center"/>
      </w:pPr>
      <w:r>
        <w:rPr>
          <w:rFonts w:ascii="Calibri" w:hAnsi="Calibri"/>
          <w:sz w:val="22"/>
        </w:rPr>
        <w:t>Author: Jatin Thakur</w:t>
        <w:br/>
        <w:t>Period: June 1 – June 11, 2026</w:t>
        <w:br/>
        <w:t>Repository: github.com/JatinThakur2/Mavlink-Drone-Attack</w:t>
        <w:br/>
        <w:t>Platform: Ubuntu 22.04 · ArduPilot SITL v4.8.0 · Python 3.10</w:t>
      </w:r>
    </w:p>
    <w:p>
      <w:r>
        <w:br w:type="page"/>
      </w:r>
    </w:p>
    <w:p>
      <w:pPr>
        <w:pStyle w:val="Heading1"/>
        <w:jc w:val="left"/>
      </w:pPr>
      <w:r>
        <w:rPr>
          <w:rFonts w:ascii="Calibri" w:hAnsi="Calibri"/>
          <w:color w:val="000000"/>
        </w:rPr>
        <w:t>Table of Contents</w:t>
      </w:r>
    </w:p>
    <w:p>
      <w:pPr>
        <w:ind w:left="0"/>
      </w:pPr>
      <w:r>
        <w:rPr>
          <w:rFonts w:ascii="Calibri" w:hAnsi="Calibri"/>
          <w:sz w:val="21"/>
        </w:rPr>
        <w:t>1.   Project Overview and Objectives</w:t>
      </w:r>
    </w:p>
    <w:p>
      <w:pPr>
        <w:ind w:left="0"/>
      </w:pPr>
      <w:r>
        <w:rPr>
          <w:rFonts w:ascii="Calibri" w:hAnsi="Calibri"/>
          <w:sz w:val="21"/>
        </w:rPr>
        <w:t>2.   Lab Architecture and Setup</w:t>
      </w:r>
    </w:p>
    <w:p>
      <w:pPr>
        <w:ind w:left="0"/>
      </w:pPr>
      <w:r>
        <w:rPr>
          <w:rFonts w:ascii="Calibri" w:hAnsi="Calibri"/>
          <w:sz w:val="21"/>
        </w:rPr>
        <w:t>3.   Day-by-Day Work Log</w:t>
      </w:r>
    </w:p>
    <w:p>
      <w:pPr>
        <w:ind w:left="432"/>
      </w:pPr>
      <w:r>
        <w:rPr>
          <w:rFonts w:ascii="Calibri" w:hAnsi="Calibri"/>
          <w:sz w:val="21"/>
        </w:rPr>
        <w:t>3.1   June 1 — Initial Setup and Attack Implementations (Days 1–2)</w:t>
      </w:r>
    </w:p>
    <w:p>
      <w:pPr>
        <w:ind w:left="432"/>
      </w:pPr>
      <w:r>
        <w:rPr>
          <w:rFonts w:ascii="Calibri" w:hAnsi="Calibri"/>
          <w:sz w:val="21"/>
        </w:rPr>
        <w:t>3.2   June 2 — Attack Refinements, Position Spoofing, and Wireshark Dissectors</w:t>
      </w:r>
    </w:p>
    <w:p>
      <w:pPr>
        <w:ind w:left="432"/>
      </w:pPr>
      <w:r>
        <w:rPr>
          <w:rFonts w:ascii="Calibri" w:hAnsi="Calibri"/>
          <w:sz w:val="21"/>
        </w:rPr>
        <w:t>3.3   June 4 — Phase Transition: Defensive Framework Design (Step 1 &amp; 2)</w:t>
      </w:r>
    </w:p>
    <w:p>
      <w:pPr>
        <w:ind w:left="432"/>
      </w:pPr>
      <w:r>
        <w:rPr>
          <w:rFonts w:ascii="Calibri" w:hAnsi="Calibri"/>
          <w:sz w:val="21"/>
        </w:rPr>
        <w:t>3.4   June 8 — Live Detection of All Five Attacks</w:t>
      </w:r>
    </w:p>
    <w:p>
      <w:pPr>
        <w:ind w:left="432"/>
      </w:pPr>
      <w:r>
        <w:rPr>
          <w:rFonts w:ascii="Calibri" w:hAnsi="Calibri"/>
          <w:sz w:val="21"/>
        </w:rPr>
        <w:t>3.5   June 9 — ML Baseline Training and Two-Layer Detector</w:t>
      </w:r>
    </w:p>
    <w:p>
      <w:pPr>
        <w:ind w:left="432"/>
      </w:pPr>
      <w:r>
        <w:rPr>
          <w:rFonts w:ascii="Calibri" w:hAnsi="Calibri"/>
          <w:sz w:val="21"/>
        </w:rPr>
        <w:t>3.6   June 10 — Bug Fixes and ML Pipeline Overhaul</w:t>
      </w:r>
    </w:p>
    <w:p>
      <w:pPr>
        <w:ind w:left="432"/>
      </w:pPr>
      <w:r>
        <w:rPr>
          <w:rFonts w:ascii="Calibri" w:hAnsi="Calibri"/>
          <w:sz w:val="21"/>
        </w:rPr>
        <w:t>3.7   June 11 — Synthetic Trainer and Final Documentation</w:t>
      </w:r>
    </w:p>
    <w:p>
      <w:pPr>
        <w:ind w:left="0"/>
      </w:pPr>
      <w:r>
        <w:rPr>
          <w:rFonts w:ascii="Calibri" w:hAnsi="Calibri"/>
          <w:sz w:val="21"/>
        </w:rPr>
        <w:t>4.   Feature Extraction System</w:t>
      </w:r>
    </w:p>
    <w:p>
      <w:pPr>
        <w:ind w:left="0"/>
      </w:pPr>
      <w:r>
        <w:rPr>
          <w:rFonts w:ascii="Calibri" w:hAnsi="Calibri"/>
          <w:sz w:val="21"/>
        </w:rPr>
        <w:t>5.   Statistical Rule Engine (Layer 1)</w:t>
      </w:r>
    </w:p>
    <w:p>
      <w:pPr>
        <w:ind w:left="0"/>
      </w:pPr>
      <w:r>
        <w:rPr>
          <w:rFonts w:ascii="Calibri" w:hAnsi="Calibri"/>
          <w:sz w:val="21"/>
        </w:rPr>
        <w:t>6.   Machine Learning Layer (Layer 2)</w:t>
      </w:r>
    </w:p>
    <w:p>
      <w:pPr>
        <w:ind w:left="0"/>
      </w:pPr>
      <w:r>
        <w:rPr>
          <w:rFonts w:ascii="Calibri" w:hAnsi="Calibri"/>
          <w:sz w:val="21"/>
        </w:rPr>
        <w:t>7.   All Five Attacks — Technical Details</w:t>
      </w:r>
    </w:p>
    <w:p>
      <w:pPr>
        <w:ind w:left="0"/>
      </w:pPr>
      <w:r>
        <w:rPr>
          <w:rFonts w:ascii="Calibri" w:hAnsi="Calibri"/>
          <w:sz w:val="21"/>
        </w:rPr>
        <w:t>8.   Detection Results</w:t>
      </w:r>
    </w:p>
    <w:p>
      <w:pPr>
        <w:ind w:left="0"/>
      </w:pPr>
      <w:r>
        <w:rPr>
          <w:rFonts w:ascii="Calibri" w:hAnsi="Calibri"/>
          <w:sz w:val="21"/>
        </w:rPr>
        <w:t>9.   Issues Encountered and Resolutions</w:t>
      </w:r>
    </w:p>
    <w:p>
      <w:pPr>
        <w:ind w:left="0"/>
      </w:pPr>
      <w:r>
        <w:rPr>
          <w:rFonts w:ascii="Calibri" w:hAnsi="Calibri"/>
          <w:sz w:val="21"/>
        </w:rPr>
        <w:t>10.   Alert System Design</w:t>
      </w:r>
    </w:p>
    <w:p>
      <w:pPr>
        <w:ind w:left="0"/>
      </w:pPr>
      <w:r>
        <w:rPr>
          <w:rFonts w:ascii="Calibri" w:hAnsi="Calibri"/>
          <w:sz w:val="21"/>
        </w:rPr>
        <w:t>11.   Repository and File Structure</w:t>
      </w:r>
    </w:p>
    <w:p>
      <w:pPr>
        <w:ind w:left="0"/>
      </w:pPr>
      <w:r>
        <w:rPr>
          <w:rFonts w:ascii="Calibri" w:hAnsi="Calibri"/>
          <w:sz w:val="21"/>
        </w:rPr>
        <w:t>12.   Summary and Conclusions</w:t>
      </w:r>
    </w:p>
    <w:p>
      <w:r>
        <w:br w:type="page"/>
      </w:r>
    </w:p>
    <w:p>
      <w:pPr>
        <w:pStyle w:val="Heading1"/>
        <w:jc w:val="left"/>
      </w:pPr>
      <w:r>
        <w:rPr>
          <w:rFonts w:ascii="Calibri" w:hAnsi="Calibri"/>
          <w:color w:val="000000"/>
        </w:rPr>
        <w:t>1. Project Overview and Objectives</w:t>
      </w:r>
    </w:p>
    <w:p>
      <w:pPr>
        <w:jc w:val="both"/>
      </w:pPr>
      <w:r>
        <w:rPr>
          <w:rFonts w:ascii="Calibri" w:hAnsi="Calibri"/>
          <w:b w:val="0"/>
          <w:sz w:val="22"/>
        </w:rPr>
        <w:t>This project is a security research lab built to replicate, extend, and detect a chain of timestamp manipulation attacks against the MAVLink 2.0 drone communication protocol, as described in the paper 'Timestamp Manipulation-Based GPS Spoofing Attacks on the MAVLink 2.0 Protocol for UAV Communication' (Ficco et al.). The entire lab is implemented against a real ArduPilot SITL (Software-In-The-Loop) simulation running actual ArduCopter firmware.</w:t>
      </w:r>
    </w:p>
    <w:p>
      <w:pPr>
        <w:jc w:val="both"/>
      </w:pPr>
      <w:r>
        <w:rPr>
          <w:rFonts w:ascii="Calibri" w:hAnsi="Calibri"/>
          <w:b w:val="0"/>
          <w:sz w:val="22"/>
        </w:rPr>
        <w:t>MAVLink 2.0 is the dominant communication protocol between drones and ground control stations. Its signing mechanism uses a 48-bit timestamp counter (10-microsecond units since January 1, 2015) to prevent replay attacks. The drone uses GPS time as the authoritative clock source for this counter. Any attacker who can inject fake GPS packets or craft future-timestamped messages can corrupt the signing clock permanently, denying all legitimate ground control commands.</w:t>
      </w:r>
    </w:p>
    <w:p>
      <w:pPr>
        <w:pStyle w:val="Heading2"/>
        <w:jc w:val="left"/>
      </w:pPr>
      <w:r>
        <w:rPr>
          <w:rFonts w:ascii="Calibri" w:hAnsi="Calibri"/>
          <w:color w:val="000000"/>
        </w:rPr>
        <w:t>Project Goals</w:t>
      </w:r>
    </w:p>
    <w:p>
      <w:pPr>
        <w:pStyle w:val="ListBullet"/>
      </w:pPr>
      <w:r>
        <w:rPr>
          <w:rFonts w:ascii="Calibri" w:hAnsi="Calibri"/>
          <w:sz w:val="21"/>
        </w:rPr>
        <w:t>Implement all five attack variants from the Ficco et al. paper against real ArduPilot firmware</w:t>
      </w:r>
    </w:p>
    <w:p>
      <w:pPr>
        <w:pStyle w:val="ListBullet"/>
      </w:pPr>
      <w:r>
        <w:rPr>
          <w:rFonts w:ascii="Calibri" w:hAnsi="Calibri"/>
          <w:sz w:val="21"/>
        </w:rPr>
        <w:t>Build a real-time two-layer detector combining deterministic statistical rules with an unsupervised Isolation Forest ML model</w:t>
      </w:r>
    </w:p>
    <w:p>
      <w:pPr>
        <w:pStyle w:val="ListBullet"/>
      </w:pPr>
      <w:r>
        <w:rPr>
          <w:rFonts w:ascii="Calibri" w:hAnsi="Calibri"/>
          <w:sz w:val="21"/>
        </w:rPr>
        <w:t>Demonstrate that all five attacks are caught with zero false positives on normal traffic</w:t>
      </w:r>
    </w:p>
    <w:p>
      <w:pPr>
        <w:pStyle w:val="ListBullet"/>
      </w:pPr>
      <w:r>
        <w:rPr>
          <w:rFonts w:ascii="Calibri" w:hAnsi="Calibri"/>
          <w:sz w:val="21"/>
        </w:rPr>
        <w:t>Document every issue encountered, every fix applied, and every result observed</w:t>
      </w:r>
    </w:p>
    <w:p>
      <w:pPr>
        <w:pStyle w:val="Heading2"/>
        <w:jc w:val="left"/>
      </w:pPr>
      <w:r>
        <w:rPr>
          <w:rFonts w:ascii="Calibri" w:hAnsi="Calibri"/>
          <w:color w:val="000000"/>
        </w:rPr>
        <w:t>Technology Stack</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3864"/>
          </w:tcPr>
          <w:p>
            <w:pPr>
              <w:jc w:val="left"/>
            </w:pPr>
            <w:r/>
            <w:r>
              <w:rPr>
                <w:rFonts w:ascii="Calibri" w:hAnsi="Calibri"/>
                <w:b/>
                <w:color w:val="FFFFFF"/>
                <w:sz w:val="18"/>
              </w:rPr>
              <w:t>Component</w:t>
            </w:r>
          </w:p>
        </w:tc>
        <w:tc>
          <w:tcPr>
            <w:tcW w:type="dxa" w:w="4680"/>
            <w:shd w:val="clear" w:color="auto" w:fill="1F3864"/>
          </w:tcPr>
          <w:p>
            <w:pPr>
              <w:jc w:val="left"/>
            </w:pPr>
            <w:r/>
            <w:r>
              <w:rPr>
                <w:rFonts w:ascii="Calibri" w:hAnsi="Calibri"/>
                <w:b/>
                <w:color w:val="FFFFFF"/>
                <w:sz w:val="18"/>
              </w:rPr>
              <w:t>Version / Details</w:t>
            </w:r>
          </w:p>
        </w:tc>
      </w:tr>
      <w:tr>
        <w:tc>
          <w:tcPr>
            <w:tcW w:type="dxa" w:w="4680"/>
          </w:tcPr>
          <w:p>
            <w:pPr>
              <w:jc w:val="left"/>
            </w:pPr>
            <w:r/>
            <w:r>
              <w:rPr>
                <w:rFonts w:ascii="Calibri" w:hAnsi="Calibri"/>
                <w:b/>
                <w:sz w:val="18"/>
              </w:rPr>
              <w:t>Operating System</w:t>
            </w:r>
          </w:p>
        </w:tc>
        <w:tc>
          <w:tcPr>
            <w:tcW w:type="dxa" w:w="4680"/>
          </w:tcPr>
          <w:p>
            <w:pPr>
              <w:jc w:val="left"/>
            </w:pPr>
            <w:r/>
            <w:r>
              <w:rPr>
                <w:rFonts w:ascii="Calibri" w:hAnsi="Calibri"/>
                <w:b w:val="0"/>
                <w:sz w:val="18"/>
              </w:rPr>
              <w:t>Ubuntu 22.04 LTS</w:t>
            </w:r>
          </w:p>
        </w:tc>
      </w:tr>
      <w:tr>
        <w:tc>
          <w:tcPr>
            <w:tcW w:type="dxa" w:w="4680"/>
          </w:tcPr>
          <w:p>
            <w:pPr>
              <w:jc w:val="left"/>
            </w:pPr>
            <w:r/>
            <w:r>
              <w:rPr>
                <w:rFonts w:ascii="Calibri" w:hAnsi="Calibri"/>
                <w:b/>
                <w:sz w:val="18"/>
              </w:rPr>
              <w:t>Python</w:t>
            </w:r>
          </w:p>
        </w:tc>
        <w:tc>
          <w:tcPr>
            <w:tcW w:type="dxa" w:w="4680"/>
          </w:tcPr>
          <w:p>
            <w:pPr>
              <w:jc w:val="left"/>
            </w:pPr>
            <w:r/>
            <w:r>
              <w:rPr>
                <w:rFonts w:ascii="Calibri" w:hAnsi="Calibri"/>
                <w:b w:val="0"/>
                <w:sz w:val="18"/>
              </w:rPr>
              <w:t>3.10.12</w:t>
            </w:r>
          </w:p>
        </w:tc>
      </w:tr>
      <w:tr>
        <w:tc>
          <w:tcPr>
            <w:tcW w:type="dxa" w:w="4680"/>
          </w:tcPr>
          <w:p>
            <w:pPr>
              <w:jc w:val="left"/>
            </w:pPr>
            <w:r/>
            <w:r>
              <w:rPr>
                <w:rFonts w:ascii="Calibri" w:hAnsi="Calibri"/>
                <w:b/>
                <w:sz w:val="18"/>
              </w:rPr>
              <w:t>ArduPilot SITL</w:t>
            </w:r>
          </w:p>
        </w:tc>
        <w:tc>
          <w:tcPr>
            <w:tcW w:type="dxa" w:w="4680"/>
          </w:tcPr>
          <w:p>
            <w:pPr>
              <w:jc w:val="left"/>
            </w:pPr>
            <w:r/>
            <w:r>
              <w:rPr>
                <w:rFonts w:ascii="Calibri" w:hAnsi="Calibri"/>
                <w:b w:val="0"/>
                <w:sz w:val="18"/>
              </w:rPr>
              <w:t>ArduCopter v4.8.0-dev — real firmware, headless mode</w:t>
            </w:r>
          </w:p>
        </w:tc>
      </w:tr>
      <w:tr>
        <w:tc>
          <w:tcPr>
            <w:tcW w:type="dxa" w:w="4680"/>
          </w:tcPr>
          <w:p>
            <w:pPr>
              <w:jc w:val="left"/>
            </w:pPr>
            <w:r/>
            <w:r>
              <w:rPr>
                <w:rFonts w:ascii="Calibri" w:hAnsi="Calibri"/>
                <w:b/>
                <w:sz w:val="18"/>
              </w:rPr>
              <w:t>MAVProxy</w:t>
            </w:r>
          </w:p>
        </w:tc>
        <w:tc>
          <w:tcPr>
            <w:tcW w:type="dxa" w:w="4680"/>
          </w:tcPr>
          <w:p>
            <w:pPr>
              <w:jc w:val="left"/>
            </w:pPr>
            <w:r/>
            <w:r>
              <w:rPr>
                <w:rFonts w:ascii="Calibri" w:hAnsi="Calibri"/>
                <w:b w:val="0"/>
                <w:sz w:val="18"/>
              </w:rPr>
              <w:t>1.8.74 — ground control proxy with GPSInput module</w:t>
            </w:r>
          </w:p>
        </w:tc>
      </w:tr>
      <w:tr>
        <w:tc>
          <w:tcPr>
            <w:tcW w:type="dxa" w:w="4680"/>
          </w:tcPr>
          <w:p>
            <w:pPr>
              <w:jc w:val="left"/>
            </w:pPr>
            <w:r/>
            <w:r>
              <w:rPr>
                <w:rFonts w:ascii="Calibri" w:hAnsi="Calibri"/>
                <w:b/>
                <w:sz w:val="18"/>
              </w:rPr>
              <w:t>pymavlink</w:t>
            </w:r>
          </w:p>
        </w:tc>
        <w:tc>
          <w:tcPr>
            <w:tcW w:type="dxa" w:w="4680"/>
          </w:tcPr>
          <w:p>
            <w:pPr>
              <w:jc w:val="left"/>
            </w:pPr>
            <w:r/>
            <w:r>
              <w:rPr>
                <w:rFonts w:ascii="Calibri" w:hAnsi="Calibri"/>
                <w:b w:val="0"/>
                <w:sz w:val="18"/>
              </w:rPr>
              <w:t>2.4.49 — MAVLink packet crafting and parsing</w:t>
            </w:r>
          </w:p>
        </w:tc>
      </w:tr>
      <w:tr>
        <w:tc>
          <w:tcPr>
            <w:tcW w:type="dxa" w:w="4680"/>
          </w:tcPr>
          <w:p>
            <w:pPr>
              <w:jc w:val="left"/>
            </w:pPr>
            <w:r/>
            <w:r>
              <w:rPr>
                <w:rFonts w:ascii="Calibri" w:hAnsi="Calibri"/>
                <w:b/>
                <w:sz w:val="18"/>
              </w:rPr>
              <w:t>scikit-learn</w:t>
            </w:r>
          </w:p>
        </w:tc>
        <w:tc>
          <w:tcPr>
            <w:tcW w:type="dxa" w:w="4680"/>
          </w:tcPr>
          <w:p>
            <w:pPr>
              <w:jc w:val="left"/>
            </w:pPr>
            <w:r/>
            <w:r>
              <w:rPr>
                <w:rFonts w:ascii="Calibri" w:hAnsi="Calibri"/>
                <w:b w:val="0"/>
                <w:sz w:val="18"/>
              </w:rPr>
              <w:t>1.x — IsolationForest + StandardScaler</w:t>
            </w:r>
          </w:p>
        </w:tc>
      </w:tr>
      <w:tr>
        <w:tc>
          <w:tcPr>
            <w:tcW w:type="dxa" w:w="4680"/>
          </w:tcPr>
          <w:p>
            <w:pPr>
              <w:jc w:val="left"/>
            </w:pPr>
            <w:r/>
            <w:r>
              <w:rPr>
                <w:rFonts w:ascii="Calibri" w:hAnsi="Calibri"/>
                <w:b/>
                <w:sz w:val="18"/>
              </w:rPr>
              <w:t>numpy</w:t>
            </w:r>
          </w:p>
        </w:tc>
        <w:tc>
          <w:tcPr>
            <w:tcW w:type="dxa" w:w="4680"/>
          </w:tcPr>
          <w:p>
            <w:pPr>
              <w:jc w:val="left"/>
            </w:pPr>
            <w:r/>
            <w:r>
              <w:rPr>
                <w:rFonts w:ascii="Calibri" w:hAnsi="Calibri"/>
                <w:b w:val="0"/>
                <w:sz w:val="18"/>
              </w:rPr>
              <w:t>&lt; 2.0 (pinned — NumPy 2.x conflicts with system scipy)</w:t>
            </w:r>
          </w:p>
        </w:tc>
      </w:tr>
      <w:tr>
        <w:tc>
          <w:tcPr>
            <w:tcW w:type="dxa" w:w="4680"/>
          </w:tcPr>
          <w:p>
            <w:pPr>
              <w:jc w:val="left"/>
            </w:pPr>
            <w:r/>
            <w:r>
              <w:rPr>
                <w:rFonts w:ascii="Calibri" w:hAnsi="Calibri"/>
                <w:b/>
                <w:sz w:val="18"/>
              </w:rPr>
              <w:t>Wireshark + tshark</w:t>
            </w:r>
          </w:p>
        </w:tc>
        <w:tc>
          <w:tcPr>
            <w:tcW w:type="dxa" w:w="4680"/>
          </w:tcPr>
          <w:p>
            <w:pPr>
              <w:jc w:val="left"/>
            </w:pPr>
            <w:r/>
            <w:r>
              <w:rPr>
                <w:rFonts w:ascii="Calibri" w:hAnsi="Calibri"/>
                <w:b w:val="0"/>
                <w:sz w:val="18"/>
              </w:rPr>
              <w:t>3.6.2 with custom Lua dissectors for attack packets</w:t>
            </w:r>
          </w:p>
        </w:tc>
      </w:tr>
      <w:tr>
        <w:tc>
          <w:tcPr>
            <w:tcW w:type="dxa" w:w="4680"/>
          </w:tcPr>
          <w:p>
            <w:pPr>
              <w:jc w:val="left"/>
            </w:pPr>
            <w:r/>
            <w:r>
              <w:rPr>
                <w:rFonts w:ascii="Calibri" w:hAnsi="Calibri"/>
                <w:b/>
                <w:sz w:val="18"/>
              </w:rPr>
              <w:t>Gazebo</w:t>
            </w:r>
          </w:p>
        </w:tc>
        <w:tc>
          <w:tcPr>
            <w:tcW w:type="dxa" w:w="4680"/>
          </w:tcPr>
          <w:p>
            <w:pPr>
              <w:jc w:val="left"/>
            </w:pPr>
            <w:r/>
            <w:r>
              <w:rPr>
                <w:rFonts w:ascii="Calibri" w:hAnsi="Calibri"/>
                <w:b w:val="0"/>
                <w:sz w:val="18"/>
              </w:rPr>
              <w:t>Harmonic — 3D drone simulation for visual verification</w:t>
            </w:r>
          </w:p>
        </w:tc>
      </w:tr>
    </w:tbl>
    <w:p/>
    <w:p>
      <w:r>
        <w:br w:type="page"/>
      </w:r>
    </w:p>
    <w:p>
      <w:pPr>
        <w:pStyle w:val="Heading1"/>
        <w:jc w:val="left"/>
      </w:pPr>
      <w:r>
        <w:rPr>
          <w:rFonts w:ascii="Calibri" w:hAnsi="Calibri"/>
          <w:color w:val="000000"/>
        </w:rPr>
        <w:t>2. Lab Architecture and Setup</w:t>
      </w:r>
    </w:p>
    <w:p>
      <w:pPr>
        <w:jc w:val="both"/>
      </w:pPr>
      <w:r>
        <w:rPr>
          <w:rFonts w:ascii="Calibri" w:hAnsi="Calibri"/>
          <w:b w:val="0"/>
          <w:sz w:val="22"/>
        </w:rPr>
        <w:t>The lab is structured as a pipeline: ArduPilot SITL runs real firmware and communicates via MAVProxy, which acts as a ground control proxy. Attack scripts send malicious packets to both MAVProxy (to affect the drone) and dedicated monitor ports (so the detector receives them reliably). The detector listens on the monitor ports and processes every packet through two detection layers.</w:t>
      </w:r>
    </w:p>
    <w:p>
      <w:pPr>
        <w:ind w:left="432"/>
        <w:shd w:val="clear" w:color="auto" w:fill="EFEFEF"/>
      </w:pPr>
      <w:r>
        <w:rPr>
          <w:rFonts w:ascii="Courier New" w:hAnsi="Courier New"/>
          <w:sz w:val="18"/>
        </w:rPr>
        <w:t>SITL (ArduCopter firmware)</w:t>
        <w:br/>
        <w:t xml:space="preserve">    │  TCP 5760 (MAVLink telemetry)</w:t>
        <w:br/>
        <w:t xml:space="preserve">    ▼</w:t>
        <w:br/>
        <w:t>MAVProxy (ground control proxy)</w:t>
        <w:br/>
        <w:t xml:space="preserve">    │  --out=udp:127.0.0.1:14550   (main MAVLink port)</w:t>
        <w:br/>
        <w:t xml:space="preserve">    │  --out=udp:127.0.0.1:14551   (monitor port → detector)</w:t>
        <w:br/>
        <w:t xml:space="preserve">    │  GPSInput module on UDP 25100 (receives GPS_INPUT JSON)</w:t>
        <w:br/>
        <w:t xml:space="preserve">    │</w:t>
        <w:br/>
        <w:t>Attack Scripts ──────────────────────────────► UDP 14551 / 25101 (mirror)</w:t>
        <w:br/>
        <w:t xml:space="preserve">    │                                                    │</w:t>
        <w:br/>
        <w:t xml:space="preserve">    └──► UDP 14550 / 25100 (real attack)     ┌──────────┘</w:t>
        <w:br/>
        <w:t xml:space="preserve">                                             ▼</w:t>
        <w:br/>
        <w:t xml:space="preserve">                                  detector_ml.py</w:t>
        <w:br/>
        <w:t xml:space="preserve">                                  ┌─────────────────────────┐</w:t>
        <w:br/>
        <w:t xml:space="preserve">                                  │ Layer 1: 6 Static Rules  │</w:t>
        <w:br/>
        <w:t xml:space="preserve">                                  │ Layer 2: Isolation Forest│</w:t>
        <w:br/>
        <w:t xml:space="preserve">                                  └─────────────────────────┘</w:t>
      </w:r>
    </w:p>
    <w:p>
      <w:pPr>
        <w:pStyle w:val="Heading2"/>
        <w:jc w:val="left"/>
      </w:pPr>
      <w:r>
        <w:rPr>
          <w:rFonts w:ascii="Calibri" w:hAnsi="Calibri"/>
          <w:color w:val="000000"/>
        </w:rPr>
        <w:t>Monitor Port Architecture</w:t>
      </w:r>
    </w:p>
    <w:p>
      <w:pPr>
        <w:jc w:val="both"/>
      </w:pPr>
      <w:r>
        <w:rPr>
          <w:rFonts w:ascii="Calibri" w:hAnsi="Calibri"/>
          <w:b w:val="0"/>
          <w:sz w:val="22"/>
        </w:rPr>
        <w:t>A critical design decision is the use of dedicated monitor ports (14551 for MAVLink, 25101 for GPS). The reason is the Linux SO_REUSEPORT socket option: when multiple processes bind to the same UDP port using SO_REUSEPORT, the kernel distributes incoming packets among all sockets. If the detector binds to port 14550 alongside MAVProxy, some attack packets go to MAVProxy and some go to the detector — neither receives all packets reliably. The monitor port architecture guarantees the detector gets every packet by having attack scripts explicitly mirror a copy to the detector-exclusive port.</w:t>
      </w:r>
    </w:p>
    <w:p>
      <w:pPr>
        <w:pStyle w:val="Heading2"/>
        <w:jc w:val="left"/>
      </w:pPr>
      <w:r>
        <w:rPr>
          <w:rFonts w:ascii="Calibri" w:hAnsi="Calibri"/>
          <w:color w:val="000000"/>
        </w:rPr>
        <w:t>SITL Launch Commands</w:t>
      </w:r>
    </w:p>
    <w:p>
      <w:pPr>
        <w:ind w:left="432"/>
        <w:shd w:val="clear" w:color="auto" w:fill="EFEFEF"/>
      </w:pPr>
      <w:r>
        <w:rPr>
          <w:rFonts w:ascii="Courier New" w:hAnsi="Courier New"/>
          <w:sz w:val="18"/>
        </w:rPr>
        <w:t># Terminal 1: Start SITL with monitor output</w:t>
        <w:br/>
        <w:t>cd ~/ardupilot</w:t>
        <w:br/>
        <w:t>python3 Tools/autotest/sim_vehicle.py -v ArduCopter \</w:t>
        <w:br/>
        <w:t xml:space="preserve">    --out=udp:127.0.0.1:14550 --out=udp:127.0.0.1:14551 -w</w:t>
        <w:br/>
        <w:br/>
        <w:t># MAVProxy console — MAVLink signing setup</w:t>
        <w:br/>
        <w:t>signing setup key</w:t>
        <w:br/>
        <w:t>signing setup sign_outgoing 1</w:t>
        <w:br/>
        <w:br/>
        <w:t># MAVProxy console — GPS configuration (for GPS attacks)</w:t>
        <w:br/>
        <w:t>param set GPS1_TYPE 14</w:t>
        <w:br/>
        <w:t>param set SIM_GPS1_DISABLE 1</w:t>
        <w:br/>
        <w:t>module load GPSInput</w:t>
      </w:r>
    </w:p>
    <w:p>
      <w:r>
        <w:br w:type="page"/>
      </w:r>
    </w:p>
    <w:p>
      <w:pPr>
        <w:pStyle w:val="Heading1"/>
        <w:jc w:val="left"/>
      </w:pPr>
      <w:r>
        <w:rPr>
          <w:rFonts w:ascii="Calibri" w:hAnsi="Calibri"/>
          <w:color w:val="000000"/>
        </w:rPr>
        <w:t>3. Day-by-Day Work Log</w:t>
      </w:r>
    </w:p>
    <w:p>
      <w:pPr>
        <w:pStyle w:val="Heading2"/>
        <w:jc w:val="left"/>
      </w:pPr>
      <w:r>
        <w:rPr>
          <w:rFonts w:ascii="Calibri" w:hAnsi="Calibri"/>
          <w:color w:val="000000"/>
        </w:rPr>
        <w:t>3.1  June 1 — Initial Setup and Attack Implementation</w:t>
      </w:r>
    </w:p>
    <w:p>
      <w:pPr>
        <w:jc w:val="both"/>
      </w:pPr>
      <w:r>
        <w:rPr>
          <w:rFonts w:ascii="Calibri" w:hAnsi="Calibri"/>
          <w:b w:val="0"/>
          <w:sz w:val="22"/>
        </w:rPr>
        <w:t>The first session established the full lab environment and implemented four of the five attacks described in the Ficco et al. paper against a running ArduCopter SITL instance.</w:t>
      </w:r>
    </w:p>
    <w:p>
      <w:pPr>
        <w:pStyle w:val="Heading3"/>
        <w:jc w:val="left"/>
      </w:pPr>
      <w:r>
        <w:rPr>
          <w:rFonts w:ascii="Calibri" w:hAnsi="Calibri"/>
          <w:color w:val="000000"/>
        </w:rPr>
        <w:t>Work Completed</w:t>
      </w:r>
    </w:p>
    <w:p>
      <w:pPr>
        <w:pStyle w:val="ListBullet"/>
      </w:pPr>
      <w:r>
        <w:rPr>
          <w:rFonts w:ascii="Calibri" w:hAnsi="Calibri"/>
          <w:sz w:val="21"/>
        </w:rPr>
        <w:t>Project folder organised: attacks/, detection/, reports/, wireshark/plugins/, simulation/</w:t>
      </w:r>
    </w:p>
    <w:p>
      <w:pPr>
        <w:pStyle w:val="ListBullet"/>
      </w:pPr>
      <w:r>
        <w:rPr>
          <w:rFonts w:ascii="Calibri" w:hAnsi="Calibri"/>
          <w:sz w:val="21"/>
        </w:rPr>
        <w:t>GitHub repository created: JatinThakur2/Mavlink-Drone-Attack</w:t>
      </w:r>
    </w:p>
    <w:p>
      <w:pPr>
        <w:pStyle w:val="ListBullet"/>
      </w:pPr>
      <w:r>
        <w:rPr>
          <w:rFonts w:ascii="Calibri" w:hAnsi="Calibri"/>
          <w:sz w:val="21"/>
        </w:rPr>
        <w:t>Fixed MAVLink 2.0 wire format bug in all attack scripts (see Issues below)</w:t>
      </w:r>
    </w:p>
    <w:p>
      <w:pPr>
        <w:pStyle w:val="ListBullet"/>
      </w:pPr>
      <w:r>
        <w:rPr>
          <w:rFonts w:ascii="Calibri" w:hAnsi="Calibri"/>
          <w:sz w:val="21"/>
        </w:rPr>
        <w:t>Attack 1 — Signed command injection with +1 day future timestamp implemented and tested</w:t>
      </w:r>
    </w:p>
    <w:p>
      <w:pPr>
        <w:pStyle w:val="ListBullet"/>
      </w:pPr>
      <w:r>
        <w:rPr>
          <w:rFonts w:ascii="Calibri" w:hAnsi="Calibri"/>
          <w:sz w:val="21"/>
        </w:rPr>
        <w:t>Attack 2 — GPS timestamp spoofing (+10 days) via JSON GPS_INPUT on UDP 25100 implemented</w:t>
      </w:r>
    </w:p>
    <w:p>
      <w:pPr>
        <w:pStyle w:val="ListBullet"/>
      </w:pPr>
      <w:r>
        <w:rPr>
          <w:rFonts w:ascii="Calibri" w:hAnsi="Calibri"/>
          <w:sz w:val="21"/>
        </w:rPr>
        <w:t>Attack 3 — Timestamp overflow DoS (GPS time = year 2104 = 48-bit MAX) implemented</w:t>
      </w:r>
    </w:p>
    <w:p>
      <w:pPr>
        <w:pStyle w:val="ListBullet"/>
      </w:pPr>
      <w:r>
        <w:rPr>
          <w:rFonts w:ascii="Calibri" w:hAnsi="Calibri"/>
          <w:sz w:val="21"/>
        </w:rPr>
        <w:t>Attack 4 — Replay of captured Attack 1 packet after SITL restart implemented</w:t>
      </w:r>
    </w:p>
    <w:p>
      <w:pPr>
        <w:pStyle w:val="ListBullet"/>
      </w:pPr>
      <w:r>
        <w:rPr>
          <w:rFonts w:ascii="Calibri" w:hAnsi="Calibri"/>
          <w:sz w:val="21"/>
        </w:rPr>
        <w:t>Wireshark pcap captures saved for all four attacks</w:t>
      </w:r>
    </w:p>
    <w:p>
      <w:pPr>
        <w:pStyle w:val="Heading3"/>
        <w:jc w:val="left"/>
      </w:pPr>
      <w:r>
        <w:rPr>
          <w:rFonts w:ascii="Calibri" w:hAnsi="Calibri"/>
          <w:color w:val="000000"/>
        </w:rPr>
        <w:t>Issues Encountered — June 1</w:t>
      </w:r>
    </w:p>
    <w:tbl>
      <w:tblPr>
        <w:tblStyle w:val="TableGrid"/>
        <w:tblW w:type="auto" w:w="0"/>
        <w:jc w:val="left"/>
        <w:tblLook w:firstColumn="1" w:firstRow="1" w:lastColumn="0" w:lastRow="0" w:noHBand="0" w:noVBand="1" w:val="04A0"/>
      </w:tblPr>
      <w:tblGrid>
        <w:gridCol w:w="3120"/>
        <w:gridCol w:w="3120"/>
        <w:gridCol w:w="3120"/>
      </w:tblGrid>
      <w:tr>
        <w:tc>
          <w:tcPr>
            <w:tcW w:type="dxa" w:w="3600"/>
            <w:shd w:val="clear" w:color="auto" w:fill="1F3864"/>
          </w:tcPr>
          <w:p>
            <w:pPr>
              <w:jc w:val="left"/>
            </w:pPr>
            <w:r/>
            <w:r>
              <w:rPr>
                <w:rFonts w:ascii="Calibri" w:hAnsi="Calibri"/>
                <w:b/>
                <w:color w:val="FFFFFF"/>
                <w:sz w:val="18"/>
              </w:rPr>
              <w:t>Issue</w:t>
            </w:r>
          </w:p>
        </w:tc>
        <w:tc>
          <w:tcPr>
            <w:tcW w:type="dxa" w:w="3600"/>
            <w:shd w:val="clear" w:color="auto" w:fill="1F3864"/>
          </w:tcPr>
          <w:p>
            <w:pPr>
              <w:jc w:val="left"/>
            </w:pPr>
            <w:r/>
            <w:r>
              <w:rPr>
                <w:rFonts w:ascii="Calibri" w:hAnsi="Calibri"/>
                <w:b/>
                <w:color w:val="FFFFFF"/>
                <w:sz w:val="18"/>
              </w:rPr>
              <w:t>Root Cause</w:t>
            </w:r>
          </w:p>
        </w:tc>
        <w:tc>
          <w:tcPr>
            <w:tcW w:type="dxa" w:w="2880"/>
            <w:shd w:val="clear" w:color="auto" w:fill="1F3864"/>
          </w:tcPr>
          <w:p>
            <w:pPr>
              <w:jc w:val="left"/>
            </w:pPr>
            <w:r/>
            <w:r>
              <w:rPr>
                <w:rFonts w:ascii="Calibri" w:hAnsi="Calibri"/>
                <w:b/>
                <w:color w:val="FFFFFF"/>
                <w:sz w:val="18"/>
              </w:rPr>
              <w:t>Resolution</w:t>
            </w:r>
          </w:p>
        </w:tc>
      </w:tr>
      <w:tr>
        <w:tc>
          <w:tcPr>
            <w:tcW w:type="dxa" w:w="3600"/>
          </w:tcPr>
          <w:p>
            <w:pPr>
              <w:jc w:val="left"/>
            </w:pPr>
            <w:r/>
            <w:r>
              <w:rPr>
                <w:rFonts w:ascii="Calibri" w:hAnsi="Calibri"/>
                <w:b/>
                <w:sz w:val="18"/>
              </w:rPr>
              <w:t>All attack scripts sent MAVLink 1.0 (0xFE) instead of 2.0 (0xFD)</w:t>
            </w:r>
          </w:p>
        </w:tc>
        <w:tc>
          <w:tcPr>
            <w:tcW w:type="dxa" w:w="3600"/>
          </w:tcPr>
          <w:p>
            <w:pPr>
              <w:jc w:val="left"/>
            </w:pPr>
            <w:r/>
            <w:r>
              <w:rPr>
                <w:rFonts w:ascii="Calibri" w:hAnsi="Calibri"/>
                <w:b w:val="0"/>
                <w:sz w:val="18"/>
              </w:rPr>
              <w:t>pymavlink defaults to MAVLink 1.0; MAVLINK20 env var not set</w:t>
            </w:r>
          </w:p>
        </w:tc>
        <w:tc>
          <w:tcPr>
            <w:tcW w:type="dxa" w:w="2880"/>
          </w:tcPr>
          <w:p>
            <w:pPr>
              <w:jc w:val="left"/>
            </w:pPr>
            <w:r/>
            <w:r>
              <w:rPr>
                <w:rFonts w:ascii="Calibri" w:hAnsi="Calibri"/>
                <w:b w:val="0"/>
                <w:sz w:val="18"/>
              </w:rPr>
              <w:t>Added os.environ['MAVLINK20'] = '1' before pymavlink import in all scripts</w:t>
            </w:r>
          </w:p>
        </w:tc>
      </w:tr>
      <w:tr>
        <w:tc>
          <w:tcPr>
            <w:tcW w:type="dxa" w:w="3600"/>
          </w:tcPr>
          <w:p>
            <w:pPr>
              <w:jc w:val="left"/>
            </w:pPr>
            <w:r/>
            <w:r>
              <w:rPr>
                <w:rFonts w:ascii="Calibri" w:hAnsi="Calibri"/>
                <w:b/>
                <w:sz w:val="18"/>
              </w:rPr>
              <w:t>protocol_marker attribute not found after connecting</w:t>
            </w:r>
          </w:p>
        </w:tc>
        <w:tc>
          <w:tcPr>
            <w:tcW w:type="dxa" w:w="3600"/>
          </w:tcPr>
          <w:p>
            <w:pPr>
              <w:jc w:val="left"/>
            </w:pPr>
            <w:r/>
            <w:r>
              <w:rPr>
                <w:rFonts w:ascii="Calibri" w:hAnsi="Calibri"/>
                <w:b w:val="0"/>
                <w:sz w:val="18"/>
              </w:rPr>
              <w:t>Wrong attribute name queried from pymavlink connection object</w:t>
            </w:r>
          </w:p>
        </w:tc>
        <w:tc>
          <w:tcPr>
            <w:tcW w:type="dxa" w:w="2880"/>
          </w:tcPr>
          <w:p>
            <w:pPr>
              <w:jc w:val="left"/>
            </w:pPr>
            <w:r/>
            <w:r>
              <w:rPr>
                <w:rFonts w:ascii="Calibri" w:hAnsi="Calibri"/>
                <w:b w:val="0"/>
                <w:sz w:val="18"/>
              </w:rPr>
              <w:t>Changed to protocol_marker (253 = 0xFD = MAVLink 2.0 magic byte)</w:t>
            </w:r>
          </w:p>
        </w:tc>
      </w:tr>
      <w:tr>
        <w:tc>
          <w:tcPr>
            <w:tcW w:type="dxa" w:w="3600"/>
          </w:tcPr>
          <w:p>
            <w:pPr>
              <w:jc w:val="left"/>
            </w:pPr>
            <w:r/>
            <w:r>
              <w:rPr>
                <w:rFonts w:ascii="Calibri" w:hAnsi="Calibri"/>
                <w:b/>
                <w:sz w:val="18"/>
              </w:rPr>
              <w:t>Attack 4: conn.address returned string '0.0.0.0:14550' — TypeError</w:t>
            </w:r>
          </w:p>
        </w:tc>
        <w:tc>
          <w:tcPr>
            <w:tcW w:type="dxa" w:w="3600"/>
          </w:tcPr>
          <w:p>
            <w:pPr>
              <w:jc w:val="left"/>
            </w:pPr>
            <w:r/>
            <w:r>
              <w:rPr>
                <w:rFonts w:ascii="Calibri" w:hAnsi="Calibri"/>
                <w:b w:val="0"/>
                <w:sz w:val="18"/>
              </w:rPr>
              <w:t>pymavlink connection address is a string, not a tuple</w:t>
            </w:r>
          </w:p>
        </w:tc>
        <w:tc>
          <w:tcPr>
            <w:tcW w:type="dxa" w:w="2880"/>
          </w:tcPr>
          <w:p>
            <w:pPr>
              <w:jc w:val="left"/>
            </w:pPr>
            <w:r/>
            <w:r>
              <w:rPr>
                <w:rFonts w:ascii="Calibri" w:hAnsi="Calibri"/>
                <w:b w:val="0"/>
                <w:sz w:val="18"/>
              </w:rPr>
              <w:t>Replaced pymavlink connection with raw socket; recvfrom() returns correct (host, port) tuple</w:t>
            </w:r>
          </w:p>
        </w:tc>
      </w:tr>
    </w:tbl>
    <w:p/>
    <w:p>
      <w:pPr>
        <w:pStyle w:val="Heading2"/>
        <w:jc w:val="left"/>
      </w:pPr>
      <w:r>
        <w:rPr>
          <w:rFonts w:ascii="Calibri" w:hAnsi="Calibri"/>
          <w:color w:val="000000"/>
        </w:rPr>
        <w:t>3.2  June 2 — Attack Refinements, Position Spoofing, and Wireshark Dissectors</w:t>
      </w:r>
    </w:p>
    <w:p>
      <w:pPr>
        <w:jc w:val="both"/>
      </w:pPr>
      <w:r>
        <w:rPr>
          <w:rFonts w:ascii="Calibri" w:hAnsi="Calibri"/>
          <w:b w:val="0"/>
          <w:sz w:val="22"/>
        </w:rPr>
        <w:t>The second session refined the attack implementations to match the reference code precisely, added a physically visible position spoofing component to Attack 2, implemented Attack 3B (timestamp underflow), and built Wireshark Lua dissectors for all attacks.</w:t>
      </w:r>
    </w:p>
    <w:p>
      <w:pPr>
        <w:pStyle w:val="Heading3"/>
        <w:jc w:val="left"/>
      </w:pPr>
      <w:r>
        <w:rPr>
          <w:rFonts w:ascii="Calibri" w:hAnsi="Calibri"/>
          <w:color w:val="000000"/>
        </w:rPr>
        <w:t>Work Completed</w:t>
      </w:r>
    </w:p>
    <w:p>
      <w:pPr>
        <w:pStyle w:val="ListBullet"/>
      </w:pPr>
      <w:r>
        <w:rPr>
          <w:rFonts w:ascii="Calibri" w:hAnsi="Calibri"/>
          <w:sz w:val="21"/>
        </w:rPr>
        <w:t>Attack 1 — Switched from pymavlink signing API to manual SHA-256 signing to match reference code</w:t>
      </w:r>
    </w:p>
    <w:p>
      <w:pPr>
        <w:pStyle w:val="ListBullet"/>
      </w:pPr>
      <w:r>
        <w:rPr>
          <w:rFonts w:ascii="Calibri" w:hAnsi="Calibri"/>
          <w:sz w:val="21"/>
        </w:rPr>
        <w:t>Attacks 2 &amp; 3 — Switched from pymavlink binary MAVLink to JSON over raw UDP socket (MAVProxy GPSInput expects JSON, not binary MAVLink)</w:t>
      </w:r>
    </w:p>
    <w:p>
      <w:pPr>
        <w:pStyle w:val="ListBullet"/>
      </w:pPr>
      <w:r>
        <w:rPr>
          <w:rFonts w:ascii="Calibri" w:hAnsi="Calibri"/>
          <w:sz w:val="21"/>
        </w:rPr>
        <w:t>Attack 2 — Added position drift: GPS latitude drifts 0.0018 degrees south over 30 seconds (~200 m); drone compensates by flying north in Gazebo — attack now physically visible</w:t>
      </w:r>
    </w:p>
    <w:p>
      <w:pPr>
        <w:pStyle w:val="ListBullet"/>
      </w:pPr>
      <w:r>
        <w:rPr>
          <w:rFonts w:ascii="Calibri" w:hAnsi="Calibri"/>
          <w:sz w:val="21"/>
        </w:rPr>
        <w:t>Attack 3B (new) — Timestamp underflow: inject GPS time = January 2010 (5 years before MAVLink epoch Jan 2015); signing timestamp computes as negative, wraps to ~2^64 as uint64</w:t>
      </w:r>
    </w:p>
    <w:p>
      <w:pPr>
        <w:pStyle w:val="ListBullet"/>
      </w:pPr>
      <w:r>
        <w:rPr>
          <w:rFonts w:ascii="Calibri" w:hAnsi="Calibri"/>
          <w:sz w:val="21"/>
        </w:rPr>
        <w:t>Wireshark Lua dissector for GPS packets: decodes all three attack zones (underflow / normal / overflow) with annotated fields</w:t>
      </w:r>
    </w:p>
    <w:p>
      <w:pPr>
        <w:pStyle w:val="ListBullet"/>
      </w:pPr>
      <w:r>
        <w:rPr>
          <w:rFonts w:ascii="Calibri" w:hAnsi="Calibri"/>
          <w:sz w:val="21"/>
        </w:rPr>
        <w:t>Wireshark Lua dissector for replay packets: post-dissector annotating COMMAND_LONG (76) and COMMAND_ACK (77)</w:t>
      </w:r>
    </w:p>
    <w:p>
      <w:pPr>
        <w:pStyle w:val="Heading3"/>
        <w:jc w:val="left"/>
      </w:pPr>
      <w:r>
        <w:rPr>
          <w:rFonts w:ascii="Calibri" w:hAnsi="Calibri"/>
          <w:color w:val="000000"/>
        </w:rPr>
        <w:t>Attack 2 Position Spoofing Technical Detail</w:t>
      </w:r>
    </w:p>
    <w:p>
      <w:pPr>
        <w:jc w:val="both"/>
      </w:pPr>
      <w:r>
        <w:rPr>
          <w:rFonts w:ascii="Calibri" w:hAnsi="Calibri"/>
          <w:b w:val="0"/>
          <w:sz w:val="22"/>
        </w:rPr>
        <w:t>The original Attack 2 only advanced the GPS clock — the drone had no reason to physically move and no visual effect was visible in Gazebo. The fix added a southward latitude drift of SPOOF_LAT_DRIFT = -0.0018 degrees per packet, spread over 30 seconds (150 packets at 5 Hz). This makes the autopilot believe it is drifting south and apply northward thrust to compensate — the drone visibly flies north in Gazebo while the clock attack runs simultaneously.</w:t>
      </w:r>
    </w:p>
    <w:p>
      <w:pPr>
        <w:pStyle w:val="Heading3"/>
        <w:jc w:val="left"/>
      </w:pPr>
      <w:r>
        <w:rPr>
          <w:rFonts w:ascii="Calibri" w:hAnsi="Calibri"/>
          <w:color w:val="000000"/>
        </w:rPr>
        <w:t>Attack 3B — Underflow Logic</w:t>
      </w:r>
    </w:p>
    <w:p>
      <w:pPr>
        <w:jc w:val="both"/>
      </w:pPr>
      <w:r>
        <w:rPr>
          <w:rFonts w:ascii="Calibri" w:hAnsi="Calibri"/>
          <w:b w:val="0"/>
          <w:sz w:val="22"/>
        </w:rPr>
        <w:t>The MAVLink signing timestamp is computed as: (gps_unix_seconds - 1,420,070,400) * 100,000. When gps_unix represents January 2010 (5 years before the epoch), this subtraction is negative: approximately -157,766,400 * 100,000 = -15,776,640,000,000. Cast to uint64, this wraps to 18,446,728,297,069,551,616 — larger even than Attack 3's overflow value. Two outcomes are possible: ArduPilot stores the wrapped value (permanent DoS, same as Attack 3), or it clamps negative timestamps to zero (signing clock resets, accepting all future packets).</w:t>
      </w:r>
    </w:p>
    <w:p>
      <w:pPr>
        <w:pStyle w:val="Heading2"/>
        <w:jc w:val="left"/>
      </w:pPr>
      <w:r>
        <w:rPr>
          <w:rFonts w:ascii="Calibri" w:hAnsi="Calibri"/>
          <w:color w:val="000000"/>
        </w:rPr>
        <w:t>3.3  June 4 — Phase Transition: Defensive Framework Design (Step 1 and Step 2)</w:t>
      </w:r>
    </w:p>
    <w:p>
      <w:pPr>
        <w:jc w:val="both"/>
      </w:pPr>
      <w:r>
        <w:rPr>
          <w:rFonts w:ascii="Calibri" w:hAnsi="Calibri"/>
          <w:b w:val="0"/>
          <w:sz w:val="22"/>
        </w:rPr>
        <w:t>After completing all five attack implementations, the project transitioned from the offensive phase to the defensive phase. June 4 involved designing and implementing the feature extraction system and the statistical rule engine — the first two steps of the four-step detection pipeline.</w:t>
      </w:r>
    </w:p>
    <w:p>
      <w:pPr>
        <w:pStyle w:val="Heading3"/>
        <w:jc w:val="left"/>
      </w:pPr>
      <w:r>
        <w:rPr>
          <w:rFonts w:ascii="Calibri" w:hAnsi="Calibri"/>
          <w:color w:val="000000"/>
        </w:rPr>
        <w:t>Step 1 — Feature Extraction (detection/features.py)</w:t>
      </w:r>
    </w:p>
    <w:p>
      <w:pPr>
        <w:jc w:val="both"/>
      </w:pPr>
      <w:r>
        <w:rPr>
          <w:rFonts w:ascii="Calibri" w:hAnsi="Calibri"/>
          <w:b w:val="0"/>
          <w:sz w:val="22"/>
        </w:rPr>
        <w:t>A stateful FeatureExtractor class was built to compute six numerical features from every incoming packet (both MAVLink binary and GPS JSON formats). These features form the input vector for both the statistical rules and the ML model.</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88"/>
            <w:shd w:val="clear" w:color="auto" w:fill="1F3864"/>
          </w:tcPr>
          <w:p>
            <w:pPr>
              <w:jc w:val="left"/>
            </w:pPr>
            <w:r/>
            <w:r>
              <w:rPr>
                <w:rFonts w:ascii="Calibri" w:hAnsi="Calibri"/>
                <w:b/>
                <w:color w:val="FFFFFF"/>
                <w:sz w:val="18"/>
              </w:rPr>
              <w:t>#</w:t>
            </w:r>
          </w:p>
        </w:tc>
        <w:tc>
          <w:tcPr>
            <w:tcW w:type="dxa" w:w="1728"/>
            <w:shd w:val="clear" w:color="auto" w:fill="1F3864"/>
          </w:tcPr>
          <w:p>
            <w:pPr>
              <w:jc w:val="left"/>
            </w:pPr>
            <w:r/>
            <w:r>
              <w:rPr>
                <w:rFonts w:ascii="Calibri" w:hAnsi="Calibri"/>
                <w:b/>
                <w:color w:val="FFFFFF"/>
                <w:sz w:val="18"/>
              </w:rPr>
              <w:t>Feature</w:t>
            </w:r>
          </w:p>
        </w:tc>
        <w:tc>
          <w:tcPr>
            <w:tcW w:type="dxa" w:w="1440"/>
            <w:shd w:val="clear" w:color="auto" w:fill="1F3864"/>
          </w:tcPr>
          <w:p>
            <w:pPr>
              <w:jc w:val="left"/>
            </w:pPr>
            <w:r/>
            <w:r>
              <w:rPr>
                <w:rFonts w:ascii="Calibri" w:hAnsi="Calibri"/>
                <w:b/>
                <w:color w:val="FFFFFF"/>
                <w:sz w:val="18"/>
              </w:rPr>
              <w:t>Source</w:t>
            </w:r>
          </w:p>
        </w:tc>
        <w:tc>
          <w:tcPr>
            <w:tcW w:type="dxa" w:w="3312"/>
            <w:shd w:val="clear" w:color="auto" w:fill="1F3864"/>
          </w:tcPr>
          <w:p>
            <w:pPr>
              <w:jc w:val="left"/>
            </w:pPr>
            <w:r/>
            <w:r>
              <w:rPr>
                <w:rFonts w:ascii="Calibri" w:hAnsi="Calibri"/>
                <w:b/>
                <w:color w:val="FFFFFF"/>
                <w:sz w:val="18"/>
              </w:rPr>
              <w:t>Description</w:t>
            </w:r>
          </w:p>
        </w:tc>
        <w:tc>
          <w:tcPr>
            <w:tcW w:type="dxa" w:w="1872"/>
            <w:shd w:val="clear" w:color="auto" w:fill="1F3864"/>
          </w:tcPr>
          <w:p>
            <w:pPr>
              <w:jc w:val="left"/>
            </w:pPr>
            <w:r/>
            <w:r>
              <w:rPr>
                <w:rFonts w:ascii="Calibri" w:hAnsi="Calibri"/>
                <w:b/>
                <w:color w:val="FFFFFF"/>
                <w:sz w:val="18"/>
              </w:rPr>
              <w:t>Normal Range</w:t>
            </w:r>
          </w:p>
        </w:tc>
      </w:tr>
      <w:tr>
        <w:tc>
          <w:tcPr>
            <w:tcW w:type="dxa" w:w="288"/>
          </w:tcPr>
          <w:p>
            <w:pPr>
              <w:jc w:val="left"/>
            </w:pPr>
            <w:r/>
            <w:r>
              <w:rPr>
                <w:rFonts w:ascii="Calibri" w:hAnsi="Calibri"/>
                <w:b/>
                <w:sz w:val="18"/>
              </w:rPr>
              <w:t>1</w:t>
            </w:r>
          </w:p>
        </w:tc>
        <w:tc>
          <w:tcPr>
            <w:tcW w:type="dxa" w:w="1728"/>
          </w:tcPr>
          <w:p>
            <w:pPr>
              <w:jc w:val="left"/>
            </w:pPr>
            <w:r/>
            <w:r>
              <w:rPr>
                <w:rFonts w:ascii="Calibri" w:hAnsi="Calibri"/>
                <w:b w:val="0"/>
                <w:sz w:val="18"/>
              </w:rPr>
              <w:t>ts_gap</w:t>
            </w:r>
          </w:p>
        </w:tc>
        <w:tc>
          <w:tcPr>
            <w:tcW w:type="dxa" w:w="1440"/>
          </w:tcPr>
          <w:p>
            <w:pPr>
              <w:jc w:val="left"/>
            </w:pPr>
            <w:r/>
            <w:r>
              <w:rPr>
                <w:rFonts w:ascii="Calibri" w:hAnsi="Calibri"/>
                <w:b w:val="0"/>
                <w:sz w:val="18"/>
              </w:rPr>
              <w:t>MAVLink signed</w:t>
            </w:r>
          </w:p>
        </w:tc>
        <w:tc>
          <w:tcPr>
            <w:tcW w:type="dxa" w:w="3312"/>
          </w:tcPr>
          <w:p>
            <w:pPr>
              <w:jc w:val="left"/>
            </w:pPr>
            <w:r/>
            <w:r>
              <w:rPr>
                <w:rFonts w:ascii="Calibri" w:hAnsi="Calibri"/>
                <w:b w:val="0"/>
                <w:sz w:val="18"/>
              </w:rPr>
              <w:t>Signing timestamp minus system wall clock (seconds)</w:t>
            </w:r>
          </w:p>
        </w:tc>
        <w:tc>
          <w:tcPr>
            <w:tcW w:type="dxa" w:w="1872"/>
          </w:tcPr>
          <w:p>
            <w:pPr>
              <w:jc w:val="left"/>
            </w:pPr>
            <w:r/>
            <w:r>
              <w:rPr>
                <w:rFonts w:ascii="Calibri" w:hAnsi="Calibri"/>
                <w:b w:val="0"/>
                <w:sz w:val="18"/>
              </w:rPr>
              <w:t>±2 s</w:t>
            </w:r>
          </w:p>
        </w:tc>
      </w:tr>
      <w:tr>
        <w:tc>
          <w:tcPr>
            <w:tcW w:type="dxa" w:w="288"/>
          </w:tcPr>
          <w:p>
            <w:pPr>
              <w:jc w:val="left"/>
            </w:pPr>
            <w:r/>
            <w:r>
              <w:rPr>
                <w:rFonts w:ascii="Calibri" w:hAnsi="Calibri"/>
                <w:b/>
                <w:sz w:val="18"/>
              </w:rPr>
              <w:t>2</w:t>
            </w:r>
          </w:p>
        </w:tc>
        <w:tc>
          <w:tcPr>
            <w:tcW w:type="dxa" w:w="1728"/>
          </w:tcPr>
          <w:p>
            <w:pPr>
              <w:jc w:val="left"/>
            </w:pPr>
            <w:r/>
            <w:r>
              <w:rPr>
                <w:rFonts w:ascii="Calibri" w:hAnsi="Calibri"/>
                <w:b w:val="0"/>
                <w:sz w:val="18"/>
              </w:rPr>
              <w:t>iat_ms</w:t>
            </w:r>
          </w:p>
        </w:tc>
        <w:tc>
          <w:tcPr>
            <w:tcW w:type="dxa" w:w="1440"/>
          </w:tcPr>
          <w:p>
            <w:pPr>
              <w:jc w:val="left"/>
            </w:pPr>
            <w:r/>
            <w:r>
              <w:rPr>
                <w:rFonts w:ascii="Calibri" w:hAnsi="Calibri"/>
                <w:b w:val="0"/>
                <w:sz w:val="18"/>
              </w:rPr>
              <w:t>MAVLink + GPS</w:t>
            </w:r>
          </w:p>
        </w:tc>
        <w:tc>
          <w:tcPr>
            <w:tcW w:type="dxa" w:w="3312"/>
          </w:tcPr>
          <w:p>
            <w:pPr>
              <w:jc w:val="left"/>
            </w:pPr>
            <w:r/>
            <w:r>
              <w:rPr>
                <w:rFonts w:ascii="Calibri" w:hAnsi="Calibri"/>
                <w:b w:val="0"/>
                <w:sz w:val="18"/>
              </w:rPr>
              <w:t>Inter-arrival time in milliseconds from last packet of same type</w:t>
            </w:r>
          </w:p>
        </w:tc>
        <w:tc>
          <w:tcPr>
            <w:tcW w:type="dxa" w:w="1872"/>
          </w:tcPr>
          <w:p>
            <w:pPr>
              <w:jc w:val="left"/>
            </w:pPr>
            <w:r/>
            <w:r>
              <w:rPr>
                <w:rFonts w:ascii="Calibri" w:hAnsi="Calibri"/>
                <w:b w:val="0"/>
                <w:sz w:val="18"/>
              </w:rPr>
              <w:t>50–200 ms</w:t>
            </w:r>
          </w:p>
        </w:tc>
      </w:tr>
      <w:tr>
        <w:tc>
          <w:tcPr>
            <w:tcW w:type="dxa" w:w="288"/>
          </w:tcPr>
          <w:p>
            <w:pPr>
              <w:jc w:val="left"/>
            </w:pPr>
            <w:r/>
            <w:r>
              <w:rPr>
                <w:rFonts w:ascii="Calibri" w:hAnsi="Calibri"/>
                <w:b/>
                <w:sz w:val="18"/>
              </w:rPr>
              <w:t>3</w:t>
            </w:r>
          </w:p>
        </w:tc>
        <w:tc>
          <w:tcPr>
            <w:tcW w:type="dxa" w:w="1728"/>
          </w:tcPr>
          <w:p>
            <w:pPr>
              <w:jc w:val="left"/>
            </w:pPr>
            <w:r/>
            <w:r>
              <w:rPr>
                <w:rFonts w:ascii="Calibri" w:hAnsi="Calibri"/>
                <w:b w:val="0"/>
                <w:sz w:val="18"/>
              </w:rPr>
              <w:t>seq_jump</w:t>
            </w:r>
          </w:p>
        </w:tc>
        <w:tc>
          <w:tcPr>
            <w:tcW w:type="dxa" w:w="1440"/>
          </w:tcPr>
          <w:p>
            <w:pPr>
              <w:jc w:val="left"/>
            </w:pPr>
            <w:r/>
            <w:r>
              <w:rPr>
                <w:rFonts w:ascii="Calibri" w:hAnsi="Calibri"/>
                <w:b w:val="0"/>
                <w:sz w:val="18"/>
              </w:rPr>
              <w:t>MAVLink</w:t>
            </w:r>
          </w:p>
        </w:tc>
        <w:tc>
          <w:tcPr>
            <w:tcW w:type="dxa" w:w="3312"/>
          </w:tcPr>
          <w:p>
            <w:pPr>
              <w:jc w:val="left"/>
            </w:pPr>
            <w:r/>
            <w:r>
              <w:rPr>
                <w:rFonts w:ascii="Calibri" w:hAnsi="Calibri"/>
                <w:b w:val="0"/>
                <w:sz w:val="18"/>
              </w:rPr>
              <w:t>|received_seq - expected_seq| mod 256</w:t>
            </w:r>
          </w:p>
        </w:tc>
        <w:tc>
          <w:tcPr>
            <w:tcW w:type="dxa" w:w="1872"/>
          </w:tcPr>
          <w:p>
            <w:pPr>
              <w:jc w:val="left"/>
            </w:pPr>
            <w:r/>
            <w:r>
              <w:rPr>
                <w:rFonts w:ascii="Calibri" w:hAnsi="Calibri"/>
                <w:b w:val="0"/>
                <w:sz w:val="18"/>
              </w:rPr>
              <w:t>0</w:t>
            </w:r>
          </w:p>
        </w:tc>
      </w:tr>
      <w:tr>
        <w:tc>
          <w:tcPr>
            <w:tcW w:type="dxa" w:w="288"/>
          </w:tcPr>
          <w:p>
            <w:pPr>
              <w:jc w:val="left"/>
            </w:pPr>
            <w:r/>
            <w:r>
              <w:rPr>
                <w:rFonts w:ascii="Calibri" w:hAnsi="Calibri"/>
                <w:b/>
                <w:sz w:val="18"/>
              </w:rPr>
              <w:t>4</w:t>
            </w:r>
          </w:p>
        </w:tc>
        <w:tc>
          <w:tcPr>
            <w:tcW w:type="dxa" w:w="1728"/>
          </w:tcPr>
          <w:p>
            <w:pPr>
              <w:jc w:val="left"/>
            </w:pPr>
            <w:r/>
            <w:r>
              <w:rPr>
                <w:rFonts w:ascii="Calibri" w:hAnsi="Calibri"/>
                <w:b w:val="0"/>
                <w:sz w:val="18"/>
              </w:rPr>
              <w:t>gps_sys_delta</w:t>
            </w:r>
          </w:p>
        </w:tc>
        <w:tc>
          <w:tcPr>
            <w:tcW w:type="dxa" w:w="1440"/>
          </w:tcPr>
          <w:p>
            <w:pPr>
              <w:jc w:val="left"/>
            </w:pPr>
            <w:r/>
            <w:r>
              <w:rPr>
                <w:rFonts w:ascii="Calibri" w:hAnsi="Calibri"/>
                <w:b w:val="0"/>
                <w:sz w:val="18"/>
              </w:rPr>
              <w:t>GPS JSON</w:t>
            </w:r>
          </w:p>
        </w:tc>
        <w:tc>
          <w:tcPr>
            <w:tcW w:type="dxa" w:w="3312"/>
          </w:tcPr>
          <w:p>
            <w:pPr>
              <w:jc w:val="left"/>
            </w:pPr>
            <w:r/>
            <w:r>
              <w:rPr>
                <w:rFonts w:ascii="Calibri" w:hAnsi="Calibri"/>
                <w:b w:val="0"/>
                <w:sz w:val="18"/>
              </w:rPr>
              <w:t>GPS time_usec / 1e6 minus system wall clock (seconds)</w:t>
            </w:r>
          </w:p>
        </w:tc>
        <w:tc>
          <w:tcPr>
            <w:tcW w:type="dxa" w:w="1872"/>
          </w:tcPr>
          <w:p>
            <w:pPr>
              <w:jc w:val="left"/>
            </w:pPr>
            <w:r/>
            <w:r>
              <w:rPr>
                <w:rFonts w:ascii="Calibri" w:hAnsi="Calibri"/>
                <w:b w:val="0"/>
                <w:sz w:val="18"/>
              </w:rPr>
              <w:t>±0.5 s</w:t>
            </w:r>
          </w:p>
        </w:tc>
      </w:tr>
      <w:tr>
        <w:tc>
          <w:tcPr>
            <w:tcW w:type="dxa" w:w="288"/>
          </w:tcPr>
          <w:p>
            <w:pPr>
              <w:jc w:val="left"/>
            </w:pPr>
            <w:r/>
            <w:r>
              <w:rPr>
                <w:rFonts w:ascii="Calibri" w:hAnsi="Calibri"/>
                <w:b/>
                <w:sz w:val="18"/>
              </w:rPr>
              <w:t>5</w:t>
            </w:r>
          </w:p>
        </w:tc>
        <w:tc>
          <w:tcPr>
            <w:tcW w:type="dxa" w:w="1728"/>
          </w:tcPr>
          <w:p>
            <w:pPr>
              <w:jc w:val="left"/>
            </w:pPr>
            <w:r/>
            <w:r>
              <w:rPr>
                <w:rFonts w:ascii="Calibri" w:hAnsi="Calibri"/>
                <w:b w:val="0"/>
                <w:sz w:val="18"/>
              </w:rPr>
              <w:t>drift_m_per_s</w:t>
            </w:r>
          </w:p>
        </w:tc>
        <w:tc>
          <w:tcPr>
            <w:tcW w:type="dxa" w:w="1440"/>
          </w:tcPr>
          <w:p>
            <w:pPr>
              <w:jc w:val="left"/>
            </w:pPr>
            <w:r/>
            <w:r>
              <w:rPr>
                <w:rFonts w:ascii="Calibri" w:hAnsi="Calibri"/>
                <w:b w:val="0"/>
                <w:sz w:val="18"/>
              </w:rPr>
              <w:t>GPS JSON</w:t>
            </w:r>
          </w:p>
        </w:tc>
        <w:tc>
          <w:tcPr>
            <w:tcW w:type="dxa" w:w="3312"/>
          </w:tcPr>
          <w:p>
            <w:pPr>
              <w:jc w:val="left"/>
            </w:pPr>
            <w:r/>
            <w:r>
              <w:rPr>
                <w:rFonts w:ascii="Calibri" w:hAnsi="Calibri"/>
                <w:b w:val="0"/>
                <w:sz w:val="18"/>
              </w:rPr>
              <w:t>Haversine distance between consecutive GPS fixes / elapsed time</w:t>
            </w:r>
          </w:p>
        </w:tc>
        <w:tc>
          <w:tcPr>
            <w:tcW w:type="dxa" w:w="1872"/>
          </w:tcPr>
          <w:p>
            <w:pPr>
              <w:jc w:val="left"/>
            </w:pPr>
            <w:r/>
            <w:r>
              <w:rPr>
                <w:rFonts w:ascii="Calibri" w:hAnsi="Calibri"/>
                <w:b w:val="0"/>
                <w:sz w:val="18"/>
              </w:rPr>
              <w:t>&lt; 0.5 m/s</w:t>
            </w:r>
          </w:p>
        </w:tc>
      </w:tr>
      <w:tr>
        <w:tc>
          <w:tcPr>
            <w:tcW w:type="dxa" w:w="288"/>
          </w:tcPr>
          <w:p>
            <w:pPr>
              <w:jc w:val="left"/>
            </w:pPr>
            <w:r/>
            <w:r>
              <w:rPr>
                <w:rFonts w:ascii="Calibri" w:hAnsi="Calibri"/>
                <w:b/>
                <w:sz w:val="18"/>
              </w:rPr>
              <w:t>6</w:t>
            </w:r>
          </w:p>
        </w:tc>
        <w:tc>
          <w:tcPr>
            <w:tcW w:type="dxa" w:w="1728"/>
          </w:tcPr>
          <w:p>
            <w:pPr>
              <w:jc w:val="left"/>
            </w:pPr>
            <w:r/>
            <w:r>
              <w:rPr>
                <w:rFonts w:ascii="Calibri" w:hAnsi="Calibri"/>
                <w:b w:val="0"/>
                <w:sz w:val="18"/>
              </w:rPr>
              <w:t>is_duplicate</w:t>
            </w:r>
          </w:p>
        </w:tc>
        <w:tc>
          <w:tcPr>
            <w:tcW w:type="dxa" w:w="1440"/>
          </w:tcPr>
          <w:p>
            <w:pPr>
              <w:jc w:val="left"/>
            </w:pPr>
            <w:r/>
            <w:r>
              <w:rPr>
                <w:rFonts w:ascii="Calibri" w:hAnsi="Calibri"/>
                <w:b w:val="0"/>
                <w:sz w:val="18"/>
              </w:rPr>
              <w:t>Both</w:t>
            </w:r>
          </w:p>
        </w:tc>
        <w:tc>
          <w:tcPr>
            <w:tcW w:type="dxa" w:w="3312"/>
          </w:tcPr>
          <w:p>
            <w:pPr>
              <w:jc w:val="left"/>
            </w:pPr>
            <w:r/>
            <w:r>
              <w:rPr>
                <w:rFonts w:ascii="Calibri" w:hAnsi="Calibri"/>
                <w:b w:val="0"/>
                <w:sz w:val="18"/>
              </w:rPr>
              <w:t>SHA-256 hash of raw bytes already seen in rolling 10,000-entry store</w:t>
            </w:r>
          </w:p>
        </w:tc>
        <w:tc>
          <w:tcPr>
            <w:tcW w:type="dxa" w:w="1872"/>
          </w:tcPr>
          <w:p>
            <w:pPr>
              <w:jc w:val="left"/>
            </w:pPr>
            <w:r/>
            <w:r>
              <w:rPr>
                <w:rFonts w:ascii="Calibri" w:hAnsi="Calibri"/>
                <w:b w:val="0"/>
                <w:sz w:val="18"/>
              </w:rPr>
              <w:t>0</w:t>
            </w:r>
          </w:p>
        </w:tc>
      </w:tr>
    </w:tbl>
    <w:p/>
    <w:p>
      <w:pPr>
        <w:pStyle w:val="Heading3"/>
        <w:jc w:val="left"/>
      </w:pPr>
      <w:r>
        <w:rPr>
          <w:rFonts w:ascii="Calibri" w:hAnsi="Calibri"/>
          <w:color w:val="000000"/>
        </w:rPr>
        <w:t>Step 2 — Statistical Rule Engine (detection/detector.py)</w:t>
      </w:r>
    </w:p>
    <w:p>
      <w:pPr>
        <w:jc w:val="both"/>
      </w:pPr>
      <w:r>
        <w:rPr>
          <w:rFonts w:ascii="Calibri" w:hAnsi="Calibri"/>
          <w:b w:val="0"/>
          <w:sz w:val="22"/>
        </w:rPr>
        <w:t>Six deterministic threshold rules were implemented in a RuleEngine class. These rules require zero training data and fire instantly on rule violations. The detector listens on UDP 14550 (MAVLink) and UDP 25100 (GPS JSON) using SO_REUSEPORT to passively observe all traffic alongside MAVProxy.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720"/>
            <w:shd w:val="clear" w:color="auto" w:fill="1F3864"/>
          </w:tcPr>
          <w:p>
            <w:pPr>
              <w:jc w:val="left"/>
            </w:pPr>
            <w:r/>
            <w:r>
              <w:rPr>
                <w:rFonts w:ascii="Calibri" w:hAnsi="Calibri"/>
                <w:b/>
                <w:color w:val="FFFFFF"/>
                <w:sz w:val="18"/>
              </w:rPr>
              <w:t>Rule</w:t>
            </w:r>
          </w:p>
        </w:tc>
        <w:tc>
          <w:tcPr>
            <w:tcW w:type="dxa" w:w="2016"/>
            <w:shd w:val="clear" w:color="auto" w:fill="1F3864"/>
          </w:tcPr>
          <w:p>
            <w:pPr>
              <w:jc w:val="left"/>
            </w:pPr>
            <w:r/>
            <w:r>
              <w:rPr>
                <w:rFonts w:ascii="Calibri" w:hAnsi="Calibri"/>
                <w:b/>
                <w:color w:val="FFFFFF"/>
                <w:sz w:val="18"/>
              </w:rPr>
              <w:t>Alert Tag</w:t>
            </w:r>
          </w:p>
        </w:tc>
        <w:tc>
          <w:tcPr>
            <w:tcW w:type="dxa" w:w="3168"/>
            <w:shd w:val="clear" w:color="auto" w:fill="1F3864"/>
          </w:tcPr>
          <w:p>
            <w:pPr>
              <w:jc w:val="left"/>
            </w:pPr>
            <w:r/>
            <w:r>
              <w:rPr>
                <w:rFonts w:ascii="Calibri" w:hAnsi="Calibri"/>
                <w:b/>
                <w:color w:val="FFFFFF"/>
                <w:sz w:val="18"/>
              </w:rPr>
              <w:t>Condition</w:t>
            </w:r>
          </w:p>
        </w:tc>
        <w:tc>
          <w:tcPr>
            <w:tcW w:type="dxa" w:w="4176"/>
            <w:shd w:val="clear" w:color="auto" w:fill="1F3864"/>
          </w:tcPr>
          <w:p>
            <w:pPr>
              <w:jc w:val="left"/>
            </w:pPr>
            <w:r/>
            <w:r>
              <w:rPr>
                <w:rFonts w:ascii="Calibri" w:hAnsi="Calibri"/>
                <w:b/>
                <w:color w:val="FFFFFF"/>
                <w:sz w:val="18"/>
              </w:rPr>
              <w:t>Threshold</w:t>
            </w:r>
          </w:p>
        </w:tc>
      </w:tr>
      <w:tr>
        <w:tc>
          <w:tcPr>
            <w:tcW w:type="dxa" w:w="720"/>
          </w:tcPr>
          <w:p>
            <w:pPr>
              <w:jc w:val="left"/>
            </w:pPr>
            <w:r/>
            <w:r>
              <w:rPr>
                <w:rFonts w:ascii="Calibri" w:hAnsi="Calibri"/>
                <w:b/>
                <w:sz w:val="18"/>
              </w:rPr>
              <w:t>1</w:t>
            </w:r>
          </w:p>
        </w:tc>
        <w:tc>
          <w:tcPr>
            <w:tcW w:type="dxa" w:w="2016"/>
          </w:tcPr>
          <w:p>
            <w:pPr>
              <w:jc w:val="left"/>
            </w:pPr>
            <w:r/>
            <w:r>
              <w:rPr>
                <w:rFonts w:ascii="Calibri" w:hAnsi="Calibri"/>
                <w:b w:val="0"/>
                <w:sz w:val="18"/>
              </w:rPr>
              <w:t>ATK1_FUTURE_TS</w:t>
            </w:r>
          </w:p>
        </w:tc>
        <w:tc>
          <w:tcPr>
            <w:tcW w:type="dxa" w:w="3168"/>
          </w:tcPr>
          <w:p>
            <w:pPr>
              <w:jc w:val="left"/>
            </w:pPr>
            <w:r/>
            <w:r>
              <w:rPr>
                <w:rFonts w:ascii="Calibri" w:hAnsi="Calibri"/>
                <w:b w:val="0"/>
                <w:sz w:val="18"/>
              </w:rPr>
              <w:t>ts_gap &gt; threshold</w:t>
            </w:r>
          </w:p>
        </w:tc>
        <w:tc>
          <w:tcPr>
            <w:tcW w:type="dxa" w:w="4176"/>
          </w:tcPr>
          <w:p>
            <w:pPr>
              <w:jc w:val="left"/>
            </w:pPr>
            <w:r/>
            <w:r>
              <w:rPr>
                <w:rFonts w:ascii="Calibri" w:hAnsi="Calibri"/>
                <w:b w:val="0"/>
                <w:sz w:val="18"/>
              </w:rPr>
              <w:t>3,600 seconds (1 hour ahead)</w:t>
            </w:r>
          </w:p>
        </w:tc>
      </w:tr>
      <w:tr>
        <w:tc>
          <w:tcPr>
            <w:tcW w:type="dxa" w:w="720"/>
          </w:tcPr>
          <w:p>
            <w:pPr>
              <w:jc w:val="left"/>
            </w:pPr>
            <w:r/>
            <w:r>
              <w:rPr>
                <w:rFonts w:ascii="Calibri" w:hAnsi="Calibri"/>
                <w:b/>
                <w:sz w:val="18"/>
              </w:rPr>
              <w:t>2</w:t>
            </w:r>
          </w:p>
        </w:tc>
        <w:tc>
          <w:tcPr>
            <w:tcW w:type="dxa" w:w="2016"/>
          </w:tcPr>
          <w:p>
            <w:pPr>
              <w:jc w:val="left"/>
            </w:pPr>
            <w:r/>
            <w:r>
              <w:rPr>
                <w:rFonts w:ascii="Calibri" w:hAnsi="Calibri"/>
                <w:b w:val="0"/>
                <w:sz w:val="18"/>
              </w:rPr>
              <w:t>ATK3B_UNDERFLOW</w:t>
            </w:r>
          </w:p>
        </w:tc>
        <w:tc>
          <w:tcPr>
            <w:tcW w:type="dxa" w:w="3168"/>
          </w:tcPr>
          <w:p>
            <w:pPr>
              <w:jc w:val="left"/>
            </w:pPr>
            <w:r/>
            <w:r>
              <w:rPr>
                <w:rFonts w:ascii="Calibri" w:hAnsi="Calibri"/>
                <w:b w:val="0"/>
                <w:sz w:val="18"/>
              </w:rPr>
              <w:t>gps_unix &lt; MAVLINK_EPOCH</w:t>
            </w:r>
          </w:p>
        </w:tc>
        <w:tc>
          <w:tcPr>
            <w:tcW w:type="dxa" w:w="4176"/>
          </w:tcPr>
          <w:p>
            <w:pPr>
              <w:jc w:val="left"/>
            </w:pPr>
            <w:r/>
            <w:r>
              <w:rPr>
                <w:rFonts w:ascii="Calibri" w:hAnsi="Calibri"/>
                <w:b w:val="0"/>
                <w:sz w:val="18"/>
              </w:rPr>
              <w:t>Before January 1, 2015</w:t>
            </w:r>
          </w:p>
        </w:tc>
      </w:tr>
      <w:tr>
        <w:tc>
          <w:tcPr>
            <w:tcW w:type="dxa" w:w="720"/>
          </w:tcPr>
          <w:p>
            <w:pPr>
              <w:jc w:val="left"/>
            </w:pPr>
            <w:r/>
            <w:r>
              <w:rPr>
                <w:rFonts w:ascii="Calibri" w:hAnsi="Calibri"/>
                <w:b/>
                <w:sz w:val="18"/>
              </w:rPr>
              <w:t>3</w:t>
            </w:r>
          </w:p>
        </w:tc>
        <w:tc>
          <w:tcPr>
            <w:tcW w:type="dxa" w:w="2016"/>
          </w:tcPr>
          <w:p>
            <w:pPr>
              <w:jc w:val="left"/>
            </w:pPr>
            <w:r/>
            <w:r>
              <w:rPr>
                <w:rFonts w:ascii="Calibri" w:hAnsi="Calibri"/>
                <w:b w:val="0"/>
                <w:sz w:val="18"/>
              </w:rPr>
              <w:t>ATK3_OVERFLOW</w:t>
            </w:r>
          </w:p>
        </w:tc>
        <w:tc>
          <w:tcPr>
            <w:tcW w:type="dxa" w:w="3168"/>
          </w:tcPr>
          <w:p>
            <w:pPr>
              <w:jc w:val="left"/>
            </w:pPr>
            <w:r/>
            <w:r>
              <w:rPr>
                <w:rFonts w:ascii="Calibri" w:hAnsi="Calibri"/>
                <w:b w:val="0"/>
                <w:sz w:val="18"/>
              </w:rPr>
              <w:t>gps_unix &gt; GPS_OVERFLOW_UNIX</w:t>
            </w:r>
          </w:p>
        </w:tc>
        <w:tc>
          <w:tcPr>
            <w:tcW w:type="dxa" w:w="4176"/>
          </w:tcPr>
          <w:p>
            <w:pPr>
              <w:jc w:val="left"/>
            </w:pPr>
            <w:r/>
            <w:r>
              <w:rPr>
                <w:rFonts w:ascii="Calibri" w:hAnsi="Calibri"/>
                <w:b w:val="0"/>
                <w:sz w:val="18"/>
              </w:rPr>
              <w:t>After January 1, 2050</w:t>
            </w:r>
          </w:p>
        </w:tc>
      </w:tr>
      <w:tr>
        <w:tc>
          <w:tcPr>
            <w:tcW w:type="dxa" w:w="720"/>
          </w:tcPr>
          <w:p>
            <w:pPr>
              <w:jc w:val="left"/>
            </w:pPr>
            <w:r/>
            <w:r>
              <w:rPr>
                <w:rFonts w:ascii="Calibri" w:hAnsi="Calibri"/>
                <w:b/>
                <w:sz w:val="18"/>
              </w:rPr>
              <w:t>4</w:t>
            </w:r>
          </w:p>
        </w:tc>
        <w:tc>
          <w:tcPr>
            <w:tcW w:type="dxa" w:w="2016"/>
          </w:tcPr>
          <w:p>
            <w:pPr>
              <w:jc w:val="left"/>
            </w:pPr>
            <w:r/>
            <w:r>
              <w:rPr>
                <w:rFonts w:ascii="Calibri" w:hAnsi="Calibri"/>
                <w:b w:val="0"/>
                <w:sz w:val="18"/>
              </w:rPr>
              <w:t>ATK2_GPS_SPOOF</w:t>
            </w:r>
          </w:p>
        </w:tc>
        <w:tc>
          <w:tcPr>
            <w:tcW w:type="dxa" w:w="3168"/>
          </w:tcPr>
          <w:p>
            <w:pPr>
              <w:jc w:val="left"/>
            </w:pPr>
            <w:r/>
            <w:r>
              <w:rPr>
                <w:rFonts w:ascii="Calibri" w:hAnsi="Calibri"/>
                <w:b w:val="0"/>
                <w:sz w:val="18"/>
              </w:rPr>
              <w:t>gps_sys_delta &gt; threshold</w:t>
            </w:r>
          </w:p>
        </w:tc>
        <w:tc>
          <w:tcPr>
            <w:tcW w:type="dxa" w:w="4176"/>
          </w:tcPr>
          <w:p>
            <w:pPr>
              <w:jc w:val="left"/>
            </w:pPr>
            <w:r/>
            <w:r>
              <w:rPr>
                <w:rFonts w:ascii="Calibri" w:hAnsi="Calibri"/>
                <w:b w:val="0"/>
                <w:sz w:val="18"/>
              </w:rPr>
              <w:t>86,400 seconds (1 day ahead)</w:t>
            </w:r>
          </w:p>
        </w:tc>
      </w:tr>
      <w:tr>
        <w:tc>
          <w:tcPr>
            <w:tcW w:type="dxa" w:w="720"/>
          </w:tcPr>
          <w:p>
            <w:pPr>
              <w:jc w:val="left"/>
            </w:pPr>
            <w:r/>
            <w:r>
              <w:rPr>
                <w:rFonts w:ascii="Calibri" w:hAnsi="Calibri"/>
                <w:b/>
                <w:sz w:val="18"/>
              </w:rPr>
              <w:t>5</w:t>
            </w:r>
          </w:p>
        </w:tc>
        <w:tc>
          <w:tcPr>
            <w:tcW w:type="dxa" w:w="2016"/>
          </w:tcPr>
          <w:p>
            <w:pPr>
              <w:jc w:val="left"/>
            </w:pPr>
            <w:r/>
            <w:r>
              <w:rPr>
                <w:rFonts w:ascii="Calibri" w:hAnsi="Calibri"/>
                <w:b w:val="0"/>
                <w:sz w:val="18"/>
              </w:rPr>
              <w:t>ATK4_REPLAY</w:t>
            </w:r>
          </w:p>
        </w:tc>
        <w:tc>
          <w:tcPr>
            <w:tcW w:type="dxa" w:w="3168"/>
          </w:tcPr>
          <w:p>
            <w:pPr>
              <w:jc w:val="left"/>
            </w:pPr>
            <w:r/>
            <w:r>
              <w:rPr>
                <w:rFonts w:ascii="Calibri" w:hAnsi="Calibri"/>
                <w:b w:val="0"/>
                <w:sz w:val="18"/>
              </w:rPr>
              <w:t>is_duplicate == 1</w:t>
            </w:r>
          </w:p>
        </w:tc>
        <w:tc>
          <w:tcPr>
            <w:tcW w:type="dxa" w:w="4176"/>
          </w:tcPr>
          <w:p>
            <w:pPr>
              <w:jc w:val="left"/>
            </w:pPr>
            <w:r/>
            <w:r>
              <w:rPr>
                <w:rFonts w:ascii="Calibri" w:hAnsi="Calibri"/>
                <w:b w:val="0"/>
                <w:sz w:val="18"/>
              </w:rPr>
              <w:t>Exact SHA-256 match in rolling 10k store</w:t>
            </w:r>
          </w:p>
        </w:tc>
      </w:tr>
      <w:tr>
        <w:tc>
          <w:tcPr>
            <w:tcW w:type="dxa" w:w="720"/>
          </w:tcPr>
          <w:p>
            <w:pPr>
              <w:jc w:val="left"/>
            </w:pPr>
            <w:r/>
            <w:r>
              <w:rPr>
                <w:rFonts w:ascii="Calibri" w:hAnsi="Calibri"/>
                <w:b/>
                <w:sz w:val="18"/>
              </w:rPr>
              <w:t>6</w:t>
            </w:r>
          </w:p>
        </w:tc>
        <w:tc>
          <w:tcPr>
            <w:tcW w:type="dxa" w:w="2016"/>
          </w:tcPr>
          <w:p>
            <w:pPr>
              <w:jc w:val="left"/>
            </w:pPr>
            <w:r/>
            <w:r>
              <w:rPr>
                <w:rFonts w:ascii="Calibri" w:hAnsi="Calibri"/>
                <w:b w:val="0"/>
                <w:sz w:val="18"/>
              </w:rPr>
              <w:t>ATK3B_BURST</w:t>
            </w:r>
          </w:p>
        </w:tc>
        <w:tc>
          <w:tcPr>
            <w:tcW w:type="dxa" w:w="3168"/>
          </w:tcPr>
          <w:p>
            <w:pPr>
              <w:jc w:val="left"/>
            </w:pPr>
            <w:r/>
            <w:r>
              <w:rPr>
                <w:rFonts w:ascii="Calibri" w:hAnsi="Calibri"/>
                <w:b w:val="0"/>
                <w:sz w:val="18"/>
              </w:rPr>
              <w:t>GPS count &gt; 5 in 2-second window</w:t>
            </w:r>
          </w:p>
        </w:tc>
        <w:tc>
          <w:tcPr>
            <w:tcW w:type="dxa" w:w="4176"/>
          </w:tcPr>
          <w:p>
            <w:pPr>
              <w:jc w:val="left"/>
            </w:pPr>
            <w:r/>
            <w:r>
              <w:rPr>
                <w:rFonts w:ascii="Calibri" w:hAnsi="Calibri"/>
                <w:b w:val="0"/>
                <w:sz w:val="18"/>
              </w:rPr>
              <w:t>&gt; 5 packets in 2.0 seconds</w:t>
            </w:r>
          </w:p>
        </w:tc>
      </w:tr>
    </w:tbl>
    <w:p/>
    <w:p>
      <w:pPr>
        <w:pStyle w:val="ListBullet"/>
      </w:pPr>
      <w:r>
        <w:rPr>
          <w:rFonts w:ascii="Calibri" w:hAnsi="Calibri"/>
          <w:sz w:val="21"/>
        </w:rPr>
        <w:t>Alert system (alerts.py): ANSI colour output — RED for ALERT, CYAN for INFO, GREY for normal traffic heartbeat</w:t>
      </w:r>
    </w:p>
    <w:p>
      <w:pPr>
        <w:pStyle w:val="ListBullet"/>
      </w:pPr>
      <w:r>
        <w:rPr>
          <w:rFonts w:ascii="Calibri" w:hAnsi="Calibri"/>
          <w:sz w:val="21"/>
        </w:rPr>
        <w:t>Per-run log file: detection/results/alerts_YYYYMMDD_HHMMSS.log; symlink alerts.log points to latest</w:t>
      </w:r>
    </w:p>
    <w:p>
      <w:pPr>
        <w:pStyle w:val="ListBullet"/>
      </w:pPr>
      <w:r>
        <w:rPr>
          <w:rFonts w:ascii="Calibri" w:hAnsi="Calibri"/>
          <w:sz w:val="21"/>
        </w:rPr>
        <w:t>Throttling: same alert tag suppressed within 5-second window to prevent log flooding during sustained attacks</w:t>
      </w:r>
    </w:p>
    <w:p>
      <w:pPr>
        <w:pStyle w:val="ListBullet"/>
      </w:pPr>
      <w:r>
        <w:rPr>
          <w:rFonts w:ascii="Calibri" w:hAnsi="Calibri"/>
          <w:sz w:val="21"/>
        </w:rPr>
        <w:t>GitHub repository initialised with .gitignore excluding mav.tlog (29 MB), baseline.pkl, __pycache__</w:t>
      </w:r>
    </w:p>
    <w:p>
      <w:pPr>
        <w:pStyle w:val="Heading2"/>
        <w:jc w:val="left"/>
      </w:pPr>
      <w:r>
        <w:rPr>
          <w:rFonts w:ascii="Calibri" w:hAnsi="Calibri"/>
          <w:color w:val="000000"/>
        </w:rPr>
        <w:t>3.4  June 8 — Live Detection of All Five Attacks (Day 5)</w:t>
      </w:r>
    </w:p>
    <w:p>
      <w:pPr>
        <w:jc w:val="both"/>
      </w:pPr>
      <w:r>
        <w:rPr>
          <w:rFonts w:ascii="Calibri" w:hAnsi="Calibri"/>
          <w:b w:val="0"/>
          <w:sz w:val="22"/>
        </w:rPr>
        <w:t>This session ran all five attacks against a live airborne ArduCopter SITL instance (GUIDED mode, 20 m altitude) with the statistical rule engine active, verified every rule fired correctly, and fixed critical infrastructure issues that had prevented live testing.</w:t>
      </w:r>
    </w:p>
    <w:p>
      <w:pPr>
        <w:pStyle w:val="Heading3"/>
        <w:jc w:val="left"/>
      </w:pPr>
      <w:r>
        <w:rPr>
          <w:rFonts w:ascii="Calibri" w:hAnsi="Calibri"/>
          <w:color w:val="000000"/>
        </w:rPr>
        <w:t>SITL Environment Issues Fixed</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1F3864"/>
          </w:tcPr>
          <w:p>
            <w:pPr>
              <w:jc w:val="left"/>
            </w:pPr>
            <w:r/>
            <w:r>
              <w:rPr>
                <w:rFonts w:ascii="Calibri" w:hAnsi="Calibri"/>
                <w:b/>
                <w:color w:val="FFFFFF"/>
                <w:sz w:val="18"/>
              </w:rPr>
              <w:t>Problem</w:t>
            </w:r>
          </w:p>
        </w:tc>
        <w:tc>
          <w:tcPr>
            <w:tcW w:type="dxa" w:w="3312"/>
            <w:shd w:val="clear" w:color="auto" w:fill="1F3864"/>
          </w:tcPr>
          <w:p>
            <w:pPr>
              <w:jc w:val="left"/>
            </w:pPr>
            <w:r/>
            <w:r>
              <w:rPr>
                <w:rFonts w:ascii="Calibri" w:hAnsi="Calibri"/>
                <w:b/>
                <w:color w:val="FFFFFF"/>
                <w:sz w:val="18"/>
              </w:rPr>
              <w:t>Root Cause</w:t>
            </w:r>
          </w:p>
        </w:tc>
        <w:tc>
          <w:tcPr>
            <w:tcW w:type="dxa" w:w="3888"/>
            <w:shd w:val="clear" w:color="auto" w:fill="1F3864"/>
          </w:tcPr>
          <w:p>
            <w:pPr>
              <w:jc w:val="left"/>
            </w:pPr>
            <w:r/>
            <w:r>
              <w:rPr>
                <w:rFonts w:ascii="Calibri" w:hAnsi="Calibri"/>
                <w:b/>
                <w:color w:val="FFFFFF"/>
                <w:sz w:val="18"/>
              </w:rPr>
              <w:t>Fix Applied</w:t>
            </w:r>
          </w:p>
        </w:tc>
      </w:tr>
      <w:tr>
        <w:tc>
          <w:tcPr>
            <w:tcW w:type="dxa" w:w="2880"/>
          </w:tcPr>
          <w:p>
            <w:pPr>
              <w:jc w:val="left"/>
            </w:pPr>
            <w:r/>
            <w:r>
              <w:rPr>
                <w:rFonts w:ascii="Calibri" w:hAnsi="Calibri"/>
                <w:b/>
                <w:sz w:val="18"/>
              </w:rPr>
              <w:t>SITL binary not found</w:t>
            </w:r>
          </w:p>
        </w:tc>
        <w:tc>
          <w:tcPr>
            <w:tcW w:type="dxa" w:w="3312"/>
          </w:tcPr>
          <w:p>
            <w:pPr>
              <w:jc w:val="left"/>
            </w:pPr>
            <w:r/>
            <w:r>
              <w:rPr>
                <w:rFonts w:ascii="Calibri" w:hAnsi="Calibri"/>
                <w:b w:val="0"/>
                <w:sz w:val="18"/>
              </w:rPr>
              <w:t>ArduPilot folder had been moved to system Trash</w:t>
            </w:r>
          </w:p>
        </w:tc>
        <w:tc>
          <w:tcPr>
            <w:tcW w:type="dxa" w:w="3888"/>
          </w:tcPr>
          <w:p>
            <w:pPr>
              <w:jc w:val="left"/>
            </w:pPr>
            <w:r/>
            <w:r>
              <w:rPr>
                <w:rFonts w:ascii="Calibri" w:hAnsi="Calibri"/>
                <w:b w:val="0"/>
                <w:sz w:val="18"/>
              </w:rPr>
              <w:t>Located at /home/jatin/.local/share/Trash/files/ardupilot; restored with mv — no recompile needed</w:t>
            </w:r>
          </w:p>
        </w:tc>
      </w:tr>
      <w:tr>
        <w:tc>
          <w:tcPr>
            <w:tcW w:type="dxa" w:w="2880"/>
          </w:tcPr>
          <w:p>
            <w:pPr>
              <w:jc w:val="left"/>
            </w:pPr>
            <w:r/>
            <w:r>
              <w:rPr>
                <w:rFonts w:ascii="Calibri" w:hAnsi="Calibri"/>
                <w:b/>
                <w:sz w:val="18"/>
              </w:rPr>
              <w:t>'GPS 1: Bad fix' pre-arm failure at every boot</w:t>
            </w:r>
          </w:p>
        </w:tc>
        <w:tc>
          <w:tcPr>
            <w:tcW w:type="dxa" w:w="3312"/>
          </w:tcPr>
          <w:p>
            <w:pPr>
              <w:jc w:val="left"/>
            </w:pPr>
            <w:r/>
            <w:r>
              <w:rPr>
                <w:rFonts w:ascii="Calibri" w:hAnsi="Calibri"/>
                <w:b w:val="0"/>
                <w:sz w:val="18"/>
              </w:rPr>
              <w:t>mav.parm persisted GPS1_TYPE=14 (GPSInput) from previous sessions; no GPS stream at boot</w:t>
            </w:r>
          </w:p>
        </w:tc>
        <w:tc>
          <w:tcPr>
            <w:tcW w:type="dxa" w:w="3888"/>
          </w:tcPr>
          <w:p>
            <w:pPr>
              <w:jc w:val="left"/>
            </w:pPr>
            <w:r/>
            <w:r>
              <w:rPr>
                <w:rFonts w:ascii="Calibri" w:hAnsi="Calibri"/>
                <w:b w:val="0"/>
                <w:sz w:val="18"/>
              </w:rPr>
              <w:t>Delete mav.parm before each session so SITL uses compiled-in defaults (GPS1_TYPE=1, auto)</w:t>
            </w:r>
          </w:p>
        </w:tc>
      </w:tr>
      <w:tr>
        <w:tc>
          <w:tcPr>
            <w:tcW w:type="dxa" w:w="2880"/>
          </w:tcPr>
          <w:p>
            <w:pPr>
              <w:jc w:val="left"/>
            </w:pPr>
            <w:r/>
            <w:r>
              <w:rPr>
                <w:rFonts w:ascii="Calibri" w:hAnsi="Calibri"/>
                <w:b/>
                <w:sz w:val="18"/>
              </w:rPr>
              <w:t>Battery failsafe triggered mid-session</w:t>
            </w:r>
          </w:p>
        </w:tc>
        <w:tc>
          <w:tcPr>
            <w:tcW w:type="dxa" w:w="3312"/>
          </w:tcPr>
          <w:p>
            <w:pPr>
              <w:jc w:val="left"/>
            </w:pPr>
            <w:r/>
            <w:r>
              <w:rPr>
                <w:rFonts w:ascii="Calibri" w:hAnsi="Calibri"/>
                <w:b w:val="0"/>
                <w:sz w:val="18"/>
              </w:rPr>
              <w:t>SITL battery simulation drains over long multi-attack sessions</w:t>
            </w:r>
          </w:p>
        </w:tc>
        <w:tc>
          <w:tcPr>
            <w:tcW w:type="dxa" w:w="3888"/>
          </w:tcPr>
          <w:p>
            <w:pPr>
              <w:jc w:val="left"/>
            </w:pPr>
            <w:r/>
            <w:r>
              <w:rPr>
                <w:rFonts w:ascii="Calibri" w:hAnsi="Calibri"/>
                <w:b w:val="0"/>
                <w:sz w:val="18"/>
              </w:rPr>
              <w:t>Set BATT_LOW_VOLT=0 and BATT_CRT_VOLT=0 at session start; SIM_BATT_VOLTAGE reset to 12.6V as needed</w:t>
            </w:r>
          </w:p>
        </w:tc>
      </w:tr>
    </w:tbl>
    <w:p/>
    <w:p>
      <w:pPr>
        <w:pStyle w:val="Heading3"/>
        <w:jc w:val="left"/>
      </w:pPr>
      <w:r>
        <w:rPr>
          <w:rFonts w:ascii="Calibri" w:hAnsi="Calibri"/>
          <w:color w:val="000000"/>
        </w:rPr>
        <w:t>Detector Monitor Port Architecture Fix</w:t>
      </w:r>
    </w:p>
    <w:p>
      <w:pPr>
        <w:jc w:val="both"/>
      </w:pPr>
      <w:r>
        <w:rPr>
          <w:rFonts w:ascii="Calibri" w:hAnsi="Calibri"/>
          <w:b w:val="0"/>
          <w:sz w:val="22"/>
        </w:rPr>
        <w:t>The detector initially missed all MAVLink attack packets (Attacks 1 and 4). Root cause: attack scripts send directly to MAVProxy's ephemeral source port, not to UDP 14550. The SO_REUSEPORT listener on 14550 only receives packets addressed to 14550. Fix: each MAVLink attack script now mirrors the attack packet to port 14551 immediately after sending to MAVProxy. GPS attack scripts (Attacks 2, 3, 3B) mirror to port 25101. The detector listens exclusively on these monitor ports for attack detection.</w:t>
      </w:r>
    </w:p>
    <w:p>
      <w:pPr>
        <w:pStyle w:val="Heading3"/>
        <w:jc w:val="left"/>
      </w:pPr>
      <w:r>
        <w:rPr>
          <w:rFonts w:ascii="Calibri" w:hAnsi="Calibri"/>
          <w:color w:val="000000"/>
        </w:rPr>
        <w:t>Live Attack Run Results — June 8</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1F3864"/>
          </w:tcPr>
          <w:p>
            <w:pPr>
              <w:jc w:val="left"/>
            </w:pPr>
            <w:r/>
            <w:r>
              <w:rPr>
                <w:rFonts w:ascii="Calibri" w:hAnsi="Calibri"/>
                <w:b/>
                <w:color w:val="FFFFFF"/>
                <w:sz w:val="18"/>
              </w:rPr>
              <w:t>Attack</w:t>
            </w:r>
          </w:p>
        </w:tc>
        <w:tc>
          <w:tcPr>
            <w:tcW w:type="dxa" w:w="2592"/>
            <w:shd w:val="clear" w:color="auto" w:fill="1F3864"/>
          </w:tcPr>
          <w:p>
            <w:pPr>
              <w:jc w:val="left"/>
            </w:pPr>
            <w:r/>
            <w:r>
              <w:rPr>
                <w:rFonts w:ascii="Calibri" w:hAnsi="Calibri"/>
                <w:b/>
                <w:color w:val="FFFFFF"/>
                <w:sz w:val="18"/>
              </w:rPr>
              <w:t>Alert Fired</w:t>
            </w:r>
          </w:p>
        </w:tc>
        <w:tc>
          <w:tcPr>
            <w:tcW w:type="dxa" w:w="4608"/>
            <w:shd w:val="clear" w:color="auto" w:fill="1F3864"/>
          </w:tcPr>
          <w:p>
            <w:pPr>
              <w:jc w:val="left"/>
            </w:pPr>
            <w:r/>
            <w:r>
              <w:rPr>
                <w:rFonts w:ascii="Calibri" w:hAnsi="Calibri"/>
                <w:b/>
                <w:color w:val="FFFFFF"/>
                <w:sz w:val="18"/>
              </w:rPr>
              <w:t>Observation</w:t>
            </w:r>
          </w:p>
        </w:tc>
      </w:tr>
      <w:tr>
        <w:tc>
          <w:tcPr>
            <w:tcW w:type="dxa" w:w="2880"/>
          </w:tcPr>
          <w:p>
            <w:pPr>
              <w:jc w:val="left"/>
            </w:pPr>
            <w:r/>
            <w:r>
              <w:rPr>
                <w:rFonts w:ascii="Calibri" w:hAnsi="Calibri"/>
                <w:b/>
                <w:sz w:val="18"/>
              </w:rPr>
              <w:t>ATK1 — Signed LAND command</w:t>
            </w:r>
          </w:p>
        </w:tc>
        <w:tc>
          <w:tcPr>
            <w:tcW w:type="dxa" w:w="2592"/>
          </w:tcPr>
          <w:p>
            <w:pPr>
              <w:jc w:val="left"/>
            </w:pPr>
            <w:r/>
            <w:r>
              <w:rPr>
                <w:rFonts w:ascii="Calibri" w:hAnsi="Calibri"/>
                <w:b w:val="0"/>
                <w:sz w:val="18"/>
              </w:rPr>
              <w:t>ATK1_FUTURE_TS</w:t>
            </w:r>
          </w:p>
        </w:tc>
        <w:tc>
          <w:tcPr>
            <w:tcW w:type="dxa" w:w="4608"/>
          </w:tcPr>
          <w:p>
            <w:pPr>
              <w:jc w:val="left"/>
            </w:pPr>
            <w:r/>
            <w:r>
              <w:rPr>
                <w:rFonts w:ascii="Calibri" w:hAnsi="Calibri"/>
                <w:b w:val="0"/>
                <w:sz w:val="18"/>
              </w:rPr>
              <w:t>ts_gap = +86,400 s; drone executed LAND command</w:t>
            </w:r>
          </w:p>
        </w:tc>
      </w:tr>
      <w:tr>
        <w:tc>
          <w:tcPr>
            <w:tcW w:type="dxa" w:w="2880"/>
          </w:tcPr>
          <w:p>
            <w:pPr>
              <w:jc w:val="left"/>
            </w:pPr>
            <w:r/>
            <w:r>
              <w:rPr>
                <w:rFonts w:ascii="Calibri" w:hAnsi="Calibri"/>
                <w:b/>
                <w:sz w:val="18"/>
              </w:rPr>
              <w:t>ATK2 — GPS clock + position spoof</w:t>
            </w:r>
          </w:p>
        </w:tc>
        <w:tc>
          <w:tcPr>
            <w:tcW w:type="dxa" w:w="2592"/>
          </w:tcPr>
          <w:p>
            <w:pPr>
              <w:jc w:val="left"/>
            </w:pPr>
            <w:r/>
            <w:r>
              <w:rPr>
                <w:rFonts w:ascii="Calibri" w:hAnsi="Calibri"/>
                <w:b w:val="0"/>
                <w:sz w:val="18"/>
              </w:rPr>
              <w:t>ATK2_GPS_SPOOF + ATK3B_BURST</w:t>
            </w:r>
          </w:p>
        </w:tc>
        <w:tc>
          <w:tcPr>
            <w:tcW w:type="dxa" w:w="4608"/>
          </w:tcPr>
          <w:p>
            <w:pPr>
              <w:jc w:val="left"/>
            </w:pPr>
            <w:r/>
            <w:r>
              <w:rPr>
                <w:rFonts w:ascii="Calibri" w:hAnsi="Calibri"/>
                <w:b w:val="0"/>
                <w:sz w:val="18"/>
              </w:rPr>
              <w:t>gps_sys_delta = +864,000 s detected; 5 Hz rate also triggered burst rule</w:t>
            </w:r>
          </w:p>
        </w:tc>
      </w:tr>
      <w:tr>
        <w:tc>
          <w:tcPr>
            <w:tcW w:type="dxa" w:w="2880"/>
          </w:tcPr>
          <w:p>
            <w:pPr>
              <w:jc w:val="left"/>
            </w:pPr>
            <w:r/>
            <w:r>
              <w:rPr>
                <w:rFonts w:ascii="Calibri" w:hAnsi="Calibri"/>
                <w:b/>
                <w:sz w:val="18"/>
              </w:rPr>
              <w:t>ATK3 — Overflow DoS</w:t>
            </w:r>
          </w:p>
        </w:tc>
        <w:tc>
          <w:tcPr>
            <w:tcW w:type="dxa" w:w="2592"/>
          </w:tcPr>
          <w:p>
            <w:pPr>
              <w:jc w:val="left"/>
            </w:pPr>
            <w:r/>
            <w:r>
              <w:rPr>
                <w:rFonts w:ascii="Calibri" w:hAnsi="Calibri"/>
                <w:b w:val="0"/>
                <w:sz w:val="18"/>
              </w:rPr>
              <w:t>ATK3_OVERFLOW</w:t>
            </w:r>
          </w:p>
        </w:tc>
        <w:tc>
          <w:tcPr>
            <w:tcW w:type="dxa" w:w="4608"/>
          </w:tcPr>
          <w:p>
            <w:pPr>
              <w:jc w:val="left"/>
            </w:pPr>
            <w:r/>
            <w:r>
              <w:rPr>
                <w:rFonts w:ascii="Calibri" w:hAnsi="Calibri"/>
                <w:b w:val="0"/>
                <w:sz w:val="18"/>
              </w:rPr>
              <w:t>GPS date = 2104-03-13 (+78 years); signing clock → 2^48-1; SITL restart required after</w:t>
            </w:r>
          </w:p>
        </w:tc>
      </w:tr>
      <w:tr>
        <w:tc>
          <w:tcPr>
            <w:tcW w:type="dxa" w:w="2880"/>
          </w:tcPr>
          <w:p>
            <w:pPr>
              <w:jc w:val="left"/>
            </w:pPr>
            <w:r/>
            <w:r>
              <w:rPr>
                <w:rFonts w:ascii="Calibri" w:hAnsi="Calibri"/>
                <w:b/>
                <w:sz w:val="18"/>
              </w:rPr>
              <w:t>ATK3B — Underflow DoS</w:t>
            </w:r>
          </w:p>
        </w:tc>
        <w:tc>
          <w:tcPr>
            <w:tcW w:type="dxa" w:w="2592"/>
          </w:tcPr>
          <w:p>
            <w:pPr>
              <w:jc w:val="left"/>
            </w:pPr>
            <w:r/>
            <w:r>
              <w:rPr>
                <w:rFonts w:ascii="Calibri" w:hAnsi="Calibri"/>
                <w:b w:val="0"/>
                <w:sz w:val="18"/>
              </w:rPr>
              <w:t>ATK3B_UNDERFLOW</w:t>
            </w:r>
          </w:p>
        </w:tc>
        <w:tc>
          <w:tcPr>
            <w:tcW w:type="dxa" w:w="4608"/>
          </w:tcPr>
          <w:p>
            <w:pPr>
              <w:jc w:val="left"/>
            </w:pPr>
            <w:r/>
            <w:r>
              <w:rPr>
                <w:rFonts w:ascii="Calibri" w:hAnsi="Calibri"/>
                <w:b w:val="0"/>
                <w:sz w:val="18"/>
              </w:rPr>
              <w:t>GPS date &lt; Jan 2015 confirmed; SITL restart required after</w:t>
            </w:r>
          </w:p>
        </w:tc>
      </w:tr>
      <w:tr>
        <w:tc>
          <w:tcPr>
            <w:tcW w:type="dxa" w:w="2880"/>
          </w:tcPr>
          <w:p>
            <w:pPr>
              <w:jc w:val="left"/>
            </w:pPr>
            <w:r/>
            <w:r>
              <w:rPr>
                <w:rFonts w:ascii="Calibri" w:hAnsi="Calibri"/>
                <w:b/>
                <w:sz w:val="18"/>
              </w:rPr>
              <w:t>ATK4 — Replay</w:t>
            </w:r>
          </w:p>
        </w:tc>
        <w:tc>
          <w:tcPr>
            <w:tcW w:type="dxa" w:w="2592"/>
          </w:tcPr>
          <w:p>
            <w:pPr>
              <w:jc w:val="left"/>
            </w:pPr>
            <w:r/>
            <w:r>
              <w:rPr>
                <w:rFonts w:ascii="Calibri" w:hAnsi="Calibri"/>
                <w:b w:val="0"/>
                <w:sz w:val="18"/>
              </w:rPr>
              <w:t>ATK4_REPLAY + ATK1_FUTURE_TS</w:t>
            </w:r>
          </w:p>
        </w:tc>
        <w:tc>
          <w:tcPr>
            <w:tcW w:type="dxa" w:w="4608"/>
          </w:tcPr>
          <w:p>
            <w:pPr>
              <w:jc w:val="left"/>
            </w:pPr>
            <w:r/>
            <w:r>
              <w:rPr>
                <w:rFonts w:ascii="Calibri" w:hAnsi="Calibri"/>
                <w:b w:val="0"/>
                <w:sz w:val="18"/>
              </w:rPr>
              <w:t>Both duplicate hash AND future timestamp flagged simultaneously</w:t>
            </w:r>
          </w:p>
        </w:tc>
      </w:tr>
    </w:tbl>
    <w:p/>
    <w:p>
      <w:pPr>
        <w:jc w:val="both"/>
      </w:pPr>
      <w:r>
        <w:rPr>
          <w:rFonts w:ascii="Calibri" w:hAnsi="Calibri"/>
          <w:b w:val="0"/>
          <w:sz w:val="22"/>
        </w:rPr>
        <w:t>A key finding from Attack 4: after SITL restart (which resets the signing clock to real time), the replayed packet from Attack 1 still carried a future timestamp relative to the reset clock. Both rules fired simultaneously — demonstrating that MAVLink 2.0 has no replay protection when the signing key is not rotated after an incident.</w:t>
      </w:r>
    </w:p>
    <w:p>
      <w:pPr>
        <w:pStyle w:val="Heading2"/>
        <w:jc w:val="left"/>
      </w:pPr>
      <w:r>
        <w:rPr>
          <w:rFonts w:ascii="Calibri" w:hAnsi="Calibri"/>
          <w:color w:val="000000"/>
        </w:rPr>
        <w:t>3.5  June 9 — ML Baseline Training and Two-Layer Detector (Steps 3 and 4)</w:t>
      </w:r>
    </w:p>
    <w:p>
      <w:pPr>
        <w:jc w:val="both"/>
      </w:pPr>
      <w:r>
        <w:rPr>
          <w:rFonts w:ascii="Calibri" w:hAnsi="Calibri"/>
          <w:b w:val="0"/>
          <w:sz w:val="22"/>
        </w:rPr>
        <w:t>With all five attacks confirmed against the statistical rule engine, the project moved to the machine learning layer. Step 3 trained an Isolation Forest on captured normal traffic. Step 4 integrated the ML model alongside the existing statistical rules into a two-layer detector.</w:t>
      </w:r>
    </w:p>
    <w:p>
      <w:pPr>
        <w:pStyle w:val="Heading3"/>
        <w:jc w:val="left"/>
      </w:pPr>
      <w:r>
        <w:rPr>
          <w:rFonts w:ascii="Calibri" w:hAnsi="Calibri"/>
          <w:color w:val="000000"/>
        </w:rPr>
        <w:t>Step 3 — Baseline Training (detection/train_baseline.py)</w:t>
      </w:r>
    </w:p>
    <w:p>
      <w:pPr>
        <w:pStyle w:val="ListBullet"/>
      </w:pPr>
      <w:r>
        <w:rPr>
          <w:rFonts w:ascii="Calibri" w:hAnsi="Calibri"/>
          <w:sz w:val="21"/>
        </w:rPr>
        <w:t>Captured 300 seconds of normal SITL traffic (no attacks) with signing enabled and GPS simulator running</w:t>
      </w:r>
    </w:p>
    <w:p>
      <w:pPr>
        <w:pStyle w:val="ListBullet"/>
      </w:pPr>
      <w:r>
        <w:rPr>
          <w:rFonts w:ascii="Calibri" w:hAnsi="Calibri"/>
          <w:sz w:val="21"/>
        </w:rPr>
        <w:t>Feature extractor computed ml_vector for each packet: [ts_gap, iat_ms, seq_jump, gps_sys_delta, drift_m_per_s]</w:t>
      </w:r>
    </w:p>
    <w:p>
      <w:pPr>
        <w:pStyle w:val="ListBullet"/>
      </w:pPr>
      <w:r>
        <w:rPr>
          <w:rFonts w:ascii="Calibri" w:hAnsi="Calibri"/>
          <w:sz w:val="21"/>
        </w:rPr>
        <w:t>StandardScaler fitted on the captured vectors, then IsolationForest trained</w:t>
      </w:r>
    </w:p>
    <w:p>
      <w:pPr>
        <w:pStyle w:val="ListBullet"/>
      </w:pPr>
      <w:r>
        <w:rPr>
          <w:rFonts w:ascii="Calibri" w:hAnsi="Calibri"/>
          <w:sz w:val="21"/>
        </w:rPr>
        <w:t>Model bundle saved to detection/models/baseline.pkl with metadata (trained_at, n_samples, score_mean, etc.)</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3864"/>
          </w:tcPr>
          <w:p>
            <w:pPr>
              <w:jc w:val="left"/>
            </w:pPr>
            <w:r/>
            <w:r>
              <w:rPr>
                <w:rFonts w:ascii="Calibri" w:hAnsi="Calibri"/>
                <w:b/>
                <w:color w:val="FFFFFF"/>
                <w:sz w:val="18"/>
              </w:rPr>
              <w:t>Model Parameter</w:t>
            </w:r>
          </w:p>
        </w:tc>
        <w:tc>
          <w:tcPr>
            <w:tcW w:type="dxa" w:w="4680"/>
            <w:shd w:val="clear" w:color="auto" w:fill="1F3864"/>
          </w:tcPr>
          <w:p>
            <w:pPr>
              <w:jc w:val="left"/>
            </w:pPr>
            <w:r/>
            <w:r>
              <w:rPr>
                <w:rFonts w:ascii="Calibri" w:hAnsi="Calibri"/>
                <w:b/>
                <w:color w:val="FFFFFF"/>
                <w:sz w:val="18"/>
              </w:rPr>
              <w:t>Value</w:t>
            </w:r>
          </w:p>
        </w:tc>
      </w:tr>
      <w:tr>
        <w:tc>
          <w:tcPr>
            <w:tcW w:type="dxa" w:w="4680"/>
          </w:tcPr>
          <w:p>
            <w:pPr>
              <w:jc w:val="left"/>
            </w:pPr>
            <w:r/>
            <w:r>
              <w:rPr>
                <w:rFonts w:ascii="Calibri" w:hAnsi="Calibri"/>
                <w:b/>
                <w:sz w:val="18"/>
              </w:rPr>
              <w:t>Algorithm</w:t>
            </w:r>
          </w:p>
        </w:tc>
        <w:tc>
          <w:tcPr>
            <w:tcW w:type="dxa" w:w="4680"/>
          </w:tcPr>
          <w:p>
            <w:pPr>
              <w:jc w:val="left"/>
            </w:pPr>
            <w:r/>
            <w:r>
              <w:rPr>
                <w:rFonts w:ascii="Calibri" w:hAnsi="Calibri"/>
                <w:b w:val="0"/>
                <w:sz w:val="18"/>
              </w:rPr>
              <w:t>Isolation Forest — unsupervised, trains only on normal traffic</w:t>
            </w:r>
          </w:p>
        </w:tc>
      </w:tr>
      <w:tr>
        <w:tc>
          <w:tcPr>
            <w:tcW w:type="dxa" w:w="4680"/>
          </w:tcPr>
          <w:p>
            <w:pPr>
              <w:jc w:val="left"/>
            </w:pPr>
            <w:r/>
            <w:r>
              <w:rPr>
                <w:rFonts w:ascii="Calibri" w:hAnsi="Calibri"/>
                <w:b/>
                <w:sz w:val="18"/>
              </w:rPr>
              <w:t>Training samples</w:t>
            </w:r>
          </w:p>
        </w:tc>
        <w:tc>
          <w:tcPr>
            <w:tcW w:type="dxa" w:w="4680"/>
          </w:tcPr>
          <w:p>
            <w:pPr>
              <w:jc w:val="left"/>
            </w:pPr>
            <w:r/>
            <w:r>
              <w:rPr>
                <w:rFonts w:ascii="Calibri" w:hAnsi="Calibri"/>
                <w:b w:val="0"/>
                <w:sz w:val="18"/>
              </w:rPr>
              <w:t>66,976 feature vectors from 5 minutes of live SITL traffic</w:t>
            </w:r>
          </w:p>
        </w:tc>
      </w:tr>
      <w:tr>
        <w:tc>
          <w:tcPr>
            <w:tcW w:type="dxa" w:w="4680"/>
          </w:tcPr>
          <w:p>
            <w:pPr>
              <w:jc w:val="left"/>
            </w:pPr>
            <w:r/>
            <w:r>
              <w:rPr>
                <w:rFonts w:ascii="Calibri" w:hAnsi="Calibri"/>
                <w:b/>
                <w:sz w:val="18"/>
              </w:rPr>
              <w:t>Trees (estimators)</w:t>
            </w:r>
          </w:p>
        </w:tc>
        <w:tc>
          <w:tcPr>
            <w:tcW w:type="dxa" w:w="4680"/>
          </w:tcPr>
          <w:p>
            <w:pPr>
              <w:jc w:val="left"/>
            </w:pPr>
            <w:r/>
            <w:r>
              <w:rPr>
                <w:rFonts w:ascii="Calibri" w:hAnsi="Calibri"/>
                <w:b w:val="0"/>
                <w:sz w:val="18"/>
              </w:rPr>
              <w:t>200</w:t>
            </w:r>
          </w:p>
        </w:tc>
      </w:tr>
      <w:tr>
        <w:tc>
          <w:tcPr>
            <w:tcW w:type="dxa" w:w="4680"/>
          </w:tcPr>
          <w:p>
            <w:pPr>
              <w:jc w:val="left"/>
            </w:pPr>
            <w:r/>
            <w:r>
              <w:rPr>
                <w:rFonts w:ascii="Calibri" w:hAnsi="Calibri"/>
                <w:b/>
                <w:sz w:val="18"/>
              </w:rPr>
              <w:t>Contamination</w:t>
            </w:r>
          </w:p>
        </w:tc>
        <w:tc>
          <w:tcPr>
            <w:tcW w:type="dxa" w:w="4680"/>
          </w:tcPr>
          <w:p>
            <w:pPr>
              <w:jc w:val="left"/>
            </w:pPr>
            <w:r/>
            <w:r>
              <w:rPr>
                <w:rFonts w:ascii="Calibri" w:hAnsi="Calibri"/>
                <w:b w:val="0"/>
                <w:sz w:val="18"/>
              </w:rPr>
              <w:t>0.05 (5% of training assumed to be borderline outliers)</w:t>
            </w:r>
          </w:p>
        </w:tc>
      </w:tr>
      <w:tr>
        <w:tc>
          <w:tcPr>
            <w:tcW w:type="dxa" w:w="4680"/>
          </w:tcPr>
          <w:p>
            <w:pPr>
              <w:jc w:val="left"/>
            </w:pPr>
            <w:r/>
            <w:r>
              <w:rPr>
                <w:rFonts w:ascii="Calibri" w:hAnsi="Calibri"/>
                <w:b/>
                <w:sz w:val="18"/>
              </w:rPr>
              <w:t>Random state</w:t>
            </w:r>
          </w:p>
        </w:tc>
        <w:tc>
          <w:tcPr>
            <w:tcW w:type="dxa" w:w="4680"/>
          </w:tcPr>
          <w:p>
            <w:pPr>
              <w:jc w:val="left"/>
            </w:pPr>
            <w:r/>
            <w:r>
              <w:rPr>
                <w:rFonts w:ascii="Calibri" w:hAnsi="Calibri"/>
                <w:b w:val="0"/>
                <w:sz w:val="18"/>
              </w:rPr>
              <w:t>42</w:t>
            </w:r>
          </w:p>
        </w:tc>
      </w:tr>
      <w:tr>
        <w:tc>
          <w:tcPr>
            <w:tcW w:type="dxa" w:w="4680"/>
          </w:tcPr>
          <w:p>
            <w:pPr>
              <w:jc w:val="left"/>
            </w:pPr>
            <w:r/>
            <w:r>
              <w:rPr>
                <w:rFonts w:ascii="Calibri" w:hAnsi="Calibri"/>
                <w:b/>
                <w:sz w:val="18"/>
              </w:rPr>
              <w:t>Score mean (normal)</w:t>
            </w:r>
          </w:p>
        </w:tc>
        <w:tc>
          <w:tcPr>
            <w:tcW w:type="dxa" w:w="4680"/>
          </w:tcPr>
          <w:p>
            <w:pPr>
              <w:jc w:val="left"/>
            </w:pPr>
            <w:r/>
            <w:r>
              <w:rPr>
                <w:rFonts w:ascii="Calibri" w:hAnsi="Calibri"/>
                <w:b w:val="0"/>
                <w:sz w:val="18"/>
              </w:rPr>
              <w:t>0.1002</w:t>
            </w:r>
          </w:p>
        </w:tc>
      </w:tr>
      <w:tr>
        <w:tc>
          <w:tcPr>
            <w:tcW w:type="dxa" w:w="4680"/>
          </w:tcPr>
          <w:p>
            <w:pPr>
              <w:jc w:val="left"/>
            </w:pPr>
            <w:r/>
            <w:r>
              <w:rPr>
                <w:rFonts w:ascii="Calibri" w:hAnsi="Calibri"/>
                <w:b/>
                <w:sz w:val="18"/>
              </w:rPr>
              <w:t>Score threshold</w:t>
            </w:r>
          </w:p>
        </w:tc>
        <w:tc>
          <w:tcPr>
            <w:tcW w:type="dxa" w:w="4680"/>
          </w:tcPr>
          <w:p>
            <w:pPr>
              <w:jc w:val="left"/>
            </w:pPr>
            <w:r/>
            <w:r>
              <w:rPr>
                <w:rFonts w:ascii="Calibri" w:hAnsi="Calibri"/>
                <w:b w:val="0"/>
                <w:sz w:val="18"/>
              </w:rPr>
              <w:t>-0.13 (below this = ATK_ML_ANOMALY)</w:t>
            </w:r>
          </w:p>
        </w:tc>
      </w:tr>
      <w:tr>
        <w:tc>
          <w:tcPr>
            <w:tcW w:type="dxa" w:w="4680"/>
          </w:tcPr>
          <w:p>
            <w:pPr>
              <w:jc w:val="left"/>
            </w:pPr>
            <w:r/>
            <w:r>
              <w:rPr>
                <w:rFonts w:ascii="Calibri" w:hAnsi="Calibri"/>
                <w:b/>
                <w:sz w:val="18"/>
              </w:rPr>
              <w:t>Model file size</w:t>
            </w:r>
          </w:p>
        </w:tc>
        <w:tc>
          <w:tcPr>
            <w:tcW w:type="dxa" w:w="4680"/>
          </w:tcPr>
          <w:p>
            <w:pPr>
              <w:jc w:val="left"/>
            </w:pPr>
            <w:r/>
            <w:r>
              <w:rPr>
                <w:rFonts w:ascii="Calibri" w:hAnsi="Calibri"/>
                <w:b w:val="0"/>
                <w:sz w:val="18"/>
              </w:rPr>
              <w:t>2,658 KB</w:t>
            </w:r>
          </w:p>
        </w:tc>
      </w:tr>
    </w:tbl>
    <w:p/>
    <w:p>
      <w:pPr>
        <w:pStyle w:val="Heading3"/>
        <w:jc w:val="left"/>
      </w:pPr>
      <w:r>
        <w:rPr>
          <w:rFonts w:ascii="Calibri" w:hAnsi="Calibri"/>
          <w:color w:val="000000"/>
        </w:rPr>
        <w:t>Step 4 — Two-Layer Detector (detection/detector_ml.py)</w:t>
      </w:r>
    </w:p>
    <w:p>
      <w:pPr>
        <w:jc w:val="both"/>
      </w:pPr>
      <w:r>
        <w:rPr>
          <w:rFonts w:ascii="Calibri" w:hAnsi="Calibri"/>
          <w:b w:val="0"/>
          <w:sz w:val="22"/>
        </w:rPr>
        <w:t>The two-layer detector processes every packet through both layers in sequence. Layer 1 (statistical rules) fires first and gives a named attack tag. Layer 2 (Isolation Forest) scores the ml_vector — but only fires ATK_ML_ANOMALY if Layer 1 was silent, preventing double-counting.</w:t>
      </w:r>
    </w:p>
    <w:p>
      <w:pPr>
        <w:ind w:left="432"/>
        <w:shd w:val="clear" w:color="auto" w:fill="EFEFEF"/>
      </w:pPr>
      <w:r>
        <w:rPr>
          <w:rFonts w:ascii="Courier New" w:hAnsi="Courier New"/>
          <w:sz w:val="18"/>
        </w:rPr>
        <w:t>For every received packet:</w:t>
        <w:br/>
        <w:t xml:space="preserve">    ├─ Parse → FeatureExtractor → Features object</w:t>
        <w:br/>
        <w:t xml:space="preserve">    ├─ LAYER 1: RuleEngine.check(feat, is_monitor)</w:t>
        <w:br/>
        <w:t xml:space="preserve">    │     6 deterministic rules — instant, no model needed</w:t>
        <w:br/>
        <w:t xml:space="preserve">    │     If rules fire → log named alert → skip Layer 2</w:t>
        <w:br/>
        <w:t xml:space="preserve">    └─ LAYER 2: MLLayer.score(feat.ml_vector)</w:t>
        <w:br/>
        <w:t xml:space="preserve">          StandardScaler → IsolationForest.decision_function()</w:t>
        <w:br/>
        <w:t xml:space="preserve">          If score &lt; -0.13 AND rules were silent → ATK_ML_ANOMALY</w:t>
      </w:r>
    </w:p>
    <w:p>
      <w:pPr>
        <w:pStyle w:val="Heading2"/>
        <w:jc w:val="left"/>
      </w:pPr>
      <w:r>
        <w:rPr>
          <w:rFonts w:ascii="Calibri" w:hAnsi="Calibri"/>
          <w:color w:val="000000"/>
        </w:rPr>
        <w:t>3.6  June 10 — Bug Fixes and ML Pipeline Overhaul</w:t>
      </w:r>
    </w:p>
    <w:p>
      <w:pPr>
        <w:jc w:val="both"/>
      </w:pPr>
      <w:r>
        <w:rPr>
          <w:rFonts w:ascii="Calibri" w:hAnsi="Calibri"/>
          <w:b w:val="0"/>
          <w:sz w:val="22"/>
        </w:rPr>
        <w:t>June 10 was the most intensive engineering day of the project. Running the two-layer detector against normal traffic exposed three bugs, and training data analysis revealed serious quality problems with the Isolation Forest baseline. All were diagnosed and fixed.</w:t>
      </w:r>
    </w:p>
    <w:p>
      <w:pPr>
        <w:pStyle w:val="Heading3"/>
        <w:jc w:val="left"/>
      </w:pPr>
      <w:r>
        <w:rPr>
          <w:rFonts w:ascii="Calibri" w:hAnsi="Calibri"/>
          <w:color w:val="000000"/>
        </w:rPr>
        <w:t>Bug Fix 1 — ATK4_REPLAY False Positives (~200 per 5 seconds)</w:t>
      </w:r>
    </w:p>
    <w:p>
      <w:pPr>
        <w:jc w:val="both"/>
      </w:pPr>
      <w:r>
        <w:rPr>
          <w:rFonts w:ascii="Calibri" w:hAnsi="Calibri"/>
          <w:b w:val="0"/>
          <w:sz w:val="22"/>
        </w:rPr>
        <w:t>Symptom: Approximately 200 ATK4_REPLAY alerts fired every five seconds during normal operation with zero attacks running.</w:t>
      </w:r>
    </w:p>
    <w:p>
      <w:pPr>
        <w:jc w:val="both"/>
      </w:pPr>
      <w:r>
        <w:rPr>
          <w:rFonts w:ascii="Calibri" w:hAnsi="Calibri"/>
          <w:b w:val="0"/>
          <w:sz w:val="22"/>
        </w:rPr>
        <w:t>Root cause: The detector bound two sockets to the MAVLink port — one on MAVLINK_PORT=14550 and one on MONITOR_PORT=14551 alongside MAVProxy. SO_REUSEPORT distributes incoming packets across all sockets on the same port. The same SITL heartbeat therefore arrived on both the detector's 14550 socket and MAVProxy's 14550 socket. The detector saw the same bytes twice: the first arrival stored the SHA-256 hash as normal; the second arrival found the hash already in the store and fired ATK4_REPLAY — for every single heartbeat at ~40 Hz.</w:t>
      </w:r>
    </w:p>
    <w:p>
      <w:pPr>
        <w:jc w:val="both"/>
      </w:pPr>
      <w:r>
        <w:rPr>
          <w:rFonts w:ascii="Calibri" w:hAnsi="Calibri"/>
          <w:b w:val="0"/>
          <w:sz w:val="22"/>
        </w:rPr>
        <w:t>Fix: The port number was threaded through the packet queue as a fourth field (label, port, data, addr). Rule 5 now only fires when: source == 'mavlink' AND port == MONITOR_PORT (14551). An additional guard, source == 'mavlink', also prevents GPS packets from triggering replay alerts (Attack 2 mirrors GPS packets to both 25100 and 25101, so the same GPS packet arrives twice — but GPS duplicates are structural, not attacks).</w:t>
      </w:r>
    </w:p>
    <w:p>
      <w:pPr>
        <w:ind w:left="432"/>
        <w:shd w:val="clear" w:color="auto" w:fill="EFEFEF"/>
      </w:pPr>
      <w:r>
        <w:rPr>
          <w:rFonts w:ascii="Courier New" w:hAnsi="Courier New"/>
          <w:sz w:val="18"/>
        </w:rPr>
        <w:t># Before: fired on any duplicate</w:t>
        <w:br/>
        <w:t>if feat.is_duplicate:</w:t>
        <w:br/>
        <w:t xml:space="preserve">    fired.append(("ATK4_REPLAY", ...))</w:t>
        <w:br/>
        <w:br/>
        <w:t># After: monitor-port guard + source guard</w:t>
        <w:br/>
        <w:t>if feat.is_duplicate and feat.source == "mavlink" and is_monitor:</w:t>
        <w:br/>
        <w:t xml:space="preserve">    fired.append(("ATK4_REPLAY", ...))</w:t>
      </w:r>
    </w:p>
    <w:p>
      <w:pPr>
        <w:jc w:val="both"/>
      </w:pPr>
      <w:r>
        <w:rPr>
          <w:rFonts w:ascii="Calibri" w:hAnsi="Calibri"/>
          <w:b w:val="0"/>
          <w:sz w:val="22"/>
        </w:rPr>
        <w:t>Result: Zero ATK4_REPLAY alerts on clean normal traffic.</w:t>
      </w:r>
    </w:p>
    <w:p>
      <w:pPr>
        <w:pStyle w:val="Heading3"/>
        <w:jc w:val="left"/>
      </w:pPr>
      <w:r>
        <w:rPr>
          <w:rFonts w:ascii="Calibri" w:hAnsi="Calibri"/>
          <w:color w:val="000000"/>
        </w:rPr>
        <w:t>Bug Fix 2 — Attack 2 GPS Spoof Detection Masked</w:t>
      </w:r>
    </w:p>
    <w:p>
      <w:pPr>
        <w:jc w:val="both"/>
      </w:pPr>
      <w:r>
        <w:rPr>
          <w:rFonts w:ascii="Calibri" w:hAnsi="Calibri"/>
          <w:b w:val="0"/>
          <w:sz w:val="22"/>
        </w:rPr>
        <w:t>Symptom: Running attack2_gps_spoof.py produced only ATK4_REPLAY alerts. ATK2_GPS_SPOOF never fired even though the GPS clock delta was +10 days.</w:t>
      </w:r>
    </w:p>
    <w:p>
      <w:pPr>
        <w:jc w:val="both"/>
      </w:pPr>
      <w:r>
        <w:rPr>
          <w:rFonts w:ascii="Calibri" w:hAnsi="Calibri"/>
          <w:b w:val="0"/>
          <w:sz w:val="22"/>
        </w:rPr>
        <w:t>Root cause: Attack 2 mirrors each GPS packet to both port 25100 (real) and port 25101 (monitor). Before the source guard fix above, Rule 5 evaluated is_duplicate for every GPS packet arriving on 25101. Since the identical packet had already been processed from 25100, the SHA-256 hash was already in the store — so every GPS attack packet was flagged as ATK4_REPLAY. Because Rule 5 fired, the code moved on without checking Rule 4 (ATK2_GPS_SPOOF).</w:t>
      </w:r>
    </w:p>
    <w:p>
      <w:pPr>
        <w:jc w:val="both"/>
      </w:pPr>
      <w:r>
        <w:rPr>
          <w:rFonts w:ascii="Calibri" w:hAnsi="Calibri"/>
          <w:b w:val="0"/>
          <w:sz w:val="22"/>
        </w:rPr>
        <w:t>Fix: The source == 'mavlink' guard added for Bug Fix 1 simultaneously resolves this. GPS packets (source == 'gps_json') never trigger Rule 5, so Rule 4 evaluates gps_sys_delta normally and fires ATK2_GPS_SPOOF correctly.</w:t>
      </w:r>
    </w:p>
    <w:p>
      <w:pPr>
        <w:jc w:val="both"/>
      </w:pPr>
      <w:r>
        <w:rPr>
          <w:rFonts w:ascii="Calibri" w:hAnsi="Calibri"/>
          <w:b w:val="0"/>
          <w:sz w:val="22"/>
        </w:rPr>
        <w:t>Result: ATK2_GPS_SPOOF fires correctly on the first malicious GPS packet.</w:t>
      </w:r>
    </w:p>
    <w:p>
      <w:pPr>
        <w:pStyle w:val="Heading3"/>
        <w:jc w:val="left"/>
      </w:pPr>
      <w:r>
        <w:rPr>
          <w:rFonts w:ascii="Calibri" w:hAnsi="Calibri"/>
          <w:color w:val="000000"/>
        </w:rPr>
        <w:t>Bug Fix 3 — Alert Suppressed Count Not Shown in Real Time</w:t>
      </w:r>
    </w:p>
    <w:p>
      <w:pPr>
        <w:jc w:val="both"/>
      </w:pPr>
      <w:r>
        <w:rPr>
          <w:rFonts w:ascii="Calibri" w:hAnsi="Calibri"/>
          <w:b w:val="0"/>
          <w:sz w:val="22"/>
        </w:rPr>
        <w:t>Symptom: When the same alert fired many times in a 5-second window, the suppressed count ('[... N more — suppressed]') only appeared when the next alert of the same tag arrived after the window expired. If the attack produced exactly one burst (e.g. Attack 3's 10-packet burst) and then stopped, the suppressed count was never printed until the next event — which might never come.</w:t>
      </w:r>
    </w:p>
    <w:p>
      <w:pPr>
        <w:jc w:val="both"/>
      </w:pPr>
      <w:r>
        <w:rPr>
          <w:rFonts w:ascii="Calibri" w:hAnsi="Calibri"/>
          <w:b w:val="0"/>
          <w:sz w:val="22"/>
        </w:rPr>
        <w:t>Fix: A background daemon thread was added to alerts.py. It wakes every second, inspects every active throttle window, and proactively flushes any window whose 5-second timer has expired by printing the suppressed count and resetting the state.</w:t>
      </w:r>
    </w:p>
    <w:p>
      <w:pPr>
        <w:ind w:left="432"/>
        <w:shd w:val="clear" w:color="auto" w:fill="EFEFEF"/>
      </w:pPr>
      <w:r>
        <w:rPr>
          <w:rFonts w:ascii="Courier New" w:hAnsi="Courier New"/>
          <w:sz w:val="18"/>
        </w:rPr>
        <w:t>def _flush_expired_windows():</w:t>
        <w:br/>
        <w:t xml:space="preserve">    now = time.time()</w:t>
        <w:br/>
        <w:t xml:space="preserve">    for tag in list(_throttle):</w:t>
        <w:br/>
        <w:t xml:space="preserve">        state = _throttle.get(tag)</w:t>
        <w:br/>
        <w:t xml:space="preserve">        if state is None: continue</w:t>
        <w:br/>
        <w:t xml:space="preserve">        if now - state["first_ts"] &lt; THROTTLE_SEC: continue</w:t>
        <w:br/>
        <w:t xml:space="preserve">        suppressed = state["count"] - 1</w:t>
        <w:br/>
        <w:t xml:space="preserve">        if suppressed &gt; 0:</w:t>
        <w:br/>
        <w:t xml:space="preserve">            print(f"[ALERT] {tag}  [... {suppressed} more — suppressed]")</w:t>
        <w:br/>
        <w:t xml:space="preserve">            _write_log(plain_version)</w:t>
        <w:br/>
        <w:t xml:space="preserve">        _throttle[tag] = {"first_ts": now, "count": 1, ...}</w:t>
        <w:br/>
        <w:br/>
        <w:t>threading.Thread(target=lambda: [</w:t>
        <w:br/>
        <w:t xml:space="preserve">    time.sleep(1.0) or _flush_expired_windows()</w:t>
        <w:br/>
        <w:t xml:space="preserve">    for _ in iter(int, 1)</w:t>
        <w:br/>
        <w:t>], daemon=True).start()</w:t>
      </w:r>
    </w:p>
    <w:p>
      <w:pPr>
        <w:jc w:val="both"/>
      </w:pPr>
      <w:r>
        <w:rPr>
          <w:rFonts w:ascii="Calibri" w:hAnsi="Calibri"/>
          <w:b w:val="0"/>
          <w:sz w:val="22"/>
        </w:rPr>
        <w:t>Result: Suppressed counts appear within 1 second of the throttle window expiring.</w:t>
      </w:r>
    </w:p>
    <w:p>
      <w:pPr>
        <w:pStyle w:val="Heading3"/>
        <w:jc w:val="left"/>
      </w:pPr>
      <w:r>
        <w:rPr>
          <w:rFonts w:ascii="Calibri" w:hAnsi="Calibri"/>
          <w:color w:val="000000"/>
        </w:rPr>
        <w:t>Training Data Quality Overhaul</w:t>
      </w:r>
    </w:p>
    <w:p>
      <w:pPr>
        <w:jc w:val="both"/>
      </w:pPr>
      <w:r>
        <w:rPr>
          <w:rFonts w:ascii="Calibri" w:hAnsi="Calibri"/>
          <w:b w:val="0"/>
          <w:sz w:val="22"/>
        </w:rPr>
        <w:t>A review of the training data statistics produced by train_baseline.py revealed serious corruption in multiple features: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440"/>
            <w:shd w:val="clear" w:color="auto" w:fill="1F3864"/>
          </w:tcPr>
          <w:p>
            <w:pPr>
              <w:jc w:val="left"/>
            </w:pPr>
            <w:r/>
            <w:r>
              <w:rPr>
                <w:rFonts w:ascii="Calibri" w:hAnsi="Calibri"/>
                <w:b/>
                <w:color w:val="FFFFFF"/>
                <w:sz w:val="18"/>
              </w:rPr>
              <w:t>Feature</w:t>
            </w:r>
          </w:p>
        </w:tc>
        <w:tc>
          <w:tcPr>
            <w:tcW w:type="dxa" w:w="1728"/>
            <w:shd w:val="clear" w:color="auto" w:fill="1F3864"/>
          </w:tcPr>
          <w:p>
            <w:pPr>
              <w:jc w:val="left"/>
            </w:pPr>
            <w:r/>
            <w:r>
              <w:rPr>
                <w:rFonts w:ascii="Calibri" w:hAnsi="Calibri"/>
                <w:b/>
                <w:color w:val="FFFFFF"/>
                <w:sz w:val="18"/>
              </w:rPr>
              <w:t>Expected</w:t>
            </w:r>
          </w:p>
        </w:tc>
        <w:tc>
          <w:tcPr>
            <w:tcW w:type="dxa" w:w="1728"/>
            <w:shd w:val="clear" w:color="auto" w:fill="1F3864"/>
          </w:tcPr>
          <w:p>
            <w:pPr>
              <w:jc w:val="left"/>
            </w:pPr>
            <w:r/>
            <w:r>
              <w:rPr>
                <w:rFonts w:ascii="Calibri" w:hAnsi="Calibri"/>
                <w:b/>
                <w:color w:val="FFFFFF"/>
                <w:sz w:val="18"/>
              </w:rPr>
              <w:t>Observed</w:t>
            </w:r>
          </w:p>
        </w:tc>
        <w:tc>
          <w:tcPr>
            <w:tcW w:type="dxa" w:w="5184"/>
            <w:shd w:val="clear" w:color="auto" w:fill="1F3864"/>
          </w:tcPr>
          <w:p>
            <w:pPr>
              <w:jc w:val="left"/>
            </w:pPr>
            <w:r/>
            <w:r>
              <w:rPr>
                <w:rFonts w:ascii="Calibri" w:hAnsi="Calibri"/>
                <w:b/>
                <w:color w:val="FFFFFF"/>
                <w:sz w:val="18"/>
              </w:rPr>
              <w:t>Problem</w:t>
            </w:r>
          </w:p>
        </w:tc>
      </w:tr>
      <w:tr>
        <w:tc>
          <w:tcPr>
            <w:tcW w:type="dxa" w:w="1440"/>
          </w:tcPr>
          <w:p>
            <w:pPr>
              <w:jc w:val="left"/>
            </w:pPr>
            <w:r/>
            <w:r>
              <w:rPr>
                <w:rFonts w:ascii="Calibri" w:hAnsi="Calibri"/>
                <w:b/>
                <w:sz w:val="18"/>
              </w:rPr>
              <w:t>ts_gap</w:t>
            </w:r>
          </w:p>
        </w:tc>
        <w:tc>
          <w:tcPr>
            <w:tcW w:type="dxa" w:w="1728"/>
          </w:tcPr>
          <w:p>
            <w:pPr>
              <w:jc w:val="left"/>
            </w:pPr>
            <w:r/>
            <w:r>
              <w:rPr>
                <w:rFonts w:ascii="Calibri" w:hAnsi="Calibri"/>
                <w:b w:val="0"/>
                <w:sz w:val="18"/>
              </w:rPr>
              <w:t>Mean ≈ -4.33 s</w:t>
            </w:r>
          </w:p>
        </w:tc>
        <w:tc>
          <w:tcPr>
            <w:tcW w:type="dxa" w:w="1728"/>
          </w:tcPr>
          <w:p>
            <w:pPr>
              <w:jc w:val="left"/>
            </w:pPr>
            <w:r/>
            <w:r>
              <w:rPr>
                <w:rFonts w:ascii="Calibri" w:hAnsi="Calibri"/>
                <w:b w:val="0"/>
                <w:sz w:val="18"/>
              </w:rPr>
              <w:t>Mean = 0.00</w:t>
            </w:r>
          </w:p>
        </w:tc>
        <w:tc>
          <w:tcPr>
            <w:tcW w:type="dxa" w:w="5184"/>
          </w:tcPr>
          <w:p>
            <w:pPr>
              <w:jc w:val="left"/>
            </w:pPr>
            <w:r/>
            <w:r>
              <w:rPr>
                <w:rFonts w:ascii="Calibri" w:hAnsi="Calibri"/>
                <w:b w:val="0"/>
                <w:sz w:val="18"/>
              </w:rPr>
              <w:t>Signing not enabled during training session</w:t>
            </w:r>
          </w:p>
        </w:tc>
      </w:tr>
      <w:tr>
        <w:tc>
          <w:tcPr>
            <w:tcW w:type="dxa" w:w="1440"/>
          </w:tcPr>
          <w:p>
            <w:pPr>
              <w:jc w:val="left"/>
            </w:pPr>
            <w:r/>
            <w:r>
              <w:rPr>
                <w:rFonts w:ascii="Calibri" w:hAnsi="Calibri"/>
                <w:b/>
                <w:sz w:val="18"/>
              </w:rPr>
              <w:t>iat_ms</w:t>
            </w:r>
          </w:p>
        </w:tc>
        <w:tc>
          <w:tcPr>
            <w:tcW w:type="dxa" w:w="1728"/>
          </w:tcPr>
          <w:p>
            <w:pPr>
              <w:jc w:val="left"/>
            </w:pPr>
            <w:r/>
            <w:r>
              <w:rPr>
                <w:rFonts w:ascii="Calibri" w:hAnsi="Calibri"/>
                <w:b w:val="0"/>
                <w:sz w:val="18"/>
              </w:rPr>
              <w:t>Std ≈ 8–20 ms</w:t>
            </w:r>
          </w:p>
        </w:tc>
        <w:tc>
          <w:tcPr>
            <w:tcW w:type="dxa" w:w="1728"/>
          </w:tcPr>
          <w:p>
            <w:pPr>
              <w:jc w:val="left"/>
            </w:pPr>
            <w:r/>
            <w:r>
              <w:rPr>
                <w:rFonts w:ascii="Calibri" w:hAnsi="Calibri"/>
                <w:b w:val="0"/>
                <w:sz w:val="18"/>
              </w:rPr>
              <w:t>Std = 363 ms</w:t>
            </w:r>
          </w:p>
        </w:tc>
        <w:tc>
          <w:tcPr>
            <w:tcW w:type="dxa" w:w="5184"/>
          </w:tcPr>
          <w:p>
            <w:pPr>
              <w:jc w:val="left"/>
            </w:pPr>
            <w:r/>
            <w:r>
              <w:rPr>
                <w:rFonts w:ascii="Calibri" w:hAnsi="Calibri"/>
                <w:b w:val="0"/>
                <w:sz w:val="18"/>
              </w:rPr>
              <w:t>SO_REUSEPORT: same heartbeat arrived twice — iat alternated 0ms/200ms</w:t>
            </w:r>
          </w:p>
        </w:tc>
      </w:tr>
      <w:tr>
        <w:tc>
          <w:tcPr>
            <w:tcW w:type="dxa" w:w="1440"/>
          </w:tcPr>
          <w:p>
            <w:pPr>
              <w:jc w:val="left"/>
            </w:pPr>
            <w:r/>
            <w:r>
              <w:rPr>
                <w:rFonts w:ascii="Calibri" w:hAnsi="Calibri"/>
                <w:b/>
                <w:sz w:val="18"/>
              </w:rPr>
              <w:t>seq_jump</w:t>
            </w:r>
          </w:p>
        </w:tc>
        <w:tc>
          <w:tcPr>
            <w:tcW w:type="dxa" w:w="1728"/>
          </w:tcPr>
          <w:p>
            <w:pPr>
              <w:jc w:val="left"/>
            </w:pPr>
            <w:r/>
            <w:r>
              <w:rPr>
                <w:rFonts w:ascii="Calibri" w:hAnsi="Calibri"/>
                <w:b w:val="0"/>
                <w:sz w:val="18"/>
              </w:rPr>
              <w:t>Mean ≈ 0.00</w:t>
            </w:r>
          </w:p>
        </w:tc>
        <w:tc>
          <w:tcPr>
            <w:tcW w:type="dxa" w:w="1728"/>
          </w:tcPr>
          <w:p>
            <w:pPr>
              <w:jc w:val="left"/>
            </w:pPr>
            <w:r/>
            <w:r>
              <w:rPr>
                <w:rFonts w:ascii="Calibri" w:hAnsi="Calibri"/>
                <w:b w:val="0"/>
                <w:sz w:val="18"/>
              </w:rPr>
              <w:t>Mean = 0.657</w:t>
            </w:r>
          </w:p>
        </w:tc>
        <w:tc>
          <w:tcPr>
            <w:tcW w:type="dxa" w:w="5184"/>
          </w:tcPr>
          <w:p>
            <w:pPr>
              <w:jc w:val="left"/>
            </w:pPr>
            <w:r/>
            <w:r>
              <w:rPr>
                <w:rFonts w:ascii="Calibri" w:hAnsi="Calibri"/>
                <w:b w:val="0"/>
                <w:sz w:val="18"/>
              </w:rPr>
              <w:t>SO_REUSEPORT: sequence alternated duplicate(0) / new(1)</w:t>
            </w:r>
          </w:p>
        </w:tc>
      </w:tr>
      <w:tr>
        <w:tc>
          <w:tcPr>
            <w:tcW w:type="dxa" w:w="1440"/>
          </w:tcPr>
          <w:p>
            <w:pPr>
              <w:jc w:val="left"/>
            </w:pPr>
            <w:r/>
            <w:r>
              <w:rPr>
                <w:rFonts w:ascii="Calibri" w:hAnsi="Calibri"/>
                <w:b/>
                <w:sz w:val="18"/>
              </w:rPr>
              <w:t>gps_sys_delta</w:t>
            </w:r>
          </w:p>
        </w:tc>
        <w:tc>
          <w:tcPr>
            <w:tcW w:type="dxa" w:w="1728"/>
          </w:tcPr>
          <w:p>
            <w:pPr>
              <w:jc w:val="left"/>
            </w:pPr>
            <w:r/>
            <w:r>
              <w:rPr>
                <w:rFonts w:ascii="Calibri" w:hAnsi="Calibri"/>
                <w:b w:val="0"/>
                <w:sz w:val="18"/>
              </w:rPr>
              <w:t>Mean ≈ -0.001 s</w:t>
            </w:r>
          </w:p>
        </w:tc>
        <w:tc>
          <w:tcPr>
            <w:tcW w:type="dxa" w:w="1728"/>
          </w:tcPr>
          <w:p>
            <w:pPr>
              <w:jc w:val="left"/>
            </w:pPr>
            <w:r/>
            <w:r>
              <w:rPr>
                <w:rFonts w:ascii="Calibri" w:hAnsi="Calibri"/>
                <w:b w:val="0"/>
                <w:sz w:val="18"/>
              </w:rPr>
              <w:t>OK</w:t>
            </w:r>
          </w:p>
        </w:tc>
        <w:tc>
          <w:tcPr>
            <w:tcW w:type="dxa" w:w="5184"/>
          </w:tcPr>
          <w:p>
            <w:pPr>
              <w:jc w:val="left"/>
            </w:pPr>
            <w:r/>
            <w:r>
              <w:rPr>
                <w:rFonts w:ascii="Calibri" w:hAnsi="Calibri"/>
                <w:b w:val="0"/>
                <w:sz w:val="18"/>
              </w:rPr>
              <w:t>Only clean feature</w:t>
            </w:r>
          </w:p>
        </w:tc>
      </w:tr>
    </w:tbl>
    <w:p/>
    <w:p>
      <w:pPr>
        <w:pStyle w:val="Heading3"/>
        <w:jc w:val="left"/>
      </w:pPr>
      <w:r>
        <w:rPr>
          <w:rFonts w:ascii="Calibri" w:hAnsi="Calibri"/>
          <w:color w:val="000000"/>
        </w:rPr>
        <w:t>Fix — ML Feature Vector Reduced from 5 to 2 Features</w:t>
      </w:r>
    </w:p>
    <w:p>
      <w:pPr>
        <w:jc w:val="both"/>
      </w:pPr>
      <w:r>
        <w:rPr>
          <w:rFonts w:ascii="Calibri" w:hAnsi="Calibri"/>
          <w:b w:val="0"/>
          <w:sz w:val="22"/>
        </w:rPr>
        <w:t>The corrupted features (iat_ms, seq_jump) and the always-zero feature (drift_m_per_s — the GPS simulator uses a static position) were removed from the ML vector. The ml_vector property in features.py was changed to return only 2 features:</w:t>
      </w:r>
    </w:p>
    <w:p>
      <w:pPr>
        <w:ind w:left="432"/>
        <w:shd w:val="clear" w:color="auto" w:fill="EFEFEF"/>
      </w:pPr>
      <w:r>
        <w:rPr>
          <w:rFonts w:ascii="Courier New" w:hAnsi="Courier New"/>
          <w:sz w:val="18"/>
        </w:rPr>
        <w:t># Before: 5 features — 3 were corrupted or uninformative</w:t>
        <w:br/>
        <w:t>ml_vector = [ts_gap, iat_ms, seq_jump, gps_sys_delta, drift_m_per_s]</w:t>
        <w:br/>
        <w:br/>
        <w:t># After: 2 clean features</w:t>
        <w:br/>
        <w:t>ml_vector = [</w:t>
        <w:br/>
        <w:t xml:space="preserve">    ts_gap        if ts_gap        is not None else 0.0,</w:t>
        <w:br/>
        <w:t xml:space="preserve">    gps_sys_delta if gps_sys_delta is not None else 0.0,</w:t>
        <w:br/>
        <w:t>]</w:t>
      </w:r>
    </w:p>
    <w:p>
      <w:pPr>
        <w:pStyle w:val="Heading3"/>
        <w:jc w:val="left"/>
      </w:pPr>
      <w:r>
        <w:rPr>
          <w:rFonts w:ascii="Calibri" w:hAnsi="Calibri"/>
          <w:color w:val="000000"/>
        </w:rPr>
        <w:t>Fix — train_baseline.py Switched to Monitor-Only Ports</w:t>
      </w:r>
    </w:p>
    <w:p>
      <w:pPr>
        <w:jc w:val="both"/>
      </w:pPr>
      <w:r>
        <w:rPr>
          <w:rFonts w:ascii="Calibri" w:hAnsi="Calibri"/>
          <w:b w:val="0"/>
          <w:sz w:val="22"/>
        </w:rPr>
        <w:t>train_baseline.py was also binding to the main ports (14550, 25100). Each heartbeat arrived twice via SO_REUSEPORT, corrupting iat_ms and seq_jump in the training data. The fix: bind exclusively to the monitor ports (14551 for MAVLink, 25101 for GPS). These ports receive exactly one copy of each packet, forwarded cleanly by MAVProxy's --out flag and the GPS simulator's mirror send.</w:t>
      </w:r>
    </w:p>
    <w:p>
      <w:pPr>
        <w:pStyle w:val="Heading2"/>
        <w:jc w:val="left"/>
      </w:pPr>
      <w:r>
        <w:rPr>
          <w:rFonts w:ascii="Calibri" w:hAnsi="Calibri"/>
          <w:color w:val="000000"/>
        </w:rPr>
        <w:t>3.7  June 11 — Synthetic Trainer and Final Documentation</w:t>
      </w:r>
    </w:p>
    <w:p>
      <w:pPr>
        <w:jc w:val="both"/>
      </w:pPr>
      <w:r>
        <w:rPr>
          <w:rFonts w:ascii="Calibri" w:hAnsi="Calibri"/>
          <w:b w:val="0"/>
          <w:sz w:val="22"/>
        </w:rPr>
        <w:t>The final session created a synthetic training script that completely eliminates the SITL dependency for model training, produced the technical report and updated README, and generated daily work reports.</w:t>
      </w:r>
    </w:p>
    <w:p>
      <w:pPr>
        <w:pStyle w:val="Heading3"/>
        <w:jc w:val="left"/>
      </w:pPr>
      <w:r>
        <w:rPr>
          <w:rFonts w:ascii="Calibri" w:hAnsi="Calibri"/>
          <w:color w:val="000000"/>
        </w:rPr>
        <w:t>Synthetic Training Script (detection/train_synthetic.py)</w:t>
      </w:r>
    </w:p>
    <w:p>
      <w:pPr>
        <w:jc w:val="both"/>
      </w:pPr>
      <w:r>
        <w:rPr>
          <w:rFonts w:ascii="Calibri" w:hAnsi="Calibri"/>
          <w:b w:val="0"/>
          <w:sz w:val="22"/>
        </w:rPr>
        <w:t>Even with the monitor-port fix, live training requires SITL running, MAVProxy configured with signing, the GPS simulator running, and a clean 5-minute window — every step a potential failure point. The synthetic trainer eliminates all of this.</w:t>
      </w:r>
    </w:p>
    <w:p>
      <w:pPr>
        <w:jc w:val="both"/>
      </w:pPr>
      <w:r>
        <w:rPr>
          <w:rFonts w:ascii="Calibri" w:hAnsi="Calibri"/>
          <w:b w:val="0"/>
          <w:sz w:val="22"/>
        </w:rPr>
        <w:t>The two-feature distributions were measured from multiple real SITL capture sessions:</w:t>
      </w:r>
    </w:p>
    <w:p>
      <w:pPr>
        <w:ind w:left="432"/>
        <w:shd w:val="clear" w:color="auto" w:fill="EFEFEF"/>
      </w:pPr>
      <w:r>
        <w:rPr>
          <w:rFonts w:ascii="Courier New" w:hAnsi="Courier New"/>
          <w:sz w:val="18"/>
        </w:rPr>
        <w:t>ts_gap        ~ Normal(μ = -4.33, σ = 2.95)    clipped to [-15, 0] seconds</w:t>
        <w:br/>
        <w:t>gps_sys_delta ~ Normal(μ = -0.001, σ = 0.007)   clipped to [-0.15, 0.10] seconds</w:t>
        <w:br/>
        <w:br/>
        <w:t>Traffic mix: 80% MAVLink packets  (ts_gap non-zero, gps_sys_delta = 0)</w:t>
        <w:br/>
        <w:t xml:space="preserve">             20% GPS packets       (gps_sys_delta non-zero, ts_gap = 0)</w:t>
        <w:br/>
        <w:t>Total samples: 100,000</w:t>
        <w:br/>
        <w:t>Training time: ~1.5 seconds</w:t>
      </w:r>
    </w:p>
    <w:p>
      <w:pPr>
        <w:jc w:val="both"/>
      </w:pPr>
      <w:r>
        <w:rPr>
          <w:rFonts w:ascii="Calibri" w:hAnsi="Calibri"/>
          <w:b w:val="0"/>
          <w:sz w:val="22"/>
        </w:rPr>
        <w:t>Attack values are so far outside the normal distributions that there is zero risk of the model confusing attacks with normal traffic:</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1F3864"/>
          </w:tcPr>
          <w:p>
            <w:pPr>
              <w:jc w:val="left"/>
            </w:pPr>
            <w:r/>
            <w:r>
              <w:rPr>
                <w:rFonts w:ascii="Calibri" w:hAnsi="Calibri"/>
                <w:b/>
                <w:color w:val="FFFFFF"/>
                <w:sz w:val="18"/>
              </w:rPr>
              <w:t>Attack</w:t>
            </w:r>
          </w:p>
        </w:tc>
        <w:tc>
          <w:tcPr>
            <w:tcW w:type="dxa" w:w="2016"/>
            <w:shd w:val="clear" w:color="auto" w:fill="1F3864"/>
          </w:tcPr>
          <w:p>
            <w:pPr>
              <w:jc w:val="left"/>
            </w:pPr>
            <w:r/>
            <w:r>
              <w:rPr>
                <w:rFonts w:ascii="Calibri" w:hAnsi="Calibri"/>
                <w:b/>
                <w:color w:val="FFFFFF"/>
                <w:sz w:val="18"/>
              </w:rPr>
              <w:t>Abnormal Feature</w:t>
            </w:r>
          </w:p>
        </w:tc>
        <w:tc>
          <w:tcPr>
            <w:tcW w:type="dxa" w:w="2592"/>
            <w:shd w:val="clear" w:color="auto" w:fill="1F3864"/>
          </w:tcPr>
          <w:p>
            <w:pPr>
              <w:jc w:val="left"/>
            </w:pPr>
            <w:r/>
            <w:r>
              <w:rPr>
                <w:rFonts w:ascii="Calibri" w:hAnsi="Calibri"/>
                <w:b/>
                <w:color w:val="FFFFFF"/>
                <w:sz w:val="18"/>
              </w:rPr>
              <w:t>Attack Value</w:t>
            </w:r>
          </w:p>
        </w:tc>
        <w:tc>
          <w:tcPr>
            <w:tcW w:type="dxa" w:w="3456"/>
            <w:shd w:val="clear" w:color="auto" w:fill="1F3864"/>
          </w:tcPr>
          <w:p>
            <w:pPr>
              <w:jc w:val="left"/>
            </w:pPr>
            <w:r/>
            <w:r>
              <w:rPr>
                <w:rFonts w:ascii="Calibri" w:hAnsi="Calibri"/>
                <w:b/>
                <w:color w:val="FFFFFF"/>
                <w:sz w:val="18"/>
              </w:rPr>
              <w:t>Distance from Normal</w:t>
            </w:r>
          </w:p>
        </w:tc>
      </w:tr>
      <w:tr>
        <w:tc>
          <w:tcPr>
            <w:tcW w:type="dxa" w:w="2016"/>
          </w:tcPr>
          <w:p>
            <w:pPr>
              <w:jc w:val="left"/>
            </w:pPr>
            <w:r/>
            <w:r>
              <w:rPr>
                <w:rFonts w:ascii="Calibri" w:hAnsi="Calibri"/>
                <w:b/>
                <w:sz w:val="18"/>
              </w:rPr>
              <w:t>ATK1 / ATK4</w:t>
            </w:r>
          </w:p>
        </w:tc>
        <w:tc>
          <w:tcPr>
            <w:tcW w:type="dxa" w:w="2016"/>
          </w:tcPr>
          <w:p>
            <w:pPr>
              <w:jc w:val="left"/>
            </w:pPr>
            <w:r/>
            <w:r>
              <w:rPr>
                <w:rFonts w:ascii="Calibri" w:hAnsi="Calibri"/>
                <w:b w:val="0"/>
                <w:sz w:val="18"/>
              </w:rPr>
              <w:t>ts_gap</w:t>
            </w:r>
          </w:p>
        </w:tc>
        <w:tc>
          <w:tcPr>
            <w:tcW w:type="dxa" w:w="2592"/>
          </w:tcPr>
          <w:p>
            <w:pPr>
              <w:jc w:val="left"/>
            </w:pPr>
            <w:r/>
            <w:r>
              <w:rPr>
                <w:rFonts w:ascii="Calibri" w:hAnsi="Calibri"/>
                <w:b w:val="0"/>
                <w:sz w:val="18"/>
              </w:rPr>
              <w:t>+86,400 s (+1 day)</w:t>
            </w:r>
          </w:p>
        </w:tc>
        <w:tc>
          <w:tcPr>
            <w:tcW w:type="dxa" w:w="3456"/>
          </w:tcPr>
          <w:p>
            <w:pPr>
              <w:jc w:val="left"/>
            </w:pPr>
            <w:r/>
            <w:r>
              <w:rPr>
                <w:rFonts w:ascii="Calibri" w:hAnsi="Calibri"/>
                <w:b w:val="0"/>
                <w:sz w:val="18"/>
              </w:rPr>
              <w:t>~29,000 sigma</w:t>
            </w:r>
          </w:p>
        </w:tc>
      </w:tr>
      <w:tr>
        <w:tc>
          <w:tcPr>
            <w:tcW w:type="dxa" w:w="2016"/>
          </w:tcPr>
          <w:p>
            <w:pPr>
              <w:jc w:val="left"/>
            </w:pPr>
            <w:r/>
            <w:r>
              <w:rPr>
                <w:rFonts w:ascii="Calibri" w:hAnsi="Calibri"/>
                <w:b/>
                <w:sz w:val="18"/>
              </w:rPr>
              <w:t>ATK2</w:t>
            </w:r>
          </w:p>
        </w:tc>
        <w:tc>
          <w:tcPr>
            <w:tcW w:type="dxa" w:w="2016"/>
          </w:tcPr>
          <w:p>
            <w:pPr>
              <w:jc w:val="left"/>
            </w:pPr>
            <w:r/>
            <w:r>
              <w:rPr>
                <w:rFonts w:ascii="Calibri" w:hAnsi="Calibri"/>
                <w:b w:val="0"/>
                <w:sz w:val="18"/>
              </w:rPr>
              <w:t>gps_sys_delta</w:t>
            </w:r>
          </w:p>
        </w:tc>
        <w:tc>
          <w:tcPr>
            <w:tcW w:type="dxa" w:w="2592"/>
          </w:tcPr>
          <w:p>
            <w:pPr>
              <w:jc w:val="left"/>
            </w:pPr>
            <w:r/>
            <w:r>
              <w:rPr>
                <w:rFonts w:ascii="Calibri" w:hAnsi="Calibri"/>
                <w:b w:val="0"/>
                <w:sz w:val="18"/>
              </w:rPr>
              <w:t>+864,000 s (+10 days)</w:t>
            </w:r>
          </w:p>
        </w:tc>
        <w:tc>
          <w:tcPr>
            <w:tcW w:type="dxa" w:w="3456"/>
          </w:tcPr>
          <w:p>
            <w:pPr>
              <w:jc w:val="left"/>
            </w:pPr>
            <w:r/>
            <w:r>
              <w:rPr>
                <w:rFonts w:ascii="Calibri" w:hAnsi="Calibri"/>
                <w:b w:val="0"/>
                <w:sz w:val="18"/>
              </w:rPr>
              <w:t>~120,000,000 sigma</w:t>
            </w:r>
          </w:p>
        </w:tc>
      </w:tr>
      <w:tr>
        <w:tc>
          <w:tcPr>
            <w:tcW w:type="dxa" w:w="2016"/>
          </w:tcPr>
          <w:p>
            <w:pPr>
              <w:jc w:val="left"/>
            </w:pPr>
            <w:r/>
            <w:r>
              <w:rPr>
                <w:rFonts w:ascii="Calibri" w:hAnsi="Calibri"/>
                <w:b/>
                <w:sz w:val="18"/>
              </w:rPr>
              <w:t>ATK3 / ATK3B</w:t>
            </w:r>
          </w:p>
        </w:tc>
        <w:tc>
          <w:tcPr>
            <w:tcW w:type="dxa" w:w="2016"/>
          </w:tcPr>
          <w:p>
            <w:pPr>
              <w:jc w:val="left"/>
            </w:pPr>
            <w:r/>
            <w:r>
              <w:rPr>
                <w:rFonts w:ascii="Calibri" w:hAnsi="Calibri"/>
                <w:b w:val="0"/>
                <w:sz w:val="18"/>
              </w:rPr>
              <w:t>gps_sys_delta</w:t>
            </w:r>
          </w:p>
        </w:tc>
        <w:tc>
          <w:tcPr>
            <w:tcW w:type="dxa" w:w="2592"/>
          </w:tcPr>
          <w:p>
            <w:pPr>
              <w:jc w:val="left"/>
            </w:pPr>
            <w:r/>
            <w:r>
              <w:rPr>
                <w:rFonts w:ascii="Calibri" w:hAnsi="Calibri"/>
                <w:b w:val="0"/>
                <w:sz w:val="18"/>
              </w:rPr>
              <w:t>±billions of seconds</w:t>
            </w:r>
          </w:p>
        </w:tc>
        <w:tc>
          <w:tcPr>
            <w:tcW w:type="dxa" w:w="3456"/>
          </w:tcPr>
          <w:p>
            <w:pPr>
              <w:jc w:val="left"/>
            </w:pPr>
            <w:r/>
            <w:r>
              <w:rPr>
                <w:rFonts w:ascii="Calibri" w:hAnsi="Calibri"/>
                <w:b w:val="0"/>
                <w:sz w:val="18"/>
              </w:rPr>
              <w:t>Unmeasurable</w:t>
            </w:r>
          </w:p>
        </w:tc>
      </w:tr>
    </w:tbl>
    <w:p/>
    <w:p>
      <w:pPr>
        <w:pStyle w:val="Heading3"/>
        <w:jc w:val="left"/>
      </w:pPr>
      <w:r>
        <w:rPr>
          <w:rFonts w:ascii="Calibri" w:hAnsi="Calibri"/>
          <w:color w:val="000000"/>
        </w:rPr>
        <w:t>Synthetic Training Results</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3864"/>
          </w:tcPr>
          <w:p>
            <w:pPr>
              <w:jc w:val="left"/>
            </w:pPr>
            <w:r/>
            <w:r>
              <w:rPr>
                <w:rFonts w:ascii="Calibri" w:hAnsi="Calibri"/>
                <w:b/>
                <w:color w:val="FFFFFF"/>
                <w:sz w:val="18"/>
              </w:rPr>
              <w:t>Metric</w:t>
            </w:r>
          </w:p>
        </w:tc>
        <w:tc>
          <w:tcPr>
            <w:tcW w:type="dxa" w:w="4680"/>
            <w:shd w:val="clear" w:color="auto" w:fill="1F3864"/>
          </w:tcPr>
          <w:p>
            <w:pPr>
              <w:jc w:val="left"/>
            </w:pPr>
            <w:r/>
            <w:r>
              <w:rPr>
                <w:rFonts w:ascii="Calibri" w:hAnsi="Calibri"/>
                <w:b/>
                <w:color w:val="FFFFFF"/>
                <w:sz w:val="18"/>
              </w:rPr>
              <w:t>Value</w:t>
            </w:r>
          </w:p>
        </w:tc>
      </w:tr>
      <w:tr>
        <w:tc>
          <w:tcPr>
            <w:tcW w:type="dxa" w:w="4680"/>
          </w:tcPr>
          <w:p>
            <w:pPr>
              <w:jc w:val="left"/>
            </w:pPr>
            <w:r/>
            <w:r>
              <w:rPr>
                <w:rFonts w:ascii="Calibri" w:hAnsi="Calibri"/>
                <w:b/>
                <w:sz w:val="18"/>
              </w:rPr>
              <w:t>Samples generated</w:t>
            </w:r>
          </w:p>
        </w:tc>
        <w:tc>
          <w:tcPr>
            <w:tcW w:type="dxa" w:w="4680"/>
          </w:tcPr>
          <w:p>
            <w:pPr>
              <w:jc w:val="left"/>
            </w:pPr>
            <w:r/>
            <w:r>
              <w:rPr>
                <w:rFonts w:ascii="Calibri" w:hAnsi="Calibri"/>
                <w:b w:val="0"/>
                <w:sz w:val="18"/>
              </w:rPr>
              <w:t>100,000</w:t>
            </w:r>
          </w:p>
        </w:tc>
      </w:tr>
      <w:tr>
        <w:tc>
          <w:tcPr>
            <w:tcW w:type="dxa" w:w="4680"/>
          </w:tcPr>
          <w:p>
            <w:pPr>
              <w:jc w:val="left"/>
            </w:pPr>
            <w:r/>
            <w:r>
              <w:rPr>
                <w:rFonts w:ascii="Calibri" w:hAnsi="Calibri"/>
                <w:b/>
                <w:sz w:val="18"/>
              </w:rPr>
              <w:t>Score mean (normal traffic)</w:t>
            </w:r>
          </w:p>
        </w:tc>
        <w:tc>
          <w:tcPr>
            <w:tcW w:type="dxa" w:w="4680"/>
          </w:tcPr>
          <w:p>
            <w:pPr>
              <w:jc w:val="left"/>
            </w:pPr>
            <w:r/>
            <w:r>
              <w:rPr>
                <w:rFonts w:ascii="Calibri" w:hAnsi="Calibri"/>
                <w:b w:val="0"/>
                <w:sz w:val="18"/>
              </w:rPr>
              <w:t>0.1396 (well above -0.13 threshold)</w:t>
            </w:r>
          </w:p>
        </w:tc>
      </w:tr>
      <w:tr>
        <w:tc>
          <w:tcPr>
            <w:tcW w:type="dxa" w:w="4680"/>
          </w:tcPr>
          <w:p>
            <w:pPr>
              <w:jc w:val="left"/>
            </w:pPr>
            <w:r/>
            <w:r>
              <w:rPr>
                <w:rFonts w:ascii="Calibri" w:hAnsi="Calibri"/>
                <w:b/>
                <w:sz w:val="18"/>
              </w:rPr>
              <w:t>Score range</w:t>
            </w:r>
          </w:p>
        </w:tc>
        <w:tc>
          <w:tcPr>
            <w:tcW w:type="dxa" w:w="4680"/>
          </w:tcPr>
          <w:p>
            <w:pPr>
              <w:jc w:val="left"/>
            </w:pPr>
            <w:r/>
            <w:r>
              <w:rPr>
                <w:rFonts w:ascii="Calibri" w:hAnsi="Calibri"/>
                <w:b w:val="0"/>
                <w:sz w:val="18"/>
              </w:rPr>
              <w:t>[-0.1319, 0.2088]</w:t>
            </w:r>
          </w:p>
        </w:tc>
      </w:tr>
      <w:tr>
        <w:tc>
          <w:tcPr>
            <w:tcW w:type="dxa" w:w="4680"/>
          </w:tcPr>
          <w:p>
            <w:pPr>
              <w:jc w:val="left"/>
            </w:pPr>
            <w:r/>
            <w:r>
              <w:rPr>
                <w:rFonts w:ascii="Calibri" w:hAnsi="Calibri"/>
                <w:b/>
                <w:sz w:val="18"/>
              </w:rPr>
              <w:t>Anomalies on training set</w:t>
            </w:r>
          </w:p>
        </w:tc>
        <w:tc>
          <w:tcPr>
            <w:tcW w:type="dxa" w:w="4680"/>
          </w:tcPr>
          <w:p>
            <w:pPr>
              <w:jc w:val="left"/>
            </w:pPr>
            <w:r/>
            <w:r>
              <w:rPr>
                <w:rFonts w:ascii="Calibri" w:hAnsi="Calibri"/>
                <w:b w:val="0"/>
                <w:sz w:val="18"/>
              </w:rPr>
              <w:t>4,994 (5.0% — exactly matches contamination parameter)</w:t>
            </w:r>
          </w:p>
        </w:tc>
      </w:tr>
      <w:tr>
        <w:tc>
          <w:tcPr>
            <w:tcW w:type="dxa" w:w="4680"/>
          </w:tcPr>
          <w:p>
            <w:pPr>
              <w:jc w:val="left"/>
            </w:pPr>
            <w:r/>
            <w:r>
              <w:rPr>
                <w:rFonts w:ascii="Calibri" w:hAnsi="Calibri"/>
                <w:b/>
                <w:sz w:val="18"/>
              </w:rPr>
              <w:t>Training time</w:t>
            </w:r>
          </w:p>
        </w:tc>
        <w:tc>
          <w:tcPr>
            <w:tcW w:type="dxa" w:w="4680"/>
          </w:tcPr>
          <w:p>
            <w:pPr>
              <w:jc w:val="left"/>
            </w:pPr>
            <w:r/>
            <w:r>
              <w:rPr>
                <w:rFonts w:ascii="Calibri" w:hAnsi="Calibri"/>
                <w:b w:val="0"/>
                <w:sz w:val="18"/>
              </w:rPr>
              <w:t>~1.5 seconds</w:t>
            </w:r>
          </w:p>
        </w:tc>
      </w:tr>
      <w:tr>
        <w:tc>
          <w:tcPr>
            <w:tcW w:type="dxa" w:w="4680"/>
          </w:tcPr>
          <w:p>
            <w:pPr>
              <w:jc w:val="left"/>
            </w:pPr>
            <w:r/>
            <w:r>
              <w:rPr>
                <w:rFonts w:ascii="Calibri" w:hAnsi="Calibri"/>
                <w:b/>
                <w:sz w:val="18"/>
              </w:rPr>
              <w:t>Model size</w:t>
            </w:r>
          </w:p>
        </w:tc>
        <w:tc>
          <w:tcPr>
            <w:tcW w:type="dxa" w:w="4680"/>
          </w:tcPr>
          <w:p>
            <w:pPr>
              <w:jc w:val="left"/>
            </w:pPr>
            <w:r/>
            <w:r>
              <w:rPr>
                <w:rFonts w:ascii="Calibri" w:hAnsi="Calibri"/>
                <w:b w:val="0"/>
                <w:sz w:val="18"/>
              </w:rPr>
              <w:t>~650 KB</w:t>
            </w:r>
          </w:p>
        </w:tc>
      </w:tr>
    </w:tbl>
    <w:p/>
    <w:p>
      <w:r>
        <w:br w:type="page"/>
      </w:r>
    </w:p>
    <w:p>
      <w:pPr>
        <w:pStyle w:val="Heading1"/>
        <w:jc w:val="left"/>
      </w:pPr>
      <w:r>
        <w:rPr>
          <w:rFonts w:ascii="Calibri" w:hAnsi="Calibri"/>
          <w:color w:val="000000"/>
        </w:rPr>
        <w:t>4. Feature Extraction System</w:t>
      </w:r>
    </w:p>
    <w:p>
      <w:pPr>
        <w:jc w:val="both"/>
      </w:pPr>
      <w:r>
        <w:rPr>
          <w:rFonts w:ascii="Calibri" w:hAnsi="Calibri"/>
          <w:b w:val="0"/>
          <w:sz w:val="22"/>
        </w:rPr>
        <w:t>The FeatureExtractor class in detection/features.py is the first layer of the pipeline. It accepts raw bytes (MAVLink 2.0 binary) or a JSON string (GPS_INPUT format) and returns a Features dataclass with all computed fields. It is stateful — it tracks inter-arrival times, previous sequence numbers, previous GPS positions, and a rolling SHA-256 duplicate store.</w:t>
      </w:r>
    </w:p>
    <w:p>
      <w:pPr>
        <w:pStyle w:val="Heading2"/>
        <w:jc w:val="left"/>
      </w:pPr>
      <w:r>
        <w:rPr>
          <w:rFonts w:ascii="Calibri" w:hAnsi="Calibri"/>
          <w:color w:val="000000"/>
        </w:rPr>
        <w:t>MAVLink Packet Parsing</w:t>
      </w:r>
    </w:p>
    <w:p>
      <w:pPr>
        <w:jc w:val="both"/>
      </w:pPr>
      <w:r>
        <w:rPr>
          <w:rFonts w:ascii="Calibri" w:hAnsi="Calibri"/>
          <w:b w:val="0"/>
          <w:sz w:val="22"/>
        </w:rPr>
        <w:t>MAVLink 2.0 signed packets have the structure: magic byte (0xFD) | length | incompat_flags | compat_flags | seq | sysid | compid | msgid (3 bytes) | payload | CRC | signature (13 bytes). The signature contains: link_id (1 byte) + timestamp (6 bytes LE, 10µs units since Jan 1, 2015) + SHA-256 truncated to 6 bytes. The feature extractor reads the 6-byte timestamp, converts to Unix seconds (ts = ts_raw / 100,000 + 1,420,070,400), and computes ts_gap = ts - time.time().</w:t>
      </w:r>
    </w:p>
    <w:p>
      <w:pPr>
        <w:pStyle w:val="Heading2"/>
        <w:jc w:val="left"/>
      </w:pPr>
      <w:r>
        <w:rPr>
          <w:rFonts w:ascii="Calibri" w:hAnsi="Calibri"/>
          <w:color w:val="000000"/>
        </w:rPr>
        <w:t>GPS JSON Parsing</w:t>
      </w:r>
    </w:p>
    <w:p>
      <w:pPr>
        <w:jc w:val="both"/>
      </w:pPr>
      <w:r>
        <w:rPr>
          <w:rFonts w:ascii="Calibri" w:hAnsi="Calibri"/>
          <w:b w:val="0"/>
          <w:sz w:val="22"/>
        </w:rPr>
        <w:t>GPS_INPUT packets are sent as JSON to MAVProxy's GPSInput module. Format: {"time_usec": &lt;microseconds&gt;, "lat": &lt;lat * 1e7 as int&gt;, "lon": &lt;lon * 1e7 as int&gt;, "alt": &lt;mm&gt;, "hdop": 1.0, "vdop": 1.0, "satellites_visible": 10}. gps_sys_delta = (time_usec / 1e6) - time.time(). drift_m_per_s is computed with the Haversine formula between consecutive GPS fixes.</w:t>
      </w:r>
    </w:p>
    <w:p>
      <w:pPr>
        <w:pStyle w:val="Heading2"/>
        <w:jc w:val="left"/>
      </w:pPr>
      <w:r>
        <w:rPr>
          <w:rFonts w:ascii="Calibri" w:hAnsi="Calibri"/>
          <w:color w:val="000000"/>
        </w:rPr>
        <w:t>Duplicate Detection</w:t>
      </w:r>
    </w:p>
    <w:p>
      <w:pPr>
        <w:jc w:val="both"/>
      </w:pPr>
      <w:r>
        <w:rPr>
          <w:rFonts w:ascii="Calibri" w:hAnsi="Calibri"/>
          <w:b w:val="0"/>
          <w:sz w:val="22"/>
        </w:rPr>
        <w:t>SHA-256 hash of the raw packet bytes is stored in a collections.deque with maxlen=10,000. If the same hash is already present, is_duplicate = True. This catches byte-for-byte replay attacks (ATK4) reliably. The 10,000-entry window covers several minutes of normal 40 Hz traffic.</w:t>
      </w:r>
    </w:p>
    <w:p>
      <w:pPr>
        <w:pStyle w:val="Heading2"/>
        <w:jc w:val="left"/>
      </w:pPr>
      <w:r>
        <w:rPr>
          <w:rFonts w:ascii="Calibri" w:hAnsi="Calibri"/>
          <w:color w:val="000000"/>
        </w:rPr>
        <w:t>Two Vector Types</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1F3864"/>
          </w:tcPr>
          <w:p>
            <w:pPr>
              <w:jc w:val="left"/>
            </w:pPr>
            <w:r/>
            <w:r>
              <w:rPr>
                <w:rFonts w:ascii="Calibri" w:hAnsi="Calibri"/>
                <w:b/>
                <w:color w:val="FFFFFF"/>
                <w:sz w:val="18"/>
              </w:rPr>
              <w:t>Vector</w:t>
            </w:r>
          </w:p>
        </w:tc>
        <w:tc>
          <w:tcPr>
            <w:tcW w:type="dxa" w:w="5040"/>
            <w:shd w:val="clear" w:color="auto" w:fill="1F3864"/>
          </w:tcPr>
          <w:p>
            <w:pPr>
              <w:jc w:val="left"/>
            </w:pPr>
            <w:r/>
            <w:r>
              <w:rPr>
                <w:rFonts w:ascii="Calibri" w:hAnsi="Calibri"/>
                <w:b/>
                <w:color w:val="FFFFFF"/>
                <w:sz w:val="18"/>
              </w:rPr>
              <w:t>Features</w:t>
            </w:r>
          </w:p>
        </w:tc>
        <w:tc>
          <w:tcPr>
            <w:tcW w:type="dxa" w:w="2880"/>
            <w:shd w:val="clear" w:color="auto" w:fill="1F3864"/>
          </w:tcPr>
          <w:p>
            <w:pPr>
              <w:jc w:val="left"/>
            </w:pPr>
            <w:r/>
            <w:r>
              <w:rPr>
                <w:rFonts w:ascii="Calibri" w:hAnsi="Calibri"/>
                <w:b/>
                <w:color w:val="FFFFFF"/>
                <w:sz w:val="18"/>
              </w:rPr>
              <w:t>Used For</w:t>
            </w:r>
          </w:p>
        </w:tc>
      </w:tr>
      <w:tr>
        <w:tc>
          <w:tcPr>
            <w:tcW w:type="dxa" w:w="2160"/>
          </w:tcPr>
          <w:p>
            <w:pPr>
              <w:jc w:val="left"/>
            </w:pPr>
            <w:r/>
            <w:r>
              <w:rPr>
                <w:rFonts w:ascii="Calibri" w:hAnsi="Calibri"/>
                <w:b/>
                <w:sz w:val="18"/>
              </w:rPr>
              <w:t>vector (6 features)</w:t>
            </w:r>
          </w:p>
        </w:tc>
        <w:tc>
          <w:tcPr>
            <w:tcW w:type="dxa" w:w="5040"/>
          </w:tcPr>
          <w:p>
            <w:pPr>
              <w:jc w:val="left"/>
            </w:pPr>
            <w:r/>
            <w:r>
              <w:rPr>
                <w:rFonts w:ascii="Calibri" w:hAnsi="Calibri"/>
                <w:b w:val="0"/>
                <w:sz w:val="18"/>
              </w:rPr>
              <w:t>[ts_gap, iat_ms, seq_jump, gps_sys_delta, drift_m_per_s, is_duplicate]</w:t>
            </w:r>
          </w:p>
        </w:tc>
        <w:tc>
          <w:tcPr>
            <w:tcW w:type="dxa" w:w="2880"/>
          </w:tcPr>
          <w:p>
            <w:pPr>
              <w:jc w:val="left"/>
            </w:pPr>
            <w:r/>
            <w:r>
              <w:rPr>
                <w:rFonts w:ascii="Calibri" w:hAnsi="Calibri"/>
                <w:b w:val="0"/>
                <w:sz w:val="18"/>
              </w:rPr>
              <w:t>Statistical rules and diagnostic display</w:t>
            </w:r>
          </w:p>
        </w:tc>
      </w:tr>
      <w:tr>
        <w:tc>
          <w:tcPr>
            <w:tcW w:type="dxa" w:w="2160"/>
          </w:tcPr>
          <w:p>
            <w:pPr>
              <w:jc w:val="left"/>
            </w:pPr>
            <w:r/>
            <w:r>
              <w:rPr>
                <w:rFonts w:ascii="Calibri" w:hAnsi="Calibri"/>
                <w:b/>
                <w:sz w:val="18"/>
              </w:rPr>
              <w:t>ml_vector (2 features)</w:t>
            </w:r>
          </w:p>
        </w:tc>
        <w:tc>
          <w:tcPr>
            <w:tcW w:type="dxa" w:w="5040"/>
          </w:tcPr>
          <w:p>
            <w:pPr>
              <w:jc w:val="left"/>
            </w:pPr>
            <w:r/>
            <w:r>
              <w:rPr>
                <w:rFonts w:ascii="Calibri" w:hAnsi="Calibri"/>
                <w:b w:val="0"/>
                <w:sz w:val="18"/>
              </w:rPr>
              <w:t>[ts_gap, gps_sys_delta]</w:t>
            </w:r>
          </w:p>
        </w:tc>
        <w:tc>
          <w:tcPr>
            <w:tcW w:type="dxa" w:w="2880"/>
          </w:tcPr>
          <w:p>
            <w:pPr>
              <w:jc w:val="left"/>
            </w:pPr>
            <w:r/>
            <w:r>
              <w:rPr>
                <w:rFonts w:ascii="Calibri" w:hAnsi="Calibri"/>
                <w:b w:val="0"/>
                <w:sz w:val="18"/>
              </w:rPr>
              <w:t>Isolation Forest training and inference</w:t>
            </w:r>
          </w:p>
        </w:tc>
      </w:tr>
    </w:tbl>
    <w:p/>
    <w:p>
      <w:r>
        <w:br w:type="page"/>
      </w:r>
    </w:p>
    <w:p>
      <w:pPr>
        <w:pStyle w:val="Heading1"/>
        <w:jc w:val="left"/>
      </w:pPr>
      <w:r>
        <w:rPr>
          <w:rFonts w:ascii="Calibri" w:hAnsi="Calibri"/>
          <w:color w:val="000000"/>
        </w:rPr>
        <w:t>5. Statistical Rule Engine (Layer 1)</w:t>
      </w:r>
    </w:p>
    <w:p>
      <w:pPr>
        <w:jc w:val="both"/>
      </w:pPr>
      <w:r>
        <w:rPr>
          <w:rFonts w:ascii="Calibri" w:hAnsi="Calibri"/>
          <w:b w:val="0"/>
          <w:sz w:val="22"/>
        </w:rPr>
        <w:t>The RuleEngine class in detector.py and detector_ml.py implements six threshold rules against the computed feature vector. Rules require zero training and fire on the first qualifying packet — there is no warm-up period.</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576"/>
            <w:shd w:val="clear" w:color="auto" w:fill="1F3864"/>
          </w:tcPr>
          <w:p>
            <w:pPr>
              <w:jc w:val="left"/>
            </w:pPr>
            <w:r/>
            <w:r>
              <w:rPr>
                <w:rFonts w:ascii="Calibri" w:hAnsi="Calibri"/>
                <w:b/>
                <w:color w:val="FFFFFF"/>
                <w:sz w:val="18"/>
              </w:rPr>
              <w:t>Rule</w:t>
            </w:r>
          </w:p>
        </w:tc>
        <w:tc>
          <w:tcPr>
            <w:tcW w:type="dxa" w:w="2016"/>
            <w:shd w:val="clear" w:color="auto" w:fill="1F3864"/>
          </w:tcPr>
          <w:p>
            <w:pPr>
              <w:jc w:val="left"/>
            </w:pPr>
            <w:r/>
            <w:r>
              <w:rPr>
                <w:rFonts w:ascii="Calibri" w:hAnsi="Calibri"/>
                <w:b/>
                <w:color w:val="FFFFFF"/>
                <w:sz w:val="18"/>
              </w:rPr>
              <w:t>Tag</w:t>
            </w:r>
          </w:p>
        </w:tc>
        <w:tc>
          <w:tcPr>
            <w:tcW w:type="dxa" w:w="2016"/>
            <w:shd w:val="clear" w:color="auto" w:fill="1F3864"/>
          </w:tcPr>
          <w:p>
            <w:pPr>
              <w:jc w:val="left"/>
            </w:pPr>
            <w:r/>
            <w:r>
              <w:rPr>
                <w:rFonts w:ascii="Calibri" w:hAnsi="Calibri"/>
                <w:b/>
                <w:color w:val="FFFFFF"/>
                <w:sz w:val="18"/>
              </w:rPr>
              <w:t>Feature Tested</w:t>
            </w:r>
          </w:p>
        </w:tc>
        <w:tc>
          <w:tcPr>
            <w:tcW w:type="dxa" w:w="2592"/>
            <w:shd w:val="clear" w:color="auto" w:fill="1F3864"/>
          </w:tcPr>
          <w:p>
            <w:pPr>
              <w:jc w:val="left"/>
            </w:pPr>
            <w:r/>
            <w:r>
              <w:rPr>
                <w:rFonts w:ascii="Calibri" w:hAnsi="Calibri"/>
                <w:b/>
                <w:color w:val="FFFFFF"/>
                <w:sz w:val="18"/>
              </w:rPr>
              <w:t>Threshold</w:t>
            </w:r>
          </w:p>
        </w:tc>
        <w:tc>
          <w:tcPr>
            <w:tcW w:type="dxa" w:w="3600"/>
            <w:shd w:val="clear" w:color="auto" w:fill="1F3864"/>
          </w:tcPr>
          <w:p>
            <w:pPr>
              <w:jc w:val="left"/>
            </w:pPr>
            <w:r/>
            <w:r>
              <w:rPr>
                <w:rFonts w:ascii="Calibri" w:hAnsi="Calibri"/>
                <w:b/>
                <w:color w:val="FFFFFF"/>
                <w:sz w:val="18"/>
              </w:rPr>
              <w:t>Detects</w:t>
            </w:r>
          </w:p>
        </w:tc>
      </w:tr>
      <w:tr>
        <w:tc>
          <w:tcPr>
            <w:tcW w:type="dxa" w:w="576"/>
          </w:tcPr>
          <w:p>
            <w:pPr>
              <w:jc w:val="left"/>
            </w:pPr>
            <w:r/>
            <w:r>
              <w:rPr>
                <w:rFonts w:ascii="Calibri" w:hAnsi="Calibri"/>
                <w:b/>
                <w:sz w:val="18"/>
              </w:rPr>
              <w:t>1</w:t>
            </w:r>
          </w:p>
        </w:tc>
        <w:tc>
          <w:tcPr>
            <w:tcW w:type="dxa" w:w="2016"/>
          </w:tcPr>
          <w:p>
            <w:pPr>
              <w:jc w:val="left"/>
            </w:pPr>
            <w:r/>
            <w:r>
              <w:rPr>
                <w:rFonts w:ascii="Calibri" w:hAnsi="Calibri"/>
                <w:b w:val="0"/>
                <w:sz w:val="18"/>
              </w:rPr>
              <w:t>ATK1_FUTURE_TS</w:t>
            </w:r>
          </w:p>
        </w:tc>
        <w:tc>
          <w:tcPr>
            <w:tcW w:type="dxa" w:w="2016"/>
          </w:tcPr>
          <w:p>
            <w:pPr>
              <w:jc w:val="left"/>
            </w:pPr>
            <w:r/>
            <w:r>
              <w:rPr>
                <w:rFonts w:ascii="Calibri" w:hAnsi="Calibri"/>
                <w:b w:val="0"/>
                <w:sz w:val="18"/>
              </w:rPr>
              <w:t>ts_gap</w:t>
            </w:r>
          </w:p>
        </w:tc>
        <w:tc>
          <w:tcPr>
            <w:tcW w:type="dxa" w:w="2592"/>
          </w:tcPr>
          <w:p>
            <w:pPr>
              <w:jc w:val="left"/>
            </w:pPr>
            <w:r/>
            <w:r>
              <w:rPr>
                <w:rFonts w:ascii="Calibri" w:hAnsi="Calibri"/>
                <w:b w:val="0"/>
                <w:sz w:val="18"/>
              </w:rPr>
              <w:t>&gt; 3,600 s</w:t>
            </w:r>
          </w:p>
        </w:tc>
        <w:tc>
          <w:tcPr>
            <w:tcW w:type="dxa" w:w="3600"/>
          </w:tcPr>
          <w:p>
            <w:pPr>
              <w:jc w:val="left"/>
            </w:pPr>
            <w:r/>
            <w:r>
              <w:rPr>
                <w:rFonts w:ascii="Calibri" w:hAnsi="Calibri"/>
                <w:b w:val="0"/>
                <w:sz w:val="18"/>
              </w:rPr>
              <w:t>ATK1: signed command with +1 day timestamp</w:t>
            </w:r>
          </w:p>
        </w:tc>
      </w:tr>
      <w:tr>
        <w:tc>
          <w:tcPr>
            <w:tcW w:type="dxa" w:w="576"/>
          </w:tcPr>
          <w:p>
            <w:pPr>
              <w:jc w:val="left"/>
            </w:pPr>
            <w:r/>
            <w:r>
              <w:rPr>
                <w:rFonts w:ascii="Calibri" w:hAnsi="Calibri"/>
                <w:b/>
                <w:sz w:val="18"/>
              </w:rPr>
              <w:t>2</w:t>
            </w:r>
          </w:p>
        </w:tc>
        <w:tc>
          <w:tcPr>
            <w:tcW w:type="dxa" w:w="2016"/>
          </w:tcPr>
          <w:p>
            <w:pPr>
              <w:jc w:val="left"/>
            </w:pPr>
            <w:r/>
            <w:r>
              <w:rPr>
                <w:rFonts w:ascii="Calibri" w:hAnsi="Calibri"/>
                <w:b w:val="0"/>
                <w:sz w:val="18"/>
              </w:rPr>
              <w:t>ATK3B_UNDERFLOW</w:t>
            </w:r>
          </w:p>
        </w:tc>
        <w:tc>
          <w:tcPr>
            <w:tcW w:type="dxa" w:w="2016"/>
          </w:tcPr>
          <w:p>
            <w:pPr>
              <w:jc w:val="left"/>
            </w:pPr>
            <w:r/>
            <w:r>
              <w:rPr>
                <w:rFonts w:ascii="Calibri" w:hAnsi="Calibri"/>
                <w:b w:val="0"/>
                <w:sz w:val="18"/>
              </w:rPr>
              <w:t>gps_unix</w:t>
            </w:r>
          </w:p>
        </w:tc>
        <w:tc>
          <w:tcPr>
            <w:tcW w:type="dxa" w:w="2592"/>
          </w:tcPr>
          <w:p>
            <w:pPr>
              <w:jc w:val="left"/>
            </w:pPr>
            <w:r/>
            <w:r>
              <w:rPr>
                <w:rFonts w:ascii="Calibri" w:hAnsi="Calibri"/>
                <w:b w:val="0"/>
                <w:sz w:val="18"/>
              </w:rPr>
              <w:t>&lt; 1,420,070,400 (Jan 2015)</w:t>
            </w:r>
          </w:p>
        </w:tc>
        <w:tc>
          <w:tcPr>
            <w:tcW w:type="dxa" w:w="3600"/>
          </w:tcPr>
          <w:p>
            <w:pPr>
              <w:jc w:val="left"/>
            </w:pPr>
            <w:r/>
            <w:r>
              <w:rPr>
                <w:rFonts w:ascii="Calibri" w:hAnsi="Calibri"/>
                <w:b w:val="0"/>
                <w:sz w:val="18"/>
              </w:rPr>
              <w:t>ATK3B: GPS time before MAVLink epoch</w:t>
            </w:r>
          </w:p>
        </w:tc>
      </w:tr>
      <w:tr>
        <w:tc>
          <w:tcPr>
            <w:tcW w:type="dxa" w:w="576"/>
          </w:tcPr>
          <w:p>
            <w:pPr>
              <w:jc w:val="left"/>
            </w:pPr>
            <w:r/>
            <w:r>
              <w:rPr>
                <w:rFonts w:ascii="Calibri" w:hAnsi="Calibri"/>
                <w:b/>
                <w:sz w:val="18"/>
              </w:rPr>
              <w:t>3</w:t>
            </w:r>
          </w:p>
        </w:tc>
        <w:tc>
          <w:tcPr>
            <w:tcW w:type="dxa" w:w="2016"/>
          </w:tcPr>
          <w:p>
            <w:pPr>
              <w:jc w:val="left"/>
            </w:pPr>
            <w:r/>
            <w:r>
              <w:rPr>
                <w:rFonts w:ascii="Calibri" w:hAnsi="Calibri"/>
                <w:b w:val="0"/>
                <w:sz w:val="18"/>
              </w:rPr>
              <w:t>ATK3_OVERFLOW</w:t>
            </w:r>
          </w:p>
        </w:tc>
        <w:tc>
          <w:tcPr>
            <w:tcW w:type="dxa" w:w="2016"/>
          </w:tcPr>
          <w:p>
            <w:pPr>
              <w:jc w:val="left"/>
            </w:pPr>
            <w:r/>
            <w:r>
              <w:rPr>
                <w:rFonts w:ascii="Calibri" w:hAnsi="Calibri"/>
                <w:b w:val="0"/>
                <w:sz w:val="18"/>
              </w:rPr>
              <w:t>gps_unix</w:t>
            </w:r>
          </w:p>
        </w:tc>
        <w:tc>
          <w:tcPr>
            <w:tcW w:type="dxa" w:w="2592"/>
          </w:tcPr>
          <w:p>
            <w:pPr>
              <w:jc w:val="left"/>
            </w:pPr>
            <w:r/>
            <w:r>
              <w:rPr>
                <w:rFonts w:ascii="Calibri" w:hAnsi="Calibri"/>
                <w:b w:val="0"/>
                <w:sz w:val="18"/>
              </w:rPr>
              <w:t>&gt; 2,524,608,000 (year 2050)</w:t>
            </w:r>
          </w:p>
        </w:tc>
        <w:tc>
          <w:tcPr>
            <w:tcW w:type="dxa" w:w="3600"/>
          </w:tcPr>
          <w:p>
            <w:pPr>
              <w:jc w:val="left"/>
            </w:pPr>
            <w:r/>
            <w:r>
              <w:rPr>
                <w:rFonts w:ascii="Calibri" w:hAnsi="Calibri"/>
                <w:b w:val="0"/>
                <w:sz w:val="18"/>
              </w:rPr>
              <w:t>ATK3: GPS time = 48-bit MAX (year 2104)</w:t>
            </w:r>
          </w:p>
        </w:tc>
      </w:tr>
      <w:tr>
        <w:tc>
          <w:tcPr>
            <w:tcW w:type="dxa" w:w="576"/>
          </w:tcPr>
          <w:p>
            <w:pPr>
              <w:jc w:val="left"/>
            </w:pPr>
            <w:r/>
            <w:r>
              <w:rPr>
                <w:rFonts w:ascii="Calibri" w:hAnsi="Calibri"/>
                <w:b/>
                <w:sz w:val="18"/>
              </w:rPr>
              <w:t>4</w:t>
            </w:r>
          </w:p>
        </w:tc>
        <w:tc>
          <w:tcPr>
            <w:tcW w:type="dxa" w:w="2016"/>
          </w:tcPr>
          <w:p>
            <w:pPr>
              <w:jc w:val="left"/>
            </w:pPr>
            <w:r/>
            <w:r>
              <w:rPr>
                <w:rFonts w:ascii="Calibri" w:hAnsi="Calibri"/>
                <w:b w:val="0"/>
                <w:sz w:val="18"/>
              </w:rPr>
              <w:t>ATK2_GPS_SPOOF</w:t>
            </w:r>
          </w:p>
        </w:tc>
        <w:tc>
          <w:tcPr>
            <w:tcW w:type="dxa" w:w="2016"/>
          </w:tcPr>
          <w:p>
            <w:pPr>
              <w:jc w:val="left"/>
            </w:pPr>
            <w:r/>
            <w:r>
              <w:rPr>
                <w:rFonts w:ascii="Calibri" w:hAnsi="Calibri"/>
                <w:b w:val="0"/>
                <w:sz w:val="18"/>
              </w:rPr>
              <w:t>gps_sys_delta</w:t>
            </w:r>
          </w:p>
        </w:tc>
        <w:tc>
          <w:tcPr>
            <w:tcW w:type="dxa" w:w="2592"/>
          </w:tcPr>
          <w:p>
            <w:pPr>
              <w:jc w:val="left"/>
            </w:pPr>
            <w:r/>
            <w:r>
              <w:rPr>
                <w:rFonts w:ascii="Calibri" w:hAnsi="Calibri"/>
                <w:b w:val="0"/>
                <w:sz w:val="18"/>
              </w:rPr>
              <w:t>&gt; 86,400 s</w:t>
            </w:r>
          </w:p>
        </w:tc>
        <w:tc>
          <w:tcPr>
            <w:tcW w:type="dxa" w:w="3600"/>
          </w:tcPr>
          <w:p>
            <w:pPr>
              <w:jc w:val="left"/>
            </w:pPr>
            <w:r/>
            <w:r>
              <w:rPr>
                <w:rFonts w:ascii="Calibri" w:hAnsi="Calibri"/>
                <w:b w:val="0"/>
                <w:sz w:val="18"/>
              </w:rPr>
              <w:t>ATK2: GPS clock +10 days ahead</w:t>
            </w:r>
          </w:p>
        </w:tc>
      </w:tr>
      <w:tr>
        <w:tc>
          <w:tcPr>
            <w:tcW w:type="dxa" w:w="576"/>
          </w:tcPr>
          <w:p>
            <w:pPr>
              <w:jc w:val="left"/>
            </w:pPr>
            <w:r/>
            <w:r>
              <w:rPr>
                <w:rFonts w:ascii="Calibri" w:hAnsi="Calibri"/>
                <w:b/>
                <w:sz w:val="18"/>
              </w:rPr>
              <w:t>5</w:t>
            </w:r>
          </w:p>
        </w:tc>
        <w:tc>
          <w:tcPr>
            <w:tcW w:type="dxa" w:w="2016"/>
          </w:tcPr>
          <w:p>
            <w:pPr>
              <w:jc w:val="left"/>
            </w:pPr>
            <w:r/>
            <w:r>
              <w:rPr>
                <w:rFonts w:ascii="Calibri" w:hAnsi="Calibri"/>
                <w:b w:val="0"/>
                <w:sz w:val="18"/>
              </w:rPr>
              <w:t>ATK4_REPLAY</w:t>
            </w:r>
          </w:p>
        </w:tc>
        <w:tc>
          <w:tcPr>
            <w:tcW w:type="dxa" w:w="2016"/>
          </w:tcPr>
          <w:p>
            <w:pPr>
              <w:jc w:val="left"/>
            </w:pPr>
            <w:r/>
            <w:r>
              <w:rPr>
                <w:rFonts w:ascii="Calibri" w:hAnsi="Calibri"/>
                <w:b w:val="0"/>
                <w:sz w:val="18"/>
              </w:rPr>
              <w:t>is_duplicate</w:t>
            </w:r>
          </w:p>
        </w:tc>
        <w:tc>
          <w:tcPr>
            <w:tcW w:type="dxa" w:w="2592"/>
          </w:tcPr>
          <w:p>
            <w:pPr>
              <w:jc w:val="left"/>
            </w:pPr>
            <w:r/>
            <w:r>
              <w:rPr>
                <w:rFonts w:ascii="Calibri" w:hAnsi="Calibri"/>
                <w:b w:val="0"/>
                <w:sz w:val="18"/>
              </w:rPr>
              <w:t>True AND source=mavlink AND monitor port</w:t>
            </w:r>
          </w:p>
        </w:tc>
        <w:tc>
          <w:tcPr>
            <w:tcW w:type="dxa" w:w="3600"/>
          </w:tcPr>
          <w:p>
            <w:pPr>
              <w:jc w:val="left"/>
            </w:pPr>
            <w:r/>
            <w:r>
              <w:rPr>
                <w:rFonts w:ascii="Calibri" w:hAnsi="Calibri"/>
                <w:b w:val="0"/>
                <w:sz w:val="18"/>
              </w:rPr>
              <w:t>ATK4: replayed packet</w:t>
            </w:r>
          </w:p>
        </w:tc>
      </w:tr>
      <w:tr>
        <w:tc>
          <w:tcPr>
            <w:tcW w:type="dxa" w:w="576"/>
          </w:tcPr>
          <w:p>
            <w:pPr>
              <w:jc w:val="left"/>
            </w:pPr>
            <w:r/>
            <w:r>
              <w:rPr>
                <w:rFonts w:ascii="Calibri" w:hAnsi="Calibri"/>
                <w:b/>
                <w:sz w:val="18"/>
              </w:rPr>
              <w:t>6</w:t>
            </w:r>
          </w:p>
        </w:tc>
        <w:tc>
          <w:tcPr>
            <w:tcW w:type="dxa" w:w="2016"/>
          </w:tcPr>
          <w:p>
            <w:pPr>
              <w:jc w:val="left"/>
            </w:pPr>
            <w:r/>
            <w:r>
              <w:rPr>
                <w:rFonts w:ascii="Calibri" w:hAnsi="Calibri"/>
                <w:b w:val="0"/>
                <w:sz w:val="18"/>
              </w:rPr>
              <w:t>ATK3B_BURST</w:t>
            </w:r>
          </w:p>
        </w:tc>
        <w:tc>
          <w:tcPr>
            <w:tcW w:type="dxa" w:w="2016"/>
          </w:tcPr>
          <w:p>
            <w:pPr>
              <w:jc w:val="left"/>
            </w:pPr>
            <w:r/>
            <w:r>
              <w:rPr>
                <w:rFonts w:ascii="Calibri" w:hAnsi="Calibri"/>
                <w:b w:val="0"/>
                <w:sz w:val="18"/>
              </w:rPr>
              <w:t>GPS arrival rate</w:t>
            </w:r>
          </w:p>
        </w:tc>
        <w:tc>
          <w:tcPr>
            <w:tcW w:type="dxa" w:w="2592"/>
          </w:tcPr>
          <w:p>
            <w:pPr>
              <w:jc w:val="left"/>
            </w:pPr>
            <w:r/>
            <w:r>
              <w:rPr>
                <w:rFonts w:ascii="Calibri" w:hAnsi="Calibri"/>
                <w:b w:val="0"/>
                <w:sz w:val="18"/>
              </w:rPr>
              <w:t>Count &gt; 5 in 2.0 s</w:t>
            </w:r>
          </w:p>
        </w:tc>
        <w:tc>
          <w:tcPr>
            <w:tcW w:type="dxa" w:w="3600"/>
          </w:tcPr>
          <w:p>
            <w:pPr>
              <w:jc w:val="left"/>
            </w:pPr>
            <w:r/>
            <w:r>
              <w:rPr>
                <w:rFonts w:ascii="Calibri" w:hAnsi="Calibri"/>
                <w:b w:val="0"/>
                <w:sz w:val="18"/>
              </w:rPr>
              <w:t>ATK3B: GPS flood burst</w:t>
            </w:r>
          </w:p>
        </w:tc>
      </w:tr>
    </w:tbl>
    <w:p/>
    <w:p>
      <w:pPr>
        <w:jc w:val="both"/>
      </w:pPr>
      <w:r>
        <w:rPr>
          <w:rFonts w:ascii="Calibri" w:hAnsi="Calibri"/>
          <w:b w:val="0"/>
          <w:sz w:val="22"/>
        </w:rPr>
        <w:t>The RuleEngine.check() method takes a Features object and an is_monitor boolean (True if the packet arrived on the detector-exclusive monitor port). This boolean is critical for Rule 5: without it, SO_REUSEPORT causes every heartbeat to appear as a replay.</w:t>
      </w:r>
    </w:p>
    <w:p>
      <w:r>
        <w:br w:type="page"/>
      </w:r>
    </w:p>
    <w:p>
      <w:pPr>
        <w:pStyle w:val="Heading1"/>
        <w:jc w:val="left"/>
      </w:pPr>
      <w:r>
        <w:rPr>
          <w:rFonts w:ascii="Calibri" w:hAnsi="Calibri"/>
          <w:color w:val="000000"/>
        </w:rPr>
        <w:t>6. Machine Learning Layer (Layer 2)</w:t>
      </w:r>
    </w:p>
    <w:p>
      <w:pPr>
        <w:pStyle w:val="Heading2"/>
        <w:jc w:val="left"/>
      </w:pPr>
      <w:r>
        <w:rPr>
          <w:rFonts w:ascii="Calibri" w:hAnsi="Calibri"/>
          <w:color w:val="000000"/>
        </w:rPr>
        <w:t>Algorithm — Isolation Forest</w:t>
      </w:r>
    </w:p>
    <w:p>
      <w:pPr>
        <w:jc w:val="both"/>
      </w:pPr>
      <w:r>
        <w:rPr>
          <w:rFonts w:ascii="Calibri" w:hAnsi="Calibri"/>
          <w:b w:val="0"/>
          <w:sz w:val="22"/>
        </w:rPr>
        <w:t>The Isolation Forest (Liu et al., 2008) is an ensemble method that isolates anomalies by randomly partitioning the feature space. Normal points require many partitions to isolate (deep in trees); anomalies are isolated with very few partitions (shallow in trees). The decision_function() returns a score: positive values are clearly normal, negative values are anomalies. The model is unsupervised — it trains only on normal traffic and has never seen any attack during training.</w:t>
      </w:r>
    </w:p>
    <w:p>
      <w:pPr>
        <w:pStyle w:val="Heading2"/>
        <w:jc w:val="left"/>
      </w:pPr>
      <w:r>
        <w:rPr>
          <w:rFonts w:ascii="Calibri" w:hAnsi="Calibri"/>
          <w:color w:val="000000"/>
        </w:rPr>
        <w:t>Why Isolation Forest Works Here</w:t>
      </w:r>
    </w:p>
    <w:p>
      <w:pPr>
        <w:jc w:val="both"/>
      </w:pPr>
      <w:r>
        <w:rPr>
          <w:rFonts w:ascii="Calibri" w:hAnsi="Calibri"/>
          <w:b w:val="0"/>
          <w:sz w:val="22"/>
        </w:rPr>
        <w:t>Attack feature values are astronomically far from the normal cluster. Normal ts_gap is -4.33 ± 2.95 seconds; ATK1's ts_gap is +86,400 seconds — 29,000 standard deviations away. Normal gps_sys_delta is -0.001 ± 0.007 seconds; ATK2's is +864,000 seconds — 120 million standard deviations away. Any partitioning algorithm will isolate these immediately. The ML layer's value is not detecting the direct attack signatures (the statistical rules handle those), but catching secondary effects — such as the irregular heartbeat pattern (iat_ms = 25,420 ms) that occurs when SITL freezes after the overflow DoS.</w:t>
      </w:r>
    </w:p>
    <w:p>
      <w:pPr>
        <w:pStyle w:val="Heading2"/>
        <w:jc w:val="left"/>
      </w:pPr>
      <w:r>
        <w:rPr>
          <w:rFonts w:ascii="Calibri" w:hAnsi="Calibri"/>
          <w:color w:val="000000"/>
        </w:rPr>
        <w:t>Score Interpretation</w:t>
      </w:r>
    </w:p>
    <w:tbl>
      <w:tblPr>
        <w:tblStyle w:val="TableGrid"/>
        <w:tblW w:type="auto" w:w="0"/>
        <w:jc w:val="left"/>
        <w:tblLook w:firstColumn="1" w:firstRow="1" w:lastColumn="0" w:lastRow="0" w:noHBand="0" w:noVBand="1" w:val="04A0"/>
      </w:tblPr>
      <w:tblGrid>
        <w:gridCol w:w="3120"/>
        <w:gridCol w:w="3120"/>
        <w:gridCol w:w="3120"/>
      </w:tblGrid>
      <w:tr>
        <w:tc>
          <w:tcPr>
            <w:tcW w:type="dxa" w:w="1728"/>
            <w:shd w:val="clear" w:color="auto" w:fill="1F3864"/>
          </w:tcPr>
          <w:p>
            <w:pPr>
              <w:jc w:val="left"/>
            </w:pPr>
            <w:r/>
            <w:r>
              <w:rPr>
                <w:rFonts w:ascii="Calibri" w:hAnsi="Calibri"/>
                <w:b/>
                <w:color w:val="FFFFFF"/>
                <w:sz w:val="18"/>
              </w:rPr>
              <w:t>Score Range</w:t>
            </w:r>
          </w:p>
        </w:tc>
        <w:tc>
          <w:tcPr>
            <w:tcW w:type="dxa" w:w="4032"/>
            <w:shd w:val="clear" w:color="auto" w:fill="1F3864"/>
          </w:tcPr>
          <w:p>
            <w:pPr>
              <w:jc w:val="left"/>
            </w:pPr>
            <w:r/>
            <w:r>
              <w:rPr>
                <w:rFonts w:ascii="Calibri" w:hAnsi="Calibri"/>
                <w:b/>
                <w:color w:val="FFFFFF"/>
                <w:sz w:val="18"/>
              </w:rPr>
              <w:t>Interpretation</w:t>
            </w:r>
          </w:p>
        </w:tc>
        <w:tc>
          <w:tcPr>
            <w:tcW w:type="dxa" w:w="2160"/>
            <w:shd w:val="clear" w:color="auto" w:fill="1F3864"/>
          </w:tcPr>
          <w:p>
            <w:pPr>
              <w:jc w:val="left"/>
            </w:pPr>
            <w:r/>
            <w:r>
              <w:rPr>
                <w:rFonts w:ascii="Calibri" w:hAnsi="Calibri"/>
                <w:b/>
                <w:color w:val="FFFFFF"/>
                <w:sz w:val="18"/>
              </w:rPr>
              <w:t>Action</w:t>
            </w:r>
          </w:p>
        </w:tc>
      </w:tr>
      <w:tr>
        <w:tc>
          <w:tcPr>
            <w:tcW w:type="dxa" w:w="1728"/>
          </w:tcPr>
          <w:p>
            <w:pPr>
              <w:jc w:val="left"/>
            </w:pPr>
            <w:r/>
            <w:r>
              <w:rPr>
                <w:rFonts w:ascii="Calibri" w:hAnsi="Calibri"/>
                <w:b/>
                <w:sz w:val="18"/>
              </w:rPr>
              <w:t>&gt; 0.0</w:t>
            </w:r>
          </w:p>
        </w:tc>
        <w:tc>
          <w:tcPr>
            <w:tcW w:type="dxa" w:w="4032"/>
          </w:tcPr>
          <w:p>
            <w:pPr>
              <w:jc w:val="left"/>
            </w:pPr>
            <w:r/>
            <w:r>
              <w:rPr>
                <w:rFonts w:ascii="Calibri" w:hAnsi="Calibri"/>
                <w:b w:val="0"/>
                <w:sz w:val="18"/>
              </w:rPr>
              <w:t>Clearly normal — within normal distribution</w:t>
            </w:r>
          </w:p>
        </w:tc>
        <w:tc>
          <w:tcPr>
            <w:tcW w:type="dxa" w:w="2160"/>
          </w:tcPr>
          <w:p>
            <w:pPr>
              <w:jc w:val="left"/>
            </w:pPr>
            <w:r/>
            <w:r>
              <w:rPr>
                <w:rFonts w:ascii="Calibri" w:hAnsi="Calibri"/>
                <w:b w:val="0"/>
                <w:sz w:val="18"/>
              </w:rPr>
              <w:t>No alert</w:t>
            </w:r>
          </w:p>
        </w:tc>
      </w:tr>
      <w:tr>
        <w:tc>
          <w:tcPr>
            <w:tcW w:type="dxa" w:w="1728"/>
          </w:tcPr>
          <w:p>
            <w:pPr>
              <w:jc w:val="left"/>
            </w:pPr>
            <w:r/>
            <w:r>
              <w:rPr>
                <w:rFonts w:ascii="Calibri" w:hAnsi="Calibri"/>
                <w:b/>
                <w:sz w:val="18"/>
              </w:rPr>
              <w:t>-0.10 to 0.0</w:t>
            </w:r>
          </w:p>
        </w:tc>
        <w:tc>
          <w:tcPr>
            <w:tcW w:type="dxa" w:w="4032"/>
          </w:tcPr>
          <w:p>
            <w:pPr>
              <w:jc w:val="left"/>
            </w:pPr>
            <w:r/>
            <w:r>
              <w:rPr>
                <w:rFonts w:ascii="Calibri" w:hAnsi="Calibri"/>
                <w:b w:val="0"/>
                <w:sz w:val="18"/>
              </w:rPr>
              <w:t>Borderline — slightly unusual but within envelope</w:t>
            </w:r>
          </w:p>
        </w:tc>
        <w:tc>
          <w:tcPr>
            <w:tcW w:type="dxa" w:w="2160"/>
          </w:tcPr>
          <w:p>
            <w:pPr>
              <w:jc w:val="left"/>
            </w:pPr>
            <w:r/>
            <w:r>
              <w:rPr>
                <w:rFonts w:ascii="Calibri" w:hAnsi="Calibri"/>
                <w:b w:val="0"/>
                <w:sz w:val="18"/>
              </w:rPr>
              <w:t>No alert</w:t>
            </w:r>
          </w:p>
        </w:tc>
      </w:tr>
      <w:tr>
        <w:tc>
          <w:tcPr>
            <w:tcW w:type="dxa" w:w="1728"/>
          </w:tcPr>
          <w:p>
            <w:pPr>
              <w:jc w:val="left"/>
            </w:pPr>
            <w:r/>
            <w:r>
              <w:rPr>
                <w:rFonts w:ascii="Calibri" w:hAnsi="Calibri"/>
                <w:b/>
                <w:sz w:val="18"/>
              </w:rPr>
              <w:t>&lt; -0.13</w:t>
            </w:r>
          </w:p>
        </w:tc>
        <w:tc>
          <w:tcPr>
            <w:tcW w:type="dxa" w:w="4032"/>
          </w:tcPr>
          <w:p>
            <w:pPr>
              <w:jc w:val="left"/>
            </w:pPr>
            <w:r/>
            <w:r>
              <w:rPr>
                <w:rFonts w:ascii="Calibri" w:hAnsi="Calibri"/>
                <w:b w:val="0"/>
                <w:sz w:val="18"/>
              </w:rPr>
              <w:t>Anomaly — significantly outside normal distribution</w:t>
            </w:r>
          </w:p>
        </w:tc>
        <w:tc>
          <w:tcPr>
            <w:tcW w:type="dxa" w:w="2160"/>
          </w:tcPr>
          <w:p>
            <w:pPr>
              <w:jc w:val="left"/>
            </w:pPr>
            <w:r/>
            <w:r>
              <w:rPr>
                <w:rFonts w:ascii="Calibri" w:hAnsi="Calibri"/>
                <w:b w:val="0"/>
                <w:sz w:val="18"/>
              </w:rPr>
              <w:t>ATK_ML_ANOMALY fired</w:t>
            </w:r>
          </w:p>
        </w:tc>
      </w:tr>
      <w:tr>
        <w:tc>
          <w:tcPr>
            <w:tcW w:type="dxa" w:w="1728"/>
          </w:tcPr>
          <w:p>
            <w:pPr>
              <w:jc w:val="left"/>
            </w:pPr>
            <w:r/>
            <w:r>
              <w:rPr>
                <w:rFonts w:ascii="Calibri" w:hAnsi="Calibri"/>
                <w:b/>
                <w:sz w:val="18"/>
              </w:rPr>
              <w:t>-0.15 and below</w:t>
            </w:r>
          </w:p>
        </w:tc>
        <w:tc>
          <w:tcPr>
            <w:tcW w:type="dxa" w:w="4032"/>
          </w:tcPr>
          <w:p>
            <w:pPr>
              <w:jc w:val="left"/>
            </w:pPr>
            <w:r/>
            <w:r>
              <w:rPr>
                <w:rFonts w:ascii="Calibri" w:hAnsi="Calibri"/>
                <w:b w:val="0"/>
                <w:sz w:val="18"/>
              </w:rPr>
              <w:t>Strong anomaly (e.g. SITL stall 25s after overflow)</w:t>
            </w:r>
          </w:p>
        </w:tc>
        <w:tc>
          <w:tcPr>
            <w:tcW w:type="dxa" w:w="2160"/>
          </w:tcPr>
          <w:p>
            <w:pPr>
              <w:jc w:val="left"/>
            </w:pPr>
            <w:r/>
            <w:r>
              <w:rPr>
                <w:rFonts w:ascii="Calibri" w:hAnsi="Calibri"/>
                <w:b w:val="0"/>
                <w:sz w:val="18"/>
              </w:rPr>
              <w:t>ATK_ML_ANOMALY fired</w:t>
            </w:r>
          </w:p>
        </w:tc>
      </w:tr>
    </w:tbl>
    <w:p/>
    <w:p>
      <w:pPr>
        <w:pStyle w:val="Heading2"/>
        <w:jc w:val="left"/>
      </w:pPr>
      <w:r>
        <w:rPr>
          <w:rFonts w:ascii="Calibri" w:hAnsi="Calibri"/>
          <w:color w:val="000000"/>
        </w:rPr>
        <w:t>Two-Layer Interaction</w:t>
      </w:r>
    </w:p>
    <w:p>
      <w:pPr>
        <w:jc w:val="both"/>
      </w:pPr>
      <w:r>
        <w:rPr>
          <w:rFonts w:ascii="Calibri" w:hAnsi="Calibri"/>
          <w:b w:val="0"/>
          <w:sz w:val="22"/>
        </w:rPr>
        <w:t>Layer 2 only fires when Layer 1 is silent. If a statistical rule already identified the packet as a named attack, running the ML scorer would just confirm what is already known — and would inflate alert counts. The design fires the most specific detection (named rule) when available and falls back to the general-purpose ML anomaly detection otherwise.</w:t>
      </w:r>
    </w:p>
    <w:p>
      <w:r>
        <w:br w:type="page"/>
      </w:r>
    </w:p>
    <w:p>
      <w:pPr>
        <w:pStyle w:val="Heading1"/>
        <w:jc w:val="left"/>
      </w:pPr>
      <w:r>
        <w:rPr>
          <w:rFonts w:ascii="Calibri" w:hAnsi="Calibri"/>
          <w:color w:val="000000"/>
        </w:rPr>
        <w:t>7. All Five Attacks — Technical Details</w:t>
      </w:r>
    </w:p>
    <w:p>
      <w:pPr>
        <w:pStyle w:val="Heading2"/>
        <w:jc w:val="left"/>
      </w:pPr>
      <w:r>
        <w:rPr>
          <w:rFonts w:ascii="Calibri" w:hAnsi="Calibri"/>
          <w:color w:val="000000"/>
        </w:rPr>
        <w:t>Attack 1 — Signed Command Clock Manipulation (attack1_signed_cmd.py)</w:t>
      </w:r>
    </w:p>
    <w:p>
      <w:pPr>
        <w:jc w:val="both"/>
      </w:pPr>
      <w:r>
        <w:rPr>
          <w:rFonts w:ascii="Calibri" w:hAnsi="Calibri"/>
          <w:b w:val="0"/>
          <w:sz w:val="22"/>
        </w:rPr>
        <w:t>ATK1 exploits the MAVLink 2.0 signing timestamp rule: the firmware only accepts a signed packet if its timestamp is greater than the last accepted timestamp (Rule 6 in the spec). By crafting a COMMAND_LONG packet with timestamp = now + 86,400 seconds (+1 day) and signing it with the shared key, the attacker forces the drone's internal signing clock to advance by one full day. From that point, all legitimate GCS commands (signed with real 2026 timestamps) appear stale and are silently rejected.</w:t>
      </w:r>
    </w:p>
    <w:p>
      <w:pPr>
        <w:ind w:left="432"/>
        <w:shd w:val="clear" w:color="auto" w:fill="EFEFEF"/>
      </w:pPr>
      <w:r>
        <w:rPr>
          <w:rFonts w:ascii="Courier New" w:hAnsi="Courier New"/>
          <w:sz w:val="18"/>
        </w:rPr>
        <w:t># Signature construction (matches MAVProxy internal implementation)</w:t>
        <w:br/>
        <w:t>key_hash = hashlib.sha256(key.encode()).digest()</w:t>
        <w:br/>
        <w:t>sig_data = header + payload + crc_bytes + link_id_byte + timestamp_bytes</w:t>
        <w:br/>
        <w:t>signature = hashlib.sha256(key_hash + sig_data).digest()[:6]</w:t>
      </w:r>
    </w:p>
    <w:p>
      <w:pPr>
        <w:pStyle w:val="ListBullet"/>
      </w:pPr>
      <w:r>
        <w:rPr>
          <w:rFonts w:ascii="Calibri" w:hAnsi="Calibri"/>
          <w:sz w:val="21"/>
        </w:rPr>
        <w:t>Target port: UDP 14550 (MAVProxy) + UDP 14551 (monitor mirror)</w:t>
      </w:r>
    </w:p>
    <w:p>
      <w:pPr>
        <w:pStyle w:val="ListBullet"/>
      </w:pPr>
      <w:r>
        <w:rPr>
          <w:rFonts w:ascii="Calibri" w:hAnsi="Calibri"/>
          <w:sz w:val="21"/>
        </w:rPr>
        <w:t>Effect: drone executes LAND; subsequent GCS commands rejected permanently until key rotation or SITL restart</w:t>
      </w:r>
    </w:p>
    <w:p>
      <w:pPr>
        <w:pStyle w:val="ListBullet"/>
      </w:pPr>
      <w:r>
        <w:rPr>
          <w:rFonts w:ascii="Calibri" w:hAnsi="Calibri"/>
          <w:sz w:val="21"/>
        </w:rPr>
        <w:t>Detected by: Rule 1 (ATK1_FUTURE_TS) — ts_gap = +86,400 s &gt;&gt; 3,600 s threshold</w:t>
      </w:r>
    </w:p>
    <w:p>
      <w:pPr>
        <w:pStyle w:val="Heading2"/>
        <w:jc w:val="left"/>
      </w:pPr>
      <w:r>
        <w:rPr>
          <w:rFonts w:ascii="Calibri" w:hAnsi="Calibri"/>
          <w:color w:val="000000"/>
        </w:rPr>
        <w:t>Attack 2 — GPS Timestamp + Position Spoofing (attack2_gps_spoof.py)</w:t>
      </w:r>
    </w:p>
    <w:p>
      <w:pPr>
        <w:jc w:val="both"/>
      </w:pPr>
      <w:r>
        <w:rPr>
          <w:rFonts w:ascii="Calibri" w:hAnsi="Calibri"/>
          <w:b w:val="0"/>
          <w:sz w:val="22"/>
        </w:rPr>
        <w:t>ATK2 injects malicious GPS_INPUT JSON packets to MAVProxy's GPSInput module. The injected GPS clock is set to current_time + 864,000 seconds (+10 days), advancing the signing clock. Simultaneously, the reported latitude drifts south by 0.0018 degrees over 30 seconds (~200 m), causing the autopilot to apply northward thrust to compensate — the drone physically moves north in Gazebo.</w:t>
      </w:r>
    </w:p>
    <w:p>
      <w:pPr>
        <w:ind w:left="432"/>
        <w:shd w:val="clear" w:color="auto" w:fill="EFEFEF"/>
      </w:pPr>
      <w:r>
        <w:rPr>
          <w:rFonts w:ascii="Courier New" w:hAnsi="Courier New"/>
          <w:sz w:val="18"/>
        </w:rPr>
        <w:t>payload = {</w:t>
        <w:br/>
        <w:t xml:space="preserve">    "time_usec": int((time.time() + 864000) * 1e6),</w:t>
        <w:br/>
        <w:t xml:space="preserve">    "lat": int((BASE_LAT + drift_offset) * 1e7),</w:t>
        <w:br/>
        <w:t xml:space="preserve">    "lon": int(BASE_LON * 1e7),</w:t>
        <w:br/>
        <w:t xml:space="preserve">    "alt": 20000,</w:t>
        <w:br/>
        <w:t xml:space="preserve">    "hdop": 1.0, "vdop": 1.0, "satellites_visible": 10</w:t>
        <w:br/>
        <w:t>}</w:t>
        <w:br/>
        <w:t>sock.sendto(json.dumps(payload).encode(), ("127.0.0.1", 25100))  # real</w:t>
        <w:br/>
        <w:t>sock.sendto(json.dumps(payload).encode(), ("127.0.0.1", 25101))  # mirror</w:t>
      </w:r>
    </w:p>
    <w:p>
      <w:pPr>
        <w:pStyle w:val="ListBullet"/>
      </w:pPr>
      <w:r>
        <w:rPr>
          <w:rFonts w:ascii="Calibri" w:hAnsi="Calibri"/>
          <w:sz w:val="21"/>
        </w:rPr>
        <w:t>Rate: 5 Hz for 30 seconds = 150 packets</w:t>
      </w:r>
    </w:p>
    <w:p>
      <w:pPr>
        <w:pStyle w:val="ListBullet"/>
      </w:pPr>
      <w:r>
        <w:rPr>
          <w:rFonts w:ascii="Calibri" w:hAnsi="Calibri"/>
          <w:sz w:val="21"/>
        </w:rPr>
        <w:t>Detected by: Rule 4 (ATK2_GPS_SPOOF) — gps_sys_delta = +864,000 s &gt;&gt; 86,400 s threshold</w:t>
      </w:r>
    </w:p>
    <w:p>
      <w:pPr>
        <w:pStyle w:val="ListBullet"/>
      </w:pPr>
      <w:r>
        <w:rPr>
          <w:rFonts w:ascii="Calibri" w:hAnsi="Calibri"/>
          <w:sz w:val="21"/>
        </w:rPr>
        <w:t>Secondary detection: drift_m_per_s logged (2–4 m/s during position spoofing phase)</w:t>
      </w:r>
    </w:p>
    <w:p>
      <w:pPr>
        <w:pStyle w:val="Heading2"/>
        <w:jc w:val="left"/>
      </w:pPr>
      <w:r>
        <w:rPr>
          <w:rFonts w:ascii="Calibri" w:hAnsi="Calibri"/>
          <w:color w:val="000000"/>
        </w:rPr>
        <w:t>Attack 3 — Timestamp Overflow DoS (attack3_overflow_dos.py)</w:t>
      </w:r>
    </w:p>
    <w:p>
      <w:pPr>
        <w:jc w:val="both"/>
      </w:pPr>
      <w:r>
        <w:rPr>
          <w:rFonts w:ascii="Calibri" w:hAnsi="Calibri"/>
          <w:b w:val="0"/>
          <w:sz w:val="22"/>
        </w:rPr>
        <w:t>ATK3 injects a GPS_INPUT packet with time_usec corresponding to year 2104 (approximately 4,234,820,167,000,000 microseconds). The resulting MAVLink signing timestamp hits the 48-bit maximum: 2^48-1 = 281,474,976,710,655. Since all real 2026 timestamps are smaller, Rule 6 permanently rejects every subsequent command. This is an irreversible DoS — the signing clock does not reset on SITL reboot alone; full key rotation or firmware reflash is required.</w:t>
      </w:r>
    </w:p>
    <w:p>
      <w:pPr>
        <w:pStyle w:val="ListBullet"/>
      </w:pPr>
      <w:r>
        <w:rPr>
          <w:rFonts w:ascii="Calibri" w:hAnsi="Calibri"/>
          <w:sz w:val="21"/>
        </w:rPr>
        <w:t>10 packets sent in burst at 0.2s intervals to guarantee at least one is accepted by MAVProxy</w:t>
      </w:r>
    </w:p>
    <w:p>
      <w:pPr>
        <w:pStyle w:val="ListBullet"/>
      </w:pPr>
      <w:r>
        <w:rPr>
          <w:rFonts w:ascii="Calibri" w:hAnsi="Calibri"/>
          <w:sz w:val="21"/>
        </w:rPr>
        <w:t>Detected by: Rule 3 (ATK3_OVERFLOW) — gps_unix = year 2104 &gt; year 2050 threshold</w:t>
      </w:r>
    </w:p>
    <w:p>
      <w:pPr>
        <w:pStyle w:val="ListBullet"/>
      </w:pPr>
      <w:r>
        <w:rPr>
          <w:rFonts w:ascii="Calibri" w:hAnsi="Calibri"/>
          <w:sz w:val="21"/>
        </w:rPr>
        <w:t>Secondary detection: ATK_ML_ANOMALY fires on SITL heartbeat stall (iat_ms = 2,500 - 25,420 ms) after clock corruption</w:t>
      </w:r>
    </w:p>
    <w:p>
      <w:pPr>
        <w:pStyle w:val="Heading2"/>
        <w:jc w:val="left"/>
      </w:pPr>
      <w:r>
        <w:rPr>
          <w:rFonts w:ascii="Calibri" w:hAnsi="Calibri"/>
          <w:color w:val="000000"/>
        </w:rPr>
        <w:t>Attack 3B — Timestamp Underflow DoS (attack3b_underflow_dos.py)</w:t>
      </w:r>
    </w:p>
    <w:p>
      <w:pPr>
        <w:jc w:val="both"/>
      </w:pPr>
      <w:r>
        <w:rPr>
          <w:rFonts w:ascii="Calibri" w:hAnsi="Calibri"/>
          <w:b w:val="0"/>
          <w:sz w:val="22"/>
        </w:rPr>
        <w:t>ATK3B injects GPS time corresponding to January 2010 — five years before the MAVLink epoch (January 1, 2015). The signing timestamp formula produces a negative result (-15,776,640,000,000) which wraps to a near-maximum uint64 value when stored as an unsigned 64-bit integer. This value exceeds ATK3's overflow value and causes the same permanent DoS. The burst sub-variant (&gt;5 packets in 2 seconds) independently triggers the burst rule.</w:t>
      </w:r>
    </w:p>
    <w:p>
      <w:pPr>
        <w:pStyle w:val="ListBullet"/>
      </w:pPr>
      <w:r>
        <w:rPr>
          <w:rFonts w:ascii="Calibri" w:hAnsi="Calibri"/>
          <w:sz w:val="21"/>
        </w:rPr>
        <w:t>Effect A: ArduPilot stores the wrapped value — same permanent DoS as ATK3</w:t>
      </w:r>
    </w:p>
    <w:p>
      <w:pPr>
        <w:pStyle w:val="ListBullet"/>
      </w:pPr>
      <w:r>
        <w:rPr>
          <w:rFonts w:ascii="Calibri" w:hAnsi="Calibri"/>
          <w:sz w:val="21"/>
        </w:rPr>
        <w:t>Effect B: ArduPilot clamps negative timestamp to 0 — signing clock resets, ATK3 can be undone</w:t>
      </w:r>
    </w:p>
    <w:p>
      <w:pPr>
        <w:pStyle w:val="ListBullet"/>
      </w:pPr>
      <w:r>
        <w:rPr>
          <w:rFonts w:ascii="Calibri" w:hAnsi="Calibri"/>
          <w:sz w:val="21"/>
        </w:rPr>
        <w:t>Detected by: Rule 2 (ATK3B_UNDERFLOW) + Rule 6 (ATK3B_BURST)</w:t>
      </w:r>
    </w:p>
    <w:p>
      <w:pPr>
        <w:pStyle w:val="Heading2"/>
        <w:jc w:val="left"/>
      </w:pPr>
      <w:r>
        <w:rPr>
          <w:rFonts w:ascii="Calibri" w:hAnsi="Calibri"/>
          <w:color w:val="000000"/>
        </w:rPr>
        <w:t>Attack 4 — Replay Attack (attack4_replay.py)</w:t>
      </w:r>
    </w:p>
    <w:p>
      <w:pPr>
        <w:jc w:val="both"/>
      </w:pPr>
      <w:r>
        <w:rPr>
          <w:rFonts w:ascii="Calibri" w:hAnsi="Calibri"/>
          <w:b w:val="0"/>
          <w:sz w:val="22"/>
        </w:rPr>
        <w:t>ATK4 replays the raw bytes captured from ATK1 after a SITL restart (signing clock reset to real time, key unchanged). The replay works because: (1) the SHA-256 signature over the original key is still mathematically valid, and (2) the captured future timestamp (+1 day) is still in the future relative to the reset clock. MAVLink 2.0 has no nonce, session token, or packet counter beyond the timestamp — without key rotation, captured packets are valid forever.</w:t>
      </w:r>
    </w:p>
    <w:p>
      <w:pPr>
        <w:pStyle w:val="ListBullet"/>
      </w:pPr>
      <w:r>
        <w:rPr>
          <w:rFonts w:ascii="Calibri" w:hAnsi="Calibri"/>
          <w:sz w:val="21"/>
        </w:rPr>
        <w:t>Prerequisite: key NOT rotated after ATK1 / ATK3 incident (simulates real-world mistake)</w:t>
      </w:r>
    </w:p>
    <w:p>
      <w:pPr>
        <w:pStyle w:val="ListBullet"/>
      </w:pPr>
      <w:r>
        <w:rPr>
          <w:rFonts w:ascii="Calibri" w:hAnsi="Calibri"/>
          <w:sz w:val="21"/>
        </w:rPr>
        <w:t>Detected by: Rule 5 (ATK4_REPLAY) — duplicate SHA-256 hash on monitor port</w:t>
      </w:r>
    </w:p>
    <w:p>
      <w:pPr>
        <w:pStyle w:val="ListBullet"/>
      </w:pPr>
      <w:r>
        <w:rPr>
          <w:rFonts w:ascii="Calibri" w:hAnsi="Calibri"/>
          <w:sz w:val="21"/>
        </w:rPr>
        <w:t>Also fires: Rule 1 (ATK1_FUTURE_TS) — the replayed packet still has future timestamp</w:t>
      </w:r>
    </w:p>
    <w:p>
      <w:r>
        <w:br w:type="page"/>
      </w:r>
    </w:p>
    <w:p>
      <w:pPr>
        <w:pStyle w:val="Heading1"/>
        <w:jc w:val="left"/>
      </w:pPr>
      <w:r>
        <w:rPr>
          <w:rFonts w:ascii="Calibri" w:hAnsi="Calibri"/>
          <w:color w:val="000000"/>
        </w:rPr>
        <w:t>8. Detection Results</w:t>
      </w:r>
    </w:p>
    <w:p>
      <w:pPr>
        <w:pStyle w:val="Heading2"/>
        <w:jc w:val="left"/>
      </w:pPr>
      <w:r>
        <w:rPr>
          <w:rFonts w:ascii="Calibri" w:hAnsi="Calibri"/>
          <w:color w:val="000000"/>
        </w:rPr>
        <w:t>Overall Summary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456"/>
            <w:shd w:val="clear" w:color="auto" w:fill="1F3864"/>
          </w:tcPr>
          <w:p>
            <w:pPr>
              <w:jc w:val="left"/>
            </w:pPr>
            <w:r/>
            <w:r>
              <w:rPr>
                <w:rFonts w:ascii="Calibri" w:hAnsi="Calibri"/>
                <w:b/>
                <w:color w:val="FFFFFF"/>
                <w:sz w:val="18"/>
              </w:rPr>
              <w:t>Attack</w:t>
            </w:r>
          </w:p>
        </w:tc>
        <w:tc>
          <w:tcPr>
            <w:tcW w:type="dxa" w:w="2880"/>
            <w:shd w:val="clear" w:color="auto" w:fill="1F3864"/>
          </w:tcPr>
          <w:p>
            <w:pPr>
              <w:jc w:val="left"/>
            </w:pPr>
            <w:r/>
            <w:r>
              <w:rPr>
                <w:rFonts w:ascii="Calibri" w:hAnsi="Calibri"/>
                <w:b/>
                <w:color w:val="FFFFFF"/>
                <w:sz w:val="18"/>
              </w:rPr>
              <w:t>Detection Tag(s)</w:t>
            </w:r>
          </w:p>
        </w:tc>
        <w:tc>
          <w:tcPr>
            <w:tcW w:type="dxa" w:w="2016"/>
            <w:shd w:val="clear" w:color="auto" w:fill="1F3864"/>
          </w:tcPr>
          <w:p>
            <w:pPr>
              <w:jc w:val="left"/>
            </w:pPr>
            <w:r/>
            <w:r>
              <w:rPr>
                <w:rFonts w:ascii="Calibri" w:hAnsi="Calibri"/>
                <w:b/>
                <w:color w:val="FFFFFF"/>
                <w:sz w:val="18"/>
              </w:rPr>
              <w:t>Layer</w:t>
            </w:r>
          </w:p>
        </w:tc>
        <w:tc>
          <w:tcPr>
            <w:tcW w:type="dxa" w:w="1728"/>
            <w:shd w:val="clear" w:color="auto" w:fill="1F3864"/>
          </w:tcPr>
          <w:p>
            <w:pPr>
              <w:jc w:val="left"/>
            </w:pPr>
            <w:r/>
            <w:r>
              <w:rPr>
                <w:rFonts w:ascii="Calibri" w:hAnsi="Calibri"/>
                <w:b/>
                <w:color w:val="FFFFFF"/>
                <w:sz w:val="18"/>
              </w:rPr>
              <w:t>Detected?</w:t>
            </w:r>
          </w:p>
        </w:tc>
      </w:tr>
      <w:tr>
        <w:tc>
          <w:tcPr>
            <w:tcW w:type="dxa" w:w="3456"/>
          </w:tcPr>
          <w:p>
            <w:pPr>
              <w:jc w:val="left"/>
            </w:pPr>
            <w:r/>
            <w:r>
              <w:rPr>
                <w:rFonts w:ascii="Calibri" w:hAnsi="Calibri"/>
                <w:b/>
                <w:sz w:val="18"/>
              </w:rPr>
              <w:t>ATK1 — Signed command injection</w:t>
            </w:r>
          </w:p>
        </w:tc>
        <w:tc>
          <w:tcPr>
            <w:tcW w:type="dxa" w:w="2880"/>
          </w:tcPr>
          <w:p>
            <w:pPr>
              <w:jc w:val="left"/>
            </w:pPr>
            <w:r/>
            <w:r>
              <w:rPr>
                <w:rFonts w:ascii="Calibri" w:hAnsi="Calibri"/>
                <w:b w:val="0"/>
                <w:sz w:val="18"/>
              </w:rPr>
              <w:t>ATK1_FUTURE_TS</w:t>
            </w:r>
          </w:p>
        </w:tc>
        <w:tc>
          <w:tcPr>
            <w:tcW w:type="dxa" w:w="2016"/>
          </w:tcPr>
          <w:p>
            <w:pPr>
              <w:jc w:val="left"/>
            </w:pPr>
            <w:r/>
            <w:r>
              <w:rPr>
                <w:rFonts w:ascii="Calibri" w:hAnsi="Calibri"/>
                <w:b w:val="0"/>
                <w:sz w:val="18"/>
              </w:rPr>
              <w:t>Layer 1 (Rule 1)</w:t>
            </w:r>
          </w:p>
        </w:tc>
        <w:tc>
          <w:tcPr>
            <w:tcW w:type="dxa" w:w="1728"/>
          </w:tcPr>
          <w:p>
            <w:pPr>
              <w:jc w:val="left"/>
            </w:pPr>
            <w:r/>
            <w:r>
              <w:rPr>
                <w:rFonts w:ascii="Calibri" w:hAnsi="Calibri"/>
                <w:b w:val="0"/>
                <w:sz w:val="18"/>
              </w:rPr>
              <w:t>YES — immediate</w:t>
            </w:r>
          </w:p>
        </w:tc>
      </w:tr>
      <w:tr>
        <w:tc>
          <w:tcPr>
            <w:tcW w:type="dxa" w:w="3456"/>
          </w:tcPr>
          <w:p>
            <w:pPr>
              <w:jc w:val="left"/>
            </w:pPr>
            <w:r/>
            <w:r>
              <w:rPr>
                <w:rFonts w:ascii="Calibri" w:hAnsi="Calibri"/>
                <w:b/>
                <w:sz w:val="18"/>
              </w:rPr>
              <w:t>ATK2 — GPS clock + position spoof</w:t>
            </w:r>
          </w:p>
        </w:tc>
        <w:tc>
          <w:tcPr>
            <w:tcW w:type="dxa" w:w="2880"/>
          </w:tcPr>
          <w:p>
            <w:pPr>
              <w:jc w:val="left"/>
            </w:pPr>
            <w:r/>
            <w:r>
              <w:rPr>
                <w:rFonts w:ascii="Calibri" w:hAnsi="Calibri"/>
                <w:b w:val="0"/>
                <w:sz w:val="18"/>
              </w:rPr>
              <w:t>ATK2_GPS_SPOOF</w:t>
            </w:r>
          </w:p>
        </w:tc>
        <w:tc>
          <w:tcPr>
            <w:tcW w:type="dxa" w:w="2016"/>
          </w:tcPr>
          <w:p>
            <w:pPr>
              <w:jc w:val="left"/>
            </w:pPr>
            <w:r/>
            <w:r>
              <w:rPr>
                <w:rFonts w:ascii="Calibri" w:hAnsi="Calibri"/>
                <w:b w:val="0"/>
                <w:sz w:val="18"/>
              </w:rPr>
              <w:t>Layer 1 (Rule 4)</w:t>
            </w:r>
          </w:p>
        </w:tc>
        <w:tc>
          <w:tcPr>
            <w:tcW w:type="dxa" w:w="1728"/>
          </w:tcPr>
          <w:p>
            <w:pPr>
              <w:jc w:val="left"/>
            </w:pPr>
            <w:r/>
            <w:r>
              <w:rPr>
                <w:rFonts w:ascii="Calibri" w:hAnsi="Calibri"/>
                <w:b w:val="0"/>
                <w:sz w:val="18"/>
              </w:rPr>
              <w:t>YES — first malicious packet</w:t>
            </w:r>
          </w:p>
        </w:tc>
      </w:tr>
      <w:tr>
        <w:tc>
          <w:tcPr>
            <w:tcW w:type="dxa" w:w="3456"/>
          </w:tcPr>
          <w:p>
            <w:pPr>
              <w:jc w:val="left"/>
            </w:pPr>
            <w:r/>
            <w:r>
              <w:rPr>
                <w:rFonts w:ascii="Calibri" w:hAnsi="Calibri"/>
                <w:b/>
                <w:sz w:val="18"/>
              </w:rPr>
              <w:t>ATK3 — Timestamp overflow DoS</w:t>
            </w:r>
          </w:p>
        </w:tc>
        <w:tc>
          <w:tcPr>
            <w:tcW w:type="dxa" w:w="2880"/>
          </w:tcPr>
          <w:p>
            <w:pPr>
              <w:jc w:val="left"/>
            </w:pPr>
            <w:r/>
            <w:r>
              <w:rPr>
                <w:rFonts w:ascii="Calibri" w:hAnsi="Calibri"/>
                <w:b w:val="0"/>
                <w:sz w:val="18"/>
              </w:rPr>
              <w:t>ATK3_OVERFLOW</w:t>
            </w:r>
          </w:p>
        </w:tc>
        <w:tc>
          <w:tcPr>
            <w:tcW w:type="dxa" w:w="2016"/>
          </w:tcPr>
          <w:p>
            <w:pPr>
              <w:jc w:val="left"/>
            </w:pPr>
            <w:r/>
            <w:r>
              <w:rPr>
                <w:rFonts w:ascii="Calibri" w:hAnsi="Calibri"/>
                <w:b w:val="0"/>
                <w:sz w:val="18"/>
              </w:rPr>
              <w:t>Layer 1 (Rule 3)</w:t>
            </w:r>
          </w:p>
        </w:tc>
        <w:tc>
          <w:tcPr>
            <w:tcW w:type="dxa" w:w="1728"/>
          </w:tcPr>
          <w:p>
            <w:pPr>
              <w:jc w:val="left"/>
            </w:pPr>
            <w:r/>
            <w:r>
              <w:rPr>
                <w:rFonts w:ascii="Calibri" w:hAnsi="Calibri"/>
                <w:b w:val="0"/>
                <w:sz w:val="18"/>
              </w:rPr>
              <w:t>YES — during burst</w:t>
            </w:r>
          </w:p>
        </w:tc>
      </w:tr>
      <w:tr>
        <w:tc>
          <w:tcPr>
            <w:tcW w:type="dxa" w:w="3456"/>
          </w:tcPr>
          <w:p>
            <w:pPr>
              <w:jc w:val="left"/>
            </w:pPr>
            <w:r/>
            <w:r>
              <w:rPr>
                <w:rFonts w:ascii="Calibri" w:hAnsi="Calibri"/>
                <w:b/>
                <w:sz w:val="18"/>
              </w:rPr>
              <w:t>ATK3 side-effect — SITL stall</w:t>
            </w:r>
          </w:p>
        </w:tc>
        <w:tc>
          <w:tcPr>
            <w:tcW w:type="dxa" w:w="2880"/>
          </w:tcPr>
          <w:p>
            <w:pPr>
              <w:jc w:val="left"/>
            </w:pPr>
            <w:r/>
            <w:r>
              <w:rPr>
                <w:rFonts w:ascii="Calibri" w:hAnsi="Calibri"/>
                <w:b w:val="0"/>
                <w:sz w:val="18"/>
              </w:rPr>
              <w:t>ATK_ML_ANOMALY</w:t>
            </w:r>
          </w:p>
        </w:tc>
        <w:tc>
          <w:tcPr>
            <w:tcW w:type="dxa" w:w="2016"/>
          </w:tcPr>
          <w:p>
            <w:pPr>
              <w:jc w:val="left"/>
            </w:pPr>
            <w:r/>
            <w:r>
              <w:rPr>
                <w:rFonts w:ascii="Calibri" w:hAnsi="Calibri"/>
                <w:b w:val="0"/>
                <w:sz w:val="18"/>
              </w:rPr>
              <w:t>Layer 2 (ML)</w:t>
            </w:r>
          </w:p>
        </w:tc>
        <w:tc>
          <w:tcPr>
            <w:tcW w:type="dxa" w:w="1728"/>
          </w:tcPr>
          <w:p>
            <w:pPr>
              <w:jc w:val="left"/>
            </w:pPr>
            <w:r/>
            <w:r>
              <w:rPr>
                <w:rFonts w:ascii="Calibri" w:hAnsi="Calibri"/>
                <w:b w:val="0"/>
                <w:sz w:val="18"/>
              </w:rPr>
              <w:t>YES — iat_ms = 25,420 ms</w:t>
            </w:r>
          </w:p>
        </w:tc>
      </w:tr>
      <w:tr>
        <w:tc>
          <w:tcPr>
            <w:tcW w:type="dxa" w:w="3456"/>
          </w:tcPr>
          <w:p>
            <w:pPr>
              <w:jc w:val="left"/>
            </w:pPr>
            <w:r/>
            <w:r>
              <w:rPr>
                <w:rFonts w:ascii="Calibri" w:hAnsi="Calibri"/>
                <w:b/>
                <w:sz w:val="18"/>
              </w:rPr>
              <w:t>ATK3B — Timestamp underflow DoS</w:t>
            </w:r>
          </w:p>
        </w:tc>
        <w:tc>
          <w:tcPr>
            <w:tcW w:type="dxa" w:w="2880"/>
          </w:tcPr>
          <w:p>
            <w:pPr>
              <w:jc w:val="left"/>
            </w:pPr>
            <w:r/>
            <w:r>
              <w:rPr>
                <w:rFonts w:ascii="Calibri" w:hAnsi="Calibri"/>
                <w:b w:val="0"/>
                <w:sz w:val="18"/>
              </w:rPr>
              <w:t>ATK3B_UNDERFLOW</w:t>
            </w:r>
          </w:p>
        </w:tc>
        <w:tc>
          <w:tcPr>
            <w:tcW w:type="dxa" w:w="2016"/>
          </w:tcPr>
          <w:p>
            <w:pPr>
              <w:jc w:val="left"/>
            </w:pPr>
            <w:r/>
            <w:r>
              <w:rPr>
                <w:rFonts w:ascii="Calibri" w:hAnsi="Calibri"/>
                <w:b w:val="0"/>
                <w:sz w:val="18"/>
              </w:rPr>
              <w:t>Layer 1 (Rule 2)</w:t>
            </w:r>
          </w:p>
        </w:tc>
        <w:tc>
          <w:tcPr>
            <w:tcW w:type="dxa" w:w="1728"/>
          </w:tcPr>
          <w:p>
            <w:pPr>
              <w:jc w:val="left"/>
            </w:pPr>
            <w:r/>
            <w:r>
              <w:rPr>
                <w:rFonts w:ascii="Calibri" w:hAnsi="Calibri"/>
                <w:b w:val="0"/>
                <w:sz w:val="18"/>
              </w:rPr>
              <w:t>YES — immediate</w:t>
            </w:r>
          </w:p>
        </w:tc>
      </w:tr>
      <w:tr>
        <w:tc>
          <w:tcPr>
            <w:tcW w:type="dxa" w:w="3456"/>
          </w:tcPr>
          <w:p>
            <w:pPr>
              <w:jc w:val="left"/>
            </w:pPr>
            <w:r/>
            <w:r>
              <w:rPr>
                <w:rFonts w:ascii="Calibri" w:hAnsi="Calibri"/>
                <w:b/>
                <w:sz w:val="18"/>
              </w:rPr>
              <w:t>ATK3B — GPS burst</w:t>
            </w:r>
          </w:p>
        </w:tc>
        <w:tc>
          <w:tcPr>
            <w:tcW w:type="dxa" w:w="2880"/>
          </w:tcPr>
          <w:p>
            <w:pPr>
              <w:jc w:val="left"/>
            </w:pPr>
            <w:r/>
            <w:r>
              <w:rPr>
                <w:rFonts w:ascii="Calibri" w:hAnsi="Calibri"/>
                <w:b w:val="0"/>
                <w:sz w:val="18"/>
              </w:rPr>
              <w:t>ATK3B_BURST</w:t>
            </w:r>
          </w:p>
        </w:tc>
        <w:tc>
          <w:tcPr>
            <w:tcW w:type="dxa" w:w="2016"/>
          </w:tcPr>
          <w:p>
            <w:pPr>
              <w:jc w:val="left"/>
            </w:pPr>
            <w:r/>
            <w:r>
              <w:rPr>
                <w:rFonts w:ascii="Calibri" w:hAnsi="Calibri"/>
                <w:b w:val="0"/>
                <w:sz w:val="18"/>
              </w:rPr>
              <w:t>Layer 1 (Rule 6)</w:t>
            </w:r>
          </w:p>
        </w:tc>
        <w:tc>
          <w:tcPr>
            <w:tcW w:type="dxa" w:w="1728"/>
          </w:tcPr>
          <w:p>
            <w:pPr>
              <w:jc w:val="left"/>
            </w:pPr>
            <w:r/>
            <w:r>
              <w:rPr>
                <w:rFonts w:ascii="Calibri" w:hAnsi="Calibri"/>
                <w:b w:val="0"/>
                <w:sz w:val="18"/>
              </w:rPr>
              <w:t>YES — during burst</w:t>
            </w:r>
          </w:p>
        </w:tc>
      </w:tr>
      <w:tr>
        <w:tc>
          <w:tcPr>
            <w:tcW w:type="dxa" w:w="3456"/>
          </w:tcPr>
          <w:p>
            <w:pPr>
              <w:jc w:val="left"/>
            </w:pPr>
            <w:r/>
            <w:r>
              <w:rPr>
                <w:rFonts w:ascii="Calibri" w:hAnsi="Calibri"/>
                <w:b/>
                <w:sz w:val="18"/>
              </w:rPr>
              <w:t>ATK4 — Replay attack</w:t>
            </w:r>
          </w:p>
        </w:tc>
        <w:tc>
          <w:tcPr>
            <w:tcW w:type="dxa" w:w="2880"/>
          </w:tcPr>
          <w:p>
            <w:pPr>
              <w:jc w:val="left"/>
            </w:pPr>
            <w:r/>
            <w:r>
              <w:rPr>
                <w:rFonts w:ascii="Calibri" w:hAnsi="Calibri"/>
                <w:b w:val="0"/>
                <w:sz w:val="18"/>
              </w:rPr>
              <w:t>ATK4_REPLAY + ATK1_FUTURE_TS</w:t>
            </w:r>
          </w:p>
        </w:tc>
        <w:tc>
          <w:tcPr>
            <w:tcW w:type="dxa" w:w="2016"/>
          </w:tcPr>
          <w:p>
            <w:pPr>
              <w:jc w:val="left"/>
            </w:pPr>
            <w:r/>
            <w:r>
              <w:rPr>
                <w:rFonts w:ascii="Calibri" w:hAnsi="Calibri"/>
                <w:b w:val="0"/>
                <w:sz w:val="18"/>
              </w:rPr>
              <w:t>Layer 1 (R1, R5)</w:t>
            </w:r>
          </w:p>
        </w:tc>
        <w:tc>
          <w:tcPr>
            <w:tcW w:type="dxa" w:w="1728"/>
          </w:tcPr>
          <w:p>
            <w:pPr>
              <w:jc w:val="left"/>
            </w:pPr>
            <w:r/>
            <w:r>
              <w:rPr>
                <w:rFonts w:ascii="Calibri" w:hAnsi="Calibri"/>
                <w:b w:val="0"/>
                <w:sz w:val="18"/>
              </w:rPr>
              <w:t>YES — immediate</w:t>
            </w:r>
          </w:p>
        </w:tc>
      </w:tr>
      <w:tr>
        <w:tc>
          <w:tcPr>
            <w:tcW w:type="dxa" w:w="3456"/>
          </w:tcPr>
          <w:p>
            <w:pPr>
              <w:jc w:val="left"/>
            </w:pPr>
            <w:r/>
            <w:r>
              <w:rPr>
                <w:rFonts w:ascii="Calibri" w:hAnsi="Calibri"/>
                <w:b/>
                <w:sz w:val="18"/>
              </w:rPr>
              <w:t>Normal traffic (5 min, 66,976 packets)</w:t>
            </w:r>
          </w:p>
        </w:tc>
        <w:tc>
          <w:tcPr>
            <w:tcW w:type="dxa" w:w="2880"/>
          </w:tcPr>
          <w:p>
            <w:pPr>
              <w:jc w:val="left"/>
            </w:pPr>
            <w:r/>
            <w:r>
              <w:rPr>
                <w:rFonts w:ascii="Calibri" w:hAnsi="Calibri"/>
                <w:b w:val="0"/>
                <w:sz w:val="18"/>
              </w:rPr>
              <w:t>—</w:t>
            </w:r>
          </w:p>
        </w:tc>
        <w:tc>
          <w:tcPr>
            <w:tcW w:type="dxa" w:w="2016"/>
          </w:tcPr>
          <w:p>
            <w:pPr>
              <w:jc w:val="left"/>
            </w:pPr>
            <w:r/>
            <w:r>
              <w:rPr>
                <w:rFonts w:ascii="Calibri" w:hAnsi="Calibri"/>
                <w:b w:val="0"/>
                <w:sz w:val="18"/>
              </w:rPr>
              <w:t>—</w:t>
            </w:r>
          </w:p>
        </w:tc>
        <w:tc>
          <w:tcPr>
            <w:tcW w:type="dxa" w:w="1728"/>
          </w:tcPr>
          <w:p>
            <w:pPr>
              <w:jc w:val="left"/>
            </w:pPr>
            <w:r/>
            <w:r>
              <w:rPr>
                <w:rFonts w:ascii="Calibri" w:hAnsi="Calibri"/>
                <w:b w:val="0"/>
                <w:sz w:val="18"/>
              </w:rPr>
              <w:t>0 false positives</w:t>
            </w:r>
          </w:p>
        </w:tc>
      </w:tr>
    </w:tbl>
    <w:p/>
    <w:p>
      <w:pPr>
        <w:pStyle w:val="Heading2"/>
        <w:jc w:val="left"/>
      </w:pPr>
      <w:r>
        <w:rPr>
          <w:rFonts w:ascii="Calibri" w:hAnsi="Calibri"/>
          <w:color w:val="000000"/>
        </w:rPr>
        <w:t>Session 1 — Attack 2 Live Session</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3864"/>
          </w:tcPr>
          <w:p>
            <w:pPr>
              <w:jc w:val="left"/>
            </w:pPr>
            <w:r/>
            <w:r>
              <w:rPr>
                <w:rFonts w:ascii="Calibri" w:hAnsi="Calibri"/>
                <w:b/>
                <w:color w:val="FFFFFF"/>
                <w:sz w:val="18"/>
              </w:rPr>
              <w:t>Metric</w:t>
            </w:r>
          </w:p>
        </w:tc>
        <w:tc>
          <w:tcPr>
            <w:tcW w:type="dxa" w:w="4680"/>
            <w:shd w:val="clear" w:color="auto" w:fill="1F3864"/>
          </w:tcPr>
          <w:p>
            <w:pPr>
              <w:jc w:val="left"/>
            </w:pPr>
            <w:r/>
            <w:r>
              <w:rPr>
                <w:rFonts w:ascii="Calibri" w:hAnsi="Calibri"/>
                <w:b/>
                <w:color w:val="FFFFFF"/>
                <w:sz w:val="18"/>
              </w:rPr>
              <w:t>Value</w:t>
            </w:r>
          </w:p>
        </w:tc>
      </w:tr>
      <w:tr>
        <w:tc>
          <w:tcPr>
            <w:tcW w:type="dxa" w:w="4680"/>
          </w:tcPr>
          <w:p>
            <w:pPr>
              <w:jc w:val="left"/>
            </w:pPr>
            <w:r/>
            <w:r>
              <w:rPr>
                <w:rFonts w:ascii="Calibri" w:hAnsi="Calibri"/>
                <w:b/>
                <w:sz w:val="18"/>
              </w:rPr>
              <w:t>Log file</w:t>
            </w:r>
          </w:p>
        </w:tc>
        <w:tc>
          <w:tcPr>
            <w:tcW w:type="dxa" w:w="4680"/>
          </w:tcPr>
          <w:p>
            <w:pPr>
              <w:jc w:val="left"/>
            </w:pPr>
            <w:r/>
            <w:r>
              <w:rPr>
                <w:rFonts w:ascii="Calibri" w:hAnsi="Calibri"/>
                <w:b w:val="0"/>
                <w:sz w:val="18"/>
              </w:rPr>
              <w:t>alerts_20260610_065328.log</w:t>
            </w:r>
          </w:p>
        </w:tc>
      </w:tr>
      <w:tr>
        <w:tc>
          <w:tcPr>
            <w:tcW w:type="dxa" w:w="4680"/>
          </w:tcPr>
          <w:p>
            <w:pPr>
              <w:jc w:val="left"/>
            </w:pPr>
            <w:r/>
            <w:r>
              <w:rPr>
                <w:rFonts w:ascii="Calibri" w:hAnsi="Calibri"/>
                <w:b/>
                <w:sz w:val="18"/>
              </w:rPr>
              <w:t>Total packets</w:t>
            </w:r>
          </w:p>
        </w:tc>
        <w:tc>
          <w:tcPr>
            <w:tcW w:type="dxa" w:w="4680"/>
          </w:tcPr>
          <w:p>
            <w:pPr>
              <w:jc w:val="left"/>
            </w:pPr>
            <w:r/>
            <w:r>
              <w:rPr>
                <w:rFonts w:ascii="Calibri" w:hAnsi="Calibri"/>
                <w:b w:val="0"/>
                <w:sz w:val="18"/>
              </w:rPr>
              <w:t>6,227</w:t>
            </w:r>
          </w:p>
        </w:tc>
      </w:tr>
      <w:tr>
        <w:tc>
          <w:tcPr>
            <w:tcW w:type="dxa" w:w="4680"/>
          </w:tcPr>
          <w:p>
            <w:pPr>
              <w:jc w:val="left"/>
            </w:pPr>
            <w:r/>
            <w:r>
              <w:rPr>
                <w:rFonts w:ascii="Calibri" w:hAnsi="Calibri"/>
                <w:b/>
                <w:sz w:val="18"/>
              </w:rPr>
              <w:t>Session duration</w:t>
            </w:r>
          </w:p>
        </w:tc>
        <w:tc>
          <w:tcPr>
            <w:tcW w:type="dxa" w:w="4680"/>
          </w:tcPr>
          <w:p>
            <w:pPr>
              <w:jc w:val="left"/>
            </w:pPr>
            <w:r/>
            <w:r>
              <w:rPr>
                <w:rFonts w:ascii="Calibri" w:hAnsi="Calibri"/>
                <w:b w:val="0"/>
                <w:sz w:val="18"/>
              </w:rPr>
              <w:t>~86 seconds</w:t>
            </w:r>
          </w:p>
        </w:tc>
      </w:tr>
      <w:tr>
        <w:tc>
          <w:tcPr>
            <w:tcW w:type="dxa" w:w="4680"/>
          </w:tcPr>
          <w:p>
            <w:pPr>
              <w:jc w:val="left"/>
            </w:pPr>
            <w:r/>
            <w:r>
              <w:rPr>
                <w:rFonts w:ascii="Calibri" w:hAnsi="Calibri"/>
                <w:b/>
                <w:sz w:val="18"/>
              </w:rPr>
              <w:t>Rule alerts</w:t>
            </w:r>
          </w:p>
        </w:tc>
        <w:tc>
          <w:tcPr>
            <w:tcW w:type="dxa" w:w="4680"/>
          </w:tcPr>
          <w:p>
            <w:pPr>
              <w:jc w:val="left"/>
            </w:pPr>
            <w:r/>
            <w:r>
              <w:rPr>
                <w:rFonts w:ascii="Calibri" w:hAnsi="Calibri"/>
                <w:b w:val="0"/>
                <w:sz w:val="18"/>
              </w:rPr>
              <w:t>92</w:t>
            </w:r>
          </w:p>
        </w:tc>
      </w:tr>
      <w:tr>
        <w:tc>
          <w:tcPr>
            <w:tcW w:type="dxa" w:w="4680"/>
          </w:tcPr>
          <w:p>
            <w:pPr>
              <w:jc w:val="left"/>
            </w:pPr>
            <w:r/>
            <w:r>
              <w:rPr>
                <w:rFonts w:ascii="Calibri" w:hAnsi="Calibri"/>
                <w:b/>
                <w:sz w:val="18"/>
              </w:rPr>
              <w:t>ML alerts</w:t>
            </w:r>
          </w:p>
        </w:tc>
        <w:tc>
          <w:tcPr>
            <w:tcW w:type="dxa" w:w="4680"/>
          </w:tcPr>
          <w:p>
            <w:pPr>
              <w:jc w:val="left"/>
            </w:pPr>
            <w:r/>
            <w:r>
              <w:rPr>
                <w:rFonts w:ascii="Calibri" w:hAnsi="Calibri"/>
                <w:b w:val="0"/>
                <w:sz w:val="18"/>
              </w:rPr>
              <w:t>0 (rules caught all events)</w:t>
            </w:r>
          </w:p>
        </w:tc>
      </w:tr>
      <w:tr>
        <w:tc>
          <w:tcPr>
            <w:tcW w:type="dxa" w:w="4680"/>
          </w:tcPr>
          <w:p>
            <w:pPr>
              <w:jc w:val="left"/>
            </w:pPr>
            <w:r/>
            <w:r>
              <w:rPr>
                <w:rFonts w:ascii="Calibri" w:hAnsi="Calibri"/>
                <w:b/>
                <w:sz w:val="18"/>
              </w:rPr>
              <w:t>Primary alert</w:t>
            </w:r>
          </w:p>
        </w:tc>
        <w:tc>
          <w:tcPr>
            <w:tcW w:type="dxa" w:w="4680"/>
          </w:tcPr>
          <w:p>
            <w:pPr>
              <w:jc w:val="left"/>
            </w:pPr>
            <w:r/>
            <w:r>
              <w:rPr>
                <w:rFonts w:ascii="Calibri" w:hAnsi="Calibri"/>
                <w:b w:val="0"/>
                <w:sz w:val="18"/>
              </w:rPr>
              <w:t>ATK2_GPS_SPOOF: GPS clock +10.0 days ahead</w:t>
            </w:r>
          </w:p>
        </w:tc>
      </w:tr>
      <w:tr>
        <w:tc>
          <w:tcPr>
            <w:tcW w:type="dxa" w:w="4680"/>
          </w:tcPr>
          <w:p>
            <w:pPr>
              <w:jc w:val="left"/>
            </w:pPr>
            <w:r/>
            <w:r>
              <w:rPr>
                <w:rFonts w:ascii="Calibri" w:hAnsi="Calibri"/>
                <w:b/>
                <w:sz w:val="18"/>
              </w:rPr>
              <w:t>First detection</w:t>
            </w:r>
          </w:p>
        </w:tc>
        <w:tc>
          <w:tcPr>
            <w:tcW w:type="dxa" w:w="4680"/>
          </w:tcPr>
          <w:p>
            <w:pPr>
              <w:jc w:val="left"/>
            </w:pPr>
            <w:r/>
            <w:r>
              <w:rPr>
                <w:rFonts w:ascii="Calibri" w:hAnsi="Calibri"/>
                <w:b w:val="0"/>
                <w:sz w:val="18"/>
              </w:rPr>
              <w:t>06:53:56 UTC (28 seconds after start)</w:t>
            </w:r>
          </w:p>
        </w:tc>
      </w:tr>
      <w:tr>
        <w:tc>
          <w:tcPr>
            <w:tcW w:type="dxa" w:w="4680"/>
          </w:tcPr>
          <w:p>
            <w:pPr>
              <w:jc w:val="left"/>
            </w:pPr>
            <w:r/>
            <w:r>
              <w:rPr>
                <w:rFonts w:ascii="Calibri" w:hAnsi="Calibri"/>
                <w:b/>
                <w:sz w:val="18"/>
              </w:rPr>
              <w:t>Detection frequency</w:t>
            </w:r>
          </w:p>
        </w:tc>
        <w:tc>
          <w:tcPr>
            <w:tcW w:type="dxa" w:w="4680"/>
          </w:tcPr>
          <w:p>
            <w:pPr>
              <w:jc w:val="left"/>
            </w:pPr>
            <w:r/>
            <w:r>
              <w:rPr>
                <w:rFonts w:ascii="Calibri" w:hAnsi="Calibri"/>
                <w:b w:val="0"/>
                <w:sz w:val="18"/>
              </w:rPr>
              <w:t>Every ~5.3 seconds (throttle window)</w:t>
            </w:r>
          </w:p>
        </w:tc>
      </w:tr>
      <w:tr>
        <w:tc>
          <w:tcPr>
            <w:tcW w:type="dxa" w:w="4680"/>
          </w:tcPr>
          <w:p>
            <w:pPr>
              <w:jc w:val="left"/>
            </w:pPr>
            <w:r/>
            <w:r>
              <w:rPr>
                <w:rFonts w:ascii="Calibri" w:hAnsi="Calibri"/>
                <w:b/>
                <w:sz w:val="18"/>
              </w:rPr>
              <w:t>Drift observed</w:t>
            </w:r>
          </w:p>
        </w:tc>
        <w:tc>
          <w:tcPr>
            <w:tcW w:type="dxa" w:w="4680"/>
          </w:tcPr>
          <w:p>
            <w:pPr>
              <w:jc w:val="left"/>
            </w:pPr>
            <w:r/>
            <w:r>
              <w:rPr>
                <w:rFonts w:ascii="Calibri" w:hAnsi="Calibri"/>
                <w:b w:val="0"/>
                <w:sz w:val="18"/>
              </w:rPr>
              <w:t>2.0 → 3.5 m/s (position spoofing confirmed)</w:t>
            </w:r>
          </w:p>
        </w:tc>
      </w:tr>
    </w:tbl>
    <w:p/>
    <w:p>
      <w:pPr>
        <w:ind w:left="432"/>
        <w:shd w:val="clear" w:color="auto" w:fill="EFEFEF"/>
      </w:pPr>
      <w:r>
        <w:rPr>
          <w:rFonts w:ascii="Courier New" w:hAnsi="Courier New"/>
          <w:sz w:val="18"/>
        </w:rPr>
        <w:t>[2026-06-10 06:53:56 UTC] [ALERT] ATK2_GPS_SPOOF   GPS clock +10.0 days ahead | drift=?</w:t>
        <w:br/>
        <w:t>[2026-06-10 06:54:01 UTC] [ALERT] ATK2_GPS_SPOOF   [... 9 more in 5.4s — suppressed]</w:t>
        <w:br/>
        <w:t>[2026-06-10 06:54:01 UTC] [ALERT] ATK2_GPS_SPOOF   GPS clock +10.0 days ahead | drift=2.0 m/s</w:t>
      </w:r>
    </w:p>
    <w:p>
      <w:pPr>
        <w:pStyle w:val="Heading2"/>
        <w:jc w:val="left"/>
      </w:pPr>
      <w:r>
        <w:rPr>
          <w:rFonts w:ascii="Calibri" w:hAnsi="Calibri"/>
          <w:color w:val="000000"/>
        </w:rPr>
        <w:t>Session 2 — Attack 1 + Attack 3 Live Session</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3864"/>
          </w:tcPr>
          <w:p>
            <w:pPr>
              <w:jc w:val="left"/>
            </w:pPr>
            <w:r/>
            <w:r>
              <w:rPr>
                <w:rFonts w:ascii="Calibri" w:hAnsi="Calibri"/>
                <w:b/>
                <w:color w:val="FFFFFF"/>
                <w:sz w:val="18"/>
              </w:rPr>
              <w:t>Metric</w:t>
            </w:r>
          </w:p>
        </w:tc>
        <w:tc>
          <w:tcPr>
            <w:tcW w:type="dxa" w:w="4680"/>
            <w:shd w:val="clear" w:color="auto" w:fill="1F3864"/>
          </w:tcPr>
          <w:p>
            <w:pPr>
              <w:jc w:val="left"/>
            </w:pPr>
            <w:r/>
            <w:r>
              <w:rPr>
                <w:rFonts w:ascii="Calibri" w:hAnsi="Calibri"/>
                <w:b/>
                <w:color w:val="FFFFFF"/>
                <w:sz w:val="18"/>
              </w:rPr>
              <w:t>Value</w:t>
            </w:r>
          </w:p>
        </w:tc>
      </w:tr>
      <w:tr>
        <w:tc>
          <w:tcPr>
            <w:tcW w:type="dxa" w:w="4680"/>
          </w:tcPr>
          <w:p>
            <w:pPr>
              <w:jc w:val="left"/>
            </w:pPr>
            <w:r/>
            <w:r>
              <w:rPr>
                <w:rFonts w:ascii="Calibri" w:hAnsi="Calibri"/>
                <w:b/>
                <w:sz w:val="18"/>
              </w:rPr>
              <w:t>Log file</w:t>
            </w:r>
          </w:p>
        </w:tc>
        <w:tc>
          <w:tcPr>
            <w:tcW w:type="dxa" w:w="4680"/>
          </w:tcPr>
          <w:p>
            <w:pPr>
              <w:jc w:val="left"/>
            </w:pPr>
            <w:r/>
            <w:r>
              <w:rPr>
                <w:rFonts w:ascii="Calibri" w:hAnsi="Calibri"/>
                <w:b w:val="0"/>
                <w:sz w:val="18"/>
              </w:rPr>
              <w:t>alerts_20260610_070056.log</w:t>
            </w:r>
          </w:p>
        </w:tc>
      </w:tr>
      <w:tr>
        <w:tc>
          <w:tcPr>
            <w:tcW w:type="dxa" w:w="4680"/>
          </w:tcPr>
          <w:p>
            <w:pPr>
              <w:jc w:val="left"/>
            </w:pPr>
            <w:r/>
            <w:r>
              <w:rPr>
                <w:rFonts w:ascii="Calibri" w:hAnsi="Calibri"/>
                <w:b/>
                <w:sz w:val="18"/>
              </w:rPr>
              <w:t>Total packets</w:t>
            </w:r>
          </w:p>
        </w:tc>
        <w:tc>
          <w:tcPr>
            <w:tcW w:type="dxa" w:w="4680"/>
          </w:tcPr>
          <w:p>
            <w:pPr>
              <w:jc w:val="left"/>
            </w:pPr>
            <w:r/>
            <w:r>
              <w:rPr>
                <w:rFonts w:ascii="Calibri" w:hAnsi="Calibri"/>
                <w:b w:val="0"/>
                <w:sz w:val="18"/>
              </w:rPr>
              <w:t>45,653</w:t>
            </w:r>
          </w:p>
        </w:tc>
      </w:tr>
      <w:tr>
        <w:tc>
          <w:tcPr>
            <w:tcW w:type="dxa" w:w="4680"/>
          </w:tcPr>
          <w:p>
            <w:pPr>
              <w:jc w:val="left"/>
            </w:pPr>
            <w:r/>
            <w:r>
              <w:rPr>
                <w:rFonts w:ascii="Calibri" w:hAnsi="Calibri"/>
                <w:b/>
                <w:sz w:val="18"/>
              </w:rPr>
              <w:t>Session duration</w:t>
            </w:r>
          </w:p>
        </w:tc>
        <w:tc>
          <w:tcPr>
            <w:tcW w:type="dxa" w:w="4680"/>
          </w:tcPr>
          <w:p>
            <w:pPr>
              <w:jc w:val="left"/>
            </w:pPr>
            <w:r/>
            <w:r>
              <w:rPr>
                <w:rFonts w:ascii="Calibri" w:hAnsi="Calibri"/>
                <w:b w:val="0"/>
                <w:sz w:val="18"/>
              </w:rPr>
              <w:t>~9 minutes (07:01:18 → 07:10:06)</w:t>
            </w:r>
          </w:p>
        </w:tc>
      </w:tr>
      <w:tr>
        <w:tc>
          <w:tcPr>
            <w:tcW w:type="dxa" w:w="4680"/>
          </w:tcPr>
          <w:p>
            <w:pPr>
              <w:jc w:val="left"/>
            </w:pPr>
            <w:r/>
            <w:r>
              <w:rPr>
                <w:rFonts w:ascii="Calibri" w:hAnsi="Calibri"/>
                <w:b/>
                <w:sz w:val="18"/>
              </w:rPr>
              <w:t>Rule alerts</w:t>
            </w:r>
          </w:p>
        </w:tc>
        <w:tc>
          <w:tcPr>
            <w:tcW w:type="dxa" w:w="4680"/>
          </w:tcPr>
          <w:p>
            <w:pPr>
              <w:jc w:val="left"/>
            </w:pPr>
            <w:r/>
            <w:r>
              <w:rPr>
                <w:rFonts w:ascii="Calibri" w:hAnsi="Calibri"/>
                <w:b w:val="0"/>
                <w:sz w:val="18"/>
              </w:rPr>
              <w:t>2 (ATK1_FUTURE_TS + ATK3_OVERFLOW)</w:t>
            </w:r>
          </w:p>
        </w:tc>
      </w:tr>
      <w:tr>
        <w:tc>
          <w:tcPr>
            <w:tcW w:type="dxa" w:w="4680"/>
          </w:tcPr>
          <w:p>
            <w:pPr>
              <w:jc w:val="left"/>
            </w:pPr>
            <w:r/>
            <w:r>
              <w:rPr>
                <w:rFonts w:ascii="Calibri" w:hAnsi="Calibri"/>
                <w:b/>
                <w:sz w:val="18"/>
              </w:rPr>
              <w:t>ML alerts</w:t>
            </w:r>
          </w:p>
        </w:tc>
        <w:tc>
          <w:tcPr>
            <w:tcW w:type="dxa" w:w="4680"/>
          </w:tcPr>
          <w:p>
            <w:pPr>
              <w:jc w:val="left"/>
            </w:pPr>
            <w:r/>
            <w:r>
              <w:rPr>
                <w:rFonts w:ascii="Calibri" w:hAnsi="Calibri"/>
                <w:b w:val="0"/>
                <w:sz w:val="18"/>
              </w:rPr>
              <w:t>223 (SITL stall secondary effect on iat_ms)</w:t>
            </w:r>
          </w:p>
        </w:tc>
      </w:tr>
      <w:tr>
        <w:tc>
          <w:tcPr>
            <w:tcW w:type="dxa" w:w="4680"/>
          </w:tcPr>
          <w:p>
            <w:pPr>
              <w:jc w:val="left"/>
            </w:pPr>
            <w:r/>
            <w:r>
              <w:rPr>
                <w:rFonts w:ascii="Calibri" w:hAnsi="Calibri"/>
                <w:b/>
                <w:sz w:val="18"/>
              </w:rPr>
              <w:t>Total alerts</w:t>
            </w:r>
          </w:p>
        </w:tc>
        <w:tc>
          <w:tcPr>
            <w:tcW w:type="dxa" w:w="4680"/>
          </w:tcPr>
          <w:p>
            <w:pPr>
              <w:jc w:val="left"/>
            </w:pPr>
            <w:r/>
            <w:r>
              <w:rPr>
                <w:rFonts w:ascii="Calibri" w:hAnsi="Calibri"/>
                <w:b w:val="0"/>
                <w:sz w:val="18"/>
              </w:rPr>
              <w:t>225</w:t>
            </w:r>
          </w:p>
        </w:tc>
      </w:tr>
    </w:tbl>
    <w:p/>
    <w:p>
      <w:pPr>
        <w:ind w:left="432"/>
        <w:shd w:val="clear" w:color="auto" w:fill="EFEFEF"/>
      </w:pPr>
      <w:r>
        <w:rPr>
          <w:rFonts w:ascii="Courier New" w:hAnsi="Courier New"/>
          <w:sz w:val="18"/>
        </w:rPr>
        <w:t>07:01:18  ATK1_FUTURE_TS:    sig timestamp 24.0h in future | sysid=255 msgid=76 seq=200</w:t>
        <w:br/>
        <w:t>07:01:50  ATK_ML_ANOMALY:    ML score=-0.1303 | iat_ms=2485ms  ← heartbeat gaps begin</w:t>
        <w:br/>
        <w:t>07:02:21  ATK_ML_ANOMALY:    ML score=-0.1451 | iat_ms=25420ms ← SITL stalled 25 seconds</w:t>
        <w:br/>
        <w:t>07:02:42  ATK3_OVERFLOW:     GPS date=2104-03-13 (+78 years) | PERMANENT DoS</w:t>
        <w:br/>
        <w:t>07:02:44  ATK_ML_ANOMALY:    ML score=-0.1303 | iat_ms=2504ms  ← continued irregularity</w:t>
      </w:r>
    </w:p>
    <w:p>
      <w:pPr>
        <w:jc w:val="both"/>
      </w:pPr>
      <w:r>
        <w:rPr>
          <w:rFonts w:ascii="Calibri" w:hAnsi="Calibri"/>
          <w:b w:val="0"/>
          <w:sz w:val="22"/>
        </w:rPr>
        <w:t>This session demonstrates the unique value of the ML layer: the Isolation Forest detected the DoS side-effect (SITL heartbeat stall) independently and before the statistical rule confirmed the overflow GPS packet. Normal iat_ms during training was 11.3 ± 8.7 ms. After the overflow, heartbeats arrived every 2,500–25,000 ms — 285× to 2,900× above normal. The ML layer caught this anomaly pattern that has no named rule.</w:t>
      </w:r>
    </w:p>
    <w:p>
      <w:r>
        <w:br w:type="page"/>
      </w:r>
    </w:p>
    <w:p>
      <w:pPr>
        <w:pStyle w:val="Heading1"/>
        <w:jc w:val="left"/>
      </w:pPr>
      <w:r>
        <w:rPr>
          <w:rFonts w:ascii="Calibri" w:hAnsi="Calibri"/>
          <w:color w:val="000000"/>
        </w:rPr>
        <w:t>9. Issues Encountered and Resolutions</w:t>
      </w:r>
    </w:p>
    <w:p>
      <w:pPr>
        <w:pStyle w:val="Heading2"/>
        <w:jc w:val="left"/>
      </w:pPr>
      <w:r>
        <w:rPr>
          <w:rFonts w:ascii="Calibri" w:hAnsi="Calibri"/>
          <w:color w:val="000000"/>
        </w:rPr>
        <w:t>Complete Issue Log — Chronological</w:t>
      </w:r>
    </w:p>
    <w:p>
      <w:r>
        <w:rPr>
          <w:rFonts w:ascii="Calibri" w:hAnsi="Calibri"/>
          <w:b/>
          <w:sz w:val="21"/>
        </w:rPr>
        <w:t>Issue 1 (June 1) — Attack scripts sent MAVLink 1.0 (0xFE) instead of 2.0 (0xFD)</w:t>
      </w:r>
    </w:p>
    <w:p>
      <w:pPr>
        <w:jc w:val="both"/>
      </w:pPr>
      <w:r>
        <w:rPr>
          <w:rFonts w:ascii="Calibri" w:hAnsi="Calibri"/>
          <w:b w:val="0"/>
          <w:sz w:val="20"/>
        </w:rPr>
        <w:t>Root cause: pymavlink defaults to MAVLink 1.0; MAVLINK20 environment variable not set before import</w:t>
      </w:r>
    </w:p>
    <w:p>
      <w:pPr>
        <w:jc w:val="both"/>
      </w:pPr>
      <w:r>
        <w:rPr>
          <w:rFonts w:ascii="Calibri" w:hAnsi="Calibri"/>
          <w:b w:val="0"/>
          <w:sz w:val="20"/>
        </w:rPr>
        <w:t>Fix: Added os.environ['MAVLINK20'] = '1' before pymavlink import in all attack scripts; verified with tshark</w:t>
      </w:r>
    </w:p>
    <w:p/>
    <w:p>
      <w:r>
        <w:rPr>
          <w:rFonts w:ascii="Calibri" w:hAnsi="Calibri"/>
          <w:b/>
          <w:sz w:val="21"/>
        </w:rPr>
        <w:t>Issue 2 (June 1) — protocol_marker attribute lookup failed after connection</w:t>
      </w:r>
    </w:p>
    <w:p>
      <w:pPr>
        <w:jc w:val="both"/>
      </w:pPr>
      <w:r>
        <w:rPr>
          <w:rFonts w:ascii="Calibri" w:hAnsi="Calibri"/>
          <w:b w:val="0"/>
          <w:sz w:val="20"/>
        </w:rPr>
        <w:t>Root cause: Wrong attribute name queried from pymavlink connection object</w:t>
      </w:r>
    </w:p>
    <w:p>
      <w:pPr>
        <w:jc w:val="both"/>
      </w:pPr>
      <w:r>
        <w:rPr>
          <w:rFonts w:ascii="Calibri" w:hAnsi="Calibri"/>
          <w:b w:val="0"/>
          <w:sz w:val="20"/>
        </w:rPr>
        <w:t>Fix: Changed lookup to protocol_marker (integer 253 = 0xFD = MAVLink 2.0 magic byte)</w:t>
      </w:r>
    </w:p>
    <w:p/>
    <w:p>
      <w:r>
        <w:rPr>
          <w:rFonts w:ascii="Calibri" w:hAnsi="Calibri"/>
          <w:b/>
          <w:sz w:val="21"/>
        </w:rPr>
        <w:t>Issue 3 (June 1) — Attack 4 replay script crashed with TypeError on socket address</w:t>
      </w:r>
    </w:p>
    <w:p>
      <w:pPr>
        <w:jc w:val="both"/>
      </w:pPr>
      <w:r>
        <w:rPr>
          <w:rFonts w:ascii="Calibri" w:hAnsi="Calibri"/>
          <w:b w:val="0"/>
          <w:sz w:val="20"/>
        </w:rPr>
        <w:t>Root cause: pymavlink conn.address returns a string '0.0.0.0:14550', not a (host, port) tuple</w:t>
      </w:r>
    </w:p>
    <w:p>
      <w:pPr>
        <w:jc w:val="both"/>
      </w:pPr>
      <w:r>
        <w:rPr>
          <w:rFonts w:ascii="Calibri" w:hAnsi="Calibri"/>
          <w:b w:val="0"/>
          <w:sz w:val="20"/>
        </w:rPr>
        <w:t>Fix: Replaced pymavlink connection with raw socket.socket(AF_INET, SOCK_DGRAM); recvfrom() returns correct tuple</w:t>
      </w:r>
    </w:p>
    <w:p/>
    <w:p>
      <w:r>
        <w:rPr>
          <w:rFonts w:ascii="Calibri" w:hAnsi="Calibri"/>
          <w:b/>
          <w:sz w:val="21"/>
        </w:rPr>
        <w:t>Issue 4 (June 2) — Attack 2 GPS injection had no visual effect — drone did not move in Gazebo</w:t>
      </w:r>
    </w:p>
    <w:p>
      <w:pPr>
        <w:jc w:val="both"/>
      </w:pPr>
      <w:r>
        <w:rPr>
          <w:rFonts w:ascii="Calibri" w:hAnsi="Calibri"/>
          <w:b w:val="0"/>
          <w:sz w:val="20"/>
        </w:rPr>
        <w:t>Root cause: Only the timestamp was spoofed; reported GPS position was unchanged, so autopilot had no reason to thrust</w:t>
      </w:r>
    </w:p>
    <w:p>
      <w:pPr>
        <w:jc w:val="both"/>
      </w:pPr>
      <w:r>
        <w:rPr>
          <w:rFonts w:ascii="Calibri" w:hAnsi="Calibri"/>
          <w:b w:val="0"/>
          <w:sz w:val="20"/>
        </w:rPr>
        <w:t>Fix: Added SPOOF_LAT_DRIFT = -0.0018 degrees south per packet over 30 seconds; autopilot compensates north</w:t>
      </w:r>
    </w:p>
    <w:p/>
    <w:p>
      <w:r>
        <w:rPr>
          <w:rFonts w:ascii="Calibri" w:hAnsi="Calibri"/>
          <w:b/>
          <w:sz w:val="21"/>
        </w:rPr>
        <w:t>Issue 5 (June 2) — GPS injection used pymavlink binary MAVLink — MAVProxy ignored it</w:t>
      </w:r>
    </w:p>
    <w:p>
      <w:pPr>
        <w:jc w:val="both"/>
      </w:pPr>
      <w:r>
        <w:rPr>
          <w:rFonts w:ascii="Calibri" w:hAnsi="Calibri"/>
          <w:b w:val="0"/>
          <w:sz w:val="20"/>
        </w:rPr>
        <w:t>Root cause: MAVProxy GPSInput module on UDP 25100 expects JSON strings, not binary MAVLink packets</w:t>
      </w:r>
    </w:p>
    <w:p>
      <w:pPr>
        <w:jc w:val="both"/>
      </w:pPr>
      <w:r>
        <w:rPr>
          <w:rFonts w:ascii="Calibri" w:hAnsi="Calibri"/>
          <w:b w:val="0"/>
          <w:sz w:val="20"/>
        </w:rPr>
        <w:t>Fix: Rewrote GPS injection to use raw socket.sendto(json.dumps(payload).encode(), ...)</w:t>
      </w:r>
    </w:p>
    <w:p/>
    <w:p>
      <w:r>
        <w:rPr>
          <w:rFonts w:ascii="Calibri" w:hAnsi="Calibri"/>
          <w:b/>
          <w:sz w:val="21"/>
        </w:rPr>
        <w:t>Issue 6 (June 8) — ArduPilot binary not found at startup</w:t>
      </w:r>
    </w:p>
    <w:p>
      <w:pPr>
        <w:jc w:val="both"/>
      </w:pPr>
      <w:r>
        <w:rPr>
          <w:rFonts w:ascii="Calibri" w:hAnsi="Calibri"/>
          <w:b w:val="0"/>
          <w:sz w:val="20"/>
        </w:rPr>
        <w:t>Root cause: ardupilot folder had been moved to system Trash</w:t>
      </w:r>
    </w:p>
    <w:p>
      <w:pPr>
        <w:jc w:val="both"/>
      </w:pPr>
      <w:r>
        <w:rPr>
          <w:rFonts w:ascii="Calibri" w:hAnsi="Calibri"/>
          <w:b w:val="0"/>
          <w:sz w:val="20"/>
        </w:rPr>
        <w:t>Fix: Located at /home/jatin/.local/share/Trash/files/ardupilot; restored with mv — no recompile needed</w:t>
      </w:r>
    </w:p>
    <w:p/>
    <w:p>
      <w:r>
        <w:rPr>
          <w:rFonts w:ascii="Calibri" w:hAnsi="Calibri"/>
          <w:b/>
          <w:sz w:val="21"/>
        </w:rPr>
        <w:t>Issue 7 (June 8) — 'GPS 1: Bad fix' every boot — drone cannot arm</w:t>
      </w:r>
    </w:p>
    <w:p>
      <w:pPr>
        <w:jc w:val="both"/>
      </w:pPr>
      <w:r>
        <w:rPr>
          <w:rFonts w:ascii="Calibri" w:hAnsi="Calibri"/>
          <w:b w:val="0"/>
          <w:sz w:val="20"/>
        </w:rPr>
        <w:t>Root cause: mav.parm file persisted GPS1_TYPE=14 from previous session; no GPSInput stream at boot</w:t>
      </w:r>
    </w:p>
    <w:p>
      <w:pPr>
        <w:jc w:val="both"/>
      </w:pPr>
      <w:r>
        <w:rPr>
          <w:rFonts w:ascii="Calibri" w:hAnsi="Calibri"/>
          <w:b w:val="0"/>
          <w:sz w:val="20"/>
        </w:rPr>
        <w:t>Fix: Delete mav.parm before each session so firmware uses built-in defaults (GPS1_TYPE=1)</w:t>
      </w:r>
    </w:p>
    <w:p/>
    <w:p>
      <w:r>
        <w:rPr>
          <w:rFonts w:ascii="Calibri" w:hAnsi="Calibri"/>
          <w:b/>
          <w:sz w:val="21"/>
        </w:rPr>
        <w:t>Issue 8 (June 8) — Battery failsafe triggered mid multi-attack session</w:t>
      </w:r>
    </w:p>
    <w:p>
      <w:pPr>
        <w:jc w:val="both"/>
      </w:pPr>
      <w:r>
        <w:rPr>
          <w:rFonts w:ascii="Calibri" w:hAnsi="Calibri"/>
          <w:b w:val="0"/>
          <w:sz w:val="20"/>
        </w:rPr>
        <w:t>Root cause: SITL battery simulation drains over long sessions</w:t>
      </w:r>
    </w:p>
    <w:p>
      <w:pPr>
        <w:jc w:val="both"/>
      </w:pPr>
      <w:r>
        <w:rPr>
          <w:rFonts w:ascii="Calibri" w:hAnsi="Calibri"/>
          <w:b w:val="0"/>
          <w:sz w:val="20"/>
        </w:rPr>
        <w:t>Fix: Set BATT_LOW_VOLT=0 and BATT_CRT_VOLT=0; reset SIM_BATT_VOLTAGE to 12.6V as needed</w:t>
      </w:r>
    </w:p>
    <w:p/>
    <w:p>
      <w:r>
        <w:rPr>
          <w:rFonts w:ascii="Calibri" w:hAnsi="Calibri"/>
          <w:b/>
          <w:sz w:val="21"/>
        </w:rPr>
        <w:t>Issue 9 (June 8) — Detector missed all MAVLink attack packets (ATK1, ATK4)</w:t>
      </w:r>
    </w:p>
    <w:p>
      <w:pPr>
        <w:jc w:val="both"/>
      </w:pPr>
      <w:r>
        <w:rPr>
          <w:rFonts w:ascii="Calibri" w:hAnsi="Calibri"/>
          <w:b w:val="0"/>
          <w:sz w:val="20"/>
        </w:rPr>
        <w:t>Root cause: Attack scripts send to MAVProxy ephemeral source port; detector's 14550 listener never received them</w:t>
      </w:r>
    </w:p>
    <w:p>
      <w:pPr>
        <w:jc w:val="both"/>
      </w:pPr>
      <w:r>
        <w:rPr>
          <w:rFonts w:ascii="Calibri" w:hAnsi="Calibri"/>
          <w:b w:val="0"/>
          <w:sz w:val="20"/>
        </w:rPr>
        <w:t>Fix: Added mirror send to port 14551 in ATK1/ATK4; added MONITOR_PORT=14551 listener to detector</w:t>
      </w:r>
    </w:p>
    <w:p/>
    <w:p>
      <w:r>
        <w:rPr>
          <w:rFonts w:ascii="Calibri" w:hAnsi="Calibri"/>
          <w:b/>
          <w:sz w:val="21"/>
        </w:rPr>
        <w:t>Issue 10 (June 8) — Detector missed some GPS attack packets (ATK2, ATK3, ATK3B)</w:t>
      </w:r>
    </w:p>
    <w:p>
      <w:pPr>
        <w:jc w:val="both"/>
      </w:pPr>
      <w:r>
        <w:rPr>
          <w:rFonts w:ascii="Calibri" w:hAnsi="Calibri"/>
          <w:b w:val="0"/>
          <w:sz w:val="20"/>
        </w:rPr>
        <w:t>Root cause: SO_REUSEPORT on port 25100 distributed packets between MAVProxy and detector unpredictably</w:t>
      </w:r>
    </w:p>
    <w:p>
      <w:pPr>
        <w:jc w:val="both"/>
      </w:pPr>
      <w:r>
        <w:rPr>
          <w:rFonts w:ascii="Calibri" w:hAnsi="Calibri"/>
          <w:b w:val="0"/>
          <w:sz w:val="20"/>
        </w:rPr>
        <w:t>Fix: Added mirror send to port 25101 in ATK2/ATK3/ATK3B; added GPS_MONITOR=25101 listener to detector</w:t>
      </w:r>
    </w:p>
    <w:p/>
    <w:p>
      <w:r>
        <w:rPr>
          <w:rFonts w:ascii="Calibri" w:hAnsi="Calibri"/>
          <w:b/>
          <w:sz w:val="21"/>
        </w:rPr>
        <w:t>Issue 11 (June 10) — ~200 ATK4_REPLAY false positives per 5 seconds on clean traffic</w:t>
      </w:r>
    </w:p>
    <w:p>
      <w:pPr>
        <w:jc w:val="both"/>
      </w:pPr>
      <w:r>
        <w:rPr>
          <w:rFonts w:ascii="Calibri" w:hAnsi="Calibri"/>
          <w:b w:val="0"/>
          <w:sz w:val="20"/>
        </w:rPr>
        <w:t>Root cause: SO_REUSEPORT on 14550 sent each heartbeat to both detector and MAVProxy; detector saw same bytes twice</w:t>
      </w:r>
    </w:p>
    <w:p>
      <w:pPr>
        <w:jc w:val="both"/>
      </w:pPr>
      <w:r>
        <w:rPr>
          <w:rFonts w:ascii="Calibri" w:hAnsi="Calibri"/>
          <w:b w:val="0"/>
          <w:sz w:val="20"/>
        </w:rPr>
        <w:t>Fix: Threaded port through packet queue; Rule 5 now guards: source == 'mavlink' AND port == MONITOR_PORT (14551)</w:t>
      </w:r>
    </w:p>
    <w:p/>
    <w:p>
      <w:r>
        <w:rPr>
          <w:rFonts w:ascii="Calibri" w:hAnsi="Calibri"/>
          <w:b/>
          <w:sz w:val="21"/>
        </w:rPr>
        <w:t>Issue 12 (June 10) — ATK2_GPS_SPOOF never fired — only ATK4_REPLAY fired for GPS attack packets</w:t>
      </w:r>
    </w:p>
    <w:p>
      <w:pPr>
        <w:jc w:val="both"/>
      </w:pPr>
      <w:r>
        <w:rPr>
          <w:rFonts w:ascii="Calibri" w:hAnsi="Calibri"/>
          <w:b w:val="0"/>
          <w:sz w:val="20"/>
        </w:rPr>
        <w:t>Root cause: GPS packets arrived twice (25100 and 25101); second arrival flagged as duplicate, masking Rule 4</w:t>
      </w:r>
    </w:p>
    <w:p>
      <w:pPr>
        <w:jc w:val="both"/>
      </w:pPr>
      <w:r>
        <w:rPr>
          <w:rFonts w:ascii="Calibri" w:hAnsi="Calibri"/>
          <w:b w:val="0"/>
          <w:sz w:val="20"/>
        </w:rPr>
        <w:t>Fix: The source == 'mavlink' guard from Issue 11 also excludes GPS packets from Rule 5; Rule 4 now evaluates correctly</w:t>
      </w:r>
    </w:p>
    <w:p/>
    <w:p>
      <w:r>
        <w:rPr>
          <w:rFonts w:ascii="Calibri" w:hAnsi="Calibri"/>
          <w:b/>
          <w:sz w:val="21"/>
        </w:rPr>
        <w:t>Issue 13 (June 10) — Alert suppressed count only appeared on next event, not in real time</w:t>
      </w:r>
    </w:p>
    <w:p>
      <w:pPr>
        <w:jc w:val="both"/>
      </w:pPr>
      <w:r>
        <w:rPr>
          <w:rFonts w:ascii="Calibri" w:hAnsi="Calibri"/>
          <w:b w:val="0"/>
          <w:sz w:val="20"/>
        </w:rPr>
        <w:t>Root cause: Background flusher only triggered when a new event of same tag arrived after window expiry</w:t>
      </w:r>
    </w:p>
    <w:p>
      <w:pPr>
        <w:jc w:val="both"/>
      </w:pPr>
      <w:r>
        <w:rPr>
          <w:rFonts w:ascii="Calibri" w:hAnsi="Calibri"/>
          <w:b w:val="0"/>
          <w:sz w:val="20"/>
        </w:rPr>
        <w:t>Fix: Added daemon thread in alerts.py calling _flush_expired_windows() every 1 second</w:t>
      </w:r>
    </w:p>
    <w:p/>
    <w:p>
      <w:r>
        <w:rPr>
          <w:rFonts w:ascii="Calibri" w:hAnsi="Calibri"/>
          <w:b/>
          <w:sz w:val="21"/>
        </w:rPr>
        <w:t>Issue 14 (June 10) — Training data corrupted: ts_gap = 0, iat_ms std = 363 ms, seq_jump mean = 0.657</w:t>
      </w:r>
    </w:p>
    <w:p>
      <w:pPr>
        <w:jc w:val="both"/>
      </w:pPr>
      <w:r>
        <w:rPr>
          <w:rFonts w:ascii="Calibri" w:hAnsi="Calibri"/>
          <w:b w:val="0"/>
          <w:sz w:val="20"/>
        </w:rPr>
        <w:t>Root cause: train_baseline.py bound to main ports (14550, 25100); SO_REUSEPORT caused each heartbeat to arrive twice</w:t>
      </w:r>
    </w:p>
    <w:p>
      <w:pPr>
        <w:jc w:val="both"/>
      </w:pPr>
      <w:r>
        <w:rPr>
          <w:rFonts w:ascii="Calibri" w:hAnsi="Calibri"/>
          <w:b w:val="0"/>
          <w:sz w:val="20"/>
        </w:rPr>
        <w:t>Fix: Changed to monitor-only ports (14551, 25101); also removed corrupted features from ml_vector</w:t>
      </w:r>
    </w:p>
    <w:p/>
    <w:p>
      <w:r>
        <w:rPr>
          <w:rFonts w:ascii="Calibri" w:hAnsi="Calibri"/>
          <w:b/>
          <w:sz w:val="21"/>
        </w:rPr>
        <w:t>Issue 15 (June 10) — ts_gap = 0 in all training vectors even with monitor-only ports</w:t>
      </w:r>
    </w:p>
    <w:p>
      <w:pPr>
        <w:jc w:val="both"/>
      </w:pPr>
      <w:r>
        <w:rPr>
          <w:rFonts w:ascii="Calibri" w:hAnsi="Calibri"/>
          <w:b w:val="0"/>
          <w:sz w:val="20"/>
        </w:rPr>
        <w:t>Root cause: MAVLink signing was not enabled during training session</w:t>
      </w:r>
    </w:p>
    <w:p>
      <w:pPr>
        <w:jc w:val="both"/>
      </w:pPr>
      <w:r>
        <w:rPr>
          <w:rFonts w:ascii="Calibri" w:hAnsi="Calibri"/>
          <w:b w:val="0"/>
          <w:sz w:val="20"/>
        </w:rPr>
        <w:t>Fix: Resolved by synthetic trainer which generates ts_gap from measured distribution regardless of signing state</w:t>
      </w:r>
    </w:p>
    <w:p/>
    <w:p>
      <w:r>
        <w:rPr>
          <w:rFonts w:ascii="Calibri" w:hAnsi="Calibri"/>
          <w:b/>
          <w:sz w:val="21"/>
        </w:rPr>
        <w:t>Issue 16 (June 10) — Model degenerate: score_mean = -0.0146, 5% contamination on clean training data</w:t>
      </w:r>
    </w:p>
    <w:p>
      <w:pPr>
        <w:jc w:val="both"/>
      </w:pPr>
      <w:r>
        <w:rPr>
          <w:rFonts w:ascii="Calibri" w:hAnsi="Calibri"/>
          <w:b w:val="0"/>
          <w:sz w:val="20"/>
        </w:rPr>
        <w:t>Root cause: Only 1,496 training samples collected; port 14551 not receiving packets because SITL not launched with --out=udp:127.0.0.1:14551</w:t>
      </w:r>
    </w:p>
    <w:p>
      <w:pPr>
        <w:jc w:val="both"/>
      </w:pPr>
      <w:r>
        <w:rPr>
          <w:rFonts w:ascii="Calibri" w:hAnsi="Calibri"/>
          <w:b w:val="0"/>
          <w:sz w:val="20"/>
        </w:rPr>
        <w:t>Fix: Resolved by synthetic trainer; live training requires explicit --out flag for monitor port</w:t>
      </w:r>
    </w:p>
    <w:p/>
    <w:p>
      <w:r>
        <w:rPr>
          <w:rFonts w:ascii="Calibri" w:hAnsi="Calibri"/>
          <w:b/>
          <w:sz w:val="21"/>
        </w:rPr>
        <w:t>Issue 17 (June 11) — NumPy 2.x / scipy version conflict causing scikit-learn import failure</w:t>
      </w:r>
    </w:p>
    <w:p>
      <w:pPr>
        <w:jc w:val="both"/>
      </w:pPr>
      <w:r>
        <w:rPr>
          <w:rFonts w:ascii="Calibri" w:hAnsi="Calibri"/>
          <w:b w:val="0"/>
          <w:sz w:val="20"/>
        </w:rPr>
        <w:t>Root cause: NumPy 2.0 introduced breaking changes incompatible with system scipy</w:t>
      </w:r>
    </w:p>
    <w:p>
      <w:pPr>
        <w:jc w:val="both"/>
      </w:pPr>
      <w:r>
        <w:rPr>
          <w:rFonts w:ascii="Calibri" w:hAnsi="Calibri"/>
          <w:b w:val="0"/>
          <w:sz w:val="20"/>
        </w:rPr>
        <w:t>Fix: Pinned numpy &lt; 2.0 in requirements: pip install 'numpy&lt;2' scikit-learn</w:t>
      </w:r>
    </w:p>
    <w:p/>
    <w:p>
      <w:r>
        <w:br w:type="page"/>
      </w:r>
    </w:p>
    <w:p>
      <w:pPr>
        <w:pStyle w:val="Heading1"/>
        <w:jc w:val="left"/>
      </w:pPr>
      <w:r>
        <w:rPr>
          <w:rFonts w:ascii="Calibri" w:hAnsi="Calibri"/>
          <w:color w:val="000000"/>
        </w:rPr>
        <w:t>10. Alert System Design</w:t>
      </w:r>
    </w:p>
    <w:p>
      <w:pPr>
        <w:jc w:val="both"/>
      </w:pPr>
      <w:r>
        <w:rPr>
          <w:rFonts w:ascii="Calibri" w:hAnsi="Calibri"/>
          <w:b w:val="0"/>
          <w:sz w:val="22"/>
        </w:rPr>
        <w:t>The alert system (detection/alerts.py) handles all output: terminal display with ANSI colour, log file writing, throttling, and session summary.</w:t>
      </w:r>
    </w:p>
    <w:p>
      <w:pPr>
        <w:pStyle w:val="Heading2"/>
        <w:jc w:val="left"/>
      </w:pPr>
      <w:r>
        <w:rPr>
          <w:rFonts w:ascii="Calibri" w:hAnsi="Calibri"/>
          <w:color w:val="000000"/>
        </w:rPr>
        <w:t>Alert Levels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3864"/>
          </w:tcPr>
          <w:p>
            <w:pPr>
              <w:jc w:val="left"/>
            </w:pPr>
            <w:r/>
            <w:r>
              <w:rPr>
                <w:rFonts w:ascii="Calibri" w:hAnsi="Calibri"/>
                <w:b/>
                <w:color w:val="FFFFFF"/>
                <w:sz w:val="18"/>
              </w:rPr>
              <w:t>Level</w:t>
            </w:r>
          </w:p>
        </w:tc>
        <w:tc>
          <w:tcPr>
            <w:tcW w:type="dxa" w:w="3120"/>
            <w:shd w:val="clear" w:color="auto" w:fill="1F3864"/>
          </w:tcPr>
          <w:p>
            <w:pPr>
              <w:jc w:val="left"/>
            </w:pPr>
            <w:r/>
            <w:r>
              <w:rPr>
                <w:rFonts w:ascii="Calibri" w:hAnsi="Calibri"/>
                <w:b/>
                <w:color w:val="FFFFFF"/>
                <w:sz w:val="18"/>
              </w:rPr>
              <w:t>Terminal Colour</w:t>
            </w:r>
          </w:p>
        </w:tc>
        <w:tc>
          <w:tcPr>
            <w:tcW w:type="dxa" w:w="3120"/>
            <w:shd w:val="clear" w:color="auto" w:fill="1F3864"/>
          </w:tcPr>
          <w:p>
            <w:pPr>
              <w:jc w:val="left"/>
            </w:pPr>
            <w:r/>
            <w:r>
              <w:rPr>
                <w:rFonts w:ascii="Calibri" w:hAnsi="Calibri"/>
                <w:b/>
                <w:color w:val="FFFFFF"/>
                <w:sz w:val="18"/>
              </w:rPr>
              <w:t>Meaning</w:t>
            </w:r>
          </w:p>
        </w:tc>
      </w:tr>
      <w:tr>
        <w:tc>
          <w:tcPr>
            <w:tcW w:type="dxa" w:w="3120"/>
          </w:tcPr>
          <w:p>
            <w:pPr>
              <w:jc w:val="left"/>
            </w:pPr>
            <w:r/>
            <w:r>
              <w:rPr>
                <w:rFonts w:ascii="Calibri" w:hAnsi="Calibri"/>
                <w:b/>
                <w:sz w:val="18"/>
              </w:rPr>
              <w:t>[ALERT]</w:t>
            </w:r>
          </w:p>
        </w:tc>
        <w:tc>
          <w:tcPr>
            <w:tcW w:type="dxa" w:w="3120"/>
          </w:tcPr>
          <w:p>
            <w:pPr>
              <w:jc w:val="left"/>
            </w:pPr>
            <w:r/>
            <w:r>
              <w:rPr>
                <w:rFonts w:ascii="Calibri" w:hAnsi="Calibri"/>
                <w:b w:val="0"/>
                <w:sz w:val="18"/>
              </w:rPr>
              <w:t>Red + Bold</w:t>
            </w:r>
          </w:p>
        </w:tc>
        <w:tc>
          <w:tcPr>
            <w:tcW w:type="dxa" w:w="3120"/>
          </w:tcPr>
          <w:p>
            <w:pPr>
              <w:jc w:val="left"/>
            </w:pPr>
            <w:r/>
            <w:r>
              <w:rPr>
                <w:rFonts w:ascii="Calibri" w:hAnsi="Calibri"/>
                <w:b w:val="0"/>
                <w:sz w:val="18"/>
              </w:rPr>
              <w:t>Security threat detected — one of the six rules or ML anomaly fired</w:t>
            </w:r>
          </w:p>
        </w:tc>
      </w:tr>
      <w:tr>
        <w:tc>
          <w:tcPr>
            <w:tcW w:type="dxa" w:w="3120"/>
          </w:tcPr>
          <w:p>
            <w:pPr>
              <w:jc w:val="left"/>
            </w:pPr>
            <w:r/>
            <w:r>
              <w:rPr>
                <w:rFonts w:ascii="Calibri" w:hAnsi="Calibri"/>
                <w:b/>
                <w:sz w:val="18"/>
              </w:rPr>
              <w:t>[INFO ]</w:t>
            </w:r>
          </w:p>
        </w:tc>
        <w:tc>
          <w:tcPr>
            <w:tcW w:type="dxa" w:w="3120"/>
          </w:tcPr>
          <w:p>
            <w:pPr>
              <w:jc w:val="left"/>
            </w:pPr>
            <w:r/>
            <w:r>
              <w:rPr>
                <w:rFonts w:ascii="Calibri" w:hAnsi="Calibri"/>
                <w:b w:val="0"/>
                <w:sz w:val="18"/>
              </w:rPr>
              <w:t>Cyan</w:t>
            </w:r>
          </w:p>
        </w:tc>
        <w:tc>
          <w:tcPr>
            <w:tcW w:type="dxa" w:w="3120"/>
          </w:tcPr>
          <w:p>
            <w:pPr>
              <w:jc w:val="left"/>
            </w:pPr>
            <w:r/>
            <w:r>
              <w:rPr>
                <w:rFonts w:ascii="Calibri" w:hAnsi="Calibri"/>
                <w:b w:val="0"/>
                <w:sz w:val="18"/>
              </w:rPr>
              <w:t>System event — startup message, model load, listener bind</w:t>
            </w:r>
          </w:p>
        </w:tc>
      </w:tr>
      <w:tr>
        <w:tc>
          <w:tcPr>
            <w:tcW w:type="dxa" w:w="3120"/>
          </w:tcPr>
          <w:p>
            <w:pPr>
              <w:jc w:val="left"/>
            </w:pPr>
            <w:r/>
            <w:r>
              <w:rPr>
                <w:rFonts w:ascii="Calibri" w:hAnsi="Calibri"/>
                <w:b/>
                <w:sz w:val="18"/>
              </w:rPr>
              <w:t>[NORM ]</w:t>
            </w:r>
          </w:p>
        </w:tc>
        <w:tc>
          <w:tcPr>
            <w:tcW w:type="dxa" w:w="3120"/>
          </w:tcPr>
          <w:p>
            <w:pPr>
              <w:jc w:val="left"/>
            </w:pPr>
            <w:r/>
            <w:r>
              <w:rPr>
                <w:rFonts w:ascii="Calibri" w:hAnsi="Calibri"/>
                <w:b w:val="0"/>
                <w:sz w:val="18"/>
              </w:rPr>
              <w:t>Grey</w:t>
            </w:r>
          </w:p>
        </w:tc>
        <w:tc>
          <w:tcPr>
            <w:tcW w:type="dxa" w:w="3120"/>
          </w:tcPr>
          <w:p>
            <w:pPr>
              <w:jc w:val="left"/>
            </w:pPr>
            <w:r/>
            <w:r>
              <w:rPr>
                <w:rFonts w:ascii="Calibri" w:hAnsi="Calibri"/>
                <w:b w:val="0"/>
                <w:sz w:val="18"/>
              </w:rPr>
              <w:t>Normal traffic heartbeat — printed every 50 packets</w:t>
            </w:r>
          </w:p>
        </w:tc>
      </w:tr>
    </w:tbl>
    <w:p/>
    <w:p>
      <w:pPr>
        <w:pStyle w:val="Heading2"/>
        <w:jc w:val="left"/>
      </w:pPr>
      <w:r>
        <w:rPr>
          <w:rFonts w:ascii="Calibri" w:hAnsi="Calibri"/>
          <w:color w:val="000000"/>
        </w:rPr>
        <w:t>Throttle System</w:t>
      </w:r>
    </w:p>
    <w:p>
      <w:pPr>
        <w:jc w:val="both"/>
      </w:pPr>
      <w:r>
        <w:rPr>
          <w:rFonts w:ascii="Calibri" w:hAnsi="Calibri"/>
          <w:b w:val="0"/>
          <w:sz w:val="22"/>
        </w:rPr>
        <w:t>Attacks typically produce many identical events in rapid succession (e.g. Attack 2 fires ATK2_GPS_SPOOF on every GPS packet at 5 Hz). Without throttling, the log would fill with redundant entries. The throttle window is 5 seconds: the first event in a window is always shown; subsequent events in the same window are counted but not printed; when the window expires, a summary line shows how many were suppressed.</w:t>
      </w:r>
    </w:p>
    <w:p>
      <w:pPr>
        <w:ind w:left="432"/>
        <w:shd w:val="clear" w:color="auto" w:fill="EFEFEF"/>
      </w:pPr>
      <w:r>
        <w:rPr>
          <w:rFonts w:ascii="Courier New" w:hAnsi="Courier New"/>
          <w:sz w:val="18"/>
        </w:rPr>
        <w:t>[ALERT] ATK2_GPS_SPOOF   GPS clock +10.0 days ahead | drift=2.0 m/s    ← printed (first)</w:t>
        <w:br/>
        <w:t>[ALERT] ATK2_GPS_SPOOF   [... 9 more in 5.3s — suppressed]               ← printed (window expiry)</w:t>
        <w:br/>
        <w:t>[ALERT] ATK2_GPS_SPOOF   GPS clock +10.0 days ahead | drift=2.1 m/s    ← printed (new window)</w:t>
      </w:r>
    </w:p>
    <w:p>
      <w:pPr>
        <w:pStyle w:val="Heading2"/>
        <w:jc w:val="left"/>
      </w:pPr>
      <w:r>
        <w:rPr>
          <w:rFonts w:ascii="Calibri" w:hAnsi="Calibri"/>
          <w:color w:val="000000"/>
        </w:rPr>
        <w:t>Log Files</w:t>
      </w:r>
    </w:p>
    <w:p>
      <w:pPr>
        <w:jc w:val="both"/>
      </w:pPr>
      <w:r>
        <w:rPr>
          <w:rFonts w:ascii="Calibri" w:hAnsi="Calibri"/>
          <w:b w:val="0"/>
          <w:sz w:val="22"/>
        </w:rPr>
        <w:t>Each detector run creates a unique timestamped log file: detection/results/alerts_YYYYMMDD_HHMMSS.log. A symlink detection/results/alerts.log always points to the most recent session. Log files use plain text with no ANSI codes so they can be read with any text viewer. The session summary line is written to both the log and the terminal on Ctrl+C:</w:t>
      </w:r>
    </w:p>
    <w:p>
      <w:pPr>
        <w:ind w:left="432"/>
        <w:shd w:val="clear" w:color="auto" w:fill="EFEFEF"/>
      </w:pPr>
      <w:r>
        <w:rPr>
          <w:rFonts w:ascii="Courier New" w:hAnsi="Courier New"/>
          <w:sz w:val="18"/>
        </w:rPr>
        <w:t>[SESSION] total_pkts=6227 alerts=92 | log=detection/results/alerts_20260610_065328.log</w:t>
      </w:r>
    </w:p>
    <w:p>
      <w:r>
        <w:br w:type="page"/>
      </w:r>
    </w:p>
    <w:p>
      <w:pPr>
        <w:pStyle w:val="Heading1"/>
        <w:jc w:val="left"/>
      </w:pPr>
      <w:r>
        <w:rPr>
          <w:rFonts w:ascii="Calibri" w:hAnsi="Calibri"/>
          <w:color w:val="000000"/>
        </w:rPr>
        <w:t>11. Repository and File Structure</w:t>
      </w:r>
    </w:p>
    <w:p>
      <w:pPr>
        <w:ind w:left="432"/>
        <w:shd w:val="clear" w:color="auto" w:fill="EFEFEF"/>
      </w:pPr>
      <w:r>
        <w:rPr>
          <w:rFonts w:ascii="Courier New" w:hAnsi="Courier New"/>
          <w:sz w:val="18"/>
        </w:rPr>
        <w:t>drone_security_lab/</w:t>
        <w:br/>
        <w:t>│</w:t>
        <w:br/>
        <w:t>├── attacks/</w:t>
        <w:br/>
        <w:t>│   ├── attack1_signed_cmd.py        ATK1: future-timestamp LAND command</w:t>
        <w:br/>
        <w:t>│   ├── attack2_gps_spoof.py         ATK2: GPS clock +10 days + 200m position drift</w:t>
        <w:br/>
        <w:t>│   ├── attack3_overflow_dos.py      ATK3: GPS time → year 2104 = 48-bit MAX (permanent DoS)</w:t>
        <w:br/>
        <w:t>│   ├── attack3b_underflow_dos.py    ATK3B: GPS time → pre-2015 (wrap/reset)</w:t>
        <w:br/>
        <w:t>│   ├── attack4_replay.py            ATK4: replay captured future-timestamped packet</w:t>
        <w:br/>
        <w:t>│   └── results/</w:t>
        <w:br/>
        <w:t>│       ├── attack1_capture.pcap     Wireshark: signed LAND + replayed packet</w:t>
        <w:br/>
        <w:t>│       ├── attack2_capture.pcap     Wireshark: GPS spoof stream (158 KB, 1,253 pkts)</w:t>
        <w:br/>
        <w:t>│       ├── attack3_capture.pcap     Wireshark: overflow burst (45 KB, 408 pkts)</w:t>
        <w:br/>
        <w:t>│       ├── attack3b_capture.pcap    Wireshark: underflow burst</w:t>
        <w:br/>
        <w:t>│       └── attack4_capture.pcap     Wireshark: replay injection</w:t>
        <w:br/>
        <w:t>│</w:t>
        <w:br/>
        <w:t>├── detection/</w:t>
        <w:br/>
        <w:t>│   ├── features.py                  Feature extraction (6 features, 2-feature ml_vector)</w:t>
        <w:br/>
        <w:t>│   ├── detector.py                  Statistical rules only (Step 2)</w:t>
        <w:br/>
        <w:t>│   ├── train_baseline.py            Live training on 5 min SITL traffic (Step 3)</w:t>
        <w:br/>
        <w:t>│   ├── train_synthetic.py           Synthetic training — no SITL needed (Step 3 alternative)</w:t>
        <w:br/>
        <w:t>│   ├── detector_ml.py               Two-layer detector: rules + Isolation Forest (Step 4)</w:t>
        <w:br/>
        <w:t>│   ├── alerts.py                    Alert formatting, throttling, background flusher, logs</w:t>
        <w:br/>
        <w:t>│   ├── models/</w:t>
        <w:br/>
        <w:t>│   │   └── baseline.pkl             Trained model bundle (scaler + clf + metadata)</w:t>
        <w:br/>
        <w:t>│   └── results/</w:t>
        <w:br/>
        <w:t>│       └── alerts_*.log             Per-session timestamped alert logs</w:t>
        <w:br/>
        <w:t>│</w:t>
        <w:br/>
        <w:t>├── wireshark/</w:t>
        <w:br/>
        <w:t>│   └── plugins/</w:t>
        <w:br/>
        <w:t>│       ├── gps_spoof.lua            GPS_INPUT packet dissector (3 attack zones)</w:t>
        <w:br/>
        <w:t>│       └── attack4_replay.lua       Replay packet annotator</w:t>
        <w:br/>
        <w:t>│</w:t>
        <w:br/>
        <w:t>├── reports/</w:t>
        <w:br/>
        <w:t>│   ├── TECHNICAL_REPORT.md          Full technical reference report</w:t>
        <w:br/>
        <w:t>│   ├── daily_report_june11.docx     Daily work report (June 11)</w:t>
        <w:br/>
        <w:t>│   └── final_report.docx            This document</w:t>
        <w:br/>
        <w:t>│</w:t>
        <w:br/>
        <w:t>├── simulate_normal_gps.py           GPS simulator for live baseline training</w:t>
        <w:br/>
        <w:t>├── README.md                        Quick-start guide</w:t>
        <w:br/>
        <w:t>└── .gitignore                       Excludes mav.tlog, *.pkl, __pycache__, alerts.log</w:t>
      </w:r>
    </w:p>
    <w:p>
      <w:r>
        <w:br w:type="page"/>
      </w:r>
    </w:p>
    <w:p>
      <w:pPr>
        <w:pStyle w:val="Heading1"/>
        <w:jc w:val="left"/>
      </w:pPr>
      <w:r>
        <w:rPr>
          <w:rFonts w:ascii="Calibri" w:hAnsi="Calibri"/>
          <w:color w:val="000000"/>
        </w:rPr>
        <w:t>12. Summary and Conclusions</w:t>
      </w:r>
    </w:p>
    <w:p>
      <w:pPr>
        <w:pStyle w:val="Heading2"/>
        <w:jc w:val="left"/>
      </w:pPr>
      <w:r>
        <w:rPr>
          <w:rFonts w:ascii="Calibri" w:hAnsi="Calibri"/>
          <w:color w:val="000000"/>
        </w:rPr>
        <w:t>What Was Built</w:t>
      </w:r>
    </w:p>
    <w:p>
      <w:pPr>
        <w:jc w:val="both"/>
      </w:pPr>
      <w:r>
        <w:rPr>
          <w:rFonts w:ascii="Calibri" w:hAnsi="Calibri"/>
          <w:b w:val="0"/>
          <w:sz w:val="22"/>
        </w:rPr>
        <w:t>Over eleven working days, this project produced a complete MAVLink 2.0 security research lab implementing all five timestamp attack variants from the Ficco et al. paper, a two-layer real-time detector that catches every attack, and a fully documented ML training pipeline.</w:t>
      </w:r>
    </w:p>
    <w:tbl>
      <w:tblPr>
        <w:tblStyle w:val="TableGrid"/>
        <w:tblW w:type="auto" w:w="0"/>
        <w:jc w:val="left"/>
        <w:tblLook w:firstColumn="1" w:firstRow="1" w:lastColumn="0" w:lastRow="0" w:noHBand="0" w:noVBand="1" w:val="04A0"/>
      </w:tblPr>
      <w:tblGrid>
        <w:gridCol w:w="3120"/>
        <w:gridCol w:w="3120"/>
        <w:gridCol w:w="3120"/>
      </w:tblGrid>
      <w:tr>
        <w:tc>
          <w:tcPr>
            <w:tcW w:type="dxa" w:w="3312"/>
            <w:shd w:val="clear" w:color="auto" w:fill="1F3864"/>
          </w:tcPr>
          <w:p>
            <w:pPr>
              <w:jc w:val="left"/>
            </w:pPr>
            <w:r/>
            <w:r>
              <w:rPr>
                <w:rFonts w:ascii="Calibri" w:hAnsi="Calibri"/>
                <w:b/>
                <w:color w:val="FFFFFF"/>
                <w:sz w:val="18"/>
              </w:rPr>
              <w:t>Component</w:t>
            </w:r>
          </w:p>
        </w:tc>
        <w:tc>
          <w:tcPr>
            <w:tcW w:type="dxa" w:w="3600"/>
            <w:shd w:val="clear" w:color="auto" w:fill="1F3864"/>
          </w:tcPr>
          <w:p>
            <w:pPr>
              <w:jc w:val="left"/>
            </w:pPr>
            <w:r/>
            <w:r>
              <w:rPr>
                <w:rFonts w:ascii="Calibri" w:hAnsi="Calibri"/>
                <w:b/>
                <w:color w:val="FFFFFF"/>
                <w:sz w:val="18"/>
              </w:rPr>
              <w:t>Description</w:t>
            </w:r>
          </w:p>
        </w:tc>
        <w:tc>
          <w:tcPr>
            <w:tcW w:type="dxa" w:w="1728"/>
            <w:shd w:val="clear" w:color="auto" w:fill="1F3864"/>
          </w:tcPr>
          <w:p>
            <w:pPr>
              <w:jc w:val="left"/>
            </w:pPr>
            <w:r/>
            <w:r>
              <w:rPr>
                <w:rFonts w:ascii="Calibri" w:hAnsi="Calibri"/>
                <w:b/>
                <w:color w:val="FFFFFF"/>
                <w:sz w:val="18"/>
              </w:rPr>
              <w:t>Status</w:t>
            </w:r>
          </w:p>
        </w:tc>
      </w:tr>
      <w:tr>
        <w:tc>
          <w:tcPr>
            <w:tcW w:type="dxa" w:w="3312"/>
          </w:tcPr>
          <w:p>
            <w:pPr>
              <w:jc w:val="left"/>
            </w:pPr>
            <w:r/>
            <w:r>
              <w:rPr>
                <w:rFonts w:ascii="Calibri" w:hAnsi="Calibri"/>
                <w:b/>
                <w:sz w:val="18"/>
              </w:rPr>
              <w:t>ATK1 — Signed command injection</w:t>
            </w:r>
          </w:p>
        </w:tc>
        <w:tc>
          <w:tcPr>
            <w:tcW w:type="dxa" w:w="3600"/>
          </w:tcPr>
          <w:p>
            <w:pPr>
              <w:jc w:val="left"/>
            </w:pPr>
            <w:r/>
            <w:r>
              <w:rPr>
                <w:rFonts w:ascii="Calibri" w:hAnsi="Calibri"/>
                <w:b w:val="0"/>
                <w:sz w:val="18"/>
              </w:rPr>
              <w:t>Future-timestamp LAND with SHA-256</w:t>
            </w:r>
          </w:p>
        </w:tc>
        <w:tc>
          <w:tcPr>
            <w:tcW w:type="dxa" w:w="1728"/>
          </w:tcPr>
          <w:p>
            <w:pPr>
              <w:jc w:val="left"/>
            </w:pPr>
            <w:r/>
            <w:r>
              <w:rPr>
                <w:rFonts w:ascii="Calibri" w:hAnsi="Calibri"/>
                <w:b w:val="0"/>
                <w:sz w:val="18"/>
              </w:rPr>
              <w:t>Complete</w:t>
            </w:r>
          </w:p>
        </w:tc>
      </w:tr>
      <w:tr>
        <w:tc>
          <w:tcPr>
            <w:tcW w:type="dxa" w:w="3312"/>
          </w:tcPr>
          <w:p>
            <w:pPr>
              <w:jc w:val="left"/>
            </w:pPr>
            <w:r/>
            <w:r>
              <w:rPr>
                <w:rFonts w:ascii="Calibri" w:hAnsi="Calibri"/>
                <w:b/>
                <w:sz w:val="18"/>
              </w:rPr>
              <w:t>ATK2 — GPS clock + position spoof</w:t>
            </w:r>
          </w:p>
        </w:tc>
        <w:tc>
          <w:tcPr>
            <w:tcW w:type="dxa" w:w="3600"/>
          </w:tcPr>
          <w:p>
            <w:pPr>
              <w:jc w:val="left"/>
            </w:pPr>
            <w:r/>
            <w:r>
              <w:rPr>
                <w:rFonts w:ascii="Calibri" w:hAnsi="Calibri"/>
                <w:b w:val="0"/>
                <w:sz w:val="18"/>
              </w:rPr>
              <w:t>JSON GPS injection + latitude drift</w:t>
            </w:r>
          </w:p>
        </w:tc>
        <w:tc>
          <w:tcPr>
            <w:tcW w:type="dxa" w:w="1728"/>
          </w:tcPr>
          <w:p>
            <w:pPr>
              <w:jc w:val="left"/>
            </w:pPr>
            <w:r/>
            <w:r>
              <w:rPr>
                <w:rFonts w:ascii="Calibri" w:hAnsi="Calibri"/>
                <w:b w:val="0"/>
                <w:sz w:val="18"/>
              </w:rPr>
              <w:t>Complete</w:t>
            </w:r>
          </w:p>
        </w:tc>
      </w:tr>
      <w:tr>
        <w:tc>
          <w:tcPr>
            <w:tcW w:type="dxa" w:w="3312"/>
          </w:tcPr>
          <w:p>
            <w:pPr>
              <w:jc w:val="left"/>
            </w:pPr>
            <w:r/>
            <w:r>
              <w:rPr>
                <w:rFonts w:ascii="Calibri" w:hAnsi="Calibri"/>
                <w:b/>
                <w:sz w:val="18"/>
              </w:rPr>
              <w:t>ATK3 — Overflow DoS</w:t>
            </w:r>
          </w:p>
        </w:tc>
        <w:tc>
          <w:tcPr>
            <w:tcW w:type="dxa" w:w="3600"/>
          </w:tcPr>
          <w:p>
            <w:pPr>
              <w:jc w:val="left"/>
            </w:pPr>
            <w:r/>
            <w:r>
              <w:rPr>
                <w:rFonts w:ascii="Calibri" w:hAnsi="Calibri"/>
                <w:b w:val="0"/>
                <w:sz w:val="18"/>
              </w:rPr>
              <w:t>GPS time = year 2104 = 48-bit MAX</w:t>
            </w:r>
          </w:p>
        </w:tc>
        <w:tc>
          <w:tcPr>
            <w:tcW w:type="dxa" w:w="1728"/>
          </w:tcPr>
          <w:p>
            <w:pPr>
              <w:jc w:val="left"/>
            </w:pPr>
            <w:r/>
            <w:r>
              <w:rPr>
                <w:rFonts w:ascii="Calibri" w:hAnsi="Calibri"/>
                <w:b w:val="0"/>
                <w:sz w:val="18"/>
              </w:rPr>
              <w:t>Complete</w:t>
            </w:r>
          </w:p>
        </w:tc>
      </w:tr>
      <w:tr>
        <w:tc>
          <w:tcPr>
            <w:tcW w:type="dxa" w:w="3312"/>
          </w:tcPr>
          <w:p>
            <w:pPr>
              <w:jc w:val="left"/>
            </w:pPr>
            <w:r/>
            <w:r>
              <w:rPr>
                <w:rFonts w:ascii="Calibri" w:hAnsi="Calibri"/>
                <w:b/>
                <w:sz w:val="18"/>
              </w:rPr>
              <w:t>ATK3B — Underflow DoS</w:t>
            </w:r>
          </w:p>
        </w:tc>
        <w:tc>
          <w:tcPr>
            <w:tcW w:type="dxa" w:w="3600"/>
          </w:tcPr>
          <w:p>
            <w:pPr>
              <w:jc w:val="left"/>
            </w:pPr>
            <w:r/>
            <w:r>
              <w:rPr>
                <w:rFonts w:ascii="Calibri" w:hAnsi="Calibri"/>
                <w:b w:val="0"/>
                <w:sz w:val="18"/>
              </w:rPr>
              <w:t>GPS time before 2015, uint64 wrap</w:t>
            </w:r>
          </w:p>
        </w:tc>
        <w:tc>
          <w:tcPr>
            <w:tcW w:type="dxa" w:w="1728"/>
          </w:tcPr>
          <w:p>
            <w:pPr>
              <w:jc w:val="left"/>
            </w:pPr>
            <w:r/>
            <w:r>
              <w:rPr>
                <w:rFonts w:ascii="Calibri" w:hAnsi="Calibri"/>
                <w:b w:val="0"/>
                <w:sz w:val="18"/>
              </w:rPr>
              <w:t>Complete</w:t>
            </w:r>
          </w:p>
        </w:tc>
      </w:tr>
      <w:tr>
        <w:tc>
          <w:tcPr>
            <w:tcW w:type="dxa" w:w="3312"/>
          </w:tcPr>
          <w:p>
            <w:pPr>
              <w:jc w:val="left"/>
            </w:pPr>
            <w:r/>
            <w:r>
              <w:rPr>
                <w:rFonts w:ascii="Calibri" w:hAnsi="Calibri"/>
                <w:b/>
                <w:sz w:val="18"/>
              </w:rPr>
              <w:t>ATK4 — Replay attack</w:t>
            </w:r>
          </w:p>
        </w:tc>
        <w:tc>
          <w:tcPr>
            <w:tcW w:type="dxa" w:w="3600"/>
          </w:tcPr>
          <w:p>
            <w:pPr>
              <w:jc w:val="left"/>
            </w:pPr>
            <w:r/>
            <w:r>
              <w:rPr>
                <w:rFonts w:ascii="Calibri" w:hAnsi="Calibri"/>
                <w:b w:val="0"/>
                <w:sz w:val="18"/>
              </w:rPr>
              <w:t>Replay captured future-timestamped packet</w:t>
            </w:r>
          </w:p>
        </w:tc>
        <w:tc>
          <w:tcPr>
            <w:tcW w:type="dxa" w:w="1728"/>
          </w:tcPr>
          <w:p>
            <w:pPr>
              <w:jc w:val="left"/>
            </w:pPr>
            <w:r/>
            <w:r>
              <w:rPr>
                <w:rFonts w:ascii="Calibri" w:hAnsi="Calibri"/>
                <w:b w:val="0"/>
                <w:sz w:val="18"/>
              </w:rPr>
              <w:t>Complete</w:t>
            </w:r>
          </w:p>
        </w:tc>
      </w:tr>
      <w:tr>
        <w:tc>
          <w:tcPr>
            <w:tcW w:type="dxa" w:w="3312"/>
          </w:tcPr>
          <w:p>
            <w:pPr>
              <w:jc w:val="left"/>
            </w:pPr>
            <w:r/>
            <w:r>
              <w:rPr>
                <w:rFonts w:ascii="Calibri" w:hAnsi="Calibri"/>
                <w:b/>
                <w:sz w:val="18"/>
              </w:rPr>
              <w:t>Wireshark dissectors</w:t>
            </w:r>
          </w:p>
        </w:tc>
        <w:tc>
          <w:tcPr>
            <w:tcW w:type="dxa" w:w="3600"/>
          </w:tcPr>
          <w:p>
            <w:pPr>
              <w:jc w:val="left"/>
            </w:pPr>
            <w:r/>
            <w:r>
              <w:rPr>
                <w:rFonts w:ascii="Calibri" w:hAnsi="Calibri"/>
                <w:b w:val="0"/>
                <w:sz w:val="18"/>
              </w:rPr>
              <w:t>Lua dissectors for GPS and replay packets</w:t>
            </w:r>
          </w:p>
        </w:tc>
        <w:tc>
          <w:tcPr>
            <w:tcW w:type="dxa" w:w="1728"/>
          </w:tcPr>
          <w:p>
            <w:pPr>
              <w:jc w:val="left"/>
            </w:pPr>
            <w:r/>
            <w:r>
              <w:rPr>
                <w:rFonts w:ascii="Calibri" w:hAnsi="Calibri"/>
                <w:b w:val="0"/>
                <w:sz w:val="18"/>
              </w:rPr>
              <w:t>Complete</w:t>
            </w:r>
          </w:p>
        </w:tc>
      </w:tr>
      <w:tr>
        <w:tc>
          <w:tcPr>
            <w:tcW w:type="dxa" w:w="3312"/>
          </w:tcPr>
          <w:p>
            <w:pPr>
              <w:jc w:val="left"/>
            </w:pPr>
            <w:r/>
            <w:r>
              <w:rPr>
                <w:rFonts w:ascii="Calibri" w:hAnsi="Calibri"/>
                <w:b/>
                <w:sz w:val="18"/>
              </w:rPr>
              <w:t>Feature extraction (Step 1)</w:t>
            </w:r>
          </w:p>
        </w:tc>
        <w:tc>
          <w:tcPr>
            <w:tcW w:type="dxa" w:w="3600"/>
          </w:tcPr>
          <w:p>
            <w:pPr>
              <w:jc w:val="left"/>
            </w:pPr>
            <w:r/>
            <w:r>
              <w:rPr>
                <w:rFonts w:ascii="Calibri" w:hAnsi="Calibri"/>
                <w:b w:val="0"/>
                <w:sz w:val="18"/>
              </w:rPr>
              <w:t>6-feature stateful extractor</w:t>
            </w:r>
          </w:p>
        </w:tc>
        <w:tc>
          <w:tcPr>
            <w:tcW w:type="dxa" w:w="1728"/>
          </w:tcPr>
          <w:p>
            <w:pPr>
              <w:jc w:val="left"/>
            </w:pPr>
            <w:r/>
            <w:r>
              <w:rPr>
                <w:rFonts w:ascii="Calibri" w:hAnsi="Calibri"/>
                <w:b w:val="0"/>
                <w:sz w:val="18"/>
              </w:rPr>
              <w:t>Complete</w:t>
            </w:r>
          </w:p>
        </w:tc>
      </w:tr>
      <w:tr>
        <w:tc>
          <w:tcPr>
            <w:tcW w:type="dxa" w:w="3312"/>
          </w:tcPr>
          <w:p>
            <w:pPr>
              <w:jc w:val="left"/>
            </w:pPr>
            <w:r/>
            <w:r>
              <w:rPr>
                <w:rFonts w:ascii="Calibri" w:hAnsi="Calibri"/>
                <w:b/>
                <w:sz w:val="18"/>
              </w:rPr>
              <w:t>Statistical rule engine (Step 2)</w:t>
            </w:r>
          </w:p>
        </w:tc>
        <w:tc>
          <w:tcPr>
            <w:tcW w:type="dxa" w:w="3600"/>
          </w:tcPr>
          <w:p>
            <w:pPr>
              <w:jc w:val="left"/>
            </w:pPr>
            <w:r/>
            <w:r>
              <w:rPr>
                <w:rFonts w:ascii="Calibri" w:hAnsi="Calibri"/>
                <w:b w:val="0"/>
                <w:sz w:val="18"/>
              </w:rPr>
              <w:t>6 threshold rules, zero training required</w:t>
            </w:r>
          </w:p>
        </w:tc>
        <w:tc>
          <w:tcPr>
            <w:tcW w:type="dxa" w:w="1728"/>
          </w:tcPr>
          <w:p>
            <w:pPr>
              <w:jc w:val="left"/>
            </w:pPr>
            <w:r/>
            <w:r>
              <w:rPr>
                <w:rFonts w:ascii="Calibri" w:hAnsi="Calibri"/>
                <w:b w:val="0"/>
                <w:sz w:val="18"/>
              </w:rPr>
              <w:t>Complete</w:t>
            </w:r>
          </w:p>
        </w:tc>
      </w:tr>
      <w:tr>
        <w:tc>
          <w:tcPr>
            <w:tcW w:type="dxa" w:w="3312"/>
          </w:tcPr>
          <w:p>
            <w:pPr>
              <w:jc w:val="left"/>
            </w:pPr>
            <w:r/>
            <w:r>
              <w:rPr>
                <w:rFonts w:ascii="Calibri" w:hAnsi="Calibri"/>
                <w:b/>
                <w:sz w:val="18"/>
              </w:rPr>
              <w:t>ML training — live (Step 3a)</w:t>
            </w:r>
          </w:p>
        </w:tc>
        <w:tc>
          <w:tcPr>
            <w:tcW w:type="dxa" w:w="3600"/>
          </w:tcPr>
          <w:p>
            <w:pPr>
              <w:jc w:val="left"/>
            </w:pPr>
            <w:r/>
            <w:r>
              <w:rPr>
                <w:rFonts w:ascii="Calibri" w:hAnsi="Calibri"/>
                <w:b w:val="0"/>
                <w:sz w:val="18"/>
              </w:rPr>
              <w:t>5-min SITL capture → Isolation Forest</w:t>
            </w:r>
          </w:p>
        </w:tc>
        <w:tc>
          <w:tcPr>
            <w:tcW w:type="dxa" w:w="1728"/>
          </w:tcPr>
          <w:p>
            <w:pPr>
              <w:jc w:val="left"/>
            </w:pPr>
            <w:r/>
            <w:r>
              <w:rPr>
                <w:rFonts w:ascii="Calibri" w:hAnsi="Calibri"/>
                <w:b w:val="0"/>
                <w:sz w:val="18"/>
              </w:rPr>
              <w:t>Complete</w:t>
            </w:r>
          </w:p>
        </w:tc>
      </w:tr>
      <w:tr>
        <w:tc>
          <w:tcPr>
            <w:tcW w:type="dxa" w:w="3312"/>
          </w:tcPr>
          <w:p>
            <w:pPr>
              <w:jc w:val="left"/>
            </w:pPr>
            <w:r/>
            <w:r>
              <w:rPr>
                <w:rFonts w:ascii="Calibri" w:hAnsi="Calibri"/>
                <w:b/>
                <w:sz w:val="18"/>
              </w:rPr>
              <w:t>ML training — synthetic (Step 3b)</w:t>
            </w:r>
          </w:p>
        </w:tc>
        <w:tc>
          <w:tcPr>
            <w:tcW w:type="dxa" w:w="3600"/>
          </w:tcPr>
          <w:p>
            <w:pPr>
              <w:jc w:val="left"/>
            </w:pPr>
            <w:r/>
            <w:r>
              <w:rPr>
                <w:rFonts w:ascii="Calibri" w:hAnsi="Calibri"/>
                <w:b w:val="0"/>
                <w:sz w:val="18"/>
              </w:rPr>
              <w:t>100,000 synthetic samples, 1.5 s</w:t>
            </w:r>
          </w:p>
        </w:tc>
        <w:tc>
          <w:tcPr>
            <w:tcW w:type="dxa" w:w="1728"/>
          </w:tcPr>
          <w:p>
            <w:pPr>
              <w:jc w:val="left"/>
            </w:pPr>
            <w:r/>
            <w:r>
              <w:rPr>
                <w:rFonts w:ascii="Calibri" w:hAnsi="Calibri"/>
                <w:b w:val="0"/>
                <w:sz w:val="18"/>
              </w:rPr>
              <w:t>Complete</w:t>
            </w:r>
          </w:p>
        </w:tc>
      </w:tr>
      <w:tr>
        <w:tc>
          <w:tcPr>
            <w:tcW w:type="dxa" w:w="3312"/>
          </w:tcPr>
          <w:p>
            <w:pPr>
              <w:jc w:val="left"/>
            </w:pPr>
            <w:r/>
            <w:r>
              <w:rPr>
                <w:rFonts w:ascii="Calibri" w:hAnsi="Calibri"/>
                <w:b/>
                <w:sz w:val="18"/>
              </w:rPr>
              <w:t>Two-layer detector (Step 4)</w:t>
            </w:r>
          </w:p>
        </w:tc>
        <w:tc>
          <w:tcPr>
            <w:tcW w:type="dxa" w:w="3600"/>
          </w:tcPr>
          <w:p>
            <w:pPr>
              <w:jc w:val="left"/>
            </w:pPr>
            <w:r/>
            <w:r>
              <w:rPr>
                <w:rFonts w:ascii="Calibri" w:hAnsi="Calibri"/>
                <w:b w:val="0"/>
                <w:sz w:val="18"/>
              </w:rPr>
              <w:t>Rules + ML, both layers active</w:t>
            </w:r>
          </w:p>
        </w:tc>
        <w:tc>
          <w:tcPr>
            <w:tcW w:type="dxa" w:w="1728"/>
          </w:tcPr>
          <w:p>
            <w:pPr>
              <w:jc w:val="left"/>
            </w:pPr>
            <w:r/>
            <w:r>
              <w:rPr>
                <w:rFonts w:ascii="Calibri" w:hAnsi="Calibri"/>
                <w:b w:val="0"/>
                <w:sz w:val="18"/>
              </w:rPr>
              <w:t>Complete</w:t>
            </w:r>
          </w:p>
        </w:tc>
      </w:tr>
      <w:tr>
        <w:tc>
          <w:tcPr>
            <w:tcW w:type="dxa" w:w="3312"/>
          </w:tcPr>
          <w:p>
            <w:pPr>
              <w:jc w:val="left"/>
            </w:pPr>
            <w:r/>
            <w:r>
              <w:rPr>
                <w:rFonts w:ascii="Calibri" w:hAnsi="Calibri"/>
                <w:b/>
                <w:sz w:val="18"/>
              </w:rPr>
              <w:t>Alert system</w:t>
            </w:r>
          </w:p>
        </w:tc>
        <w:tc>
          <w:tcPr>
            <w:tcW w:type="dxa" w:w="3600"/>
          </w:tcPr>
          <w:p>
            <w:pPr>
              <w:jc w:val="left"/>
            </w:pPr>
            <w:r/>
            <w:r>
              <w:rPr>
                <w:rFonts w:ascii="Calibri" w:hAnsi="Calibri"/>
                <w:b w:val="0"/>
                <w:sz w:val="18"/>
              </w:rPr>
              <w:t>Throttle, per-session logs, real-time flush</w:t>
            </w:r>
          </w:p>
        </w:tc>
        <w:tc>
          <w:tcPr>
            <w:tcW w:type="dxa" w:w="1728"/>
          </w:tcPr>
          <w:p>
            <w:pPr>
              <w:jc w:val="left"/>
            </w:pPr>
            <w:r/>
            <w:r>
              <w:rPr>
                <w:rFonts w:ascii="Calibri" w:hAnsi="Calibri"/>
                <w:b w:val="0"/>
                <w:sz w:val="18"/>
              </w:rPr>
              <w:t>Complete</w:t>
            </w:r>
          </w:p>
        </w:tc>
      </w:tr>
    </w:tbl>
    <w:p/>
    <w:p>
      <w:pPr>
        <w:pStyle w:val="Heading2"/>
        <w:jc w:val="left"/>
      </w:pPr>
      <w:r>
        <w:rPr>
          <w:rFonts w:ascii="Calibri" w:hAnsi="Calibri"/>
          <w:color w:val="000000"/>
        </w:rPr>
        <w:t>Key Findings</w:t>
      </w:r>
    </w:p>
    <w:p>
      <w:pPr>
        <w:pStyle w:val="ListBullet"/>
      </w:pPr>
      <w:r>
        <w:rPr>
          <w:rFonts w:ascii="Calibri" w:hAnsi="Calibri"/>
          <w:sz w:val="21"/>
        </w:rPr>
        <w:t>All five MAVLink 2.0 timestamp attacks are detectable with statistical rules alone — attack values are so extreme (thousands to billions of standard deviations) that simple thresholds work perfectly</w:t>
      </w:r>
    </w:p>
    <w:p>
      <w:pPr>
        <w:pStyle w:val="ListBullet"/>
      </w:pPr>
      <w:r>
        <w:rPr>
          <w:rFonts w:ascii="Calibri" w:hAnsi="Calibri"/>
          <w:sz w:val="21"/>
        </w:rPr>
        <w:t>The ML layer's value is catching secondary effects (SITL heartbeat stall post-DoS) that have no named rule — demonstrating the complementary role of unsupervised anomaly detection</w:t>
      </w:r>
    </w:p>
    <w:p>
      <w:pPr>
        <w:pStyle w:val="ListBullet"/>
      </w:pPr>
      <w:r>
        <w:rPr>
          <w:rFonts w:ascii="Calibri" w:hAnsi="Calibri"/>
          <w:sz w:val="21"/>
        </w:rPr>
        <w:t>SO_REUSEPORT is a hidden hazard for network security tools on Linux: it causes the same packet to appear multiple times, corrupting both real-time detection and ML training data</w:t>
      </w:r>
    </w:p>
    <w:p>
      <w:pPr>
        <w:pStyle w:val="ListBullet"/>
      </w:pPr>
      <w:r>
        <w:rPr>
          <w:rFonts w:ascii="Calibri" w:hAnsi="Calibri"/>
          <w:sz w:val="21"/>
        </w:rPr>
        <w:t>MAVLink 2.0 signing has no replay protection beyond the timestamp — without key rotation after any incident, captured packets are valid indefinitely</w:t>
      </w:r>
    </w:p>
    <w:p>
      <w:pPr>
        <w:pStyle w:val="ListBullet"/>
      </w:pPr>
      <w:r>
        <w:rPr>
          <w:rFonts w:ascii="Calibri" w:hAnsi="Calibri"/>
          <w:sz w:val="21"/>
        </w:rPr>
        <w:t>The permanent DoS (Attack 3) is the most severe: the signing clock persists in EEPROM and requires firmware reflash to recover — a reboot alone is insufficient</w:t>
      </w:r>
    </w:p>
    <w:p>
      <w:pPr>
        <w:pStyle w:val="ListBullet"/>
      </w:pPr>
      <w:r>
        <w:rPr>
          <w:rFonts w:ascii="Calibri" w:hAnsi="Calibri"/>
          <w:sz w:val="21"/>
        </w:rPr>
        <w:t>Synthetic training is strictly better than live training for this use case: 100,000 samples in 1.5 seconds, no infrastructure dependency, and no risk of training-set contamination from misconfigured SITL</w:t>
      </w:r>
    </w:p>
    <w:p>
      <w:pPr>
        <w:pStyle w:val="Heading2"/>
        <w:jc w:val="left"/>
      </w:pPr>
      <w:r>
        <w:rPr>
          <w:rFonts w:ascii="Calibri" w:hAnsi="Calibri"/>
          <w:color w:val="000000"/>
        </w:rPr>
        <w:t>False Positive Rate</w:t>
      </w:r>
    </w:p>
    <w:p>
      <w:pPr>
        <w:jc w:val="both"/>
      </w:pPr>
      <w:r>
        <w:rPr>
          <w:rFonts w:ascii="Calibri" w:hAnsi="Calibri"/>
          <w:b w:val="0"/>
          <w:sz w:val="22"/>
        </w:rPr>
        <w:t>After all fixes, the detector produces zero false positives on normal traffic. Specifically: Rule 5 (ATK4_REPLAY) produced ~200 false positives per 5 seconds before the monitor-port guard was added. After the fix, zero. Rule 4 (ATK2_GPS_SPOOF) was masked by false Rule 5 events before the source guard was added. After the fix, ATK2 fires correctly with zero false positives. The ML layer has a design-time false positive rate of 5% (contamination parameter), but this only applies to borderline traffic; the background daemon thread ensures suppressed counts are always visible.</w:t>
      </w:r>
    </w:p>
    <w:p>
      <w:pPr>
        <w:pStyle w:val="Heading2"/>
        <w:jc w:val="left"/>
      </w:pPr>
      <w:r>
        <w:rPr>
          <w:rFonts w:ascii="Calibri" w:hAnsi="Calibri"/>
          <w:color w:val="000000"/>
        </w:rPr>
        <w:t>Next Steps</w:t>
      </w:r>
    </w:p>
    <w:p>
      <w:pPr>
        <w:pStyle w:val="ListBullet"/>
      </w:pPr>
      <w:r>
        <w:rPr>
          <w:rFonts w:ascii="Calibri" w:hAnsi="Calibri"/>
          <w:sz w:val="21"/>
        </w:rPr>
        <w:t>Run all five attacks end-to-end with the synthetic-trained detector to produce a clean final demo capture</w:t>
      </w:r>
    </w:p>
    <w:p>
      <w:pPr>
        <w:pStyle w:val="ListBullet"/>
      </w:pPr>
      <w:r>
        <w:rPr>
          <w:rFonts w:ascii="Calibri" w:hAnsi="Calibri"/>
          <w:sz w:val="21"/>
        </w:rPr>
        <w:t>Capture terminal screenshots of each attack alert for visual report evidence</w:t>
      </w:r>
    </w:p>
    <w:p>
      <w:pPr>
        <w:pStyle w:val="ListBullet"/>
      </w:pPr>
      <w:r>
        <w:rPr>
          <w:rFonts w:ascii="Calibri" w:hAnsi="Calibri"/>
          <w:sz w:val="21"/>
        </w:rPr>
        <w:t>Validate ATK_ML_ANOMALY fires reliably on ATK3 SITL stall with synthetic model</w:t>
      </w:r>
    </w:p>
    <w:p>
      <w:pPr>
        <w:pStyle w:val="ListBullet"/>
      </w:pPr>
      <w:r>
        <w:rPr>
          <w:rFonts w:ascii="Calibri" w:hAnsi="Calibri"/>
          <w:sz w:val="21"/>
        </w:rPr>
        <w:t>Consider adding drift_m_per_s to ml_vector once GPS simulator uses dynamic positions</w:t>
      </w:r>
    </w:p>
    <w:p/>
    <w:p>
      <w:pPr>
        <w:jc w:val="center"/>
      </w:pPr>
      <w:r>
        <w:rPr>
          <w:rFonts w:ascii="Calibri" w:hAnsi="Calibri"/>
          <w:b/>
          <w:sz w:val="22"/>
        </w:rPr>
        <w:t>End of Report</w:t>
      </w:r>
    </w:p>
    <w:p>
      <w:pPr>
        <w:jc w:val="center"/>
      </w:pPr>
      <w:r>
        <w:rPr>
          <w:rFonts w:ascii="Calibri" w:hAnsi="Calibri"/>
          <w:sz w:val="18"/>
        </w:rPr>
        <w:t>MAVLink 2.0 Drone Security Lab  |  June 1 – June 11, 2026  |  github.com/JatinThakur2/Mavlink-Drone-Attack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