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Kafka Interview Preparation</w:t>
      </w:r>
    </w:p>
    <w:p>
      <w:pPr>
        <w:spacing w:after="48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Complete Study Guide — Jatin | System Design Dojo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1: Core Kafka Concepts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What is Kafka?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Kafka is a distributed commit log — a durable, ordered, append-only queue that stores messages on disk and allows consumers to read them at their own pace. Producers write messages to topics, Kafka stores them, consumers read them.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Topic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Logical channel for messages. Like a DB table for events.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Partition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topic split into ordered, append-only logs. Enables parallelism.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Sequential ID for each message in a partition. Consumers track position using this.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Consumer Group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Multiple consumers sharing work. Each partition assigned to one consumer per group.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Broker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Kafka server. Cluster = multiple brokers.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Leader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broker handling reads/writes for a partition.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Follower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Replica broker that copies from leader. On standby.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In-Sync Replicas. Leader + followers that are caught up. HWM is determined by ISR.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1.3 Key Rules to Remember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partition → at most one consumer per group at a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Extra consumers beyond partition count sit idle (failover standby)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 partition key → always same partition → ordering guaranteed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Different consumer groups → each gets all messages independently (pub-sub)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Consumers can ONLY read up to the High Water Mark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1.4 High Water Mark (HWM)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HWM is the highest offset that has been replicated to ALL in-sync replicas. Consumers cannot read beyond HWM — ensuring they never read data that could be lost if the leader crashes.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Leader writes msg4 → followers haven't replicated yet → HWM stays at msg2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Followers replicate msg3, msg4 → HWM advances → consumers can now read them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1.5 Delivery Semantics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Semantic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At-most-once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lose messages. Fire and forget.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Logs, metrics. Loss is OK.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At-least-once (DEFAULT)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duplicate. Retries on failure.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processing is idempotent.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Exactly-once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Neither lost nor duplicated.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Payments, inventory deduction.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2: Producer Internals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Producer Acknowledgements (acks)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acks=0 — No ack. Fastest. May lose messages.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acks=1 — Leader confirms. If leader crashes before replication → message lost.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acks=all — All ISR replicas confirm. No data loss. Use for payments.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enable.idempotence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Kafka assigns each producer a unique Producer ID (PID). Every message batch gets a Sequence Number. On retry, broker checks PID + sequence — if already seen, discards duplicate silently.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Producer PID=42 sends M1 (seq=0) → ACK lost → retries M1 (seq=0)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Broker: 'Already saw PID=42, seq=0' → discards → sends ACK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Result: M1 stored exactly once ✅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Limitation: PID resets on producer restart. Cross-session exactly-once needs Kafka Transactions.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The No-Data-Loss Producer Config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acks=all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enable.idempotence=true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retries=Integer.MAX_VALUE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min.insync.replicas=2  (set on topic, enforced by acks=all)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Partition Routing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Partition is determined by: hash(key) % numberOfPartitions. The producer fetches partition count from broker metadata at startup. You never hardcode partition numbers — pass a key and Kafka routes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Same key → always same partition → ordering guaranteed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key → round-robin across partitions → no ordering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 Partitioner → implement Partitioner interface for advanced routing (e.g. VIP lanes)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3: Consumer Internals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Consumer Group Rebalancing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Triggered when: consumer joins, consumer dies, consumer times out (heartbeat missed), partitions added.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Eager rebalancing (old) — ALL partitions revoked from ALL consumers. Full stop. Reassign everything.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Cooperative rebalancing (new) — only move partitions that need to move. Others keep processing.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max.poll.interval.ms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Kafka uses poll() calls as a liveness check. If consumer doesn't call poll() within max.poll.interval.ms (default 5 mins), Kafka considers it dead and triggers rebalance. Consumer gets CommitFailedException when it tries to commit — it no longer owns the partition.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reduce max.poll.records (smaller batches) OR hand off to thread pool so poll() returns fast.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enable-auto-commit: false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Auto-commit works on a timer (every 5s), not on processing success. If crash happens after commit but before processing completes — message is silently lost. Additionally, if min.insync.replicas=2 is not met, the commit to __consumer_offsets topic itself can fail silently in auto-commit mode.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Always use enable-auto-commit: false + Acknowledgment.acknowledge() manually after successful business logic.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auto-offset-reset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earliest — start from beginning if no committed offset. Use for new groups, replay.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latest — start from now. Use for real-time feeds where old data is irrelevant.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none — throw exception if no offset. Strict production safety.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4: Spring Boot + Kafka Production Setup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Key application.yml Configs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spring.kafka.producer.acks=all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spring.kafka.producer.properties.enable.idempotence=true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spring.kafka.consumer.enable-auto-commit=false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spring.kafka.consumer.max-poll-records=50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spring.kafka.listener.ack-mode=MANUAL_IMMEDIATE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497D"/>
          <w:sz w:val="20"/>
          <w:szCs w:val="20"/>
        </w:rPr>
        <w:t xml:space="preserve">spring.kafka.listener.concurrency=3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KafkaTemplate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KafkaTemplate is Spring's wrapper around the Kafka producer — like JdbcTemplate for JDBC. Auto-configured by Spring Boot from application.yml. You just @Autowire it. Provides send(topic, key, value) with CompletableFuture callback for async success/failure handling.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@KafkaListener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Annotation on a method to create a consumer. Spring deserializes the message automatically. Use @Payload for the message, @Header for metadata (partition, offset). Use Acknowledgment parameter for manual ack.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NewTopic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Spring Kafka class representing topic configuration. Declare as @Bean. Spring's auto-configured KafkaAdmin picks it up on startup and creates the topic on the broker if it doesn't exist. Idempotent — safe to run on every app restart.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Error Handling — DefaultErrorHandler + DLQ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Configure DefaultErrorHandler with ExponentialBackOff and DeadLetterPublishingRecoverer. Failed messages after retries go to topic-name.DLT automatically. Distinguish retryable (network timeout) vs non-retryable (NullPointerException, ValidationException) exceptions.</w:t>
      </w:r>
    </w:p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5: Design Patterns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Kafka vs REST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REST when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Kafka when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waits for immediate 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Caller doesn't need to wait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Synchronous validation (check inventory)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Post-processing (send email, update loyalty)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Request-response needed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event → multiple consumers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Query-based (read, calculate)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Event-based (something happened)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Idempotent Consumer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Store transactionId as DB primary key. Duplicate message hits unique constraint → silently ignored. Same result whether processed once or ten times. This is the application-level defence against at-least-once delivery.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Request-Response Over Kafka (Two-Topic Pattern)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Payment service produces to payment-requests with a correlationId. Fraud service replies to payment-status echoing the correlationId. Payment service consumer matches reply using correlationId stored in a ConcurrentHashMap of pending CompletableFutures.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Note: This is an anti-pattern for user-facing flows. If response is needed immediately, use REST. Kafka shines for async post-processing.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Self-Healing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Kafka naturally buffers messages during downstream service downtime. When service restarts, it resumes from last committed offset. Key additions: consumer lag monitoring (alert when lag crosses threshold), retention period longer than worst-case downtime, DLQ for poison pills, circuit breaker for external calls inside the consumer.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6: All Interview Questions Practiced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Round 1 — Fundamentals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You have 3 partitions and 5 consumers in a group. What happens?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Only 3 consumers work. 2 sit idle. Rule: one partition → at most one consumer per group. Extra consumers are failover standby.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How do you guarantee ordering for the same order across partitions?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Use orderId as partition key. Kafka hashes it to always route to same partition. Ordering guaranteed within a partition.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Two services need every message from one topic. How?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Two separate consumer groups. Each group gets all messages independently. Partition count is about parallelism, not pub-sub behavior.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Analytics service had a bug and needs to reprocess last 2 days of data. How?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Reset consumer group offset to 2 days ago. Consumers re-read from that point. No extra infra needed. Messages sit on disk until retention expires.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What are at-most-once, at-least-once, exactly-once? Default in Kafka?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At-most-once: may lose. At-least-once: may duplicate (Kafka default). Exactly-once: neither — needs idempotent producer + transactions. Handle at-least-once with idempotent consumer (txnId as DB PK).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Consumer goes down. What happens?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Rebalancing triggered. Partition reassigned to another consumer in the group. Also triggered by: new consumer joins, consumer times out, partitions added.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Producer config to ensure no message loss when broker goes down?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acks=all (all ISR replicas confirm), enable.idempotence=true (no duplicates on retry), min.insync.replicas=2 (reject write if fewer than 2 replicas in sync).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Consumer processing too slowly. Lag building. Options?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Add partitions + consumers (capped at partition count). Reduce max.poll.records. Async processing via thread pool. Optimize business logic. Scale pods horizontally.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You increase partitions from 3 to 6 on a live topic. What breaks?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Hash of orderId now maps to different partitions. PLACED event went to Partition 1, SHIPPED now goes to Partition 4. Ordering broken. Fix: decide partition count upfront, or pause/drain before increasing.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Payment processed twice due to crash before offset commit. How to fix?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Two layers: enable.idempotence=true (producer side) + transactionId as DB primary key (consumer side). Duplicate message hits unique constraint and is ignored.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Round 2 — Intermediate / Senior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What is High Water Mark and why does it matter for consumers?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HWM is the highest offset replicated across all ISR replicas. Consumers can only read up to HWM — never beyond. Prevents reading data that could be lost if leader crashes before replication.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Replication factor 3, min.insync.replicas=2. Two brokers go down. What happens?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If 2 followers down: leader alive, ISR=1, acks=all producers get NotEnoughReplicasException. Consumers keep reading. If leader + 1 follower down: new leader elected from remaining ISR, same write blocking applies.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@KafkaListener throws runtime exception. What happens by default? Production fix?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Default: retries 10 times, then skips — silent data loss. Production: DefaultErrorHandler with ExponentialBackOff (3 retries), DeadLetterPublishingRecoverer to .DLT topic. Distinguish retryable vs non-retryable exceptions.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Billing service goes down. How to ensure no order is lost and system self-heals?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Kafka buffers messages in billing-topic during downtime. On restart, resumes from last offset. Add: consumer lag monitoring, retention &gt; worst-case downtime, DLQ for poison pills, circuit breaker for external calls.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When would you NOT use Kafka and use REST instead?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When you need synchronous response to continue the flow — checking inventory before confirming order, charging a card. REST for request-response. Kafka for async post-processing where multiple services react independently.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Consumer calls poll() every 5 minutes. What problem occurs?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max.poll.interval.ms exceeded → Kafka considers consumer dead → rebalance → partition reassigned → CommitFailedException → duplicates. Fix: reduce max.poll.records or async processing so poll() returns fast.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How do you decide partition count for a topic?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Start with peak throughput. Calculate consumers needed based on processing time per message. Partitions = expected consumers × 2 (future proofing). Consider ordering requirements, key skew (hot partition risk), broker limits (&lt;4000 partitions/broker).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Messages are being processed twice. All possible causes and fixes?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1) ACK lost → producer retries → use enable.idempotence=true. 2) Crash before offset commit → use manual ack. 3) Rebalance mid-processing → tune max.poll.interval.ms, reduce max.poll.records. 4) Multiple consumer groups accidentally → audit group IDs. 5) auto-commit=true → set to false.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How to implement request-response pattern over Kafka?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Two-topic pattern with correlationId. Producer sends to payment-requests with correlationId, stores CompletableFuture keyed by correlationId. Fraud service replies to payment-status echoing correlationId. Consumer matches reply to pending request. Note: anti-pattern for user-facing flows — use REST if synchronous response needed.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What is enable-auto-commit and why should it be false?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Auto-commit works on a timer (every 5s), not on processing success. Crash after commit but before processing = silent data loss. Also: if min.insync.replicas not met, commit to __consumer_offsets can fail silently. Manual ack gives explicit control and explicit failure.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How does enable.idempotence work internally?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Kafka assigns producer a unique PID. Every batch gets a sequence number. On retry, broker checks PID+sequence — if already seen, discards silently. Limitation: PID resets on producer restart. Cross-session exactly-once needs Kafka Transactions.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What is NewTopic in Spring Boot?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Spring Kafka class representing topic config (name, partitions, replicas, retention). Declare as @Bean. Spring's auto-configured KafkaAdmin creates the topic on startup if it doesn't exist. Idempotent — safe on every restart. Topics live on broker disk, not in the app.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Q: What is KafkaTemplate?</w:t>
      </w:r>
    </w:p>
    <w:p>
      <w:pPr>
        <w:spacing w:after="160"/>
        <w:ind w:left="3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A: Spring's wrapper around the Kafka producer — like JdbcTemplate for JDBC. Auto-configured from application.yml. Provides send(topic, key, value) with async callback. You never instantiate it — Spring creates it as a bean, you @Autowire it.</w:t>
      </w:r>
    </w:p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Section 7: Quick Cheat Sheet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Production Config Trio (Never Forget)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acks=all + enable.idempotence=true + min.insync.replicas=2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enable-auto-commit=false + MANUAL_IMMEDIATE ack mode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DLQ configured with ExponentialBackOff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Partition key always set (never keyless)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State Machine — Broker Failure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Producers (acks=all)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ISR &lt; min.insync.replicas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BLOCKED (NotEnoughReplicasException)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Keep reading from alive broker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Leader down, follower elected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pause during election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Brief pause during election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brokers 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STOPPED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STOPPED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Your Weak Spots to 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Delivery semantics — at-most-once / at-least-once / exactly-once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Producer acks (0, 1, all) — what each means and when to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High Water Mark — what it is and why consumers are limited by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Dead Letter Queue — default behaviour vs production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Offset reset — earliest vs latest vs none</w:t>
      </w:r>
    </w:p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Your Strengths to Lean Into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Partition key routing and ordering guarantees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Consumer group pub-sub vs queue behaviour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Idempotent consumer pattern (txnId as DB PK)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Kafka vs REST decision making with business context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Self-healing architecture with offset replay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Rebalancing causes and cooperative rebalancing</w:t>
      </w:r>
    </w:p>
    <w:p>
      <w:pPr>
        <w:spacing w:after="16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System Design Dojo — Jatin | Ayush | Dheerendra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2026-05-03T17:44:50.538Z</dcterms:created>
  <dcterms:modified xsi:type="dcterms:W3CDTF">2026-05-03T17:44:50.538Z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