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E4" w:rsidRDefault="003C4CE4">
      <w:pPr>
        <w:rPr>
          <w:rFonts w:cs="Times New Roman"/>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3C4CE4" w:rsidTr="000A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ID #</w:t>
            </w:r>
          </w:p>
        </w:tc>
        <w:tc>
          <w:tcPr>
            <w:tcW w:w="7398" w:type="dxa"/>
          </w:tcPr>
          <w:p w:rsidR="003C4CE4" w:rsidRDefault="000A50D5" w:rsidP="003C4CE4">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Name</w:t>
            </w:r>
          </w:p>
        </w:tc>
        <w:tc>
          <w:tcPr>
            <w:tcW w:w="7398" w:type="dxa"/>
          </w:tcPr>
          <w:p w:rsidR="003C4CE4" w:rsidRPr="000A50D5" w:rsidRDefault="004D1BB9" w:rsidP="003C4CE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Create/Delete A</w:t>
            </w:r>
            <w:r w:rsidRPr="004D1BB9">
              <w:rPr>
                <w:rFonts w:cs="Times New Roman"/>
                <w:sz w:val="24"/>
                <w:szCs w:val="24"/>
              </w:rPr>
              <w:t>ccounts</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Actors</w:t>
            </w:r>
          </w:p>
        </w:tc>
        <w:tc>
          <w:tcPr>
            <w:tcW w:w="7398" w:type="dxa"/>
          </w:tcPr>
          <w:p w:rsidR="003C4CE4" w:rsidRPr="000A50D5" w:rsidRDefault="006A56F7" w:rsidP="006A56F7">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Employee</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812048" w:rsidP="003C4CE4">
            <w:pPr>
              <w:rPr>
                <w:rFonts w:cs="Times New Roman"/>
                <w:sz w:val="24"/>
                <w:szCs w:val="24"/>
              </w:rPr>
            </w:pPr>
            <w:r>
              <w:rPr>
                <w:rFonts w:cs="Times New Roman"/>
                <w:sz w:val="24"/>
                <w:szCs w:val="24"/>
              </w:rPr>
              <w:t>Preconditions</w:t>
            </w:r>
          </w:p>
        </w:tc>
        <w:tc>
          <w:tcPr>
            <w:tcW w:w="7398" w:type="dxa"/>
          </w:tcPr>
          <w:p w:rsidR="003C4CE4" w:rsidRPr="000A50D5" w:rsidRDefault="006A56F7" w:rsidP="006A56F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If delete account, Employee must exist within system </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812048" w:rsidP="003C4CE4">
            <w:pPr>
              <w:rPr>
                <w:rFonts w:cs="Times New Roman"/>
                <w:sz w:val="24"/>
                <w:szCs w:val="24"/>
              </w:rPr>
            </w:pPr>
            <w:r>
              <w:rPr>
                <w:rFonts w:cs="Times New Roman"/>
                <w:sz w:val="24"/>
                <w:szCs w:val="24"/>
              </w:rPr>
              <w:t>Post-conditions</w:t>
            </w:r>
          </w:p>
        </w:tc>
        <w:tc>
          <w:tcPr>
            <w:tcW w:w="7398" w:type="dxa"/>
          </w:tcPr>
          <w:p w:rsidR="003C4CE4" w:rsidRPr="000A50D5" w:rsidRDefault="006A56F7" w:rsidP="00567B42">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Employee’s account is either created or deleted</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Main flow</w:t>
            </w:r>
          </w:p>
        </w:tc>
        <w:tc>
          <w:tcPr>
            <w:tcW w:w="7398" w:type="dxa"/>
          </w:tcPr>
          <w:p w:rsidR="003C4CE4" w:rsidRPr="000A50D5" w:rsidRDefault="006A56F7"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Upon Employee’s arrival to the company, HR will create an account for the Employee with a unique username and a password which can later be reset by the Employee. If the Employee is no longer associated with the company, HR will delete the account from the Event Planner </w:t>
            </w:r>
            <w:r w:rsidR="00A46C09">
              <w:rPr>
                <w:rFonts w:cs="Times New Roman"/>
                <w:sz w:val="24"/>
                <w:szCs w:val="24"/>
              </w:rPr>
              <w:t>App</w:t>
            </w:r>
            <w:r>
              <w:rPr>
                <w:rFonts w:cs="Times New Roman"/>
                <w:sz w:val="24"/>
                <w:szCs w:val="24"/>
              </w:rPr>
              <w:t xml:space="preserve"> </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Alternate flow</w:t>
            </w:r>
          </w:p>
        </w:tc>
        <w:tc>
          <w:tcPr>
            <w:tcW w:w="7398" w:type="dxa"/>
          </w:tcPr>
          <w:p w:rsidR="00F213B0" w:rsidRPr="000A50D5" w:rsidRDefault="006A56F7" w:rsidP="006A56F7">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4D1BB9" w:rsidRPr="004D1BB9" w:rsidRDefault="004D1BB9" w:rsidP="004D1BB9"/>
    <w:p w:rsidR="00724B18" w:rsidRDefault="00724B18" w:rsidP="006B20F6">
      <w:pPr>
        <w:spacing w:after="0" w:line="240" w:lineRule="auto"/>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577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ID #</w:t>
            </w:r>
          </w:p>
        </w:tc>
        <w:tc>
          <w:tcPr>
            <w:tcW w:w="7398" w:type="dxa"/>
          </w:tcPr>
          <w:p w:rsidR="00724B18" w:rsidRDefault="005B29E3" w:rsidP="0057738B">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Name</w:t>
            </w:r>
          </w:p>
        </w:tc>
        <w:tc>
          <w:tcPr>
            <w:tcW w:w="7398" w:type="dxa"/>
          </w:tcPr>
          <w:p w:rsidR="00724B18"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Reset E</w:t>
            </w:r>
            <w:r w:rsidRPr="004D1BB9">
              <w:rPr>
                <w:rFonts w:cs="Times New Roman"/>
                <w:sz w:val="24"/>
                <w:szCs w:val="24"/>
              </w:rPr>
              <w:t xml:space="preserve">mployee </w:t>
            </w:r>
            <w:r>
              <w:rPr>
                <w:rFonts w:cs="Times New Roman"/>
                <w:sz w:val="24"/>
                <w:szCs w:val="24"/>
              </w:rPr>
              <w:t>P</w:t>
            </w:r>
            <w:r w:rsidRPr="004D1BB9">
              <w:rPr>
                <w:rFonts w:cs="Times New Roman"/>
                <w:sz w:val="24"/>
                <w:szCs w:val="24"/>
              </w:rPr>
              <w:t>assword</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Actors</w:t>
            </w:r>
          </w:p>
        </w:tc>
        <w:tc>
          <w:tcPr>
            <w:tcW w:w="7398" w:type="dxa"/>
          </w:tcPr>
          <w:p w:rsidR="00724B18" w:rsidRPr="000A50D5" w:rsidRDefault="006A56F7"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Employee</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Preconditions</w:t>
            </w:r>
          </w:p>
        </w:tc>
        <w:tc>
          <w:tcPr>
            <w:tcW w:w="7398" w:type="dxa"/>
          </w:tcPr>
          <w:p w:rsidR="00724B18" w:rsidRPr="000A50D5" w:rsidRDefault="006A56F7"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Employee </w:t>
            </w:r>
            <w:r w:rsidR="00BD4825">
              <w:rPr>
                <w:rFonts w:cs="Times New Roman"/>
                <w:sz w:val="24"/>
                <w:szCs w:val="24"/>
              </w:rPr>
              <w:t>must exist</w:t>
            </w:r>
            <w:r>
              <w:rPr>
                <w:rFonts w:cs="Times New Roman"/>
                <w:sz w:val="24"/>
                <w:szCs w:val="24"/>
              </w:rPr>
              <w:t xml:space="preserve"> within system</w:t>
            </w:r>
            <w:r w:rsidR="00BD4825">
              <w:rPr>
                <w:rFonts w:cs="Times New Roman"/>
                <w:sz w:val="24"/>
                <w:szCs w:val="24"/>
              </w:rPr>
              <w:t>, Employee info is provided to HR</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Post-conditions</w:t>
            </w:r>
          </w:p>
        </w:tc>
        <w:tc>
          <w:tcPr>
            <w:tcW w:w="7398" w:type="dxa"/>
          </w:tcPr>
          <w:p w:rsidR="00724B18" w:rsidRPr="000A50D5" w:rsidRDefault="00BD4825"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Employee’s password is reset</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Main flow</w:t>
            </w:r>
          </w:p>
        </w:tc>
        <w:tc>
          <w:tcPr>
            <w:tcW w:w="7398" w:type="dxa"/>
          </w:tcPr>
          <w:p w:rsidR="00724B18" w:rsidRPr="000A50D5" w:rsidRDefault="00BD4825"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If an Employee has forgotten their password and is unable to recover it, HR has the ability to reset their password on request. This reset allow the Employee to create a new password as long as all</w:t>
            </w:r>
            <w:r w:rsidR="00385576">
              <w:rPr>
                <w:rFonts w:cs="Times New Roman"/>
                <w:sz w:val="24"/>
                <w:szCs w:val="24"/>
              </w:rPr>
              <w:t xml:space="preserve"> required</w:t>
            </w:r>
            <w:r>
              <w:rPr>
                <w:rFonts w:cs="Times New Roman"/>
                <w:sz w:val="24"/>
                <w:szCs w:val="24"/>
              </w:rPr>
              <w:t xml:space="preserve"> information has been provided to HR to perform the reset</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Alternate flow</w:t>
            </w:r>
          </w:p>
        </w:tc>
        <w:tc>
          <w:tcPr>
            <w:tcW w:w="7398" w:type="dxa"/>
          </w:tcPr>
          <w:p w:rsidR="00724B18" w:rsidRPr="000A50D5" w:rsidRDefault="00BD4825"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The reset was unsuccessful, and another attempt will be made</w:t>
            </w:r>
          </w:p>
        </w:tc>
      </w:tr>
    </w:tbl>
    <w:p w:rsidR="00724B18" w:rsidRDefault="00724B18" w:rsidP="006B20F6">
      <w:pPr>
        <w:spacing w:after="0" w:line="240" w:lineRule="auto"/>
        <w:rPr>
          <w:rFonts w:cs="Times New Roman"/>
          <w:b/>
          <w:sz w:val="24"/>
          <w:szCs w:val="24"/>
        </w:rPr>
      </w:pPr>
    </w:p>
    <w:p w:rsidR="00724B18" w:rsidRDefault="00724B18" w:rsidP="006B20F6">
      <w:pPr>
        <w:spacing w:after="0" w:line="240" w:lineRule="auto"/>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577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ID #</w:t>
            </w:r>
          </w:p>
        </w:tc>
        <w:tc>
          <w:tcPr>
            <w:tcW w:w="7398" w:type="dxa"/>
          </w:tcPr>
          <w:p w:rsidR="00724B18" w:rsidRDefault="005B29E3" w:rsidP="0057738B">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3</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Name</w:t>
            </w:r>
          </w:p>
        </w:tc>
        <w:tc>
          <w:tcPr>
            <w:tcW w:w="7398" w:type="dxa"/>
          </w:tcPr>
          <w:p w:rsidR="00724B18"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Collaborate V</w:t>
            </w:r>
            <w:r w:rsidRPr="004D1BB9">
              <w:rPr>
                <w:rFonts w:cs="Times New Roman"/>
                <w:sz w:val="24"/>
                <w:szCs w:val="24"/>
              </w:rPr>
              <w:t xml:space="preserve">ia </w:t>
            </w:r>
            <w:r>
              <w:rPr>
                <w:rFonts w:cs="Times New Roman"/>
                <w:sz w:val="24"/>
                <w:szCs w:val="24"/>
              </w:rPr>
              <w:t>SMS</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Actors</w:t>
            </w:r>
          </w:p>
        </w:tc>
        <w:tc>
          <w:tcPr>
            <w:tcW w:w="7398" w:type="dxa"/>
          </w:tcPr>
          <w:p w:rsidR="00724B18" w:rsidRPr="000A50D5" w:rsidRDefault="00BD4825"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Team Member, Team Supervisor, Event Manager, Event Manager Assistant</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Preconditions</w:t>
            </w:r>
          </w:p>
        </w:tc>
        <w:tc>
          <w:tcPr>
            <w:tcW w:w="7398" w:type="dxa"/>
          </w:tcPr>
          <w:p w:rsidR="00724B18" w:rsidRPr="000A50D5" w:rsidRDefault="00BD4825"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actors are in their respective teams</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Post-conditions</w:t>
            </w:r>
          </w:p>
        </w:tc>
        <w:tc>
          <w:tcPr>
            <w:tcW w:w="7398" w:type="dxa"/>
          </w:tcPr>
          <w:p w:rsidR="00724B18" w:rsidRPr="000A50D5" w:rsidRDefault="00BD4825"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Main flow</w:t>
            </w:r>
          </w:p>
        </w:tc>
        <w:tc>
          <w:tcPr>
            <w:tcW w:w="7398" w:type="dxa"/>
          </w:tcPr>
          <w:p w:rsidR="00724B18" w:rsidRPr="000A50D5" w:rsidRDefault="00BD4825"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Collaborate via SMS allows teams to communicate to one another based on their positions in </w:t>
            </w:r>
            <w:r w:rsidR="00385576">
              <w:rPr>
                <w:rFonts w:cs="Times New Roman"/>
                <w:sz w:val="24"/>
                <w:szCs w:val="24"/>
              </w:rPr>
              <w:t xml:space="preserve">the team. Team Supervisors and </w:t>
            </w:r>
            <w:r>
              <w:rPr>
                <w:rFonts w:cs="Times New Roman"/>
                <w:sz w:val="24"/>
                <w:szCs w:val="24"/>
              </w:rPr>
              <w:t>Team Members will hav</w:t>
            </w:r>
            <w:r w:rsidR="00385576">
              <w:rPr>
                <w:rFonts w:cs="Times New Roman"/>
                <w:sz w:val="24"/>
                <w:szCs w:val="24"/>
              </w:rPr>
              <w:t xml:space="preserve">e a SMS group chat, as well as </w:t>
            </w:r>
            <w:r>
              <w:rPr>
                <w:rFonts w:cs="Times New Roman"/>
                <w:sz w:val="24"/>
                <w:szCs w:val="24"/>
              </w:rPr>
              <w:t>Event Manager, Ev</w:t>
            </w:r>
            <w:r w:rsidR="00385576">
              <w:rPr>
                <w:rFonts w:cs="Times New Roman"/>
                <w:sz w:val="24"/>
                <w:szCs w:val="24"/>
              </w:rPr>
              <w:t xml:space="preserve">ent Manager Assistant, and the </w:t>
            </w:r>
            <w:r>
              <w:rPr>
                <w:rFonts w:cs="Times New Roman"/>
                <w:sz w:val="24"/>
                <w:szCs w:val="24"/>
              </w:rPr>
              <w:t xml:space="preserve">Team Supervisor. This allows for communication with teams in a hierarchical </w:t>
            </w:r>
            <w:r w:rsidR="00A46C09">
              <w:rPr>
                <w:rFonts w:cs="Times New Roman"/>
                <w:sz w:val="24"/>
                <w:szCs w:val="24"/>
              </w:rPr>
              <w:t>format.</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Alternate flow</w:t>
            </w:r>
          </w:p>
        </w:tc>
        <w:tc>
          <w:tcPr>
            <w:tcW w:w="7398" w:type="dxa"/>
          </w:tcPr>
          <w:p w:rsidR="00724B18" w:rsidRPr="000A50D5" w:rsidRDefault="00A1720A"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724B18" w:rsidRDefault="00724B18" w:rsidP="00A46C0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577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ID #</w:t>
            </w:r>
          </w:p>
        </w:tc>
        <w:tc>
          <w:tcPr>
            <w:tcW w:w="7398" w:type="dxa"/>
          </w:tcPr>
          <w:p w:rsidR="00724B18" w:rsidRDefault="005B29E3" w:rsidP="0057738B">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4</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Name</w:t>
            </w:r>
          </w:p>
        </w:tc>
        <w:tc>
          <w:tcPr>
            <w:tcW w:w="7398" w:type="dxa"/>
          </w:tcPr>
          <w:p w:rsidR="00724B18" w:rsidRPr="000A50D5" w:rsidRDefault="004D1BB9"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Change Employee R</w:t>
            </w:r>
            <w:r w:rsidRPr="004D1BB9">
              <w:rPr>
                <w:rFonts w:cs="Times New Roman"/>
                <w:sz w:val="24"/>
                <w:szCs w:val="24"/>
              </w:rPr>
              <w:t>oles</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Actors</w:t>
            </w:r>
          </w:p>
        </w:tc>
        <w:tc>
          <w:tcPr>
            <w:tcW w:w="7398" w:type="dxa"/>
          </w:tcPr>
          <w:p w:rsidR="00724B18" w:rsidRPr="000A50D5" w:rsidRDefault="00A46C09"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Team Supervisor, Event Manager, Event Manager Assistant</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Preconditions</w:t>
            </w:r>
          </w:p>
        </w:tc>
        <w:tc>
          <w:tcPr>
            <w:tcW w:w="7398" w:type="dxa"/>
          </w:tcPr>
          <w:p w:rsidR="00724B18" w:rsidRPr="000A50D5" w:rsidRDefault="00A46C09" w:rsidP="00A1720A">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Employee must exist within system</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57738B">
            <w:pPr>
              <w:rPr>
                <w:rFonts w:cs="Times New Roman"/>
                <w:sz w:val="24"/>
                <w:szCs w:val="24"/>
              </w:rPr>
            </w:pPr>
            <w:r>
              <w:rPr>
                <w:rFonts w:cs="Times New Roman"/>
                <w:sz w:val="24"/>
                <w:szCs w:val="24"/>
              </w:rPr>
              <w:t>Post-conditions</w:t>
            </w:r>
          </w:p>
        </w:tc>
        <w:tc>
          <w:tcPr>
            <w:tcW w:w="7398" w:type="dxa"/>
          </w:tcPr>
          <w:p w:rsidR="00724B18" w:rsidRPr="000A50D5" w:rsidRDefault="00A46C09"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 role is changed</w:t>
            </w:r>
          </w:p>
        </w:tc>
      </w:tr>
      <w:tr w:rsidR="00724B18"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Main flow</w:t>
            </w:r>
          </w:p>
        </w:tc>
        <w:tc>
          <w:tcPr>
            <w:tcW w:w="7398" w:type="dxa"/>
          </w:tcPr>
          <w:p w:rsidR="00724B18" w:rsidRPr="000A50D5" w:rsidRDefault="00A46C09"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Employees will have 1 of 6 roles that can change frequently based on the event they are associated with and what their responsibilities are within their team. These actors listed above can change an Employee role whenever required</w:t>
            </w:r>
            <w:r w:rsidR="0079098F">
              <w:rPr>
                <w:rFonts w:cs="Times New Roman"/>
                <w:sz w:val="24"/>
                <w:szCs w:val="24"/>
              </w:rPr>
              <w:t xml:space="preserve"> </w:t>
            </w:r>
          </w:p>
        </w:tc>
      </w:tr>
      <w:tr w:rsidR="00724B18"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57738B">
            <w:pPr>
              <w:rPr>
                <w:rFonts w:cs="Times New Roman"/>
                <w:sz w:val="24"/>
                <w:szCs w:val="24"/>
              </w:rPr>
            </w:pPr>
            <w:r w:rsidRPr="000A50D5">
              <w:rPr>
                <w:rFonts w:cs="Times New Roman"/>
                <w:sz w:val="24"/>
                <w:szCs w:val="24"/>
              </w:rPr>
              <w:t>Alternate flow</w:t>
            </w:r>
          </w:p>
        </w:tc>
        <w:tc>
          <w:tcPr>
            <w:tcW w:w="7398" w:type="dxa"/>
          </w:tcPr>
          <w:p w:rsidR="00724B18" w:rsidRPr="000A50D5" w:rsidRDefault="00086245"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 role is not changed</w:t>
            </w:r>
            <w:bookmarkStart w:id="0" w:name="_GoBack"/>
            <w:bookmarkEnd w:id="0"/>
          </w:p>
        </w:tc>
      </w:tr>
    </w:tbl>
    <w:p w:rsidR="005B29E3" w:rsidRDefault="005B29E3" w:rsidP="005B29E3">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5B29E3" w:rsidTr="00577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57738B">
            <w:pPr>
              <w:rPr>
                <w:rFonts w:cs="Times New Roman"/>
                <w:sz w:val="24"/>
                <w:szCs w:val="24"/>
              </w:rPr>
            </w:pPr>
            <w:r w:rsidRPr="000A50D5">
              <w:rPr>
                <w:rFonts w:cs="Times New Roman"/>
                <w:sz w:val="24"/>
                <w:szCs w:val="24"/>
              </w:rPr>
              <w:t>ID #</w:t>
            </w:r>
          </w:p>
        </w:tc>
        <w:tc>
          <w:tcPr>
            <w:tcW w:w="7398" w:type="dxa"/>
          </w:tcPr>
          <w:p w:rsidR="005B29E3" w:rsidRDefault="005B29E3" w:rsidP="0057738B">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w:t>
            </w:r>
          </w:p>
        </w:tc>
      </w:tr>
      <w:tr w:rsidR="005B29E3"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57738B">
            <w:pPr>
              <w:rPr>
                <w:rFonts w:cs="Times New Roman"/>
                <w:sz w:val="24"/>
                <w:szCs w:val="24"/>
              </w:rPr>
            </w:pPr>
            <w:r w:rsidRPr="000A50D5">
              <w:rPr>
                <w:rFonts w:cs="Times New Roman"/>
                <w:sz w:val="24"/>
                <w:szCs w:val="24"/>
              </w:rPr>
              <w:t>Name</w:t>
            </w:r>
          </w:p>
        </w:tc>
        <w:tc>
          <w:tcPr>
            <w:tcW w:w="7398" w:type="dxa"/>
          </w:tcPr>
          <w:p w:rsidR="005B29E3"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w:t>
            </w:r>
            <w:r w:rsidRPr="004D1BB9">
              <w:rPr>
                <w:rFonts w:cs="Times New Roman"/>
                <w:sz w:val="24"/>
                <w:szCs w:val="24"/>
              </w:rPr>
              <w:t xml:space="preserve">dit </w:t>
            </w:r>
            <w:r>
              <w:rPr>
                <w:rFonts w:cs="Times New Roman"/>
                <w:sz w:val="24"/>
                <w:szCs w:val="24"/>
              </w:rPr>
              <w:t>Personal C</w:t>
            </w:r>
            <w:r w:rsidRPr="004D1BB9">
              <w:rPr>
                <w:rFonts w:cs="Times New Roman"/>
                <w:sz w:val="24"/>
                <w:szCs w:val="24"/>
              </w:rPr>
              <w:t>alendar</w:t>
            </w:r>
          </w:p>
        </w:tc>
      </w:tr>
      <w:tr w:rsidR="005B29E3"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57738B">
            <w:pPr>
              <w:rPr>
                <w:rFonts w:cs="Times New Roman"/>
                <w:sz w:val="24"/>
                <w:szCs w:val="24"/>
              </w:rPr>
            </w:pPr>
            <w:r w:rsidRPr="000A50D5">
              <w:rPr>
                <w:rFonts w:cs="Times New Roman"/>
                <w:sz w:val="24"/>
                <w:szCs w:val="24"/>
              </w:rPr>
              <w:t>Actors</w:t>
            </w:r>
          </w:p>
        </w:tc>
        <w:tc>
          <w:tcPr>
            <w:tcW w:w="7398" w:type="dxa"/>
          </w:tcPr>
          <w:p w:rsidR="005B29E3" w:rsidRPr="000A50D5" w:rsidRDefault="00A46C09"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General Employee, Team Supervisor, Event Manager, Event Manager Assistant</w:t>
            </w:r>
          </w:p>
        </w:tc>
      </w:tr>
      <w:tr w:rsidR="005B29E3"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812048" w:rsidP="0057738B">
            <w:pPr>
              <w:rPr>
                <w:rFonts w:cs="Times New Roman"/>
                <w:sz w:val="24"/>
                <w:szCs w:val="24"/>
              </w:rPr>
            </w:pPr>
            <w:r>
              <w:rPr>
                <w:rFonts w:cs="Times New Roman"/>
                <w:sz w:val="24"/>
                <w:szCs w:val="24"/>
              </w:rPr>
              <w:t>Preconditions</w:t>
            </w:r>
          </w:p>
        </w:tc>
        <w:tc>
          <w:tcPr>
            <w:tcW w:w="7398" w:type="dxa"/>
          </w:tcPr>
          <w:p w:rsidR="005B29E3" w:rsidRPr="000A50D5" w:rsidRDefault="00A46C09"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must exist within system</w:t>
            </w:r>
          </w:p>
        </w:tc>
      </w:tr>
      <w:tr w:rsidR="005B29E3"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812048" w:rsidP="0057738B">
            <w:pPr>
              <w:rPr>
                <w:rFonts w:cs="Times New Roman"/>
                <w:sz w:val="24"/>
                <w:szCs w:val="24"/>
              </w:rPr>
            </w:pPr>
            <w:r>
              <w:rPr>
                <w:rFonts w:cs="Times New Roman"/>
                <w:sz w:val="24"/>
                <w:szCs w:val="24"/>
              </w:rPr>
              <w:t>Post-conditions</w:t>
            </w:r>
          </w:p>
        </w:tc>
        <w:tc>
          <w:tcPr>
            <w:tcW w:w="7398" w:type="dxa"/>
          </w:tcPr>
          <w:p w:rsidR="005B29E3" w:rsidRPr="000A50D5" w:rsidRDefault="00A46C09" w:rsidP="0057738B">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The calendar is successfully updated</w:t>
            </w:r>
          </w:p>
        </w:tc>
      </w:tr>
      <w:tr w:rsidR="005B29E3" w:rsidTr="00577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57738B">
            <w:pPr>
              <w:rPr>
                <w:rFonts w:cs="Times New Roman"/>
                <w:sz w:val="24"/>
                <w:szCs w:val="24"/>
              </w:rPr>
            </w:pPr>
            <w:r w:rsidRPr="000A50D5">
              <w:rPr>
                <w:rFonts w:cs="Times New Roman"/>
                <w:sz w:val="24"/>
                <w:szCs w:val="24"/>
              </w:rPr>
              <w:t>Main flow</w:t>
            </w:r>
          </w:p>
        </w:tc>
        <w:tc>
          <w:tcPr>
            <w:tcW w:w="7398" w:type="dxa"/>
          </w:tcPr>
          <w:p w:rsidR="005B29E3" w:rsidRPr="000A50D5" w:rsidRDefault="00A46C09" w:rsidP="0057738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Every Employee in our Event Planner App has a personal calendar associated with them in order to keep track of events they are scheduled for. This personal calendar also allows Employees to view other Employee calendars. This calendar can be edited to block out dates when the Employee cannot be schedule, as well as add dates to the calendar when the Employee is scheduled for an event</w:t>
            </w:r>
            <w:r w:rsidR="00385576">
              <w:rPr>
                <w:rFonts w:cs="Times New Roman"/>
                <w:sz w:val="24"/>
                <w:szCs w:val="24"/>
              </w:rPr>
              <w:t>, and add Occasions which will notify all other Employees associated with that Occasion</w:t>
            </w:r>
            <w:r>
              <w:rPr>
                <w:rFonts w:cs="Times New Roman"/>
                <w:sz w:val="24"/>
                <w:szCs w:val="24"/>
              </w:rPr>
              <w:t xml:space="preserve"> </w:t>
            </w:r>
          </w:p>
        </w:tc>
      </w:tr>
      <w:tr w:rsidR="005B29E3" w:rsidTr="00577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57738B">
            <w:pPr>
              <w:rPr>
                <w:rFonts w:cs="Times New Roman"/>
                <w:sz w:val="24"/>
                <w:szCs w:val="24"/>
              </w:rPr>
            </w:pPr>
            <w:r w:rsidRPr="000A50D5">
              <w:rPr>
                <w:rFonts w:cs="Times New Roman"/>
                <w:sz w:val="24"/>
                <w:szCs w:val="24"/>
              </w:rPr>
              <w:t>Alternate flow</w:t>
            </w:r>
          </w:p>
        </w:tc>
        <w:tc>
          <w:tcPr>
            <w:tcW w:w="7398" w:type="dxa"/>
          </w:tcPr>
          <w:p w:rsidR="005B29E3" w:rsidRPr="000A50D5" w:rsidRDefault="00C26656" w:rsidP="00C26656">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 xml:space="preserve">Calendar edits decided to be canceled, nothing is </w:t>
            </w:r>
            <w:r w:rsidR="007A5A8F">
              <w:rPr>
                <w:rFonts w:cs="Times New Roman"/>
                <w:sz w:val="24"/>
                <w:szCs w:val="24"/>
              </w:rPr>
              <w:t>changed/</w:t>
            </w:r>
            <w:r>
              <w:rPr>
                <w:rFonts w:cs="Times New Roman"/>
                <w:sz w:val="24"/>
                <w:szCs w:val="24"/>
              </w:rPr>
              <w:t xml:space="preserve">updated </w:t>
            </w:r>
          </w:p>
        </w:tc>
      </w:tr>
    </w:tbl>
    <w:p w:rsidR="005B29E3" w:rsidRDefault="005B29E3" w:rsidP="006B20F6">
      <w:pPr>
        <w:spacing w:after="0" w:line="240" w:lineRule="auto"/>
        <w:rPr>
          <w:rFonts w:cs="Times New Roman"/>
          <w:b/>
          <w:sz w:val="24"/>
          <w:szCs w:val="24"/>
        </w:rPr>
      </w:pPr>
    </w:p>
    <w:p w:rsidR="005B29E3" w:rsidRDefault="005B29E3" w:rsidP="006B20F6">
      <w:pPr>
        <w:spacing w:after="0" w:line="240" w:lineRule="auto"/>
        <w:rPr>
          <w:rFonts w:cs="Times New Roman"/>
          <w:b/>
          <w:sz w:val="24"/>
          <w:szCs w:val="24"/>
        </w:rPr>
      </w:pPr>
    </w:p>
    <w:p w:rsidR="00AB181F" w:rsidRPr="004D1BB9" w:rsidRDefault="00AB181F" w:rsidP="004D1BB9">
      <w:pPr>
        <w:rPr>
          <w:rFonts w:cs="Times New Roman"/>
          <w:b/>
          <w:sz w:val="24"/>
          <w:szCs w:val="24"/>
        </w:rPr>
      </w:pPr>
    </w:p>
    <w:sectPr w:rsidR="00AB181F" w:rsidRPr="004D1BB9" w:rsidSect="00B0676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049" w:rsidRDefault="00E67049" w:rsidP="008F4F39">
      <w:pPr>
        <w:spacing w:after="0" w:line="240" w:lineRule="auto"/>
      </w:pPr>
      <w:r>
        <w:separator/>
      </w:r>
    </w:p>
  </w:endnote>
  <w:endnote w:type="continuationSeparator" w:id="0">
    <w:p w:rsidR="00E67049" w:rsidRDefault="00E67049" w:rsidP="008F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369445"/>
      <w:docPartObj>
        <w:docPartGallery w:val="Page Numbers (Bottom of Page)"/>
        <w:docPartUnique/>
      </w:docPartObj>
    </w:sdtPr>
    <w:sdtEndPr>
      <w:rPr>
        <w:noProof/>
      </w:rPr>
    </w:sdtEndPr>
    <w:sdtContent>
      <w:p w:rsidR="00B06761" w:rsidRDefault="00B06761">
        <w:pPr>
          <w:pStyle w:val="Footer"/>
          <w:jc w:val="center"/>
        </w:pPr>
        <w:r>
          <w:fldChar w:fldCharType="begin"/>
        </w:r>
        <w:r>
          <w:instrText xml:space="preserve"> PAGE   \* MERGEFORMAT </w:instrText>
        </w:r>
        <w:r>
          <w:fldChar w:fldCharType="separate"/>
        </w:r>
        <w:r w:rsidR="00086245">
          <w:rPr>
            <w:noProof/>
          </w:rPr>
          <w:t>1</w:t>
        </w:r>
        <w:r>
          <w:rPr>
            <w:noProof/>
          </w:rPr>
          <w:fldChar w:fldCharType="end"/>
        </w:r>
      </w:p>
    </w:sdtContent>
  </w:sdt>
  <w:p w:rsidR="00B06761" w:rsidRDefault="00B06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049" w:rsidRDefault="00E67049" w:rsidP="008F4F39">
      <w:pPr>
        <w:spacing w:after="0" w:line="240" w:lineRule="auto"/>
      </w:pPr>
      <w:r>
        <w:separator/>
      </w:r>
    </w:p>
  </w:footnote>
  <w:footnote w:type="continuationSeparator" w:id="0">
    <w:p w:rsidR="00E67049" w:rsidRDefault="00E67049" w:rsidP="008F4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5E64"/>
    <w:multiLevelType w:val="hybridMultilevel"/>
    <w:tmpl w:val="D98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8AA0056"/>
    <w:multiLevelType w:val="hybridMultilevel"/>
    <w:tmpl w:val="FD2C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C05"/>
    <w:rsid w:val="0005270F"/>
    <w:rsid w:val="00083316"/>
    <w:rsid w:val="00086245"/>
    <w:rsid w:val="000A50D5"/>
    <w:rsid w:val="00136FFB"/>
    <w:rsid w:val="00146C34"/>
    <w:rsid w:val="00193152"/>
    <w:rsid w:val="001C4B66"/>
    <w:rsid w:val="001F0878"/>
    <w:rsid w:val="002443A6"/>
    <w:rsid w:val="00261FF1"/>
    <w:rsid w:val="00275D2B"/>
    <w:rsid w:val="00331DD2"/>
    <w:rsid w:val="00385576"/>
    <w:rsid w:val="003C4CE4"/>
    <w:rsid w:val="003E1D3B"/>
    <w:rsid w:val="00447076"/>
    <w:rsid w:val="00483B07"/>
    <w:rsid w:val="004D1BB9"/>
    <w:rsid w:val="00506E87"/>
    <w:rsid w:val="00560561"/>
    <w:rsid w:val="00567B42"/>
    <w:rsid w:val="005B29E3"/>
    <w:rsid w:val="005F1C72"/>
    <w:rsid w:val="00695477"/>
    <w:rsid w:val="006A56F7"/>
    <w:rsid w:val="006B20F6"/>
    <w:rsid w:val="00701C21"/>
    <w:rsid w:val="00703FC5"/>
    <w:rsid w:val="00724B18"/>
    <w:rsid w:val="007456A3"/>
    <w:rsid w:val="0079098F"/>
    <w:rsid w:val="007A5A8F"/>
    <w:rsid w:val="007C2BF2"/>
    <w:rsid w:val="007D4605"/>
    <w:rsid w:val="007E3F0B"/>
    <w:rsid w:val="00804495"/>
    <w:rsid w:val="00812048"/>
    <w:rsid w:val="008329F3"/>
    <w:rsid w:val="008560D0"/>
    <w:rsid w:val="008F4F39"/>
    <w:rsid w:val="00916B8F"/>
    <w:rsid w:val="00966685"/>
    <w:rsid w:val="009A3779"/>
    <w:rsid w:val="009C676D"/>
    <w:rsid w:val="00A15290"/>
    <w:rsid w:val="00A1720A"/>
    <w:rsid w:val="00A210F2"/>
    <w:rsid w:val="00A46C09"/>
    <w:rsid w:val="00A91BEA"/>
    <w:rsid w:val="00AB181F"/>
    <w:rsid w:val="00B06761"/>
    <w:rsid w:val="00B2617C"/>
    <w:rsid w:val="00B355CB"/>
    <w:rsid w:val="00B86805"/>
    <w:rsid w:val="00B96F92"/>
    <w:rsid w:val="00BA1C30"/>
    <w:rsid w:val="00BB47C1"/>
    <w:rsid w:val="00BD43D8"/>
    <w:rsid w:val="00BD4825"/>
    <w:rsid w:val="00C26656"/>
    <w:rsid w:val="00CE588F"/>
    <w:rsid w:val="00DC2968"/>
    <w:rsid w:val="00E642AB"/>
    <w:rsid w:val="00E67049"/>
    <w:rsid w:val="00E8047C"/>
    <w:rsid w:val="00EB1C05"/>
    <w:rsid w:val="00EB3056"/>
    <w:rsid w:val="00EB3FC2"/>
    <w:rsid w:val="00ED2D86"/>
    <w:rsid w:val="00F213B0"/>
    <w:rsid w:val="00F23B71"/>
    <w:rsid w:val="00F60239"/>
    <w:rsid w:val="00FB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E3"/>
  </w:style>
  <w:style w:type="paragraph" w:styleId="Heading1">
    <w:name w:val="heading 1"/>
    <w:basedOn w:val="Normal"/>
    <w:next w:val="Normal"/>
    <w:link w:val="Heading1Char"/>
    <w:uiPriority w:val="9"/>
    <w:qFormat/>
    <w:rsid w:val="00ED2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0"/>
    <w:pPr>
      <w:ind w:left="720"/>
      <w:contextualSpacing/>
    </w:pPr>
  </w:style>
  <w:style w:type="character" w:customStyle="1" w:styleId="Heading1Char">
    <w:name w:val="Heading 1 Char"/>
    <w:basedOn w:val="DefaultParagraphFont"/>
    <w:link w:val="Heading1"/>
    <w:uiPriority w:val="9"/>
    <w:rsid w:val="00ED2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2D86"/>
    <w:pPr>
      <w:outlineLvl w:val="9"/>
    </w:pPr>
    <w:rPr>
      <w:lang w:eastAsia="ja-JP"/>
    </w:rPr>
  </w:style>
  <w:style w:type="paragraph" w:styleId="BalloonText">
    <w:name w:val="Balloon Text"/>
    <w:basedOn w:val="Normal"/>
    <w:link w:val="BalloonTextChar"/>
    <w:uiPriority w:val="99"/>
    <w:semiHidden/>
    <w:unhideWhenUsed/>
    <w:rsid w:val="00ED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86"/>
    <w:rPr>
      <w:rFonts w:ascii="Tahoma" w:hAnsi="Tahoma" w:cs="Tahoma"/>
      <w:sz w:val="16"/>
      <w:szCs w:val="16"/>
    </w:rPr>
  </w:style>
  <w:style w:type="paragraph" w:styleId="Header">
    <w:name w:val="header"/>
    <w:basedOn w:val="Normal"/>
    <w:link w:val="HeaderChar"/>
    <w:uiPriority w:val="99"/>
    <w:unhideWhenUsed/>
    <w:rsid w:val="008F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39"/>
  </w:style>
  <w:style w:type="paragraph" w:styleId="Footer">
    <w:name w:val="footer"/>
    <w:basedOn w:val="Normal"/>
    <w:link w:val="FooterChar"/>
    <w:uiPriority w:val="99"/>
    <w:unhideWhenUsed/>
    <w:rsid w:val="008F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39"/>
  </w:style>
  <w:style w:type="table" w:styleId="TableGrid">
    <w:name w:val="Table Grid"/>
    <w:basedOn w:val="TableNormal"/>
    <w:uiPriority w:val="59"/>
    <w:rsid w:val="008F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8F4F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2">
    <w:name w:val="toc 2"/>
    <w:basedOn w:val="Normal"/>
    <w:next w:val="Normal"/>
    <w:autoRedefine/>
    <w:uiPriority w:val="39"/>
    <w:unhideWhenUsed/>
    <w:qFormat/>
    <w:rsid w:val="002443A6"/>
    <w:pPr>
      <w:spacing w:after="100"/>
      <w:ind w:left="220"/>
    </w:pPr>
    <w:rPr>
      <w:rFonts w:eastAsiaTheme="minorEastAsia"/>
      <w:lang w:eastAsia="ja-JP"/>
    </w:rPr>
  </w:style>
  <w:style w:type="paragraph" w:styleId="TOC1">
    <w:name w:val="toc 1"/>
    <w:basedOn w:val="Normal"/>
    <w:next w:val="Normal"/>
    <w:autoRedefine/>
    <w:uiPriority w:val="39"/>
    <w:unhideWhenUsed/>
    <w:qFormat/>
    <w:rsid w:val="002443A6"/>
    <w:pPr>
      <w:spacing w:after="100"/>
    </w:pPr>
    <w:rPr>
      <w:rFonts w:eastAsiaTheme="minorEastAsia"/>
      <w:lang w:eastAsia="ja-JP"/>
    </w:rPr>
  </w:style>
  <w:style w:type="paragraph" w:styleId="TOC3">
    <w:name w:val="toc 3"/>
    <w:basedOn w:val="Normal"/>
    <w:next w:val="Normal"/>
    <w:autoRedefine/>
    <w:uiPriority w:val="39"/>
    <w:semiHidden/>
    <w:unhideWhenUsed/>
    <w:qFormat/>
    <w:rsid w:val="002443A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443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43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E3"/>
  </w:style>
  <w:style w:type="paragraph" w:styleId="Heading1">
    <w:name w:val="heading 1"/>
    <w:basedOn w:val="Normal"/>
    <w:next w:val="Normal"/>
    <w:link w:val="Heading1Char"/>
    <w:uiPriority w:val="9"/>
    <w:qFormat/>
    <w:rsid w:val="00ED2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0"/>
    <w:pPr>
      <w:ind w:left="720"/>
      <w:contextualSpacing/>
    </w:pPr>
  </w:style>
  <w:style w:type="character" w:customStyle="1" w:styleId="Heading1Char">
    <w:name w:val="Heading 1 Char"/>
    <w:basedOn w:val="DefaultParagraphFont"/>
    <w:link w:val="Heading1"/>
    <w:uiPriority w:val="9"/>
    <w:rsid w:val="00ED2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2D86"/>
    <w:pPr>
      <w:outlineLvl w:val="9"/>
    </w:pPr>
    <w:rPr>
      <w:lang w:eastAsia="ja-JP"/>
    </w:rPr>
  </w:style>
  <w:style w:type="paragraph" w:styleId="BalloonText">
    <w:name w:val="Balloon Text"/>
    <w:basedOn w:val="Normal"/>
    <w:link w:val="BalloonTextChar"/>
    <w:uiPriority w:val="99"/>
    <w:semiHidden/>
    <w:unhideWhenUsed/>
    <w:rsid w:val="00ED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86"/>
    <w:rPr>
      <w:rFonts w:ascii="Tahoma" w:hAnsi="Tahoma" w:cs="Tahoma"/>
      <w:sz w:val="16"/>
      <w:szCs w:val="16"/>
    </w:rPr>
  </w:style>
  <w:style w:type="paragraph" w:styleId="Header">
    <w:name w:val="header"/>
    <w:basedOn w:val="Normal"/>
    <w:link w:val="HeaderChar"/>
    <w:uiPriority w:val="99"/>
    <w:unhideWhenUsed/>
    <w:rsid w:val="008F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39"/>
  </w:style>
  <w:style w:type="paragraph" w:styleId="Footer">
    <w:name w:val="footer"/>
    <w:basedOn w:val="Normal"/>
    <w:link w:val="FooterChar"/>
    <w:uiPriority w:val="99"/>
    <w:unhideWhenUsed/>
    <w:rsid w:val="008F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39"/>
  </w:style>
  <w:style w:type="table" w:styleId="TableGrid">
    <w:name w:val="Table Grid"/>
    <w:basedOn w:val="TableNormal"/>
    <w:uiPriority w:val="59"/>
    <w:rsid w:val="008F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8F4F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2">
    <w:name w:val="toc 2"/>
    <w:basedOn w:val="Normal"/>
    <w:next w:val="Normal"/>
    <w:autoRedefine/>
    <w:uiPriority w:val="39"/>
    <w:unhideWhenUsed/>
    <w:qFormat/>
    <w:rsid w:val="002443A6"/>
    <w:pPr>
      <w:spacing w:after="100"/>
      <w:ind w:left="220"/>
    </w:pPr>
    <w:rPr>
      <w:rFonts w:eastAsiaTheme="minorEastAsia"/>
      <w:lang w:eastAsia="ja-JP"/>
    </w:rPr>
  </w:style>
  <w:style w:type="paragraph" w:styleId="TOC1">
    <w:name w:val="toc 1"/>
    <w:basedOn w:val="Normal"/>
    <w:next w:val="Normal"/>
    <w:autoRedefine/>
    <w:uiPriority w:val="39"/>
    <w:unhideWhenUsed/>
    <w:qFormat/>
    <w:rsid w:val="002443A6"/>
    <w:pPr>
      <w:spacing w:after="100"/>
    </w:pPr>
    <w:rPr>
      <w:rFonts w:eastAsiaTheme="minorEastAsia"/>
      <w:lang w:eastAsia="ja-JP"/>
    </w:rPr>
  </w:style>
  <w:style w:type="paragraph" w:styleId="TOC3">
    <w:name w:val="toc 3"/>
    <w:basedOn w:val="Normal"/>
    <w:next w:val="Normal"/>
    <w:autoRedefine/>
    <w:uiPriority w:val="39"/>
    <w:semiHidden/>
    <w:unhideWhenUsed/>
    <w:qFormat/>
    <w:rsid w:val="002443A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443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43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D369D-543C-4160-8A48-45F2E2A6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2015-03-31T04:02:00Z</dcterms:created>
  <dcterms:modified xsi:type="dcterms:W3CDTF">2015-03-31T19:33:00Z</dcterms:modified>
</cp:coreProperties>
</file>