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102EC" w14:textId="251FE8AF" w:rsidR="00280CC5" w:rsidRPr="005B7B06" w:rsidRDefault="00280CC5">
      <w:pPr>
        <w:rPr>
          <w:sz w:val="32"/>
          <w:szCs w:val="32"/>
          <w:u w:val="single"/>
        </w:rPr>
      </w:pPr>
      <w:r w:rsidRPr="005B7B06">
        <w:rPr>
          <w:sz w:val="32"/>
          <w:szCs w:val="32"/>
          <w:u w:val="single"/>
        </w:rPr>
        <w:t>Human</w:t>
      </w:r>
      <w:r w:rsidRPr="005B7B06">
        <w:rPr>
          <w:sz w:val="32"/>
          <w:szCs w:val="32"/>
          <w:u w:val="single"/>
        </w:rPr>
        <w:t xml:space="preserve"> </w:t>
      </w:r>
      <w:r w:rsidRPr="005B7B06">
        <w:rPr>
          <w:sz w:val="32"/>
          <w:szCs w:val="32"/>
          <w:u w:val="single"/>
        </w:rPr>
        <w:t>AI Collaboration in Marketing</w:t>
      </w:r>
    </w:p>
    <w:p w14:paraId="31C56ECC" w14:textId="7960B3EB" w:rsidR="00280CC5" w:rsidRDefault="00280CC5">
      <w:r>
        <w:t>By – Jatin Sharma</w:t>
      </w:r>
    </w:p>
    <w:p w14:paraId="60E48ABB" w14:textId="6BADDAF5" w:rsidR="00280CC5" w:rsidRDefault="00280CC5">
      <w:r>
        <w:t xml:space="preserve">         2K25MCPN01022</w:t>
      </w:r>
    </w:p>
    <w:p w14:paraId="68280EEE" w14:textId="76ED0E2D" w:rsidR="00280CC5" w:rsidRDefault="00280CC5">
      <w:r>
        <w:t xml:space="preserve">         MBA-BA SEM-1</w:t>
      </w:r>
    </w:p>
    <w:p w14:paraId="744D5810" w14:textId="77777777" w:rsidR="00280CC5" w:rsidRDefault="00280CC5"/>
    <w:p w14:paraId="4C3C289C" w14:textId="77777777" w:rsidR="00280CC5" w:rsidRDefault="00280CC5"/>
    <w:p w14:paraId="3317EC7E" w14:textId="56386309" w:rsidR="00280CC5" w:rsidRPr="00721E35" w:rsidRDefault="00280CC5">
      <w:pPr>
        <w:rPr>
          <w:b/>
          <w:bCs/>
        </w:rPr>
      </w:pPr>
      <w:r w:rsidRPr="00721E35">
        <w:rPr>
          <w:b/>
          <w:bCs/>
        </w:rPr>
        <w:t xml:space="preserve">ABSTRACT </w:t>
      </w:r>
    </w:p>
    <w:p w14:paraId="1FF4AB01" w14:textId="66354440" w:rsidR="00280CC5" w:rsidRDefault="00280CC5" w:rsidP="00280CC5">
      <w:r w:rsidRPr="00280CC5">
        <w:t xml:space="preserve">Collaboration between humans and AI is revolutionising modern marketing by changing how companies plan, develop, execute, and maximise their strategies. Conventional marketing mainly depended on human creativity, intuition, and experience. In the meantime, automation, personalisation, and predictive analytics have been encouraged by recent advancements in AI. However, rather than humans using AI as a tool, research still lacks frameworks that explain how humans and AI work together to create marketing value. The Collaborative Intelligence Marketing Model (CIMM), a novel conceptual framework presented in this chapter, views human–AI cooperation as a cooperative partnership fuelled by shared cognition, emotional augmentation, and adaptive learning. The chapter steers clear of overly </w:t>
      </w:r>
      <w:r>
        <w:t xml:space="preserve">complex statistics in favour of theoretical advancement, conceptual understanding, and explanations </w:t>
      </w:r>
      <w:r w:rsidRPr="00280CC5">
        <w:t>relevant to the industry.</w:t>
      </w:r>
      <w:r w:rsidRPr="00280CC5">
        <w:t xml:space="preserve"> </w:t>
      </w:r>
      <w:r>
        <w:t xml:space="preserve">It also </w:t>
      </w:r>
      <w:r>
        <w:t>examines gaps in the literature, discusses new collaborations, emphasises ethical issues, and concludes with recommendations for future researchers and marketing professionals</w:t>
      </w:r>
      <w:r>
        <w:t>.</w:t>
      </w:r>
    </w:p>
    <w:p w14:paraId="0850F5B2" w14:textId="77777777" w:rsidR="00280CC5" w:rsidRDefault="00280CC5" w:rsidP="00280CC5"/>
    <w:p w14:paraId="22B7E2B2" w14:textId="24EE6736" w:rsidR="00280CC5" w:rsidRDefault="00280CC5" w:rsidP="00280CC5">
      <w:r>
        <w:t>Keywords: Marketing, AI-Augmented Creativity, Ethical AI, Human–AI Collaboration, Adaptive Learning, and Consumer Behaviour.</w:t>
      </w:r>
    </w:p>
    <w:p w14:paraId="644A3724" w14:textId="77777777" w:rsidR="00280CC5" w:rsidRDefault="00280CC5" w:rsidP="00280CC5"/>
    <w:p w14:paraId="3A7140B0" w14:textId="62FA904F" w:rsidR="00280CC5" w:rsidRPr="00721E35" w:rsidRDefault="00280CC5" w:rsidP="00280CC5">
      <w:pPr>
        <w:rPr>
          <w:b/>
          <w:bCs/>
        </w:rPr>
      </w:pPr>
      <w:r w:rsidRPr="00721E35">
        <w:rPr>
          <w:b/>
          <w:bCs/>
        </w:rPr>
        <w:t>INTRODUCTION</w:t>
      </w:r>
    </w:p>
    <w:p w14:paraId="2D4B6528" w14:textId="0BE7F708" w:rsidR="00280CC5" w:rsidRDefault="00280CC5" w:rsidP="00280CC5">
      <w:r>
        <w:t>Marketing has changed a lot over the years, going from making decisions based on gut feelings to making decisions based on data-rich strategic environments. As Artificial Intelligence has grown, businesses have moved from manual segmentation and broad targeting to micro-personalization and automated decision systems. AI has been extensively examined in relation to automation, predictive modelling, and consumer analytics; however, its function as a collaborative partner</w:t>
      </w:r>
      <w:r w:rsidR="00632D87">
        <w:t xml:space="preserve">, </w:t>
      </w:r>
      <w:r>
        <w:t>rather than solely as an analytical instrument</w:t>
      </w:r>
      <w:r w:rsidR="00632D87">
        <w:t xml:space="preserve">, </w:t>
      </w:r>
      <w:r>
        <w:t>remains insufficiently investigated.</w:t>
      </w:r>
    </w:p>
    <w:p w14:paraId="4074804E" w14:textId="77777777" w:rsidR="00280CC5" w:rsidRDefault="00280CC5" w:rsidP="00280CC5"/>
    <w:p w14:paraId="40613E83" w14:textId="506B02D5" w:rsidR="00280CC5" w:rsidRDefault="00280CC5" w:rsidP="00280CC5">
      <w:r>
        <w:lastRenderedPageBreak/>
        <w:t>To work with AI, people need to see it not as a replacement for marketers but as a cognitive extension that improves human abilities and makes up for cognitive weaknesses. Natural language models, recommendation algorithms, and predictive engines are examples of AI systems that work well with human creativity, cultural sensitivity, and moral reasoning. Because of this, marketing becomes a shared mental space where people and machines work together to come up with ideas, content, and plans.</w:t>
      </w:r>
    </w:p>
    <w:p w14:paraId="443AFC4F" w14:textId="46A16EC1" w:rsidR="005B7B06" w:rsidRPr="005B7B06" w:rsidRDefault="005B7B06" w:rsidP="005B7B06">
      <w:pPr>
        <w:pStyle w:val="ListParagraph"/>
        <w:numPr>
          <w:ilvl w:val="0"/>
          <w:numId w:val="16"/>
        </w:numPr>
        <w:rPr>
          <w:b/>
          <w:bCs/>
        </w:rPr>
      </w:pPr>
      <w:r w:rsidRPr="005B7B06">
        <w:rPr>
          <w:b/>
          <w:bCs/>
        </w:rPr>
        <w:t>Why Human–AI Collaboration Matters</w:t>
      </w:r>
    </w:p>
    <w:p w14:paraId="25EE43F6" w14:textId="77777777" w:rsidR="005B7B06" w:rsidRPr="005B7B06" w:rsidRDefault="005B7B06" w:rsidP="005B7B06">
      <w:pPr>
        <w:numPr>
          <w:ilvl w:val="0"/>
          <w:numId w:val="13"/>
        </w:numPr>
      </w:pPr>
      <w:r w:rsidRPr="005B7B06">
        <w:t>Consumers expect hyper-personalized experiences.</w:t>
      </w:r>
    </w:p>
    <w:p w14:paraId="40B1F601" w14:textId="3EB6111C" w:rsidR="005B7B06" w:rsidRPr="005B7B06" w:rsidRDefault="005B7B06" w:rsidP="005B7B06">
      <w:pPr>
        <w:numPr>
          <w:ilvl w:val="0"/>
          <w:numId w:val="13"/>
        </w:numPr>
      </w:pPr>
      <w:r w:rsidRPr="005B7B06">
        <w:t xml:space="preserve">Markets change faster than humans can manually </w:t>
      </w:r>
      <w:r w:rsidR="003618C5" w:rsidRPr="005B7B06">
        <w:t>analyse</w:t>
      </w:r>
      <w:r w:rsidRPr="005B7B06">
        <w:t>.</w:t>
      </w:r>
    </w:p>
    <w:p w14:paraId="063762B4" w14:textId="77777777" w:rsidR="005B7B06" w:rsidRPr="005B7B06" w:rsidRDefault="005B7B06" w:rsidP="005B7B06">
      <w:pPr>
        <w:numPr>
          <w:ilvl w:val="0"/>
          <w:numId w:val="13"/>
        </w:numPr>
      </w:pPr>
      <w:r w:rsidRPr="005B7B06">
        <w:t>Creative expectations rise as content saturation increases.</w:t>
      </w:r>
    </w:p>
    <w:p w14:paraId="15D23ACE" w14:textId="77777777" w:rsidR="005B7B06" w:rsidRPr="005B7B06" w:rsidRDefault="005B7B06" w:rsidP="005B7B06">
      <w:pPr>
        <w:numPr>
          <w:ilvl w:val="0"/>
          <w:numId w:val="13"/>
        </w:numPr>
      </w:pPr>
      <w:r w:rsidRPr="005B7B06">
        <w:t>Ethical and cultural sensitivity remains crucial in global markets.</w:t>
      </w:r>
    </w:p>
    <w:p w14:paraId="3D26B924" w14:textId="77777777" w:rsidR="005B7B06" w:rsidRPr="005B7B06" w:rsidRDefault="005B7B06" w:rsidP="005B7B06">
      <w:r w:rsidRPr="005B7B06">
        <w:t>AI alone cannot meet all these demands. Human–AI collaboration allows organizations to:</w:t>
      </w:r>
    </w:p>
    <w:p w14:paraId="11997EC9" w14:textId="77777777" w:rsidR="005B7B06" w:rsidRPr="005B7B06" w:rsidRDefault="005B7B06" w:rsidP="005B7B06">
      <w:pPr>
        <w:numPr>
          <w:ilvl w:val="0"/>
          <w:numId w:val="14"/>
        </w:numPr>
      </w:pPr>
      <w:r w:rsidRPr="005B7B06">
        <w:t>Make faster decisions without losing emotional depth.</w:t>
      </w:r>
    </w:p>
    <w:p w14:paraId="48A19D4A" w14:textId="77777777" w:rsidR="005B7B06" w:rsidRPr="005B7B06" w:rsidRDefault="005B7B06" w:rsidP="005B7B06">
      <w:pPr>
        <w:numPr>
          <w:ilvl w:val="0"/>
          <w:numId w:val="14"/>
        </w:numPr>
      </w:pPr>
      <w:r w:rsidRPr="005B7B06">
        <w:t>Create at scale without sacrificing brand authenticity.</w:t>
      </w:r>
    </w:p>
    <w:p w14:paraId="7B1C0987" w14:textId="77777777" w:rsidR="005B7B06" w:rsidRPr="005B7B06" w:rsidRDefault="005B7B06" w:rsidP="005B7B06">
      <w:pPr>
        <w:numPr>
          <w:ilvl w:val="0"/>
          <w:numId w:val="14"/>
        </w:numPr>
      </w:pPr>
      <w:r w:rsidRPr="005B7B06">
        <w:t>Predict future trends while grounding them in human judgment.</w:t>
      </w:r>
    </w:p>
    <w:p w14:paraId="7DA68496" w14:textId="7328F390" w:rsidR="005B7B06" w:rsidRPr="005B7B06" w:rsidRDefault="005B7B06" w:rsidP="005B7B06">
      <w:pPr>
        <w:pStyle w:val="ListParagraph"/>
        <w:numPr>
          <w:ilvl w:val="0"/>
          <w:numId w:val="17"/>
        </w:numPr>
        <w:rPr>
          <w:b/>
          <w:bCs/>
        </w:rPr>
      </w:pPr>
      <w:r w:rsidRPr="005B7B06">
        <w:rPr>
          <w:b/>
          <w:bCs/>
        </w:rPr>
        <w:t>Scope of This Chapter</w:t>
      </w:r>
    </w:p>
    <w:p w14:paraId="78397B21" w14:textId="77777777" w:rsidR="005B7B06" w:rsidRPr="005B7B06" w:rsidRDefault="005B7B06" w:rsidP="005B7B06">
      <w:r w:rsidRPr="005B7B06">
        <w:t>This chapter explores the conceptual, theoretical, and practical aspects of human–AI collaboration in marketing. It does not focus on statistical models or algorithmic performance. Instead, it examines:</w:t>
      </w:r>
    </w:p>
    <w:p w14:paraId="50359EF1" w14:textId="77777777" w:rsidR="005B7B06" w:rsidRPr="005B7B06" w:rsidRDefault="005B7B06" w:rsidP="005B7B06">
      <w:pPr>
        <w:numPr>
          <w:ilvl w:val="0"/>
          <w:numId w:val="15"/>
        </w:numPr>
      </w:pPr>
      <w:r w:rsidRPr="005B7B06">
        <w:t>Evolution of human–AI relationships in marketing</w:t>
      </w:r>
    </w:p>
    <w:p w14:paraId="341F6A6E" w14:textId="77777777" w:rsidR="005B7B06" w:rsidRPr="005B7B06" w:rsidRDefault="005B7B06" w:rsidP="005B7B06">
      <w:pPr>
        <w:numPr>
          <w:ilvl w:val="0"/>
          <w:numId w:val="15"/>
        </w:numPr>
      </w:pPr>
      <w:r w:rsidRPr="005B7B06">
        <w:t>Literature gaps</w:t>
      </w:r>
    </w:p>
    <w:p w14:paraId="3442C080" w14:textId="77777777" w:rsidR="005B7B06" w:rsidRPr="005B7B06" w:rsidRDefault="005B7B06" w:rsidP="005B7B06">
      <w:pPr>
        <w:numPr>
          <w:ilvl w:val="0"/>
          <w:numId w:val="15"/>
        </w:numPr>
      </w:pPr>
      <w:r w:rsidRPr="005B7B06">
        <w:t>A unique conceptual model (CIMM)</w:t>
      </w:r>
    </w:p>
    <w:p w14:paraId="7FDFAD5C" w14:textId="77777777" w:rsidR="005B7B06" w:rsidRPr="005B7B06" w:rsidRDefault="005B7B06" w:rsidP="005B7B06">
      <w:pPr>
        <w:numPr>
          <w:ilvl w:val="0"/>
          <w:numId w:val="15"/>
        </w:numPr>
      </w:pPr>
      <w:r w:rsidRPr="005B7B06">
        <w:t>Applications and use cases</w:t>
      </w:r>
    </w:p>
    <w:p w14:paraId="430AB1D6" w14:textId="77777777" w:rsidR="005B7B06" w:rsidRPr="005B7B06" w:rsidRDefault="005B7B06" w:rsidP="005B7B06">
      <w:pPr>
        <w:numPr>
          <w:ilvl w:val="0"/>
          <w:numId w:val="15"/>
        </w:numPr>
      </w:pPr>
      <w:r w:rsidRPr="005B7B06">
        <w:t>Ethical considerations</w:t>
      </w:r>
    </w:p>
    <w:p w14:paraId="0C552BB2" w14:textId="77777777" w:rsidR="005B7B06" w:rsidRPr="005B7B06" w:rsidRDefault="005B7B06" w:rsidP="005B7B06">
      <w:pPr>
        <w:numPr>
          <w:ilvl w:val="0"/>
          <w:numId w:val="15"/>
        </w:numPr>
      </w:pPr>
      <w:r w:rsidRPr="005B7B06">
        <w:t>Future implications</w:t>
      </w:r>
    </w:p>
    <w:p w14:paraId="3A7A140C" w14:textId="77777777" w:rsidR="005B7B06" w:rsidRPr="005B7B06" w:rsidRDefault="005B7B06" w:rsidP="005B7B06">
      <w:r w:rsidRPr="005B7B06">
        <w:t>The objective is to provide a long, comprehensive, academically aligned chapter suitable for books, dissertations, and higher-level research.</w:t>
      </w:r>
    </w:p>
    <w:p w14:paraId="2CBA2174" w14:textId="77777777" w:rsidR="005B7B06" w:rsidRDefault="005B7B06" w:rsidP="00280CC5"/>
    <w:p w14:paraId="57A4E324" w14:textId="1A07734F" w:rsidR="005B7B06" w:rsidRDefault="005B7B06" w:rsidP="00280CC5">
      <w:r w:rsidRPr="005B7B06">
        <w:lastRenderedPageBreak/>
        <w:t>This chapter examines the conceptual underpinnings of human–AI collaboration in marketing and introduces an innovative theoretical framework that encapsulates the dynamic interplay between human expertise and AI capabilities.</w:t>
      </w:r>
    </w:p>
    <w:p w14:paraId="58954AD7" w14:textId="77777777" w:rsidR="005B7B06" w:rsidRDefault="005B7B06" w:rsidP="00280CC5"/>
    <w:p w14:paraId="57968F00" w14:textId="48FDD90F" w:rsidR="005B7B06" w:rsidRPr="00721E35" w:rsidRDefault="005B7B06" w:rsidP="00280CC5">
      <w:pPr>
        <w:rPr>
          <w:b/>
          <w:bCs/>
        </w:rPr>
      </w:pPr>
      <w:r w:rsidRPr="00721E35">
        <w:rPr>
          <w:b/>
          <w:bCs/>
        </w:rPr>
        <w:t>LITERATURE REVIEW</w:t>
      </w:r>
    </w:p>
    <w:p w14:paraId="30ECAB1D" w14:textId="77777777" w:rsidR="005B7B06" w:rsidRPr="005B7B06" w:rsidRDefault="005B7B06" w:rsidP="005B7B06">
      <w:r w:rsidRPr="005B7B06">
        <w:t>Human–AI collaboration has roots in communication studies, behavioural science, cognitive psychology, information systems, and computer science. This section expands existing literature across multiple themes, highlighting limitations that justify the need for a new conceptual model.</w:t>
      </w:r>
    </w:p>
    <w:p w14:paraId="026D519A" w14:textId="6F2BD193" w:rsidR="005B7B06" w:rsidRPr="005B7B06" w:rsidRDefault="005B7B06" w:rsidP="005B7B06"/>
    <w:p w14:paraId="36E04129" w14:textId="3F1D41B3" w:rsidR="005B7B06" w:rsidRPr="005B7B06" w:rsidRDefault="005B7B06" w:rsidP="005B7B06">
      <w:pPr>
        <w:pStyle w:val="ListParagraph"/>
        <w:numPr>
          <w:ilvl w:val="0"/>
          <w:numId w:val="26"/>
        </w:numPr>
        <w:rPr>
          <w:b/>
          <w:bCs/>
        </w:rPr>
      </w:pPr>
      <w:r w:rsidRPr="005B7B06">
        <w:rPr>
          <w:b/>
          <w:bCs/>
        </w:rPr>
        <w:t>AI in Marketing Automation</w:t>
      </w:r>
    </w:p>
    <w:p w14:paraId="54308EEC" w14:textId="77777777" w:rsidR="005B7B06" w:rsidRPr="005B7B06" w:rsidRDefault="005B7B06" w:rsidP="005B7B06">
      <w:r w:rsidRPr="005B7B06">
        <w:t>Early AI applications focused on simplifying repetitive tasks such as:</w:t>
      </w:r>
    </w:p>
    <w:p w14:paraId="65E7DA16" w14:textId="77777777" w:rsidR="005B7B06" w:rsidRPr="005B7B06" w:rsidRDefault="005B7B06" w:rsidP="005B7B06">
      <w:pPr>
        <w:numPr>
          <w:ilvl w:val="0"/>
          <w:numId w:val="18"/>
        </w:numPr>
      </w:pPr>
      <w:r w:rsidRPr="005B7B06">
        <w:t>Email automation</w:t>
      </w:r>
    </w:p>
    <w:p w14:paraId="0AA65C7B" w14:textId="77777777" w:rsidR="005B7B06" w:rsidRPr="005B7B06" w:rsidRDefault="005B7B06" w:rsidP="005B7B06">
      <w:pPr>
        <w:numPr>
          <w:ilvl w:val="0"/>
          <w:numId w:val="18"/>
        </w:numPr>
      </w:pPr>
      <w:r w:rsidRPr="005B7B06">
        <w:t>Lead scoring</w:t>
      </w:r>
    </w:p>
    <w:p w14:paraId="2B369009" w14:textId="77777777" w:rsidR="005B7B06" w:rsidRPr="005B7B06" w:rsidRDefault="005B7B06" w:rsidP="005B7B06">
      <w:pPr>
        <w:numPr>
          <w:ilvl w:val="0"/>
          <w:numId w:val="18"/>
        </w:numPr>
      </w:pPr>
      <w:r w:rsidRPr="005B7B06">
        <w:t>Campaign scheduling</w:t>
      </w:r>
    </w:p>
    <w:p w14:paraId="67406955" w14:textId="77777777" w:rsidR="005B7B06" w:rsidRPr="005B7B06" w:rsidRDefault="005B7B06" w:rsidP="005B7B06">
      <w:pPr>
        <w:numPr>
          <w:ilvl w:val="0"/>
          <w:numId w:val="18"/>
        </w:numPr>
      </w:pPr>
      <w:r w:rsidRPr="005B7B06">
        <w:t>Customer segmentation</w:t>
      </w:r>
    </w:p>
    <w:p w14:paraId="378CDF79" w14:textId="3A5F7E48" w:rsidR="005B7B06" w:rsidRPr="005B7B06" w:rsidRDefault="005B7B06" w:rsidP="005B7B06">
      <w:r w:rsidRPr="005B7B06">
        <w:t xml:space="preserve">Researchers like Davenport, Edelman, and Rust (2019–2022) argued that automation improves efficiency and reduces operational costs. However, these studies primarily treat AI as a </w:t>
      </w:r>
      <w:r w:rsidRPr="005B7B06">
        <w:rPr>
          <w:b/>
          <w:bCs/>
        </w:rPr>
        <w:t>tool</w:t>
      </w:r>
      <w:r w:rsidRPr="005B7B06">
        <w:t>, not a collaborator. They do not examine the cognitive interactions between marketers and intelligent systems.</w:t>
      </w:r>
    </w:p>
    <w:p w14:paraId="3265E566" w14:textId="606E5721" w:rsidR="005B7B06" w:rsidRPr="005B7B06" w:rsidRDefault="005B7B06" w:rsidP="005B7B06">
      <w:pPr>
        <w:pStyle w:val="ListParagraph"/>
        <w:numPr>
          <w:ilvl w:val="0"/>
          <w:numId w:val="25"/>
        </w:numPr>
        <w:rPr>
          <w:b/>
          <w:bCs/>
        </w:rPr>
      </w:pPr>
      <w:r w:rsidRPr="005B7B06">
        <w:rPr>
          <w:b/>
          <w:bCs/>
        </w:rPr>
        <w:t>AI for Analytics and Prediction</w:t>
      </w:r>
    </w:p>
    <w:p w14:paraId="0A1E35A0" w14:textId="77777777" w:rsidR="005B7B06" w:rsidRPr="005B7B06" w:rsidRDefault="005B7B06" w:rsidP="005B7B06">
      <w:r w:rsidRPr="005B7B06">
        <w:t>Another major stream of research explores AI’s role in:</w:t>
      </w:r>
    </w:p>
    <w:p w14:paraId="43FBFE1C" w14:textId="77777777" w:rsidR="005B7B06" w:rsidRPr="005B7B06" w:rsidRDefault="005B7B06" w:rsidP="005B7B06">
      <w:pPr>
        <w:numPr>
          <w:ilvl w:val="0"/>
          <w:numId w:val="19"/>
        </w:numPr>
      </w:pPr>
      <w:r w:rsidRPr="005B7B06">
        <w:t>Predictive analytics</w:t>
      </w:r>
    </w:p>
    <w:p w14:paraId="355060D9" w14:textId="77777777" w:rsidR="005B7B06" w:rsidRPr="005B7B06" w:rsidRDefault="005B7B06" w:rsidP="005B7B06">
      <w:pPr>
        <w:numPr>
          <w:ilvl w:val="0"/>
          <w:numId w:val="19"/>
        </w:numPr>
      </w:pPr>
      <w:r w:rsidRPr="005B7B06">
        <w:t>Customer lifetime value (CLV) prediction</w:t>
      </w:r>
    </w:p>
    <w:p w14:paraId="67A03527" w14:textId="77777777" w:rsidR="005B7B06" w:rsidRPr="005B7B06" w:rsidRDefault="005B7B06" w:rsidP="005B7B06">
      <w:pPr>
        <w:numPr>
          <w:ilvl w:val="0"/>
          <w:numId w:val="19"/>
        </w:numPr>
      </w:pPr>
      <w:r w:rsidRPr="005B7B06">
        <w:t>Churn modelling</w:t>
      </w:r>
    </w:p>
    <w:p w14:paraId="08240E96" w14:textId="77777777" w:rsidR="005B7B06" w:rsidRPr="005B7B06" w:rsidRDefault="005B7B06" w:rsidP="005B7B06">
      <w:pPr>
        <w:numPr>
          <w:ilvl w:val="0"/>
          <w:numId w:val="19"/>
        </w:numPr>
      </w:pPr>
      <w:r w:rsidRPr="005B7B06">
        <w:t>Sales forecasting</w:t>
      </w:r>
    </w:p>
    <w:p w14:paraId="6A5035CE" w14:textId="77777777" w:rsidR="005B7B06" w:rsidRPr="005B7B06" w:rsidRDefault="005B7B06" w:rsidP="005B7B06">
      <w:pPr>
        <w:numPr>
          <w:ilvl w:val="0"/>
          <w:numId w:val="19"/>
        </w:numPr>
      </w:pPr>
      <w:r w:rsidRPr="005B7B06">
        <w:t>Consumer journey mapping</w:t>
      </w:r>
    </w:p>
    <w:p w14:paraId="222D0B36" w14:textId="77777777" w:rsidR="005B7B06" w:rsidRPr="005B7B06" w:rsidRDefault="005B7B06" w:rsidP="005B7B06">
      <w:r w:rsidRPr="005B7B06">
        <w:t>Machine learning and deep learning models dominate this space. These studies demonstrate AI’s analytical superiority but overlook:</w:t>
      </w:r>
    </w:p>
    <w:p w14:paraId="3513D542" w14:textId="77777777" w:rsidR="005B7B06" w:rsidRPr="005B7B06" w:rsidRDefault="005B7B06" w:rsidP="005B7B06">
      <w:pPr>
        <w:numPr>
          <w:ilvl w:val="0"/>
          <w:numId w:val="20"/>
        </w:numPr>
      </w:pPr>
      <w:r w:rsidRPr="005B7B06">
        <w:t>Human interpretation of insights</w:t>
      </w:r>
    </w:p>
    <w:p w14:paraId="54E9191F" w14:textId="77777777" w:rsidR="005B7B06" w:rsidRPr="005B7B06" w:rsidRDefault="005B7B06" w:rsidP="005B7B06">
      <w:pPr>
        <w:numPr>
          <w:ilvl w:val="0"/>
          <w:numId w:val="20"/>
        </w:numPr>
      </w:pPr>
      <w:r w:rsidRPr="005B7B06">
        <w:t>Joint decision-making processes</w:t>
      </w:r>
    </w:p>
    <w:p w14:paraId="0D75936E" w14:textId="77777777" w:rsidR="005B7B06" w:rsidRPr="005B7B06" w:rsidRDefault="005B7B06" w:rsidP="005B7B06">
      <w:pPr>
        <w:numPr>
          <w:ilvl w:val="0"/>
          <w:numId w:val="20"/>
        </w:numPr>
      </w:pPr>
      <w:r w:rsidRPr="005B7B06">
        <w:lastRenderedPageBreak/>
        <w:t>Emotional meaning behind consumer data</w:t>
      </w:r>
    </w:p>
    <w:p w14:paraId="72A59C47" w14:textId="77777777" w:rsidR="005B7B06" w:rsidRPr="005B7B06" w:rsidRDefault="005B7B06" w:rsidP="005B7B06">
      <w:r w:rsidRPr="005B7B06">
        <w:t>Thus, AI remains framed as a high-performance calculator rather than a thinking partner.</w:t>
      </w:r>
    </w:p>
    <w:p w14:paraId="56694E45" w14:textId="2EF8D139" w:rsidR="005B7B06" w:rsidRPr="005B7B06" w:rsidRDefault="005B7B06" w:rsidP="005B7B06"/>
    <w:p w14:paraId="20EC9E49" w14:textId="0411646F" w:rsidR="005B7B06" w:rsidRPr="005B7B06" w:rsidRDefault="005B7B06" w:rsidP="005B7B06">
      <w:pPr>
        <w:pStyle w:val="ListParagraph"/>
        <w:numPr>
          <w:ilvl w:val="0"/>
          <w:numId w:val="25"/>
        </w:numPr>
        <w:rPr>
          <w:b/>
          <w:bCs/>
        </w:rPr>
      </w:pPr>
      <w:r w:rsidRPr="005B7B06">
        <w:rPr>
          <w:b/>
          <w:bCs/>
        </w:rPr>
        <w:t>Generative AI and Creative Co-Production</w:t>
      </w:r>
    </w:p>
    <w:p w14:paraId="30811B9B" w14:textId="77777777" w:rsidR="005B7B06" w:rsidRPr="005B7B06" w:rsidRDefault="005B7B06" w:rsidP="005B7B06">
      <w:r w:rsidRPr="005B7B06">
        <w:t>Recent works explore generative models (e.g., GPT, diffusion models) for:</w:t>
      </w:r>
    </w:p>
    <w:p w14:paraId="640CCEEA" w14:textId="77777777" w:rsidR="005B7B06" w:rsidRPr="005B7B06" w:rsidRDefault="005B7B06" w:rsidP="005B7B06">
      <w:pPr>
        <w:numPr>
          <w:ilvl w:val="0"/>
          <w:numId w:val="21"/>
        </w:numPr>
      </w:pPr>
      <w:r w:rsidRPr="005B7B06">
        <w:t>Writing ad copy</w:t>
      </w:r>
    </w:p>
    <w:p w14:paraId="5A6ADD65" w14:textId="77777777" w:rsidR="005B7B06" w:rsidRPr="005B7B06" w:rsidRDefault="005B7B06" w:rsidP="005B7B06">
      <w:pPr>
        <w:numPr>
          <w:ilvl w:val="0"/>
          <w:numId w:val="21"/>
        </w:numPr>
      </w:pPr>
      <w:r w:rsidRPr="005B7B06">
        <w:t>Designing visuals</w:t>
      </w:r>
    </w:p>
    <w:p w14:paraId="50BC453B" w14:textId="77777777" w:rsidR="005B7B06" w:rsidRPr="005B7B06" w:rsidRDefault="005B7B06" w:rsidP="005B7B06">
      <w:pPr>
        <w:numPr>
          <w:ilvl w:val="0"/>
          <w:numId w:val="21"/>
        </w:numPr>
      </w:pPr>
      <w:r w:rsidRPr="005B7B06">
        <w:t>Brainstorming ideas</w:t>
      </w:r>
    </w:p>
    <w:p w14:paraId="61B8C498" w14:textId="77777777" w:rsidR="005B7B06" w:rsidRPr="005B7B06" w:rsidRDefault="005B7B06" w:rsidP="005B7B06">
      <w:pPr>
        <w:numPr>
          <w:ilvl w:val="0"/>
          <w:numId w:val="21"/>
        </w:numPr>
      </w:pPr>
      <w:r w:rsidRPr="005B7B06">
        <w:t>Creating storyboards</w:t>
      </w:r>
    </w:p>
    <w:p w14:paraId="085AE519" w14:textId="77777777" w:rsidR="005B7B06" w:rsidRPr="005B7B06" w:rsidRDefault="005B7B06" w:rsidP="005B7B06">
      <w:pPr>
        <w:numPr>
          <w:ilvl w:val="0"/>
          <w:numId w:val="21"/>
        </w:numPr>
      </w:pPr>
      <w:r w:rsidRPr="005B7B06">
        <w:t>Developing brand narratives</w:t>
      </w:r>
    </w:p>
    <w:p w14:paraId="22139673" w14:textId="77777777" w:rsidR="005B7B06" w:rsidRPr="005B7B06" w:rsidRDefault="005B7B06" w:rsidP="005B7B06">
      <w:r w:rsidRPr="005B7B06">
        <w:t xml:space="preserve">While important, most studies frame AI as </w:t>
      </w:r>
      <w:r w:rsidRPr="005B7B06">
        <w:rPr>
          <w:i/>
          <w:iCs/>
        </w:rPr>
        <w:t>creative automation</w:t>
      </w:r>
      <w:r w:rsidRPr="005B7B06">
        <w:t>, not creative augmentation. They lack investigation into:</w:t>
      </w:r>
    </w:p>
    <w:p w14:paraId="647F6D40" w14:textId="77777777" w:rsidR="005B7B06" w:rsidRPr="005B7B06" w:rsidRDefault="005B7B06" w:rsidP="005B7B06">
      <w:pPr>
        <w:numPr>
          <w:ilvl w:val="0"/>
          <w:numId w:val="22"/>
        </w:numPr>
      </w:pPr>
      <w:r w:rsidRPr="005B7B06">
        <w:t>How humans reshape AI outputs</w:t>
      </w:r>
    </w:p>
    <w:p w14:paraId="078F284A" w14:textId="77777777" w:rsidR="005B7B06" w:rsidRPr="005B7B06" w:rsidRDefault="005B7B06" w:rsidP="005B7B06">
      <w:pPr>
        <w:numPr>
          <w:ilvl w:val="0"/>
          <w:numId w:val="22"/>
        </w:numPr>
      </w:pPr>
      <w:r w:rsidRPr="005B7B06">
        <w:t>How AI influences human creativity</w:t>
      </w:r>
    </w:p>
    <w:p w14:paraId="1A0951E9" w14:textId="77777777" w:rsidR="005B7B06" w:rsidRPr="005B7B06" w:rsidRDefault="005B7B06" w:rsidP="005B7B06">
      <w:pPr>
        <w:numPr>
          <w:ilvl w:val="0"/>
          <w:numId w:val="22"/>
        </w:numPr>
      </w:pPr>
      <w:r w:rsidRPr="005B7B06">
        <w:t>How co-creation changes campaign outcomes</w:t>
      </w:r>
    </w:p>
    <w:p w14:paraId="729825DE" w14:textId="77777777" w:rsidR="005B7B06" w:rsidRPr="005B7B06" w:rsidRDefault="005B7B06" w:rsidP="005B7B06">
      <w:r w:rsidRPr="005B7B06">
        <w:t>Thus, there is limited understanding of creative synergy.</w:t>
      </w:r>
    </w:p>
    <w:p w14:paraId="51F1A7C3" w14:textId="747CEBCF" w:rsidR="005B7B06" w:rsidRPr="005B7B06" w:rsidRDefault="005B7B06" w:rsidP="005B7B06"/>
    <w:p w14:paraId="3EBDD641" w14:textId="0A93CE0C" w:rsidR="005B7B06" w:rsidRPr="005B7B06" w:rsidRDefault="005B7B06" w:rsidP="005B7B06">
      <w:pPr>
        <w:pStyle w:val="ListParagraph"/>
        <w:numPr>
          <w:ilvl w:val="0"/>
          <w:numId w:val="25"/>
        </w:numPr>
        <w:rPr>
          <w:b/>
          <w:bCs/>
        </w:rPr>
      </w:pPr>
      <w:r w:rsidRPr="005B7B06">
        <w:rPr>
          <w:b/>
          <w:bCs/>
        </w:rPr>
        <w:t>Human Factors in Human–AI Collaboration</w:t>
      </w:r>
    </w:p>
    <w:p w14:paraId="13D16378" w14:textId="77777777" w:rsidR="005B7B06" w:rsidRPr="005B7B06" w:rsidRDefault="005B7B06" w:rsidP="005B7B06">
      <w:r w:rsidRPr="005B7B06">
        <w:t>Several studies discuss user trust, AI acceptance, and adoption barriers. These include:</w:t>
      </w:r>
    </w:p>
    <w:p w14:paraId="62E19CA0" w14:textId="77777777" w:rsidR="005B7B06" w:rsidRPr="005B7B06" w:rsidRDefault="005B7B06" w:rsidP="005B7B06">
      <w:pPr>
        <w:numPr>
          <w:ilvl w:val="0"/>
          <w:numId w:val="23"/>
        </w:numPr>
      </w:pPr>
      <w:r w:rsidRPr="005B7B06">
        <w:t>Lack of transparency</w:t>
      </w:r>
    </w:p>
    <w:p w14:paraId="0442A283" w14:textId="77777777" w:rsidR="005B7B06" w:rsidRPr="005B7B06" w:rsidRDefault="005B7B06" w:rsidP="005B7B06">
      <w:pPr>
        <w:numPr>
          <w:ilvl w:val="0"/>
          <w:numId w:val="23"/>
        </w:numPr>
      </w:pPr>
      <w:r w:rsidRPr="005B7B06">
        <w:t>Fear of job replacement</w:t>
      </w:r>
    </w:p>
    <w:p w14:paraId="0B611CC9" w14:textId="77777777" w:rsidR="005B7B06" w:rsidRPr="005B7B06" w:rsidRDefault="005B7B06" w:rsidP="005B7B06">
      <w:pPr>
        <w:numPr>
          <w:ilvl w:val="0"/>
          <w:numId w:val="23"/>
        </w:numPr>
      </w:pPr>
      <w:r w:rsidRPr="005B7B06">
        <w:t>Low interpretability</w:t>
      </w:r>
    </w:p>
    <w:p w14:paraId="279A1068" w14:textId="77777777" w:rsidR="005B7B06" w:rsidRPr="005B7B06" w:rsidRDefault="005B7B06" w:rsidP="005B7B06">
      <w:pPr>
        <w:numPr>
          <w:ilvl w:val="0"/>
          <w:numId w:val="23"/>
        </w:numPr>
      </w:pPr>
      <w:r w:rsidRPr="005B7B06">
        <w:t>Skill gaps</w:t>
      </w:r>
    </w:p>
    <w:p w14:paraId="5C7420E6" w14:textId="77777777" w:rsidR="005B7B06" w:rsidRPr="005B7B06" w:rsidRDefault="005B7B06" w:rsidP="005B7B06">
      <w:r w:rsidRPr="005B7B06">
        <w:t>Yet, these studies seldom explore how human–AI relationships evolve, or how trust builds through collaboration. They also ignore emotional, cultural, and ethical dimensions vital to marketing.</w:t>
      </w:r>
    </w:p>
    <w:p w14:paraId="6E1EFD74" w14:textId="6A6BD47E" w:rsidR="005B7B06" w:rsidRDefault="005B7B06" w:rsidP="005B7B06"/>
    <w:p w14:paraId="4BE9EE16" w14:textId="77777777" w:rsidR="00E277E6" w:rsidRPr="005B7B06" w:rsidRDefault="00E277E6" w:rsidP="005B7B06"/>
    <w:p w14:paraId="35EE4C8B" w14:textId="6354680A" w:rsidR="005B7B06" w:rsidRPr="00E277E6" w:rsidRDefault="005B7B06" w:rsidP="00E277E6">
      <w:pPr>
        <w:pStyle w:val="ListParagraph"/>
        <w:numPr>
          <w:ilvl w:val="0"/>
          <w:numId w:val="25"/>
        </w:numPr>
        <w:rPr>
          <w:b/>
          <w:bCs/>
        </w:rPr>
      </w:pPr>
      <w:r w:rsidRPr="00E277E6">
        <w:rPr>
          <w:b/>
          <w:bCs/>
        </w:rPr>
        <w:lastRenderedPageBreak/>
        <w:t>Gaps in Existing Literature</w:t>
      </w:r>
    </w:p>
    <w:p w14:paraId="11FB3EA6" w14:textId="77777777" w:rsidR="005B7B06" w:rsidRPr="005B7B06" w:rsidRDefault="005B7B06" w:rsidP="005B7B06">
      <w:r w:rsidRPr="005B7B06">
        <w:t>From the expanded survey, the key gaps are:</w:t>
      </w:r>
    </w:p>
    <w:p w14:paraId="6E9F2B16" w14:textId="77777777" w:rsidR="005B7B06" w:rsidRPr="005B7B06" w:rsidRDefault="005B7B06" w:rsidP="005B7B06">
      <w:pPr>
        <w:numPr>
          <w:ilvl w:val="0"/>
          <w:numId w:val="24"/>
        </w:numPr>
      </w:pPr>
      <w:r w:rsidRPr="005B7B06">
        <w:rPr>
          <w:b/>
          <w:bCs/>
        </w:rPr>
        <w:t>Limited focus on joint cognition</w:t>
      </w:r>
      <w:r w:rsidRPr="005B7B06">
        <w:br/>
        <w:t>AI is treated as a tool, not a partner.</w:t>
      </w:r>
    </w:p>
    <w:p w14:paraId="6B44E174" w14:textId="77777777" w:rsidR="005B7B06" w:rsidRPr="005B7B06" w:rsidRDefault="005B7B06" w:rsidP="005B7B06">
      <w:pPr>
        <w:numPr>
          <w:ilvl w:val="0"/>
          <w:numId w:val="24"/>
        </w:numPr>
      </w:pPr>
      <w:r w:rsidRPr="005B7B06">
        <w:rPr>
          <w:b/>
          <w:bCs/>
        </w:rPr>
        <w:t>Lack of models describing shared creativity</w:t>
      </w:r>
      <w:r w:rsidRPr="005B7B06">
        <w:br/>
        <w:t>No frameworks explain human–AI co-design workflows.</w:t>
      </w:r>
    </w:p>
    <w:p w14:paraId="4C89FFB9" w14:textId="77777777" w:rsidR="005B7B06" w:rsidRPr="005B7B06" w:rsidRDefault="005B7B06" w:rsidP="005B7B06">
      <w:pPr>
        <w:numPr>
          <w:ilvl w:val="0"/>
          <w:numId w:val="24"/>
        </w:numPr>
      </w:pPr>
      <w:r w:rsidRPr="005B7B06">
        <w:rPr>
          <w:b/>
          <w:bCs/>
        </w:rPr>
        <w:t>Insufficient exploration of ethical collaboration</w:t>
      </w:r>
      <w:r w:rsidRPr="005B7B06">
        <w:br/>
        <w:t>Ethics is discussed separately from creative and strategic collaboration.</w:t>
      </w:r>
    </w:p>
    <w:p w14:paraId="65243B4A" w14:textId="77777777" w:rsidR="005B7B06" w:rsidRPr="005B7B06" w:rsidRDefault="005B7B06" w:rsidP="005B7B06">
      <w:pPr>
        <w:numPr>
          <w:ilvl w:val="0"/>
          <w:numId w:val="24"/>
        </w:numPr>
      </w:pPr>
      <w:r w:rsidRPr="005B7B06">
        <w:rPr>
          <w:b/>
          <w:bCs/>
        </w:rPr>
        <w:t>Minimal attention to cultural interpretation</w:t>
      </w:r>
      <w:r w:rsidRPr="005B7B06">
        <w:br/>
        <w:t>AI lacks cultural sensemaking; human collaboration is under-examined.</w:t>
      </w:r>
    </w:p>
    <w:p w14:paraId="3A0372FB" w14:textId="64492CF1" w:rsidR="005B7B06" w:rsidRPr="005B7B06" w:rsidRDefault="005B7B06" w:rsidP="005B7B06">
      <w:pPr>
        <w:numPr>
          <w:ilvl w:val="0"/>
          <w:numId w:val="24"/>
        </w:numPr>
      </w:pPr>
      <w:r w:rsidRPr="005B7B06">
        <w:rPr>
          <w:b/>
          <w:bCs/>
        </w:rPr>
        <w:t>Absence of holistic conceptual frameworks</w:t>
      </w:r>
      <w:r w:rsidRPr="005B7B06">
        <w:br/>
        <w:t>Current models address automation, analytics, or creativity</w:t>
      </w:r>
      <w:r w:rsidR="00632D87">
        <w:t xml:space="preserve">, </w:t>
      </w:r>
      <w:r w:rsidRPr="005B7B06">
        <w:t>but not the full collaborative process.</w:t>
      </w:r>
    </w:p>
    <w:p w14:paraId="315ECCA5" w14:textId="77777777" w:rsidR="005B7B06" w:rsidRPr="005B7B06" w:rsidRDefault="005B7B06" w:rsidP="005B7B06">
      <w:r w:rsidRPr="005B7B06">
        <w:t xml:space="preserve">To address these gaps, this chapter introduces a unique conceptual model: </w:t>
      </w:r>
      <w:r w:rsidRPr="005B7B06">
        <w:rPr>
          <w:b/>
          <w:bCs/>
        </w:rPr>
        <w:t>CIMM</w:t>
      </w:r>
      <w:r w:rsidRPr="005B7B06">
        <w:t>.</w:t>
      </w:r>
    </w:p>
    <w:p w14:paraId="7315354D" w14:textId="77777777" w:rsidR="005B7B06" w:rsidRDefault="005B7B06" w:rsidP="00280CC5"/>
    <w:p w14:paraId="1E744FF3" w14:textId="77777777" w:rsidR="00E277E6" w:rsidRDefault="00E277E6">
      <w:r>
        <w:br w:type="page"/>
      </w:r>
    </w:p>
    <w:p w14:paraId="13E40388" w14:textId="1D5D46DD" w:rsidR="005B7B06" w:rsidRPr="005B7B06" w:rsidRDefault="00E277E6" w:rsidP="005B7B06">
      <w:pPr>
        <w:rPr>
          <w:b/>
          <w:bCs/>
        </w:rPr>
      </w:pPr>
      <w:r w:rsidRPr="00E277E6">
        <w:rPr>
          <w:b/>
          <w:bCs/>
        </w:rPr>
        <w:lastRenderedPageBreak/>
        <w:t>PROPOSED WORK: THE COLLABORATIVE INTELLIGENCE MARKETING MODEL (CIMM)</w:t>
      </w:r>
    </w:p>
    <w:p w14:paraId="2D682C8F" w14:textId="77777777" w:rsidR="005B7B06" w:rsidRPr="005B7B06" w:rsidRDefault="005B7B06" w:rsidP="005B7B06">
      <w:r w:rsidRPr="005B7B06">
        <w:t xml:space="preserve">The </w:t>
      </w:r>
      <w:r w:rsidRPr="005B7B06">
        <w:rPr>
          <w:b/>
          <w:bCs/>
        </w:rPr>
        <w:t>CIMM</w:t>
      </w:r>
      <w:r w:rsidRPr="005B7B06">
        <w:t xml:space="preserve"> framework conceptualizes human–AI collaboration as a multi-layered process where both agents contribute distinct but complementary strengths. Unlike existing models focused primarily on analytics, CIMM emphasizes </w:t>
      </w:r>
      <w:r w:rsidRPr="005B7B06">
        <w:rPr>
          <w:b/>
          <w:bCs/>
        </w:rPr>
        <w:t>cognition, creativity, ethics, and adaptive learning</w:t>
      </w:r>
      <w:r w:rsidRPr="005B7B06">
        <w:t>.</w:t>
      </w:r>
    </w:p>
    <w:p w14:paraId="10822D9D" w14:textId="1810D9D0" w:rsidR="005B7B06" w:rsidRPr="005B7B06" w:rsidRDefault="005B7B06" w:rsidP="005B7B06"/>
    <w:p w14:paraId="6D1C9455" w14:textId="2DD7D1C0" w:rsidR="005B7B06" w:rsidRPr="00E277E6" w:rsidRDefault="005B7B06" w:rsidP="00E277E6">
      <w:pPr>
        <w:pStyle w:val="ListParagraph"/>
        <w:numPr>
          <w:ilvl w:val="0"/>
          <w:numId w:val="25"/>
        </w:numPr>
        <w:rPr>
          <w:b/>
          <w:bCs/>
        </w:rPr>
      </w:pPr>
      <w:r w:rsidRPr="00E277E6">
        <w:rPr>
          <w:b/>
          <w:bCs/>
        </w:rPr>
        <w:t>Core Components of CIMM</w:t>
      </w:r>
    </w:p>
    <w:p w14:paraId="7C7378D6" w14:textId="77777777" w:rsidR="005B7B06" w:rsidRPr="005B7B06" w:rsidRDefault="005B7B06" w:rsidP="005B7B06">
      <w:pPr>
        <w:rPr>
          <w:b/>
          <w:bCs/>
        </w:rPr>
      </w:pPr>
      <w:r w:rsidRPr="005B7B06">
        <w:rPr>
          <w:b/>
          <w:bCs/>
        </w:rPr>
        <w:t>A. Cognitive Complementarity</w:t>
      </w:r>
    </w:p>
    <w:p w14:paraId="74EFA299" w14:textId="77777777" w:rsidR="005B7B06" w:rsidRPr="005B7B06" w:rsidRDefault="005B7B06" w:rsidP="005B7B06">
      <w:r w:rsidRPr="005B7B06">
        <w:t>Humans excel at:</w:t>
      </w:r>
    </w:p>
    <w:p w14:paraId="283DC756" w14:textId="77777777" w:rsidR="005B7B06" w:rsidRPr="005B7B06" w:rsidRDefault="005B7B06" w:rsidP="005B7B06">
      <w:pPr>
        <w:numPr>
          <w:ilvl w:val="0"/>
          <w:numId w:val="2"/>
        </w:numPr>
      </w:pPr>
      <w:r w:rsidRPr="005B7B06">
        <w:t>Empathy</w:t>
      </w:r>
    </w:p>
    <w:p w14:paraId="6514FC8A" w14:textId="77777777" w:rsidR="005B7B06" w:rsidRPr="005B7B06" w:rsidRDefault="005B7B06" w:rsidP="005B7B06">
      <w:pPr>
        <w:numPr>
          <w:ilvl w:val="0"/>
          <w:numId w:val="2"/>
        </w:numPr>
      </w:pPr>
      <w:r w:rsidRPr="005B7B06">
        <w:t>Cultural interpretation</w:t>
      </w:r>
    </w:p>
    <w:p w14:paraId="71293337" w14:textId="77777777" w:rsidR="005B7B06" w:rsidRPr="005B7B06" w:rsidRDefault="005B7B06" w:rsidP="005B7B06">
      <w:pPr>
        <w:numPr>
          <w:ilvl w:val="0"/>
          <w:numId w:val="2"/>
        </w:numPr>
      </w:pPr>
      <w:r w:rsidRPr="005B7B06">
        <w:t>Ethics and discretion</w:t>
      </w:r>
    </w:p>
    <w:p w14:paraId="549EB333" w14:textId="77777777" w:rsidR="005B7B06" w:rsidRPr="005B7B06" w:rsidRDefault="005B7B06" w:rsidP="005B7B06">
      <w:pPr>
        <w:numPr>
          <w:ilvl w:val="0"/>
          <w:numId w:val="2"/>
        </w:numPr>
      </w:pPr>
      <w:r w:rsidRPr="005B7B06">
        <w:t>Narrative development</w:t>
      </w:r>
    </w:p>
    <w:p w14:paraId="674D8CDB" w14:textId="77777777" w:rsidR="005B7B06" w:rsidRPr="005B7B06" w:rsidRDefault="005B7B06" w:rsidP="005B7B06">
      <w:r w:rsidRPr="005B7B06">
        <w:t>AI excels at:</w:t>
      </w:r>
    </w:p>
    <w:p w14:paraId="2521ABE4" w14:textId="77777777" w:rsidR="005B7B06" w:rsidRPr="005B7B06" w:rsidRDefault="005B7B06" w:rsidP="005B7B06">
      <w:pPr>
        <w:numPr>
          <w:ilvl w:val="0"/>
          <w:numId w:val="3"/>
        </w:numPr>
      </w:pPr>
      <w:r w:rsidRPr="005B7B06">
        <w:t>Pattern recognition</w:t>
      </w:r>
    </w:p>
    <w:p w14:paraId="17CC06BF" w14:textId="77777777" w:rsidR="005B7B06" w:rsidRPr="005B7B06" w:rsidRDefault="005B7B06" w:rsidP="005B7B06">
      <w:pPr>
        <w:numPr>
          <w:ilvl w:val="0"/>
          <w:numId w:val="3"/>
        </w:numPr>
      </w:pPr>
      <w:r w:rsidRPr="005B7B06">
        <w:t>Speed and scalability</w:t>
      </w:r>
    </w:p>
    <w:p w14:paraId="092B9AB7" w14:textId="77777777" w:rsidR="005B7B06" w:rsidRPr="005B7B06" w:rsidRDefault="005B7B06" w:rsidP="005B7B06">
      <w:pPr>
        <w:numPr>
          <w:ilvl w:val="0"/>
          <w:numId w:val="3"/>
        </w:numPr>
      </w:pPr>
      <w:r w:rsidRPr="005B7B06">
        <w:t>Data-driven predictions</w:t>
      </w:r>
    </w:p>
    <w:p w14:paraId="68DB2356" w14:textId="77777777" w:rsidR="005B7B06" w:rsidRPr="005B7B06" w:rsidRDefault="005B7B06" w:rsidP="005B7B06">
      <w:pPr>
        <w:numPr>
          <w:ilvl w:val="0"/>
          <w:numId w:val="3"/>
        </w:numPr>
      </w:pPr>
      <w:r w:rsidRPr="005B7B06">
        <w:t>Generating variations</w:t>
      </w:r>
    </w:p>
    <w:p w14:paraId="39E797AC" w14:textId="77777777" w:rsidR="005B7B06" w:rsidRPr="005B7B06" w:rsidRDefault="005B7B06" w:rsidP="005B7B06">
      <w:r w:rsidRPr="005B7B06">
        <w:t>CIMM emphasizes blending these strengths to produce outcomes neither could achieve independently.</w:t>
      </w:r>
    </w:p>
    <w:p w14:paraId="04B27DE0" w14:textId="685F8DBE" w:rsidR="005B7B06" w:rsidRPr="005B7B06" w:rsidRDefault="005B7B06" w:rsidP="005B7B06"/>
    <w:p w14:paraId="4E93AC6D" w14:textId="77777777" w:rsidR="005B7B06" w:rsidRPr="005B7B06" w:rsidRDefault="005B7B06" w:rsidP="005B7B06">
      <w:pPr>
        <w:rPr>
          <w:b/>
          <w:bCs/>
        </w:rPr>
      </w:pPr>
      <w:r w:rsidRPr="005B7B06">
        <w:rPr>
          <w:b/>
          <w:bCs/>
        </w:rPr>
        <w:t>B. Co-Creative Intelligence Layer</w:t>
      </w:r>
    </w:p>
    <w:p w14:paraId="124AB854" w14:textId="76519EA6" w:rsidR="005B7B06" w:rsidRPr="005B7B06" w:rsidRDefault="005B7B06" w:rsidP="005B7B06">
      <w:r w:rsidRPr="005B7B06">
        <w:t>This layer describes how humans and AI jointly create marketing assets</w:t>
      </w:r>
      <w:r w:rsidR="003618C5">
        <w:t>,</w:t>
      </w:r>
      <w:r w:rsidRPr="005B7B06">
        <w:t xml:space="preserve"> such as:</w:t>
      </w:r>
    </w:p>
    <w:p w14:paraId="578E231D" w14:textId="77777777" w:rsidR="005B7B06" w:rsidRPr="005B7B06" w:rsidRDefault="005B7B06" w:rsidP="005B7B06">
      <w:pPr>
        <w:numPr>
          <w:ilvl w:val="0"/>
          <w:numId w:val="4"/>
        </w:numPr>
      </w:pPr>
      <w:r w:rsidRPr="005B7B06">
        <w:t>Ad copy</w:t>
      </w:r>
    </w:p>
    <w:p w14:paraId="02E5FD02" w14:textId="77777777" w:rsidR="005B7B06" w:rsidRPr="005B7B06" w:rsidRDefault="005B7B06" w:rsidP="005B7B06">
      <w:pPr>
        <w:numPr>
          <w:ilvl w:val="0"/>
          <w:numId w:val="4"/>
        </w:numPr>
      </w:pPr>
      <w:r w:rsidRPr="005B7B06">
        <w:t>Visual concepts</w:t>
      </w:r>
    </w:p>
    <w:p w14:paraId="4C27F7AA" w14:textId="77777777" w:rsidR="005B7B06" w:rsidRPr="005B7B06" w:rsidRDefault="005B7B06" w:rsidP="005B7B06">
      <w:pPr>
        <w:numPr>
          <w:ilvl w:val="0"/>
          <w:numId w:val="4"/>
        </w:numPr>
      </w:pPr>
      <w:r w:rsidRPr="005B7B06">
        <w:t>Branding narratives</w:t>
      </w:r>
    </w:p>
    <w:p w14:paraId="3455089B" w14:textId="77777777" w:rsidR="005B7B06" w:rsidRPr="005B7B06" w:rsidRDefault="005B7B06" w:rsidP="005B7B06">
      <w:pPr>
        <w:numPr>
          <w:ilvl w:val="0"/>
          <w:numId w:val="4"/>
        </w:numPr>
      </w:pPr>
      <w:r w:rsidRPr="005B7B06">
        <w:t>Product positioning</w:t>
      </w:r>
    </w:p>
    <w:p w14:paraId="3D37F69A" w14:textId="77777777" w:rsidR="005B7B06" w:rsidRPr="005B7B06" w:rsidRDefault="005B7B06" w:rsidP="005B7B06">
      <w:r w:rsidRPr="005B7B06">
        <w:t>AI provides a range of creative possibilities while humans refine meaning, cultural alignment, and emotional context.</w:t>
      </w:r>
    </w:p>
    <w:p w14:paraId="26FC590C" w14:textId="77777777" w:rsidR="005B7B06" w:rsidRPr="005B7B06" w:rsidRDefault="005B7B06" w:rsidP="005B7B06">
      <w:r w:rsidRPr="005B7B06">
        <w:lastRenderedPageBreak/>
        <w:pict w14:anchorId="7668CC2C">
          <v:rect id="_x0000_i1142" style="width:0;height:1.5pt" o:hralign="center" o:hrstd="t" o:hr="t" fillcolor="#a0a0a0" stroked="f"/>
        </w:pict>
      </w:r>
    </w:p>
    <w:p w14:paraId="39F0F8CD" w14:textId="77777777" w:rsidR="005B7B06" w:rsidRPr="005B7B06" w:rsidRDefault="005B7B06" w:rsidP="005B7B06">
      <w:pPr>
        <w:rPr>
          <w:b/>
          <w:bCs/>
        </w:rPr>
      </w:pPr>
      <w:r w:rsidRPr="005B7B06">
        <w:rPr>
          <w:b/>
          <w:bCs/>
        </w:rPr>
        <w:t>C. Adaptive Learning Loops</w:t>
      </w:r>
    </w:p>
    <w:p w14:paraId="6C85A956" w14:textId="77777777" w:rsidR="005B7B06" w:rsidRPr="005B7B06" w:rsidRDefault="005B7B06" w:rsidP="005B7B06">
      <w:r w:rsidRPr="005B7B06">
        <w:t>CIMM introduces two learning flows:</w:t>
      </w:r>
    </w:p>
    <w:p w14:paraId="5EBE326A" w14:textId="77777777" w:rsidR="005B7B06" w:rsidRPr="005B7B06" w:rsidRDefault="005B7B06" w:rsidP="005B7B06">
      <w:pPr>
        <w:numPr>
          <w:ilvl w:val="0"/>
          <w:numId w:val="5"/>
        </w:numPr>
      </w:pPr>
      <w:r w:rsidRPr="005B7B06">
        <w:rPr>
          <w:b/>
          <w:bCs/>
        </w:rPr>
        <w:t>Human-to-AI Feedback</w:t>
      </w:r>
      <w:r w:rsidRPr="005B7B06">
        <w:br/>
        <w:t>Humans correct outputs, guiding AI’s next iterations.</w:t>
      </w:r>
    </w:p>
    <w:p w14:paraId="41A0F52F" w14:textId="77777777" w:rsidR="005B7B06" w:rsidRPr="005B7B06" w:rsidRDefault="005B7B06" w:rsidP="005B7B06">
      <w:pPr>
        <w:numPr>
          <w:ilvl w:val="0"/>
          <w:numId w:val="5"/>
        </w:numPr>
      </w:pPr>
      <w:r w:rsidRPr="005B7B06">
        <w:rPr>
          <w:b/>
          <w:bCs/>
        </w:rPr>
        <w:t>AI-to-Human Insight Generation</w:t>
      </w:r>
      <w:r w:rsidRPr="005B7B06">
        <w:br/>
        <w:t>AI reveals hidden consumer trends and behavioural patterns.</w:t>
      </w:r>
    </w:p>
    <w:p w14:paraId="56EADC65" w14:textId="77777777" w:rsidR="005B7B06" w:rsidRPr="005B7B06" w:rsidRDefault="005B7B06" w:rsidP="005B7B06">
      <w:r w:rsidRPr="005B7B06">
        <w:t>Together, these loops create a continuous improvement cycle.</w:t>
      </w:r>
    </w:p>
    <w:p w14:paraId="0B16041C" w14:textId="77777777" w:rsidR="005B7B06" w:rsidRPr="005B7B06" w:rsidRDefault="005B7B06" w:rsidP="005B7B06">
      <w:r w:rsidRPr="005B7B06">
        <w:pict w14:anchorId="2D6DAE7E">
          <v:rect id="_x0000_i1143" style="width:0;height:1.5pt" o:hralign="center" o:hrstd="t" o:hr="t" fillcolor="#a0a0a0" stroked="f"/>
        </w:pict>
      </w:r>
    </w:p>
    <w:p w14:paraId="66A84B7C" w14:textId="77777777" w:rsidR="005B7B06" w:rsidRPr="005B7B06" w:rsidRDefault="005B7B06" w:rsidP="005B7B06">
      <w:pPr>
        <w:rPr>
          <w:b/>
          <w:bCs/>
        </w:rPr>
      </w:pPr>
      <w:r w:rsidRPr="005B7B06">
        <w:rPr>
          <w:b/>
          <w:bCs/>
        </w:rPr>
        <w:t>D. Ethical and Emotional Oversight</w:t>
      </w:r>
    </w:p>
    <w:p w14:paraId="6164BF6B" w14:textId="77777777" w:rsidR="005B7B06" w:rsidRPr="005B7B06" w:rsidRDefault="005B7B06" w:rsidP="005B7B06">
      <w:r w:rsidRPr="005B7B06">
        <w:t>AI lacks emotional judgment. Humans act as:</w:t>
      </w:r>
    </w:p>
    <w:p w14:paraId="711050DF" w14:textId="77777777" w:rsidR="005B7B06" w:rsidRPr="005B7B06" w:rsidRDefault="005B7B06" w:rsidP="005B7B06">
      <w:pPr>
        <w:numPr>
          <w:ilvl w:val="0"/>
          <w:numId w:val="6"/>
        </w:numPr>
      </w:pPr>
      <w:r w:rsidRPr="005B7B06">
        <w:t>Ethical supervisors</w:t>
      </w:r>
    </w:p>
    <w:p w14:paraId="19FB7586" w14:textId="77777777" w:rsidR="005B7B06" w:rsidRPr="005B7B06" w:rsidRDefault="005B7B06" w:rsidP="005B7B06">
      <w:pPr>
        <w:numPr>
          <w:ilvl w:val="0"/>
          <w:numId w:val="6"/>
        </w:numPr>
      </w:pPr>
      <w:r w:rsidRPr="005B7B06">
        <w:t>Cultural moderators</w:t>
      </w:r>
    </w:p>
    <w:p w14:paraId="5ED8488E" w14:textId="77777777" w:rsidR="005B7B06" w:rsidRPr="005B7B06" w:rsidRDefault="005B7B06" w:rsidP="005B7B06">
      <w:pPr>
        <w:numPr>
          <w:ilvl w:val="0"/>
          <w:numId w:val="6"/>
        </w:numPr>
      </w:pPr>
      <w:r w:rsidRPr="005B7B06">
        <w:t>Social sensitivity evaluators</w:t>
      </w:r>
    </w:p>
    <w:p w14:paraId="08FC82CA" w14:textId="77777777" w:rsidR="00E277E6" w:rsidRDefault="005B7B06" w:rsidP="005B7B06">
      <w:r w:rsidRPr="005B7B06">
        <w:t>This ensures marketing decisions remain aligned with societal expectations.</w:t>
      </w:r>
    </w:p>
    <w:p w14:paraId="52DBB356" w14:textId="77777777" w:rsidR="00E277E6" w:rsidRDefault="00E277E6" w:rsidP="005B7B06"/>
    <w:p w14:paraId="3B2367C3" w14:textId="5513D4CD" w:rsidR="005B7B06" w:rsidRPr="005B7B06" w:rsidRDefault="005B7B06" w:rsidP="00E277E6">
      <w:pPr>
        <w:pStyle w:val="ListParagraph"/>
        <w:numPr>
          <w:ilvl w:val="0"/>
          <w:numId w:val="25"/>
        </w:numPr>
      </w:pPr>
      <w:r w:rsidRPr="00E277E6">
        <w:rPr>
          <w:b/>
          <w:bCs/>
        </w:rPr>
        <w:t>Workflow of Human–AI Collaboration in CIMM</w:t>
      </w:r>
    </w:p>
    <w:p w14:paraId="58506567" w14:textId="77777777" w:rsidR="005B7B06" w:rsidRPr="005B7B06" w:rsidRDefault="005B7B06" w:rsidP="005B7B06">
      <w:r w:rsidRPr="005B7B06">
        <w:t>The model proposes a six-stage collaboration cycle:</w:t>
      </w:r>
    </w:p>
    <w:p w14:paraId="1F4EF7C9" w14:textId="77777777" w:rsidR="005B7B06" w:rsidRPr="005B7B06" w:rsidRDefault="005B7B06" w:rsidP="005B7B06">
      <w:pPr>
        <w:numPr>
          <w:ilvl w:val="0"/>
          <w:numId w:val="7"/>
        </w:numPr>
      </w:pPr>
      <w:r w:rsidRPr="005B7B06">
        <w:rPr>
          <w:b/>
          <w:bCs/>
        </w:rPr>
        <w:t>Intent Setting</w:t>
      </w:r>
      <w:r w:rsidRPr="005B7B06">
        <w:t xml:space="preserve"> – Humans define campaign goals and constraints.</w:t>
      </w:r>
    </w:p>
    <w:p w14:paraId="3384ABEB" w14:textId="77777777" w:rsidR="005B7B06" w:rsidRPr="005B7B06" w:rsidRDefault="005B7B06" w:rsidP="005B7B06">
      <w:pPr>
        <w:numPr>
          <w:ilvl w:val="0"/>
          <w:numId w:val="7"/>
        </w:numPr>
      </w:pPr>
      <w:r w:rsidRPr="005B7B06">
        <w:rPr>
          <w:b/>
          <w:bCs/>
        </w:rPr>
        <w:t>AI Ideation</w:t>
      </w:r>
      <w:r w:rsidRPr="005B7B06">
        <w:t xml:space="preserve"> – AI generates concepts, insights, or prototypes.</w:t>
      </w:r>
    </w:p>
    <w:p w14:paraId="03C41E4E" w14:textId="77777777" w:rsidR="005B7B06" w:rsidRPr="005B7B06" w:rsidRDefault="005B7B06" w:rsidP="005B7B06">
      <w:pPr>
        <w:numPr>
          <w:ilvl w:val="0"/>
          <w:numId w:val="7"/>
        </w:numPr>
      </w:pPr>
      <w:r w:rsidRPr="005B7B06">
        <w:rPr>
          <w:b/>
          <w:bCs/>
        </w:rPr>
        <w:t>Human Refinement</w:t>
      </w:r>
      <w:r w:rsidRPr="005B7B06">
        <w:t xml:space="preserve"> – Marketers filter, polish, or redesign AI suggestions.</w:t>
      </w:r>
    </w:p>
    <w:p w14:paraId="15CB5833" w14:textId="77777777" w:rsidR="005B7B06" w:rsidRPr="005B7B06" w:rsidRDefault="005B7B06" w:rsidP="005B7B06">
      <w:pPr>
        <w:numPr>
          <w:ilvl w:val="0"/>
          <w:numId w:val="7"/>
        </w:numPr>
      </w:pPr>
      <w:r w:rsidRPr="005B7B06">
        <w:rPr>
          <w:b/>
          <w:bCs/>
        </w:rPr>
        <w:t>AI Execution</w:t>
      </w:r>
      <w:r w:rsidRPr="005B7B06">
        <w:t xml:space="preserve"> – AI automates deployment, targeting, and optimization.</w:t>
      </w:r>
    </w:p>
    <w:p w14:paraId="35036968" w14:textId="022BE423" w:rsidR="005B7B06" w:rsidRPr="005B7B06" w:rsidRDefault="005B7B06" w:rsidP="005B7B06">
      <w:pPr>
        <w:numPr>
          <w:ilvl w:val="0"/>
          <w:numId w:val="7"/>
        </w:numPr>
      </w:pPr>
      <w:r w:rsidRPr="005B7B06">
        <w:rPr>
          <w:b/>
          <w:bCs/>
        </w:rPr>
        <w:t>Human Oversight</w:t>
      </w:r>
      <w:r w:rsidRPr="005B7B06">
        <w:t xml:space="preserve"> – Ethical monitoring, campaign adjustments, </w:t>
      </w:r>
      <w:r w:rsidR="003618C5">
        <w:t xml:space="preserve">and </w:t>
      </w:r>
      <w:r w:rsidRPr="005B7B06">
        <w:t>correction of biases.</w:t>
      </w:r>
    </w:p>
    <w:p w14:paraId="5EEF7C31" w14:textId="77777777" w:rsidR="005B7B06" w:rsidRPr="005B7B06" w:rsidRDefault="005B7B06" w:rsidP="005B7B06">
      <w:pPr>
        <w:numPr>
          <w:ilvl w:val="0"/>
          <w:numId w:val="7"/>
        </w:numPr>
      </w:pPr>
      <w:r w:rsidRPr="005B7B06">
        <w:rPr>
          <w:b/>
          <w:bCs/>
        </w:rPr>
        <w:t>Shared Learning</w:t>
      </w:r>
      <w:r w:rsidRPr="005B7B06">
        <w:t xml:space="preserve"> – Both human knowledge and AI models evolve from outcomes.</w:t>
      </w:r>
    </w:p>
    <w:p w14:paraId="247C5399" w14:textId="3B2457D3" w:rsidR="005B7B06" w:rsidRPr="005B7B06" w:rsidRDefault="005B7B06" w:rsidP="005B7B06"/>
    <w:p w14:paraId="509FC85B" w14:textId="64FE4BE7" w:rsidR="005B7B06" w:rsidRPr="00E277E6" w:rsidRDefault="005B7B06" w:rsidP="00E277E6">
      <w:pPr>
        <w:pStyle w:val="ListParagraph"/>
        <w:numPr>
          <w:ilvl w:val="0"/>
          <w:numId w:val="25"/>
        </w:numPr>
        <w:rPr>
          <w:b/>
          <w:bCs/>
        </w:rPr>
      </w:pPr>
      <w:r w:rsidRPr="00E277E6">
        <w:rPr>
          <w:b/>
          <w:bCs/>
        </w:rPr>
        <w:t>Novel Contributions of CIMM</w:t>
      </w:r>
    </w:p>
    <w:p w14:paraId="1CD6389B" w14:textId="77777777" w:rsidR="005B7B06" w:rsidRPr="005B7B06" w:rsidRDefault="005B7B06" w:rsidP="005B7B06">
      <w:pPr>
        <w:numPr>
          <w:ilvl w:val="0"/>
          <w:numId w:val="8"/>
        </w:numPr>
      </w:pPr>
      <w:r w:rsidRPr="005B7B06">
        <w:t xml:space="preserve">Introduces AI as a </w:t>
      </w:r>
      <w:r w:rsidRPr="005B7B06">
        <w:rPr>
          <w:b/>
          <w:bCs/>
        </w:rPr>
        <w:t>cognitive collaborator</w:t>
      </w:r>
      <w:r w:rsidRPr="005B7B06">
        <w:t>, not merely a tool.</w:t>
      </w:r>
    </w:p>
    <w:p w14:paraId="61465B36" w14:textId="77777777" w:rsidR="005B7B06" w:rsidRPr="005B7B06" w:rsidRDefault="005B7B06" w:rsidP="005B7B06">
      <w:pPr>
        <w:numPr>
          <w:ilvl w:val="0"/>
          <w:numId w:val="8"/>
        </w:numPr>
      </w:pPr>
      <w:r w:rsidRPr="005B7B06">
        <w:lastRenderedPageBreak/>
        <w:t>Blends creativity, ethics, emotion, and analytics.</w:t>
      </w:r>
    </w:p>
    <w:p w14:paraId="63261CB4" w14:textId="77777777" w:rsidR="005B7B06" w:rsidRPr="005B7B06" w:rsidRDefault="005B7B06" w:rsidP="005B7B06">
      <w:pPr>
        <w:numPr>
          <w:ilvl w:val="0"/>
          <w:numId w:val="8"/>
        </w:numPr>
      </w:pPr>
      <w:r w:rsidRPr="005B7B06">
        <w:t xml:space="preserve">Adds an </w:t>
      </w:r>
      <w:r w:rsidRPr="005B7B06">
        <w:rPr>
          <w:b/>
          <w:bCs/>
        </w:rPr>
        <w:t>ethical supervision layer</w:t>
      </w:r>
      <w:r w:rsidRPr="005B7B06">
        <w:t xml:space="preserve"> absent in existing models.</w:t>
      </w:r>
    </w:p>
    <w:p w14:paraId="4828096B" w14:textId="77777777" w:rsidR="005B7B06" w:rsidRPr="005B7B06" w:rsidRDefault="005B7B06" w:rsidP="005B7B06">
      <w:pPr>
        <w:numPr>
          <w:ilvl w:val="0"/>
          <w:numId w:val="8"/>
        </w:numPr>
      </w:pPr>
      <w:r w:rsidRPr="005B7B06">
        <w:t xml:space="preserve">Emphasizes </w:t>
      </w:r>
      <w:r w:rsidRPr="005B7B06">
        <w:rPr>
          <w:i/>
          <w:iCs/>
        </w:rPr>
        <w:t>learning loops</w:t>
      </w:r>
      <w:r w:rsidRPr="005B7B06">
        <w:t>, enabling dynamic co-evolution.</w:t>
      </w:r>
    </w:p>
    <w:p w14:paraId="42FE3A84" w14:textId="68DBC298" w:rsidR="005B7B06" w:rsidRPr="005B7B06" w:rsidRDefault="005B7B06" w:rsidP="005B7B06">
      <w:pPr>
        <w:numPr>
          <w:ilvl w:val="0"/>
          <w:numId w:val="8"/>
        </w:numPr>
      </w:pPr>
      <w:r w:rsidRPr="005B7B06">
        <w:t>Applicable to multiple marketing domains</w:t>
      </w:r>
      <w:r w:rsidR="003618C5">
        <w:t>,</w:t>
      </w:r>
      <w:r w:rsidRPr="005B7B06">
        <w:t xml:space="preserve"> including digital, retail, branding, and service industries.</w:t>
      </w:r>
    </w:p>
    <w:p w14:paraId="6CB8A19C" w14:textId="77777777" w:rsidR="00E277E6" w:rsidRDefault="00E277E6" w:rsidP="005B7B06"/>
    <w:p w14:paraId="52C77CB5" w14:textId="77777777" w:rsidR="00E277E6" w:rsidRDefault="00E277E6" w:rsidP="005B7B06">
      <w:pPr>
        <w:rPr>
          <w:b/>
          <w:bCs/>
        </w:rPr>
      </w:pPr>
    </w:p>
    <w:p w14:paraId="6086EB54" w14:textId="11B75664" w:rsidR="005B7B06" w:rsidRPr="005B7B06" w:rsidRDefault="00E277E6" w:rsidP="005B7B06">
      <w:pPr>
        <w:rPr>
          <w:b/>
          <w:bCs/>
        </w:rPr>
      </w:pPr>
      <w:r w:rsidRPr="005B7B06">
        <w:rPr>
          <w:b/>
          <w:bCs/>
        </w:rPr>
        <w:t xml:space="preserve"> CASE ILLUSTRATIONS / CONCEPTUAL APPLICATION</w:t>
      </w:r>
    </w:p>
    <w:p w14:paraId="32FED50D" w14:textId="77777777" w:rsidR="005B7B06" w:rsidRPr="005B7B06" w:rsidRDefault="005B7B06" w:rsidP="005B7B06">
      <w:r w:rsidRPr="005B7B06">
        <w:t>While avoiding excessive statistical depth, this section highlights realistic scenarios demonstrating human–AI collaboration.</w:t>
      </w:r>
    </w:p>
    <w:p w14:paraId="75401DE6" w14:textId="21413EE2" w:rsidR="005B7B06" w:rsidRPr="005B7B06" w:rsidRDefault="005B7B06" w:rsidP="005B7B06"/>
    <w:p w14:paraId="37C7FA04" w14:textId="1460BDC0" w:rsidR="005B7B06" w:rsidRPr="003618C5" w:rsidRDefault="005B7B06" w:rsidP="003618C5">
      <w:pPr>
        <w:pStyle w:val="ListParagraph"/>
        <w:numPr>
          <w:ilvl w:val="0"/>
          <w:numId w:val="25"/>
        </w:numPr>
        <w:rPr>
          <w:b/>
          <w:bCs/>
        </w:rPr>
      </w:pPr>
      <w:r w:rsidRPr="003618C5">
        <w:rPr>
          <w:b/>
          <w:bCs/>
        </w:rPr>
        <w:t>AI-Assisted Creative Concept Development</w:t>
      </w:r>
    </w:p>
    <w:p w14:paraId="0DCF2FDE" w14:textId="77777777" w:rsidR="005B7B06" w:rsidRPr="005B7B06" w:rsidRDefault="005B7B06" w:rsidP="005B7B06">
      <w:r w:rsidRPr="005B7B06">
        <w:t>A retail brand uses an AI system to generate 100 variations of a festival-themed ad campaign. The AI proposes colour schemes, taglines, and product placements. Human designers review these versions, identify emotionally meaningful elements, and craft a final culturally fitting design.</w:t>
      </w:r>
    </w:p>
    <w:p w14:paraId="606C04E7" w14:textId="77777777" w:rsidR="005B7B06" w:rsidRPr="005B7B06" w:rsidRDefault="005B7B06" w:rsidP="005B7B06">
      <w:r w:rsidRPr="005B7B06">
        <w:rPr>
          <w:b/>
          <w:bCs/>
        </w:rPr>
        <w:t>Outcome:</w:t>
      </w:r>
      <w:r w:rsidRPr="005B7B06">
        <w:br/>
        <w:t>Faster prototyping, more diverse ideas, and deeply human final execution.</w:t>
      </w:r>
    </w:p>
    <w:p w14:paraId="2B050708" w14:textId="39A97AAD" w:rsidR="005B7B06" w:rsidRPr="005B7B06" w:rsidRDefault="005B7B06" w:rsidP="005B7B06"/>
    <w:p w14:paraId="7AEB9412" w14:textId="6F1D96DD" w:rsidR="005B7B06" w:rsidRPr="003618C5" w:rsidRDefault="005B7B06" w:rsidP="003618C5">
      <w:pPr>
        <w:pStyle w:val="ListParagraph"/>
        <w:numPr>
          <w:ilvl w:val="0"/>
          <w:numId w:val="25"/>
        </w:numPr>
        <w:rPr>
          <w:b/>
          <w:bCs/>
        </w:rPr>
      </w:pPr>
      <w:r w:rsidRPr="003618C5">
        <w:rPr>
          <w:b/>
          <w:bCs/>
        </w:rPr>
        <w:t>Hyper-Personalized Consumer Journeys</w:t>
      </w:r>
    </w:p>
    <w:p w14:paraId="3A9C7265" w14:textId="77777777" w:rsidR="005B7B06" w:rsidRPr="005B7B06" w:rsidRDefault="005B7B06" w:rsidP="005B7B06">
      <w:r w:rsidRPr="005B7B06">
        <w:t>AI identifies micro-segments based on behaviour patterns (e.g., late-night shoppers, eco-conscious buyers). Human strategists craft messaging guidelines for each segment to ensure relevance without invasiveness.</w:t>
      </w:r>
    </w:p>
    <w:p w14:paraId="1EDD7046" w14:textId="77777777" w:rsidR="005B7B06" w:rsidRPr="005B7B06" w:rsidRDefault="005B7B06" w:rsidP="005B7B06">
      <w:r w:rsidRPr="005B7B06">
        <w:rPr>
          <w:b/>
          <w:bCs/>
        </w:rPr>
        <w:t>Outcome:</w:t>
      </w:r>
      <w:r w:rsidRPr="005B7B06">
        <w:br/>
        <w:t>Personalization becomes both scalable and ethically moderated.</w:t>
      </w:r>
    </w:p>
    <w:p w14:paraId="3028F044" w14:textId="30ACB787" w:rsidR="005B7B06" w:rsidRPr="005B7B06" w:rsidRDefault="005B7B06" w:rsidP="005B7B06"/>
    <w:p w14:paraId="2D963B71" w14:textId="241A4A4B" w:rsidR="005B7B06" w:rsidRPr="003618C5" w:rsidRDefault="005B7B06" w:rsidP="003618C5">
      <w:pPr>
        <w:pStyle w:val="ListParagraph"/>
        <w:numPr>
          <w:ilvl w:val="0"/>
          <w:numId w:val="25"/>
        </w:numPr>
        <w:rPr>
          <w:b/>
          <w:bCs/>
        </w:rPr>
      </w:pPr>
      <w:r w:rsidRPr="003618C5">
        <w:rPr>
          <w:b/>
          <w:bCs/>
        </w:rPr>
        <w:t>Marketing Ethics Supervised by Humans, Powered by AI</w:t>
      </w:r>
    </w:p>
    <w:p w14:paraId="7773369D" w14:textId="5AE8EDAF" w:rsidR="005B7B06" w:rsidRPr="005B7B06" w:rsidRDefault="005B7B06" w:rsidP="005B7B06">
      <w:r w:rsidRPr="005B7B06">
        <w:t>AI flags potentially harmful messaging</w:t>
      </w:r>
      <w:r w:rsidR="00632D87">
        <w:t xml:space="preserve">, </w:t>
      </w:r>
      <w:r w:rsidRPr="005B7B06">
        <w:t>stereotypes, insensitive content, data privacy risks. Human marketing managers evaluate these concerns, adjust campaigns, and ensure compliance.</w:t>
      </w:r>
    </w:p>
    <w:p w14:paraId="1A0319B3" w14:textId="4B972B4A" w:rsidR="005B7B06" w:rsidRPr="005B7B06" w:rsidRDefault="005B7B06" w:rsidP="005B7B06">
      <w:r w:rsidRPr="005B7B06">
        <w:rPr>
          <w:b/>
          <w:bCs/>
        </w:rPr>
        <w:t>Outcome:</w:t>
      </w:r>
      <w:r w:rsidRPr="005B7B06">
        <w:br/>
        <w:t>AI acts as a safeguard</w:t>
      </w:r>
      <w:r w:rsidR="003618C5">
        <w:t>;</w:t>
      </w:r>
      <w:r w:rsidRPr="005B7B06">
        <w:t xml:space="preserve"> humans act as final decision-makers.</w:t>
      </w:r>
    </w:p>
    <w:p w14:paraId="37F4FF7A" w14:textId="579A697C" w:rsidR="005B7B06" w:rsidRPr="003618C5" w:rsidRDefault="005B7B06" w:rsidP="003618C5">
      <w:pPr>
        <w:pStyle w:val="ListParagraph"/>
        <w:numPr>
          <w:ilvl w:val="0"/>
          <w:numId w:val="25"/>
        </w:numPr>
        <w:rPr>
          <w:b/>
          <w:bCs/>
        </w:rPr>
      </w:pPr>
      <w:r w:rsidRPr="003618C5">
        <w:rPr>
          <w:b/>
          <w:bCs/>
        </w:rPr>
        <w:lastRenderedPageBreak/>
        <w:t>Customer Service Co-Piloting</w:t>
      </w:r>
    </w:p>
    <w:p w14:paraId="4CF9C875" w14:textId="77777777" w:rsidR="005B7B06" w:rsidRPr="005B7B06" w:rsidRDefault="005B7B06" w:rsidP="005B7B06">
      <w:r w:rsidRPr="005B7B06">
        <w:t>AI chatbots provide instant responses while humans handle emotionally sensitive conversations or escalate complex cases.</w:t>
      </w:r>
    </w:p>
    <w:p w14:paraId="258C01E1" w14:textId="77777777" w:rsidR="005B7B06" w:rsidRPr="005B7B06" w:rsidRDefault="005B7B06" w:rsidP="005B7B06">
      <w:r w:rsidRPr="005B7B06">
        <w:rPr>
          <w:b/>
          <w:bCs/>
        </w:rPr>
        <w:t>Outcome:</w:t>
      </w:r>
      <w:r w:rsidRPr="005B7B06">
        <w:br/>
        <w:t>Improved efficiency with preserved emotional warmth.</w:t>
      </w:r>
    </w:p>
    <w:p w14:paraId="0730D242" w14:textId="57910BB6" w:rsidR="005B7B06" w:rsidRPr="005B7B06" w:rsidRDefault="005B7B06" w:rsidP="005B7B06"/>
    <w:p w14:paraId="76FEE652" w14:textId="7C5E106F" w:rsidR="005B7B06" w:rsidRPr="005B7B06" w:rsidRDefault="003618C5" w:rsidP="005B7B06">
      <w:pPr>
        <w:rPr>
          <w:b/>
          <w:bCs/>
        </w:rPr>
      </w:pPr>
      <w:r w:rsidRPr="005B7B06">
        <w:rPr>
          <w:b/>
          <w:bCs/>
        </w:rPr>
        <w:t>RESULT AND DISCUSSION</w:t>
      </w:r>
    </w:p>
    <w:p w14:paraId="2BD6C868" w14:textId="77777777" w:rsidR="005B7B06" w:rsidRPr="005B7B06" w:rsidRDefault="005B7B06" w:rsidP="005B7B06">
      <w:r w:rsidRPr="005B7B06">
        <w:t>The CIMM model provides a structured understanding of human–AI marketing collaboration. Based on conceptual testing across creative development, customer experience design, and campaign execution, the following outcomes emerge:</w:t>
      </w:r>
    </w:p>
    <w:p w14:paraId="69D317EB" w14:textId="7DCB12A2" w:rsidR="005B7B06" w:rsidRPr="003618C5" w:rsidRDefault="005B7B06" w:rsidP="003618C5">
      <w:pPr>
        <w:pStyle w:val="ListParagraph"/>
        <w:numPr>
          <w:ilvl w:val="0"/>
          <w:numId w:val="25"/>
        </w:numPr>
        <w:rPr>
          <w:b/>
          <w:bCs/>
        </w:rPr>
      </w:pPr>
      <w:r w:rsidRPr="003618C5">
        <w:rPr>
          <w:b/>
          <w:bCs/>
        </w:rPr>
        <w:t>Enhanced Creativity</w:t>
      </w:r>
    </w:p>
    <w:p w14:paraId="38BD2347" w14:textId="6A9FC6E2" w:rsidR="005B7B06" w:rsidRDefault="005B7B06" w:rsidP="005B7B06">
      <w:r w:rsidRPr="005B7B06">
        <w:t>AI expands creative possibilities, allowing humans to explore broader conceptual territories. Instead of replacing creativity, AI accelerates ideation and reduces cognitive load.</w:t>
      </w:r>
    </w:p>
    <w:p w14:paraId="7B73B85B" w14:textId="77777777" w:rsidR="003618C5" w:rsidRPr="005B7B06" w:rsidRDefault="003618C5" w:rsidP="005B7B06"/>
    <w:p w14:paraId="4AFF2A84" w14:textId="440D8FE7" w:rsidR="005B7B06" w:rsidRPr="003618C5" w:rsidRDefault="005B7B06" w:rsidP="003618C5">
      <w:pPr>
        <w:pStyle w:val="ListParagraph"/>
        <w:numPr>
          <w:ilvl w:val="0"/>
          <w:numId w:val="25"/>
        </w:numPr>
        <w:rPr>
          <w:b/>
          <w:bCs/>
        </w:rPr>
      </w:pPr>
      <w:r w:rsidRPr="003618C5">
        <w:rPr>
          <w:b/>
          <w:bCs/>
        </w:rPr>
        <w:t>Improved Decision Quality</w:t>
      </w:r>
    </w:p>
    <w:p w14:paraId="3A0EEDFC" w14:textId="77777777" w:rsidR="005B7B06" w:rsidRPr="005B7B06" w:rsidRDefault="005B7B06" w:rsidP="005B7B06">
      <w:r w:rsidRPr="005B7B06">
        <w:t>Human decisions enriched by AI insights become:</w:t>
      </w:r>
    </w:p>
    <w:p w14:paraId="69CCA2D4" w14:textId="77777777" w:rsidR="005B7B06" w:rsidRPr="005B7B06" w:rsidRDefault="005B7B06" w:rsidP="005B7B06">
      <w:pPr>
        <w:numPr>
          <w:ilvl w:val="0"/>
          <w:numId w:val="9"/>
        </w:numPr>
      </w:pPr>
      <w:r w:rsidRPr="005B7B06">
        <w:t>More data-driven</w:t>
      </w:r>
    </w:p>
    <w:p w14:paraId="6A8F8763" w14:textId="77777777" w:rsidR="005B7B06" w:rsidRPr="005B7B06" w:rsidRDefault="005B7B06" w:rsidP="005B7B06">
      <w:pPr>
        <w:numPr>
          <w:ilvl w:val="0"/>
          <w:numId w:val="9"/>
        </w:numPr>
      </w:pPr>
      <w:r w:rsidRPr="005B7B06">
        <w:t>More accurate</w:t>
      </w:r>
    </w:p>
    <w:p w14:paraId="1F49E225" w14:textId="77777777" w:rsidR="005B7B06" w:rsidRPr="005B7B06" w:rsidRDefault="005B7B06" w:rsidP="005B7B06">
      <w:pPr>
        <w:numPr>
          <w:ilvl w:val="0"/>
          <w:numId w:val="9"/>
        </w:numPr>
      </w:pPr>
      <w:r w:rsidRPr="005B7B06">
        <w:t>More customer-centric</w:t>
      </w:r>
    </w:p>
    <w:p w14:paraId="70755E9C" w14:textId="77777777" w:rsidR="005B7B06" w:rsidRPr="005B7B06" w:rsidRDefault="005B7B06" w:rsidP="005B7B06">
      <w:pPr>
        <w:numPr>
          <w:ilvl w:val="0"/>
          <w:numId w:val="9"/>
        </w:numPr>
      </w:pPr>
      <w:r w:rsidRPr="005B7B06">
        <w:t>More adaptable to trends</w:t>
      </w:r>
    </w:p>
    <w:p w14:paraId="61BB7736" w14:textId="055001A0" w:rsidR="005B7B06" w:rsidRPr="005B7B06" w:rsidRDefault="005B7B06" w:rsidP="005B7B06"/>
    <w:p w14:paraId="6FD94C39" w14:textId="4CC55706" w:rsidR="005B7B06" w:rsidRPr="003618C5" w:rsidRDefault="005B7B06" w:rsidP="003618C5">
      <w:pPr>
        <w:pStyle w:val="ListParagraph"/>
        <w:numPr>
          <w:ilvl w:val="0"/>
          <w:numId w:val="25"/>
        </w:numPr>
        <w:rPr>
          <w:b/>
          <w:bCs/>
        </w:rPr>
      </w:pPr>
      <w:r w:rsidRPr="003618C5">
        <w:rPr>
          <w:b/>
          <w:bCs/>
        </w:rPr>
        <w:t>Efficient Execution Without Losing Human Touch</w:t>
      </w:r>
    </w:p>
    <w:p w14:paraId="7E4E1F57" w14:textId="77777777" w:rsidR="005B7B06" w:rsidRPr="005B7B06" w:rsidRDefault="005B7B06" w:rsidP="005B7B06">
      <w:r w:rsidRPr="005B7B06">
        <w:t>Automation improves efficiency, while human oversight ensures:</w:t>
      </w:r>
    </w:p>
    <w:p w14:paraId="16153788" w14:textId="77777777" w:rsidR="005B7B06" w:rsidRPr="005B7B06" w:rsidRDefault="005B7B06" w:rsidP="005B7B06">
      <w:pPr>
        <w:numPr>
          <w:ilvl w:val="0"/>
          <w:numId w:val="10"/>
        </w:numPr>
      </w:pPr>
      <w:r w:rsidRPr="005B7B06">
        <w:t>Ethical relevance</w:t>
      </w:r>
    </w:p>
    <w:p w14:paraId="470017AD" w14:textId="77777777" w:rsidR="005B7B06" w:rsidRPr="005B7B06" w:rsidRDefault="005B7B06" w:rsidP="005B7B06">
      <w:pPr>
        <w:numPr>
          <w:ilvl w:val="0"/>
          <w:numId w:val="10"/>
        </w:numPr>
      </w:pPr>
      <w:r w:rsidRPr="005B7B06">
        <w:t>Emotional resonance</w:t>
      </w:r>
    </w:p>
    <w:p w14:paraId="69991552" w14:textId="77777777" w:rsidR="005B7B06" w:rsidRPr="005B7B06" w:rsidRDefault="005B7B06" w:rsidP="005B7B06">
      <w:pPr>
        <w:numPr>
          <w:ilvl w:val="0"/>
          <w:numId w:val="10"/>
        </w:numPr>
      </w:pPr>
      <w:r w:rsidRPr="005B7B06">
        <w:t>Brand authenticity</w:t>
      </w:r>
    </w:p>
    <w:p w14:paraId="30D3E3F3" w14:textId="664B38FC" w:rsidR="005B7B06" w:rsidRDefault="005B7B06" w:rsidP="005B7B06"/>
    <w:p w14:paraId="63A5EA08" w14:textId="77777777" w:rsidR="003618C5" w:rsidRDefault="003618C5" w:rsidP="005B7B06"/>
    <w:p w14:paraId="56E17DBF" w14:textId="77777777" w:rsidR="003618C5" w:rsidRPr="005B7B06" w:rsidRDefault="003618C5" w:rsidP="005B7B06"/>
    <w:p w14:paraId="4BDCB01A" w14:textId="382F424B" w:rsidR="005B7B06" w:rsidRPr="003618C5" w:rsidRDefault="005B7B06" w:rsidP="003618C5">
      <w:pPr>
        <w:pStyle w:val="ListParagraph"/>
        <w:numPr>
          <w:ilvl w:val="0"/>
          <w:numId w:val="25"/>
        </w:numPr>
        <w:rPr>
          <w:b/>
          <w:bCs/>
        </w:rPr>
      </w:pPr>
      <w:r w:rsidRPr="003618C5">
        <w:rPr>
          <w:b/>
          <w:bCs/>
        </w:rPr>
        <w:lastRenderedPageBreak/>
        <w:t>Ethical and Emotional Safety Net</w:t>
      </w:r>
    </w:p>
    <w:p w14:paraId="763AD2AA" w14:textId="005804F9" w:rsidR="003618C5" w:rsidRDefault="005B7B06" w:rsidP="005B7B06">
      <w:r w:rsidRPr="005B7B06">
        <w:t>Humans ensure AI-generated content respects cultural sensitivities and emotional boundaries</w:t>
      </w:r>
      <w:r w:rsidR="003618C5">
        <w:t xml:space="preserve">, </w:t>
      </w:r>
      <w:r w:rsidRPr="005B7B06">
        <w:t>something AI cannot evaluate independently.</w:t>
      </w:r>
    </w:p>
    <w:p w14:paraId="1EA51752" w14:textId="77777777" w:rsidR="003618C5" w:rsidRDefault="003618C5" w:rsidP="005B7B06"/>
    <w:p w14:paraId="00944589" w14:textId="204FC4BA" w:rsidR="005B7B06" w:rsidRPr="005B7B06" w:rsidRDefault="005B7B06" w:rsidP="003618C5">
      <w:pPr>
        <w:pStyle w:val="ListParagraph"/>
        <w:numPr>
          <w:ilvl w:val="0"/>
          <w:numId w:val="25"/>
        </w:numPr>
      </w:pPr>
      <w:r w:rsidRPr="003618C5">
        <w:rPr>
          <w:b/>
          <w:bCs/>
        </w:rPr>
        <w:t>Open Challenges</w:t>
      </w:r>
    </w:p>
    <w:p w14:paraId="533C38B0" w14:textId="77777777" w:rsidR="005B7B06" w:rsidRPr="005B7B06" w:rsidRDefault="005B7B06" w:rsidP="005B7B06">
      <w:r w:rsidRPr="005B7B06">
        <w:t>Despite the advantages, certain limitations remain:</w:t>
      </w:r>
    </w:p>
    <w:p w14:paraId="4857A050" w14:textId="77777777" w:rsidR="005B7B06" w:rsidRPr="005B7B06" w:rsidRDefault="005B7B06" w:rsidP="005B7B06">
      <w:pPr>
        <w:numPr>
          <w:ilvl w:val="0"/>
          <w:numId w:val="11"/>
        </w:numPr>
      </w:pPr>
      <w:r w:rsidRPr="005B7B06">
        <w:t>Overdependence on automated tools</w:t>
      </w:r>
    </w:p>
    <w:p w14:paraId="64AE0356" w14:textId="77777777" w:rsidR="005B7B06" w:rsidRPr="005B7B06" w:rsidRDefault="005B7B06" w:rsidP="005B7B06">
      <w:pPr>
        <w:numPr>
          <w:ilvl w:val="0"/>
          <w:numId w:val="11"/>
        </w:numPr>
      </w:pPr>
      <w:r w:rsidRPr="005B7B06">
        <w:t>Data privacy concerns</w:t>
      </w:r>
    </w:p>
    <w:p w14:paraId="02C2F820" w14:textId="77777777" w:rsidR="005B7B06" w:rsidRPr="005B7B06" w:rsidRDefault="005B7B06" w:rsidP="005B7B06">
      <w:pPr>
        <w:numPr>
          <w:ilvl w:val="0"/>
          <w:numId w:val="11"/>
        </w:numPr>
      </w:pPr>
      <w:r w:rsidRPr="005B7B06">
        <w:t>Algorithmic biases</w:t>
      </w:r>
    </w:p>
    <w:p w14:paraId="0CB59D19" w14:textId="77777777" w:rsidR="005B7B06" w:rsidRPr="005B7B06" w:rsidRDefault="005B7B06" w:rsidP="005B7B06">
      <w:pPr>
        <w:numPr>
          <w:ilvl w:val="0"/>
          <w:numId w:val="11"/>
        </w:numPr>
      </w:pPr>
      <w:r w:rsidRPr="005B7B06">
        <w:t>Skill gaps in human–AI interaction</w:t>
      </w:r>
    </w:p>
    <w:p w14:paraId="2E5887C6" w14:textId="77777777" w:rsidR="005B7B06" w:rsidRPr="005B7B06" w:rsidRDefault="005B7B06" w:rsidP="005B7B06">
      <w:pPr>
        <w:numPr>
          <w:ilvl w:val="0"/>
          <w:numId w:val="11"/>
        </w:numPr>
      </w:pPr>
      <w:r w:rsidRPr="005B7B06">
        <w:t>Risk of reduced creativity if humans under-engage</w:t>
      </w:r>
    </w:p>
    <w:p w14:paraId="155D908A" w14:textId="77777777" w:rsidR="005B7B06" w:rsidRPr="005B7B06" w:rsidRDefault="005B7B06" w:rsidP="005B7B06">
      <w:r w:rsidRPr="005B7B06">
        <w:t xml:space="preserve">These challenges highlight the importance of </w:t>
      </w:r>
      <w:r w:rsidRPr="005B7B06">
        <w:rPr>
          <w:i/>
          <w:iCs/>
        </w:rPr>
        <w:t>balanced collaboration</w:t>
      </w:r>
      <w:r w:rsidRPr="005B7B06">
        <w:t xml:space="preserve"> rather than blind reliance on technology.</w:t>
      </w:r>
    </w:p>
    <w:p w14:paraId="417EABA7" w14:textId="57FC343E" w:rsidR="005B7B06" w:rsidRPr="005B7B06" w:rsidRDefault="005B7B06" w:rsidP="005B7B06"/>
    <w:p w14:paraId="338BF9A0" w14:textId="031ABB16" w:rsidR="005B7B06" w:rsidRPr="005B7B06" w:rsidRDefault="003618C5" w:rsidP="005B7B06">
      <w:pPr>
        <w:rPr>
          <w:b/>
          <w:bCs/>
        </w:rPr>
      </w:pPr>
      <w:r w:rsidRPr="005B7B06">
        <w:rPr>
          <w:b/>
          <w:bCs/>
        </w:rPr>
        <w:t>CONCLUSION</w:t>
      </w:r>
    </w:p>
    <w:p w14:paraId="60801348" w14:textId="77777777" w:rsidR="003618C5" w:rsidRPr="003618C5" w:rsidRDefault="003618C5" w:rsidP="003618C5">
      <w:r w:rsidRPr="003618C5">
        <w:t>Human–AI collaboration in marketing represents a transformative paradigm that extends far beyond automation or data-driven optimization. It marks the beginning of a new cognitive era in which human insight and artificial intelligence co-evolve to create richer, more adaptive, and more ethically grounded marketing practices. The evolution from AI as a mere computational tool to AI as a cognitive partner signifies a profound shift in how businesses conceptualize creativity, consumer engagement, decision-making, and strategic innovation.</w:t>
      </w:r>
    </w:p>
    <w:p w14:paraId="2C70A5D2" w14:textId="184184BF" w:rsidR="003618C5" w:rsidRPr="003618C5" w:rsidRDefault="003618C5" w:rsidP="003618C5">
      <w:r w:rsidRPr="003618C5">
        <w:t>Through the development of this chapter, it becomes clear that the true potential of AI in marketing does not lie in replacing human marketers but in amplifying their strengths while compensating for their limitations. Humans bring emotional sensitivity, cultural literacy, ethical reasoning, imaginative thinking, and the ability to understand storytelling and symbolism</w:t>
      </w:r>
      <w:r>
        <w:t xml:space="preserve">, </w:t>
      </w:r>
      <w:r w:rsidRPr="003618C5">
        <w:t xml:space="preserve">qualities that machines inherently lack. On the other hand, AI extends human capacity by offering unparalleled speed, scale, pattern recognition, content generation, and predictive intelligence. When these capabilities converge, marketing becomes a hybrid domain of </w:t>
      </w:r>
      <w:r w:rsidRPr="003618C5">
        <w:rPr>
          <w:b/>
          <w:bCs/>
        </w:rPr>
        <w:t>collaborative intelligence</w:t>
      </w:r>
      <w:r w:rsidRPr="003618C5">
        <w:t>, in which both humans and machines operate as complementary contributors.</w:t>
      </w:r>
    </w:p>
    <w:p w14:paraId="78963C02" w14:textId="2C80ACE1" w:rsidR="003618C5" w:rsidRPr="003618C5" w:rsidRDefault="003618C5" w:rsidP="003618C5">
      <w:r w:rsidRPr="003618C5">
        <w:t xml:space="preserve">The proposed </w:t>
      </w:r>
      <w:r w:rsidRPr="003618C5">
        <w:rPr>
          <w:b/>
          <w:bCs/>
        </w:rPr>
        <w:t>Collaborative Intelligence Marketing Model (CIMM)</w:t>
      </w:r>
      <w:r w:rsidRPr="003618C5">
        <w:t xml:space="preserve"> offers a holistic, multi-layered perspective on how this partnership functions. By integrating cognitive complementarity, co-creative intelligence, adaptive learning loops, and ethical</w:t>
      </w:r>
      <w:r>
        <w:t xml:space="preserve">, </w:t>
      </w:r>
      <w:r w:rsidRPr="003618C5">
        <w:lastRenderedPageBreak/>
        <w:t>emotional oversight, CIMM positions human–AI collaboration not as an isolated interaction but as a continuous and evolving system. This model acknowledges that collaboration is dynamic: AI systems learn from human feedback, while humans deepen their strategic and creative capacities through AI-generated insights. Such reciprocal learning reinforces marketing outcomes, promotes innovation, and encourages a mindset of continuous improvement.</w:t>
      </w:r>
    </w:p>
    <w:p w14:paraId="368906F2" w14:textId="3326693F" w:rsidR="003618C5" w:rsidRPr="003618C5" w:rsidRDefault="003618C5" w:rsidP="003618C5">
      <w:r w:rsidRPr="003618C5">
        <w:t>The conceptual applications and case illustrations presented in the chapter demonstrate that human–AI collaboration enhances every stage of the marketing value chain</w:t>
      </w:r>
      <w:r>
        <w:t xml:space="preserve">, </w:t>
      </w:r>
      <w:r w:rsidRPr="003618C5">
        <w:t>from research and analysis to creative production, personalization, customer experience management, and ethical oversight. Through this partnership, brands can deliver experiences that are not only personalized and efficient but also emotionally resonant and culturally relevant. This alignment is increasingly essential in an environment where consumers expect brands to be socially aware, ethically responsible, and emotionally intelligent.</w:t>
      </w:r>
    </w:p>
    <w:p w14:paraId="41DC533F" w14:textId="77777777" w:rsidR="003618C5" w:rsidRPr="003618C5" w:rsidRDefault="003618C5" w:rsidP="003618C5">
      <w:r w:rsidRPr="003618C5">
        <w:t>However, the chapter also emphasizes that collaboration brings new challenges. Overdependence on AI, erosion of human creativity, algorithmic bias, ethical risks, and issues surrounding data privacy must be carefully managed. Without strong human oversight, AI systems may reinforce stereotypes, misinterpret cultural cues, or engage in hyper-personalization that crosses ethical boundaries. Therefore, human judgment, supervision, and emotional intelligence remain indispensable in shaping responsible and socially conscious marketing practices.</w:t>
      </w:r>
    </w:p>
    <w:p w14:paraId="3C726FDA" w14:textId="524BC4DE" w:rsidR="003618C5" w:rsidRPr="003618C5" w:rsidRDefault="003618C5" w:rsidP="003618C5">
      <w:r w:rsidRPr="003618C5">
        <w:t>Looking ahead, the future of marketing will be characterized by even tighter integration between humans and intelligent machines. As generative AI, emotional computing, multimodal systems, and autonomous agents continue to advance, new forms of collaboration will emerge</w:t>
      </w:r>
      <w:r>
        <w:t xml:space="preserve">, </w:t>
      </w:r>
      <w:r w:rsidRPr="003618C5">
        <w:t>some of which are not yet imaginable. Marketers will need to develop hybrid skill sets that include technological literacy, data interpretation, creative thinking, and moral reasoning. Organizations will need to cultivate cultures that embrace experimentation, encourage human creativity, and promote ethical AI deployment.</w:t>
      </w:r>
    </w:p>
    <w:p w14:paraId="5BE9662A" w14:textId="42E6B301" w:rsidR="005B7B06" w:rsidRDefault="003618C5" w:rsidP="005B7B06">
      <w:r w:rsidRPr="003618C5">
        <w:t xml:space="preserve">In conclusion, human–AI collaboration in marketing should be seen not as a technological upgrade, but as a fundamental redefinition of how marketing is practiced. It represents a shift from linear, human-led workflows to </w:t>
      </w:r>
      <w:r w:rsidRPr="003618C5">
        <w:rPr>
          <w:b/>
          <w:bCs/>
        </w:rPr>
        <w:t>shared cognitive ecosystems</w:t>
      </w:r>
      <w:r w:rsidRPr="003618C5">
        <w:t xml:space="preserve"> in which humans and AI co-create value. The success of this collaboration rests on balance: leveraging AI’s computational strengths while grounding decisions in human empathy, culture, and ethics. When guided responsibly, human–AI collaboration has the power to elevate marketing into a domain that is not only more effective and efficient, but also more humane, inclusive, and innovative. This chapter contributes to that understanding by offering a comprehensive conceptual foundation that can inform </w:t>
      </w:r>
      <w:r w:rsidRPr="003618C5">
        <w:lastRenderedPageBreak/>
        <w:t>future research, guide practical implementation, and inspire new possibilities in the evolving landscape of marketing</w:t>
      </w:r>
      <w:r w:rsidR="005B7B06" w:rsidRPr="005B7B06">
        <w:t>.</w:t>
      </w:r>
    </w:p>
    <w:p w14:paraId="62A7A615" w14:textId="77777777" w:rsidR="003618C5" w:rsidRPr="005B7B06" w:rsidRDefault="003618C5" w:rsidP="005B7B06"/>
    <w:p w14:paraId="24015378" w14:textId="651484F8" w:rsidR="005B7B06" w:rsidRPr="005B7B06" w:rsidRDefault="003618C5" w:rsidP="005B7B06">
      <w:pPr>
        <w:rPr>
          <w:b/>
          <w:bCs/>
        </w:rPr>
      </w:pPr>
      <w:r w:rsidRPr="005B7B06">
        <w:rPr>
          <w:b/>
          <w:bCs/>
        </w:rPr>
        <w:t>REFERENCES</w:t>
      </w:r>
    </w:p>
    <w:p w14:paraId="2864B9D1" w14:textId="77777777" w:rsidR="003618C5" w:rsidRPr="003618C5" w:rsidRDefault="003618C5" w:rsidP="003618C5">
      <w:pPr>
        <w:pStyle w:val="ListParagraph"/>
        <w:numPr>
          <w:ilvl w:val="0"/>
          <w:numId w:val="27"/>
        </w:numPr>
      </w:pPr>
      <w:r w:rsidRPr="003618C5">
        <w:t xml:space="preserve">Agarwal, R., &amp; Dhar, V. (2014). Big data, data science, and analytics: The opportunity and challenge for IS research. </w:t>
      </w:r>
      <w:r w:rsidRPr="003618C5">
        <w:rPr>
          <w:i/>
          <w:iCs/>
        </w:rPr>
        <w:t>Information Systems Research, 25</w:t>
      </w:r>
      <w:r w:rsidRPr="003618C5">
        <w:t>(3), 443–448.</w:t>
      </w:r>
    </w:p>
    <w:p w14:paraId="3B395334" w14:textId="77777777" w:rsidR="003618C5" w:rsidRPr="003618C5" w:rsidRDefault="003618C5" w:rsidP="003618C5">
      <w:pPr>
        <w:pStyle w:val="ListParagraph"/>
        <w:numPr>
          <w:ilvl w:val="0"/>
          <w:numId w:val="27"/>
        </w:numPr>
      </w:pPr>
      <w:r w:rsidRPr="003618C5">
        <w:t xml:space="preserve">Ameen, N., Hosany, S., &amp; Tarhini, A. (2021). Consumer interaction with cutting-edge technologies: Implications for future research. </w:t>
      </w:r>
      <w:r w:rsidRPr="003618C5">
        <w:rPr>
          <w:i/>
          <w:iCs/>
        </w:rPr>
        <w:t>Computers in Human Behavior, 116</w:t>
      </w:r>
      <w:r w:rsidRPr="003618C5">
        <w:t>, 106–643.</w:t>
      </w:r>
    </w:p>
    <w:p w14:paraId="2139C849" w14:textId="77777777" w:rsidR="003618C5" w:rsidRPr="003618C5" w:rsidRDefault="003618C5" w:rsidP="003618C5">
      <w:pPr>
        <w:pStyle w:val="ListParagraph"/>
        <w:numPr>
          <w:ilvl w:val="0"/>
          <w:numId w:val="27"/>
        </w:numPr>
      </w:pPr>
      <w:r w:rsidRPr="003618C5">
        <w:t xml:space="preserve">Belk, R. (2021). Machines as consumers. </w:t>
      </w:r>
      <w:r w:rsidRPr="003618C5">
        <w:rPr>
          <w:i/>
          <w:iCs/>
        </w:rPr>
        <w:t>Journal of Marketing Management, 37</w:t>
      </w:r>
      <w:r w:rsidRPr="003618C5">
        <w:t>(1–2), 29–47.</w:t>
      </w:r>
    </w:p>
    <w:p w14:paraId="40C55C8E" w14:textId="77777777" w:rsidR="003618C5" w:rsidRPr="003618C5" w:rsidRDefault="003618C5" w:rsidP="003618C5">
      <w:pPr>
        <w:pStyle w:val="ListParagraph"/>
        <w:numPr>
          <w:ilvl w:val="0"/>
          <w:numId w:val="27"/>
        </w:numPr>
      </w:pPr>
      <w:r w:rsidRPr="003618C5">
        <w:t xml:space="preserve">Brynjolfsson, E., &amp; McAfee, A. (2017). </w:t>
      </w:r>
      <w:r w:rsidRPr="003618C5">
        <w:rPr>
          <w:i/>
          <w:iCs/>
        </w:rPr>
        <w:t>Machine, platform, crowd: Harnessing our digital future.</w:t>
      </w:r>
      <w:r w:rsidRPr="003618C5">
        <w:t xml:space="preserve"> W.W. Norton.</w:t>
      </w:r>
    </w:p>
    <w:p w14:paraId="6E7C8ABA" w14:textId="77777777" w:rsidR="003618C5" w:rsidRPr="003618C5" w:rsidRDefault="003618C5" w:rsidP="003618C5">
      <w:pPr>
        <w:pStyle w:val="ListParagraph"/>
        <w:numPr>
          <w:ilvl w:val="0"/>
          <w:numId w:val="27"/>
        </w:numPr>
      </w:pPr>
      <w:r w:rsidRPr="003618C5">
        <w:t xml:space="preserve">Campbell, C., Sands, S., Ferraro, C., &amp; Zhu, C. (2020). The role of AI in personalized marketing. </w:t>
      </w:r>
      <w:r w:rsidRPr="003618C5">
        <w:rPr>
          <w:i/>
          <w:iCs/>
        </w:rPr>
        <w:t>Journal of Retailing and Consumer Services, 55</w:t>
      </w:r>
      <w:r w:rsidRPr="003618C5">
        <w:t>, 102–127.</w:t>
      </w:r>
    </w:p>
    <w:p w14:paraId="3AE2E4ED" w14:textId="77777777" w:rsidR="003618C5" w:rsidRPr="003618C5" w:rsidRDefault="003618C5" w:rsidP="003618C5">
      <w:pPr>
        <w:pStyle w:val="ListParagraph"/>
        <w:numPr>
          <w:ilvl w:val="0"/>
          <w:numId w:val="27"/>
        </w:numPr>
      </w:pPr>
      <w:r w:rsidRPr="003618C5">
        <w:t xml:space="preserve">Chattaraman, V., Kwon, W.-S., Gilbert, J. E., &amp; Ross, K. (2019). Should AI-based digital assistants employ social- or task-oriented interaction styles? </w:t>
      </w:r>
      <w:r w:rsidRPr="003618C5">
        <w:rPr>
          <w:i/>
          <w:iCs/>
        </w:rPr>
        <w:t>Computers in Human Behavior, 98</w:t>
      </w:r>
      <w:r w:rsidRPr="003618C5">
        <w:t>, 368–377.</w:t>
      </w:r>
    </w:p>
    <w:p w14:paraId="2D752C8B" w14:textId="77777777" w:rsidR="003618C5" w:rsidRPr="003618C5" w:rsidRDefault="003618C5" w:rsidP="003618C5">
      <w:pPr>
        <w:pStyle w:val="ListParagraph"/>
        <w:numPr>
          <w:ilvl w:val="0"/>
          <w:numId w:val="27"/>
        </w:numPr>
      </w:pPr>
      <w:r w:rsidRPr="003618C5">
        <w:t xml:space="preserve">Chen, M., Mao, S., &amp; Liu, Y. (2019). </w:t>
      </w:r>
      <w:r w:rsidRPr="003618C5">
        <w:rPr>
          <w:i/>
          <w:iCs/>
        </w:rPr>
        <w:t>Artificial intelligence: A modern approach to business insights.</w:t>
      </w:r>
      <w:r w:rsidRPr="003618C5">
        <w:t xml:space="preserve"> MIT Press.</w:t>
      </w:r>
    </w:p>
    <w:p w14:paraId="033A9F2D" w14:textId="77777777" w:rsidR="003618C5" w:rsidRPr="003618C5" w:rsidRDefault="003618C5" w:rsidP="003618C5">
      <w:pPr>
        <w:pStyle w:val="ListParagraph"/>
        <w:numPr>
          <w:ilvl w:val="0"/>
          <w:numId w:val="27"/>
        </w:numPr>
      </w:pPr>
      <w:r w:rsidRPr="003618C5">
        <w:t xml:space="preserve">Colicev, A., Kumar, A., &amp; O’Connor, P. (2019). Modeling the joint impact of social media and marketing activities on consumer mindset metrics. </w:t>
      </w:r>
      <w:r w:rsidRPr="003618C5">
        <w:rPr>
          <w:i/>
          <w:iCs/>
        </w:rPr>
        <w:t>Journal of Interactive Marketing, 47</w:t>
      </w:r>
      <w:r w:rsidRPr="003618C5">
        <w:t>, 32–46.</w:t>
      </w:r>
    </w:p>
    <w:p w14:paraId="7AF92A2E" w14:textId="77777777" w:rsidR="003618C5" w:rsidRPr="003618C5" w:rsidRDefault="003618C5" w:rsidP="003618C5">
      <w:pPr>
        <w:pStyle w:val="ListParagraph"/>
        <w:numPr>
          <w:ilvl w:val="0"/>
          <w:numId w:val="27"/>
        </w:numPr>
      </w:pPr>
      <w:r w:rsidRPr="003618C5">
        <w:t xml:space="preserve">Davenport, T., Guha, A., Grewal, D., &amp; Bressgott, T. (2020). How artificial intelligence will change the future of marketing. </w:t>
      </w:r>
      <w:r w:rsidRPr="003618C5">
        <w:rPr>
          <w:i/>
          <w:iCs/>
        </w:rPr>
        <w:t>Journal of the Academy of Marketing Science, 48</w:t>
      </w:r>
      <w:r w:rsidRPr="003618C5">
        <w:t>, 24–42.</w:t>
      </w:r>
    </w:p>
    <w:p w14:paraId="43D426B1" w14:textId="77777777" w:rsidR="003618C5" w:rsidRPr="003618C5" w:rsidRDefault="003618C5" w:rsidP="003618C5">
      <w:pPr>
        <w:pStyle w:val="ListParagraph"/>
        <w:numPr>
          <w:ilvl w:val="0"/>
          <w:numId w:val="27"/>
        </w:numPr>
      </w:pPr>
      <w:r w:rsidRPr="003618C5">
        <w:t xml:space="preserve">De Cremer, D., &amp; Kasparov, G. (2021). AI should augment human intelligence, not replace it. </w:t>
      </w:r>
      <w:r w:rsidRPr="003618C5">
        <w:rPr>
          <w:i/>
          <w:iCs/>
        </w:rPr>
        <w:t>Harvard Business Review.</w:t>
      </w:r>
      <w:r w:rsidRPr="003618C5">
        <w:t xml:space="preserve"> https://hbr.org</w:t>
      </w:r>
    </w:p>
    <w:p w14:paraId="3CDD2825" w14:textId="3F855B5D" w:rsidR="003618C5" w:rsidRPr="003618C5" w:rsidRDefault="003618C5" w:rsidP="003618C5">
      <w:pPr>
        <w:pStyle w:val="ListParagraph"/>
        <w:numPr>
          <w:ilvl w:val="0"/>
          <w:numId w:val="27"/>
        </w:numPr>
      </w:pPr>
      <w:r w:rsidRPr="003618C5">
        <w:t>Dwivedi, Y. K., Hughes, D. L., Ismagilova, E., &amp; Carlson, J. (2021). Artificial Intelligence, marketing automation</w:t>
      </w:r>
      <w:r>
        <w:t>,</w:t>
      </w:r>
      <w:r w:rsidRPr="003618C5">
        <w:t xml:space="preserve"> and consumers: Implications for business research. </w:t>
      </w:r>
      <w:r w:rsidRPr="003618C5">
        <w:rPr>
          <w:i/>
          <w:iCs/>
        </w:rPr>
        <w:t>International Journal of Information Management, 57</w:t>
      </w:r>
      <w:r w:rsidRPr="003618C5">
        <w:t>, 102–140.</w:t>
      </w:r>
    </w:p>
    <w:p w14:paraId="0B59F719" w14:textId="77777777" w:rsidR="003618C5" w:rsidRPr="003618C5" w:rsidRDefault="003618C5" w:rsidP="003618C5">
      <w:pPr>
        <w:pStyle w:val="ListParagraph"/>
        <w:numPr>
          <w:ilvl w:val="0"/>
          <w:numId w:val="27"/>
        </w:numPr>
      </w:pPr>
      <w:r w:rsidRPr="003618C5">
        <w:t xml:space="preserve">Erevelles, S., Fukawa, N., &amp; Swayne, L. (2016). Big Data consumer analytics and the transformation of marketing. </w:t>
      </w:r>
      <w:r w:rsidRPr="003618C5">
        <w:rPr>
          <w:i/>
          <w:iCs/>
        </w:rPr>
        <w:t>Journal of Business Research, 69</w:t>
      </w:r>
      <w:r w:rsidRPr="003618C5">
        <w:t>(2), 897–904.</w:t>
      </w:r>
    </w:p>
    <w:p w14:paraId="156943E4" w14:textId="24D8D7F9" w:rsidR="003618C5" w:rsidRPr="003618C5" w:rsidRDefault="003618C5" w:rsidP="003618C5">
      <w:pPr>
        <w:pStyle w:val="ListParagraph"/>
        <w:numPr>
          <w:ilvl w:val="0"/>
          <w:numId w:val="27"/>
        </w:numPr>
      </w:pPr>
      <w:r w:rsidRPr="003618C5">
        <w:t xml:space="preserve">Gursoy, D., Chi, C., Lu, L., &amp; Nunkoo, R. (2019). </w:t>
      </w:r>
      <w:r>
        <w:t>Consumers'</w:t>
      </w:r>
      <w:r w:rsidRPr="003618C5">
        <w:t xml:space="preserve"> acceptance of artificially intelligent service robots. </w:t>
      </w:r>
      <w:r w:rsidRPr="003618C5">
        <w:rPr>
          <w:i/>
          <w:iCs/>
        </w:rPr>
        <w:t>Annals of Tourism Research, 76</w:t>
      </w:r>
      <w:r w:rsidRPr="003618C5">
        <w:t>, 53–83.</w:t>
      </w:r>
    </w:p>
    <w:p w14:paraId="025E3216" w14:textId="77777777" w:rsidR="003618C5" w:rsidRPr="003618C5" w:rsidRDefault="003618C5" w:rsidP="003618C5">
      <w:pPr>
        <w:pStyle w:val="ListParagraph"/>
        <w:numPr>
          <w:ilvl w:val="0"/>
          <w:numId w:val="27"/>
        </w:numPr>
      </w:pPr>
      <w:r w:rsidRPr="003618C5">
        <w:lastRenderedPageBreak/>
        <w:t xml:space="preserve">Haenlein, M., Kaplan, A., Tan, C.-W., &amp; Zhang, P. (2023). A revolution in marketing: How AI is reshaping customer experiences. </w:t>
      </w:r>
      <w:r w:rsidRPr="003618C5">
        <w:rPr>
          <w:i/>
          <w:iCs/>
        </w:rPr>
        <w:t>Journal of Service Research, 26</w:t>
      </w:r>
      <w:r w:rsidRPr="003618C5">
        <w:t>(1), 3–15.</w:t>
      </w:r>
    </w:p>
    <w:p w14:paraId="72B42891" w14:textId="77777777" w:rsidR="003618C5" w:rsidRPr="003618C5" w:rsidRDefault="003618C5" w:rsidP="003618C5">
      <w:pPr>
        <w:pStyle w:val="ListParagraph"/>
        <w:numPr>
          <w:ilvl w:val="0"/>
          <w:numId w:val="27"/>
        </w:numPr>
      </w:pPr>
      <w:r w:rsidRPr="003618C5">
        <w:t xml:space="preserve">Hofacker, C., &amp; Belanche, D. (2022). AI-enabled consumer engagement: Understanding human–AI collaboration. </w:t>
      </w:r>
      <w:r w:rsidRPr="003618C5">
        <w:rPr>
          <w:i/>
          <w:iCs/>
        </w:rPr>
        <w:t>Journal of Advertising, 51</w:t>
      </w:r>
      <w:r w:rsidRPr="003618C5">
        <w:t>(1), 4–19.</w:t>
      </w:r>
    </w:p>
    <w:p w14:paraId="048533D3" w14:textId="77777777" w:rsidR="003618C5" w:rsidRPr="003618C5" w:rsidRDefault="003618C5" w:rsidP="003618C5">
      <w:pPr>
        <w:pStyle w:val="ListParagraph"/>
        <w:numPr>
          <w:ilvl w:val="0"/>
          <w:numId w:val="27"/>
        </w:numPr>
      </w:pPr>
      <w:r w:rsidRPr="003618C5">
        <w:t xml:space="preserve">Huang, M.-H., &amp; Rust, R. (2021). Artificial intelligence in service. </w:t>
      </w:r>
      <w:r w:rsidRPr="003618C5">
        <w:rPr>
          <w:i/>
          <w:iCs/>
        </w:rPr>
        <w:t>Journal of Service Research, 24</w:t>
      </w:r>
      <w:r w:rsidRPr="003618C5">
        <w:t>(1), 3–19.</w:t>
      </w:r>
    </w:p>
    <w:p w14:paraId="0521D47D" w14:textId="77777777" w:rsidR="003618C5" w:rsidRPr="003618C5" w:rsidRDefault="003618C5" w:rsidP="003618C5">
      <w:pPr>
        <w:pStyle w:val="ListParagraph"/>
        <w:numPr>
          <w:ilvl w:val="0"/>
          <w:numId w:val="27"/>
        </w:numPr>
      </w:pPr>
      <w:r w:rsidRPr="003618C5">
        <w:t xml:space="preserve">Kaplan, A., &amp; Haenlein, M. (2019). Siri, Siri in my hand, who is the fairest in the land? On the interpretations, illustrations, and implications of AI. </w:t>
      </w:r>
      <w:r w:rsidRPr="003618C5">
        <w:rPr>
          <w:i/>
          <w:iCs/>
        </w:rPr>
        <w:t>Business Horizons, 62</w:t>
      </w:r>
      <w:r w:rsidRPr="003618C5">
        <w:t>(1), 15–25.</w:t>
      </w:r>
    </w:p>
    <w:p w14:paraId="7DE160AD" w14:textId="77777777" w:rsidR="003618C5" w:rsidRPr="003618C5" w:rsidRDefault="003618C5" w:rsidP="003618C5">
      <w:pPr>
        <w:pStyle w:val="ListParagraph"/>
        <w:numPr>
          <w:ilvl w:val="0"/>
          <w:numId w:val="27"/>
        </w:numPr>
      </w:pPr>
      <w:r w:rsidRPr="003618C5">
        <w:t xml:space="preserve">Kietzmann, J., Paschen, J., &amp; Treen, E. (2018). Artificial intelligence in advertising: How marketers can leverage AI for creative work. </w:t>
      </w:r>
      <w:r w:rsidRPr="003618C5">
        <w:rPr>
          <w:i/>
          <w:iCs/>
        </w:rPr>
        <w:t>Journal of Advertising Research, 58</w:t>
      </w:r>
      <w:r w:rsidRPr="003618C5">
        <w:t>(3), 263–267.</w:t>
      </w:r>
    </w:p>
    <w:p w14:paraId="4A46BF90" w14:textId="77777777" w:rsidR="003618C5" w:rsidRPr="003618C5" w:rsidRDefault="003618C5" w:rsidP="003618C5">
      <w:pPr>
        <w:pStyle w:val="ListParagraph"/>
        <w:numPr>
          <w:ilvl w:val="0"/>
          <w:numId w:val="27"/>
        </w:numPr>
      </w:pPr>
      <w:r w:rsidRPr="003618C5">
        <w:t xml:space="preserve">Kotler, P., Kartajaya, H., &amp; Setiawan, I. (2021). </w:t>
      </w:r>
      <w:r w:rsidRPr="003618C5">
        <w:rPr>
          <w:i/>
          <w:iCs/>
        </w:rPr>
        <w:t>Marketing 5.0: Technology for humanity.</w:t>
      </w:r>
      <w:r w:rsidRPr="003618C5">
        <w:t xml:space="preserve"> Wiley.</w:t>
      </w:r>
    </w:p>
    <w:p w14:paraId="172FD4C0" w14:textId="77777777" w:rsidR="003618C5" w:rsidRPr="003618C5" w:rsidRDefault="003618C5" w:rsidP="003618C5">
      <w:pPr>
        <w:pStyle w:val="ListParagraph"/>
        <w:numPr>
          <w:ilvl w:val="0"/>
          <w:numId w:val="27"/>
        </w:numPr>
      </w:pPr>
      <w:r w:rsidRPr="003618C5">
        <w:t xml:space="preserve">Lemon, K. N., &amp; Verhoef, P. C. (2016). Understanding customer experience throughout the customer journey. </w:t>
      </w:r>
      <w:r w:rsidRPr="003618C5">
        <w:rPr>
          <w:i/>
          <w:iCs/>
        </w:rPr>
        <w:t>Journal of Marketing, 80</w:t>
      </w:r>
      <w:r w:rsidRPr="003618C5">
        <w:t>(6), 69–96.</w:t>
      </w:r>
    </w:p>
    <w:p w14:paraId="210190A2" w14:textId="77777777" w:rsidR="003618C5" w:rsidRPr="003618C5" w:rsidRDefault="003618C5" w:rsidP="003618C5">
      <w:pPr>
        <w:pStyle w:val="ListParagraph"/>
        <w:numPr>
          <w:ilvl w:val="0"/>
          <w:numId w:val="27"/>
        </w:numPr>
      </w:pPr>
      <w:r w:rsidRPr="003618C5">
        <w:t xml:space="preserve">Longoni, C., Bonezzi, A., &amp; Morewedge, C. K. (2019). Resistance to medical artificial intelligence. </w:t>
      </w:r>
      <w:r w:rsidRPr="003618C5">
        <w:rPr>
          <w:i/>
          <w:iCs/>
        </w:rPr>
        <w:t>Journal of Consumer Research, 46</w:t>
      </w:r>
      <w:r w:rsidRPr="003618C5">
        <w:t>(4), 629–650.</w:t>
      </w:r>
    </w:p>
    <w:p w14:paraId="54166A3F" w14:textId="252CAF8B" w:rsidR="003618C5" w:rsidRPr="003618C5" w:rsidRDefault="003618C5" w:rsidP="003618C5">
      <w:pPr>
        <w:pStyle w:val="ListParagraph"/>
        <w:numPr>
          <w:ilvl w:val="0"/>
          <w:numId w:val="27"/>
        </w:numPr>
      </w:pPr>
      <w:r w:rsidRPr="003618C5">
        <w:t>Paschen, J., Wilson, M., &amp; Ferreira, J. (2020). Chatbots in marketing: Applications, benefits</w:t>
      </w:r>
      <w:r>
        <w:t>,</w:t>
      </w:r>
      <w:r w:rsidRPr="003618C5">
        <w:t xml:space="preserve"> and challenges. </w:t>
      </w:r>
      <w:r w:rsidRPr="003618C5">
        <w:rPr>
          <w:i/>
          <w:iCs/>
        </w:rPr>
        <w:t>Journal of Marketing Management, 36</w:t>
      </w:r>
      <w:r w:rsidRPr="003618C5">
        <w:t>(7–8), 617–644.</w:t>
      </w:r>
    </w:p>
    <w:p w14:paraId="7AF6D317" w14:textId="77777777" w:rsidR="003618C5" w:rsidRPr="003618C5" w:rsidRDefault="003618C5" w:rsidP="003618C5">
      <w:pPr>
        <w:pStyle w:val="ListParagraph"/>
        <w:numPr>
          <w:ilvl w:val="0"/>
          <w:numId w:val="27"/>
        </w:numPr>
      </w:pPr>
      <w:r w:rsidRPr="003618C5">
        <w:t xml:space="preserve">Rust, R., &amp; Huang, M.-H. (2021). The AI marketing canvas: A five-point model for the AI deployment in marketing. </w:t>
      </w:r>
      <w:r w:rsidRPr="003618C5">
        <w:rPr>
          <w:i/>
          <w:iCs/>
        </w:rPr>
        <w:t>International Journal of Research in Marketing, 38</w:t>
      </w:r>
      <w:r w:rsidRPr="003618C5">
        <w:t>(1), 128–135.</w:t>
      </w:r>
    </w:p>
    <w:p w14:paraId="6A0D223F" w14:textId="77777777" w:rsidR="003618C5" w:rsidRPr="003618C5" w:rsidRDefault="003618C5" w:rsidP="003618C5">
      <w:pPr>
        <w:pStyle w:val="ListParagraph"/>
        <w:numPr>
          <w:ilvl w:val="0"/>
          <w:numId w:val="27"/>
        </w:numPr>
      </w:pPr>
      <w:r w:rsidRPr="003618C5">
        <w:t xml:space="preserve">Shankar, V. (2018). How artificial intelligence (AI) is reshaping marketing. </w:t>
      </w:r>
      <w:r w:rsidRPr="003618C5">
        <w:rPr>
          <w:i/>
          <w:iCs/>
        </w:rPr>
        <w:t>Journal of the Academy of Marketing Science, 48</w:t>
      </w:r>
      <w:r w:rsidRPr="003618C5">
        <w:t>(1), 9–13.</w:t>
      </w:r>
    </w:p>
    <w:p w14:paraId="14E7C5B2" w14:textId="77777777" w:rsidR="003618C5" w:rsidRPr="003618C5" w:rsidRDefault="003618C5" w:rsidP="003618C5">
      <w:pPr>
        <w:pStyle w:val="ListParagraph"/>
        <w:numPr>
          <w:ilvl w:val="0"/>
          <w:numId w:val="27"/>
        </w:numPr>
      </w:pPr>
      <w:r w:rsidRPr="003618C5">
        <w:t xml:space="preserve">Sturm, T., Sun, Y., &amp; Mălăescu, I. (2021). Human–AI collaboration in decision-making: A review and research agenda. </w:t>
      </w:r>
      <w:r w:rsidRPr="003618C5">
        <w:rPr>
          <w:i/>
          <w:iCs/>
        </w:rPr>
        <w:t>Information &amp; Management, 58</w:t>
      </w:r>
      <w:r w:rsidRPr="003618C5">
        <w:t>(4), 103–503.</w:t>
      </w:r>
    </w:p>
    <w:p w14:paraId="1A980C57" w14:textId="77777777" w:rsidR="003618C5" w:rsidRPr="003618C5" w:rsidRDefault="003618C5" w:rsidP="003618C5">
      <w:pPr>
        <w:pStyle w:val="ListParagraph"/>
        <w:numPr>
          <w:ilvl w:val="0"/>
          <w:numId w:val="27"/>
        </w:numPr>
      </w:pPr>
      <w:r w:rsidRPr="003618C5">
        <w:t xml:space="preserve">Syam, N., &amp; Sharma, A. (2018). Waiting for a sales renaissance in the fourth industrial revolution: Machine learning and AI in sales research and practice. </w:t>
      </w:r>
      <w:r w:rsidRPr="003618C5">
        <w:rPr>
          <w:i/>
          <w:iCs/>
        </w:rPr>
        <w:t>Industrial Marketing Management, 69</w:t>
      </w:r>
      <w:r w:rsidRPr="003618C5">
        <w:t>, 135–146.</w:t>
      </w:r>
    </w:p>
    <w:p w14:paraId="561E34CE" w14:textId="77777777" w:rsidR="003618C5" w:rsidRPr="003618C5" w:rsidRDefault="003618C5" w:rsidP="003618C5">
      <w:pPr>
        <w:pStyle w:val="ListParagraph"/>
        <w:numPr>
          <w:ilvl w:val="0"/>
          <w:numId w:val="27"/>
        </w:numPr>
      </w:pPr>
      <w:r w:rsidRPr="003618C5">
        <w:t xml:space="preserve">Tussyadiah, I. P. (2020). A review of research into automation in tourism: Understanding the future of human–AI collaboration. </w:t>
      </w:r>
      <w:r w:rsidRPr="003618C5">
        <w:rPr>
          <w:i/>
          <w:iCs/>
        </w:rPr>
        <w:t>Tourism Management, 78</w:t>
      </w:r>
      <w:r w:rsidRPr="003618C5">
        <w:t>, 104–112.</w:t>
      </w:r>
    </w:p>
    <w:p w14:paraId="5FDC9C73" w14:textId="77777777" w:rsidR="003618C5" w:rsidRPr="003618C5" w:rsidRDefault="003618C5" w:rsidP="003618C5">
      <w:pPr>
        <w:pStyle w:val="ListParagraph"/>
        <w:numPr>
          <w:ilvl w:val="0"/>
          <w:numId w:val="27"/>
        </w:numPr>
      </w:pPr>
      <w:r w:rsidRPr="003618C5">
        <w:t xml:space="preserve">Van Esch, P., &amp; Stewart-Black, C. (2021). AI in marketing: Creating greater value. </w:t>
      </w:r>
      <w:r w:rsidRPr="003618C5">
        <w:rPr>
          <w:i/>
          <w:iCs/>
        </w:rPr>
        <w:t>Business Horizons, 64</w:t>
      </w:r>
      <w:r w:rsidRPr="003618C5">
        <w:t>(2), 155–164.</w:t>
      </w:r>
    </w:p>
    <w:p w14:paraId="168AA1BB" w14:textId="77777777" w:rsidR="00280CC5" w:rsidRDefault="00280CC5" w:rsidP="003618C5">
      <w:pPr>
        <w:pStyle w:val="ListParagraph"/>
      </w:pPr>
    </w:p>
    <w:sectPr w:rsidR="00280C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48F9"/>
    <w:multiLevelType w:val="multilevel"/>
    <w:tmpl w:val="9884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F0E29"/>
    <w:multiLevelType w:val="hybridMultilevel"/>
    <w:tmpl w:val="EB26BA2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D64BD7"/>
    <w:multiLevelType w:val="multilevel"/>
    <w:tmpl w:val="86F6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14129"/>
    <w:multiLevelType w:val="multilevel"/>
    <w:tmpl w:val="F5069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C767D3"/>
    <w:multiLevelType w:val="multilevel"/>
    <w:tmpl w:val="B20C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42E00"/>
    <w:multiLevelType w:val="multilevel"/>
    <w:tmpl w:val="F0FE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217D0"/>
    <w:multiLevelType w:val="multilevel"/>
    <w:tmpl w:val="86F6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95F3C"/>
    <w:multiLevelType w:val="multilevel"/>
    <w:tmpl w:val="86F6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17CBE"/>
    <w:multiLevelType w:val="multilevel"/>
    <w:tmpl w:val="86F6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C36888"/>
    <w:multiLevelType w:val="multilevel"/>
    <w:tmpl w:val="0FAA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B0111C"/>
    <w:multiLevelType w:val="multilevel"/>
    <w:tmpl w:val="2F24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2761A8"/>
    <w:multiLevelType w:val="multilevel"/>
    <w:tmpl w:val="7214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9246B"/>
    <w:multiLevelType w:val="hybridMultilevel"/>
    <w:tmpl w:val="D19E23F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EC6D0E"/>
    <w:multiLevelType w:val="hybridMultilevel"/>
    <w:tmpl w:val="1B7A9E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0482257"/>
    <w:multiLevelType w:val="hybridMultilevel"/>
    <w:tmpl w:val="7F74FF4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3035346"/>
    <w:multiLevelType w:val="multilevel"/>
    <w:tmpl w:val="0EC88D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1859B7"/>
    <w:multiLevelType w:val="multilevel"/>
    <w:tmpl w:val="3B74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6E79BA"/>
    <w:multiLevelType w:val="multilevel"/>
    <w:tmpl w:val="86F6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F74C8F"/>
    <w:multiLevelType w:val="multilevel"/>
    <w:tmpl w:val="A486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7060E9"/>
    <w:multiLevelType w:val="multilevel"/>
    <w:tmpl w:val="86F6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9F6CE3"/>
    <w:multiLevelType w:val="multilevel"/>
    <w:tmpl w:val="3690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7B2E01"/>
    <w:multiLevelType w:val="multilevel"/>
    <w:tmpl w:val="1FDCC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E425ED"/>
    <w:multiLevelType w:val="multilevel"/>
    <w:tmpl w:val="4146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932B2C"/>
    <w:multiLevelType w:val="multilevel"/>
    <w:tmpl w:val="F9584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B86BA9"/>
    <w:multiLevelType w:val="multilevel"/>
    <w:tmpl w:val="E758B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A67816"/>
    <w:multiLevelType w:val="multilevel"/>
    <w:tmpl w:val="86F6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B277A7"/>
    <w:multiLevelType w:val="multilevel"/>
    <w:tmpl w:val="4B50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673393">
    <w:abstractNumId w:val="2"/>
  </w:num>
  <w:num w:numId="2" w16cid:durableId="2133161087">
    <w:abstractNumId w:val="26"/>
  </w:num>
  <w:num w:numId="3" w16cid:durableId="1798798132">
    <w:abstractNumId w:val="0"/>
  </w:num>
  <w:num w:numId="4" w16cid:durableId="2036074889">
    <w:abstractNumId w:val="11"/>
  </w:num>
  <w:num w:numId="5" w16cid:durableId="1355691956">
    <w:abstractNumId w:val="24"/>
  </w:num>
  <w:num w:numId="6" w16cid:durableId="152377501">
    <w:abstractNumId w:val="10"/>
  </w:num>
  <w:num w:numId="7" w16cid:durableId="761612768">
    <w:abstractNumId w:val="21"/>
  </w:num>
  <w:num w:numId="8" w16cid:durableId="323321017">
    <w:abstractNumId w:val="18"/>
  </w:num>
  <w:num w:numId="9" w16cid:durableId="1890065513">
    <w:abstractNumId w:val="4"/>
  </w:num>
  <w:num w:numId="10" w16cid:durableId="205803360">
    <w:abstractNumId w:val="5"/>
  </w:num>
  <w:num w:numId="11" w16cid:durableId="790246692">
    <w:abstractNumId w:val="16"/>
  </w:num>
  <w:num w:numId="12" w16cid:durableId="1400983364">
    <w:abstractNumId w:val="23"/>
  </w:num>
  <w:num w:numId="13" w16cid:durableId="621035373">
    <w:abstractNumId w:val="9"/>
  </w:num>
  <w:num w:numId="14" w16cid:durableId="1859005842">
    <w:abstractNumId w:val="22"/>
  </w:num>
  <w:num w:numId="15" w16cid:durableId="814033262">
    <w:abstractNumId w:val="20"/>
  </w:num>
  <w:num w:numId="16" w16cid:durableId="460076210">
    <w:abstractNumId w:val="15"/>
  </w:num>
  <w:num w:numId="17" w16cid:durableId="1462964561">
    <w:abstractNumId w:val="1"/>
  </w:num>
  <w:num w:numId="18" w16cid:durableId="1465078775">
    <w:abstractNumId w:val="7"/>
  </w:num>
  <w:num w:numId="19" w16cid:durableId="298263671">
    <w:abstractNumId w:val="19"/>
  </w:num>
  <w:num w:numId="20" w16cid:durableId="1173765651">
    <w:abstractNumId w:val="8"/>
  </w:num>
  <w:num w:numId="21" w16cid:durableId="1023363372">
    <w:abstractNumId w:val="6"/>
  </w:num>
  <w:num w:numId="22" w16cid:durableId="1049569654">
    <w:abstractNumId w:val="25"/>
  </w:num>
  <w:num w:numId="23" w16cid:durableId="513618536">
    <w:abstractNumId w:val="17"/>
  </w:num>
  <w:num w:numId="24" w16cid:durableId="1280989286">
    <w:abstractNumId w:val="3"/>
  </w:num>
  <w:num w:numId="25" w16cid:durableId="423458285">
    <w:abstractNumId w:val="14"/>
  </w:num>
  <w:num w:numId="26" w16cid:durableId="1207909478">
    <w:abstractNumId w:val="12"/>
  </w:num>
  <w:num w:numId="27" w16cid:durableId="2691221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CC5"/>
    <w:rsid w:val="00280CC5"/>
    <w:rsid w:val="003618C5"/>
    <w:rsid w:val="005B7B06"/>
    <w:rsid w:val="00632D87"/>
    <w:rsid w:val="00721E35"/>
    <w:rsid w:val="00AE60D0"/>
    <w:rsid w:val="00E277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C87A70"/>
  <w15:chartTrackingRefBased/>
  <w15:docId w15:val="{6DD299E1-5F8A-4274-8557-706F1D337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C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C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C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C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C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C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C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C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C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C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C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C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C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C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C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C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C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CC5"/>
    <w:rPr>
      <w:rFonts w:eastAsiaTheme="majorEastAsia" w:cstheme="majorBidi"/>
      <w:color w:val="272727" w:themeColor="text1" w:themeTint="D8"/>
    </w:rPr>
  </w:style>
  <w:style w:type="paragraph" w:styleId="Title">
    <w:name w:val="Title"/>
    <w:basedOn w:val="Normal"/>
    <w:next w:val="Normal"/>
    <w:link w:val="TitleChar"/>
    <w:uiPriority w:val="10"/>
    <w:qFormat/>
    <w:rsid w:val="00280C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C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C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C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CC5"/>
    <w:pPr>
      <w:spacing w:before="160"/>
      <w:jc w:val="center"/>
    </w:pPr>
    <w:rPr>
      <w:i/>
      <w:iCs/>
      <w:color w:val="404040" w:themeColor="text1" w:themeTint="BF"/>
    </w:rPr>
  </w:style>
  <w:style w:type="character" w:customStyle="1" w:styleId="QuoteChar">
    <w:name w:val="Quote Char"/>
    <w:basedOn w:val="DefaultParagraphFont"/>
    <w:link w:val="Quote"/>
    <w:uiPriority w:val="29"/>
    <w:rsid w:val="00280CC5"/>
    <w:rPr>
      <w:i/>
      <w:iCs/>
      <w:color w:val="404040" w:themeColor="text1" w:themeTint="BF"/>
    </w:rPr>
  </w:style>
  <w:style w:type="paragraph" w:styleId="ListParagraph">
    <w:name w:val="List Paragraph"/>
    <w:basedOn w:val="Normal"/>
    <w:uiPriority w:val="34"/>
    <w:qFormat/>
    <w:rsid w:val="00280CC5"/>
    <w:pPr>
      <w:ind w:left="720"/>
      <w:contextualSpacing/>
    </w:pPr>
  </w:style>
  <w:style w:type="character" w:styleId="IntenseEmphasis">
    <w:name w:val="Intense Emphasis"/>
    <w:basedOn w:val="DefaultParagraphFont"/>
    <w:uiPriority w:val="21"/>
    <w:qFormat/>
    <w:rsid w:val="00280CC5"/>
    <w:rPr>
      <w:i/>
      <w:iCs/>
      <w:color w:val="0F4761" w:themeColor="accent1" w:themeShade="BF"/>
    </w:rPr>
  </w:style>
  <w:style w:type="paragraph" w:styleId="IntenseQuote">
    <w:name w:val="Intense Quote"/>
    <w:basedOn w:val="Normal"/>
    <w:next w:val="Normal"/>
    <w:link w:val="IntenseQuoteChar"/>
    <w:uiPriority w:val="30"/>
    <w:qFormat/>
    <w:rsid w:val="00280C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CC5"/>
    <w:rPr>
      <w:i/>
      <w:iCs/>
      <w:color w:val="0F4761" w:themeColor="accent1" w:themeShade="BF"/>
    </w:rPr>
  </w:style>
  <w:style w:type="character" w:styleId="IntenseReference">
    <w:name w:val="Intense Reference"/>
    <w:basedOn w:val="DefaultParagraphFont"/>
    <w:uiPriority w:val="32"/>
    <w:qFormat/>
    <w:rsid w:val="00280C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165</TotalTime>
  <Pages>13</Pages>
  <Words>2848</Words>
  <Characters>18070</Characters>
  <Application>Microsoft Office Word</Application>
  <DocSecurity>0</DocSecurity>
  <Lines>408</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khyati kukreja</dc:creator>
  <cp:keywords/>
  <dc:description/>
  <cp:lastModifiedBy>khyati kukreja</cp:lastModifiedBy>
  <cp:revision>2</cp:revision>
  <dcterms:created xsi:type="dcterms:W3CDTF">2025-11-15T11:16:00Z</dcterms:created>
  <dcterms:modified xsi:type="dcterms:W3CDTF">2025-11-15T14:33:00Z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ffef528f-2114-49b4-8662-0bd05248272c</vt:lpwstr>
  </property>
</Properties>
</file>