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pPr w:leftFromText="180" w:rightFromText="180" w:vertAnchor="text" w:tblpX="619" w:tblpY="0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09"/>
              </w:tabs>
              <w:spacing w:before="0" w:after="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Experiment No.4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09"/>
              </w:tabs>
              <w:spacing w:before="0" w:after="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Create a child process in Linux using the fork system call.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09"/>
              </w:tabs>
              <w:spacing w:before="0" w:after="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Date of Performance: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IN"/>
              </w:rPr>
              <w:t>23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/02/2024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09"/>
              </w:tabs>
              <w:spacing w:before="0" w:after="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 xml:space="preserve">Date of Submission: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IN"/>
              </w:rPr>
              <w:t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IN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/2024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360" w:lineRule="auto"/>
        <w:ind w:left="142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Create a child process in Linux using the fork system call. From the child process obtain the process ID of both child and parent by using getpid and getppid system call.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Objective: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The purpose of fork() is to create a new process, which becomes the child process of the caller. After a new child process is created, both processes will execute the next instruction following the fork() system call. </w:t>
      </w:r>
    </w:p>
    <w:p>
      <w:pPr>
        <w:pBdr>
          <w:between w:val="single" w:color="000000" w:sz="4" w:space="1"/>
        </w:pBd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Theory: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A system call is the programmatic way in which a </w:t>
      </w:r>
      <w:r>
        <w:fldChar w:fldCharType="begin"/>
      </w:r>
      <w:r>
        <w:instrText xml:space="preserve"> HYPERLINK "https://en.wikipedia.org/wiki/Computer_program"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computer program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requests a service from the </w:t>
      </w:r>
      <w:r>
        <w:fldChar w:fldCharType="begin"/>
      </w:r>
      <w:r>
        <w:instrText xml:space="preserve"> HYPERLINK "https://en.wikipedia.org/wiki/Kernel_(computing)"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kernel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of the </w:t>
      </w:r>
      <w:r>
        <w:fldChar w:fldCharType="begin"/>
      </w:r>
      <w:r>
        <w:instrText xml:space="preserve"> HYPERLINK "https://en.wikipedia.org/wiki/Operating_system"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operating system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it is executed on. This may include hardware-related services (for example, accessing a </w:t>
      </w:r>
      <w:r>
        <w:fldChar w:fldCharType="begin"/>
      </w:r>
      <w:r>
        <w:instrText xml:space="preserve"> HYPERLINK "https://en.wikipedia.org/wiki/Hard_disk_drive"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hard disk drive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), creation and execution of new </w:t>
      </w:r>
      <w:r>
        <w:fldChar w:fldCharType="begin"/>
      </w:r>
      <w:r>
        <w:instrText xml:space="preserve"> HYPERLINK "https://en.wikipedia.org/wiki/Process_(computing)"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processes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, and communication with integral </w:t>
      </w:r>
      <w:r>
        <w:fldChar w:fldCharType="begin"/>
      </w:r>
      <w:r>
        <w:instrText xml:space="preserve"> HYPERLINK "https://en.wikipedia.org/wiki/Kernel_service"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kernel services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such as </w:t>
      </w:r>
      <w:r>
        <w:fldChar w:fldCharType="begin"/>
      </w:r>
      <w:r>
        <w:instrText xml:space="preserve"> HYPERLINK "https://en.wikipedia.org/wiki/Process_scheduling"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process scheduling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. System calls provide an essential interface between a process and the operating system.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System call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fork()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is used to create processes. It takes no arguments and returns a process ID. The purpose of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fork()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is to create a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new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 process, which becomes the child process of the caller. 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</w:tabs>
        <w:spacing w:before="0" w:after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fork()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returns a negative value, the creation of a child process was unsuccessful.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</w:tabs>
        <w:spacing w:before="0" w:after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fork()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returns a zero to the newly created child process.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</w:tabs>
        <w:spacing w:before="0" w:after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fork()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returns a positive value, the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process ID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of the child process, to the parent. The returned process ID is of type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pid_t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defined in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sys/types.h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Normally, the process ID is an integer. Moreover, a process can use function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getpid()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to retrieve the process ID assigned to this process.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If the call to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fork()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is executed successfully, Unix will make two identical copies of address spaces, one for the parent and the other for the child.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getpid, getppid - get process identification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getpid()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returns the process ID (PID) of the calling process. This is often used by routines that generate unique temporary filenames.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getppid()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returns the process ID of the parent of the calling process. This will be either the ID of the process that created this process using fork().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Program : 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#include&lt;stdio.h&gt;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#include&lt;sys/types.h&gt;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#include&lt;unistd.h&gt;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#include&lt;fcntl.h&gt;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pid_t p,p1,p2;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fork();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p=getpid();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p1=getppid();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printf("Using fork() system call, the current process id is %d and its parent process id is %d\n",p,p1);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p2=getuid();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printf("The real user id of the calling process is %d\n",p2);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p2=geteuid();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printf("The effective user id of the calling process is %d\n",p2);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p2=getgid();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printf("The real group of calling process is %d\n",p2);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p2=getegid();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printf("The effective group id of the calling process is %d\n",p2);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//Implementation of open(),close(), read() and write()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fd;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char buffer[80];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static char message[] = "Hello";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fd=open("test.txt",O_RDWR);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if(fd!=1){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printf("test.txt opened with read/write access\n");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write(fd,message,sizeof(message));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lseek(fd,0,0);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read(fd,buffer,sizeof(message));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printf("%s was written to test.txt\n",buffer);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close(fd);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return 0;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43600" cy="482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Conclusion: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 conclusion , the purpose of the fork() system call is to create a new process (child process) that is a copy of the current process (parent process). This allows for parallel execution of multiple tasks within a program, enabling multitasking and concurrent processing. Fork() is fundamental for creating independent processes that can execute different tasks simultaneously, enhancing the efficiency and versatility of multi-process programming paradigms.</w:t>
      </w: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27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CSL403: Operating System Lab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4"/>
      <w:tblW w:w="9139" w:type="dxa"/>
      <w:tblInd w:w="0" w:type="dxa"/>
      <w:tblBorders>
        <w:top w:val="none" w:color="000000" w:sz="0" w:space="0"/>
        <w:left w:val="none" w:color="000000" w:sz="0" w:space="0"/>
        <w:bottom w:val="single" w:color="000000" w:sz="2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35"/>
      <w:gridCol w:w="7604"/>
    </w:tblGrid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drawing>
              <wp:inline distT="0" distB="0" distL="0" distR="0">
                <wp:extent cx="769620" cy="568325"/>
                <wp:effectExtent l="0" t="0" r="0" b="0"/>
                <wp:docPr id="1" name="image1.jpg" descr="C:\Users\admin\AppData\Local\Packages\Microsoft.Windows.Photos_8wekyb3d8bbwe\TempState\ShareServiceTempFolder\VIDYAVARDHINI LOGO (1)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C:\Users\admin\AppData\Local\Packages\Microsoft.Windows.Photos_8wekyb3d8bbwe\TempState\ShareServiceTempFolder\VIDYAVARDHINI LOGO (1)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214" cy="568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  <w:rtl w:val="0"/>
            </w:rPr>
            <w:t>Vidyavardhini’s College of Engineering &amp; Technology</w:t>
          </w:r>
        </w:p>
      </w:tc>
    </w:tr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vMerge w:val="continue"/>
          <w:tcMar>
            <w:left w:w="0" w:type="dxa"/>
            <w:right w:w="0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  <w:rtl w:val="0"/>
            </w:rPr>
            <w:t>Department of Computer Engineering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C17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_Style 10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4">
    <w:name w:val="_Style 11"/>
    <w:basedOn w:val="12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2024-04-13T14:08:03Z</dcterms:created>
  <dc:creator>CHINMAY</dc:creator>
  <cp:lastModifiedBy>CHINMAY</cp:lastModifiedBy>
  <dcterms:modified xsi:type="dcterms:W3CDTF">2024-04-13T14:08:14Z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C58F3683D7A1464FA1645731986CE00B_12</vt:lpwstr>
  </property>
</Properties>
</file>