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tbl>
      <w:tblPr>
        <w:tblStyle w:val="13"/>
        <w:tblpPr w:leftFromText="180" w:rightFromText="180" w:vertAnchor="text" w:tblpX="619" w:tblpY="372"/>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Experiment No.8</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Implement memory allocation strategy First fit.</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Date of Performance: </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12</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/0</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4</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Date of Submission: </w:t>
            </w:r>
            <w:bookmarkStart w:id="1" w:name="_GoBack"/>
            <w:bookmarkEnd w:id="1"/>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13</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/04/2024</w:t>
            </w:r>
          </w:p>
        </w:tc>
      </w:tr>
    </w:tbl>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study and implement memory allocation strategy First fit.</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Objective: </w:t>
      </w:r>
      <w:r>
        <w:rPr>
          <w:rFonts w:ascii="Times New Roman" w:hAnsi="Times New Roman" w:eastAsia="Times New Roman" w:cs="Times New Roman"/>
          <w:sz w:val="24"/>
          <w:szCs w:val="24"/>
          <w:highlight w:val="white"/>
          <w:rtl w:val="0"/>
        </w:rPr>
        <w:t>The objective of memory allocation strategies  is to provide ways to dynamically allocate portions of memory to programs at their request, and free it for reuse when no longer needed as the main memory is limited in size.</w:t>
      </w: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primary role of the memory management system is to satisfy requests for memory allocation. Sometimes this is implicit, as when a new process is created. At other times, processes explicitly request memory. Either way, the system must locate enough unallocated memory and assign it to the process.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Partitioning:</w:t>
      </w:r>
      <w:r>
        <w:rPr>
          <w:rFonts w:ascii="Times New Roman" w:hAnsi="Times New Roman" w:eastAsia="Times New Roman" w:cs="Times New Roman"/>
          <w:sz w:val="24"/>
          <w:szCs w:val="24"/>
          <w:rtl w:val="0"/>
        </w:rPr>
        <w:t xml:space="preserve"> The simplest methods of allocating memory are based on dividing memory into areas with fixed partitions.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Selection Policies: </w:t>
      </w:r>
      <w:r>
        <w:rPr>
          <w:rFonts w:ascii="Times New Roman" w:hAnsi="Times New Roman" w:eastAsia="Times New Roman" w:cs="Times New Roman"/>
          <w:sz w:val="24"/>
          <w:szCs w:val="24"/>
          <w:rtl w:val="0"/>
        </w:rPr>
        <w:t>If more than one free block can satisfy a request, then which one should we pick? There are several schemes that are frequently studied and are commonly used.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First Fit: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the first fit approach is to allocate the first free partition or hole large enough which can accommodate the process. It finishes after finding the first suitable free partition.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Advantage: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Fastest algorithm because it searches as little as possible.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Disadvantage: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remaining unused memory areas left after allocation become waste if it is too smaller. Thus request for larger memory requirement cannot be accomplished.</w:t>
      </w:r>
    </w:p>
    <w:p>
      <w:pPr>
        <w:pStyle w:val="3"/>
        <w:spacing w:before="0" w:line="360" w:lineRule="auto"/>
        <w:jc w:val="both"/>
        <w:rPr>
          <w:rFonts w:ascii="Times New Roman" w:hAnsi="Times New Roman" w:eastAsia="Times New Roman" w:cs="Times New Roman"/>
          <w:b w:val="0"/>
          <w:color w:val="000000"/>
          <w:sz w:val="24"/>
          <w:szCs w:val="24"/>
        </w:rPr>
      </w:pPr>
      <w:r>
        <w:rPr>
          <w:rFonts w:ascii="Times New Roman" w:hAnsi="Times New Roman" w:eastAsia="Times New Roman" w:cs="Times New Roman"/>
          <w:color w:val="000000"/>
          <w:sz w:val="24"/>
          <w:szCs w:val="24"/>
          <w:rtl w:val="0"/>
        </w:rPr>
        <w:t xml:space="preserve">Best Fit: </w:t>
      </w:r>
      <w:r>
        <w:rPr>
          <w:rFonts w:ascii="Times New Roman" w:hAnsi="Times New Roman" w:eastAsia="Times New Roman" w:cs="Times New Roman"/>
          <w:b w:val="0"/>
          <w:color w:val="000000"/>
          <w:sz w:val="24"/>
          <w:szCs w:val="24"/>
          <w:rtl w:val="0"/>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pPr>
        <w:pStyle w:val="3"/>
        <w:spacing w:before="0" w:line="360" w:lineRule="auto"/>
        <w:jc w:val="both"/>
        <w:rPr>
          <w:rFonts w:ascii="Times New Roman" w:hAnsi="Times New Roman" w:eastAsia="Times New Roman" w:cs="Times New Roman"/>
          <w:b w:val="0"/>
          <w:color w:val="000000"/>
          <w:sz w:val="24"/>
          <w:szCs w:val="24"/>
        </w:rPr>
      </w:pPr>
      <w:r>
        <w:rPr>
          <w:rFonts w:ascii="Times New Roman" w:hAnsi="Times New Roman" w:eastAsia="Times New Roman" w:cs="Times New Roman"/>
          <w:color w:val="000000"/>
          <w:sz w:val="24"/>
          <w:szCs w:val="24"/>
          <w:rtl w:val="0"/>
        </w:rPr>
        <w:t xml:space="preserve">Worst fit: </w:t>
      </w:r>
      <w:r>
        <w:rPr>
          <w:rFonts w:ascii="Times New Roman" w:hAnsi="Times New Roman" w:eastAsia="Times New Roman" w:cs="Times New Roman"/>
          <w:b w:val="0"/>
          <w:color w:val="000000"/>
          <w:sz w:val="24"/>
          <w:szCs w:val="24"/>
          <w:rtl w:val="0"/>
        </w:rPr>
        <w:t>In worst fit approach is to locate largest available free portion so that the portion left will be big enough to be useful. It is the reverse of best fit.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Next Fit: If we want to spread the allocations out more evenly across the memory space, we often use a policy called next fit. This scheme is very similar to the first fit approach, except for the place where the search starts.</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 :</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 &lt;stdio.h&gt;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firstFit(int blockSize[], int m, int processSize[], int 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i,j;</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allocation[n];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for(i=0;i&lt;n;i++){</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allocation[i]=-1;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for(i=0;i&lt;n;i++){</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for(j=0;j&lt;m;j++){</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if(blockSize[j]&gt;=processSize[i]){</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allocation[i]=j;</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blockSize[j]-=processSize[i];</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break;</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printf("\nProcess No. \t Process Size \t Block No.\n");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for(i=0;i&lt;n;i++){</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 %i \t \t \t \t \t",i+1);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printf("%i \t \t \t ",processSize[i]);</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if(allocation[i] != -1)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printf("%i",allocation[i]+1);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else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printf("Not allocated");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main(){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m;//Number of blocks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n;//Number of process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blockSize[]={100,500,200,300,600};</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processSize[]={212,417,112,426};</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m=sizeof(blockSize)/sizeof(blockSize[0]);</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n=sizeof(processSize)/sizeof(processSize[0]);</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firstFit(blockSize,m,processSize,n);</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170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5943600" cy="1701800"/>
                    </a:xfrm>
                    <a:prstGeom prst="rect">
                      <a:avLst/>
                    </a:prstGeom>
                  </pic:spPr>
                </pic:pic>
              </a:graphicData>
            </a:graphic>
          </wp:inline>
        </w:drawing>
      </w:r>
    </w:p>
    <w:p>
      <w:pPr>
        <w:jc w:val="both"/>
        <w:rPr>
          <w:rFonts w:ascii="Times New Roman" w:hAnsi="Times New Roman" w:eastAsia="Times New Roman" w:cs="Times New Roman"/>
          <w:b/>
          <w:sz w:val="24"/>
          <w:szCs w:val="24"/>
        </w:rPr>
      </w:pPr>
      <w:bookmarkStart w:id="0" w:name="_gjdgxs" w:colFirst="0" w:colLast="0"/>
      <w:bookmarkEnd w:id="0"/>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Internal fragmentation occurs when allocated memory to a process is larger than what the process actually needs. It leads to wasted memory space within the allocated block, reducing overall system efficiency. Efficient memory allocation techniques like segmentation and paging can help mitigate internal fragmentation, ensuring optimal use of system resources.</w:t>
      </w:r>
    </w:p>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CSL403: Operating System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4"/>
      <w:tblW w:w="9139"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35"/>
      <w:gridCol w:w="7604"/>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4"/>
              <w:szCs w:val="24"/>
            </w:rPr>
            <w:drawing>
              <wp:inline distT="0" distB="0" distL="0" distR="0">
                <wp:extent cx="769620" cy="568325"/>
                <wp:effectExtent l="0" t="0" r="0" b="0"/>
                <wp:docPr id="2" name="image1.jpg" descr="C:\Users\admin\AppData\Local\Packages\Microsoft.Windows.Photos_8wekyb3d8bbwe\TempState\ShareServiceTempFolder\VIDYAVARDHINI LOGO (1).jpeg"/>
                <wp:cNvGraphicFramePr/>
                <a:graphic xmlns:a="http://schemas.openxmlformats.org/drawingml/2006/main">
                  <a:graphicData uri="http://schemas.openxmlformats.org/drawingml/2006/picture">
                    <pic:pic xmlns:pic="http://schemas.openxmlformats.org/drawingml/2006/picture">
                      <pic:nvPicPr>
                        <pic:cNvPr id="2" name="image1.jpg" descr="C:\Users\admin\AppData\Local\Packages\Microsoft.Windows.Photos_8wekyb3d8bbwe\TempState\ShareServiceTempFolder\VIDYAVARDHINI LOGO (1).jpeg"/>
                        <pic:cNvPicPr preferRelativeResize="0"/>
                      </pic:nvPicPr>
                      <pic:blipFill>
                        <a:blip r:embed="rId1"/>
                        <a:srcRect/>
                        <a:stretch>
                          <a:fillRect/>
                        </a:stretch>
                      </pic:blipFill>
                      <pic:spPr>
                        <a:xfrm>
                          <a:off x="0" y="0"/>
                          <a:ext cx="770214" cy="568439"/>
                        </a:xfrm>
                        <a:prstGeom prst="rect">
                          <a:avLst/>
                        </a:prstGeom>
                      </pic:spPr>
                    </pic:pic>
                  </a:graphicData>
                </a:graphic>
              </wp:inline>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6C6A27"/>
    <w:rsid w:val="59A72F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autoRedefine/>
    <w:qFormat/>
    <w:uiPriority w:val="0"/>
    <w:pPr>
      <w:keepNext/>
      <w:keepLines/>
      <w:pageBreakBefore w:val="0"/>
      <w:spacing w:before="480" w:after="120"/>
    </w:pPr>
    <w:rPr>
      <w:b/>
      <w:sz w:val="48"/>
      <w:szCs w:val="48"/>
    </w:rPr>
  </w:style>
  <w:style w:type="paragraph" w:styleId="3">
    <w:name w:val="heading 2"/>
    <w:basedOn w:val="1"/>
    <w:next w:val="1"/>
    <w:autoRedefine/>
    <w:qFormat/>
    <w:uiPriority w:val="0"/>
    <w:pPr>
      <w:keepNext/>
      <w:keepLines/>
      <w:spacing w:before="200" w:after="0"/>
    </w:pPr>
    <w:rPr>
      <w:rFonts w:ascii="Calibri" w:hAnsi="Calibri" w:eastAsia="Calibri" w:cs="Calibri"/>
      <w:b/>
      <w:color w:val="5B9BD5"/>
      <w:sz w:val="26"/>
      <w:szCs w:val="26"/>
    </w:rPr>
  </w:style>
  <w:style w:type="paragraph" w:styleId="4">
    <w:name w:val="heading 3"/>
    <w:basedOn w:val="1"/>
    <w:next w:val="1"/>
    <w:autoRedefine/>
    <w:qFormat/>
    <w:uiPriority w:val="0"/>
    <w:pPr>
      <w:keepNext/>
      <w:keepLines/>
      <w:pageBreakBefore w:val="0"/>
      <w:spacing w:before="280" w:after="80"/>
    </w:pPr>
    <w:rPr>
      <w:b/>
      <w:sz w:val="28"/>
      <w:szCs w:val="28"/>
    </w:rPr>
  </w:style>
  <w:style w:type="paragraph" w:styleId="5">
    <w:name w:val="heading 4"/>
    <w:basedOn w:val="1"/>
    <w:next w:val="1"/>
    <w:autoRedefine/>
    <w:qFormat/>
    <w:uiPriority w:val="0"/>
    <w:pPr>
      <w:keepNext/>
      <w:keepLines/>
      <w:pageBreakBefore w:val="0"/>
      <w:spacing w:before="240" w:after="40"/>
    </w:pPr>
    <w:rPr>
      <w:b/>
      <w:sz w:val="24"/>
      <w:szCs w:val="24"/>
    </w:rPr>
  </w:style>
  <w:style w:type="paragraph" w:styleId="6">
    <w:name w:val="heading 5"/>
    <w:basedOn w:val="1"/>
    <w:next w:val="1"/>
    <w:autoRedefine/>
    <w:qFormat/>
    <w:uiPriority w:val="0"/>
    <w:pPr>
      <w:keepNext/>
      <w:keepLines/>
      <w:pageBreakBefore w:val="0"/>
      <w:spacing w:before="220" w:after="40"/>
    </w:pPr>
    <w:rPr>
      <w:b/>
      <w:sz w:val="22"/>
      <w:szCs w:val="22"/>
    </w:rPr>
  </w:style>
  <w:style w:type="paragraph" w:styleId="7">
    <w:name w:val="heading 6"/>
    <w:basedOn w:val="1"/>
    <w:next w:val="1"/>
    <w:autoRedefine/>
    <w:qFormat/>
    <w:uiPriority w:val="0"/>
    <w:pPr>
      <w:keepNext/>
      <w:keepLines/>
      <w:pageBreakBefore w:val="0"/>
      <w:spacing w:before="200" w:after="40"/>
    </w:pPr>
    <w:rPr>
      <w:b/>
      <w:sz w:val="20"/>
      <w:szCs w:val="20"/>
    </w:rPr>
  </w:style>
  <w:style w:type="character" w:default="1" w:styleId="8">
    <w:name w:val="Default Paragraph Font"/>
    <w:autoRedefine/>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autoRedefine/>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autoRedefine/>
    <w:qFormat/>
    <w:uiPriority w:val="0"/>
    <w:pPr>
      <w:keepNext/>
      <w:keepLines/>
      <w:pageBreakBefore w:val="0"/>
      <w:spacing w:before="480" w:after="120"/>
    </w:pPr>
    <w:rPr>
      <w:b/>
      <w:sz w:val="72"/>
      <w:szCs w:val="72"/>
    </w:rPr>
  </w:style>
  <w:style w:type="table" w:customStyle="1" w:styleId="12">
    <w:name w:val="Table Normal1"/>
    <w:autoRedefine/>
    <w:qFormat/>
    <w:uiPriority w:val="0"/>
  </w:style>
  <w:style w:type="table" w:customStyle="1" w:styleId="13">
    <w:name w:val="_Style 10"/>
    <w:basedOn w:val="12"/>
    <w:autoRedefine/>
    <w:qFormat/>
    <w:uiPriority w:val="0"/>
    <w:tblPr>
      <w:tblCellMar>
        <w:top w:w="0" w:type="dxa"/>
        <w:left w:w="10" w:type="dxa"/>
        <w:bottom w:w="0" w:type="dxa"/>
        <w:right w:w="10" w:type="dxa"/>
      </w:tblCellMar>
    </w:tblPr>
  </w:style>
  <w:style w:type="table" w:customStyle="1" w:styleId="14">
    <w:name w:val="_Style 11"/>
    <w:basedOn w:val="12"/>
    <w:autoRedefine/>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1</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2024-04-13T14:29:40Z</dcterms:created>
  <dc:creator>CHINMAY</dc:creator>
  <cp:lastModifiedBy>CHINMAY</cp:lastModifiedBy>
  <dcterms:modified xsi:type="dcterms:W3CDTF">2024-04-13T14:32:55Z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4F9003735F294A3395621022D0F55771_12</vt:lpwstr>
  </property>
</Properties>
</file>