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60" w:rsidRDefault="00607AFA">
      <w:pPr>
        <w:autoSpaceDE w:val="0"/>
        <w:autoSpaceDN w:val="0"/>
        <w:spacing w:after="0" w:line="220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2659380</wp:posOffset>
            </wp:positionH>
            <wp:positionV relativeFrom="page">
              <wp:posOffset>367030</wp:posOffset>
            </wp:positionV>
            <wp:extent cx="1847849" cy="285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360" w:rsidRDefault="00F31360">
      <w:pPr>
        <w:autoSpaceDE w:val="0"/>
        <w:autoSpaceDN w:val="0"/>
        <w:spacing w:after="0" w:line="220" w:lineRule="exact"/>
      </w:pPr>
    </w:p>
    <w:p w:rsidR="00F31360" w:rsidRDefault="00F31360">
      <w:pPr>
        <w:autoSpaceDE w:val="0"/>
        <w:autoSpaceDN w:val="0"/>
        <w:spacing w:after="0" w:line="220" w:lineRule="exact"/>
      </w:pPr>
    </w:p>
    <w:p w:rsidR="00F31360" w:rsidRDefault="00F31360">
      <w:pPr>
        <w:autoSpaceDE w:val="0"/>
        <w:autoSpaceDN w:val="0"/>
        <w:spacing w:after="0" w:line="220" w:lineRule="exact"/>
      </w:pPr>
    </w:p>
    <w:p w:rsidR="00F31360" w:rsidRDefault="00F31360">
      <w:pPr>
        <w:autoSpaceDE w:val="0"/>
        <w:autoSpaceDN w:val="0"/>
        <w:spacing w:after="0" w:line="220" w:lineRule="exact"/>
      </w:pPr>
    </w:p>
    <w:p w:rsidR="00F31360" w:rsidRDefault="00F31360">
      <w:pPr>
        <w:autoSpaceDE w:val="0"/>
        <w:autoSpaceDN w:val="0"/>
        <w:spacing w:before="76" w:after="0" w:line="220" w:lineRule="exact"/>
      </w:pPr>
    </w:p>
    <w:p w:rsidR="00F31360" w:rsidRDefault="00607AFA">
      <w:pPr>
        <w:autoSpaceDE w:val="0"/>
        <w:autoSpaceDN w:val="0"/>
        <w:spacing w:after="0" w:line="21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1. Introduction</w:t>
      </w:r>
    </w:p>
    <w:p w:rsidR="00F31360" w:rsidRDefault="00607AFA">
      <w:pPr>
        <w:autoSpaceDE w:val="0"/>
        <w:autoSpaceDN w:val="0"/>
        <w:spacing w:before="222" w:after="0" w:line="240" w:lineRule="exact"/>
        <w:ind w:left="1296" w:right="1296"/>
        <w:jc w:val="center"/>
      </w:pPr>
      <w:r>
        <w:rPr>
          <w:rFonts w:ascii="Helvetica" w:eastAsia="Helvetica" w:hAnsi="Helvetica"/>
          <w:color w:val="000000"/>
          <w:spacing w:val="-10"/>
        </w:rPr>
        <w:t xml:space="preserve">This project represents the frontend of a music player web application developed using </w:t>
      </w:r>
      <w:r>
        <w:br/>
      </w:r>
      <w:r>
        <w:rPr>
          <w:rFonts w:ascii="Helvetica" w:eastAsia="Helvetica" w:hAnsi="Helvetica"/>
          <w:color w:val="000000"/>
          <w:spacing w:val="-10"/>
        </w:rPr>
        <w:t xml:space="preserve">React.js. It is designed to provide a simple, elegant, and responsive interface for playing </w:t>
      </w:r>
      <w:r>
        <w:br/>
      </w:r>
      <w:r>
        <w:rPr>
          <w:rFonts w:ascii="Helvetica" w:eastAsia="Helvetica" w:hAnsi="Helvetica"/>
          <w:color w:val="000000"/>
          <w:spacing w:val="-10"/>
        </w:rPr>
        <w:t>songs, managing playlists, and enjoying an interactive music experience.</w:t>
      </w:r>
    </w:p>
    <w:p w:rsidR="00F31360" w:rsidRDefault="00607AFA">
      <w:pPr>
        <w:autoSpaceDE w:val="0"/>
        <w:autoSpaceDN w:val="0"/>
        <w:spacing w:before="226" w:after="0" w:line="19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0"/>
        </w:rPr>
        <w:t xml:space="preserve">Project Title: Rhythmic Tunes </w:t>
      </w:r>
      <w:r>
        <w:rPr>
          <w:rFonts w:ascii="ZapfDingbats" w:eastAsia="ZapfDingbats" w:hAnsi="ZapfDingbats"/>
          <w:color w:val="000000"/>
          <w:spacing w:val="-10"/>
          <w:sz w:val="20"/>
        </w:rPr>
        <w:t>I</w:t>
      </w:r>
    </w:p>
    <w:p w:rsidR="00F31360" w:rsidRDefault="00607AFA">
      <w:pPr>
        <w:autoSpaceDE w:val="0"/>
        <w:autoSpaceDN w:val="0"/>
        <w:spacing w:before="50" w:after="0" w:line="150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  <w:r>
        <w:rPr>
          <w:rFonts w:ascii="Helvetica" w:eastAsia="Helvetica" w:hAnsi="Helvetica"/>
          <w:color w:val="000000"/>
          <w:spacing w:val="-10"/>
          <w:sz w:val="20"/>
        </w:rPr>
        <w:t>Team Members:</w:t>
      </w:r>
    </w:p>
    <w:p w:rsidR="00BD404B" w:rsidRDefault="00BD404B">
      <w:pPr>
        <w:autoSpaceDE w:val="0"/>
        <w:autoSpaceDN w:val="0"/>
        <w:spacing w:before="50" w:after="0" w:line="150" w:lineRule="exact"/>
        <w:ind w:left="1320"/>
      </w:pPr>
    </w:p>
    <w:p w:rsidR="00F31360" w:rsidRDefault="00CE1657" w:rsidP="00BD404B">
      <w:pPr>
        <w:pStyle w:val="ListParagraph"/>
        <w:numPr>
          <w:ilvl w:val="0"/>
          <w:numId w:val="10"/>
        </w:numPr>
        <w:tabs>
          <w:tab w:val="left" w:pos="1680"/>
        </w:tabs>
        <w:autoSpaceDE w:val="0"/>
        <w:autoSpaceDN w:val="0"/>
        <w:spacing w:before="78" w:after="0" w:line="186" w:lineRule="exact"/>
        <w:rPr>
          <w:rFonts w:ascii="Helvetica" w:eastAsia="Helvetica" w:hAnsi="Helvetica"/>
          <w:color w:val="000000"/>
          <w:spacing w:val="-10"/>
          <w:sz w:val="20"/>
        </w:rPr>
      </w:pPr>
      <w:r>
        <w:rPr>
          <w:rFonts w:ascii="Helvetica" w:eastAsia="Helvetica" w:hAnsi="Helvetica"/>
          <w:color w:val="000000"/>
          <w:spacing w:val="-10"/>
          <w:sz w:val="20"/>
        </w:rPr>
        <w:t>U.Jauffer Fathima</w:t>
      </w:r>
    </w:p>
    <w:p w:rsidR="00BD404B" w:rsidRDefault="00BD404B" w:rsidP="00BD404B">
      <w:pPr>
        <w:pStyle w:val="ListParagraph"/>
        <w:tabs>
          <w:tab w:val="left" w:pos="1680"/>
        </w:tabs>
        <w:autoSpaceDE w:val="0"/>
        <w:autoSpaceDN w:val="0"/>
        <w:spacing w:before="78" w:after="0" w:line="186" w:lineRule="exact"/>
        <w:ind w:left="1680"/>
        <w:rPr>
          <w:rFonts w:ascii="Helvetica" w:eastAsia="Helvetica" w:hAnsi="Helvetica"/>
          <w:color w:val="000000"/>
          <w:spacing w:val="-10"/>
          <w:sz w:val="20"/>
        </w:rPr>
      </w:pPr>
    </w:p>
    <w:p w:rsidR="00BD404B" w:rsidRDefault="00CE1657" w:rsidP="00BD404B">
      <w:pPr>
        <w:pStyle w:val="ListParagraph"/>
        <w:numPr>
          <w:ilvl w:val="0"/>
          <w:numId w:val="10"/>
        </w:numPr>
        <w:tabs>
          <w:tab w:val="left" w:pos="1680"/>
        </w:tabs>
        <w:autoSpaceDE w:val="0"/>
        <w:autoSpaceDN w:val="0"/>
        <w:spacing w:before="78" w:after="0" w:line="186" w:lineRule="exact"/>
        <w:rPr>
          <w:rFonts w:ascii="Helvetica" w:eastAsia="Helvetica" w:hAnsi="Helvetica"/>
          <w:color w:val="000000"/>
          <w:spacing w:val="-10"/>
          <w:sz w:val="20"/>
        </w:rPr>
      </w:pPr>
      <w:r>
        <w:rPr>
          <w:rFonts w:ascii="Helvetica" w:eastAsia="Helvetica" w:hAnsi="Helvetica"/>
          <w:color w:val="000000"/>
          <w:spacing w:val="-10"/>
          <w:sz w:val="20"/>
        </w:rPr>
        <w:t>Sangeetha</w:t>
      </w:r>
    </w:p>
    <w:p w:rsidR="00BD404B" w:rsidRPr="00BD404B" w:rsidRDefault="00BD404B" w:rsidP="00BD404B">
      <w:pPr>
        <w:tabs>
          <w:tab w:val="left" w:pos="1680"/>
        </w:tabs>
        <w:autoSpaceDE w:val="0"/>
        <w:autoSpaceDN w:val="0"/>
        <w:spacing w:before="78" w:after="0" w:line="186" w:lineRule="exact"/>
        <w:rPr>
          <w:rFonts w:ascii="Helvetica" w:eastAsia="Helvetica" w:hAnsi="Helvetica"/>
          <w:color w:val="000000"/>
          <w:spacing w:val="-10"/>
          <w:sz w:val="20"/>
        </w:rPr>
      </w:pPr>
    </w:p>
    <w:p w:rsidR="00BD404B" w:rsidRDefault="00CE1657" w:rsidP="00BD404B">
      <w:pPr>
        <w:pStyle w:val="ListParagraph"/>
        <w:numPr>
          <w:ilvl w:val="0"/>
          <w:numId w:val="10"/>
        </w:numPr>
        <w:tabs>
          <w:tab w:val="left" w:pos="1680"/>
        </w:tabs>
        <w:autoSpaceDE w:val="0"/>
        <w:autoSpaceDN w:val="0"/>
        <w:spacing w:before="78" w:after="0" w:line="186" w:lineRule="exact"/>
        <w:rPr>
          <w:rFonts w:ascii="Helvetica" w:eastAsia="Helvetica" w:hAnsi="Helvetica"/>
          <w:color w:val="000000"/>
          <w:spacing w:val="-10"/>
          <w:sz w:val="20"/>
        </w:rPr>
      </w:pPr>
      <w:r>
        <w:rPr>
          <w:rFonts w:ascii="Helvetica" w:eastAsia="Helvetica" w:hAnsi="Helvetica"/>
          <w:color w:val="000000"/>
          <w:spacing w:val="-10"/>
          <w:sz w:val="20"/>
        </w:rPr>
        <w:t>M.R.Shameera Fathima</w:t>
      </w:r>
    </w:p>
    <w:p w:rsidR="00BD404B" w:rsidRPr="00BD404B" w:rsidRDefault="00BD404B" w:rsidP="00BD404B">
      <w:pPr>
        <w:tabs>
          <w:tab w:val="left" w:pos="1680"/>
        </w:tabs>
        <w:autoSpaceDE w:val="0"/>
        <w:autoSpaceDN w:val="0"/>
        <w:spacing w:before="78" w:after="0" w:line="186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</w:p>
    <w:p w:rsidR="00BD404B" w:rsidRDefault="00CE1657" w:rsidP="00BD404B">
      <w:pPr>
        <w:pStyle w:val="ListParagraph"/>
        <w:numPr>
          <w:ilvl w:val="0"/>
          <w:numId w:val="10"/>
        </w:numPr>
        <w:tabs>
          <w:tab w:val="left" w:pos="1680"/>
        </w:tabs>
        <w:autoSpaceDE w:val="0"/>
        <w:autoSpaceDN w:val="0"/>
        <w:spacing w:before="78" w:after="0" w:line="186" w:lineRule="exact"/>
      </w:pPr>
      <w:r>
        <w:t>S.S.Sharmila</w:t>
      </w:r>
    </w:p>
    <w:p w:rsidR="00F31360" w:rsidRDefault="00607AFA">
      <w:pPr>
        <w:autoSpaceDE w:val="0"/>
        <w:autoSpaceDN w:val="0"/>
        <w:spacing w:before="548" w:after="0" w:line="27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2. Project Overview</w:t>
      </w:r>
    </w:p>
    <w:p w:rsidR="00F31360" w:rsidRDefault="00607AFA">
      <w:pPr>
        <w:autoSpaceDE w:val="0"/>
        <w:autoSpaceDN w:val="0"/>
        <w:spacing w:before="142" w:after="0" w:line="240" w:lineRule="exact"/>
        <w:ind w:left="1320" w:right="1296"/>
      </w:pPr>
      <w:r>
        <w:rPr>
          <w:rFonts w:ascii="Helvetica" w:eastAsia="Helvetica" w:hAnsi="Helvetica"/>
          <w:color w:val="000000"/>
          <w:spacing w:val="-10"/>
          <w:sz w:val="20"/>
        </w:rPr>
        <w:t xml:space="preserve">Purpose: This project is a music player web application built using React.js. It allows users to play, </w:t>
      </w:r>
      <w:r>
        <w:br/>
      </w:r>
      <w:r>
        <w:rPr>
          <w:rFonts w:ascii="Helvetica" w:eastAsia="Helvetica" w:hAnsi="Helvetica"/>
          <w:color w:val="000000"/>
          <w:spacing w:val="-10"/>
          <w:sz w:val="20"/>
        </w:rPr>
        <w:t>pause, and navigate through a collection of songs with a clean and responsive UI.</w:t>
      </w:r>
    </w:p>
    <w:p w:rsidR="00F31360" w:rsidRDefault="00607AFA">
      <w:pPr>
        <w:autoSpaceDE w:val="0"/>
        <w:autoSpaceDN w:val="0"/>
        <w:spacing w:before="50" w:after="0" w:line="150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Features:</w:t>
      </w:r>
    </w:p>
    <w:p w:rsidR="00F31360" w:rsidRDefault="00607AFA">
      <w:pPr>
        <w:tabs>
          <w:tab w:val="left" w:pos="1680"/>
        </w:tabs>
        <w:autoSpaceDE w:val="0"/>
        <w:autoSpaceDN w:val="0"/>
        <w:spacing w:before="18" w:after="0" w:line="246" w:lineRule="exact"/>
        <w:ind w:left="1320" w:right="4896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1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 xml:space="preserve">Upload and manage songs </w:t>
      </w:r>
      <w:r>
        <w:br/>
      </w:r>
      <w:r>
        <w:rPr>
          <w:rFonts w:ascii="Helvetica" w:eastAsia="Helvetica" w:hAnsi="Helvetica"/>
          <w:color w:val="000000"/>
          <w:spacing w:val="-10"/>
          <w:sz w:val="24"/>
        </w:rPr>
        <w:t xml:space="preserve">2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 xml:space="preserve">Play/Pause functionality </w:t>
      </w:r>
      <w:r>
        <w:br/>
      </w:r>
      <w:r>
        <w:rPr>
          <w:rFonts w:ascii="Helvetica" w:eastAsia="Helvetica" w:hAnsi="Helvetica"/>
          <w:color w:val="000000"/>
          <w:spacing w:val="-10"/>
          <w:sz w:val="24"/>
        </w:rPr>
        <w:t xml:space="preserve">3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 xml:space="preserve">Playlist support </w:t>
      </w:r>
      <w:r>
        <w:br/>
      </w:r>
      <w:r>
        <w:rPr>
          <w:rFonts w:ascii="Helvetica" w:eastAsia="Helvetica" w:hAnsi="Helvetica"/>
          <w:color w:val="000000"/>
          <w:spacing w:val="-10"/>
          <w:sz w:val="24"/>
        </w:rPr>
        <w:t xml:space="preserve">4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Responsive design with images and audio integration</w:t>
      </w:r>
    </w:p>
    <w:p w:rsidR="00F31360" w:rsidRDefault="00607AFA">
      <w:pPr>
        <w:autoSpaceDE w:val="0"/>
        <w:autoSpaceDN w:val="0"/>
        <w:spacing w:before="552" w:after="0" w:line="21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3. Architecture</w:t>
      </w:r>
    </w:p>
    <w:p w:rsidR="00F31360" w:rsidRDefault="00607AFA">
      <w:pPr>
        <w:autoSpaceDE w:val="0"/>
        <w:autoSpaceDN w:val="0"/>
        <w:spacing w:before="198" w:after="0" w:line="240" w:lineRule="exact"/>
        <w:ind w:left="1320" w:right="1584"/>
      </w:pPr>
      <w:r>
        <w:rPr>
          <w:rFonts w:ascii="Helvetica" w:eastAsia="Helvetica" w:hAnsi="Helvetica"/>
          <w:color w:val="000000"/>
          <w:spacing w:val="-10"/>
          <w:sz w:val="20"/>
        </w:rPr>
        <w:t xml:space="preserve">Component Structure: The project includes App.jsx as the main entry point. Components handle </w:t>
      </w:r>
      <w:r>
        <w:br/>
      </w:r>
      <w:r>
        <w:rPr>
          <w:rFonts w:ascii="Helvetica" w:eastAsia="Helvetica" w:hAnsi="Helvetica"/>
          <w:color w:val="000000"/>
          <w:spacing w:val="-10"/>
          <w:sz w:val="20"/>
        </w:rPr>
        <w:t>player controls, song list display, and navigation.</w:t>
      </w:r>
    </w:p>
    <w:p w:rsidR="00F31360" w:rsidRDefault="00607AFA">
      <w:pPr>
        <w:autoSpaceDE w:val="0"/>
        <w:autoSpaceDN w:val="0"/>
        <w:spacing w:after="0" w:line="240" w:lineRule="exact"/>
        <w:ind w:left="1296" w:right="3024"/>
        <w:jc w:val="center"/>
      </w:pPr>
      <w:r>
        <w:rPr>
          <w:rFonts w:ascii="Helvetica" w:eastAsia="Helvetica" w:hAnsi="Helvetica"/>
          <w:color w:val="000000"/>
          <w:spacing w:val="-10"/>
          <w:sz w:val="20"/>
        </w:rPr>
        <w:t xml:space="preserve">State Management: React useState is used for handling component-level state. </w:t>
      </w:r>
      <w:r>
        <w:br/>
      </w:r>
      <w:r>
        <w:rPr>
          <w:rFonts w:ascii="Helvetica" w:eastAsia="Helvetica" w:hAnsi="Helvetica"/>
          <w:color w:val="000000"/>
          <w:spacing w:val="-10"/>
          <w:sz w:val="20"/>
        </w:rPr>
        <w:t>Routing: Vite-based project with React Router support for future enhancements.</w:t>
      </w:r>
    </w:p>
    <w:p w:rsidR="00F31360" w:rsidRDefault="00607AFA">
      <w:pPr>
        <w:autoSpaceDE w:val="0"/>
        <w:autoSpaceDN w:val="0"/>
        <w:spacing w:before="548" w:after="0" w:line="27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4. Setup Instructions</w:t>
      </w:r>
    </w:p>
    <w:p w:rsidR="00F31360" w:rsidRDefault="00607AFA">
      <w:pPr>
        <w:autoSpaceDE w:val="0"/>
        <w:autoSpaceDN w:val="0"/>
        <w:spacing w:before="142" w:after="0" w:line="240" w:lineRule="exact"/>
        <w:ind w:left="1320" w:right="5616"/>
      </w:pPr>
      <w:r>
        <w:rPr>
          <w:rFonts w:ascii="Helvetica" w:eastAsia="Helvetica" w:hAnsi="Helvetica"/>
          <w:color w:val="000000"/>
          <w:spacing w:val="-10"/>
          <w:sz w:val="20"/>
        </w:rPr>
        <w:t xml:space="preserve">Prerequisites: Node.js and npm must be installed. </w:t>
      </w:r>
      <w:r>
        <w:br/>
      </w:r>
      <w:r>
        <w:rPr>
          <w:rFonts w:ascii="Helvetica" w:eastAsia="Helvetica" w:hAnsi="Helvetica"/>
          <w:color w:val="000000"/>
          <w:spacing w:val="-10"/>
          <w:sz w:val="20"/>
        </w:rPr>
        <w:t>Installation Steps:</w:t>
      </w:r>
    </w:p>
    <w:p w:rsidR="00F31360" w:rsidRDefault="00607AFA">
      <w:pPr>
        <w:tabs>
          <w:tab w:val="left" w:pos="1680"/>
        </w:tabs>
        <w:autoSpaceDE w:val="0"/>
        <w:autoSpaceDN w:val="0"/>
        <w:spacing w:before="30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1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Clone the repository</w:t>
      </w:r>
    </w:p>
    <w:p w:rsidR="00F31360" w:rsidRDefault="00607AFA">
      <w:pPr>
        <w:tabs>
          <w:tab w:val="left" w:pos="1680"/>
        </w:tabs>
        <w:autoSpaceDE w:val="0"/>
        <w:autoSpaceDN w:val="0"/>
        <w:spacing w:after="0" w:line="240" w:lineRule="exact"/>
        <w:ind w:left="1320" w:right="5616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2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 xml:space="preserve">Navigate to project directory </w:t>
      </w:r>
      <w:r>
        <w:br/>
      </w:r>
      <w:r>
        <w:rPr>
          <w:rFonts w:ascii="Helvetica" w:eastAsia="Helvetica" w:hAnsi="Helvetica"/>
          <w:color w:val="000000"/>
          <w:spacing w:val="-10"/>
          <w:sz w:val="24"/>
        </w:rPr>
        <w:t xml:space="preserve">3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 xml:space="preserve">Run npm install to install dependencies </w:t>
      </w:r>
      <w:r>
        <w:br/>
      </w:r>
      <w:r>
        <w:rPr>
          <w:rFonts w:ascii="Helvetica" w:eastAsia="Helvetica" w:hAnsi="Helvetica"/>
          <w:color w:val="000000"/>
          <w:spacing w:val="-10"/>
          <w:sz w:val="24"/>
        </w:rPr>
        <w:t xml:space="preserve">4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Run npm start to start the development server</w:t>
      </w:r>
    </w:p>
    <w:p w:rsidR="00F31360" w:rsidRDefault="00607AFA">
      <w:pPr>
        <w:autoSpaceDE w:val="0"/>
        <w:autoSpaceDN w:val="0"/>
        <w:spacing w:before="548" w:after="0" w:line="214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5. Folder Structure</w:t>
      </w:r>
    </w:p>
    <w:p w:rsidR="00F31360" w:rsidRDefault="00607AFA">
      <w:pPr>
        <w:autoSpaceDE w:val="0"/>
        <w:autoSpaceDN w:val="0"/>
        <w:spacing w:before="198" w:after="0" w:line="240" w:lineRule="exact"/>
        <w:ind w:left="1320" w:right="2592"/>
      </w:pPr>
      <w:r>
        <w:rPr>
          <w:rFonts w:ascii="Helvetica" w:eastAsia="Helvetica" w:hAnsi="Helvetica"/>
          <w:color w:val="000000"/>
          <w:spacing w:val="-10"/>
          <w:sz w:val="20"/>
        </w:rPr>
        <w:t xml:space="preserve">Client: React app organized with src (components, assets), public (songs, images). </w:t>
      </w:r>
      <w:r>
        <w:br/>
      </w:r>
      <w:r>
        <w:rPr>
          <w:rFonts w:ascii="Helvetica" w:eastAsia="Helvetica" w:hAnsi="Helvetica"/>
          <w:color w:val="000000"/>
          <w:spacing w:val="-10"/>
          <w:sz w:val="20"/>
        </w:rPr>
        <w:t>Utilities: Includes helper functions and hooks for handling songs and player controls.</w:t>
      </w:r>
    </w:p>
    <w:p w:rsidR="00F31360" w:rsidRDefault="00607AFA">
      <w:pPr>
        <w:autoSpaceDE w:val="0"/>
        <w:autoSpaceDN w:val="0"/>
        <w:spacing w:before="552" w:after="0" w:line="266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6. Running the Application</w:t>
      </w:r>
    </w:p>
    <w:p w:rsidR="00F31360" w:rsidRDefault="00607AFA">
      <w:pPr>
        <w:autoSpaceDE w:val="0"/>
        <w:autoSpaceDN w:val="0"/>
        <w:spacing w:before="142" w:after="0" w:line="240" w:lineRule="exact"/>
        <w:ind w:left="1320" w:right="7488"/>
      </w:pPr>
      <w:r>
        <w:rPr>
          <w:rFonts w:ascii="Helvetica" w:eastAsia="Helvetica" w:hAnsi="Helvetica"/>
          <w:color w:val="000000"/>
          <w:spacing w:val="-10"/>
          <w:sz w:val="20"/>
        </w:rPr>
        <w:t xml:space="preserve">To run the application locally: </w:t>
      </w:r>
      <w:r>
        <w:br/>
      </w:r>
      <w:r>
        <w:rPr>
          <w:rFonts w:ascii="Helvetica" w:eastAsia="Helvetica" w:hAnsi="Helvetica"/>
          <w:color w:val="000000"/>
          <w:spacing w:val="-10"/>
          <w:sz w:val="20"/>
        </w:rPr>
        <w:t>npm start</w:t>
      </w:r>
    </w:p>
    <w:p w:rsidR="00F31360" w:rsidRDefault="00F31360" w:rsidP="00A27398">
      <w:pPr>
        <w:autoSpaceDE w:val="0"/>
        <w:autoSpaceDN w:val="0"/>
        <w:spacing w:before="548" w:after="0" w:line="270" w:lineRule="exact"/>
        <w:ind w:left="1320"/>
        <w:sectPr w:rsidR="00F31360">
          <w:pgSz w:w="11906" w:h="16838"/>
          <w:pgMar w:top="240" w:right="240" w:bottom="178" w:left="240" w:header="720" w:footer="720" w:gutter="0"/>
          <w:cols w:space="720"/>
          <w:docGrid w:linePitch="360"/>
        </w:sectPr>
      </w:pPr>
    </w:p>
    <w:p w:rsidR="00F31360" w:rsidRDefault="00F31360">
      <w:pPr>
        <w:autoSpaceDE w:val="0"/>
        <w:autoSpaceDN w:val="0"/>
        <w:spacing w:after="0" w:line="220" w:lineRule="exact"/>
      </w:pPr>
    </w:p>
    <w:p w:rsidR="00F31360" w:rsidRDefault="00F31360">
      <w:pPr>
        <w:autoSpaceDE w:val="0"/>
        <w:autoSpaceDN w:val="0"/>
        <w:spacing w:after="0" w:line="220" w:lineRule="exact"/>
      </w:pPr>
    </w:p>
    <w:p w:rsidR="00A27398" w:rsidRDefault="00A27398" w:rsidP="00A27398">
      <w:pPr>
        <w:autoSpaceDE w:val="0"/>
        <w:autoSpaceDN w:val="0"/>
        <w:spacing w:before="548" w:after="0" w:line="270" w:lineRule="exact"/>
      </w:pPr>
      <w:r>
        <w:t xml:space="preserve">                         </w:t>
      </w:r>
      <w:r>
        <w:rPr>
          <w:rFonts w:ascii="Helvetica" w:eastAsia="Helvetica" w:hAnsi="Helvetica"/>
          <w:b/>
          <w:color w:val="000000"/>
          <w:spacing w:val="-10"/>
          <w:sz w:val="28"/>
        </w:rPr>
        <w:t>7. Component Documentation</w:t>
      </w:r>
    </w:p>
    <w:p w:rsidR="00F31360" w:rsidRDefault="00F31360">
      <w:pPr>
        <w:autoSpaceDE w:val="0"/>
        <w:autoSpaceDN w:val="0"/>
        <w:spacing w:after="0" w:line="220" w:lineRule="exact"/>
      </w:pPr>
    </w:p>
    <w:p w:rsidR="00F31360" w:rsidRDefault="00A27398" w:rsidP="00A27398">
      <w:pPr>
        <w:autoSpaceDE w:val="0"/>
        <w:autoSpaceDN w:val="0"/>
        <w:spacing w:after="0" w:line="190" w:lineRule="exact"/>
      </w:pPr>
      <w:r>
        <w:t xml:space="preserve">                           </w:t>
      </w:r>
      <w:r w:rsidR="00607AFA">
        <w:rPr>
          <w:rFonts w:ascii="Helvetica" w:eastAsia="Helvetica" w:hAnsi="Helvetica"/>
          <w:color w:val="000000"/>
          <w:spacing w:val="-10"/>
          <w:sz w:val="20"/>
        </w:rPr>
        <w:t>App.jsx: Root component handling layout and routing.</w:t>
      </w:r>
    </w:p>
    <w:p w:rsidR="00F31360" w:rsidRDefault="00607AFA">
      <w:pPr>
        <w:autoSpaceDE w:val="0"/>
        <w:autoSpaceDN w:val="0"/>
        <w:spacing w:before="48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SongList: Renders available songs with props for audio files.</w:t>
      </w:r>
    </w:p>
    <w:p w:rsidR="00F31360" w:rsidRDefault="00607AFA">
      <w:pPr>
        <w:autoSpaceDE w:val="0"/>
        <w:autoSpaceDN w:val="0"/>
        <w:spacing w:before="48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Player: Controls playback (play, pause, next).</w:t>
      </w:r>
    </w:p>
    <w:p w:rsidR="00F31360" w:rsidRDefault="00607AFA">
      <w:pPr>
        <w:autoSpaceDE w:val="0"/>
        <w:autoSpaceDN w:val="0"/>
        <w:spacing w:before="548" w:after="0" w:line="27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8. State Management</w:t>
      </w:r>
    </w:p>
    <w:p w:rsidR="00F31360" w:rsidRDefault="00607AFA">
      <w:pPr>
        <w:autoSpaceDE w:val="0"/>
        <w:autoSpaceDN w:val="0"/>
        <w:spacing w:before="190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Global State: Not implemented yet, potential use of Context API or Redux.</w:t>
      </w:r>
    </w:p>
    <w:p w:rsidR="00F31360" w:rsidRDefault="00607AFA">
      <w:pPr>
        <w:autoSpaceDE w:val="0"/>
        <w:autoSpaceDN w:val="0"/>
        <w:spacing w:before="48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Local State: Player and UI handled with React useState.</w:t>
      </w:r>
    </w:p>
    <w:p w:rsidR="00F31360" w:rsidRDefault="00607AFA">
      <w:pPr>
        <w:autoSpaceDE w:val="0"/>
        <w:autoSpaceDN w:val="0"/>
        <w:spacing w:before="552" w:after="0" w:line="21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9. User Interface</w:t>
      </w:r>
    </w:p>
    <w:p w:rsidR="00F31360" w:rsidRDefault="001120BE">
      <w:pPr>
        <w:autoSpaceDE w:val="0"/>
        <w:autoSpaceDN w:val="0"/>
        <w:spacing w:before="246" w:after="0" w:line="192" w:lineRule="exact"/>
        <w:ind w:left="1320"/>
      </w:pPr>
      <w:r w:rsidRPr="001120BE">
        <w:t>https://drive.google.com/file/d/1FZXFji8YTfFgkhrVg-4rnOTraM8cLMjC/view?usp=drivesdk</w:t>
      </w:r>
    </w:p>
    <w:p w:rsidR="00F31360" w:rsidRDefault="00607AFA">
      <w:pPr>
        <w:autoSpaceDE w:val="0"/>
        <w:autoSpaceDN w:val="0"/>
        <w:spacing w:before="548" w:after="0" w:line="27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10. Styling</w:t>
      </w:r>
    </w:p>
    <w:p w:rsidR="00F31360" w:rsidRDefault="00607AFA">
      <w:pPr>
        <w:autoSpaceDE w:val="0"/>
        <w:autoSpaceDN w:val="0"/>
        <w:spacing w:before="190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CSS Framework: Tailwind CSS is used for responsive styling.</w:t>
      </w:r>
    </w:p>
    <w:p w:rsidR="00F31360" w:rsidRDefault="00607AFA">
      <w:pPr>
        <w:autoSpaceDE w:val="0"/>
        <w:autoSpaceDN w:val="0"/>
        <w:spacing w:before="552" w:after="0" w:line="266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11. Testing</w:t>
      </w:r>
    </w:p>
    <w:p w:rsidR="00F31360" w:rsidRDefault="00607AFA">
      <w:pPr>
        <w:autoSpaceDE w:val="0"/>
        <w:autoSpaceDN w:val="0"/>
        <w:spacing w:before="190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Testing Strategy: Unit testing planned with Jest and React Testing Library.</w:t>
      </w:r>
    </w:p>
    <w:p w:rsidR="00F31360" w:rsidRDefault="00607AFA">
      <w:pPr>
        <w:autoSpaceDE w:val="0"/>
        <w:autoSpaceDN w:val="0"/>
        <w:spacing w:before="548" w:after="0" w:line="214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12. Screenshots or Demo</w:t>
      </w:r>
    </w:p>
    <w:p w:rsidR="00F31360" w:rsidRDefault="00F31360">
      <w:pPr>
        <w:autoSpaceDE w:val="0"/>
        <w:autoSpaceDN w:val="0"/>
        <w:spacing w:before="246" w:after="0" w:line="192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</w:p>
    <w:p w:rsidR="006B6BA0" w:rsidRDefault="006B6BA0">
      <w:pPr>
        <w:autoSpaceDE w:val="0"/>
        <w:autoSpaceDN w:val="0"/>
        <w:spacing w:before="246" w:after="0" w:line="192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  <w:r w:rsidRPr="006B6BA0"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576943</wp:posOffset>
            </wp:positionH>
            <wp:positionV relativeFrom="paragraph">
              <wp:posOffset>552541</wp:posOffset>
            </wp:positionV>
            <wp:extent cx="6085205" cy="3232785"/>
            <wp:effectExtent l="0" t="0" r="0" b="5715"/>
            <wp:wrapTopAndBottom/>
            <wp:docPr id="49440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7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BA0" w:rsidRDefault="006B6BA0">
      <w:pPr>
        <w:autoSpaceDE w:val="0"/>
        <w:autoSpaceDN w:val="0"/>
        <w:spacing w:before="246" w:after="0" w:line="192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</w:p>
    <w:p w:rsidR="006B6BA0" w:rsidRDefault="006B6BA0">
      <w:pPr>
        <w:autoSpaceDE w:val="0"/>
        <w:autoSpaceDN w:val="0"/>
        <w:spacing w:before="246" w:after="0" w:line="192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</w:p>
    <w:p w:rsidR="006B6BA0" w:rsidRDefault="006B6BA0">
      <w:pPr>
        <w:autoSpaceDE w:val="0"/>
        <w:autoSpaceDN w:val="0"/>
        <w:spacing w:before="246" w:after="0" w:line="192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</w:p>
    <w:p w:rsidR="006B6BA0" w:rsidRDefault="006B6BA0">
      <w:pPr>
        <w:autoSpaceDE w:val="0"/>
        <w:autoSpaceDN w:val="0"/>
        <w:spacing w:before="246" w:after="0" w:line="192" w:lineRule="exact"/>
        <w:ind w:left="1320"/>
        <w:rPr>
          <w:rFonts w:ascii="Helvetica" w:eastAsia="Helvetica" w:hAnsi="Helvetica"/>
          <w:color w:val="000000"/>
          <w:spacing w:val="-10"/>
          <w:sz w:val="20"/>
        </w:rPr>
      </w:pPr>
    </w:p>
    <w:p w:rsidR="005348B1" w:rsidRDefault="005348B1" w:rsidP="005348B1">
      <w:pPr>
        <w:autoSpaceDE w:val="0"/>
        <w:autoSpaceDN w:val="0"/>
        <w:spacing w:before="552" w:after="0" w:line="210" w:lineRule="exact"/>
        <w:rPr>
          <w:rFonts w:ascii="Helvetica" w:eastAsia="Helvetica" w:hAnsi="Helvetica"/>
          <w:color w:val="000000"/>
          <w:spacing w:val="-10"/>
          <w:sz w:val="20"/>
        </w:rPr>
      </w:pPr>
    </w:p>
    <w:p w:rsidR="00607AFA" w:rsidRDefault="00607AFA" w:rsidP="005348B1">
      <w:pPr>
        <w:autoSpaceDE w:val="0"/>
        <w:autoSpaceDN w:val="0"/>
        <w:spacing w:before="552" w:after="0" w:line="210" w:lineRule="exact"/>
        <w:rPr>
          <w:rFonts w:ascii="Helvetica" w:eastAsia="Helvetica" w:hAnsi="Helvetica"/>
          <w:color w:val="000000"/>
          <w:spacing w:val="-10"/>
          <w:sz w:val="20"/>
        </w:rPr>
      </w:pPr>
    </w:p>
    <w:p w:rsidR="00607AFA" w:rsidRDefault="00607AFA" w:rsidP="005348B1">
      <w:pPr>
        <w:autoSpaceDE w:val="0"/>
        <w:autoSpaceDN w:val="0"/>
        <w:spacing w:before="552" w:after="0" w:line="210" w:lineRule="exact"/>
        <w:rPr>
          <w:rFonts w:ascii="Helvetica" w:eastAsia="Helvetica" w:hAnsi="Helvetica"/>
          <w:color w:val="000000"/>
          <w:spacing w:val="-10"/>
          <w:sz w:val="20"/>
        </w:rPr>
      </w:pPr>
    </w:p>
    <w:p w:rsidR="00607AFA" w:rsidRDefault="00607AFA" w:rsidP="00607AFA">
      <w:pPr>
        <w:pStyle w:val="NoSpacing"/>
        <w:rPr>
          <w:rFonts w:ascii="Helvetica" w:eastAsia="Helvetica" w:hAnsi="Helvetica"/>
          <w:color w:val="000000"/>
          <w:spacing w:val="-10"/>
          <w:sz w:val="20"/>
        </w:rPr>
      </w:pPr>
      <w:r>
        <w:rPr>
          <w:noProof/>
        </w:rPr>
        <w:drawing>
          <wp:inline distT="0" distB="0" distL="0" distR="0">
            <wp:extent cx="5924550" cy="31331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19" cy="315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FA" w:rsidRDefault="00607AFA" w:rsidP="005348B1">
      <w:pPr>
        <w:autoSpaceDE w:val="0"/>
        <w:autoSpaceDN w:val="0"/>
        <w:spacing w:before="552" w:after="0" w:line="210" w:lineRule="exact"/>
        <w:rPr>
          <w:rFonts w:ascii="Helvetica" w:eastAsia="Helvetica" w:hAnsi="Helvetica"/>
          <w:b/>
          <w:color w:val="000000"/>
          <w:spacing w:val="-10"/>
          <w:sz w:val="28"/>
        </w:rPr>
      </w:pPr>
    </w:p>
    <w:p w:rsidR="00F31360" w:rsidRDefault="005348B1">
      <w:pPr>
        <w:autoSpaceDE w:val="0"/>
        <w:autoSpaceDN w:val="0"/>
        <w:spacing w:before="552" w:after="0" w:line="21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13. Known Issues</w:t>
      </w:r>
    </w:p>
    <w:p w:rsidR="00F31360" w:rsidRDefault="00607AFA">
      <w:pPr>
        <w:autoSpaceDE w:val="0"/>
        <w:autoSpaceDN w:val="0"/>
        <w:spacing w:before="246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0"/>
        </w:rPr>
        <w:t>Some audio formats may not be supported across all browsers.</w:t>
      </w:r>
    </w:p>
    <w:p w:rsidR="00F31360" w:rsidRDefault="00607AFA">
      <w:pPr>
        <w:autoSpaceDE w:val="0"/>
        <w:autoSpaceDN w:val="0"/>
        <w:spacing w:before="552" w:after="0" w:line="210" w:lineRule="exact"/>
        <w:ind w:left="1320"/>
      </w:pPr>
      <w:r>
        <w:rPr>
          <w:rFonts w:ascii="Helvetica" w:eastAsia="Helvetica" w:hAnsi="Helvetica"/>
          <w:b/>
          <w:color w:val="000000"/>
          <w:spacing w:val="-10"/>
          <w:sz w:val="28"/>
        </w:rPr>
        <w:t>14. Future Enhancements</w:t>
      </w:r>
    </w:p>
    <w:p w:rsidR="00F31360" w:rsidRDefault="00607AFA">
      <w:pPr>
        <w:tabs>
          <w:tab w:val="left" w:pos="1680"/>
        </w:tabs>
        <w:autoSpaceDE w:val="0"/>
        <w:autoSpaceDN w:val="0"/>
        <w:spacing w:before="232" w:after="0" w:line="190" w:lineRule="exact"/>
        <w:ind w:left="1320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1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Implement Redux for state management</w:t>
      </w:r>
    </w:p>
    <w:p w:rsidR="00F31360" w:rsidRDefault="00607AFA">
      <w:pPr>
        <w:tabs>
          <w:tab w:val="left" w:pos="1680"/>
        </w:tabs>
        <w:autoSpaceDE w:val="0"/>
        <w:autoSpaceDN w:val="0"/>
        <w:spacing w:before="38" w:after="0" w:line="186" w:lineRule="exact"/>
        <w:ind w:left="1320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2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Add user authentication</w:t>
      </w:r>
    </w:p>
    <w:p w:rsidR="00F31360" w:rsidRDefault="00607AFA">
      <w:pPr>
        <w:tabs>
          <w:tab w:val="left" w:pos="1680"/>
        </w:tabs>
        <w:autoSpaceDE w:val="0"/>
        <w:autoSpaceDN w:val="0"/>
        <w:spacing w:before="42" w:after="0" w:line="192" w:lineRule="exact"/>
        <w:ind w:left="1320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3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Enhance UI with animations</w:t>
      </w:r>
    </w:p>
    <w:p w:rsidR="00F31360" w:rsidRDefault="00607AFA">
      <w:pPr>
        <w:tabs>
          <w:tab w:val="left" w:pos="1680"/>
        </w:tabs>
        <w:autoSpaceDE w:val="0"/>
        <w:autoSpaceDN w:val="0"/>
        <w:spacing w:before="32" w:after="0" w:line="190" w:lineRule="exact"/>
        <w:ind w:left="1320"/>
      </w:pPr>
      <w:r>
        <w:rPr>
          <w:rFonts w:ascii="Helvetica" w:eastAsia="Helvetica" w:hAnsi="Helvetica"/>
          <w:color w:val="000000"/>
          <w:spacing w:val="-10"/>
          <w:sz w:val="24"/>
        </w:rPr>
        <w:t xml:space="preserve">4 </w:t>
      </w:r>
      <w:r>
        <w:tab/>
      </w:r>
      <w:r>
        <w:rPr>
          <w:rFonts w:ascii="Helvetica" w:eastAsia="Helvetica" w:hAnsi="Helvetica"/>
          <w:color w:val="000000"/>
          <w:spacing w:val="-10"/>
          <w:sz w:val="20"/>
        </w:rPr>
        <w:t>Persist playlists with backend integration</w:t>
      </w:r>
    </w:p>
    <w:sectPr w:rsidR="00F31360" w:rsidSect="00034616">
      <w:pgSz w:w="11906" w:h="16838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A1B22CD"/>
    <w:multiLevelType w:val="hybridMultilevel"/>
    <w:tmpl w:val="5DD2B748"/>
    <w:lvl w:ilvl="0" w:tplc="C25016FE">
      <w:start w:val="1"/>
      <w:numFmt w:val="decimal"/>
      <w:lvlText w:val="%1"/>
      <w:lvlJc w:val="left"/>
      <w:pPr>
        <w:ind w:left="16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B47730"/>
    <w:rsid w:val="00034616"/>
    <w:rsid w:val="0006063C"/>
    <w:rsid w:val="000F6ED3"/>
    <w:rsid w:val="001120BE"/>
    <w:rsid w:val="0015074B"/>
    <w:rsid w:val="00251E0F"/>
    <w:rsid w:val="0029639D"/>
    <w:rsid w:val="002B3911"/>
    <w:rsid w:val="00326F90"/>
    <w:rsid w:val="005348B1"/>
    <w:rsid w:val="00607AFA"/>
    <w:rsid w:val="006B6BA0"/>
    <w:rsid w:val="00917B1D"/>
    <w:rsid w:val="00A27398"/>
    <w:rsid w:val="00AA1D8D"/>
    <w:rsid w:val="00B47730"/>
    <w:rsid w:val="00BD404B"/>
    <w:rsid w:val="00CB0664"/>
    <w:rsid w:val="00CE1657"/>
    <w:rsid w:val="00E52BCB"/>
    <w:rsid w:val="00EC0A3B"/>
    <w:rsid w:val="00F3136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9</cp:revision>
  <dcterms:created xsi:type="dcterms:W3CDTF">2013-12-23T23:15:00Z</dcterms:created>
  <dcterms:modified xsi:type="dcterms:W3CDTF">2025-09-14T11:36:00Z</dcterms:modified>
  <cp:category/>
</cp:coreProperties>
</file>