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F71A" w14:textId="0B298D2E" w:rsidR="00E31F1C" w:rsidRDefault="00E31F1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Apuntes</w:t>
      </w:r>
      <w:r w:rsidRPr="00E31F1C">
        <w:rPr>
          <w:rFonts w:ascii="Arial" w:hAnsi="Arial" w:cs="Arial"/>
          <w:b/>
          <w:bCs/>
          <w:sz w:val="24"/>
          <w:szCs w:val="24"/>
          <w:u w:val="single"/>
        </w:rPr>
        <w:t xml:space="preserve"> sobre los ejercicios</w:t>
      </w:r>
    </w:p>
    <w:p w14:paraId="5419E7BD" w14:textId="48F1B195" w:rsidR="00996409" w:rsidRDefault="009964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</w:p>
    <w:p w14:paraId="7B3680A9" w14:textId="159D9526" w:rsidR="00996409" w:rsidRDefault="009964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</w:p>
    <w:p w14:paraId="596F7F16" w14:textId="06FD078B" w:rsidR="00996409" w:rsidRPr="00996409" w:rsidRDefault="009964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</w:p>
    <w:p w14:paraId="20F8B1E5" w14:textId="21CC02AA" w:rsidR="00E31F1C" w:rsidRDefault="00E31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Se puede poner todo en una línea o bien se puede poner en diferentes líneas</w:t>
      </w:r>
      <w:r w:rsidR="00C01BED">
        <w:rPr>
          <w:rFonts w:ascii="Arial" w:hAnsi="Arial" w:cs="Arial"/>
          <w:sz w:val="24"/>
          <w:szCs w:val="24"/>
        </w:rPr>
        <w:t xml:space="preserve">. Siempre que tengamos un cálculo mejor guardarlo en una sola variable. </w:t>
      </w:r>
    </w:p>
    <w:p w14:paraId="3795AD4E" w14:textId="2A8EFB17" w:rsidR="00E31F1C" w:rsidRDefault="00E31F1C">
      <w:pPr>
        <w:rPr>
          <w:rFonts w:ascii="Arial" w:hAnsi="Arial" w:cs="Arial"/>
          <w:sz w:val="24"/>
          <w:szCs w:val="24"/>
        </w:rPr>
      </w:pPr>
      <w:r w:rsidRPr="00E31F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introduce el valor dentro de donde pone Muestra el resultado aquí. </w:t>
      </w:r>
    </w:p>
    <w:p w14:paraId="2011A582" w14:textId="447CD313" w:rsidR="00C01BED" w:rsidRDefault="00C01BED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Creación de la misma variable. El nombre puede ser el que queramos. </w:t>
      </w:r>
    </w:p>
    <w:p w14:paraId="03BA46B7" w14:textId="0FEA01D7" w:rsidR="00C01BED" w:rsidRDefault="00C01BED">
      <w:pPr>
        <w:rPr>
          <w:rFonts w:ascii="Arial" w:hAnsi="Arial" w:cs="Arial"/>
          <w:sz w:val="24"/>
          <w:szCs w:val="24"/>
        </w:rPr>
      </w:pPr>
      <w:r w:rsidRPr="00C01BE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Cuando le das a CTRL + D se cambian las diferentes variables a la vez. </w:t>
      </w:r>
    </w:p>
    <w:p w14:paraId="1F554D61" w14:textId="0B3F3308" w:rsidR="00C01BED" w:rsidRDefault="00300FE7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En una sola línea podemos crear las diferentes palabras clave. </w:t>
      </w:r>
    </w:p>
    <w:p w14:paraId="12957687" w14:textId="6165F92D" w:rsidR="00300FE7" w:rsidRDefault="00300FE7">
      <w:pPr>
        <w:rPr>
          <w:rFonts w:ascii="Arial" w:hAnsi="Arial" w:cs="Arial"/>
          <w:sz w:val="24"/>
          <w:szCs w:val="24"/>
        </w:rPr>
      </w:pPr>
      <w:r w:rsidRPr="00300F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nombre</w:t>
      </w:r>
      <w:proofErr w:type="gramStart"/>
      <w:r>
        <w:rPr>
          <w:rFonts w:ascii="Arial" w:hAnsi="Arial" w:cs="Arial"/>
          <w:sz w:val="24"/>
          <w:szCs w:val="24"/>
        </w:rPr>
        <w:t>=”Cristina</w:t>
      </w:r>
      <w:proofErr w:type="gramEnd"/>
      <w:r>
        <w:rPr>
          <w:rFonts w:ascii="Arial" w:hAnsi="Arial" w:cs="Arial"/>
          <w:sz w:val="24"/>
          <w:szCs w:val="24"/>
        </w:rPr>
        <w:t xml:space="preserve">”, apellido=”García”, edad=”39” //hemos declarado las 3 variables a la vez. </w:t>
      </w:r>
    </w:p>
    <w:p w14:paraId="2015185A" w14:textId="62DB3713" w:rsidR="009C2032" w:rsidRDefault="009C2032" w:rsidP="009C20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declarar variables en una sola línea de código se les pone con las comas, etc. </w:t>
      </w:r>
    </w:p>
    <w:p w14:paraId="0EDCB9BC" w14:textId="08F80028" w:rsidR="009C2032" w:rsidRDefault="009C2032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Lo que está mal es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No se puede sumar una variable </w:t>
      </w:r>
      <w:proofErr w:type="spellStart"/>
      <w:r>
        <w:rPr>
          <w:rFonts w:ascii="Arial" w:hAnsi="Arial" w:cs="Arial"/>
          <w:sz w:val="24"/>
          <w:szCs w:val="24"/>
        </w:rPr>
        <w:t>númerica</w:t>
      </w:r>
      <w:proofErr w:type="spellEnd"/>
      <w:r>
        <w:rPr>
          <w:rFonts w:ascii="Arial" w:hAnsi="Arial" w:cs="Arial"/>
          <w:sz w:val="24"/>
          <w:szCs w:val="24"/>
        </w:rPr>
        <w:t xml:space="preserve"> con 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En vez de sumarse se concatenaría. Hay que cambiarlo y poner </w:t>
      </w:r>
      <w:r w:rsidR="00D42941"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E07E8D" w14:textId="11726D28" w:rsidR="00F16201" w:rsidRDefault="00F16201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Se puede hacer tanto en la función como en la variable. </w:t>
      </w:r>
    </w:p>
    <w:p w14:paraId="6DD24F0D" w14:textId="3499F3E2" w:rsidR="00F16201" w:rsidRDefault="00F16201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En vez de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se podría poner una z. Si que funcionaría igual, con las </w:t>
      </w:r>
      <w:proofErr w:type="spellStart"/>
      <w:r>
        <w:rPr>
          <w:rFonts w:ascii="Arial" w:hAnsi="Arial" w:cs="Arial"/>
          <w:sz w:val="24"/>
          <w:szCs w:val="24"/>
        </w:rPr>
        <w:t>multiplicaicones</w:t>
      </w:r>
      <w:proofErr w:type="spellEnd"/>
      <w:r>
        <w:rPr>
          <w:rFonts w:ascii="Arial" w:hAnsi="Arial" w:cs="Arial"/>
          <w:sz w:val="24"/>
          <w:szCs w:val="24"/>
        </w:rPr>
        <w:t xml:space="preserve"> se permite. En la multiplicación no importa si es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en la suma es concatenación. </w:t>
      </w:r>
      <w:r w:rsidR="005003C0">
        <w:rPr>
          <w:rFonts w:ascii="Arial" w:hAnsi="Arial" w:cs="Arial"/>
          <w:sz w:val="24"/>
          <w:szCs w:val="24"/>
        </w:rPr>
        <w:t xml:space="preserve">Cuando multiplicas dos </w:t>
      </w:r>
      <w:proofErr w:type="spellStart"/>
      <w:r w:rsidR="005003C0">
        <w:rPr>
          <w:rFonts w:ascii="Arial" w:hAnsi="Arial" w:cs="Arial"/>
          <w:sz w:val="24"/>
          <w:szCs w:val="24"/>
        </w:rPr>
        <w:t>strings</w:t>
      </w:r>
      <w:proofErr w:type="spellEnd"/>
      <w:r w:rsidR="005003C0">
        <w:rPr>
          <w:rFonts w:ascii="Arial" w:hAnsi="Arial" w:cs="Arial"/>
          <w:sz w:val="24"/>
          <w:szCs w:val="24"/>
        </w:rPr>
        <w:t xml:space="preserve"> que puramente sean números no se podrá multiplicar y dos dirá: </w:t>
      </w:r>
      <w:proofErr w:type="spellStart"/>
      <w:r w:rsidR="005003C0">
        <w:rPr>
          <w:rFonts w:ascii="Arial" w:hAnsi="Arial" w:cs="Arial"/>
          <w:sz w:val="24"/>
          <w:szCs w:val="24"/>
        </w:rPr>
        <w:t>NaN</w:t>
      </w:r>
      <w:proofErr w:type="spellEnd"/>
      <w:r w:rsidR="005003C0">
        <w:rPr>
          <w:rFonts w:ascii="Arial" w:hAnsi="Arial" w:cs="Arial"/>
          <w:sz w:val="24"/>
          <w:szCs w:val="24"/>
        </w:rPr>
        <w:t xml:space="preserve">. No se puede multiplicar febrero por mil. Espacios </w:t>
      </w:r>
      <w:proofErr w:type="spellStart"/>
      <w:r w:rsidR="005003C0">
        <w:rPr>
          <w:rFonts w:ascii="Arial" w:hAnsi="Arial" w:cs="Arial"/>
          <w:sz w:val="24"/>
          <w:szCs w:val="24"/>
        </w:rPr>
        <w:t>si</w:t>
      </w:r>
      <w:proofErr w:type="spellEnd"/>
      <w:r w:rsidR="005003C0">
        <w:rPr>
          <w:rFonts w:ascii="Arial" w:hAnsi="Arial" w:cs="Arial"/>
          <w:sz w:val="24"/>
          <w:szCs w:val="24"/>
        </w:rPr>
        <w:t xml:space="preserve"> que los interpretan. </w:t>
      </w:r>
      <w:proofErr w:type="gramStart"/>
      <w:r w:rsidR="005003C0">
        <w:rPr>
          <w:rFonts w:ascii="Arial" w:hAnsi="Arial" w:cs="Arial"/>
          <w:sz w:val="24"/>
          <w:szCs w:val="24"/>
        </w:rPr>
        <w:t>Siempre  cuando</w:t>
      </w:r>
      <w:proofErr w:type="gramEnd"/>
      <w:r w:rsidR="005003C0">
        <w:rPr>
          <w:rFonts w:ascii="Arial" w:hAnsi="Arial" w:cs="Arial"/>
          <w:sz w:val="24"/>
          <w:szCs w:val="24"/>
        </w:rPr>
        <w:t xml:space="preserve"> solo haya un número dentro de ese </w:t>
      </w:r>
      <w:proofErr w:type="spellStart"/>
      <w:r w:rsidR="005003C0">
        <w:rPr>
          <w:rFonts w:ascii="Arial" w:hAnsi="Arial" w:cs="Arial"/>
          <w:sz w:val="24"/>
          <w:szCs w:val="24"/>
        </w:rPr>
        <w:t>string</w:t>
      </w:r>
      <w:proofErr w:type="spellEnd"/>
      <w:r w:rsidR="005003C0">
        <w:rPr>
          <w:rFonts w:ascii="Arial" w:hAnsi="Arial" w:cs="Arial"/>
          <w:sz w:val="24"/>
          <w:szCs w:val="24"/>
        </w:rPr>
        <w:t xml:space="preserve">. </w:t>
      </w:r>
      <w:r w:rsidR="00D14297">
        <w:rPr>
          <w:rFonts w:ascii="Arial" w:hAnsi="Arial" w:cs="Arial"/>
          <w:sz w:val="24"/>
          <w:szCs w:val="24"/>
        </w:rPr>
        <w:t xml:space="preserve">Sigue el orden de las matemáticas. </w:t>
      </w:r>
    </w:p>
    <w:p w14:paraId="112E0011" w14:textId="3417240E" w:rsidR="00D14297" w:rsidRDefault="00D14297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El elemento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: sirve para decir que lo realiza en este mismo elemento. </w:t>
      </w:r>
    </w:p>
    <w:p w14:paraId="76CF0EA4" w14:textId="076227B5" w:rsidR="00996409" w:rsidRDefault="00996409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 xml:space="preserve">11. </w:t>
      </w:r>
      <w:r>
        <w:rPr>
          <w:rFonts w:ascii="Arial" w:hAnsi="Arial" w:cs="Arial"/>
          <w:sz w:val="24"/>
          <w:szCs w:val="24"/>
        </w:rPr>
        <w:t xml:space="preserve">Llamar a la función y </w:t>
      </w:r>
      <w:proofErr w:type="gramStart"/>
      <w:r>
        <w:rPr>
          <w:rFonts w:ascii="Arial" w:hAnsi="Arial" w:cs="Arial"/>
          <w:sz w:val="24"/>
          <w:szCs w:val="24"/>
        </w:rPr>
        <w:t>ponerla</w:t>
      </w:r>
      <w:proofErr w:type="gramEnd"/>
      <w:r>
        <w:rPr>
          <w:rFonts w:ascii="Arial" w:hAnsi="Arial" w:cs="Arial"/>
          <w:sz w:val="24"/>
          <w:szCs w:val="24"/>
        </w:rPr>
        <w:t xml:space="preserve"> aunque no tenga argumentos. Es importante. Las funciones tienen color amarillo y las variables tienen color azul. El Script se puede colocar tanto en el Head como en el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B9A086B" w14:textId="64FF0AA3" w:rsidR="00F41A32" w:rsidRPr="00996409" w:rsidRDefault="00F41A32" w:rsidP="009C2032">
      <w:pPr>
        <w:rPr>
          <w:rFonts w:ascii="Arial" w:hAnsi="Arial" w:cs="Arial"/>
          <w:sz w:val="24"/>
          <w:szCs w:val="24"/>
        </w:rPr>
      </w:pPr>
      <w:r w:rsidRPr="00F41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El comentario se pone diferente en HTML y en JavaScript. &lt;!-- </w:t>
      </w:r>
    </w:p>
    <w:p w14:paraId="1BFEEAE3" w14:textId="59F321D1" w:rsidR="00996409" w:rsidRDefault="00996409" w:rsidP="009C2032">
      <w:pPr>
        <w:rPr>
          <w:rFonts w:ascii="Arial" w:hAnsi="Arial" w:cs="Arial"/>
          <w:sz w:val="24"/>
          <w:szCs w:val="24"/>
        </w:rPr>
      </w:pPr>
      <w:r w:rsidRPr="00996409">
        <w:rPr>
          <w:rFonts w:ascii="Arial" w:hAnsi="Arial" w:cs="Arial"/>
          <w:b/>
          <w:bCs/>
          <w:sz w:val="24"/>
          <w:szCs w:val="24"/>
        </w:rPr>
        <w:t xml:space="preserve">12. </w:t>
      </w:r>
      <w:r w:rsidR="00D42941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D42941">
        <w:rPr>
          <w:rFonts w:ascii="Arial" w:hAnsi="Arial" w:cs="Arial"/>
          <w:sz w:val="24"/>
          <w:szCs w:val="24"/>
        </w:rPr>
        <w:t>Span</w:t>
      </w:r>
      <w:proofErr w:type="spellEnd"/>
      <w:r w:rsidR="00D42941">
        <w:rPr>
          <w:rFonts w:ascii="Arial" w:hAnsi="Arial" w:cs="Arial"/>
          <w:sz w:val="24"/>
          <w:szCs w:val="24"/>
        </w:rPr>
        <w:t xml:space="preserve"> es un elemento HTML que no tiene formato. Normalmente se utiliza para un bloque dentro de un párrafo tenga un estilo completamente diferente. </w:t>
      </w:r>
    </w:p>
    <w:p w14:paraId="5F6543AA" w14:textId="236AB20B" w:rsidR="00D42941" w:rsidRDefault="00D42941" w:rsidP="009C2032">
      <w:pPr>
        <w:rPr>
          <w:rFonts w:ascii="Arial" w:hAnsi="Arial" w:cs="Arial"/>
          <w:sz w:val="24"/>
          <w:szCs w:val="24"/>
        </w:rPr>
      </w:pPr>
      <w:r w:rsidRPr="00D429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nos sirve para decir que el código va a ejecutarse en ese mismo elemento. Si pasamos el ratón por encima cambiará de color. Ejercicio 12.html. </w:t>
      </w:r>
    </w:p>
    <w:p w14:paraId="4F3D0D49" w14:textId="6CE9FA9C" w:rsidR="00D42941" w:rsidRPr="00D42941" w:rsidRDefault="00D42941" w:rsidP="009C2032">
      <w:pPr>
        <w:rPr>
          <w:rFonts w:ascii="Arial" w:hAnsi="Arial" w:cs="Arial"/>
          <w:sz w:val="24"/>
          <w:szCs w:val="24"/>
        </w:rPr>
      </w:pPr>
      <w:r w:rsidRPr="00D429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El elemento para encima </w:t>
      </w:r>
      <w:proofErr w:type="spellStart"/>
      <w:r>
        <w:rPr>
          <w:rFonts w:ascii="Arial" w:hAnsi="Arial" w:cs="Arial"/>
          <w:sz w:val="24"/>
          <w:szCs w:val="24"/>
        </w:rPr>
        <w:t>onmouseover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B0E497D" w14:textId="73F1D8B4" w:rsidR="00996409" w:rsidRPr="00CA3F5F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13.</w:t>
      </w:r>
      <w:r w:rsidR="00CA3F5F">
        <w:rPr>
          <w:rFonts w:ascii="Arial" w:hAnsi="Arial" w:cs="Arial"/>
          <w:b/>
          <w:bCs/>
          <w:sz w:val="24"/>
          <w:szCs w:val="24"/>
        </w:rPr>
        <w:t xml:space="preserve"> </w:t>
      </w:r>
      <w:r w:rsidR="00CA3F5F">
        <w:rPr>
          <w:rFonts w:ascii="Arial" w:hAnsi="Arial" w:cs="Arial"/>
          <w:sz w:val="24"/>
          <w:szCs w:val="24"/>
        </w:rPr>
        <w:t xml:space="preserve">La variable </w:t>
      </w:r>
      <w:proofErr w:type="spellStart"/>
      <w:proofErr w:type="gramStart"/>
      <w:r w:rsidR="00CA3F5F">
        <w:rPr>
          <w:rFonts w:ascii="Arial" w:hAnsi="Arial" w:cs="Arial"/>
          <w:sz w:val="24"/>
          <w:szCs w:val="24"/>
        </w:rPr>
        <w:t>txt.lenght</w:t>
      </w:r>
      <w:proofErr w:type="spellEnd"/>
      <w:proofErr w:type="gramEnd"/>
      <w:r w:rsidR="00CA3F5F">
        <w:rPr>
          <w:rFonts w:ascii="Arial" w:hAnsi="Arial" w:cs="Arial"/>
          <w:sz w:val="24"/>
          <w:szCs w:val="24"/>
        </w:rPr>
        <w:t xml:space="preserve"> sirve para que nos devuelva en número la extensión del </w:t>
      </w:r>
      <w:proofErr w:type="spellStart"/>
      <w:r w:rsidR="00CA3F5F">
        <w:rPr>
          <w:rFonts w:ascii="Arial" w:hAnsi="Arial" w:cs="Arial"/>
          <w:sz w:val="24"/>
          <w:szCs w:val="24"/>
        </w:rPr>
        <w:t>string</w:t>
      </w:r>
      <w:proofErr w:type="spellEnd"/>
      <w:r w:rsidR="00CA3F5F">
        <w:rPr>
          <w:rFonts w:ascii="Arial" w:hAnsi="Arial" w:cs="Arial"/>
          <w:sz w:val="24"/>
          <w:szCs w:val="24"/>
        </w:rPr>
        <w:t xml:space="preserve">. </w:t>
      </w:r>
    </w:p>
    <w:p w14:paraId="4601F87A" w14:textId="294C989F" w:rsidR="00996409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14.</w:t>
      </w:r>
      <w:r w:rsidR="00F52115">
        <w:rPr>
          <w:rFonts w:ascii="Arial" w:hAnsi="Arial" w:cs="Arial"/>
          <w:b/>
          <w:bCs/>
          <w:sz w:val="24"/>
          <w:szCs w:val="24"/>
        </w:rPr>
        <w:t xml:space="preserve"> </w:t>
      </w:r>
      <w:r w:rsidR="00F52115">
        <w:rPr>
          <w:rFonts w:ascii="Arial" w:hAnsi="Arial" w:cs="Arial"/>
          <w:sz w:val="24"/>
          <w:szCs w:val="24"/>
        </w:rPr>
        <w:t xml:space="preserve">Hay tres formas de crear </w:t>
      </w:r>
      <w:r w:rsidR="00D403F4">
        <w:rPr>
          <w:rFonts w:ascii="Arial" w:hAnsi="Arial" w:cs="Arial"/>
          <w:sz w:val="24"/>
          <w:szCs w:val="24"/>
        </w:rPr>
        <w:t>entre</w:t>
      </w:r>
      <w:r w:rsidR="00F52115">
        <w:rPr>
          <w:rFonts w:ascii="Arial" w:hAnsi="Arial" w:cs="Arial"/>
          <w:sz w:val="24"/>
          <w:szCs w:val="24"/>
        </w:rPr>
        <w:t>comillado</w:t>
      </w:r>
    </w:p>
    <w:p w14:paraId="3380D1A2" w14:textId="3196FFEF" w:rsidR="00D403F4" w:rsidRDefault="00D403F4" w:rsidP="009C2032">
      <w:pPr>
        <w:rPr>
          <w:rFonts w:ascii="Arial" w:hAnsi="Arial" w:cs="Arial"/>
          <w:sz w:val="24"/>
          <w:szCs w:val="24"/>
        </w:rPr>
      </w:pPr>
      <w:r w:rsidRPr="00D403F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Comillas dobles y comillas simples. </w:t>
      </w:r>
    </w:p>
    <w:p w14:paraId="08E553A9" w14:textId="6D147252" w:rsidR="00D403F4" w:rsidRPr="00F52115" w:rsidRDefault="00D403F4" w:rsidP="009C2032">
      <w:pPr>
        <w:rPr>
          <w:rFonts w:ascii="Arial" w:hAnsi="Arial" w:cs="Arial"/>
          <w:sz w:val="24"/>
          <w:szCs w:val="24"/>
        </w:rPr>
      </w:pPr>
      <w:r w:rsidRPr="00D403F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puede poner entre medio con la barra torcida. </w:t>
      </w:r>
      <w:r w:rsidRPr="00D403F4">
        <w:rPr>
          <w:rFonts w:ascii="Arial" w:hAnsi="Arial" w:cs="Arial"/>
          <w:b/>
          <w:bCs/>
          <w:sz w:val="24"/>
          <w:szCs w:val="24"/>
        </w:rPr>
        <w:t>\”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D403F4">
        <w:rPr>
          <w:rFonts w:ascii="Arial" w:hAnsi="Arial" w:cs="Arial"/>
          <w:b/>
          <w:bCs/>
          <w:sz w:val="24"/>
          <w:szCs w:val="24"/>
        </w:rPr>
        <w:t>\”</w:t>
      </w:r>
    </w:p>
    <w:p w14:paraId="7A84921C" w14:textId="2A55810B" w:rsidR="00996409" w:rsidRPr="00D403F4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15. </w:t>
      </w:r>
      <w:r w:rsidR="00D403F4">
        <w:rPr>
          <w:rFonts w:ascii="Arial" w:hAnsi="Arial" w:cs="Arial"/>
          <w:sz w:val="24"/>
          <w:szCs w:val="24"/>
        </w:rPr>
        <w:t xml:space="preserve">Se concatena con el símbolo del + y se pone el espacio con las comillas para que sea </w:t>
      </w:r>
      <w:proofErr w:type="spellStart"/>
      <w:r w:rsidR="00D403F4">
        <w:rPr>
          <w:rFonts w:ascii="Arial" w:hAnsi="Arial" w:cs="Arial"/>
          <w:sz w:val="24"/>
          <w:szCs w:val="24"/>
        </w:rPr>
        <w:t>string</w:t>
      </w:r>
      <w:proofErr w:type="spellEnd"/>
      <w:r w:rsidR="00D403F4">
        <w:rPr>
          <w:rFonts w:ascii="Arial" w:hAnsi="Arial" w:cs="Arial"/>
          <w:sz w:val="24"/>
          <w:szCs w:val="24"/>
        </w:rPr>
        <w:t xml:space="preserve">. </w:t>
      </w:r>
    </w:p>
    <w:p w14:paraId="4D48C914" w14:textId="3987A6C1" w:rsidR="00996409" w:rsidRPr="00AB2184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16.</w:t>
      </w:r>
      <w:r w:rsidR="00D403F4">
        <w:rPr>
          <w:rFonts w:ascii="Arial" w:hAnsi="Arial" w:cs="Arial"/>
          <w:b/>
          <w:bCs/>
          <w:sz w:val="24"/>
          <w:szCs w:val="24"/>
        </w:rPr>
        <w:t xml:space="preserve"> </w:t>
      </w:r>
      <w:r w:rsidR="00AB2184">
        <w:rPr>
          <w:rFonts w:ascii="Arial" w:hAnsi="Arial" w:cs="Arial"/>
          <w:sz w:val="24"/>
          <w:szCs w:val="24"/>
        </w:rPr>
        <w:t xml:space="preserve">Cambiar o concatenar en la variable. </w:t>
      </w:r>
    </w:p>
    <w:p w14:paraId="509A270D" w14:textId="53235E68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17.</w:t>
      </w:r>
    </w:p>
    <w:p w14:paraId="0EE9A908" w14:textId="732B4379" w:rsidR="00996409" w:rsidRPr="00AB2184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18.</w:t>
      </w:r>
      <w:r w:rsidR="00AB2184">
        <w:rPr>
          <w:rFonts w:ascii="Arial" w:hAnsi="Arial" w:cs="Arial"/>
          <w:b/>
          <w:bCs/>
          <w:sz w:val="24"/>
          <w:szCs w:val="24"/>
        </w:rPr>
        <w:t xml:space="preserve"> </w:t>
      </w:r>
      <w:r w:rsidR="00AB2184">
        <w:rPr>
          <w:rFonts w:ascii="Arial" w:hAnsi="Arial" w:cs="Arial"/>
          <w:sz w:val="24"/>
          <w:szCs w:val="24"/>
        </w:rPr>
        <w:t xml:space="preserve">Se utiliza en método </w:t>
      </w:r>
      <w:proofErr w:type="spellStart"/>
      <w:r w:rsidR="00AB2184">
        <w:rPr>
          <w:rFonts w:ascii="Arial" w:hAnsi="Arial" w:cs="Arial"/>
          <w:sz w:val="24"/>
          <w:szCs w:val="24"/>
        </w:rPr>
        <w:t>maths</w:t>
      </w:r>
      <w:proofErr w:type="spellEnd"/>
      <w:r w:rsidR="004727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9D">
        <w:rPr>
          <w:rFonts w:ascii="Arial" w:hAnsi="Arial" w:cs="Arial"/>
          <w:sz w:val="24"/>
          <w:szCs w:val="24"/>
        </w:rPr>
        <w:t>math</w:t>
      </w:r>
      <w:proofErr w:type="spellEnd"/>
      <w:r w:rsidR="004727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9D">
        <w:rPr>
          <w:rFonts w:ascii="Arial" w:hAnsi="Arial" w:cs="Arial"/>
          <w:sz w:val="24"/>
          <w:szCs w:val="24"/>
        </w:rPr>
        <w:t>max</w:t>
      </w:r>
      <w:proofErr w:type="spellEnd"/>
    </w:p>
    <w:p w14:paraId="0603EDFA" w14:textId="31D33D2B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19.</w:t>
      </w:r>
      <w:r w:rsidR="004727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7279D">
        <w:rPr>
          <w:rFonts w:ascii="Arial" w:hAnsi="Arial" w:cs="Arial"/>
          <w:b/>
          <w:bCs/>
          <w:sz w:val="24"/>
          <w:szCs w:val="24"/>
        </w:rPr>
        <w:t>math</w:t>
      </w:r>
      <w:proofErr w:type="spellEnd"/>
      <w:r w:rsidR="0047279D">
        <w:rPr>
          <w:rFonts w:ascii="Arial" w:hAnsi="Arial" w:cs="Arial"/>
          <w:b/>
          <w:bCs/>
          <w:sz w:val="24"/>
          <w:szCs w:val="24"/>
        </w:rPr>
        <w:t xml:space="preserve"> round</w:t>
      </w:r>
    </w:p>
    <w:p w14:paraId="5BD2A2A4" w14:textId="500C8BCC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20. </w:t>
      </w:r>
      <w:r w:rsidR="0047279D">
        <w:rPr>
          <w:rFonts w:ascii="Arial" w:hAnsi="Arial" w:cs="Arial"/>
          <w:b/>
          <w:bCs/>
          <w:sz w:val="24"/>
          <w:szCs w:val="24"/>
        </w:rPr>
        <w:t xml:space="preserve">se utiliza el </w:t>
      </w:r>
    </w:p>
    <w:p w14:paraId="63A8335D" w14:textId="771F082B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21. </w:t>
      </w:r>
    </w:p>
    <w:p w14:paraId="7C89472A" w14:textId="4BFBFC95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22. </w:t>
      </w:r>
    </w:p>
    <w:p w14:paraId="1D15B493" w14:textId="08B3544A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23. </w:t>
      </w:r>
    </w:p>
    <w:p w14:paraId="62B557F3" w14:textId="461ADF00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24. </w:t>
      </w:r>
    </w:p>
    <w:p w14:paraId="0FE9E29D" w14:textId="6B9ECC19" w:rsidR="00996409" w:rsidRPr="006A41F8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25. </w:t>
      </w:r>
      <w:r w:rsidR="006A41F8">
        <w:rPr>
          <w:rFonts w:ascii="Arial" w:hAnsi="Arial" w:cs="Arial"/>
          <w:sz w:val="24"/>
          <w:szCs w:val="24"/>
        </w:rPr>
        <w:t>Hay que ir con cuidado con el resto. X=10 / X=X%3 / X%=3</w:t>
      </w:r>
    </w:p>
    <w:p w14:paraId="66242E12" w14:textId="309CC0FD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26. </w:t>
      </w:r>
    </w:p>
    <w:p w14:paraId="08A476DD" w14:textId="5635F9D9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27. </w:t>
      </w:r>
    </w:p>
    <w:p w14:paraId="6FBECB6D" w14:textId="092D50FA" w:rsidR="00996409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28. </w:t>
      </w:r>
    </w:p>
    <w:p w14:paraId="2A8845D6" w14:textId="1B458F1A" w:rsidR="00996409" w:rsidRPr="00F52115" w:rsidRDefault="00996409" w:rsidP="009C20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29. </w:t>
      </w:r>
      <w:proofErr w:type="spellStart"/>
      <w:r w:rsidR="00F52115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="00F52115">
        <w:rPr>
          <w:rFonts w:ascii="Arial" w:hAnsi="Arial" w:cs="Arial"/>
          <w:sz w:val="24"/>
          <w:szCs w:val="24"/>
        </w:rPr>
        <w:t>=”</w:t>
      </w:r>
      <w:proofErr w:type="spellStart"/>
      <w:r w:rsidR="00F52115">
        <w:rPr>
          <w:rFonts w:ascii="Arial" w:hAnsi="Arial" w:cs="Arial"/>
          <w:sz w:val="24"/>
          <w:szCs w:val="24"/>
        </w:rPr>
        <w:t>this</w:t>
      </w:r>
      <w:proofErr w:type="gramEnd"/>
      <w:r w:rsidR="00F52115">
        <w:rPr>
          <w:rFonts w:ascii="Arial" w:hAnsi="Arial" w:cs="Arial"/>
          <w:sz w:val="24"/>
          <w:szCs w:val="24"/>
        </w:rPr>
        <w:t>.innerHTML</w:t>
      </w:r>
      <w:proofErr w:type="spellEnd"/>
      <w:r w:rsidR="00F52115">
        <w:rPr>
          <w:rFonts w:ascii="Arial" w:hAnsi="Arial" w:cs="Arial"/>
          <w:sz w:val="24"/>
          <w:szCs w:val="24"/>
        </w:rPr>
        <w:t>=</w:t>
      </w:r>
      <w:proofErr w:type="spellStart"/>
      <w:r w:rsidR="00F52115">
        <w:rPr>
          <w:rFonts w:ascii="Arial" w:hAnsi="Arial" w:cs="Arial"/>
          <w:sz w:val="24"/>
          <w:szCs w:val="24"/>
        </w:rPr>
        <w:t>mostraNom</w:t>
      </w:r>
      <w:proofErr w:type="spellEnd"/>
      <w:r w:rsidR="00F52115">
        <w:rPr>
          <w:rFonts w:ascii="Arial" w:hAnsi="Arial" w:cs="Arial"/>
          <w:sz w:val="24"/>
          <w:szCs w:val="24"/>
        </w:rPr>
        <w:t xml:space="preserve">(“Antonio”)” </w:t>
      </w:r>
    </w:p>
    <w:p w14:paraId="23DCE2F5" w14:textId="7A113B70" w:rsidR="00996409" w:rsidRPr="007C46C2" w:rsidRDefault="00996409" w:rsidP="009C20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30. </w:t>
      </w:r>
      <w:r w:rsidR="002E57A4">
        <w:rPr>
          <w:rFonts w:ascii="Arial" w:hAnsi="Arial" w:cs="Arial"/>
          <w:sz w:val="24"/>
          <w:szCs w:val="24"/>
        </w:rPr>
        <w:t xml:space="preserve">En este caso se introduce una función normal, lo importante es la llamada. Una vez haces la llamada, la puedes hacer con un </w:t>
      </w:r>
      <w:proofErr w:type="spellStart"/>
      <w:r w:rsidR="002E57A4">
        <w:rPr>
          <w:rFonts w:ascii="Arial" w:hAnsi="Arial" w:cs="Arial"/>
          <w:sz w:val="24"/>
          <w:szCs w:val="24"/>
        </w:rPr>
        <w:t>button</w:t>
      </w:r>
      <w:proofErr w:type="spellEnd"/>
      <w:r w:rsidR="002E57A4">
        <w:rPr>
          <w:rFonts w:ascii="Arial" w:hAnsi="Arial" w:cs="Arial"/>
          <w:sz w:val="24"/>
          <w:szCs w:val="24"/>
        </w:rPr>
        <w:t xml:space="preserve"> o con lo que sea. </w:t>
      </w:r>
      <w:r w:rsidR="007C46C2">
        <w:rPr>
          <w:rFonts w:ascii="Arial" w:hAnsi="Arial" w:cs="Arial"/>
          <w:b/>
          <w:bCs/>
          <w:sz w:val="24"/>
          <w:szCs w:val="24"/>
        </w:rPr>
        <w:t xml:space="preserve">Lo importante es la llamada que se hace. </w:t>
      </w:r>
    </w:p>
    <w:sectPr w:rsidR="00996409" w:rsidRPr="007C4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BDD8" w14:textId="77777777" w:rsidR="000F57B7" w:rsidRDefault="000F57B7" w:rsidP="00E31F1C">
      <w:pPr>
        <w:spacing w:after="0" w:line="240" w:lineRule="auto"/>
      </w:pPr>
      <w:r>
        <w:separator/>
      </w:r>
    </w:p>
  </w:endnote>
  <w:endnote w:type="continuationSeparator" w:id="0">
    <w:p w14:paraId="44701ECB" w14:textId="77777777" w:rsidR="000F57B7" w:rsidRDefault="000F57B7" w:rsidP="00E3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4BDA" w14:textId="77777777" w:rsidR="000F57B7" w:rsidRDefault="000F57B7" w:rsidP="00E31F1C">
      <w:pPr>
        <w:spacing w:after="0" w:line="240" w:lineRule="auto"/>
      </w:pPr>
      <w:r>
        <w:separator/>
      </w:r>
    </w:p>
  </w:footnote>
  <w:footnote w:type="continuationSeparator" w:id="0">
    <w:p w14:paraId="659A8547" w14:textId="77777777" w:rsidR="000F57B7" w:rsidRDefault="000F57B7" w:rsidP="00E31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04F1"/>
    <w:multiLevelType w:val="hybridMultilevel"/>
    <w:tmpl w:val="78EED0B6"/>
    <w:lvl w:ilvl="0" w:tplc="EAE01FB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1C"/>
    <w:rsid w:val="000F57B7"/>
    <w:rsid w:val="002E57A4"/>
    <w:rsid w:val="00300FE7"/>
    <w:rsid w:val="0047279D"/>
    <w:rsid w:val="005003C0"/>
    <w:rsid w:val="006A41F8"/>
    <w:rsid w:val="007C46C2"/>
    <w:rsid w:val="00996409"/>
    <w:rsid w:val="009C2032"/>
    <w:rsid w:val="00AB2184"/>
    <w:rsid w:val="00C01BED"/>
    <w:rsid w:val="00CA3F5F"/>
    <w:rsid w:val="00D14297"/>
    <w:rsid w:val="00D403F4"/>
    <w:rsid w:val="00D42941"/>
    <w:rsid w:val="00E31F1C"/>
    <w:rsid w:val="00F16201"/>
    <w:rsid w:val="00F41A32"/>
    <w:rsid w:val="00F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C9A5"/>
  <w15:chartTrackingRefBased/>
  <w15:docId w15:val="{E5C69602-2643-4ACF-9E2D-111FA33F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F1C"/>
  </w:style>
  <w:style w:type="paragraph" w:styleId="Piedepgina">
    <w:name w:val="footer"/>
    <w:basedOn w:val="Normal"/>
    <w:link w:val="PiedepginaCar"/>
    <w:uiPriority w:val="99"/>
    <w:unhideWhenUsed/>
    <w:rsid w:val="00E31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F1C"/>
  </w:style>
  <w:style w:type="paragraph" w:styleId="Prrafodelista">
    <w:name w:val="List Paragraph"/>
    <w:basedOn w:val="Normal"/>
    <w:uiPriority w:val="34"/>
    <w:qFormat/>
    <w:rsid w:val="009C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1</cp:revision>
  <dcterms:created xsi:type="dcterms:W3CDTF">2022-04-20T13:40:00Z</dcterms:created>
  <dcterms:modified xsi:type="dcterms:W3CDTF">2022-04-20T16:45:00Z</dcterms:modified>
</cp:coreProperties>
</file>