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Harmonisation Template for Cohort A</w:t>
      </w:r>
    </w:p>
    <w:p>
      <w:pPr>
        <w:pStyle w:val="Author"/>
      </w:pPr>
      <w:r>
        <w:t xml:space="preserve">My Name</w:t>
      </w:r>
    </w:p>
    <w:p>
      <w:pPr>
        <w:pStyle w:val="Date"/>
      </w:pPr>
      <w:r>
        <w:t xml:space="preserve">2025-03-10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3" w:name="preface"/>
    <w:p>
      <w:pPr>
        <w:pStyle w:val="Heading1"/>
      </w:pPr>
      <w:r>
        <w:t xml:space="preserve">Preface</w:t>
      </w:r>
    </w:p>
    <w:p>
      <w:pPr>
        <w:pStyle w:val="FirstParagraph"/>
      </w:pPr>
      <w:r>
        <w:t xml:space="preserve">Here is the documentation of the data harmonisation step generated using</w:t>
      </w:r>
      <w:r>
        <w:t xml:space="preserve"> </w:t>
      </w:r>
      <w:hyperlink r:id="rId20">
        <w:r>
          <w:rPr>
            <w:rStyle w:val="Hyperlink"/>
          </w:rPr>
          <w:t xml:space="preserve">Quarto</w:t>
        </w:r>
      </w:hyperlink>
      <w:r>
        <w:t xml:space="preserve">. To learn more about Quarto books visit</w:t>
      </w:r>
      <w:r>
        <w:t xml:space="preserve"> </w:t>
      </w:r>
      <w:hyperlink r:id="rId21">
        <w:r>
          <w:rPr>
            <w:rStyle w:val="Hyperlink"/>
          </w:rPr>
          <w:t xml:space="preserve">https://quarto.org/docs/books</w:t>
        </w:r>
      </w:hyperlink>
      <w:r>
        <w:t xml:space="preserve">.</w:t>
      </w:r>
    </w:p>
    <w:bookmarkStart w:id="22" w:name="file-structure"/>
    <w:p>
      <w:pPr>
        <w:pStyle w:val="Heading2"/>
      </w:pPr>
      <w:r>
        <w:t xml:space="preserve">File Structure</w:t>
      </w:r>
    </w:p>
    <w:p>
      <w:pPr>
        <w:pStyle w:val="FirstParagraph"/>
      </w:pPr>
      <w:r>
        <w:t xml:space="preserve">Here is the file structure of the project used to generate the document.</w:t>
      </w:r>
    </w:p>
    <w:p>
      <w:pPr>
        <w:pStyle w:val="SourceCode"/>
      </w:pPr>
      <w:r>
        <w:rPr>
          <w:rStyle w:val="VerbatimChar"/>
        </w:rPr>
        <w:t xml:space="preserve">harmonisation/                            # Root of the project template.</w:t>
      </w:r>
      <w:r>
        <w:br/>
      </w:r>
      <w:r>
        <w:rPr>
          <w:rStyle w:val="VerbatimChar"/>
        </w:rPr>
        <w:t xml:space="preserve">|</w:t>
      </w:r>
      <w:r>
        <w:br/>
      </w:r>
      <w:r>
        <w:rPr>
          <w:rStyle w:val="VerbatimChar"/>
        </w:rPr>
        <w:t xml:space="preserve">├── .quarto/ (not in repository)          # Folder to keep intermediate files/folders </w:t>
      </w:r>
      <w:r>
        <w:br/>
      </w:r>
      <w:r>
        <w:rPr>
          <w:rStyle w:val="VerbatimChar"/>
        </w:rPr>
        <w:t xml:space="preserve">|                                         # generated when Quarto renders the files.</w:t>
      </w:r>
      <w:r>
        <w:br/>
      </w:r>
      <w:r>
        <w:rPr>
          <w:rStyle w:val="VerbatimChar"/>
        </w:rPr>
        <w:t xml:space="preserve">|</w:t>
      </w:r>
      <w:r>
        <w:br/>
      </w:r>
      <w:r>
        <w:rPr>
          <w:rStyle w:val="VerbatimChar"/>
        </w:rPr>
        <w:t xml:space="preserve">├── archive/                              # Folder to keep previous books and harmonised data.</w:t>
      </w:r>
      <w:r>
        <w:br/>
      </w:r>
      <w:r>
        <w:rPr>
          <w:rStyle w:val="VerbatimChar"/>
        </w:rPr>
        <w:t xml:space="preserve">|   |</w:t>
      </w:r>
      <w:r>
        <w:br/>
      </w:r>
      <w:r>
        <w:rPr>
          <w:rStyle w:val="VerbatimChar"/>
        </w:rPr>
        <w:t xml:space="preserve">│   ├── reports/                          # Folder to keep previous versions of</w:t>
      </w:r>
      <w:r>
        <w:br/>
      </w:r>
      <w:r>
        <w:rPr>
          <w:rStyle w:val="VerbatimChar"/>
        </w:rPr>
        <w:t xml:space="preserve">|   |   |                                 # data harmonisation documentation.</w:t>
      </w:r>
      <w:r>
        <w:br/>
      </w:r>
      <w:r>
        <w:rPr>
          <w:rStyle w:val="VerbatimChar"/>
        </w:rPr>
        <w:t xml:space="preserve">|   |   |</w:t>
      </w:r>
      <w:r>
        <w:br/>
      </w:r>
      <w:r>
        <w:rPr>
          <w:rStyle w:val="VerbatimChar"/>
        </w:rPr>
        <w:t xml:space="preserve">|   |   ├── {some_date}_batch/            # Folder to keep {some_date} version of</w:t>
      </w:r>
      <w:r>
        <w:br/>
      </w:r>
      <w:r>
        <w:rPr>
          <w:rStyle w:val="VerbatimChar"/>
        </w:rPr>
        <w:t xml:space="preserve">|   |   |                                 # data harmonisation documentation.</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harmonised/                       # Folder to keep previous version of harmonised data.</w:t>
      </w:r>
      <w:r>
        <w:br/>
      </w:r>
      <w:r>
        <w:rPr>
          <w:rStyle w:val="VerbatimChar"/>
        </w:rPr>
        <w:t xml:space="preserve">|       |</w:t>
      </w:r>
      <w:r>
        <w:br/>
      </w:r>
      <w:r>
        <w:rPr>
          <w:rStyle w:val="VerbatimChar"/>
        </w:rPr>
        <w:t xml:space="preserve">|       ├── {some_date}_batch/            # Folder to keep {some_date} version of</w:t>
      </w:r>
      <w:r>
        <w:br/>
      </w:r>
      <w:r>
        <w:rPr>
          <w:rStyle w:val="VerbatimChar"/>
        </w:rPr>
        <w:t xml:space="preserve">|       |                                 # harmonised data.</w:t>
      </w:r>
      <w:r>
        <w:br/>
      </w:r>
      <w:r>
        <w:rPr>
          <w:rStyle w:val="VerbatimChar"/>
        </w:rPr>
        <w:t xml:space="preserve">|       |</w:t>
      </w:r>
      <w:r>
        <w:br/>
      </w:r>
      <w:r>
        <w:rPr>
          <w:rStyle w:val="VerbatimChar"/>
        </w:rPr>
        <w:t xml:space="preserve">|       └── Flowchart.xlsx                # Flowchart sheet to record version control.</w:t>
      </w:r>
      <w:r>
        <w:br/>
      </w:r>
      <w:r>
        <w:rPr>
          <w:rStyle w:val="VerbatimChar"/>
        </w:rPr>
        <w:t xml:space="preserve">|</w:t>
      </w:r>
      <w:r>
        <w:br/>
      </w:r>
      <w:r>
        <w:rPr>
          <w:rStyle w:val="VerbatimChar"/>
        </w:rPr>
        <w:t xml:space="preserve">├── codes/                                # Folder to keep R/Quarto scripts </w:t>
      </w:r>
      <w:r>
        <w:br/>
      </w:r>
      <w:r>
        <w:rPr>
          <w:rStyle w:val="VerbatimChar"/>
        </w:rPr>
        <w:t xml:space="preserve">|   |                                     # to run data harmonisation.</w:t>
      </w:r>
      <w:r>
        <w:br/>
      </w:r>
      <w:r>
        <w:rPr>
          <w:rStyle w:val="VerbatimChar"/>
        </w:rPr>
        <w:t xml:space="preserve">|   |</w:t>
      </w:r>
      <w:r>
        <w:br/>
      </w:r>
      <w:r>
        <w:rPr>
          <w:rStyle w:val="VerbatimChar"/>
        </w:rPr>
        <w:t xml:space="preserve">│   ├── {cohort name}/                    # Folder to keep Quarto scripts to run</w:t>
      </w:r>
      <w:r>
        <w:br/>
      </w:r>
      <w:r>
        <w:rPr>
          <w:rStyle w:val="VerbatimChar"/>
        </w:rPr>
        <w:t xml:space="preserve">|   |   |                                 # data cleaning, harmonisation </w:t>
      </w:r>
      <w:r>
        <w:br/>
      </w:r>
      <w:r>
        <w:rPr>
          <w:rStyle w:val="VerbatimChar"/>
        </w:rPr>
        <w:t xml:space="preserve">|   |   |                                 # and output them for each cohort.</w:t>
      </w:r>
      <w:r>
        <w:br/>
      </w:r>
      <w:r>
        <w:rPr>
          <w:rStyle w:val="VerbatimChar"/>
        </w:rPr>
        <w:t xml:space="preserve">|   |   |</w:t>
      </w:r>
      <w:r>
        <w:br/>
      </w:r>
      <w:r>
        <w:rPr>
          <w:rStyle w:val="VerbatimChar"/>
        </w:rPr>
        <w:t xml:space="preserve">|   |   └── preprocessed_data/            # Folder to keep preprocessed data.</w:t>
      </w:r>
      <w:r>
        <w:br/>
      </w:r>
      <w:r>
        <w:rPr>
          <w:rStyle w:val="VerbatimChar"/>
        </w:rPr>
        <w:t xml:space="preserve">|   |</w:t>
      </w:r>
      <w:r>
        <w:br/>
      </w:r>
      <w:r>
        <w:rPr>
          <w:rStyle w:val="VerbatimChar"/>
        </w:rPr>
        <w:t xml:space="preserve">│   ├── harmonisation_summary/            # Folder to keep Quarto scripts to create</w:t>
      </w:r>
      <w:r>
        <w:br/>
      </w:r>
      <w:r>
        <w:rPr>
          <w:rStyle w:val="VerbatimChar"/>
        </w:rPr>
        <w:t xml:space="preserve">|   |                                     # data harmonisation summary report.</w:t>
      </w:r>
      <w:r>
        <w:br/>
      </w:r>
      <w:r>
        <w:rPr>
          <w:rStyle w:val="VerbatimChar"/>
        </w:rPr>
        <w:t xml:space="preserve">|   |</w:t>
      </w:r>
      <w:r>
        <w:br/>
      </w:r>
      <w:r>
        <w:rPr>
          <w:rStyle w:val="VerbatimChar"/>
        </w:rPr>
        <w:t xml:space="preserve">│   ├── output/                           # Folder to keep harmonised data.</w:t>
      </w:r>
      <w:r>
        <w:br/>
      </w:r>
      <w:r>
        <w:rPr>
          <w:rStyle w:val="VerbatimChar"/>
        </w:rPr>
        <w:t xml:space="preserve">|   |                                     </w:t>
      </w:r>
      <w:r>
        <w:br/>
      </w:r>
      <w:r>
        <w:rPr>
          <w:rStyle w:val="VerbatimChar"/>
        </w:rPr>
        <w:t xml:space="preserve">|   ├── cohort_harmonisation_script.R     # R script to render each {cohort name}/ folder. </w:t>
      </w:r>
      <w:r>
        <w:br/>
      </w:r>
      <w:r>
        <w:rPr>
          <w:rStyle w:val="VerbatimChar"/>
        </w:rPr>
        <w:t xml:space="preserve">|   |                                     # folder into html, pdf and word document.</w:t>
      </w:r>
      <w:r>
        <w:br/>
      </w:r>
      <w:r>
        <w:rPr>
          <w:rStyle w:val="VerbatimChar"/>
        </w:rPr>
        <w:t xml:space="preserve">|   |</w:t>
      </w:r>
      <w:r>
        <w:br/>
      </w:r>
      <w:r>
        <w:rPr>
          <w:rStyle w:val="VerbatimChar"/>
        </w:rPr>
        <w:t xml:space="preserve">|   └── harmonisation_summary_script.R    # R script to render the {harmonisation_summary}/ </w:t>
      </w:r>
      <w:r>
        <w:br/>
      </w:r>
      <w:r>
        <w:rPr>
          <w:rStyle w:val="VerbatimChar"/>
        </w:rPr>
        <w:t xml:space="preserve">|                                         # folder into word document.</w:t>
      </w:r>
      <w:r>
        <w:br/>
      </w:r>
      <w:r>
        <w:rPr>
          <w:rStyle w:val="VerbatimChar"/>
        </w:rPr>
        <w:t xml:space="preserve">│  </w:t>
      </w:r>
      <w:r>
        <w:br/>
      </w:r>
      <w:r>
        <w:rPr>
          <w:rStyle w:val="VerbatimChar"/>
        </w:rPr>
        <w:t xml:space="preserve">├── data-raw/                             # Folder to keep cohort raw data (.csv, .xlsx, etc.)</w:t>
      </w:r>
      <w:r>
        <w:br/>
      </w:r>
      <w:r>
        <w:rPr>
          <w:rStyle w:val="VerbatimChar"/>
        </w:rPr>
        <w:t xml:space="preserve">|   |</w:t>
      </w:r>
      <w:r>
        <w:br/>
      </w:r>
      <w:r>
        <w:rPr>
          <w:rStyle w:val="VerbatimChar"/>
        </w:rPr>
        <w:t xml:space="preserve">│   ├── {cohort name}/                    # Folder to keep cohort raw data.</w:t>
      </w:r>
      <w:r>
        <w:br/>
      </w:r>
      <w:r>
        <w:rPr>
          <w:rStyle w:val="VerbatimChar"/>
        </w:rPr>
        <w:t xml:space="preserve">|   |   |</w:t>
      </w:r>
      <w:r>
        <w:br/>
      </w:r>
      <w:r>
        <w:rPr>
          <w:rStyle w:val="VerbatimChar"/>
        </w:rPr>
        <w:t xml:space="preserve">|   |   ├── {data_dictionary}             # Data dictionary file that correspond to the </w:t>
      </w:r>
      <w:r>
        <w:br/>
      </w:r>
      <w:r>
        <w:rPr>
          <w:rStyle w:val="VerbatimChar"/>
        </w:rPr>
        <w:t xml:space="preserve">|   |   |                                 # cohort raw data. Can be one from the</w:t>
      </w:r>
      <w:r>
        <w:br/>
      </w:r>
      <w:r>
        <w:rPr>
          <w:rStyle w:val="VerbatimChar"/>
        </w:rPr>
        <w:t xml:space="preserve">|   |   |                                 # collaborator provide or provided by us.</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data-dictionary/                  # Folder to keep data dictionary </w:t>
      </w:r>
      <w:r>
        <w:br/>
      </w:r>
      <w:r>
        <w:rPr>
          <w:rStyle w:val="VerbatimChar"/>
        </w:rPr>
        <w:t xml:space="preserve">|   |   |                                 # used for harmonising data.</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data-input/                       # Folder to keep data input file </w:t>
      </w:r>
      <w:r>
        <w:br/>
      </w:r>
      <w:r>
        <w:rPr>
          <w:rStyle w:val="VerbatimChar"/>
        </w:rPr>
        <w:t xml:space="preserve">|       |                                 # for collaborators to fill in.</w:t>
      </w:r>
      <w:r>
        <w:br/>
      </w:r>
      <w:r>
        <w:rPr>
          <w:rStyle w:val="VerbatimChar"/>
        </w:rPr>
        <w:t xml:space="preserve">|       |</w:t>
      </w:r>
      <w:r>
        <w:br/>
      </w:r>
      <w:r>
        <w:rPr>
          <w:rStyle w:val="VerbatimChar"/>
        </w:rPr>
        <w:t xml:space="preserve">|       └── Flowchart.xlsx                # Flowchart sheet to record version control.</w:t>
      </w:r>
      <w:r>
        <w:br/>
      </w:r>
      <w:r>
        <w:rPr>
          <w:rStyle w:val="VerbatimChar"/>
        </w:rPr>
        <w:t xml:space="preserve">|  </w:t>
      </w:r>
      <w:r>
        <w:br/>
      </w:r>
      <w:r>
        <w:rPr>
          <w:rStyle w:val="VerbatimChar"/>
        </w:rPr>
        <w:t xml:space="preserve">├── docs/                                 # Folder to keep R functions documentation </w:t>
      </w:r>
      <w:r>
        <w:br/>
      </w:r>
      <w:r>
        <w:rPr>
          <w:rStyle w:val="VerbatimChar"/>
        </w:rPr>
        <w:t xml:space="preserve">|                                         # generated using pkgdown:::build_site_external().</w:t>
      </w:r>
      <w:r>
        <w:br/>
      </w:r>
      <w:r>
        <w:rPr>
          <w:rStyle w:val="VerbatimChar"/>
        </w:rPr>
        <w:t xml:space="preserve">|  </w:t>
      </w:r>
      <w:r>
        <w:br/>
      </w:r>
      <w:r>
        <w:rPr>
          <w:rStyle w:val="VerbatimChar"/>
        </w:rPr>
        <w:t xml:space="preserve">├── inst/                                 # Folder to keep arbitrary additional files </w:t>
      </w:r>
      <w:r>
        <w:br/>
      </w:r>
      <w:r>
        <w:rPr>
          <w:rStyle w:val="VerbatimChar"/>
        </w:rPr>
        <w:t xml:space="preserve">|   |                                     # to include in the project.</w:t>
      </w:r>
      <w:r>
        <w:br/>
      </w:r>
      <w:r>
        <w:rPr>
          <w:rStyle w:val="VerbatimChar"/>
        </w:rPr>
        <w:t xml:space="preserve">|   |  </w:t>
      </w:r>
      <w:r>
        <w:br/>
      </w:r>
      <w:r>
        <w:rPr>
          <w:rStyle w:val="VerbatimChar"/>
        </w:rPr>
        <w:t xml:space="preserve">|   └── WORDLIST                          # File generated by spelling::update_wordlist()</w:t>
      </w:r>
      <w:r>
        <w:br/>
      </w:r>
      <w:r>
        <w:rPr>
          <w:rStyle w:val="VerbatimChar"/>
        </w:rPr>
        <w:t xml:space="preserve">|  </w:t>
      </w:r>
      <w:r>
        <w:br/>
      </w:r>
      <w:r>
        <w:rPr>
          <w:rStyle w:val="VerbatimChar"/>
        </w:rPr>
        <w:t xml:space="preserve">├── man/                                  # Folder to keep R functions documentation</w:t>
      </w:r>
      <w:r>
        <w:br/>
      </w:r>
      <w:r>
        <w:rPr>
          <w:rStyle w:val="VerbatimChar"/>
        </w:rPr>
        <w:t xml:space="preserve">|   |                                     # generated using devtools::document().</w:t>
      </w:r>
      <w:r>
        <w:br/>
      </w:r>
      <w:r>
        <w:rPr>
          <w:rStyle w:val="VerbatimChar"/>
        </w:rPr>
        <w:t xml:space="preserve">|   |</w:t>
      </w:r>
      <w:r>
        <w:br/>
      </w:r>
      <w:r>
        <w:rPr>
          <w:rStyle w:val="VerbatimChar"/>
        </w:rPr>
        <w:t xml:space="preserve">│   ├── {fun-demo}.Rd                     # Documentation of the demo R function.</w:t>
      </w:r>
      <w:r>
        <w:br/>
      </w:r>
      <w:r>
        <w:rPr>
          <w:rStyle w:val="VerbatimChar"/>
        </w:rPr>
        <w:t xml:space="preserve">|   |</w:t>
      </w:r>
      <w:r>
        <w:br/>
      </w:r>
      <w:r>
        <w:rPr>
          <w:rStyle w:val="VerbatimChar"/>
        </w:rPr>
        <w:t xml:space="preserve">│   └── harmonisation-template.Rd         # High-level documentation.</w:t>
      </w:r>
      <w:r>
        <w:br/>
      </w:r>
      <w:r>
        <w:rPr>
          <w:rStyle w:val="VerbatimChar"/>
        </w:rPr>
        <w:t xml:space="preserve">|  </w:t>
      </w:r>
      <w:r>
        <w:br/>
      </w:r>
      <w:r>
        <w:rPr>
          <w:rStyle w:val="VerbatimChar"/>
        </w:rPr>
        <w:t xml:space="preserve">├── R/                                    # Folder to keep R functions.</w:t>
      </w:r>
      <w:r>
        <w:br/>
      </w:r>
      <w:r>
        <w:rPr>
          <w:rStyle w:val="VerbatimChar"/>
        </w:rPr>
        <w:t xml:space="preserve">|   |</w:t>
      </w:r>
      <w:r>
        <w:br/>
      </w:r>
      <w:r>
        <w:rPr>
          <w:rStyle w:val="VerbatimChar"/>
        </w:rPr>
        <w:t xml:space="preserve">│   ├── {fun-demo}.R                      # Script with R functions.</w:t>
      </w:r>
      <w:r>
        <w:br/>
      </w:r>
      <w:r>
        <w:rPr>
          <w:rStyle w:val="VerbatimChar"/>
        </w:rPr>
        <w:t xml:space="preserve">|   |</w:t>
      </w:r>
      <w:r>
        <w:br/>
      </w:r>
      <w:r>
        <w:rPr>
          <w:rStyle w:val="VerbatimChar"/>
        </w:rPr>
        <w:t xml:space="preserve">│   └── harmonisation-package.R           # Dummy R file for high-level documentation.</w:t>
      </w:r>
      <w:r>
        <w:br/>
      </w:r>
      <w:r>
        <w:rPr>
          <w:rStyle w:val="VerbatimChar"/>
        </w:rPr>
        <w:t xml:space="preserve">│  </w:t>
      </w:r>
      <w:r>
        <w:br/>
      </w:r>
      <w:r>
        <w:rPr>
          <w:rStyle w:val="VerbatimChar"/>
        </w:rPr>
        <w:t xml:space="preserve">├── renv/ (not in repository)             # Folder to keep all packages </w:t>
      </w:r>
      <w:r>
        <w:br/>
      </w:r>
      <w:r>
        <w:rPr>
          <w:rStyle w:val="VerbatimChar"/>
        </w:rPr>
        <w:t xml:space="preserve">|                                         # installed in the renv environment.</w:t>
      </w:r>
      <w:r>
        <w:br/>
      </w:r>
      <w:r>
        <w:rPr>
          <w:rStyle w:val="VerbatimChar"/>
        </w:rPr>
        <w:t xml:space="preserve">| </w:t>
      </w:r>
      <w:r>
        <w:br/>
      </w:r>
      <w:r>
        <w:rPr>
          <w:rStyle w:val="VerbatimChar"/>
        </w:rPr>
        <w:t xml:space="preserve">├── reports/                              # Folder to keep the most recent data harmonisation</w:t>
      </w:r>
      <w:r>
        <w:br/>
      </w:r>
      <w:r>
        <w:rPr>
          <w:rStyle w:val="VerbatimChar"/>
        </w:rPr>
        <w:t xml:space="preserve">|                                         # documentation.</w:t>
      </w:r>
      <w:r>
        <w:br/>
      </w:r>
      <w:r>
        <w:rPr>
          <w:rStyle w:val="VerbatimChar"/>
        </w:rPr>
        <w:t xml:space="preserve">|</w:t>
      </w:r>
      <w:r>
        <w:br/>
      </w:r>
      <w:r>
        <w:rPr>
          <w:rStyle w:val="VerbatimChar"/>
        </w:rPr>
        <w:t xml:space="preserve">├── templates/                            # Folder to keep template files needed to generate</w:t>
      </w:r>
      <w:r>
        <w:br/>
      </w:r>
      <w:r>
        <w:rPr>
          <w:rStyle w:val="VerbatimChar"/>
        </w:rPr>
        <w:t xml:space="preserve">|   |                                     # data harmonisation documentation efficiently.</w:t>
      </w:r>
      <w:r>
        <w:br/>
      </w:r>
      <w:r>
        <w:rPr>
          <w:rStyle w:val="VerbatimChar"/>
        </w:rPr>
        <w:t xml:space="preserve">|   |</w:t>
      </w:r>
      <w:r>
        <w:br/>
      </w:r>
      <w:r>
        <w:rPr>
          <w:rStyle w:val="VerbatimChar"/>
        </w:rPr>
        <w:t xml:space="preserve">|   ├── quarto-yaml/                      # Folder to keep template files to generate </w:t>
      </w:r>
      <w:r>
        <w:br/>
      </w:r>
      <w:r>
        <w:rPr>
          <w:rStyle w:val="VerbatimChar"/>
        </w:rPr>
        <w:t xml:space="preserve">|   |   |                                 # data harmonisation documentation structure </w:t>
      </w:r>
      <w:r>
        <w:br/>
      </w:r>
      <w:r>
        <w:rPr>
          <w:rStyle w:val="VerbatimChar"/>
        </w:rPr>
        <w:t xml:space="preserve">|   |   |                                 # in Quarto. </w:t>
      </w:r>
      <w:r>
        <w:br/>
      </w:r>
      <w:r>
        <w:rPr>
          <w:rStyle w:val="VerbatimChar"/>
        </w:rPr>
        <w:t xml:space="preserve">|   |   |</w:t>
      </w:r>
      <w:r>
        <w:br/>
      </w:r>
      <w:r>
        <w:rPr>
          <w:rStyle w:val="VerbatimChar"/>
        </w:rPr>
        <w:t xml:space="preserve">│   |   ├── _quarto_{cohort name}.yml     # Quarto book template data harmonisation documentation </w:t>
      </w:r>
      <w:r>
        <w:br/>
      </w:r>
      <w:r>
        <w:rPr>
          <w:rStyle w:val="VerbatimChar"/>
        </w:rPr>
        <w:t xml:space="preserve">|   |   |                                 # for {cohort name}.</w:t>
      </w:r>
      <w:r>
        <w:br/>
      </w:r>
      <w:r>
        <w:rPr>
          <w:rStyle w:val="VerbatimChar"/>
        </w:rPr>
        <w:t xml:space="preserve">|   |   |</w:t>
      </w:r>
      <w:r>
        <w:br/>
      </w:r>
      <w:r>
        <w:rPr>
          <w:rStyle w:val="VerbatimChar"/>
        </w:rPr>
        <w:t xml:space="preserve">|   |   └── _quarto_summary.yml           # Quarto book template data harmonisation summary.</w:t>
      </w:r>
      <w:r>
        <w:br/>
      </w:r>
      <w:r>
        <w:rPr>
          <w:rStyle w:val="VerbatimChar"/>
        </w:rPr>
        <w:t xml:space="preserve">|   |</w:t>
      </w:r>
      <w:r>
        <w:br/>
      </w:r>
      <w:r>
        <w:rPr>
          <w:rStyle w:val="VerbatimChar"/>
        </w:rPr>
        <w:t xml:space="preserve">|   └── index-qmd/                        # Folder to keep template files to generate</w:t>
      </w:r>
      <w:r>
        <w:br/>
      </w:r>
      <w:r>
        <w:rPr>
          <w:rStyle w:val="VerbatimChar"/>
        </w:rPr>
        <w:t xml:space="preserve">|       |                                 # the preface page of the data harmonisation </w:t>
      </w:r>
      <w:r>
        <w:br/>
      </w:r>
      <w:r>
        <w:rPr>
          <w:rStyle w:val="VerbatimChar"/>
        </w:rPr>
        <w:t xml:space="preserve">|       |                                 # documentation.</w:t>
      </w:r>
      <w:r>
        <w:br/>
      </w:r>
      <w:r>
        <w:rPr>
          <w:rStyle w:val="VerbatimChar"/>
        </w:rPr>
        <w:t xml:space="preserve">|       |</w:t>
      </w:r>
      <w:r>
        <w:br/>
      </w:r>
      <w:r>
        <w:rPr>
          <w:rStyle w:val="VerbatimChar"/>
        </w:rPr>
        <w:t xml:space="preserve">|       ├── _index_report.qmd             # Preface template for each cohort data harmonisation</w:t>
      </w:r>
      <w:r>
        <w:br/>
      </w:r>
      <w:r>
        <w:rPr>
          <w:rStyle w:val="VerbatimChar"/>
        </w:rPr>
        <w:t xml:space="preserve">|       |                                 # report. </w:t>
      </w:r>
      <w:r>
        <w:br/>
      </w:r>
      <w:r>
        <w:rPr>
          <w:rStyle w:val="VerbatimChar"/>
        </w:rPr>
        <w:t xml:space="preserve">|       |</w:t>
      </w:r>
      <w:r>
        <w:br/>
      </w:r>
      <w:r>
        <w:rPr>
          <w:rStyle w:val="VerbatimChar"/>
        </w:rPr>
        <w:t xml:space="preserve">|       └── _index_summary.qmd            # Preface template for data harmonisation </w:t>
      </w:r>
      <w:r>
        <w:br/>
      </w:r>
      <w:r>
        <w:rPr>
          <w:rStyle w:val="VerbatimChar"/>
        </w:rPr>
        <w:t xml:space="preserve">|                                         # summary report. </w:t>
      </w:r>
      <w:r>
        <w:br/>
      </w:r>
      <w:r>
        <w:rPr>
          <w:rStyle w:val="VerbatimChar"/>
        </w:rPr>
        <w:t xml:space="preserve">|        </w:t>
      </w:r>
      <w:r>
        <w:br/>
      </w:r>
      <w:r>
        <w:rPr>
          <w:rStyle w:val="VerbatimChar"/>
        </w:rPr>
        <w:t xml:space="preserve">├── tests/                                # Folder to keep test unit files. </w:t>
      </w:r>
      <w:r>
        <w:br/>
      </w:r>
      <w:r>
        <w:rPr>
          <w:rStyle w:val="VerbatimChar"/>
        </w:rPr>
        <w:t xml:space="preserve">|                                         # Files will be used by R package testhat.</w:t>
      </w:r>
      <w:r>
        <w:br/>
      </w:r>
      <w:r>
        <w:rPr>
          <w:rStyle w:val="VerbatimChar"/>
        </w:rPr>
        <w:t xml:space="preserve">|</w:t>
      </w:r>
      <w:r>
        <w:br/>
      </w:r>
      <w:r>
        <w:rPr>
          <w:rStyle w:val="VerbatimChar"/>
        </w:rPr>
        <w:t xml:space="preserve">├── .Rbuildignore                         # List of files/folders to be ignored while </w:t>
      </w:r>
      <w:r>
        <w:br/>
      </w:r>
      <w:r>
        <w:rPr>
          <w:rStyle w:val="VerbatimChar"/>
        </w:rPr>
        <w:t xml:space="preserve">│                                         # checking/installing the package.</w:t>
      </w:r>
      <w:r>
        <w:br/>
      </w:r>
      <w:r>
        <w:rPr>
          <w:rStyle w:val="VerbatimChar"/>
        </w:rPr>
        <w:t xml:space="preserve">|</w:t>
      </w:r>
      <w:r>
        <w:br/>
      </w:r>
      <w:r>
        <w:rPr>
          <w:rStyle w:val="VerbatimChar"/>
        </w:rPr>
        <w:t xml:space="preserve">├── .Renviron (not in repository)         # File to set environment variables.</w:t>
      </w:r>
      <w:r>
        <w:br/>
      </w:r>
      <w:r>
        <w:rPr>
          <w:rStyle w:val="VerbatimChar"/>
        </w:rPr>
        <w:t xml:space="preserve">|</w:t>
      </w:r>
      <w:r>
        <w:br/>
      </w:r>
      <w:r>
        <w:rPr>
          <w:rStyle w:val="VerbatimChar"/>
        </w:rPr>
        <w:t xml:space="preserve">├── .Rprofile (not in repository)         # R code to be run when R starts up.</w:t>
      </w:r>
      <w:r>
        <w:br/>
      </w:r>
      <w:r>
        <w:rPr>
          <w:rStyle w:val="VerbatimChar"/>
        </w:rPr>
        <w:t xml:space="preserve">|                                         # It is run after the .Renviron file is sourced.</w:t>
      </w:r>
      <w:r>
        <w:br/>
      </w:r>
      <w:r>
        <w:rPr>
          <w:rStyle w:val="VerbatimChar"/>
        </w:rPr>
        <w:t xml:space="preserve">|</w:t>
      </w:r>
      <w:r>
        <w:br/>
      </w:r>
      <w:r>
        <w:rPr>
          <w:rStyle w:val="VerbatimChar"/>
        </w:rPr>
        <w:t xml:space="preserve">├── .Rhistory (not in repository)         # File containing R command history.</w:t>
      </w:r>
      <w:r>
        <w:br/>
      </w:r>
      <w:r>
        <w:rPr>
          <w:rStyle w:val="VerbatimChar"/>
        </w:rPr>
        <w:t xml:space="preserve">|</w:t>
      </w:r>
      <w:r>
        <w:br/>
      </w:r>
      <w:r>
        <w:rPr>
          <w:rStyle w:val="VerbatimChar"/>
        </w:rPr>
        <w:t xml:space="preserve">├── .gitignore                            # List of files/folders to be ignored while </w:t>
      </w:r>
      <w:r>
        <w:br/>
      </w:r>
      <w:r>
        <w:rPr>
          <w:rStyle w:val="VerbatimChar"/>
        </w:rPr>
        <w:t xml:space="preserve">│                                         # using the git workflow.</w:t>
      </w:r>
      <w:r>
        <w:br/>
      </w:r>
      <w:r>
        <w:rPr>
          <w:rStyle w:val="VerbatimChar"/>
        </w:rPr>
        <w:t xml:space="preserve">|</w:t>
      </w:r>
      <w:r>
        <w:br/>
      </w:r>
      <w:r>
        <w:rPr>
          <w:rStyle w:val="VerbatimChar"/>
        </w:rPr>
        <w:t xml:space="preserve">├── .lintr                                # Configuration for linting</w:t>
      </w:r>
      <w:r>
        <w:br/>
      </w:r>
      <w:r>
        <w:rPr>
          <w:rStyle w:val="VerbatimChar"/>
        </w:rPr>
        <w:t xml:space="preserve">|                                         # R projects and packages using linter.</w:t>
      </w:r>
      <w:r>
        <w:br/>
      </w:r>
      <w:r>
        <w:rPr>
          <w:rStyle w:val="VerbatimChar"/>
        </w:rPr>
        <w:t xml:space="preserve">|        </w:t>
      </w:r>
      <w:r>
        <w:br/>
      </w:r>
      <w:r>
        <w:rPr>
          <w:rStyle w:val="VerbatimChar"/>
        </w:rPr>
        <w:t xml:space="preserve">├── .renvignore                           # List of files/folders to be ignored when </w:t>
      </w:r>
      <w:r>
        <w:br/>
      </w:r>
      <w:r>
        <w:rPr>
          <w:rStyle w:val="VerbatimChar"/>
        </w:rPr>
        <w:t xml:space="preserve">│                                         # renv is doing its snapshot.</w:t>
      </w:r>
      <w:r>
        <w:br/>
      </w:r>
      <w:r>
        <w:rPr>
          <w:rStyle w:val="VerbatimChar"/>
        </w:rPr>
        <w:t xml:space="preserve">|</w:t>
      </w:r>
      <w:r>
        <w:br/>
      </w:r>
      <w:r>
        <w:rPr>
          <w:rStyle w:val="VerbatimChar"/>
        </w:rPr>
        <w:t xml:space="preserve">├── DESCRIPTION[*]                        # Overall metadata of the project.</w:t>
      </w:r>
      <w:r>
        <w:br/>
      </w:r>
      <w:r>
        <w:rPr>
          <w:rStyle w:val="VerbatimChar"/>
        </w:rPr>
        <w:t xml:space="preserve">|</w:t>
      </w:r>
      <w:r>
        <w:br/>
      </w:r>
      <w:r>
        <w:rPr>
          <w:rStyle w:val="VerbatimChar"/>
        </w:rPr>
        <w:t xml:space="preserve">├── LICENSE                               # Content of the MIT license generated via</w:t>
      </w:r>
      <w:r>
        <w:br/>
      </w:r>
      <w:r>
        <w:rPr>
          <w:rStyle w:val="VerbatimChar"/>
        </w:rPr>
        <w:t xml:space="preserve">|                                         # usethis::use_mit_license().</w:t>
      </w:r>
      <w:r>
        <w:br/>
      </w:r>
      <w:r>
        <w:rPr>
          <w:rStyle w:val="VerbatimChar"/>
        </w:rPr>
        <w:t xml:space="preserve">|</w:t>
      </w:r>
      <w:r>
        <w:br/>
      </w:r>
      <w:r>
        <w:rPr>
          <w:rStyle w:val="VerbatimChar"/>
        </w:rPr>
        <w:t xml:space="preserve">├── LICENSE.md                            # Content of the MIT license generated via</w:t>
      </w:r>
      <w:r>
        <w:br/>
      </w:r>
      <w:r>
        <w:rPr>
          <w:rStyle w:val="VerbatimChar"/>
        </w:rPr>
        <w:t xml:space="preserve">|                                         # usethis::use_mit_license().</w:t>
      </w:r>
      <w:r>
        <w:br/>
      </w:r>
      <w:r>
        <w:rPr>
          <w:rStyle w:val="VerbatimChar"/>
        </w:rPr>
        <w:t xml:space="preserve">|</w:t>
      </w:r>
      <w:r>
        <w:br/>
      </w:r>
      <w:r>
        <w:rPr>
          <w:rStyle w:val="VerbatimChar"/>
        </w:rPr>
        <w:t xml:space="preserve">├── NAMESPACE                             # List of functions users can use or imported</w:t>
      </w:r>
      <w:r>
        <w:br/>
      </w:r>
      <w:r>
        <w:rPr>
          <w:rStyle w:val="VerbatimChar"/>
        </w:rPr>
        <w:t xml:space="preserve">|                                         # from other R packages. It is generated </w:t>
      </w:r>
      <w:r>
        <w:br/>
      </w:r>
      <w:r>
        <w:rPr>
          <w:rStyle w:val="VerbatimChar"/>
        </w:rPr>
        <w:t xml:space="preserve">|                                         # by devtools::document().</w:t>
      </w:r>
      <w:r>
        <w:br/>
      </w:r>
      <w:r>
        <w:rPr>
          <w:rStyle w:val="VerbatimChar"/>
        </w:rPr>
        <w:t xml:space="preserve">│        </w:t>
      </w:r>
      <w:r>
        <w:br/>
      </w:r>
      <w:r>
        <w:rPr>
          <w:rStyle w:val="VerbatimChar"/>
        </w:rPr>
        <w:t xml:space="preserve">├── README.md                             # GitHub README markdown file generated by Quarto.</w:t>
      </w:r>
      <w:r>
        <w:br/>
      </w:r>
      <w:r>
        <w:rPr>
          <w:rStyle w:val="VerbatimChar"/>
        </w:rPr>
        <w:t xml:space="preserve">|</w:t>
      </w:r>
      <w:r>
        <w:br/>
      </w:r>
      <w:r>
        <w:rPr>
          <w:rStyle w:val="VerbatimChar"/>
        </w:rPr>
        <w:t xml:space="preserve">├── README.qmd                            # GitHub README quarto file used to generate README.md. </w:t>
      </w:r>
      <w:r>
        <w:br/>
      </w:r>
      <w:r>
        <w:rPr>
          <w:rStyle w:val="VerbatimChar"/>
        </w:rPr>
        <w:t xml:space="preserve">|        </w:t>
      </w:r>
      <w:r>
        <w:br/>
      </w:r>
      <w:r>
        <w:rPr>
          <w:rStyle w:val="VerbatimChar"/>
        </w:rPr>
        <w:t xml:space="preserve">├── _pkgdown.yml                          # Configuration for R package documentation</w:t>
      </w:r>
      <w:r>
        <w:br/>
      </w:r>
      <w:r>
        <w:rPr>
          <w:rStyle w:val="VerbatimChar"/>
        </w:rPr>
        <w:t xml:space="preserve">|                                         # using pkgdown:::build_site_external().</w:t>
      </w:r>
      <w:r>
        <w:br/>
      </w:r>
      <w:r>
        <w:rPr>
          <w:rStyle w:val="VerbatimChar"/>
        </w:rPr>
        <w:t xml:space="preserve">|        </w:t>
      </w:r>
      <w:r>
        <w:br/>
      </w:r>
      <w:r>
        <w:rPr>
          <w:rStyle w:val="VerbatimChar"/>
        </w:rPr>
        <w:t xml:space="preserve">├── _quarto.yml                           # Configuration for Quarto book generation.</w:t>
      </w:r>
      <w:r>
        <w:br/>
      </w:r>
      <w:r>
        <w:rPr>
          <w:rStyle w:val="VerbatimChar"/>
        </w:rPr>
        <w:t xml:space="preserve">|                                         # It is also the project configuration file.</w:t>
      </w:r>
      <w:r>
        <w:br/>
      </w:r>
      <w:r>
        <w:rPr>
          <w:rStyle w:val="VerbatimChar"/>
        </w:rPr>
        <w:t xml:space="preserve">|</w:t>
      </w:r>
      <w:r>
        <w:br/>
      </w:r>
      <w:r>
        <w:rPr>
          <w:rStyle w:val="VerbatimChar"/>
        </w:rPr>
        <w:t xml:space="preserve">├── csl_file.csl                          # Citation Style Language (CSL) file to ensure</w:t>
      </w:r>
      <w:r>
        <w:br/>
      </w:r>
      <w:r>
        <w:rPr>
          <w:rStyle w:val="VerbatimChar"/>
        </w:rPr>
        <w:t xml:space="preserve">|                                         # citations follows the Lancet journal.</w:t>
      </w:r>
      <w:r>
        <w:br/>
      </w:r>
      <w:r>
        <w:rPr>
          <w:rStyle w:val="VerbatimChar"/>
        </w:rPr>
        <w:t xml:space="preserve">|        </w:t>
      </w:r>
      <w:r>
        <w:br/>
      </w:r>
      <w:r>
        <w:rPr>
          <w:rStyle w:val="VerbatimChar"/>
        </w:rPr>
        <w:t xml:space="preserve">├── custom-reference.docx                 # Microsoft word template for data harmonisation </w:t>
      </w:r>
      <w:r>
        <w:br/>
      </w:r>
      <w:r>
        <w:rPr>
          <w:rStyle w:val="VerbatimChar"/>
        </w:rPr>
        <w:t xml:space="preserve">|                                         # documentation to Word.</w:t>
      </w:r>
      <w:r>
        <w:br/>
      </w:r>
      <w:r>
        <w:rPr>
          <w:rStyle w:val="VerbatimChar"/>
        </w:rPr>
        <w:t xml:space="preserve">|</w:t>
      </w:r>
      <w:r>
        <w:br/>
      </w:r>
      <w:r>
        <w:rPr>
          <w:rStyle w:val="VerbatimChar"/>
        </w:rPr>
        <w:t xml:space="preserve">├── harmonisation_template.Rproj          # RStudio project file.</w:t>
      </w:r>
      <w:r>
        <w:br/>
      </w:r>
      <w:r>
        <w:rPr>
          <w:rStyle w:val="VerbatimChar"/>
        </w:rPr>
        <w:t xml:space="preserve">|        </w:t>
      </w:r>
      <w:r>
        <w:br/>
      </w:r>
      <w:r>
        <w:rPr>
          <w:rStyle w:val="VerbatimChar"/>
        </w:rPr>
        <w:t xml:space="preserve">├── index.qmd                             # Preface page of Quarto book content.</w:t>
      </w:r>
      <w:r>
        <w:br/>
      </w:r>
      <w:r>
        <w:rPr>
          <w:rStyle w:val="VerbatimChar"/>
        </w:rPr>
        <w:t xml:space="preserve">|        </w:t>
      </w:r>
      <w:r>
        <w:br/>
      </w:r>
      <w:r>
        <w:rPr>
          <w:rStyle w:val="VerbatimChar"/>
        </w:rPr>
        <w:t xml:space="preserve">├── references.bib                        # Bibtex file for Quarto book.</w:t>
      </w:r>
      <w:r>
        <w:br/>
      </w:r>
      <w:r>
        <w:rPr>
          <w:rStyle w:val="VerbatimChar"/>
        </w:rPr>
        <w:t xml:space="preserve">|      </w:t>
      </w:r>
      <w:r>
        <w:br/>
      </w:r>
      <w:r>
        <w:rPr>
          <w:rStyle w:val="VerbatimChar"/>
        </w:rPr>
        <w:t xml:space="preserve">└── renv.lock                             # Metadata of R packages installed generated</w:t>
      </w:r>
      <w:r>
        <w:br/>
      </w:r>
      <w:r>
        <w:rPr>
          <w:rStyle w:val="VerbatimChar"/>
        </w:rPr>
        <w:t xml:space="preserve">                                          # using renv::snapshot().</w:t>
      </w:r>
      <w:r>
        <w:br/>
      </w:r>
      <w:r>
        <w:br/>
      </w:r>
      <w:r>
        <w:rPr>
          <w:rStyle w:val="VerbatimChar"/>
        </w:rPr>
        <w:t xml:space="preserve">[*] These files are automatically created but user needs to manually add some information.</w:t>
      </w:r>
    </w:p>
    <w:bookmarkEnd w:id="22"/>
    <w:bookmarkEnd w:id="23"/>
    <w:bookmarkStart w:id="27" w:name="r-package-and-environment"/>
    <w:p>
      <w:pPr>
        <w:pStyle w:val="Heading1"/>
      </w:pPr>
      <w:r>
        <w:t xml:space="preserve">1. R Package And Environment</w:t>
      </w:r>
    </w:p>
    <w:bookmarkStart w:id="24" w:name="r-packages-used"/>
    <w:p>
      <w:pPr>
        <w:pStyle w:val="Heading2"/>
      </w:pPr>
      <w:r>
        <w:t xml:space="preserve">1.1 R Packages Used</w:t>
      </w:r>
    </w:p>
    <w:p>
      <w:pPr>
        <w:pStyle w:val="FirstParagraph"/>
      </w:pPr>
      <w:r>
        <w:t xml:space="preserve">Here are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 (R 4.5.0)</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 (R 4.5.0)</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 (R 4.5.0)</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 (R 4.5.0)</w:t>
            </w:r>
          </w:p>
        </w:tc>
      </w:tr>
      <w:tr>
        <w:tc>
          <w:tcPr/>
          <w:p>
            <w:pPr>
              <w:pStyle w:val="Compact"/>
              <w:jc w:val="left"/>
            </w:pPr>
            <w:r>
              <w:t xml:space="preserve">harmonisation</w:t>
            </w:r>
          </w:p>
        </w:tc>
        <w:tc>
          <w:tcPr/>
          <w:p>
            <w:pPr>
              <w:pStyle w:val="Compact"/>
              <w:jc w:val="left"/>
            </w:pPr>
            <w:r>
              <w:t xml:space="preserve">1.0.0.0</w:t>
            </w:r>
          </w:p>
        </w:tc>
        <w:tc>
          <w:tcPr/>
          <w:p>
            <w:pPr>
              <w:pStyle w:val="Compact"/>
              <w:jc w:val="left"/>
            </w:pPr>
            <w:r>
              <w:t xml:space="preserve">2025-05-20</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 (R 4.5.0)</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 (R 4.5.0)</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 (R 4.5.0)</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 (R 4.5.0)</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 (R 4.5.0)</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 (R 4.5.0)</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 (R 4.5.0)</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 (R 4.5.0)</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 (R 4.5.0)</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4.5.0)</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 (R 4.5.0)</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 (R 4.5.0)</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 (R 4.5.0)</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 (R 4.5.0)</w:t>
            </w:r>
          </w:p>
        </w:tc>
      </w:tr>
    </w:tbl>
    <w:bookmarkEnd w:id="24"/>
    <w:bookmarkStart w:id="25" w:name="r-platform-information"/>
    <w:p>
      <w:pPr>
        <w:pStyle w:val="Heading2"/>
      </w:pPr>
      <w:r>
        <w:t xml:space="preserve">1.2 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4.5.0 (2025-04-11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2025-05-30</w:t>
            </w:r>
          </w:p>
        </w:tc>
      </w:tr>
      <w:tr>
        <w:tc>
          <w:tcPr/>
          <w:p>
            <w:pPr>
              <w:pStyle w:val="Compact"/>
              <w:jc w:val="left"/>
            </w:pPr>
            <w:r>
              <w:t xml:space="preserve">pandoc</w:t>
            </w:r>
          </w:p>
        </w:tc>
        <w:tc>
          <w:tcPr/>
          <w:p>
            <w:pPr>
              <w:pStyle w:val="Compact"/>
              <w:jc w:val="left"/>
            </w:pPr>
            <w:r>
              <w:t xml:space="preserve">3.4 @ C:/Program Files/RStudio/resources/app/bin/quarto/bin/tools/ (via rmarkdown)</w:t>
            </w:r>
          </w:p>
        </w:tc>
      </w:tr>
      <w:tr>
        <w:tc>
          <w:tcPr/>
          <w:p>
            <w:pPr>
              <w:pStyle w:val="Compact"/>
              <w:jc w:val="left"/>
            </w:pPr>
            <w:r>
              <w:t xml:space="preserve">quarto</w:t>
            </w:r>
          </w:p>
        </w:tc>
        <w:tc>
          <w:tcPr/>
          <w:p>
            <w:pPr>
              <w:pStyle w:val="Compact"/>
              <w:jc w:val="left"/>
            </w:pPr>
            <w:r>
              <w:t xml:space="preserve">1.7.30 @ C:/Program Files/Quarto/bin/quarto.exe/ (via quarto)</w:t>
            </w:r>
          </w:p>
        </w:tc>
      </w:tr>
      <w:tr>
        <w:tc>
          <w:tcPr/>
          <w:p>
            <w:pPr>
              <w:pStyle w:val="Compact"/>
              <w:jc w:val="left"/>
            </w:pPr>
            <w:r>
              <w:t xml:space="preserve">knitr</w:t>
            </w:r>
          </w:p>
        </w:tc>
        <w:tc>
          <w:tcPr/>
          <w:p>
            <w:pPr>
              <w:pStyle w:val="Compact"/>
              <w:jc w:val="left"/>
            </w:pPr>
            <w:r>
              <w:t xml:space="preserve">1.49 from RSPM (R 4.5.0)</w:t>
            </w:r>
          </w:p>
        </w:tc>
      </w:tr>
    </w:tbl>
    <w:bookmarkEnd w:id="25"/>
    <w:bookmarkStart w:id="26" w:name="data-dictionary"/>
    <w:p>
      <w:pPr>
        <w:pStyle w:val="Heading2"/>
      </w:pPr>
      <w:r>
        <w:t xml:space="preserve">1.3 Data dictionary</w:t>
      </w:r>
    </w:p>
    <w:p>
      <w:pPr>
        <w:pStyle w:val="FirstParagraph"/>
      </w:pPr>
      <w:r>
        <w:t xml:space="preserve">Check to see if the data dictionary 20250310_data_dictionary.xlsx exists.</w:t>
      </w:r>
    </w:p>
    <w:p>
      <w:pPr>
        <w:pStyle w:val="SourceCode"/>
      </w:pPr>
      <w:r>
        <w:rPr>
          <w:rStyle w:val="NormalTok"/>
        </w:rPr>
        <w:t xml:space="preserve">dict_relative_path </w:t>
      </w:r>
      <w:r>
        <w:rPr>
          <w:rStyle w:val="OtherTok"/>
        </w:rPr>
        <w:t xml:space="preserve">&lt;-</w:t>
      </w:r>
      <w:r>
        <w:rPr>
          <w:rStyle w:val="NormalTok"/>
        </w:rPr>
        <w:t xml:space="preserve"> fs</w:t>
      </w:r>
      <w:r>
        <w:rPr>
          <w:rStyle w:val="SpecialCharTok"/>
        </w:rPr>
        <w:t xml:space="preserve">::</w:t>
      </w:r>
      <w:r>
        <w:rPr>
          <w:rStyle w:val="FunctionTok"/>
        </w:rPr>
        <w:t xml:space="preserve">path</w:t>
      </w:r>
      <w:r>
        <w:rPr>
          <w:rStyle w:val="NormalTok"/>
        </w:rPr>
        <w:t xml:space="preserve">(</w:t>
      </w:r>
      <w:r>
        <w:br/>
      </w:r>
      <w:r>
        <w:rPr>
          <w:rStyle w:val="NormalTok"/>
        </w:rPr>
        <w:t xml:space="preserve">  </w:t>
      </w:r>
      <w:r>
        <w:rPr>
          <w:rStyle w:val="StringTok"/>
        </w:rPr>
        <w:t xml:space="preserve">"data-raw"</w:t>
      </w:r>
      <w:r>
        <w:rPr>
          <w:rStyle w:val="NormalTok"/>
        </w:rPr>
        <w:t xml:space="preserve">,</w:t>
      </w:r>
      <w:r>
        <w:br/>
      </w:r>
      <w:r>
        <w:rPr>
          <w:rStyle w:val="NormalTok"/>
        </w:rPr>
        <w:t xml:space="preserve">  </w:t>
      </w:r>
      <w:r>
        <w:rPr>
          <w:rStyle w:val="StringTok"/>
        </w:rPr>
        <w:t xml:space="preserve">"data_dictionary"</w:t>
      </w:r>
      <w:r>
        <w:rPr>
          <w:rStyle w:val="NormalTok"/>
        </w:rPr>
        <w:t xml:space="preserve">,</w:t>
      </w:r>
      <w:r>
        <w:br/>
      </w:r>
      <w:r>
        <w:rPr>
          <w:rStyle w:val="NormalTok"/>
        </w:rPr>
        <w:t xml:space="preserve">  params</w:t>
      </w:r>
      <w:r>
        <w:rPr>
          <w:rStyle w:val="SpecialCharTok"/>
        </w:rPr>
        <w:t xml:space="preserve">$</w:t>
      </w:r>
      <w:r>
        <w:rPr>
          <w:rStyle w:val="NormalTok"/>
        </w:rPr>
        <w:t xml:space="preserve">data_dictionary</w:t>
      </w:r>
      <w:r>
        <w:br/>
      </w:r>
      <w:r>
        <w:rPr>
          <w:rStyle w:val="NormalTok"/>
        </w:rPr>
        <w:t xml:space="preserve">)</w:t>
      </w:r>
      <w:r>
        <w:br/>
      </w:r>
      <w:r>
        <w:br/>
      </w:r>
      <w:r>
        <w:br/>
      </w:r>
      <w:r>
        <w:rPr>
          <w:rStyle w:val="NormalTok"/>
        </w:rPr>
        <w:t xml:space="preserve">dict_path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(dict_relative_path)</w:t>
      </w:r>
      <w:r>
        <w:br/>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(dict_path)) {</w:t>
      </w:r>
      <w:r>
        <w:br/>
      </w:r>
      <w:r>
        <w:rPr>
          <w:rStyle w:val="NormalTok"/>
        </w:rPr>
        <w:t xml:space="preserve">  </w:t>
      </w:r>
      <w:r>
        <w:rPr>
          <w:rStyle w:val="FunctionTok"/>
        </w:rPr>
        <w:t xml:space="preserve">stop</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"Input data dictionary {dict_path} cannot be found"</w:t>
      </w:r>
      <w:r>
        <w:rPr>
          <w:rStyle w:val="NormalTok"/>
        </w:rPr>
        <w:t xml:space="preserve">))</w:t>
      </w:r>
      <w:r>
        <w:br/>
      </w:r>
      <w:r>
        <w:rPr>
          <w:rStyle w:val="NormalTok"/>
        </w:rPr>
        <w:t xml:space="preserve">}</w:t>
      </w:r>
    </w:p>
    <w:bookmarkEnd w:id="26"/>
    <w:bookmarkEnd w:id="27"/>
    <w:bookmarkStart w:id="38" w:name="read-cohort-a-data"/>
    <w:p>
      <w:pPr>
        <w:pStyle w:val="Heading1"/>
      </w:pPr>
      <w:r>
        <w:t xml:space="preserve">2. Read Cohort A Data</w:t>
      </w:r>
    </w:p>
    <w:bookmarkStart w:id="30" w:name="read-data"/>
    <w:p>
      <w:pPr>
        <w:pStyle w:val="Heading2"/>
      </w:pPr>
      <w:r>
        <w:t xml:space="preserve">2.1 Read Data</w:t>
      </w:r>
    </w:p>
    <w:p>
      <w:pPr>
        <w:pStyle w:val="FirstParagraph"/>
      </w:pPr>
      <w:r>
        <w:t xml:space="preserve">We read the data and have the following warnings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This warning occurs because we expect the second column</w:t>
      </w:r>
      <w:r>
        <w:t xml:space="preserve"> </w:t>
      </w:r>
      <w:r>
        <w:rPr>
          <w:rStyle w:val="VerbatimChar"/>
        </w:rPr>
        <w:t xml:space="preserve">Age</w:t>
      </w:r>
      <w:r>
        <w:t xml:space="preserve"> </w:t>
      </w:r>
      <w:r>
        <w:t xml:space="preserve">to be numeric but there exists some text columns.</w:t>
      </w:r>
    </w:p>
    <w:p>
      <w:pPr>
        <w:pStyle w:val="BodyText"/>
      </w:pPr>
      <w:r>
        <w:t xml:space="preserve">Suppose we ask the collaborator to fix the age column and the collaborator returns a new file. To ensure that there are no messages, we can use</w:t>
      </w:r>
      <w:r>
        <w:t xml:space="preserve"> </w:t>
      </w:r>
      <w:hyperlink r:id="rId28">
        <w:r>
          <w:rPr>
            <w:rStyle w:val="VerbatimChar"/>
          </w:rPr>
          <w:t xml:space="preserve">testthat::expect_no_condition</w:t>
        </w:r>
      </w:hyperlink>
      <w:r>
        <w:t xml:space="preserve">.</w:t>
      </w:r>
    </w:p>
    <w:p>
      <w:pPr>
        <w:pStyle w:val="BodyText"/>
      </w:pPr>
      <w:r>
        <w:t xml:space="preserve">Here is an example when it gives an error with the old file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Error: Expected `readxl::read_excel(...)` to run without any conditions.</w:t>
      </w:r>
      <w:r>
        <w:br/>
      </w:r>
      <w:r>
        <w:rPr>
          <w:rStyle w:val="VerbatimChar"/>
        </w:rPr>
        <w:t xml:space="preserve">ℹ Actually got a &lt;simpleWarning&gt; with text:</w:t>
      </w:r>
      <w:r>
        <w:br/>
      </w:r>
      <w:r>
        <w:rPr>
          <w:rStyle w:val="VerbatimChar"/>
        </w:rPr>
        <w:t xml:space="preserve">  Expecting numeric in B7 / R7C2: got 'missing'</w:t>
      </w:r>
    </w:p>
    <w:p>
      <w:pPr>
        <w:pStyle w:val="FirstParagraph"/>
      </w:pPr>
      <w:r>
        <w:t xml:space="preserve">We can read the new file in the following way. However, this method means that you will need to read the file twice.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To read the file only once, we can use the tee pipe operator</w:t>
      </w:r>
      <w:r>
        <w:t xml:space="preserve"> </w:t>
      </w:r>
      <w:hyperlink r:id="rId29">
        <w:r>
          <w:rPr>
            <w:rStyle w:val="VerbatimChar"/>
          </w:rPr>
          <w:t xml:space="preserve">%T&gt;%</w:t>
        </w:r>
      </w:hyperlink>
      <w:r>
        <w:t xml:space="preserve">.</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w:t>
      </w:r>
    </w:p>
    <w:bookmarkEnd w:id="30"/>
    <w:bookmarkStart w:id="32" w:name="check-for-unique-patient-id"/>
    <w:p>
      <w:pPr>
        <w:pStyle w:val="Heading2"/>
      </w:pPr>
      <w:r>
        <w:t xml:space="preserve">2.2 Check for unique patient id</w:t>
      </w:r>
    </w:p>
    <w:p>
      <w:pPr>
        <w:pStyle w:val="FirstParagraph"/>
      </w:pPr>
      <w:r>
        <w:t xml:space="preserve">We can use</w:t>
      </w:r>
      <w:r>
        <w:t xml:space="preserve"> </w:t>
      </w:r>
      <w:hyperlink r:id="rId31">
        <w:r>
          <w:rPr>
            <w:rStyle w:val="VerbatimChar"/>
          </w:rPr>
          <w:t xml:space="preserve">pointblank::rows_distinct</w:t>
        </w:r>
      </w:hyperlink>
      <w:r>
        <w:t xml:space="preserve"> </w:t>
      </w:r>
      <w:r>
        <w:t xml:space="preserve">to check if the column</w:t>
      </w:r>
      <w:r>
        <w:t xml:space="preserve"> </w:t>
      </w:r>
      <w:r>
        <w:rPr>
          <w:rStyle w:val="VerbatimChar"/>
        </w:rPr>
        <w:t xml:space="preserve">Serial Number</w:t>
      </w:r>
      <w:r>
        <w:t xml:space="preserve"> </w:t>
      </w:r>
      <w:r>
        <w:t xml:space="preserve">has unique values.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32"/>
    <w:bookmarkStart w:id="33" w:name="clean-weight-columns"/>
    <w:p>
      <w:pPr>
        <w:pStyle w:val="Heading2"/>
      </w:pPr>
      <w:r>
        <w:t xml:space="preserve">2.3 Clean Weight columns</w:t>
      </w:r>
    </w:p>
    <w:p>
      <w:pPr>
        <w:pStyle w:val="FirstParagraph"/>
      </w:pPr>
      <w:r>
        <w:t xml:space="preserve">Sometimes the collaborator will not give you a new file and will only respond with an email acknowledging that it is an error.</w:t>
      </w:r>
    </w:p>
    <w:p>
      <w:pPr>
        <w:pStyle w:val="BodyText"/>
      </w:pPr>
      <w:r>
        <w:t xml:space="preserve">You will need to edit the values yourself. It is best not to edit the file as you may forget to make the manual change if the collaborator gives you a new version a few months later with the same error.</w:t>
      </w:r>
    </w:p>
    <w:p>
      <w:pPr>
        <w:pStyle w:val="BodyText"/>
      </w:pPr>
      <w:r>
        <w:t xml:space="preserve">It is also advised to record such changes before data harmonisation.</w:t>
      </w:r>
    </w:p>
    <w:p>
      <w:pPr>
        <w:pStyle w:val="BodyText"/>
      </w:pPr>
      <w:r>
        <w:t xml:space="preserve">We read the data with the some issues with the weight.</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CommentTok"/>
        </w:rPr>
        <w:t xml:space="preserve"># unique id</w:t>
      </w:r>
      <w:r>
        <w:br/>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CommentTok"/>
        </w:rPr>
        <w:t xml:space="preserve"># age and sex</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height and weight</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smoking history</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symptoms</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33"/>
    <w:bookmarkStart w:id="34" w:name="update-weight"/>
    <w:p>
      <w:pPr>
        <w:pStyle w:val="Heading2"/>
      </w:pPr>
      <w:r>
        <w:t xml:space="preserve">2.4 Update Weight</w:t>
      </w:r>
    </w:p>
    <w:p>
      <w:pPr>
        <w:pStyle w:val="FirstParagraph"/>
      </w:pPr>
      <w:r>
        <w:t xml:space="preserve">Here are the following patient’s height that needs to be updated.</w:t>
      </w:r>
    </w:p>
    <w:p>
      <w:pPr>
        <w:pStyle w:val="Compact"/>
        <w:numPr>
          <w:ilvl w:val="0"/>
          <w:numId w:val="1001"/>
        </w:numPr>
      </w:pPr>
      <w:r>
        <w:t xml:space="preserve">A018 has a weight of 215.4kg. Value is changed to 90 kg.</w:t>
      </w:r>
    </w:p>
    <w:p>
      <w:pPr>
        <w:pStyle w:val="SourceCode"/>
      </w:pPr>
      <w:r>
        <w:rPr>
          <w:rStyle w:val="NormalTok"/>
        </w:rPr>
        <w:t xml:space="preserve">weight_data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"weight"</w:t>
      </w:r>
      <w:r>
        <w:rPr>
          <w:rStyle w:val="NormalTok"/>
        </w:rPr>
        <w:t xml:space="preserve">)) </w:t>
      </w:r>
      <w:r>
        <w:rPr>
          <w:rStyle w:val="SpecialCharTok"/>
        </w:rPr>
        <w:t xml:space="preserve">|&gt;</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updated_weight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 </w:t>
      </w:r>
      <w:r>
        <w:rPr>
          <w:rStyle w:val="SpecialCharTok"/>
        </w:rPr>
        <w:t xml:space="preserve">&amp;</w:t>
      </w:r>
      <w:r>
        <w:rPr>
          <w:rStyle w:val="NormalTok"/>
        </w:rPr>
        <w:t xml:space="preserve"> .data[[</w:t>
      </w:r>
      <w:r>
        <w:rPr>
          <w:rStyle w:val="StringTok"/>
        </w:rPr>
        <w:t xml:space="preserve">"weight"</w:t>
      </w:r>
      <w:r>
        <w:rPr>
          <w:rStyle w:val="NormalTok"/>
        </w:rPr>
        <w:t xml:space="preserve">]] </w:t>
      </w:r>
      <w:r>
        <w:rPr>
          <w:rStyle w:val="SpecialCharTok"/>
        </w:rPr>
        <w:t xml:space="preserve">==</w:t>
      </w:r>
      <w:r>
        <w:rPr>
          <w:rStyle w:val="NormalTok"/>
        </w:rPr>
        <w:t xml:space="preserve"> </w:t>
      </w:r>
      <w:r>
        <w:rPr>
          <w:rStyle w:val="FloatTok"/>
        </w:rPr>
        <w:t xml:space="preserve">215.4</w:t>
      </w:r>
      <w:r>
        <w:rPr>
          <w:rStyle w:val="NormalTok"/>
        </w:rPr>
        <w:t xml:space="preserve"> </w:t>
      </w:r>
      <w:r>
        <w:rPr>
          <w:rStyle w:val="SpecialCharTok"/>
        </w:rPr>
        <w:t xml:space="preserve">~</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"weight"</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weight_data </w:t>
      </w:r>
      <w:r>
        <w:rPr>
          <w:rStyle w:val="OtherTok"/>
        </w:rPr>
        <w:t xml:space="preserve">&lt;-</w:t>
      </w:r>
      <w:r>
        <w:rPr>
          <w:rStyle w:val="NormalTok"/>
        </w:rPr>
        <w:t xml:space="preserve"> weight_data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"weight"</w:t>
      </w:r>
      <w:r>
        <w:rPr>
          <w:rStyle w:val="NormalTok"/>
        </w:rPr>
        <w:t xml:space="preserve">))</w:t>
      </w:r>
    </w:p>
    <w:bookmarkEnd w:id="34"/>
    <w:bookmarkStart w:id="35" w:name="merge-updated-weight"/>
    <w:p>
      <w:pPr>
        <w:pStyle w:val="Heading2"/>
      </w:pPr>
      <w:r>
        <w:t xml:space="preserve">2.5 Merge updated weight</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cohort_A_data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(weight_data,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weight</w:t>
      </w:r>
      <w:r>
        <w:rPr>
          <w:rStyle w:val="StringTok"/>
        </w:rPr>
        <w:t xml:space="preserve">`</w:t>
      </w:r>
      <w:r>
        <w:rPr>
          <w:rStyle w:val="NormalTok"/>
        </w:rPr>
        <w:t xml:space="preserve"> </w:t>
      </w:r>
      <w:r>
        <w:rPr>
          <w:rStyle w:val="OtherTok"/>
        </w:rPr>
        <w:t xml:space="preserve">=</w:t>
      </w:r>
      <w:r>
        <w:rPr>
          <w:rStyle w:val="NormalTok"/>
        </w:rPr>
        <w:t xml:space="preserve"> .data[[</w:t>
      </w:r>
      <w:r>
        <w:rPr>
          <w:rStyle w:val="StringTok"/>
        </w:rPr>
        <w:t xml:space="preserve">"updated_weight"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"updated_weight"</w:t>
      </w:r>
      <w:r>
        <w:rPr>
          <w:rStyle w:val="NormalTok"/>
        </w:rPr>
        <w:t xml:space="preserve">))</w:t>
      </w:r>
    </w:p>
    <w:bookmarkEnd w:id="35"/>
    <w:bookmarkStart w:id="36" w:name="check-corrections"/>
    <w:p>
      <w:pPr>
        <w:pStyle w:val="Heading2"/>
      </w:pPr>
      <w:r>
        <w:t xml:space="preserve">2.6 Check corrections</w:t>
      </w:r>
    </w:p>
    <w:p>
      <w:pPr>
        <w:pStyle w:val="FirstParagraph"/>
      </w:pPr>
      <w:r>
        <w:t xml:space="preserve">We check if the corrections are made based on the collaborator request. Changes are made manually on the excel file as the collaborator is no longer providing newer version of the data.</w:t>
      </w:r>
    </w:p>
    <w:p>
      <w:pPr>
        <w:pStyle w:val="Compact"/>
        <w:numPr>
          <w:ilvl w:val="0"/>
          <w:numId w:val="1002"/>
        </w:numPr>
      </w:pPr>
      <w:r>
        <w:rPr>
          <w:rStyle w:val="VerbatimChar"/>
        </w:rPr>
        <w:t xml:space="preserve">weight</w:t>
      </w:r>
      <w:r>
        <w:t xml:space="preserve"> </w:t>
      </w:r>
      <w:r>
        <w:t xml:space="preserve">changed from 215.4kg to 90.1kg for patient</w:t>
      </w:r>
      <w:r>
        <w:t xml:space="preserve"> </w:t>
      </w:r>
      <w:r>
        <w:rPr>
          <w:rStyle w:val="VerbatimChar"/>
        </w:rPr>
        <w:t xml:space="preserve">A018</w:t>
      </w:r>
    </w:p>
    <w:p>
      <w:pPr>
        <w:pStyle w:val="SourceCode"/>
      </w:pPr>
      <w:r>
        <w:rPr>
          <w:rStyle w:val="NormalTok"/>
        </w:rPr>
        <w:t xml:space="preserve">cohort_A_data </w:t>
      </w:r>
      <w:r>
        <w:rPr>
          <w:rStyle w:val="SpecialCharTok"/>
        </w:rPr>
        <w:t xml:space="preserve">|&gt;</w:t>
      </w:r>
      <w:r>
        <w:rPr>
          <w:rStyle w:val="NormalTok"/>
        </w:rPr>
        <w:t xml:space="preserve"> </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expect_col_vals_make_subset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expect_col_vals_expr</w:t>
      </w:r>
      <w:r>
        <w:rPr>
          <w:rStyle w:val="NormalTok"/>
        </w:rPr>
        <w:t xml:space="preserve">(  </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 </w:t>
      </w:r>
      <w:r>
        <w:br/>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StringTok"/>
        </w:rPr>
        <w:t xml:space="preserve">"A018"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isTRUE</w:t>
      </w:r>
      <w:r>
        <w:rPr>
          <w:rStyle w:val="NormalTok"/>
        </w:rPr>
        <w:t xml:space="preserve">(</w:t>
      </w:r>
      <w:r>
        <w:rPr>
          <w:rStyle w:val="FunctionTok"/>
        </w:rPr>
        <w:t xml:space="preserve">all.equal</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current =</w:t>
      </w:r>
      <w:r>
        <w:rPr>
          <w:rStyle w:val="NormalTok"/>
        </w:rPr>
        <w:t xml:space="preserve"> cohort_A_data[[</w:t>
      </w:r>
      <w:r>
        <w:rPr>
          <w:rStyle w:val="StringTok"/>
        </w:rPr>
        <w:t xml:space="preserve">"weight"</w:t>
      </w:r>
      <w:r>
        <w:rPr>
          <w:rStyle w:val="NormalTok"/>
        </w:rPr>
        <w:t xml:space="preserve">]][</w:t>
      </w:r>
      <w:r>
        <w:rPr>
          <w:rStyle w:val="FunctionTok"/>
        </w:rPr>
        <w:t xml:space="preserve">which</w:t>
      </w:r>
      <w:r>
        <w:rPr>
          <w:rStyle w:val="NormalTok"/>
        </w:rPr>
        <w:t xml:space="preserve">(cohort_A_data[[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bookmarkEnd w:id="36"/>
    <w:bookmarkStart w:id="37" w:name="write-preprocessed-file"/>
    <w:p>
      <w:pPr>
        <w:pStyle w:val="Heading2"/>
      </w:pPr>
      <w:r>
        <w:t xml:space="preserve">2.7 Write Preprocessed File</w:t>
      </w:r>
    </w:p>
    <w:p>
      <w:pPr>
        <w:pStyle w:val="FirstParagraph"/>
      </w:pPr>
      <w:r>
        <w:t xml:space="preserve">We output data to be used for the next session.</w:t>
      </w:r>
    </w:p>
    <w:p>
      <w:pPr>
        <w:pStyle w:val="SourceCode"/>
      </w:pPr>
      <w:r>
        <w:rPr>
          <w:rStyle w:val="NormalTok"/>
        </w:rPr>
        <w:t xml:space="preserve">cohort_A_data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"01_Cohort_A_cleaned.fst"</w:t>
      </w:r>
      <w:r>
        <w:rPr>
          <w:rStyle w:val="NormalTok"/>
        </w:rPr>
        <w:t xml:space="preserve">)</w:t>
      </w:r>
      <w:r>
        <w:br/>
      </w:r>
      <w:r>
        <w:rPr>
          <w:rStyle w:val="NormalTok"/>
        </w:rPr>
        <w:t xml:space="preserve">)</w:t>
      </w:r>
    </w:p>
    <w:bookmarkEnd w:id="37"/>
    <w:bookmarkEnd w:id="38"/>
    <w:bookmarkStart w:id="53" w:name="extract-demographic"/>
    <w:p>
      <w:pPr>
        <w:pStyle w:val="Heading1"/>
      </w:pPr>
      <w:r>
        <w:t xml:space="preserve">3. Extract Demographic</w:t>
      </w:r>
    </w:p>
    <w:bookmarkStart w:id="39" w:name="read-preprocessed-file"/>
    <w:p>
      <w:pPr>
        <w:pStyle w:val="Heading2"/>
      </w:pPr>
      <w:r>
        <w:t xml:space="preserve">3.1 Read Preprocessed File</w:t>
      </w:r>
    </w:p>
    <w:p>
      <w:pPr>
        <w:pStyle w:val="FirstParagraph"/>
      </w:pPr>
      <w:r>
        <w:t xml:space="preserve">We read output data from the previous section.</w:t>
      </w:r>
    </w:p>
    <w:bookmarkEnd w:id="39"/>
    <w:bookmarkStart w:id="40" w:name="check-for-integer-vector"/>
    <w:p>
      <w:pPr>
        <w:pStyle w:val="Heading2"/>
      </w:pPr>
      <w:r>
        <w:t xml:space="preserve">3.2 Check for integer vector</w:t>
      </w:r>
    </w:p>
    <w:p>
      <w:pPr>
        <w:pStyle w:val="FirstParagraph"/>
      </w:pPr>
      <w:r>
        <w:t xml:space="preserve">We have a function that checks if the numeric vector has integers.</w:t>
      </w:r>
    </w:p>
    <w:p>
      <w:pPr>
        <w:pStyle w:val="SourceCode"/>
      </w:pPr>
      <w:r>
        <w:rPr>
          <w:rStyle w:val="NormalTok"/>
        </w:rPr>
        <w:t xml:space="preserve">non_integer_data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non_integer_col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FloatTok"/>
        </w:rPr>
        <w:t xml:space="preserve">2.0000</w:t>
      </w:r>
      <w:r>
        <w:rPr>
          <w:rStyle w:val="NormalTok"/>
        </w:rPr>
        <w:t xml:space="preserve">,</w:t>
      </w:r>
      <w:r>
        <w:br/>
      </w:r>
      <w:r>
        <w:rPr>
          <w:rStyle w:val="NormalTok"/>
        </w:rPr>
        <w:t xml:space="preserve">                      </w:t>
      </w:r>
      <w:r>
        <w:rPr>
          <w:rStyle w:val="FloatTok"/>
        </w:rPr>
        <w:t xml:space="preserve">3.010</w:t>
      </w:r>
      <w:r>
        <w:rPr>
          <w:rStyle w:val="NormalTok"/>
        </w:rPr>
        <w:t xml:space="preserve">, pi,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non_integer_data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w:t>
      </w:r>
      <w:r>
        <w:rPr>
          <w:rStyle w:val="AttributeTok"/>
        </w:rPr>
        <w:t xml:space="preserve">input_vector =</w:t>
      </w:r>
      <w:r>
        <w:rPr>
          <w:rStyle w:val="NormalTok"/>
        </w:rPr>
        <w:t xml:space="preserve"> non_integer_data[[</w:t>
      </w:r>
      <w:r>
        <w:rPr>
          <w:rStyle w:val="StringTok"/>
        </w:rPr>
        <w:t xml:space="preserve">"non_integer_col"</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(3) &gt;= failure threshold (1)</w:t>
      </w:r>
    </w:p>
    <w:bookmarkEnd w:id="40"/>
    <w:bookmarkStart w:id="51" w:name="demographics-and-behavioral-parameters"/>
    <w:p>
      <w:pPr>
        <w:pStyle w:val="Heading2"/>
      </w:pPr>
      <w:r>
        <w:t xml:space="preserve">3.3 Demographics and Behavioral parameters</w:t>
      </w:r>
    </w:p>
    <w:bookmarkStart w:id="41" w:name="age-and-sex"/>
    <w:p>
      <w:pPr>
        <w:pStyle w:val="Heading3"/>
      </w:pPr>
      <w:r>
        <w:t xml:space="preserve">3.3.1 Age and Sex</w:t>
      </w:r>
    </w:p>
    <w:p>
      <w:pPr>
        <w:pStyle w:val="FirstParagraph"/>
      </w:pPr>
      <w:r>
        <w:rPr>
          <w:rStyle w:val="VerbatimChar"/>
        </w:rPr>
        <w:t xml:space="preserve">age_years</w:t>
      </w:r>
      <w:r>
        <w:t xml:space="preserve"> </w:t>
      </w:r>
      <w:r>
        <w:t xml:space="preserve">will be mapped from the column</w:t>
      </w:r>
      <w:r>
        <w:t xml:space="preserve"> </w:t>
      </w:r>
      <w:r>
        <w:rPr>
          <w:rStyle w:val="VerbatimChar"/>
        </w:rPr>
        <w:t xml:space="preserve">age</w:t>
      </w:r>
      <w:r>
        <w:t xml:space="preserve">.</w:t>
      </w:r>
      <w:r>
        <w:t xml:space="preserve"> </w:t>
      </w:r>
      <w:r>
        <w:rPr>
          <w:rStyle w:val="VerbatimChar"/>
        </w:rPr>
        <w:t xml:space="preserve">age</w:t>
      </w:r>
      <w:r>
        <w:t xml:space="preserve"> </w:t>
      </w:r>
      <w:r>
        <w:t xml:space="preserve">value of 0 is set as missing.</w:t>
      </w:r>
    </w:p>
    <w:p>
      <w:pPr>
        <w:pStyle w:val="BodyText"/>
      </w:pPr>
      <w:r>
        <w:rPr>
          <w:rStyle w:val="VerbatimChar"/>
        </w:rPr>
        <w:t xml:space="preserve">sex</w:t>
      </w:r>
      <w:r>
        <w:t xml:space="preserve"> </w:t>
      </w:r>
      <w:r>
        <w:t xml:space="preserve">is grouped as follows:</w:t>
      </w:r>
    </w:p>
    <w:tbl>
      <w:tblPr>
        <w:tblStyle w:val="Table"/>
        <w:tblW w:type="pct" w:w="1806"/>
        <w:tblLayout w:type="fixed"/>
        <w:tblLook w:firstRow="1" w:lastRow="0" w:firstColumn="0" w:lastColumn="0" w:noHBand="0" w:noVBand="0" w:val="0020"/>
      </w:tblPr>
      <w:tblGrid>
        <w:gridCol w:w="1540"/>
        <w:gridCol w:w="1320"/>
      </w:tblGrid>
      <w:tr>
        <w:trPr>
          <w:tblHeader w:val="on"/>
        </w:trPr>
        <w:tc>
          <w:tcPr/>
          <w:p>
            <w:pPr>
              <w:pStyle w:val="Compact"/>
              <w:jc w:val="left"/>
            </w:pPr>
            <w:r>
              <w:t xml:space="preserve">sex before</w:t>
            </w:r>
          </w:p>
        </w:tc>
        <w:tc>
          <w:tcPr/>
          <w:p>
            <w:pPr>
              <w:pStyle w:val="Compact"/>
              <w:jc w:val="left"/>
            </w:pPr>
            <w:r>
              <w:t xml:space="preserve">sex</w:t>
            </w:r>
          </w:p>
        </w:tc>
      </w:tr>
      <w:tr>
        <w:tc>
          <w:tcPr/>
          <w:p>
            <w:pPr>
              <w:pStyle w:val="Compact"/>
              <w:jc w:val="left"/>
            </w:pPr>
            <w:r>
              <w:t xml:space="preserve">F</w:t>
            </w:r>
          </w:p>
        </w:tc>
        <w:tc>
          <w:tcPr/>
          <w:p>
            <w:pPr>
              <w:pStyle w:val="Compact"/>
              <w:jc w:val="left"/>
            </w:pPr>
            <w:r>
              <w:t xml:space="preserve">0</w:t>
            </w:r>
          </w:p>
        </w:tc>
      </w:tr>
      <w:tr>
        <w:tc>
          <w:tcPr/>
          <w:p>
            <w:pPr>
              <w:pStyle w:val="Compact"/>
              <w:jc w:val="left"/>
            </w:pPr>
            <w:r>
              <w:t xml:space="preserve">M</w:t>
            </w:r>
          </w:p>
        </w:tc>
        <w:tc>
          <w:tcPr/>
          <w:p>
            <w:pPr>
              <w:pStyle w:val="Compact"/>
              <w:jc w:val="left"/>
            </w:pPr>
            <w:r>
              <w:t xml:space="preserve">1</w:t>
            </w:r>
          </w:p>
        </w:tc>
      </w:tr>
    </w:tbl>
    <w:p>
      <w:pPr>
        <w:pStyle w:val="SourceCode"/>
      </w:pPr>
      <w:r>
        <w:rPr>
          <w:rStyle w:val="NormalTok"/>
        </w:rPr>
        <w:t xml:space="preserve">age_gender_data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cohort_A_data[[</w:t>
      </w:r>
      <w:r>
        <w:rPr>
          <w:rStyle w:val="StringTok"/>
        </w:rPr>
        <w:t xml:space="preserve">"age"</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Convert age to type integer</w:t>
      </w:r>
      <w:r>
        <w:br/>
      </w:r>
      <w:r>
        <w:rPr>
          <w:rStyle w:val="NormalTok"/>
        </w:rPr>
        <w:t xml:space="preserve">    </w:t>
      </w:r>
      <w:r>
        <w:rPr>
          <w:rStyle w:val="AttributeTok"/>
        </w:rPr>
        <w:t xml:space="preserve">age_years =</w:t>
      </w:r>
      <w:r>
        <w:rPr>
          <w:rStyle w:val="NormalTok"/>
        </w:rPr>
        <w:t xml:space="preserve"> </w:t>
      </w:r>
      <w:r>
        <w:rPr>
          <w:rStyle w:val="FunctionTok"/>
        </w:rPr>
        <w:t xml:space="preserve">as.integer</w:t>
      </w:r>
      <w:r>
        <w:rPr>
          <w:rStyle w:val="NormalTok"/>
        </w:rPr>
        <w:t xml:space="preserve">(.data[[</w:t>
      </w:r>
      <w:r>
        <w:rPr>
          <w:rStyle w:val="StringTok"/>
        </w:rPr>
        <w:t xml:space="preserve">"age"</w:t>
      </w:r>
      <w:r>
        <w:rPr>
          <w:rStyle w:val="NormalTok"/>
        </w:rPr>
        <w:t xml:space="preserve">]]),</w:t>
      </w:r>
      <w:r>
        <w:br/>
      </w:r>
      <w:r>
        <w:rPr>
          <w:rStyle w:val="NormalTok"/>
        </w:rPr>
        <w:t xml:space="preserve">    </w:t>
      </w:r>
      <w:r>
        <w:rPr>
          <w:rStyle w:val="CommentTok"/>
        </w:rPr>
        <w:t xml:space="preserve"># Convert age of 0 to NA</w:t>
      </w:r>
      <w:r>
        <w:br/>
      </w:r>
      <w:r>
        <w:rPr>
          <w:rStyle w:val="NormalTok"/>
        </w:rPr>
        <w:t xml:space="preserve">    </w:t>
      </w:r>
      <w:r>
        <w:rPr>
          <w:rStyle w:val="AttributeTok"/>
        </w:rPr>
        <w:t xml:space="preserve">age_years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"age_years"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nstantTok"/>
        </w:rPr>
        <w:t xml:space="preserve">NA_integer_</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"age_years"</w:t>
      </w:r>
      <w:r>
        <w:rPr>
          <w:rStyle w:val="NormalTok"/>
        </w:rPr>
        <w:t xml:space="preserve">]]</w:t>
      </w:r>
      <w:r>
        <w:br/>
      </w:r>
      <w:r>
        <w:rPr>
          <w:rStyle w:val="NormalTok"/>
        </w:rPr>
        <w:t xml:space="preserve">    ),</w:t>
      </w:r>
      <w:r>
        <w:br/>
      </w:r>
      <w:r>
        <w:rPr>
          <w:rStyle w:val="NormalTok"/>
        </w:rPr>
        <w:t xml:space="preserve">    </w:t>
      </w:r>
      <w:r>
        <w:rPr>
          <w:rStyle w:val="AttributeTok"/>
        </w:rPr>
        <w:t xml:space="preserve">sex_before =</w:t>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CommentTok"/>
        </w:rPr>
        <w:t xml:space="preserve"># Convert categorical columns to factors</w:t>
      </w:r>
      <w:r>
        <w:br/>
      </w:r>
      <w:r>
        <w:rPr>
          <w:rStyle w:val="NormalTok"/>
        </w:rPr>
        <w:t xml:space="preserve">    </w:t>
      </w:r>
      <w:r>
        <w:rPr>
          <w:rStyle w:val="AttributeTok"/>
        </w:rPr>
        <w:t xml:space="preserve">sex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(.data[[</w:t>
      </w:r>
      <w:r>
        <w:rPr>
          <w:rStyle w:val="StringTok"/>
        </w:rPr>
        <w:t xml:space="preserve">"sex_before"</w:t>
      </w:r>
      <w:r>
        <w:rPr>
          <w:rStyle w:val="NormalTok"/>
        </w:rPr>
        <w:t xml:space="preserve">]])</w:t>
      </w:r>
      <w:r>
        <w:br/>
      </w:r>
      <w:r>
        <w:rPr>
          <w:rStyle w:val="NormalTok"/>
        </w:rPr>
        <w:t xml:space="preserve">    ),</w:t>
      </w:r>
      <w:r>
        <w:br/>
      </w:r>
      <w:r>
        <w:rPr>
          <w:rStyle w:val="NormalTok"/>
        </w:rPr>
        <w:t xml:space="preserve">    </w:t>
      </w:r>
      <w:r>
        <w:rPr>
          <w:rStyle w:val="StringTok"/>
        </w:rPr>
        <w:t xml:space="preserve">`</w:t>
      </w:r>
      <w:r>
        <w:rPr>
          <w:rStyle w:val="AttributeTok"/>
        </w:rPr>
        <w:t xml:space="preserve">sex_before</w:t>
      </w:r>
      <w:r>
        <w:rPr>
          <w:rStyle w:val="StringTok"/>
        </w:rPr>
        <w:t xml:space="preserve">`</w:t>
      </w:r>
      <w:r>
        <w:rPr>
          <w:rStyle w:val="NormalTok"/>
        </w:rPr>
        <w:t xml:space="preserve"> </w:t>
      </w:r>
      <w:r>
        <w:rPr>
          <w:rStyle w:val="OtherTok"/>
        </w:rPr>
        <w:t xml:space="preserve">=</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    ),</w:t>
      </w:r>
      <w:r>
        <w:br/>
      </w:r>
      <w:r>
        <w:rPr>
          <w:rStyle w:val="NormalTok"/>
        </w:rPr>
        <w:t xml:space="preserve">    </w:t>
      </w:r>
      <w:r>
        <w:rPr>
          <w:rStyle w:val="AttributeTok"/>
        </w:rPr>
        <w:t xml:space="preserve">sex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"sex_before"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"age_years"</w:t>
      </w:r>
      <w:r>
        <w:rPr>
          <w:rStyle w:val="NormalTok"/>
        </w:rPr>
        <w:t xml:space="preserve">,</w:t>
      </w:r>
      <w:r>
        <w:br/>
      </w:r>
      <w:r>
        <w:rPr>
          <w:rStyle w:val="NormalTok"/>
        </w:rPr>
        <w:t xml:space="preserve">    </w:t>
      </w:r>
      <w:r>
        <w:rPr>
          <w:rStyle w:val="AttributeTok"/>
        </w:rPr>
        <w:t xml:space="preserve">left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age_gender_data </w:t>
      </w:r>
      <w:r>
        <w:rPr>
          <w:rStyle w:val="OtherTok"/>
        </w:rPr>
        <w:t xml:space="preserve">&lt;-</w:t>
      </w:r>
      <w:r>
        <w:rPr>
          <w:rStyle w:val="NormalTok"/>
        </w:rPr>
        <w:t xml:space="preserve"> age_gender_data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"sex_before"</w:t>
      </w:r>
      <w:r>
        <w:rPr>
          <w:rStyle w:val="NormalTok"/>
        </w:rPr>
        <w:t xml:space="preserve">))</w:t>
      </w:r>
    </w:p>
    <w:bookmarkEnd w:id="41"/>
    <w:bookmarkStart w:id="42" w:name="height-weight-bmi-and-bsa"/>
    <w:p>
      <w:pPr>
        <w:pStyle w:val="Heading3"/>
      </w:pPr>
      <w:r>
        <w:t xml:space="preserve">3.3.2 Height, Weight, BMI and BSA</w:t>
      </w:r>
    </w:p>
    <w:p>
      <w:pPr>
        <w:pStyle w:val="FirstParagraph"/>
      </w:pPr>
      <w:r>
        <w:rPr>
          <w:rStyle w:val="VerbatimChar"/>
        </w:rPr>
        <w:t xml:space="preserve">height_cm</w:t>
      </w:r>
      <w:r>
        <w:t xml:space="preserve"> </w:t>
      </w:r>
      <w:r>
        <w:t xml:space="preserve">will be mapped from the column</w:t>
      </w:r>
      <w:r>
        <w:t xml:space="preserve"> </w:t>
      </w:r>
      <w:r>
        <w:rPr>
          <w:rStyle w:val="VerbatimChar"/>
        </w:rPr>
        <w:t xml:space="preserve">height</w:t>
      </w:r>
      <w:r>
        <w:t xml:space="preserve">.</w:t>
      </w:r>
      <w:r>
        <w:t xml:space="preserve"> </w:t>
      </w:r>
      <w:r>
        <w:rPr>
          <w:rStyle w:val="VerbatimChar"/>
        </w:rPr>
        <w:t xml:space="preserve">weight_kg</w:t>
      </w:r>
      <w:r>
        <w:t xml:space="preserve"> </w:t>
      </w:r>
      <w:r>
        <w:t xml:space="preserve">will be mapped from the column</w:t>
      </w:r>
      <w:r>
        <w:t xml:space="preserve"> </w:t>
      </w:r>
      <w:r>
        <w:rPr>
          <w:rStyle w:val="VerbatimChar"/>
        </w:rPr>
        <w:t xml:space="preserve">weight</w:t>
      </w:r>
      <w:r>
        <w:t xml:space="preserve">.</w:t>
      </w:r>
    </w:p>
    <w:p>
      <w:pPr>
        <w:pStyle w:val="BodyText"/>
      </w:pPr>
      <w:r>
        <w:rPr>
          <w:rStyle w:val="VerbatimChar"/>
        </w:rPr>
        <w:t xml:space="preserve">bsa_m2</w:t>
      </w:r>
      <w:r>
        <w:t xml:space="preserve"> </w:t>
      </w:r>
      <w:r>
        <w:t xml:space="preserve">in m^2 will be calculated as sqrt([Height(cm) x Weight(kg)]/3600)</w:t>
      </w:r>
      <w:r>
        <w:t xml:space="preserve"> </w:t>
      </w:r>
      <w:r>
        <w:rPr>
          <w:rStyle w:val="VerbatimChar"/>
        </w:rPr>
        <w:t xml:space="preserve">bmi</w:t>
      </w:r>
      <w:r>
        <w:t xml:space="preserve"> </w:t>
      </w:r>
      <w:r>
        <w:t xml:space="preserve">will be calculated as Weight(kg)/((Height(m))^2)</w:t>
      </w:r>
    </w:p>
    <w:p>
      <w:pPr>
        <w:pStyle w:val="BodyText"/>
      </w:pPr>
      <w:r>
        <w:t xml:space="preserve">All values are then converted to two decimal places.</w:t>
      </w:r>
    </w:p>
    <w:p>
      <w:pPr>
        <w:pStyle w:val="BodyText"/>
      </w:pPr>
      <w:r>
        <w:t xml:space="preserve">To date, only patient</w:t>
      </w:r>
      <w:r>
        <w:t xml:space="preserve"> </w:t>
      </w:r>
      <w:r>
        <w:rPr>
          <w:rStyle w:val="VerbatimChar"/>
        </w:rPr>
        <w:t xml:space="preserve">A010</w:t>
      </w:r>
      <w:r>
        <w:t xml:space="preserve"> </w:t>
      </w:r>
      <w:r>
        <w:t xml:space="preserve">has a bmi greater than 50.</w:t>
      </w:r>
    </w:p>
    <w:p>
      <w:pPr>
        <w:pStyle w:val="SourceCode"/>
      </w:pPr>
      <w:r>
        <w:rPr>
          <w:rStyle w:val="NormalTok"/>
        </w:rPr>
        <w:t xml:space="preserve">body_measurement_data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height_cm =</w:t>
      </w:r>
      <w:r>
        <w:rPr>
          <w:rStyle w:val="NormalTok"/>
        </w:rPr>
        <w:t xml:space="preserve"> .data[[</w:t>
      </w:r>
      <w:r>
        <w:rPr>
          <w:rStyle w:val="StringTok"/>
        </w:rPr>
        <w:t xml:space="preserve">"height"</w:t>
      </w:r>
      <w:r>
        <w:rPr>
          <w:rStyle w:val="NormalTok"/>
        </w:rPr>
        <w:t xml:space="preserve">]],</w:t>
      </w:r>
      <w:r>
        <w:br/>
      </w:r>
      <w:r>
        <w:rPr>
          <w:rStyle w:val="NormalTok"/>
        </w:rPr>
        <w:t xml:space="preserve">    </w:t>
      </w:r>
      <w:r>
        <w:rPr>
          <w:rStyle w:val="AttributeTok"/>
        </w:rPr>
        <w:t xml:space="preserve">weight_kg =</w:t>
      </w:r>
      <w:r>
        <w:rPr>
          <w:rStyle w:val="NormalTok"/>
        </w:rPr>
        <w:t xml:space="preserve"> .data[[</w:t>
      </w:r>
      <w:r>
        <w:rPr>
          <w:rStyle w:val="StringTok"/>
        </w:rPr>
        <w:t xml:space="preserve">"weight"</w:t>
      </w:r>
      <w:r>
        <w:rPr>
          <w:rStyle w:val="NormalTok"/>
        </w:rPr>
        <w:t xml:space="preserve">]],</w:t>
      </w:r>
      <w:r>
        <w:br/>
      </w:r>
      <w:r>
        <w:rPr>
          <w:rStyle w:val="NormalTok"/>
        </w:rPr>
        <w:t xml:space="preserve">    </w:t>
      </w:r>
      <w:r>
        <w:rPr>
          <w:rStyle w:val="AttributeTok"/>
        </w:rPr>
        <w:t xml:space="preserve">bsa_m2 =</w:t>
      </w:r>
      <w:r>
        <w:rPr>
          <w:rStyle w:val="NormalTok"/>
        </w:rPr>
        <w:t xml:space="preserve"> </w:t>
      </w:r>
      <w:r>
        <w:rPr>
          <w:rStyle w:val="FunctionTok"/>
        </w:rPr>
        <w:t xml:space="preserve">sqrt</w:t>
      </w:r>
      <w:r>
        <w:rPr>
          <w:rStyle w:val="NormalTok"/>
        </w:rPr>
        <w:t xml:space="preserve">((.data[[</w:t>
      </w:r>
      <w:r>
        <w:rPr>
          <w:rStyle w:val="StringTok"/>
        </w:rPr>
        <w:t xml:space="preserve">"height_cm"</w:t>
      </w:r>
      <w:r>
        <w:rPr>
          <w:rStyle w:val="NormalTok"/>
        </w:rPr>
        <w:t xml:space="preserve">]] </w:t>
      </w:r>
      <w:r>
        <w:rPr>
          <w:rStyle w:val="SpecialCharTok"/>
        </w:rPr>
        <w:t xml:space="preserve">*</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bsa_m2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"bsa_m2"</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((.data[[</w:t>
      </w:r>
      <w:r>
        <w:rPr>
          <w:rStyle w:val="StringTok"/>
        </w:rPr>
        <w:t xml:space="preserve">"height_cm"</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"bmi"</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height_cm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"height_cm"</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weight_kg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"weight_kg"</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col_vals_gt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left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body_measurement_data </w:t>
      </w:r>
      <w:r>
        <w:rPr>
          <w:rStyle w:val="OtherTok"/>
        </w:rPr>
        <w:t xml:space="preserve">&lt;-</w:t>
      </w:r>
      <w:r>
        <w:rPr>
          <w:rStyle w:val="NormalTok"/>
        </w:rPr>
        <w:t xml:space="preserve"> body_measurement_data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"height"</w:t>
      </w:r>
      <w:r>
        <w:rPr>
          <w:rStyle w:val="NormalTok"/>
        </w:rPr>
        <w:t xml:space="preserve">, </w:t>
      </w:r>
      <w:r>
        <w:rPr>
          <w:rStyle w:val="StringTok"/>
        </w:rPr>
        <w:t xml:space="preserve">"weight"</w:t>
      </w:r>
      <w:r>
        <w:rPr>
          <w:rStyle w:val="NormalTok"/>
        </w:rPr>
        <w:t xml:space="preserve">))</w:t>
      </w:r>
    </w:p>
    <w:bookmarkEnd w:id="42"/>
    <w:bookmarkStart w:id="43" w:name="smoking-history"/>
    <w:p>
      <w:pPr>
        <w:pStyle w:val="Heading3"/>
      </w:pPr>
      <w:r>
        <w:t xml:space="preserve">3.3.3 Smoking History</w:t>
      </w:r>
    </w:p>
    <w:p>
      <w:pPr>
        <w:pStyle w:val="FirstParagraph"/>
      </w:pPr>
      <w:r>
        <w:rPr>
          <w:rStyle w:val="VerbatimChar"/>
        </w:rPr>
        <w:t xml:space="preserve">smoke_current</w:t>
      </w:r>
      <w:r>
        <w:t xml:space="preserve"> </w:t>
      </w:r>
      <w:r>
        <w:t xml:space="preserve">will be mapped from the column</w:t>
      </w:r>
      <w:r>
        <w:t xml:space="preserve"> </w:t>
      </w:r>
      <w:r>
        <w:rPr>
          <w:rStyle w:val="VerbatimChar"/>
        </w:rPr>
        <w:t xml:space="preserve">smoke_current_good</w:t>
      </w:r>
      <w:r>
        <w:t xml:space="preserve">.</w:t>
      </w:r>
      <w:r>
        <w:t xml:space="preserve"> </w:t>
      </w:r>
      <w:r>
        <w:rPr>
          <w:rStyle w:val="VerbatimChar"/>
        </w:rPr>
        <w:t xml:space="preserve">smoke_past</w:t>
      </w:r>
      <w:r>
        <w:t xml:space="preserve"> </w:t>
      </w:r>
      <w:r>
        <w:t xml:space="preserve">will be mapped from the column</w:t>
      </w:r>
      <w:r>
        <w:t xml:space="preserve"> </w:t>
      </w:r>
      <w:r>
        <w:rPr>
          <w:rStyle w:val="VerbatimChar"/>
        </w:rPr>
        <w:t xml:space="preserve">smoke_past_good</w:t>
      </w:r>
      <w:r>
        <w:t xml:space="preserve">.</w:t>
      </w:r>
    </w:p>
    <w:p>
      <w:pPr>
        <w:pStyle w:val="BodyText"/>
      </w:pPr>
      <w:r>
        <w:t xml:space="preserve">We do a check to ensure that we can only have these scenarios</w:t>
      </w:r>
    </w:p>
    <w:p>
      <w:pPr>
        <w:pStyle w:val="Compact"/>
        <w:numPr>
          <w:ilvl w:val="0"/>
          <w:numId w:val="1003"/>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0 for current smokers</w:t>
      </w:r>
    </w:p>
    <w:p>
      <w:pPr>
        <w:pStyle w:val="Compact"/>
        <w:numPr>
          <w:ilvl w:val="0"/>
          <w:numId w:val="1003"/>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1 for past smokers</w:t>
      </w:r>
    </w:p>
    <w:p>
      <w:pPr>
        <w:pStyle w:val="Compact"/>
        <w:numPr>
          <w:ilvl w:val="0"/>
          <w:numId w:val="1003"/>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0 for non-smokers</w:t>
      </w:r>
    </w:p>
    <w:p>
      <w:pPr>
        <w:pStyle w:val="Compact"/>
        <w:numPr>
          <w:ilvl w:val="0"/>
          <w:numId w:val="1003"/>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-1 for unknown</w:t>
      </w:r>
    </w:p>
    <w:p>
      <w:pPr>
        <w:pStyle w:val="SourceCode"/>
      </w:pPr>
      <w:r>
        <w:rPr>
          <w:rStyle w:val="NormalTok"/>
        </w:rPr>
        <w:t xml:space="preserve">smoking_data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"smoke_current_good"</w:t>
      </w:r>
      <w:r>
        <w:rPr>
          <w:rStyle w:val="NormalTok"/>
        </w:rPr>
        <w:t xml:space="preserve">, </w:t>
      </w:r>
      <w:r>
        <w:rPr>
          <w:rStyle w:val="StringTok"/>
        </w:rPr>
        <w:t xml:space="preserve">"smoke_past_good"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AttributeTok"/>
        </w:rPr>
        <w:t xml:space="preserve">smoke_current_good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smoke_current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"smoke_current"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AttributeTok"/>
        </w:rPr>
        <w:t xml:space="preserve">smoke_past_good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smoke_past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"smoke_past"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pecialCharTok"/>
        </w:rPr>
        <w:t xml:space="preserve">-</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smoking_data </w:t>
      </w:r>
      <w:r>
        <w:rPr>
          <w:rStyle w:val="OtherTok"/>
        </w:rPr>
        <w:t xml:space="preserve">&lt;-</w:t>
      </w:r>
      <w:r>
        <w:rPr>
          <w:rStyle w:val="NormalTok"/>
        </w:rPr>
        <w:t xml:space="preserve"> smoking_data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"smoke_current_good"</w:t>
      </w:r>
      <w:r>
        <w:rPr>
          <w:rStyle w:val="NormalTok"/>
        </w:rPr>
        <w:t xml:space="preserve">, </w:t>
      </w:r>
      <w:r>
        <w:rPr>
          <w:rStyle w:val="StringTok"/>
        </w:rPr>
        <w:t xml:space="preserve">"smoke_past_good"</w:t>
      </w:r>
      <w:r>
        <w:rPr>
          <w:rStyle w:val="NormalTok"/>
        </w:rPr>
        <w:t xml:space="preserve">))</w:t>
      </w:r>
    </w:p>
    <w:p>
      <w:pPr>
        <w:pStyle w:val="FirstParagraph"/>
      </w:pPr>
      <w:r>
        <w:t xml:space="preserve">Here is a case when the validation has failed.</w:t>
      </w:r>
    </w:p>
    <w:p>
      <w:pPr>
        <w:pStyle w:val="SourceCode"/>
      </w:pPr>
      <w:r>
        <w:rPr>
          <w:rStyle w:val="NormalTok"/>
        </w:rPr>
        <w:t xml:space="preserve">smoking_data_bad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"smoke_current_bad"</w:t>
      </w:r>
      <w:r>
        <w:rPr>
          <w:rStyle w:val="NormalTok"/>
        </w:rPr>
        <w:t xml:space="preserve">, </w:t>
      </w:r>
      <w:r>
        <w:rPr>
          <w:rStyle w:val="StringTok"/>
        </w:rPr>
        <w:t xml:space="preserve">"smoke_past_bad"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 </w:t>
      </w:r>
      <w:r>
        <w:rPr>
          <w:rStyle w:val="StringTok"/>
        </w:rPr>
        <w:t xml:space="preserve">"A016"</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"smoke_current_bad"</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"smoke_past_bad"</w:t>
      </w:r>
      <w:r>
        <w:rPr>
          <w:rStyle w:val="NormalTok"/>
        </w:rPr>
        <w:t xml:space="preserve">]]),</w:t>
      </w:r>
      <w:r>
        <w:br/>
      </w:r>
      <w:r>
        <w:rPr>
          <w:rStyle w:val="NormalTok"/>
        </w:rPr>
        <w:t xml:space="preserve">  )</w:t>
      </w:r>
      <w:r>
        <w:br/>
      </w:r>
      <w:r>
        <w:br/>
      </w:r>
      <w:r>
        <w:rPr>
          <w:rStyle w:val="NormalTok"/>
        </w:rPr>
        <w:t xml:space="preserve">smoking_data_bad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(2) &gt;= failure threshold (1)</w:t>
      </w:r>
    </w:p>
    <w:bookmarkEnd w:id="43"/>
    <w:bookmarkStart w:id="49" w:name="chest-pain"/>
    <w:p>
      <w:pPr>
        <w:pStyle w:val="Heading3"/>
      </w:pPr>
      <w:r>
        <w:t xml:space="preserve">3.3.4 Chest Pain</w:t>
      </w:r>
    </w:p>
    <w:bookmarkStart w:id="44" w:name="shortness-of-breath"/>
    <w:p>
      <w:pPr>
        <w:pStyle w:val="Heading4"/>
      </w:pPr>
      <w:r>
        <w:t xml:space="preserve">3.3.4.1 Shortness of Breath</w:t>
      </w:r>
    </w:p>
    <w:p>
      <w:pPr>
        <w:pStyle w:val="FirstParagraph"/>
      </w:pPr>
      <w:r>
        <w:rPr>
          <w:rStyle w:val="VerbatimChar"/>
        </w:rPr>
        <w:t xml:space="preserve">have_sob</w:t>
      </w:r>
      <w:r>
        <w:t xml:space="preserve"> </w:t>
      </w:r>
      <w:r>
        <w:t xml:space="preserve">values remained unchanged.</w:t>
      </w:r>
    </w:p>
    <w:p>
      <w:pPr>
        <w:pStyle w:val="SourceCode"/>
      </w:pPr>
      <w:r>
        <w:rPr>
          <w:rStyle w:val="NormalTok"/>
        </w:rPr>
        <w:t xml:space="preserve">shortness_of_breath_data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"have_sob"</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have_sob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"have_sob"</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p>
    <w:bookmarkEnd w:id="44"/>
    <w:bookmarkStart w:id="45" w:name="have-chest-pain-or-not"/>
    <w:p>
      <w:pPr>
        <w:pStyle w:val="Heading4"/>
      </w:pPr>
      <w:r>
        <w:t xml:space="preserve">3.3.4.2 Have chest pain or not</w:t>
      </w:r>
    </w:p>
    <w:p>
      <w:pPr>
        <w:pStyle w:val="FirstParagraph"/>
      </w:pPr>
      <w:r>
        <w:rPr>
          <w:rStyle w:val="VerbatimChar"/>
        </w:rPr>
        <w:t xml:space="preserve">have_chest_pain</w:t>
      </w:r>
      <w:r>
        <w:t xml:space="preserve"> </w:t>
      </w:r>
      <w:r>
        <w:t xml:space="preserve">is grouped as follows:</w:t>
      </w:r>
    </w:p>
    <w:tbl>
      <w:tblPr>
        <w:tblStyle w:val="Table"/>
        <w:tblW w:type="pct" w:w="2569"/>
        <w:tblLayout w:type="fixed"/>
        <w:tblLook w:firstRow="1" w:lastRow="0" w:firstColumn="0" w:lastColumn="0" w:noHBand="0" w:noVBand="0" w:val="0020"/>
      </w:tblPr>
      <w:tblGrid>
        <w:gridCol w:w="1980"/>
        <w:gridCol w:w="2090"/>
      </w:tblGrid>
      <w:tr>
        <w:trPr>
          <w:tblHeader w:val="on"/>
        </w:trPr>
        <w:tc>
          <w:tcPr/>
          <w:p>
            <w:pPr>
              <w:pStyle w:val="Compact"/>
              <w:jc w:val="left"/>
            </w:pPr>
            <w:r>
              <w:t xml:space="preserve">chest_pain_type</w:t>
            </w:r>
          </w:p>
        </w:tc>
        <w:tc>
          <w:tcPr/>
          <w:p>
            <w:pPr>
              <w:pStyle w:val="Compact"/>
              <w:jc w:val="left"/>
            </w:pPr>
            <w:r>
              <w:t xml:space="preserve">have_chest_pain</w:t>
            </w:r>
          </w:p>
        </w:tc>
      </w:tr>
      <w:tr>
        <w:tc>
          <w:tcPr/>
          <w:p>
            <w:pPr>
              <w:pStyle w:val="Compact"/>
              <w:jc w:val="left"/>
            </w:pPr>
            <w:r>
              <w:t xml:space="preserve">0</w:t>
            </w:r>
          </w:p>
        </w:tc>
        <w:tc>
          <w:tcPr/>
          <w:p>
            <w:pPr>
              <w:pStyle w:val="Compact"/>
              <w:jc w:val="left"/>
            </w:pPr>
            <w:r>
              <w:t xml:space="preserve">0</w:t>
            </w:r>
          </w:p>
        </w:tc>
      </w:tr>
      <w:tr>
        <w:tc>
          <w:tcPr/>
          <w:p>
            <w:pPr>
              <w:pStyle w:val="Compact"/>
              <w:jc w:val="left"/>
            </w:pPr>
            <w:r>
              <w:t xml:space="preserve">1, 2 or 3</w:t>
            </w:r>
          </w:p>
        </w:tc>
        <w:tc>
          <w:tcPr/>
          <w:p>
            <w:pPr>
              <w:pStyle w:val="Compact"/>
              <w:jc w:val="left"/>
            </w:pPr>
            <w:r>
              <w:t xml:space="preserve">1</w:t>
            </w:r>
          </w:p>
        </w:tc>
      </w:tr>
    </w:tbl>
    <w:p>
      <w:pPr>
        <w:pStyle w:val="SourceCode"/>
      </w:pPr>
      <w:r>
        <w:rPr>
          <w:rStyle w:val="NormalTok"/>
        </w:rPr>
        <w:t xml:space="preserve">have_chest_pain_data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have_chest_pain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have_chest_pain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"have_chest_pain"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"have_chest_pain"</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have_chest_pain_data </w:t>
      </w:r>
      <w:r>
        <w:rPr>
          <w:rStyle w:val="OtherTok"/>
        </w:rPr>
        <w:t xml:space="preserve">&lt;-</w:t>
      </w:r>
      <w:r>
        <w:rPr>
          <w:rStyle w:val="NormalTok"/>
        </w:rPr>
        <w:t xml:space="preserve"> have_chest_pain_data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"chest_pain_type"</w:t>
      </w:r>
      <w:r>
        <w:rPr>
          <w:rStyle w:val="NormalTok"/>
        </w:rPr>
        <w:t xml:space="preserve">))</w:t>
      </w:r>
    </w:p>
    <w:bookmarkEnd w:id="45"/>
    <w:bookmarkStart w:id="46" w:name="symptomatic-or-asymptomatic"/>
    <w:p>
      <w:pPr>
        <w:pStyle w:val="Heading4"/>
      </w:pPr>
      <w:r>
        <w:t xml:space="preserve">3.3.4.3 Symptomatic or Asymptomatic</w:t>
      </w:r>
    </w:p>
    <w:p>
      <w:pPr>
        <w:pStyle w:val="FirstParagraph"/>
      </w:pPr>
      <w:r>
        <w:rPr>
          <w:rStyle w:val="VerbatimChar"/>
        </w:rPr>
        <w:t xml:space="preserve">symptoms</w:t>
      </w:r>
      <w:r>
        <w:t xml:space="preserve"> </w:t>
      </w:r>
      <w:r>
        <w:t xml:space="preserve">is grouped as follows:</w:t>
      </w:r>
    </w:p>
    <w:tbl>
      <w:tblPr>
        <w:tblStyle w:val="Table"/>
        <w:tblW w:type="pct" w:w="3889"/>
        <w:tblLayout w:type="fixed"/>
        <w:tblLook w:firstRow="1" w:lastRow="0" w:firstColumn="0" w:lastColumn="0" w:noHBand="0" w:noVBand="0" w:val="0020"/>
      </w:tblPr>
      <w:tblGrid>
        <w:gridCol w:w="1980"/>
        <w:gridCol w:w="2090"/>
        <w:gridCol w:w="2090"/>
      </w:tblGrid>
      <w:tr>
        <w:trPr>
          <w:tblHeader w:val="on"/>
        </w:trPr>
        <w:tc>
          <w:tcPr/>
          <w:p>
            <w:pPr>
              <w:pStyle w:val="Compact"/>
              <w:jc w:val="left"/>
            </w:pPr>
            <w:r>
              <w:t xml:space="preserve">have_sob</w:t>
            </w:r>
          </w:p>
        </w:tc>
        <w:tc>
          <w:tcPr/>
          <w:p>
            <w:pPr>
              <w:pStyle w:val="Compact"/>
              <w:jc w:val="left"/>
            </w:pPr>
            <w:r>
              <w:t xml:space="preserve">have_chest_pain</w:t>
            </w:r>
          </w:p>
        </w:tc>
        <w:tc>
          <w:tcPr/>
          <w:p>
            <w:pPr>
              <w:pStyle w:val="Compact"/>
              <w:jc w:val="left"/>
            </w:pPr>
            <w:r>
              <w:t xml:space="preserve">symptoms</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2</w:t>
            </w:r>
          </w:p>
        </w:tc>
      </w:tr>
    </w:tbl>
    <w:p>
      <w:pPr>
        <w:pStyle w:val="SourceCode"/>
      </w:pPr>
      <w:r>
        <w:rPr>
          <w:rStyle w:val="NormalTok"/>
        </w:rPr>
        <w:t xml:space="preserve">symptoms_data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symptoms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symptoms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"symptoms"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"symptoms"</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symptoms_data </w:t>
      </w:r>
      <w:r>
        <w:rPr>
          <w:rStyle w:val="OtherTok"/>
        </w:rPr>
        <w:t xml:space="preserve">&lt;-</w:t>
      </w:r>
      <w:r>
        <w:rPr>
          <w:rStyle w:val="NormalTok"/>
        </w:rPr>
        <w:t xml:space="preserve"> symptoms_data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"have_chest_pain"</w:t>
      </w:r>
      <w:r>
        <w:rPr>
          <w:rStyle w:val="NormalTok"/>
        </w:rPr>
        <w:t xml:space="preserve">, </w:t>
      </w:r>
      <w:r>
        <w:rPr>
          <w:rStyle w:val="StringTok"/>
        </w:rPr>
        <w:t xml:space="preserve">"have_sob"</w:t>
      </w:r>
      <w:r>
        <w:rPr>
          <w:rStyle w:val="NormalTok"/>
        </w:rPr>
        <w:t xml:space="preserve">))</w:t>
      </w:r>
    </w:p>
    <w:bookmarkEnd w:id="46"/>
    <w:bookmarkStart w:id="47" w:name="chest-pain-type"/>
    <w:p>
      <w:pPr>
        <w:pStyle w:val="Heading4"/>
      </w:pPr>
      <w:r>
        <w:t xml:space="preserve">3.3.4.4 Chest Pain Type</w:t>
      </w:r>
    </w:p>
    <w:p>
      <w:pPr>
        <w:pStyle w:val="FirstParagraph"/>
      </w:pPr>
      <w:r>
        <w:rPr>
          <w:rStyle w:val="VerbatimChar"/>
        </w:rPr>
        <w:t xml:space="preserve">chest_pain_type</w:t>
      </w:r>
      <w:r>
        <w:t xml:space="preserve"> </w:t>
      </w:r>
      <w:r>
        <w:t xml:space="preserve">is grouped as follows:</w:t>
      </w:r>
    </w:p>
    <w:tbl>
      <w:tblPr>
        <w:tblStyle w:val="Table"/>
        <w:tblW w:type="pct" w:w="4306"/>
        <w:tblLayout w:type="fixed"/>
        <w:tblLook w:firstRow="1" w:lastRow="0" w:firstColumn="0" w:lastColumn="0" w:noHBand="0" w:noVBand="0" w:val="0020"/>
      </w:tblPr>
      <w:tblGrid>
        <w:gridCol w:w="1980"/>
        <w:gridCol w:w="2750"/>
        <w:gridCol w:w="2090"/>
      </w:tblGrid>
      <w:tr>
        <w:trPr>
          <w:tblHeader w:val="on"/>
        </w:trPr>
        <w:tc>
          <w:tcPr/>
          <w:p>
            <w:pPr>
              <w:pStyle w:val="Compact"/>
              <w:jc w:val="left"/>
            </w:pPr>
            <w:r>
              <w:t xml:space="preserve">have_sob</w:t>
            </w:r>
          </w:p>
        </w:tc>
        <w:tc>
          <w:tcPr/>
          <w:p>
            <w:pPr>
              <w:pStyle w:val="Compact"/>
              <w:jc w:val="left"/>
            </w:pPr>
            <w:r>
              <w:t xml:space="preserve">chest_pain_type before</w:t>
            </w:r>
          </w:p>
        </w:tc>
        <w:tc>
          <w:tcPr/>
          <w:p>
            <w:pPr>
              <w:pStyle w:val="Compact"/>
              <w:jc w:val="left"/>
            </w:pPr>
            <w:r>
              <w:t xml:space="preserve">chest_pain_type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 or 1</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0 or 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4</w:t>
            </w:r>
          </w:p>
        </w:tc>
      </w:tr>
    </w:tbl>
    <w:p>
      <w:pPr>
        <w:pStyle w:val="SourceCode"/>
      </w:pPr>
      <w:r>
        <w:rPr>
          <w:rStyle w:val="NormalTok"/>
        </w:rPr>
        <w:t xml:space="preserve">chest_pain_type_data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chest_pain_type_before =</w:t>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AttributeTok"/>
        </w:rPr>
        <w:t xml:space="preserve">chest_pain_type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chest_pain_type_before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"chest_pain_type_before"</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"chest_pain_type"</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chest_pain_type_data </w:t>
      </w:r>
      <w:r>
        <w:rPr>
          <w:rStyle w:val="OtherTok"/>
        </w:rPr>
        <w:t xml:space="preserve">&lt;-</w:t>
      </w:r>
      <w:r>
        <w:rPr>
          <w:rStyle w:val="NormalTok"/>
        </w:rPr>
        <w:t xml:space="preserve"> chest_pain_type_data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"chest_pain_type_before"</w:t>
      </w:r>
      <w:r>
        <w:rPr>
          <w:rStyle w:val="NormalTok"/>
        </w:rPr>
        <w:t xml:space="preserve">))</w:t>
      </w:r>
    </w:p>
    <w:bookmarkEnd w:id="47"/>
    <w:bookmarkStart w:id="48" w:name="combined-chest-pain-related-tables"/>
    <w:p>
      <w:pPr>
        <w:pStyle w:val="Heading4"/>
      </w:pPr>
      <w:r>
        <w:t xml:space="preserve">3.3.4.5 Combined chest pain related tables</w:t>
      </w:r>
    </w:p>
    <w:p>
      <w:pPr>
        <w:pStyle w:val="FirstParagraph"/>
      </w:pPr>
      <w:r>
        <w:t xml:space="preserve">We combine all chest related tables together</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chest_pain_data </w:t>
      </w:r>
      <w:r>
        <w:rPr>
          <w:rStyle w:val="OtherTok"/>
        </w:rPr>
        <w:t xml:space="preserve">&lt;-</w:t>
      </w:r>
      <w:r>
        <w:rPr>
          <w:rStyle w:val="NormalTok"/>
        </w:rPr>
        <w:t xml:space="preserve"> cohort_A_data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(chest_pain_type_data,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(symptoms_data,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w:t>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chest_pain_data,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"have_chest_pain"</w:t>
      </w:r>
      <w:r>
        <w:rPr>
          <w:rStyle w:val="NormalTok"/>
        </w:rPr>
        <w:t xml:space="preserve">, </w:t>
      </w:r>
      <w:r>
        <w:rPr>
          <w:rStyle w:val="StringTok"/>
        </w:rPr>
        <w:t xml:space="preserve">"symptoms"</w:t>
      </w:r>
      <w:r>
        <w:rPr>
          <w:rStyle w:val="NormalTok"/>
        </w:rPr>
        <w:t xml:space="preserve">, </w:t>
      </w:r>
      <w:r>
        <w:rPr>
          <w:rStyle w:val="StringTok"/>
        </w:rPr>
        <w:t xml:space="preserve">"chest_pain_type"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(chest_pain_data), </w:t>
      </w:r>
      <w:r>
        <w:rPr>
          <w:rStyle w:val="DecValTok"/>
        </w:rPr>
        <w:t xml:space="preserve">5</w:t>
      </w:r>
      <w:r>
        <w:br/>
      </w:r>
      <w:r>
        <w:rPr>
          <w:rStyle w:val="NormalTok"/>
        </w:rPr>
        <w:t xml:space="preserve">) </w:t>
      </w:r>
    </w:p>
    <w:bookmarkEnd w:id="48"/>
    <w:bookmarkEnd w:id="49"/>
    <w:bookmarkStart w:id="50" w:name="combine-demographics"/>
    <w:p>
      <w:pPr>
        <w:pStyle w:val="Heading3"/>
      </w:pPr>
      <w:r>
        <w:t xml:space="preserve">3.3.5 Combine Demographics</w:t>
      </w:r>
    </w:p>
    <w:p>
      <w:pPr>
        <w:pStyle w:val="FirstParagraph"/>
      </w:pPr>
      <w:r>
        <w:t xml:space="preserve">We combine all the data to give the</w:t>
      </w:r>
      <w:r>
        <w:t xml:space="preserve"> </w:t>
      </w:r>
      <w:r>
        <w:rPr>
          <w:rStyle w:val="VerbatimChar"/>
        </w:rPr>
        <w:t xml:space="preserve">demo_behave_data</w:t>
      </w:r>
      <w:r>
        <w:t xml:space="preserve">.</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demo_behave_data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(age_gender_data,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(body_measurement_data,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(smoking_data,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rPr>
          <w:rStyle w:val="FunctionTok"/>
        </w:rPr>
        <w:t xml:space="preserve">c</w:t>
      </w:r>
      <w:r>
        <w:rPr>
          <w:rStyle w:val="NormalTok"/>
        </w:rPr>
        <w:t xml:space="preserve">(</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.after =</w:t>
      </w:r>
      <w:r>
        <w:rPr>
          <w:rStyle w:val="NormalTok"/>
        </w:rPr>
        <w:t xml:space="preserve"> </w:t>
      </w:r>
      <w:r>
        <w:rPr>
          <w:rStyle w:val="StringTok"/>
        </w:rPr>
        <w:t xml:space="preserve">"sex"</w:t>
      </w:r>
      <w:r>
        <w:rPr>
          <w:rStyle w:val="NormalTok"/>
        </w:rPr>
        <w:t xml:space="preserve">)</w:t>
      </w:r>
      <w:r>
        <w:br/>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demo_behave_data,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"age_years"</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StringTok"/>
        </w:rPr>
        <w:t xml:space="preserve">"have_sob"</w:t>
      </w:r>
      <w:r>
        <w:rPr>
          <w:rStyle w:val="NormalTok"/>
        </w:rPr>
        <w:t xml:space="preserve">, </w:t>
      </w:r>
      <w:r>
        <w:rPr>
          <w:rStyle w:val="StringTok"/>
        </w:rPr>
        <w:t xml:space="preserve">"have_chest_pain"</w:t>
      </w:r>
      <w:r>
        <w:rPr>
          <w:rStyle w:val="NormalTok"/>
        </w:rPr>
        <w:t xml:space="preserve">,</w:t>
      </w:r>
      <w:r>
        <w:br/>
      </w:r>
      <w:r>
        <w:rPr>
          <w:rStyle w:val="NormalTok"/>
        </w:rPr>
        <w:t xml:space="preserve">      </w:t>
      </w:r>
      <w:r>
        <w:rPr>
          <w:rStyle w:val="StringTok"/>
        </w:rPr>
        <w:t xml:space="preserve">"symptoms"</w:t>
      </w:r>
      <w:r>
        <w:rPr>
          <w:rStyle w:val="NormalTok"/>
        </w:rPr>
        <w:t xml:space="preserve">, </w:t>
      </w:r>
      <w:r>
        <w:rPr>
          <w:rStyle w:val="StringTok"/>
        </w:rPr>
        <w:t xml:space="preserve">"chest_pain_type"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(demo_behave_data), </w:t>
      </w:r>
      <w:r>
        <w:rPr>
          <w:rStyle w:val="DecValTok"/>
        </w:rPr>
        <w:t xml:space="preserve">13</w:t>
      </w:r>
      <w:r>
        <w:br/>
      </w:r>
      <w:r>
        <w:rPr>
          <w:rStyle w:val="NormalTok"/>
        </w:rPr>
        <w:t xml:space="preserve">)</w:t>
      </w:r>
    </w:p>
    <w:bookmarkEnd w:id="50"/>
    <w:bookmarkEnd w:id="51"/>
    <w:bookmarkStart w:id="52" w:name="write-preprocessed-file-1"/>
    <w:p>
      <w:pPr>
        <w:pStyle w:val="Heading2"/>
      </w:pPr>
      <w:r>
        <w:t xml:space="preserve">3.4 Write Preprocessed File</w:t>
      </w:r>
    </w:p>
    <w:p>
      <w:pPr>
        <w:pStyle w:val="FirstParagraph"/>
      </w:pPr>
      <w:r>
        <w:t xml:space="preserve">We output data to be used for the next session.</w:t>
      </w:r>
    </w:p>
    <w:p>
      <w:pPr>
        <w:pStyle w:val="SourceCode"/>
      </w:pPr>
      <w:r>
        <w:rPr>
          <w:rStyle w:val="NormalTok"/>
        </w:rPr>
        <w:t xml:space="preserve">demo_behave_data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"02_demographic_data.fst"</w:t>
      </w:r>
      <w:r>
        <w:rPr>
          <w:rStyle w:val="NormalTok"/>
        </w:rPr>
        <w:t xml:space="preserve">),</w:t>
      </w:r>
      <w:r>
        <w:br/>
      </w:r>
      <w:r>
        <w:rPr>
          <w:rStyle w:val="NormalTok"/>
        </w:rPr>
        <w:t xml:space="preserve">)</w:t>
      </w:r>
    </w:p>
    <w:bookmarkEnd w:id="52"/>
    <w:bookmarkEnd w:id="53"/>
    <w:bookmarkStart w:id="56" w:name="export-to-excel"/>
    <w:p>
      <w:pPr>
        <w:pStyle w:val="Heading1"/>
      </w:pPr>
      <w:r>
        <w:t xml:space="preserve">4. Export To Excel</w:t>
      </w:r>
    </w:p>
    <w:p>
      <w:pPr>
        <w:pStyle w:val="SourceCode"/>
      </w:pPr>
      <w:r>
        <w:rPr>
          <w:rStyle w:val="NormalTok"/>
        </w:rPr>
        <w:t xml:space="preserve">out_type </w:t>
      </w:r>
      <w:r>
        <w:rPr>
          <w:rStyle w:val="OtherTok"/>
        </w:rPr>
        <w:t xml:space="preserve">&lt;-</w:t>
      </w:r>
      <w:r>
        <w:rPr>
          <w:rStyle w:val="NormalTok"/>
        </w:rPr>
        <w:t xml:space="preserve"> knitr</w:t>
      </w:r>
      <w:r>
        <w:rPr>
          <w:rStyle w:val="SpecialCharTok"/>
        </w:rPr>
        <w:t xml:space="preserve">::</w:t>
      </w:r>
      <w:r>
        <w:rPr>
          <w:rStyle w:val="NormalTok"/>
        </w:rPr>
        <w:t xml:space="preserve">opts_chunk</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p>
    <w:bookmarkStart w:id="54" w:name="read-all-tabular-data"/>
    <w:p>
      <w:pPr>
        <w:pStyle w:val="Heading2"/>
      </w:pPr>
      <w:r>
        <w:t xml:space="preserve">4.1 Read all tabular data</w:t>
      </w:r>
    </w:p>
    <w:p>
      <w:pPr>
        <w:pStyle w:val="FirstParagraph"/>
      </w:pPr>
      <w:r>
        <w:t xml:space="preserve">We read all tabular data from the previous section.</w:t>
      </w:r>
    </w:p>
    <w:bookmarkEnd w:id="54"/>
    <w:bookmarkStart w:id="55" w:name="export-data-as-excel"/>
    <w:p>
      <w:pPr>
        <w:pStyle w:val="Heading2"/>
      </w:pPr>
      <w:r>
        <w:t xml:space="preserve">4.2 Export Data as Excel</w:t>
      </w:r>
    </w:p>
    <w:p>
      <w:pPr>
        <w:pStyle w:val="FirstParagraph"/>
      </w:pPr>
      <w:r>
        <w:t xml:space="preserve">We export the standardised data to an excel file called harmonised_Cohort_A.xlsx</w:t>
      </w:r>
    </w:p>
    <w:p>
      <w:pPr>
        <w:pStyle w:val="SourceCode"/>
      </w:pPr>
      <w:r>
        <w:rPr>
          <w:rStyle w:val="CommentTok"/>
        </w:rPr>
        <w:t xml:space="preserve"># Create a new workbook</w:t>
      </w:r>
      <w:r>
        <w:br/>
      </w:r>
      <w:r>
        <w:rPr>
          <w:rStyle w:val="NormalTok"/>
        </w:rPr>
        <w:t xml:space="preserve">my_workbook </w:t>
      </w:r>
      <w:r>
        <w:rPr>
          <w:rStyle w:val="OtherTok"/>
        </w:rPr>
        <w:t xml:space="preserve">&lt;-</w:t>
      </w:r>
      <w:r>
        <w:rPr>
          <w:rStyle w:val="NormalTok"/>
        </w:rPr>
        <w:t xml:space="preserve"> openxlsx</w:t>
      </w:r>
      <w:r>
        <w:rPr>
          <w:rStyle w:val="SpecialCharTok"/>
        </w:rPr>
        <w:t xml:space="preserve">::</w:t>
      </w:r>
      <w:r>
        <w:rPr>
          <w:rStyle w:val="FunctionTok"/>
        </w:rPr>
        <w:t xml:space="preserve">createWorkbook</w:t>
      </w:r>
      <w:r>
        <w:rPr>
          <w:rStyle w:val="NormalTok"/>
        </w:rPr>
        <w:t xml:space="preserve">()</w:t>
      </w:r>
      <w:r>
        <w:br/>
      </w:r>
      <w:r>
        <w:br/>
      </w:r>
      <w:r>
        <w:rPr>
          <w:rStyle w:val="NormalTok"/>
        </w:rPr>
        <w:t xml:space="preserve">sheet_name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br/>
      </w:r>
      <w:r>
        <w:br/>
      </w:r>
      <w:r>
        <w:rPr>
          <w:rStyle w:val="NormalTok"/>
        </w:rPr>
        <w:t xml:space="preserve">output_data </w:t>
      </w:r>
      <w:r>
        <w:rPr>
          <w:rStyle w:val="OtherTok"/>
        </w:rPr>
        <w:t xml:space="preserve">=</w:t>
      </w:r>
      <w:r>
        <w:rPr>
          <w:rStyle w:val="NormalTok"/>
        </w:rPr>
        <w:t xml:space="preserve"> </w:t>
      </w:r>
      <w:r>
        <w:rPr>
          <w:rStyle w:val="FunctionTok"/>
        </w:rPr>
        <w:t xml:space="preserve">list</w:t>
      </w:r>
      <w:r>
        <w:rPr>
          <w:rStyle w:val="NormalTok"/>
        </w:rPr>
        <w:t xml:space="preserve">(demo_behave_data)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add_cohort_name,</w:t>
      </w:r>
      <w:r>
        <w:br/>
      </w:r>
      <w:r>
        <w:rPr>
          <w:rStyle w:val="NormalTok"/>
        </w:rPr>
        <w:t xml:space="preserve">    </w:t>
      </w:r>
      <w:r>
        <w:rPr>
          <w:rStyle w:val="AttributeTok"/>
        </w:rPr>
        <w:t xml:space="preserve">cohort_name =</w:t>
      </w:r>
      <w:r>
        <w:rPr>
          <w:rStyle w:val="NormalTok"/>
        </w:rPr>
        <w:t xml:space="preserve"> params</w:t>
      </w:r>
      <w:r>
        <w:rPr>
          <w:rStyle w:val="SpecialCharTok"/>
        </w:rPr>
        <w:t xml:space="preserve">$</w:t>
      </w:r>
      <w:r>
        <w:rPr>
          <w:rStyle w:val="NormalTok"/>
        </w:rPr>
        <w:t xml:space="preserve">cohort_name,</w:t>
      </w:r>
      <w:r>
        <w:br/>
      </w:r>
      <w:r>
        <w:rPr>
          <w:rStyle w:val="NormalTok"/>
        </w:rPr>
        <w:t xml:space="preserve">    </w:t>
      </w:r>
      <w:r>
        <w:rPr>
          <w:rStyle w:val="AttributeTok"/>
        </w:rPr>
        <w:t xml:space="preserve">cohort_name_column =</w:t>
      </w:r>
      <w:r>
        <w:rPr>
          <w:rStyle w:val="NormalTok"/>
        </w:rPr>
        <w:t xml:space="preserve"> </w:t>
      </w:r>
      <w:r>
        <w:rPr>
          <w:rStyle w:val="StringTok"/>
        </w:rPr>
        <w:t xml:space="preserve">"cohort_name"</w:t>
      </w:r>
      <w:r>
        <w:br/>
      </w:r>
      <w:r>
        <w:rPr>
          <w:rStyle w:val="NormalTok"/>
        </w:rPr>
        <w:t xml:space="preserve">  )</w:t>
      </w:r>
      <w:r>
        <w:br/>
      </w:r>
      <w:r>
        <w:br/>
      </w:r>
      <w:r>
        <w:rPr>
          <w:rStyle w:val="NormalTok"/>
        </w:rPr>
        <w:t xml:space="preserve">purrr</w:t>
      </w:r>
      <w:r>
        <w:rPr>
          <w:rStyle w:val="SpecialCharTok"/>
        </w:rPr>
        <w:t xml:space="preserve">::</w:t>
      </w:r>
      <w:r>
        <w:rPr>
          <w:rStyle w:val="FunctionTok"/>
        </w:rPr>
        <w:t xml:space="preserve">walk2</w:t>
      </w:r>
      <w:r>
        <w:rPr>
          <w:rStyle w:val="NormalTok"/>
        </w:rPr>
        <w:t xml:space="preserve">(</w:t>
      </w:r>
      <w:r>
        <w:br/>
      </w:r>
      <w:r>
        <w:rPr>
          <w:rStyle w:val="NormalTok"/>
        </w:rPr>
        <w:t xml:space="preserve">    </w:t>
      </w:r>
      <w:r>
        <w:rPr>
          <w:rStyle w:val="AttributeTok"/>
        </w:rPr>
        <w:t xml:space="preserve">.x =</w:t>
      </w:r>
      <w:r>
        <w:rPr>
          <w:rStyle w:val="NormalTok"/>
        </w:rPr>
        <w:t xml:space="preserve"> sheet_name,</w:t>
      </w:r>
      <w:r>
        <w:br/>
      </w:r>
      <w:r>
        <w:rPr>
          <w:rStyle w:val="NormalTok"/>
        </w:rPr>
        <w:t xml:space="preserve">    </w:t>
      </w:r>
      <w:r>
        <w:rPr>
          <w:rStyle w:val="AttributeTok"/>
        </w:rPr>
        <w:t xml:space="preserve">.y =</w:t>
      </w:r>
      <w:r>
        <w:rPr>
          <w:rStyle w:val="NormalTok"/>
        </w:rPr>
        <w:t xml:space="preserve"> output_data,</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write_to_sheet,</w:t>
      </w:r>
      <w:r>
        <w:br/>
      </w:r>
      <w:r>
        <w:rPr>
          <w:rStyle w:val="NormalTok"/>
        </w:rPr>
        <w:t xml:space="preserve">    </w:t>
      </w:r>
      <w:r>
        <w:rPr>
          <w:rStyle w:val="AttributeTok"/>
        </w:rPr>
        <w:t xml:space="preserve">workbook =</w:t>
      </w:r>
      <w:r>
        <w:rPr>
          <w:rStyle w:val="NormalTok"/>
        </w:rPr>
        <w:t xml:space="preserve"> my_workbook</w:t>
      </w:r>
      <w:r>
        <w:br/>
      </w:r>
      <w:r>
        <w:rPr>
          <w:rStyle w:val="NormalTok"/>
        </w:rPr>
        <w:t xml:space="preserve">)</w:t>
      </w:r>
      <w:r>
        <w:br/>
      </w:r>
      <w:r>
        <w:br/>
      </w:r>
      <w:r>
        <w:rPr>
          <w:rStyle w:val="CommentTok"/>
        </w:rPr>
        <w:t xml:space="preserve"># Save workbook</w:t>
      </w:r>
      <w:r>
        <w:br/>
      </w:r>
      <w:r>
        <w:rPr>
          <w:rStyle w:val="NormalTok"/>
        </w:rPr>
        <w:t xml:space="preserve">openxlsx</w:t>
      </w:r>
      <w:r>
        <w:rPr>
          <w:rStyle w:val="SpecialCharTok"/>
        </w:rPr>
        <w:t xml:space="preserve">::</w:t>
      </w:r>
      <w:r>
        <w:rPr>
          <w:rStyle w:val="FunctionTok"/>
        </w:rPr>
        <w:t xml:space="preserve">saveWorkbook</w:t>
      </w:r>
      <w:r>
        <w:rPr>
          <w:rStyle w:val="NormalTok"/>
        </w:rPr>
        <w:t xml:space="preserve">(</w:t>
      </w:r>
      <w:r>
        <w:br/>
      </w:r>
      <w:r>
        <w:rPr>
          <w:rStyle w:val="NormalTok"/>
        </w:rPr>
        <w:t xml:space="preserve">  </w:t>
      </w:r>
      <w:r>
        <w:rPr>
          <w:rStyle w:val="AttributeTok"/>
        </w:rPr>
        <w:t xml:space="preserve">wb =</w:t>
      </w:r>
      <w:r>
        <w:rPr>
          <w:rStyle w:val="NormalTok"/>
        </w:rPr>
        <w:t xml:space="preserve"> my_workbook,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output_folder,</w:t>
      </w:r>
      <w:r>
        <w:br/>
      </w:r>
      <w:r>
        <w:rPr>
          <w:rStyle w:val="NormalTok"/>
        </w:rPr>
        <w:t xml:space="preserve">                    params</w:t>
      </w:r>
      <w:r>
        <w:rPr>
          <w:rStyle w:val="SpecialCharTok"/>
        </w:rPr>
        <w:t xml:space="preserve">$</w:t>
      </w:r>
      <w:r>
        <w:rPr>
          <w:rStyle w:val="NormalTok"/>
        </w:rPr>
        <w:t xml:space="preserve">cleaned_folder,</w:t>
      </w:r>
      <w:r>
        <w:br/>
      </w:r>
      <w:r>
        <w:rPr>
          <w:rStyle w:val="NormalTok"/>
        </w:rPr>
        <w:t xml:space="preserve">                    params</w:t>
      </w:r>
      <w:r>
        <w:rPr>
          <w:rStyle w:val="SpecialCharTok"/>
        </w:rPr>
        <w:t xml:space="preserve">$</w:t>
      </w:r>
      <w:r>
        <w:rPr>
          <w:rStyle w:val="NormalTok"/>
        </w:rPr>
        <w:t xml:space="preserve">output_excel_file),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p>
    <w:bookmarkEnd w:id="55"/>
    <w:bookmarkEnd w:id="56"/>
    <w:sectPr w:rsidR="00982C4A" w:rsidRPr="00982C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3F981C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60704043"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wMjC1MDKxtDQxMjFR0lEKTi0uzszPAykwrgUAufx5tCwAAAA="/>
  </w:docVars>
  <w:rsids>
    <w:rsidRoot w:val="00BD087C"/>
    <w:rsid w:val="002A38AD"/>
    <w:rsid w:val="00336A11"/>
    <w:rsid w:val="008733D9"/>
    <w:rsid w:val="008C5295"/>
    <w:rsid w:val="00982C4A"/>
    <w:rsid w:val="00BD087C"/>
    <w:rsid w:val="00DF7679"/>
    <w:rsid w:val="00EE04E3"/>
    <w:rsid w:val="00FB5D1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C5295"/>
    <w:pPr>
      <w:spacing w:after="180" w:before="180"/>
    </w:pPr>
    <w:rPr>
      <w:rFonts w:ascii="Calibri" w:hAnsi="Calibri"/>
    </w:rPr>
  </w:style>
  <w:style w:customStyle="1" w:styleId="FirstParagraph" w:type="paragraph">
    <w:name w:val="First Paragraph"/>
    <w:basedOn w:val="BodyText"/>
    <w:next w:val="BodyText"/>
    <w:qFormat/>
    <w:rsid w:val="008C5295"/>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C5295"/>
    <w:pPr>
      <w:keepNext/>
      <w:keepLines/>
      <w:jc w:val="center"/>
    </w:pPr>
    <w:rPr>
      <w:rFonts w:ascii="Calibri" w:hAnsi="Calibri"/>
    </w:rPr>
  </w:style>
  <w:style w:styleId="Date" w:type="paragraph">
    <w:name w:val="Date"/>
    <w:next w:val="BodyText"/>
    <w:qFormat/>
    <w:rsid w:val="008C5295"/>
    <w:pPr>
      <w:keepNext/>
      <w:keepLines/>
      <w:jc w:val="center"/>
    </w:pPr>
    <w:rPr>
      <w:rFonts w:ascii="Calibri" w:hAnsi="Calibri"/>
    </w:rPr>
  </w:style>
  <w:style w:customStyle="1" w:styleId="Abstract" w:type="paragraph">
    <w:name w:val="Abstract"/>
    <w:basedOn w:val="Normal"/>
    <w:next w:val="BodyText"/>
    <w:qFormat/>
    <w:rsid w:val="008C5295"/>
    <w:pPr>
      <w:keepNext/>
      <w:keepLines/>
      <w:spacing w:after="300" w:before="300"/>
    </w:pPr>
    <w:rPr>
      <w:rFonts w:ascii="Calibri" w:hAnsi="Calibri"/>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C5295"/>
    <w:rPr>
      <w:rFonts w:ascii="Calibri" w:hAnsi="Calibri"/>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TOAHeading" w:type="paragraph">
    <w:name w:val="toa heading"/>
    <w:basedOn w:val="Normal"/>
    <w:next w:val="Normal"/>
    <w:rsid w:val="00FB5D1B"/>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EE04E3"/>
    <w:pPr>
      <w:tabs>
        <w:tab w:leader="dot" w:pos="9350" w:val="right"/>
      </w:tabs>
      <w:spacing w:after="100"/>
    </w:pPr>
    <w:rPr>
      <w:rFonts w:ascii="Calibri" w:cs="Calibri" w:hAnsi="Calibri"/>
      <w:noProof/>
    </w:rPr>
  </w:style>
  <w:style w:styleId="TOC2" w:type="paragraph">
    <w:name w:val="toc 2"/>
    <w:basedOn w:val="Normal"/>
    <w:next w:val="Normal"/>
    <w:autoRedefine/>
    <w:uiPriority w:val="39"/>
    <w:rsid w:val="00EE04E3"/>
    <w:pPr>
      <w:tabs>
        <w:tab w:leader="dot" w:pos="9350" w:val="right"/>
      </w:tabs>
      <w:spacing w:after="100"/>
      <w:ind w:left="240"/>
    </w:pPr>
    <w:rPr>
      <w:rFonts w:ascii="Calibri" w:cs="Calibri" w:hAnsi="Calibri"/>
      <w:noProof/>
    </w:rPr>
  </w:style>
  <w:style w:styleId="TOC3" w:type="paragraph">
    <w:name w:val="toc 3"/>
    <w:basedOn w:val="Normal"/>
    <w:next w:val="Normal"/>
    <w:autoRedefine/>
    <w:uiPriority w:val="39"/>
    <w:rsid w:val="00EE04E3"/>
    <w:pPr>
      <w:tabs>
        <w:tab w:leader="dot" w:pos="9350" w:val="right"/>
      </w:tabs>
      <w:spacing w:after="100"/>
      <w:ind w:left="480"/>
    </w:pPr>
    <w:rPr>
      <w:rFonts w:ascii="Calibri" w:cs="Calibri" w:hAnsi="Calibri"/>
      <w:noProo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agrittr.tidyverse.org/reference/tee.html"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1" Target="https://rstudio.github.io/pointblank/reference/rows_distinct.html" TargetMode="External" /><Relationship Type="http://schemas.openxmlformats.org/officeDocument/2006/relationships/hyperlink" Id="rId28" Target="https://testthat.r-lib.org/reference/expect_error.html" TargetMode="External" /></Relationships>
</file>

<file path=word/_rels/footnotes.xml.rels><?xml version="1.0" encoding="UTF-8"?><Relationships xmlns="http://schemas.openxmlformats.org/package/2006/relationships"><Relationship Type="http://schemas.openxmlformats.org/officeDocument/2006/relationships/hyperlink" Id="rId29" Target="https://magrittr.tidyverse.org/reference/tee.html"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1" Target="https://rstudio.github.io/pointblank/reference/rows_distinct.html" TargetMode="External" /><Relationship Type="http://schemas.openxmlformats.org/officeDocument/2006/relationships/hyperlink" Id="rId28" Target="https://testthat.r-lib.org/reference/expect_erro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Harmonisation Template for Cohort A</dc:title>
  <dc:creator>My Name</dc:creator>
  <cp:keywords/>
  <dcterms:created xsi:type="dcterms:W3CDTF">2025-05-30T14:59:56Z</dcterms:created>
  <dcterms:modified xsi:type="dcterms:W3CDTF">2025-05-30T14:59:56Z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csl_file.csl</vt:lpwstr>
  </property>
  <property fmtid="{D5CDD505-2E9C-101B-9397-08002B2CF9AE}" pid="9" name="date">
    <vt:lpwstr>2025-03-10</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5</vt:lpwstr>
  </property>
  <property fmtid="{D5CDD505-2E9C-101B-9397-08002B2CF9AE}" pid="15" name="params">
    <vt:lpwstr/>
  </property>
  <property fmtid="{D5CDD505-2E9C-101B-9397-08002B2CF9AE}" pid="16" name="template-partials">
    <vt:lpwstr/>
  </property>
  <property fmtid="{D5CDD505-2E9C-101B-9397-08002B2CF9AE}" pid="17" name="toc-title">
    <vt:lpwstr>Table of contents</vt:lpwstr>
  </property>
</Properties>
</file>