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left"/>
        <w:rPr/>
      </w:pPr>
      <w:bookmarkStart w:colFirst="0" w:colLast="0" w:name="_aegfa0r7r71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n6t5t9uzulyc" w:id="1"/>
      <w:bookmarkEnd w:id="1"/>
      <w:r w:rsidDel="00000000" w:rsidR="00000000" w:rsidRPr="00000000">
        <w:rPr>
          <w:rtl w:val="0"/>
        </w:rPr>
        <w:t xml:space="preserve">ENTREVISTA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wp38ao6q46mc" w:id="2"/>
      <w:bookmarkEnd w:id="2"/>
      <w:r w:rsidDel="00000000" w:rsidR="00000000" w:rsidRPr="00000000">
        <w:rPr>
          <w:rtl w:val="0"/>
        </w:rPr>
        <w:t xml:space="preserve">DISEÑO E INFORMACIÓN PARA LA PÁGINA WEB - FRONTEND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1.- ¿El colegio cuenta con un logo?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2.-¿Consideraría que la reseña histórica del colegio esté presente en la página web?, ¿Cúal es la reseña histórica?</w:t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3.- ¿Cuántas especialidades cuenta el colegio? Información sobre cada una de ellas y nombre de jefe de especialidad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4.- ¿Cuáles son los próximos eventos escolares que se aproximan en el colegio?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5.-¿Se añadirá un apartado de contacto con el personal administrativo?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6.-¿La página contendrá una sección de noticias escolares?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7.-¿Cómo se manejará los comunicados hacia los padres de familia?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8.- ¿Cómo será el manejo de comunicación entre padres de familia y la institución?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9.-¿La página web debe ser apta para varios dispositivos (computadora, tablet, celular)?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10.-¿Qué género de libros contendrá la biblioteca virtual?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Title"/>
        <w:jc w:val="center"/>
        <w:rPr/>
      </w:pPr>
      <w:bookmarkStart w:colFirst="0" w:colLast="0" w:name="_ggros5clrfzq" w:id="3"/>
      <w:bookmarkEnd w:id="3"/>
      <w:r w:rsidDel="00000000" w:rsidR="00000000" w:rsidRPr="00000000">
        <w:rPr>
          <w:rtl w:val="0"/>
        </w:rPr>
        <w:t xml:space="preserve">ENTREVISTA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/>
      </w:pPr>
      <w:bookmarkStart w:colFirst="0" w:colLast="0" w:name="_rhgcabhajpwz" w:id="4"/>
      <w:bookmarkEnd w:id="4"/>
      <w:r w:rsidDel="00000000" w:rsidR="00000000" w:rsidRPr="00000000">
        <w:rPr>
          <w:rtl w:val="0"/>
        </w:rPr>
        <w:t xml:space="preserve">ARQUITECTURA DE LA APLICACIÓN WEB -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1.-¿Se necesitará algún requisito para ingresar a la biblioteca virtual?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2.-¿Cómo será el dominio de cuentas de los jovenes estudiantes para poder acceder a la biblioteca virtual?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3.-¿Cómo se gestionara las cuentas de usuario?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4.-¿Que tipo de arquitectura se utilizará para el desarrollo de la aplicación web?</w:t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5.-¿Cuántos usuarios simultaneos podrán estar en la página web?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