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6D" w:rsidRDefault="002E706D" w:rsidP="002E706D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CHAPITRE 12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(Exercices)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r w:rsidRPr="007F156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Traitements des exceptions</w:t>
      </w:r>
    </w:p>
    <w:p w:rsidR="002701A8" w:rsidRDefault="002701A8"/>
    <w:p w:rsidR="002E706D" w:rsidRDefault="00BB7656">
      <w:pPr>
        <w:rPr>
          <w:rFonts w:ascii="Times New Roman" w:hAnsi="Times New Roman" w:cs="Times New Roman"/>
          <w:sz w:val="28"/>
          <w:szCs w:val="28"/>
        </w:rPr>
      </w:pPr>
      <w:r w:rsidRPr="00BB7656">
        <w:rPr>
          <w:rFonts w:ascii="Times New Roman" w:hAnsi="Times New Roman" w:cs="Times New Roman"/>
          <w:sz w:val="28"/>
          <w:szCs w:val="28"/>
        </w:rPr>
        <w:t xml:space="preserve">Avantages de l’utilisation de </w:t>
      </w:r>
      <w:proofErr w:type="spellStart"/>
      <w:proofErr w:type="gramStart"/>
      <w:r w:rsidRPr="00BB7656">
        <w:rPr>
          <w:rFonts w:ascii="Times New Roman" w:hAnsi="Times New Roman" w:cs="Times New Roman"/>
          <w:sz w:val="28"/>
          <w:szCs w:val="28"/>
        </w:rPr>
        <w:t>scala.util</w:t>
      </w:r>
      <w:proofErr w:type="spellEnd"/>
      <w:proofErr w:type="gramEnd"/>
      <w:r w:rsidRPr="00BB7656">
        <w:rPr>
          <w:rFonts w:ascii="Times New Roman" w:hAnsi="Times New Roman" w:cs="Times New Roman"/>
          <w:sz w:val="28"/>
          <w:szCs w:val="28"/>
        </w:rPr>
        <w:t>.{</w:t>
      </w:r>
      <w:proofErr w:type="spellStart"/>
      <w:r w:rsidRPr="00BB765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B76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7656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BB76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7656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BB7656">
        <w:rPr>
          <w:rFonts w:ascii="Times New Roman" w:hAnsi="Times New Roman" w:cs="Times New Roman"/>
          <w:sz w:val="28"/>
          <w:szCs w:val="28"/>
        </w:rPr>
        <w:t>}</w:t>
      </w:r>
      <w:r w:rsidR="00C95F33">
        <w:rPr>
          <w:rFonts w:ascii="Times New Roman" w:hAnsi="Times New Roman" w:cs="Times New Roman"/>
          <w:sz w:val="28"/>
          <w:szCs w:val="28"/>
        </w:rPr>
        <w:t>dans le traitement des exceptions :</w:t>
      </w:r>
    </w:p>
    <w:p w:rsidR="00BB7656" w:rsidRPr="00C95F33" w:rsidRDefault="00C95F33">
      <w:pPr>
        <w:rPr>
          <w:rFonts w:ascii="Times New Roman" w:hAnsi="Times New Roman" w:cs="Times New Roman"/>
          <w:b/>
          <w:sz w:val="28"/>
          <w:szCs w:val="28"/>
        </w:rPr>
      </w:pPr>
      <w:r w:rsidRPr="00C95F3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Une propriété importante est sa capacité à canaliser, ou enchaîner, les opérations, en interceptant les exceptions en cours de route.</w:t>
      </w:r>
      <w:bookmarkStart w:id="0" w:name="_GoBack"/>
      <w:bookmarkEnd w:id="0"/>
    </w:p>
    <w:sectPr w:rsidR="00BB7656" w:rsidRPr="00C95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6D"/>
    <w:rsid w:val="002701A8"/>
    <w:rsid w:val="002E706D"/>
    <w:rsid w:val="00BB7656"/>
    <w:rsid w:val="00C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48D0"/>
  <w15:chartTrackingRefBased/>
  <w15:docId w15:val="{E5BC13F1-7D4F-4A36-91B1-70C1A51C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0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Ngamegne</dc:creator>
  <cp:keywords/>
  <dc:description/>
  <cp:lastModifiedBy>Jaures Ngamegne</cp:lastModifiedBy>
  <cp:revision>3</cp:revision>
  <dcterms:created xsi:type="dcterms:W3CDTF">2022-10-29T23:11:00Z</dcterms:created>
  <dcterms:modified xsi:type="dcterms:W3CDTF">2022-10-29T23:41:00Z</dcterms:modified>
</cp:coreProperties>
</file>