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979" w:rsidRDefault="00423979" w:rsidP="00423979">
      <w:pPr>
        <w:rPr>
          <w:rFonts w:ascii="Times New Roman" w:hAnsi="Times New Roman" w:cs="Times New Roman"/>
          <w:sz w:val="32"/>
          <w:szCs w:val="32"/>
        </w:rPr>
      </w:pPr>
      <w:r>
        <w:rPr>
          <w:rFonts w:ascii="Times New Roman" w:hAnsi="Times New Roman" w:cs="Times New Roman"/>
          <w:b/>
          <w:sz w:val="32"/>
          <w:szCs w:val="32"/>
          <w:u w:val="single"/>
        </w:rPr>
        <w:t>Chapitre 4</w:t>
      </w:r>
      <w:r w:rsidRPr="005B197A">
        <w:rPr>
          <w:rFonts w:ascii="Times New Roman" w:hAnsi="Times New Roman" w:cs="Times New Roman"/>
          <w:b/>
          <w:sz w:val="32"/>
          <w:szCs w:val="32"/>
          <w:u w:val="single"/>
        </w:rPr>
        <w:t> :</w:t>
      </w:r>
      <w:r w:rsidRPr="005B197A">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sidR="00A7647D">
        <w:rPr>
          <w:rFonts w:ascii="Times New Roman" w:hAnsi="Times New Roman" w:cs="Times New Roman"/>
          <w:sz w:val="32"/>
          <w:szCs w:val="32"/>
        </w:rPr>
        <w:t>Airflow</w:t>
      </w:r>
      <w:r>
        <w:rPr>
          <w:rFonts w:ascii="Times New Roman" w:hAnsi="Times New Roman" w:cs="Times New Roman"/>
          <w:sz w:val="32"/>
          <w:szCs w:val="32"/>
        </w:rPr>
        <w:t xml:space="preserve"> </w:t>
      </w:r>
    </w:p>
    <w:p w:rsidR="00423979" w:rsidRDefault="00423979" w:rsidP="00423979">
      <w:pPr>
        <w:rPr>
          <w:rFonts w:ascii="Times New Roman" w:hAnsi="Times New Roman" w:cs="Times New Roman"/>
          <w:sz w:val="32"/>
          <w:szCs w:val="32"/>
        </w:rPr>
      </w:pPr>
    </w:p>
    <w:p w:rsidR="00423979" w:rsidRDefault="00423979" w:rsidP="00423979">
      <w:pPr>
        <w:pStyle w:val="Paragraphedeliste"/>
        <w:numPr>
          <w:ilvl w:val="0"/>
          <w:numId w:val="1"/>
        </w:numPr>
        <w:jc w:val="center"/>
        <w:rPr>
          <w:rFonts w:ascii="Times New Roman" w:hAnsi="Times New Roman" w:cs="Times New Roman"/>
          <w:b/>
          <w:sz w:val="32"/>
          <w:szCs w:val="32"/>
          <w:u w:val="single"/>
        </w:rPr>
      </w:pPr>
      <w:r w:rsidRPr="005B197A">
        <w:rPr>
          <w:rFonts w:ascii="Times New Roman" w:hAnsi="Times New Roman" w:cs="Times New Roman"/>
          <w:b/>
          <w:sz w:val="32"/>
          <w:szCs w:val="32"/>
          <w:u w:val="single"/>
        </w:rPr>
        <w:t>Notes de cours</w:t>
      </w:r>
    </w:p>
    <w:p w:rsidR="002701A8" w:rsidRDefault="002701A8">
      <w:bookmarkStart w:id="0" w:name="_GoBack"/>
      <w:bookmarkEnd w:id="0"/>
    </w:p>
    <w:p w:rsidR="007855B5" w:rsidRPr="00652352" w:rsidRDefault="00652352">
      <w:pPr>
        <w:rPr>
          <w:rFonts w:ascii="Times New Roman" w:hAnsi="Times New Roman" w:cs="Times New Roman"/>
          <w:sz w:val="24"/>
          <w:szCs w:val="24"/>
        </w:rPr>
      </w:pPr>
      <w:r w:rsidRPr="00652352">
        <w:rPr>
          <w:rFonts w:ascii="Times New Roman" w:hAnsi="Times New Roman" w:cs="Times New Roman"/>
          <w:sz w:val="24"/>
          <w:szCs w:val="24"/>
        </w:rPr>
        <w:t>Un flux de travail doit être conçu et exécuté, afin d'obtenir les résultats souhaités. Comme sur la figure ci-dessous</w:t>
      </w:r>
    </w:p>
    <w:p w:rsidR="00652352" w:rsidRDefault="00652352">
      <w:r>
        <w:rPr>
          <w:lang w:val="fr-FR" w:eastAsia="fr-FR"/>
        </w:rPr>
        <w:drawing>
          <wp:inline distT="0" distB="0" distL="0" distR="0" wp14:anchorId="69EB171B" wp14:editId="698C57EC">
            <wp:extent cx="5760720" cy="8267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826770"/>
                    </a:xfrm>
                    <a:prstGeom prst="rect">
                      <a:avLst/>
                    </a:prstGeom>
                  </pic:spPr>
                </pic:pic>
              </a:graphicData>
            </a:graphic>
          </wp:inline>
        </w:drawing>
      </w:r>
    </w:p>
    <w:p w:rsidR="00652352" w:rsidRPr="00652352" w:rsidRDefault="00652352" w:rsidP="00652352">
      <w:pPr>
        <w:tabs>
          <w:tab w:val="left" w:pos="1005"/>
        </w:tabs>
        <w:rPr>
          <w:rFonts w:ascii="Times New Roman" w:hAnsi="Times New Roman" w:cs="Times New Roman"/>
          <w:sz w:val="24"/>
          <w:szCs w:val="24"/>
        </w:rPr>
      </w:pPr>
      <w:r w:rsidRPr="00652352">
        <w:rPr>
          <w:rFonts w:ascii="Times New Roman" w:hAnsi="Times New Roman" w:cs="Times New Roman"/>
          <w:sz w:val="24"/>
          <w:szCs w:val="24"/>
        </w:rPr>
        <w:t xml:space="preserve">Une structure de données graphique typique se compose de deux entités : </w:t>
      </w:r>
    </w:p>
    <w:p w:rsidR="00652352" w:rsidRPr="00652352" w:rsidRDefault="00652352" w:rsidP="00652352">
      <w:pPr>
        <w:tabs>
          <w:tab w:val="left" w:pos="1005"/>
        </w:tabs>
        <w:rPr>
          <w:rFonts w:ascii="Times New Roman" w:hAnsi="Times New Roman" w:cs="Times New Roman"/>
          <w:sz w:val="24"/>
          <w:szCs w:val="24"/>
        </w:rPr>
      </w:pPr>
      <w:r w:rsidRPr="00652352">
        <w:rPr>
          <w:rFonts w:ascii="Times New Roman" w:hAnsi="Times New Roman" w:cs="Times New Roman"/>
          <w:sz w:val="24"/>
          <w:szCs w:val="24"/>
        </w:rPr>
        <w:t xml:space="preserve">1. Bords </w:t>
      </w:r>
    </w:p>
    <w:p w:rsidR="00652352" w:rsidRPr="00652352" w:rsidRDefault="00652352" w:rsidP="00652352">
      <w:pPr>
        <w:tabs>
          <w:tab w:val="left" w:pos="1005"/>
        </w:tabs>
        <w:rPr>
          <w:rFonts w:ascii="Times New Roman" w:hAnsi="Times New Roman" w:cs="Times New Roman"/>
          <w:sz w:val="24"/>
          <w:szCs w:val="24"/>
        </w:rPr>
      </w:pPr>
      <w:r w:rsidRPr="00652352">
        <w:rPr>
          <w:rFonts w:ascii="Times New Roman" w:hAnsi="Times New Roman" w:cs="Times New Roman"/>
          <w:sz w:val="24"/>
          <w:szCs w:val="24"/>
        </w:rPr>
        <w:t>2. Nœuds/sommets</w:t>
      </w:r>
    </w:p>
    <w:p w:rsidR="00652352" w:rsidRDefault="00652352" w:rsidP="00652352">
      <w:pPr>
        <w:tabs>
          <w:tab w:val="left" w:pos="1005"/>
        </w:tabs>
      </w:pPr>
      <w:r>
        <w:rPr>
          <w:lang w:val="fr-FR" w:eastAsia="fr-FR"/>
        </w:rPr>
        <w:drawing>
          <wp:inline distT="0" distB="0" distL="0" distR="0" wp14:anchorId="373924FC" wp14:editId="5BB25B7E">
            <wp:extent cx="5760720" cy="34417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41700"/>
                    </a:xfrm>
                    <a:prstGeom prst="rect">
                      <a:avLst/>
                    </a:prstGeom>
                  </pic:spPr>
                </pic:pic>
              </a:graphicData>
            </a:graphic>
          </wp:inline>
        </w:drawing>
      </w:r>
    </w:p>
    <w:p w:rsidR="00652352" w:rsidRPr="00652352" w:rsidRDefault="00652352" w:rsidP="00652352">
      <w:pPr>
        <w:tabs>
          <w:tab w:val="left" w:pos="1005"/>
        </w:tabs>
        <w:spacing w:line="360" w:lineRule="auto"/>
        <w:rPr>
          <w:rFonts w:ascii="Times New Roman" w:hAnsi="Times New Roman" w:cs="Times New Roman"/>
          <w:sz w:val="24"/>
          <w:szCs w:val="24"/>
        </w:rPr>
      </w:pPr>
      <w:r w:rsidRPr="00652352">
        <w:rPr>
          <w:rFonts w:ascii="Times New Roman" w:hAnsi="Times New Roman" w:cs="Times New Roman"/>
          <w:sz w:val="24"/>
          <w:szCs w:val="24"/>
        </w:rPr>
        <w:t>Les arêtes sont essentiellement les connexions entre les nœuds/sommets, et les nœuds sont l'endroit où résident les données réelles.</w:t>
      </w:r>
    </w:p>
    <w:p w:rsidR="00652352" w:rsidRPr="00652352" w:rsidRDefault="00652352" w:rsidP="00652352">
      <w:pPr>
        <w:tabs>
          <w:tab w:val="left" w:pos="1005"/>
        </w:tabs>
        <w:spacing w:line="360" w:lineRule="auto"/>
        <w:rPr>
          <w:rFonts w:ascii="Times New Roman" w:hAnsi="Times New Roman" w:cs="Times New Roman"/>
          <w:sz w:val="24"/>
          <w:szCs w:val="24"/>
        </w:rPr>
      </w:pPr>
      <w:r w:rsidRPr="00652352">
        <w:rPr>
          <w:rFonts w:ascii="Times New Roman" w:hAnsi="Times New Roman" w:cs="Times New Roman"/>
          <w:sz w:val="24"/>
          <w:szCs w:val="24"/>
        </w:rPr>
        <w:t xml:space="preserve"> Les deux categories principales des réseaux basés sur des graphes </w:t>
      </w:r>
    </w:p>
    <w:p w:rsidR="00652352" w:rsidRPr="00652352" w:rsidRDefault="00652352" w:rsidP="00652352">
      <w:pPr>
        <w:pStyle w:val="Paragraphedeliste"/>
        <w:numPr>
          <w:ilvl w:val="0"/>
          <w:numId w:val="2"/>
        </w:numPr>
        <w:tabs>
          <w:tab w:val="left" w:pos="1005"/>
        </w:tabs>
        <w:spacing w:line="360" w:lineRule="auto"/>
        <w:rPr>
          <w:rFonts w:ascii="Times New Roman" w:hAnsi="Times New Roman" w:cs="Times New Roman"/>
          <w:sz w:val="24"/>
          <w:szCs w:val="24"/>
        </w:rPr>
      </w:pPr>
      <w:r w:rsidRPr="00652352">
        <w:rPr>
          <w:rFonts w:ascii="Times New Roman" w:hAnsi="Times New Roman" w:cs="Times New Roman"/>
          <w:sz w:val="24"/>
          <w:szCs w:val="24"/>
        </w:rPr>
        <w:t xml:space="preserve">Graphes non orientés : Dans ce type de structure de graphe, les arêtes ou les connexions n'ont aucune direction. La relation existera aux deux extrémités </w:t>
      </w:r>
    </w:p>
    <w:p w:rsidR="00652352" w:rsidRDefault="00652352" w:rsidP="00652352">
      <w:pPr>
        <w:pStyle w:val="Paragraphedeliste"/>
        <w:numPr>
          <w:ilvl w:val="0"/>
          <w:numId w:val="2"/>
        </w:numPr>
        <w:tabs>
          <w:tab w:val="left" w:pos="1005"/>
        </w:tabs>
        <w:spacing w:line="360" w:lineRule="auto"/>
        <w:rPr>
          <w:rFonts w:ascii="Times New Roman" w:hAnsi="Times New Roman" w:cs="Times New Roman"/>
          <w:sz w:val="24"/>
          <w:szCs w:val="24"/>
        </w:rPr>
      </w:pPr>
      <w:r w:rsidRPr="00652352">
        <w:rPr>
          <w:rFonts w:ascii="Times New Roman" w:hAnsi="Times New Roman" w:cs="Times New Roman"/>
          <w:sz w:val="24"/>
          <w:szCs w:val="24"/>
        </w:rPr>
        <w:lastRenderedPageBreak/>
        <w:t xml:space="preserve"> Graphes orientés : est soit cyclique(ont un ou plusieurs cycles), soit acyclique. La direction de l'arête joue un rôle important, car toutes les arêtes d'un graphe ne vont que dans un sens </w:t>
      </w:r>
    </w:p>
    <w:p w:rsidR="00652352" w:rsidRPr="00652352" w:rsidRDefault="00652352" w:rsidP="00652352">
      <w:pPr>
        <w:pStyle w:val="Paragraphedeliste"/>
        <w:tabs>
          <w:tab w:val="left" w:pos="1005"/>
        </w:tabs>
        <w:spacing w:line="360" w:lineRule="auto"/>
        <w:rPr>
          <w:rFonts w:ascii="Times New Roman" w:hAnsi="Times New Roman" w:cs="Times New Roman"/>
          <w:sz w:val="24"/>
          <w:szCs w:val="24"/>
        </w:rPr>
      </w:pPr>
    </w:p>
    <w:p w:rsidR="00652352" w:rsidRDefault="00652352" w:rsidP="00652352">
      <w:pPr>
        <w:pStyle w:val="Paragraphedeliste"/>
        <w:numPr>
          <w:ilvl w:val="0"/>
          <w:numId w:val="3"/>
        </w:numPr>
        <w:tabs>
          <w:tab w:val="left" w:pos="1005"/>
        </w:tabs>
        <w:spacing w:line="360" w:lineRule="auto"/>
        <w:rPr>
          <w:rFonts w:ascii="Times New Roman" w:hAnsi="Times New Roman" w:cs="Times New Roman"/>
          <w:sz w:val="24"/>
          <w:szCs w:val="24"/>
        </w:rPr>
      </w:pPr>
      <w:r w:rsidRPr="00652352">
        <w:rPr>
          <w:rFonts w:ascii="Times New Roman" w:hAnsi="Times New Roman" w:cs="Times New Roman"/>
          <w:sz w:val="24"/>
          <w:szCs w:val="24"/>
        </w:rPr>
        <w:t xml:space="preserve">Un cycle est un chemin qui commence et se termine au même nœud. </w:t>
      </w:r>
    </w:p>
    <w:p w:rsidR="00652352" w:rsidRPr="00652352" w:rsidRDefault="00652352" w:rsidP="00652352">
      <w:pPr>
        <w:pStyle w:val="Paragraphedeliste"/>
        <w:tabs>
          <w:tab w:val="left" w:pos="1005"/>
        </w:tabs>
        <w:spacing w:line="360" w:lineRule="auto"/>
        <w:rPr>
          <w:rFonts w:ascii="Times New Roman" w:hAnsi="Times New Roman" w:cs="Times New Roman"/>
          <w:sz w:val="24"/>
          <w:szCs w:val="24"/>
        </w:rPr>
      </w:pPr>
    </w:p>
    <w:p w:rsidR="00652352" w:rsidRDefault="00652352" w:rsidP="00652352">
      <w:pPr>
        <w:pStyle w:val="Paragraphedeliste"/>
        <w:numPr>
          <w:ilvl w:val="0"/>
          <w:numId w:val="3"/>
        </w:numPr>
        <w:tabs>
          <w:tab w:val="left" w:pos="1005"/>
        </w:tabs>
        <w:spacing w:line="360" w:lineRule="auto"/>
        <w:rPr>
          <w:rFonts w:ascii="Times New Roman" w:hAnsi="Times New Roman" w:cs="Times New Roman"/>
          <w:sz w:val="24"/>
          <w:szCs w:val="24"/>
        </w:rPr>
      </w:pPr>
      <w:r w:rsidRPr="00652352">
        <w:rPr>
          <w:rFonts w:ascii="Times New Roman" w:hAnsi="Times New Roman" w:cs="Times New Roman"/>
          <w:sz w:val="24"/>
          <w:szCs w:val="24"/>
        </w:rPr>
        <w:t>U</w:t>
      </w:r>
      <w:r w:rsidRPr="00652352">
        <w:rPr>
          <w:rFonts w:ascii="Times New Roman" w:hAnsi="Times New Roman" w:cs="Times New Roman"/>
          <w:sz w:val="24"/>
          <w:szCs w:val="24"/>
        </w:rPr>
        <w:t xml:space="preserve">n DAG est un graphe orienté, les informations ne peuvent circuler que dans une seule direction, et c'est vers l'avant. Donc il n'y a pas de chemin inverse vers le nœud de départ. </w:t>
      </w:r>
    </w:p>
    <w:p w:rsidR="00652352" w:rsidRPr="00652352" w:rsidRDefault="00652352" w:rsidP="00652352">
      <w:pPr>
        <w:pStyle w:val="Paragraphedeliste"/>
        <w:rPr>
          <w:rFonts w:ascii="Times New Roman" w:hAnsi="Times New Roman" w:cs="Times New Roman"/>
          <w:sz w:val="24"/>
          <w:szCs w:val="24"/>
        </w:rPr>
      </w:pPr>
    </w:p>
    <w:p w:rsidR="00652352" w:rsidRPr="00652352" w:rsidRDefault="00652352" w:rsidP="00652352">
      <w:pPr>
        <w:pStyle w:val="Paragraphedeliste"/>
        <w:tabs>
          <w:tab w:val="left" w:pos="1005"/>
        </w:tabs>
        <w:spacing w:line="360" w:lineRule="auto"/>
        <w:rPr>
          <w:rFonts w:ascii="Times New Roman" w:hAnsi="Times New Roman" w:cs="Times New Roman"/>
          <w:sz w:val="24"/>
          <w:szCs w:val="24"/>
        </w:rPr>
      </w:pPr>
    </w:p>
    <w:p w:rsidR="00652352" w:rsidRDefault="00652352" w:rsidP="00652352">
      <w:pPr>
        <w:pStyle w:val="Paragraphedeliste"/>
        <w:numPr>
          <w:ilvl w:val="0"/>
          <w:numId w:val="3"/>
        </w:numPr>
        <w:tabs>
          <w:tab w:val="left" w:pos="1005"/>
        </w:tabs>
        <w:spacing w:line="360" w:lineRule="auto"/>
        <w:rPr>
          <w:rFonts w:ascii="Times New Roman" w:hAnsi="Times New Roman" w:cs="Times New Roman"/>
          <w:sz w:val="24"/>
          <w:szCs w:val="24"/>
        </w:rPr>
      </w:pPr>
      <w:r w:rsidRPr="00652352">
        <w:rPr>
          <w:rFonts w:ascii="Times New Roman" w:hAnsi="Times New Roman" w:cs="Times New Roman"/>
          <w:sz w:val="24"/>
          <w:szCs w:val="24"/>
        </w:rPr>
        <w:t xml:space="preserve">Toutes les tâches des jobs dans Airflow doivent être définies dans un DAG. Ainsi, l'ordre d'exécution est défini sous forme de DAG.  </w:t>
      </w:r>
    </w:p>
    <w:p w:rsidR="00652352" w:rsidRPr="00652352" w:rsidRDefault="00652352" w:rsidP="00652352">
      <w:pPr>
        <w:pStyle w:val="Paragraphedeliste"/>
        <w:tabs>
          <w:tab w:val="left" w:pos="1005"/>
        </w:tabs>
        <w:spacing w:line="360" w:lineRule="auto"/>
        <w:rPr>
          <w:rFonts w:ascii="Times New Roman" w:hAnsi="Times New Roman" w:cs="Times New Roman"/>
          <w:sz w:val="24"/>
          <w:szCs w:val="24"/>
        </w:rPr>
      </w:pPr>
    </w:p>
    <w:p w:rsidR="00652352" w:rsidRDefault="00652352" w:rsidP="00652352">
      <w:pPr>
        <w:pStyle w:val="Paragraphedeliste"/>
        <w:numPr>
          <w:ilvl w:val="0"/>
          <w:numId w:val="3"/>
        </w:numPr>
        <w:tabs>
          <w:tab w:val="left" w:pos="1005"/>
        </w:tabs>
        <w:spacing w:line="360" w:lineRule="auto"/>
        <w:rPr>
          <w:rFonts w:ascii="Times New Roman" w:hAnsi="Times New Roman" w:cs="Times New Roman"/>
          <w:sz w:val="24"/>
          <w:szCs w:val="24"/>
        </w:rPr>
      </w:pPr>
      <w:r w:rsidRPr="00652352">
        <w:rPr>
          <w:rFonts w:ascii="Times New Roman" w:hAnsi="Times New Roman" w:cs="Times New Roman"/>
          <w:sz w:val="24"/>
          <w:szCs w:val="24"/>
        </w:rPr>
        <w:t xml:space="preserve">Toutes les configurations liées au DAG sont définies dans un fichier de définition DAG, qui est une extension Python.Il contient toutes les dépendances et les paramètres de configuration, tels que l'e-mail à envoyer en cas d'échec, l'heure de début, l'heure de fin et le nombre de tentatives.  </w:t>
      </w:r>
    </w:p>
    <w:p w:rsidR="00652352" w:rsidRPr="00652352" w:rsidRDefault="00652352" w:rsidP="00652352">
      <w:pPr>
        <w:pStyle w:val="Paragraphedeliste"/>
        <w:rPr>
          <w:rFonts w:ascii="Times New Roman" w:hAnsi="Times New Roman" w:cs="Times New Roman"/>
          <w:sz w:val="24"/>
          <w:szCs w:val="24"/>
        </w:rPr>
      </w:pPr>
    </w:p>
    <w:p w:rsidR="00652352" w:rsidRPr="00652352" w:rsidRDefault="00652352" w:rsidP="00652352">
      <w:pPr>
        <w:pStyle w:val="Paragraphedeliste"/>
        <w:tabs>
          <w:tab w:val="left" w:pos="1005"/>
        </w:tabs>
        <w:spacing w:line="360" w:lineRule="auto"/>
        <w:rPr>
          <w:rFonts w:ascii="Times New Roman" w:hAnsi="Times New Roman" w:cs="Times New Roman"/>
          <w:sz w:val="24"/>
          <w:szCs w:val="24"/>
        </w:rPr>
      </w:pPr>
    </w:p>
    <w:p w:rsidR="00652352" w:rsidRPr="00652352" w:rsidRDefault="00652352" w:rsidP="00652352">
      <w:pPr>
        <w:pStyle w:val="Paragraphedeliste"/>
        <w:numPr>
          <w:ilvl w:val="0"/>
          <w:numId w:val="3"/>
        </w:numPr>
        <w:tabs>
          <w:tab w:val="left" w:pos="1005"/>
        </w:tabs>
        <w:spacing w:line="360" w:lineRule="auto"/>
        <w:rPr>
          <w:rFonts w:ascii="Times New Roman" w:hAnsi="Times New Roman" w:cs="Times New Roman"/>
          <w:sz w:val="24"/>
          <w:szCs w:val="24"/>
        </w:rPr>
      </w:pPr>
      <w:r w:rsidRPr="00652352">
        <w:rPr>
          <w:rFonts w:ascii="Times New Roman" w:hAnsi="Times New Roman" w:cs="Times New Roman"/>
          <w:sz w:val="24"/>
          <w:szCs w:val="24"/>
        </w:rPr>
        <w:t xml:space="preserve">Les operateurs les plus courants sont : </w:t>
      </w:r>
    </w:p>
    <w:p w:rsidR="00652352" w:rsidRPr="00652352" w:rsidRDefault="00652352" w:rsidP="00652352">
      <w:pPr>
        <w:tabs>
          <w:tab w:val="left" w:pos="1005"/>
        </w:tabs>
        <w:spacing w:line="360" w:lineRule="auto"/>
        <w:rPr>
          <w:rFonts w:ascii="Times New Roman" w:hAnsi="Times New Roman" w:cs="Times New Roman"/>
          <w:sz w:val="24"/>
          <w:szCs w:val="24"/>
        </w:rPr>
      </w:pPr>
      <w:r w:rsidRPr="00652352">
        <w:rPr>
          <w:rFonts w:ascii="Times New Roman" w:hAnsi="Times New Roman" w:cs="Times New Roman"/>
          <w:sz w:val="24"/>
          <w:szCs w:val="24"/>
        </w:rPr>
        <w:t xml:space="preserve">1. Opérateur Python (script Python) </w:t>
      </w:r>
    </w:p>
    <w:p w:rsidR="00652352" w:rsidRPr="00652352" w:rsidRDefault="00652352" w:rsidP="00652352">
      <w:pPr>
        <w:tabs>
          <w:tab w:val="left" w:pos="1005"/>
        </w:tabs>
        <w:spacing w:line="360" w:lineRule="auto"/>
        <w:rPr>
          <w:rFonts w:ascii="Times New Roman" w:hAnsi="Times New Roman" w:cs="Times New Roman"/>
          <w:sz w:val="24"/>
          <w:szCs w:val="24"/>
        </w:rPr>
      </w:pPr>
      <w:r w:rsidRPr="00652352">
        <w:rPr>
          <w:rFonts w:ascii="Times New Roman" w:hAnsi="Times New Roman" w:cs="Times New Roman"/>
          <w:sz w:val="24"/>
          <w:szCs w:val="24"/>
        </w:rPr>
        <w:t xml:space="preserve">2. Opérateur bash (script shell) </w:t>
      </w:r>
    </w:p>
    <w:p w:rsidR="00652352" w:rsidRPr="00652352" w:rsidRDefault="00652352" w:rsidP="00652352">
      <w:pPr>
        <w:tabs>
          <w:tab w:val="left" w:pos="1005"/>
        </w:tabs>
        <w:spacing w:line="360" w:lineRule="auto"/>
        <w:rPr>
          <w:rFonts w:ascii="Times New Roman" w:hAnsi="Times New Roman" w:cs="Times New Roman"/>
          <w:sz w:val="24"/>
          <w:szCs w:val="24"/>
        </w:rPr>
      </w:pPr>
      <w:r w:rsidRPr="00652352">
        <w:rPr>
          <w:rFonts w:ascii="Times New Roman" w:hAnsi="Times New Roman" w:cs="Times New Roman"/>
          <w:sz w:val="24"/>
          <w:szCs w:val="24"/>
        </w:rPr>
        <w:t xml:space="preserve">3. Opérateur SQL </w:t>
      </w:r>
    </w:p>
    <w:p w:rsidR="00652352" w:rsidRPr="00652352" w:rsidRDefault="00652352" w:rsidP="00652352">
      <w:pPr>
        <w:tabs>
          <w:tab w:val="left" w:pos="1005"/>
        </w:tabs>
        <w:spacing w:line="360" w:lineRule="auto"/>
        <w:rPr>
          <w:rFonts w:ascii="Times New Roman" w:hAnsi="Times New Roman" w:cs="Times New Roman"/>
          <w:sz w:val="24"/>
          <w:szCs w:val="24"/>
        </w:rPr>
      </w:pPr>
      <w:r w:rsidRPr="00652352">
        <w:rPr>
          <w:rFonts w:ascii="Times New Roman" w:hAnsi="Times New Roman" w:cs="Times New Roman"/>
          <w:sz w:val="24"/>
          <w:szCs w:val="24"/>
        </w:rPr>
        <w:t xml:space="preserve">4. Opérateur Docker </w:t>
      </w:r>
    </w:p>
    <w:p w:rsidR="00652352" w:rsidRPr="00652352" w:rsidRDefault="00652352" w:rsidP="00652352">
      <w:pPr>
        <w:tabs>
          <w:tab w:val="left" w:pos="1005"/>
        </w:tabs>
        <w:spacing w:line="360" w:lineRule="auto"/>
        <w:rPr>
          <w:rFonts w:ascii="Times New Roman" w:hAnsi="Times New Roman" w:cs="Times New Roman"/>
          <w:sz w:val="24"/>
          <w:szCs w:val="24"/>
        </w:rPr>
      </w:pPr>
      <w:r w:rsidRPr="00652352">
        <w:rPr>
          <w:rFonts w:ascii="Times New Roman" w:hAnsi="Times New Roman" w:cs="Times New Roman"/>
          <w:sz w:val="24"/>
          <w:szCs w:val="24"/>
        </w:rPr>
        <w:t>5. Opérateur Cloud (S3, Azure, Google</w:t>
      </w:r>
      <w:r w:rsidRPr="00652352">
        <w:rPr>
          <w:rFonts w:ascii="Times New Roman" w:hAnsi="Times New Roman" w:cs="Times New Roman"/>
          <w:sz w:val="24"/>
          <w:szCs w:val="24"/>
        </w:rPr>
        <w:t>)</w:t>
      </w:r>
    </w:p>
    <w:sectPr w:rsidR="00652352" w:rsidRPr="006523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5633"/>
    <w:multiLevelType w:val="hybridMultilevel"/>
    <w:tmpl w:val="6F5809F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E09672A"/>
    <w:multiLevelType w:val="hybridMultilevel"/>
    <w:tmpl w:val="E33ADB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FB70EAE"/>
    <w:multiLevelType w:val="hybridMultilevel"/>
    <w:tmpl w:val="AD2853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79"/>
    <w:rsid w:val="002701A8"/>
    <w:rsid w:val="00423979"/>
    <w:rsid w:val="00652352"/>
    <w:rsid w:val="007855B5"/>
    <w:rsid w:val="00A7647D"/>
    <w:rsid w:val="00B22D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CC88"/>
  <w15:chartTrackingRefBased/>
  <w15:docId w15:val="{048B9697-16AE-4C52-9609-B1581D660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979"/>
    <w:rPr>
      <w:noProof/>
      <w:lang w:val="fr-CM"/>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3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258</Words>
  <Characters>1424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Jaures Ngamegne</dc:creator>
  <cp:keywords/>
  <dc:description/>
  <cp:lastModifiedBy>Jaures Ngamegne</cp:lastModifiedBy>
  <cp:revision>5</cp:revision>
  <cp:lastPrinted>2022-11-27T06:24:00Z</cp:lastPrinted>
  <dcterms:created xsi:type="dcterms:W3CDTF">2022-11-27T06:14:00Z</dcterms:created>
  <dcterms:modified xsi:type="dcterms:W3CDTF">2022-11-27T07:07:00Z</dcterms:modified>
</cp:coreProperties>
</file>