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6A" w:rsidRPr="00D34D54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737B6A" w:rsidRPr="00D34D54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737B6A" w:rsidRPr="00D34D54" w:rsidRDefault="00737B6A" w:rsidP="00737B6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737B6A" w:rsidRPr="00957DE4" w:rsidRDefault="00737B6A" w:rsidP="00737B6A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957DE4">
        <w:rPr>
          <w:color w:val="000000"/>
        </w:rPr>
        <w:t>Big task for</w:t>
      </w:r>
      <w:r>
        <w:rPr>
          <w:color w:val="000000"/>
        </w:rPr>
        <w:t xml:space="preserve"> the</w:t>
      </w:r>
      <w:r w:rsidRPr="00957DE4">
        <w:rPr>
          <w:color w:val="000000"/>
        </w:rPr>
        <w:t xml:space="preserve"> week:</w:t>
      </w:r>
    </w:p>
    <w:p w:rsidR="00737B6A" w:rsidRDefault="00737B6A" w:rsidP="00737B6A">
      <w:pPr>
        <w:pStyle w:val="yiv9361026883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957DE4">
        <w:rPr>
          <w:color w:val="000000"/>
        </w:rPr>
        <w:t>Automatical</w:t>
      </w:r>
      <w:r>
        <w:rPr>
          <w:color w:val="000000"/>
        </w:rPr>
        <w:t>ly build a factory for any</w:t>
      </w:r>
      <w:r w:rsidRPr="00957DE4">
        <w:rPr>
          <w:color w:val="000000"/>
        </w:rPr>
        <w:t xml:space="preserve"> part that was built using only down moves.  We want to run this factory (so you may need to grab code from other files that allow using the arrow keys) </w:t>
      </w:r>
    </w:p>
    <w:p w:rsidR="00737B6A" w:rsidRDefault="00737B6A" w:rsidP="00737B6A">
      <w:pPr>
        <w:pStyle w:val="yiv9361026883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Optimize the size of the factory</w:t>
      </w:r>
    </w:p>
    <w:p w:rsidR="00737B6A" w:rsidRPr="00957DE4" w:rsidRDefault="00737B6A" w:rsidP="00737B6A">
      <w:pPr>
        <w:pStyle w:val="yiv9361026883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Add comments to each code file</w:t>
      </w:r>
    </w:p>
    <w:p w:rsidR="00737B6A" w:rsidRDefault="00737B6A" w:rsidP="00737B6A">
      <w:pPr>
        <w:pStyle w:val="yiv9361026883msolistparagraph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737B6A" w:rsidRPr="00957DE4" w:rsidRDefault="00737B6A" w:rsidP="00737B6A">
      <w:pPr>
        <w:pStyle w:val="yiv9361026883msolistparagraph"/>
        <w:shd w:val="clear" w:color="auto" w:fill="FFFFFF"/>
        <w:spacing w:before="0" w:beforeAutospacing="0" w:after="0" w:afterAutospacing="0"/>
        <w:rPr>
          <w:color w:val="000000"/>
        </w:rPr>
      </w:pPr>
    </w:p>
    <w:p w:rsidR="00737B6A" w:rsidRPr="00D34D54" w:rsidRDefault="00737B6A" w:rsidP="00737B6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737B6A" w:rsidRDefault="00737B6A" w:rsidP="00737B6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7B068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All the codes have been uploaded to github. </w:t>
      </w:r>
      <w:r w:rsidR="003E646D">
        <w:rPr>
          <w:rFonts w:ascii="Times New Roman" w:eastAsiaTheme="minorEastAsia" w:hAnsi="Times New Roman" w:cs="Times New Roman"/>
          <w:color w:val="000000"/>
          <w:sz w:val="24"/>
          <w:szCs w:val="24"/>
        </w:rPr>
        <w:t>I’ve fixed the directions and I’m working on optimizing the factory sizes</w:t>
      </w:r>
      <w:bookmarkStart w:id="0" w:name="_GoBack"/>
      <w:bookmarkEnd w:id="0"/>
    </w:p>
    <w:p w:rsidR="003E646D" w:rsidRDefault="003E646D" w:rsidP="00737B6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‘BuildFactory’ function tested with two different parts:</w:t>
      </w:r>
    </w:p>
    <w:p w:rsidR="003E646D" w:rsidRDefault="003E646D" w:rsidP="003E646D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E646D" w:rsidRDefault="003E646D" w:rsidP="003E646D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E646D" w:rsidRDefault="003E646D" w:rsidP="003E646D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E646D" w:rsidRPr="00737B6A" w:rsidRDefault="003E646D" w:rsidP="003E646D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E646D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6A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37B6A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3E646D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398DF1" wp14:editId="16070A2E">
            <wp:extent cx="54864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6A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37B6A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37B6A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3E646D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6A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                 </w:t>
      </w: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3E646D" w:rsidRDefault="003E646D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3E646D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6A" w:rsidRPr="0096306D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37B6A" w:rsidRPr="008D79AA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37B6A" w:rsidRPr="00D34D54" w:rsidRDefault="00737B6A" w:rsidP="00737B6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737B6A" w:rsidRDefault="00737B6A" w:rsidP="00737B6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Meeting with Dr.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Becker on &lt;11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th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November 2016 at 9:00 am&gt;</w:t>
      </w:r>
    </w:p>
    <w:p w:rsidR="00737B6A" w:rsidRDefault="00737B6A" w:rsidP="00737B6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color w:val="000000"/>
        </w:rPr>
        <w:t>Depth first search when</w:t>
      </w:r>
      <w:r w:rsidRPr="00957DE4">
        <w:rPr>
          <w:color w:val="000000"/>
        </w:rPr>
        <w:t xml:space="preserve"> no sequence is found, should return the larg</w:t>
      </w:r>
      <w:r>
        <w:rPr>
          <w:color w:val="000000"/>
        </w:rPr>
        <w:t>est part found, and the generat</w:t>
      </w:r>
      <w:r w:rsidRPr="00957DE4">
        <w:rPr>
          <w:color w:val="000000"/>
        </w:rPr>
        <w:t>ing sequence.</w:t>
      </w:r>
    </w:p>
    <w:p w:rsidR="00737B6A" w:rsidRPr="00957DE4" w:rsidRDefault="00737B6A" w:rsidP="00737B6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737B6A" w:rsidRPr="00D34D54" w:rsidRDefault="00737B6A" w:rsidP="00737B6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737B6A" w:rsidRPr="00D34D54" w:rsidRDefault="00737B6A" w:rsidP="00737B6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737B6A" w:rsidRDefault="00737B6A" w:rsidP="00737B6A"/>
    <w:p w:rsidR="00737B6A" w:rsidRDefault="00737B6A" w:rsidP="00737B6A"/>
    <w:p w:rsidR="00737B6A" w:rsidRDefault="00737B6A" w:rsidP="00737B6A"/>
    <w:p w:rsidR="00737B6A" w:rsidRDefault="00737B6A" w:rsidP="00737B6A"/>
    <w:p w:rsidR="00737B6A" w:rsidRDefault="00737B6A" w:rsidP="00737B6A"/>
    <w:p w:rsidR="00C95078" w:rsidRDefault="00994035"/>
    <w:sectPr w:rsidR="00C95078" w:rsidSect="00344B93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035" w:rsidRDefault="00994035">
      <w:pPr>
        <w:spacing w:after="0" w:line="240" w:lineRule="auto"/>
      </w:pPr>
      <w:r>
        <w:separator/>
      </w:r>
    </w:p>
  </w:endnote>
  <w:endnote w:type="continuationSeparator" w:id="0">
    <w:p w:rsidR="00994035" w:rsidRDefault="009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CF0EEC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994035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CF0EEC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646D"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CF0EEC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035" w:rsidRDefault="00994035">
      <w:pPr>
        <w:spacing w:after="0" w:line="240" w:lineRule="auto"/>
      </w:pPr>
      <w:r>
        <w:separator/>
      </w:r>
    </w:p>
  </w:footnote>
  <w:footnote w:type="continuationSeparator" w:id="0">
    <w:p w:rsidR="00994035" w:rsidRDefault="009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CF0EEC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>&lt;Sheryl Manzoor&gt;</w:t>
    </w:r>
  </w:p>
  <w:p w:rsidR="00673319" w:rsidRPr="00F7790D" w:rsidRDefault="00CF0EEC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3E646D">
      <w:rPr>
        <w:rFonts w:ascii="Times New Roman" w:hAnsi="Times New Roman"/>
        <w:noProof/>
        <w:color w:val="000000"/>
      </w:rPr>
      <w:t>Thursday, November 3,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F5253D"/>
    <w:multiLevelType w:val="hybridMultilevel"/>
    <w:tmpl w:val="B86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6A"/>
    <w:rsid w:val="003E646D"/>
    <w:rsid w:val="005D21DE"/>
    <w:rsid w:val="00737B6A"/>
    <w:rsid w:val="00984DC1"/>
    <w:rsid w:val="00994035"/>
    <w:rsid w:val="00CF0EEC"/>
    <w:rsid w:val="00E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C7DF"/>
  <w15:chartTrackingRefBased/>
  <w15:docId w15:val="{4AC7BA92-E77E-44CB-ADE8-94E9C39F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7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7B6A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37B6A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B6A"/>
    <w:rPr>
      <w:rFonts w:cs="Times New Roman"/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7B6A"/>
    <w:rPr>
      <w:rFonts w:cs="Times New Roman"/>
    </w:rPr>
  </w:style>
  <w:style w:type="paragraph" w:customStyle="1" w:styleId="yiv9361026883msonormal">
    <w:name w:val="yiv9361026883msonormal"/>
    <w:basedOn w:val="Normal"/>
    <w:rsid w:val="0073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361026883msolistparagraph">
    <w:name w:val="yiv9361026883msolistparagraph"/>
    <w:basedOn w:val="Normal"/>
    <w:rsid w:val="0073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7B6A"/>
  </w:style>
  <w:style w:type="paragraph" w:customStyle="1" w:styleId="yiv8621182576msonormal">
    <w:name w:val="yiv8621182576msonormal"/>
    <w:basedOn w:val="Normal"/>
    <w:rsid w:val="0073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2016-11-03T00:42:00Z</dcterms:created>
  <dcterms:modified xsi:type="dcterms:W3CDTF">2016-11-03T10:26:00Z</dcterms:modified>
</cp:coreProperties>
</file>