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7089" w:rsidRPr="00707089" w:rsidRDefault="00B36F5B" w:rsidP="00C15201">
      <w:pPr>
        <w:jc w:val="center"/>
        <w:rPr>
          <w:rStyle w:val="Strong"/>
          <w:sz w:val="36"/>
          <w:szCs w:val="36"/>
        </w:rPr>
      </w:pPr>
      <w:proofErr w:type="spellStart"/>
      <w:r>
        <w:rPr>
          <w:rStyle w:val="Strong"/>
          <w:sz w:val="36"/>
          <w:szCs w:val="36"/>
        </w:rPr>
        <w:t>Zooq</w:t>
      </w:r>
      <w:r w:rsidR="00707089" w:rsidRPr="00707089">
        <w:rPr>
          <w:rStyle w:val="Strong"/>
          <w:sz w:val="36"/>
          <w:szCs w:val="36"/>
        </w:rPr>
        <w:t>ie</w:t>
      </w:r>
      <w:proofErr w:type="spellEnd"/>
    </w:p>
    <w:p w:rsidR="00C15201" w:rsidRPr="00707089" w:rsidRDefault="00C15201" w:rsidP="00C15201">
      <w:pPr>
        <w:jc w:val="center"/>
        <w:rPr>
          <w:rStyle w:val="Strong"/>
          <w:sz w:val="36"/>
          <w:szCs w:val="36"/>
        </w:rPr>
      </w:pPr>
      <w:r w:rsidRPr="00707089">
        <w:rPr>
          <w:rStyle w:val="Strong"/>
          <w:sz w:val="36"/>
          <w:szCs w:val="36"/>
        </w:rPr>
        <w:t>Terms and Conditions of Use</w:t>
      </w:r>
    </w:p>
    <w:p w:rsidR="00707089" w:rsidRDefault="00707089" w:rsidP="00C15201">
      <w:pPr>
        <w:jc w:val="center"/>
        <w:rPr>
          <w:rStyle w:val="Strong"/>
        </w:rPr>
      </w:pPr>
    </w:p>
    <w:p w:rsidR="00C15201" w:rsidRPr="00707089" w:rsidRDefault="00C15201" w:rsidP="00707089"/>
    <w:p w:rsidR="00FA6C24" w:rsidRDefault="00D14772" w:rsidP="00707089">
      <w:r w:rsidRPr="00707089">
        <w:rPr>
          <w:sz w:val="28"/>
        </w:rPr>
        <w:t>General</w:t>
      </w:r>
    </w:p>
    <w:p w:rsidR="00FA6C24" w:rsidRDefault="00FA6C24"/>
    <w:p w:rsidR="00274485" w:rsidRDefault="00274485" w:rsidP="00274485">
      <w:pPr>
        <w:numPr>
          <w:ilvl w:val="0"/>
          <w:numId w:val="3"/>
        </w:numPr>
        <w:ind w:left="720" w:hanging="720"/>
      </w:pPr>
      <w:r>
        <w:t>Use</w:t>
      </w:r>
      <w:r w:rsidR="007833BC">
        <w:t xml:space="preserve"> of the </w:t>
      </w:r>
      <w:proofErr w:type="spellStart"/>
      <w:r w:rsidR="00B36F5B">
        <w:t>Zooq</w:t>
      </w:r>
      <w:r w:rsidR="007833BC">
        <w:t>ie</w:t>
      </w:r>
      <w:proofErr w:type="spellEnd"/>
      <w:r w:rsidR="007833BC">
        <w:t xml:space="preserve"> website by a Brand implies acceptance of these Terms and Conditions by the Brand.</w:t>
      </w:r>
    </w:p>
    <w:p w:rsidR="00274485" w:rsidRDefault="00274485" w:rsidP="00274485">
      <w:pPr>
        <w:ind w:left="720" w:hanging="720"/>
      </w:pPr>
    </w:p>
    <w:p w:rsidR="00FA6C24" w:rsidRDefault="00274485" w:rsidP="00274485">
      <w:pPr>
        <w:numPr>
          <w:ilvl w:val="0"/>
          <w:numId w:val="3"/>
        </w:numPr>
        <w:ind w:left="720" w:hanging="720"/>
      </w:pPr>
      <w:r>
        <w:t>Brand</w:t>
      </w:r>
      <w:r w:rsidR="00C15201">
        <w:t>s</w:t>
      </w:r>
      <w:r w:rsidR="00D14772">
        <w:t xml:space="preserve"> must also abide </w:t>
      </w:r>
      <w:r w:rsidR="007833BC">
        <w:t xml:space="preserve">by </w:t>
      </w:r>
      <w:r w:rsidR="00D14772">
        <w:t>the terms and conditions of the website as can be seen on the Terms and Conditions page.</w:t>
      </w:r>
    </w:p>
    <w:p w:rsidR="007833BC" w:rsidRDefault="007833BC" w:rsidP="007833BC">
      <w:pPr>
        <w:ind w:left="720"/>
      </w:pPr>
    </w:p>
    <w:p w:rsidR="00FA6C24" w:rsidRDefault="00D14772" w:rsidP="00274485">
      <w:pPr>
        <w:numPr>
          <w:ilvl w:val="0"/>
          <w:numId w:val="3"/>
        </w:numPr>
        <w:ind w:left="720" w:hanging="720"/>
      </w:pPr>
      <w:r>
        <w:t xml:space="preserve">Failure </w:t>
      </w:r>
      <w:r w:rsidR="007833BC">
        <w:t xml:space="preserve">by </w:t>
      </w:r>
      <w:r w:rsidR="00274485">
        <w:t>Brand</w:t>
      </w:r>
      <w:r w:rsidR="00C15201">
        <w:t>s</w:t>
      </w:r>
      <w:r>
        <w:t xml:space="preserve"> to abide by the terms and conditions of </w:t>
      </w:r>
      <w:r w:rsidR="007833BC">
        <w:t xml:space="preserve">this document or the terms and conditions of </w:t>
      </w:r>
      <w:r>
        <w:t xml:space="preserve">the website will result in the removal of the </w:t>
      </w:r>
      <w:r w:rsidR="00274485">
        <w:t>Brand</w:t>
      </w:r>
      <w:r>
        <w:t xml:space="preserve"> from the website and possibl</w:t>
      </w:r>
      <w:r w:rsidR="007833BC">
        <w:t>e</w:t>
      </w:r>
      <w:r>
        <w:t xml:space="preserve"> further legal action.</w:t>
      </w:r>
    </w:p>
    <w:p w:rsidR="00FA6C24" w:rsidRDefault="00FA6C24"/>
    <w:p w:rsidR="00FA6C24" w:rsidRDefault="00D14772">
      <w:r>
        <w:rPr>
          <w:sz w:val="28"/>
        </w:rPr>
        <w:t>Prerequisites</w:t>
      </w:r>
    </w:p>
    <w:p w:rsidR="00FA6C24" w:rsidRDefault="00FA6C24"/>
    <w:p w:rsidR="00FA6C24" w:rsidRDefault="00274485" w:rsidP="00274485">
      <w:pPr>
        <w:numPr>
          <w:ilvl w:val="0"/>
          <w:numId w:val="3"/>
        </w:numPr>
        <w:ind w:left="709" w:hanging="709"/>
      </w:pPr>
      <w:r>
        <w:t>Brand</w:t>
      </w:r>
      <w:r w:rsidR="00C15201">
        <w:t>s</w:t>
      </w:r>
      <w:r w:rsidR="00D14772">
        <w:t xml:space="preserve"> must </w:t>
      </w:r>
      <w:r w:rsidR="007833BC">
        <w:t xml:space="preserve">operate </w:t>
      </w:r>
      <w:r w:rsidR="00D14772">
        <w:t xml:space="preserve">a PayPal account in order to sign up to </w:t>
      </w:r>
      <w:proofErr w:type="spellStart"/>
      <w:r w:rsidR="00D14772">
        <w:t>Zoo</w:t>
      </w:r>
      <w:r w:rsidR="00B36F5B">
        <w:t>q</w:t>
      </w:r>
      <w:r w:rsidR="00D14772">
        <w:t>ie</w:t>
      </w:r>
      <w:proofErr w:type="spellEnd"/>
      <w:r w:rsidR="00D14772">
        <w:t>.</w:t>
      </w:r>
    </w:p>
    <w:p w:rsidR="00FA6C24" w:rsidRDefault="00FA6C24"/>
    <w:p w:rsidR="00FA6C24" w:rsidRDefault="00D14772">
      <w:r>
        <w:rPr>
          <w:sz w:val="28"/>
        </w:rPr>
        <w:t>Orders</w:t>
      </w:r>
    </w:p>
    <w:p w:rsidR="00FA6C24" w:rsidRDefault="00FA6C24"/>
    <w:p w:rsidR="007833BC" w:rsidRDefault="007833BC" w:rsidP="007833BC">
      <w:pPr>
        <w:numPr>
          <w:ilvl w:val="0"/>
          <w:numId w:val="3"/>
        </w:numPr>
        <w:ind w:left="720" w:hanging="720"/>
      </w:pPr>
      <w:r>
        <w:t xml:space="preserve">Due to the nature of products being sold by different Brands, Customers may only purchase one product at a time. </w:t>
      </w:r>
    </w:p>
    <w:p w:rsidR="007833BC" w:rsidRDefault="007833BC" w:rsidP="007833BC"/>
    <w:p w:rsidR="00FA6C24" w:rsidRDefault="00274485" w:rsidP="00C15201">
      <w:pPr>
        <w:numPr>
          <w:ilvl w:val="0"/>
          <w:numId w:val="3"/>
        </w:numPr>
        <w:ind w:left="720" w:hanging="720"/>
      </w:pPr>
      <w:r>
        <w:t>Brand</w:t>
      </w:r>
      <w:r w:rsidR="00C15201">
        <w:t>s</w:t>
      </w:r>
      <w:r w:rsidR="00D14772">
        <w:t xml:space="preserve"> will be notified of orders via PayPal. PayPal will send a notification email to the email </w:t>
      </w:r>
      <w:r w:rsidR="007833BC">
        <w:t xml:space="preserve">address registered with </w:t>
      </w:r>
      <w:r w:rsidR="00503F8E">
        <w:t xml:space="preserve">the </w:t>
      </w:r>
      <w:r w:rsidR="00AB7B6C">
        <w:t>B</w:t>
      </w:r>
      <w:r w:rsidR="00503F8E">
        <w:t>rands</w:t>
      </w:r>
      <w:r w:rsidR="00D14772">
        <w:t xml:space="preserve"> PayPal account. Additionally, there will be a notification of the order on </w:t>
      </w:r>
      <w:r w:rsidR="00503F8E">
        <w:t xml:space="preserve">the </w:t>
      </w:r>
      <w:r w:rsidR="00AB7B6C">
        <w:t>B</w:t>
      </w:r>
      <w:r w:rsidR="00503F8E">
        <w:t>rands</w:t>
      </w:r>
      <w:r w:rsidR="00D14772">
        <w:t xml:space="preserve"> PayPal account.</w:t>
      </w:r>
    </w:p>
    <w:p w:rsidR="007833BC" w:rsidRDefault="007833BC" w:rsidP="007833BC">
      <w:pPr>
        <w:ind w:left="720"/>
      </w:pPr>
    </w:p>
    <w:p w:rsidR="00FA6C24" w:rsidRDefault="00D14772" w:rsidP="00C15201">
      <w:pPr>
        <w:numPr>
          <w:ilvl w:val="0"/>
          <w:numId w:val="3"/>
        </w:numPr>
        <w:ind w:left="720" w:hanging="720"/>
      </w:pPr>
      <w:r>
        <w:t xml:space="preserve">It is the </w:t>
      </w:r>
      <w:r w:rsidR="00274485">
        <w:t>Brand</w:t>
      </w:r>
      <w:r w:rsidR="00C15201">
        <w:t>s</w:t>
      </w:r>
      <w:r>
        <w:t xml:space="preserve"> responsibility to </w:t>
      </w:r>
      <w:r w:rsidR="00503F8E">
        <w:t>frequently</w:t>
      </w:r>
      <w:r>
        <w:t xml:space="preserve"> check their PayPal account/emails for new orders.</w:t>
      </w:r>
    </w:p>
    <w:p w:rsidR="00FA6C24" w:rsidRDefault="00FA6C24" w:rsidP="00C15201">
      <w:pPr>
        <w:ind w:left="720" w:hanging="720"/>
      </w:pPr>
    </w:p>
    <w:p w:rsidR="00FA6C24" w:rsidRDefault="00D14772" w:rsidP="00C15201">
      <w:pPr>
        <w:numPr>
          <w:ilvl w:val="0"/>
          <w:numId w:val="3"/>
        </w:numPr>
        <w:ind w:left="720" w:hanging="720"/>
      </w:pPr>
      <w:r>
        <w:t xml:space="preserve">On </w:t>
      </w:r>
      <w:r w:rsidR="007833BC">
        <w:t xml:space="preserve">submission of </w:t>
      </w:r>
      <w:r>
        <w:t xml:space="preserve">a successful order, PayPal immediately </w:t>
      </w:r>
      <w:r w:rsidR="000C280E">
        <w:t>credits</w:t>
      </w:r>
      <w:r w:rsidR="00AB7B6C">
        <w:t xml:space="preserve"> the</w:t>
      </w:r>
      <w:r>
        <w:t xml:space="preserve"> </w:t>
      </w:r>
      <w:r w:rsidR="00AB7B6C">
        <w:t>B</w:t>
      </w:r>
      <w:r w:rsidR="00274485">
        <w:t>rand</w:t>
      </w:r>
      <w:r>
        <w:t xml:space="preserve"> the cost of the product, plus shipping </w:t>
      </w:r>
      <w:r w:rsidR="000C280E">
        <w:t>less</w:t>
      </w:r>
      <w:r>
        <w:t xml:space="preserve"> </w:t>
      </w:r>
      <w:proofErr w:type="spellStart"/>
      <w:r>
        <w:t>Zoo</w:t>
      </w:r>
      <w:r w:rsidR="00B36F5B">
        <w:t>q</w:t>
      </w:r>
      <w:r>
        <w:t>ie’s</w:t>
      </w:r>
      <w:proofErr w:type="spellEnd"/>
      <w:r>
        <w:t xml:space="preserve"> commission fee and </w:t>
      </w:r>
      <w:r w:rsidR="000C280E">
        <w:t xml:space="preserve">less </w:t>
      </w:r>
      <w:r>
        <w:t>PayPal</w:t>
      </w:r>
      <w:r w:rsidR="000C280E">
        <w:t>’</w:t>
      </w:r>
      <w:r>
        <w:t>s handling fee.</w:t>
      </w:r>
    </w:p>
    <w:p w:rsidR="007833BC" w:rsidRDefault="007833BC" w:rsidP="007833BC">
      <w:pPr>
        <w:pStyle w:val="ListParagraph"/>
      </w:pPr>
    </w:p>
    <w:p w:rsidR="007833BC" w:rsidRDefault="007833BC" w:rsidP="00C15201">
      <w:pPr>
        <w:numPr>
          <w:ilvl w:val="0"/>
          <w:numId w:val="3"/>
        </w:numPr>
        <w:ind w:left="720" w:hanging="720"/>
      </w:pPr>
      <w:proofErr w:type="spellStart"/>
      <w:r>
        <w:t>Zoo</w:t>
      </w:r>
      <w:r w:rsidR="00B36F5B">
        <w:t>q</w:t>
      </w:r>
      <w:r>
        <w:t>ie’s</w:t>
      </w:r>
      <w:proofErr w:type="spellEnd"/>
      <w:r>
        <w:t xml:space="preserve"> percentage commission is calculated using the product price and is calculated before PayPal</w:t>
      </w:r>
      <w:r w:rsidR="000C280E">
        <w:t>’s</w:t>
      </w:r>
      <w:r>
        <w:t xml:space="preserve"> handling </w:t>
      </w:r>
      <w:r w:rsidR="00D14772">
        <w:t xml:space="preserve">charge </w:t>
      </w:r>
      <w:r>
        <w:t>and Shipping.</w:t>
      </w:r>
    </w:p>
    <w:p w:rsidR="007833BC" w:rsidRDefault="007833BC" w:rsidP="007833BC">
      <w:pPr>
        <w:pStyle w:val="ListParagraph"/>
      </w:pPr>
    </w:p>
    <w:p w:rsidR="00D14772" w:rsidRDefault="007833BC" w:rsidP="00C15201">
      <w:pPr>
        <w:numPr>
          <w:ilvl w:val="0"/>
          <w:numId w:val="3"/>
        </w:numPr>
        <w:ind w:left="720" w:hanging="720"/>
      </w:pPr>
      <w:r>
        <w:t xml:space="preserve">PayPal’s handling charge </w:t>
      </w:r>
      <w:r w:rsidR="00D14772">
        <w:t>is calculated using</w:t>
      </w:r>
      <w:r>
        <w:t xml:space="preserve"> the product price and </w:t>
      </w:r>
      <w:r w:rsidR="00D14772">
        <w:t xml:space="preserve">is </w:t>
      </w:r>
      <w:r>
        <w:t xml:space="preserve">calculated before </w:t>
      </w:r>
      <w:proofErr w:type="spellStart"/>
      <w:r>
        <w:t>Zoo</w:t>
      </w:r>
      <w:r w:rsidR="00B36F5B">
        <w:t>q</w:t>
      </w:r>
      <w:r>
        <w:t>ie’s</w:t>
      </w:r>
      <w:proofErr w:type="spellEnd"/>
      <w:r>
        <w:t xml:space="preserve"> </w:t>
      </w:r>
      <w:proofErr w:type="spellStart"/>
      <w:r w:rsidR="00D14772">
        <w:t>c</w:t>
      </w:r>
      <w:r>
        <w:t>ommision</w:t>
      </w:r>
      <w:proofErr w:type="spellEnd"/>
      <w:r>
        <w:t xml:space="preserve"> and Shipping.</w:t>
      </w:r>
    </w:p>
    <w:p w:rsidR="00D14772" w:rsidRDefault="00D14772" w:rsidP="00D14772">
      <w:pPr>
        <w:pStyle w:val="ListParagraph"/>
      </w:pPr>
    </w:p>
    <w:p w:rsidR="007833BC" w:rsidRDefault="007833BC" w:rsidP="00D14772">
      <w:pPr>
        <w:ind w:left="709"/>
      </w:pPr>
      <w:r>
        <w:t xml:space="preserve">See </w:t>
      </w:r>
      <w:hyperlink r:id="rId9">
        <w:r>
          <w:rPr>
            <w:color w:val="1155CC"/>
            <w:u w:val="single"/>
          </w:rPr>
          <w:t>https://www.paypal.com/uk/webapps/mpp/paypal-fees</w:t>
        </w:r>
      </w:hyperlink>
      <w:r>
        <w:t xml:space="preserve"> for details.</w:t>
      </w:r>
    </w:p>
    <w:p w:rsidR="00FA6C24" w:rsidRDefault="00FA6C24" w:rsidP="007833BC"/>
    <w:p w:rsidR="00FA6C24" w:rsidRDefault="00D14772">
      <w:r>
        <w:rPr>
          <w:sz w:val="28"/>
        </w:rPr>
        <w:t>Shipping and Delivery</w:t>
      </w:r>
    </w:p>
    <w:p w:rsidR="00FA6C24" w:rsidRDefault="00FA6C24"/>
    <w:p w:rsidR="00C15201" w:rsidRDefault="00C15201" w:rsidP="00C15201">
      <w:pPr>
        <w:numPr>
          <w:ilvl w:val="0"/>
          <w:numId w:val="3"/>
        </w:numPr>
        <w:ind w:left="720" w:hanging="720"/>
      </w:pPr>
      <w:r>
        <w:t xml:space="preserve">Shipping charges may be set by the </w:t>
      </w:r>
      <w:r w:rsidR="00274485">
        <w:t>Brand</w:t>
      </w:r>
      <w:r>
        <w:t xml:space="preserve"> on an item-by-item basis (due to the nature of </w:t>
      </w:r>
      <w:r w:rsidR="007833BC">
        <w:t>Customer</w:t>
      </w:r>
      <w:r>
        <w:t>s only being able to purchase one item at a time).</w:t>
      </w:r>
    </w:p>
    <w:p w:rsidR="007833BC" w:rsidRDefault="007833BC" w:rsidP="007833BC">
      <w:pPr>
        <w:ind w:left="720"/>
      </w:pPr>
    </w:p>
    <w:p w:rsidR="00C15201" w:rsidRDefault="00C15201" w:rsidP="00C15201">
      <w:pPr>
        <w:numPr>
          <w:ilvl w:val="0"/>
          <w:numId w:val="3"/>
        </w:numPr>
        <w:ind w:left="720" w:hanging="720"/>
      </w:pPr>
      <w:r>
        <w:t xml:space="preserve">Items must be dispatched within 10 working days of the order being placed by the </w:t>
      </w:r>
      <w:r w:rsidR="007833BC">
        <w:t>Customer</w:t>
      </w:r>
      <w:r>
        <w:t>.</w:t>
      </w:r>
    </w:p>
    <w:p w:rsidR="007833BC" w:rsidRDefault="007833BC" w:rsidP="007833BC">
      <w:pPr>
        <w:ind w:left="720"/>
      </w:pPr>
    </w:p>
    <w:p w:rsidR="00C15201" w:rsidRDefault="00B36F5B" w:rsidP="00C15201">
      <w:pPr>
        <w:numPr>
          <w:ilvl w:val="0"/>
          <w:numId w:val="3"/>
        </w:numPr>
        <w:ind w:left="720" w:hanging="720"/>
      </w:pPr>
      <w:proofErr w:type="spellStart"/>
      <w:r>
        <w:t>Zooqie</w:t>
      </w:r>
      <w:proofErr w:type="spellEnd"/>
      <w:r w:rsidR="00C15201">
        <w:t xml:space="preserve"> </w:t>
      </w:r>
      <w:r w:rsidR="00D14772">
        <w:t xml:space="preserve">bears </w:t>
      </w:r>
      <w:r w:rsidR="00C15201">
        <w:t xml:space="preserve">no responsibility </w:t>
      </w:r>
      <w:r w:rsidR="00D14772">
        <w:t xml:space="preserve">for </w:t>
      </w:r>
      <w:r w:rsidR="00C15201">
        <w:t>dispatch and delivery.</w:t>
      </w:r>
    </w:p>
    <w:p w:rsidR="00FA6C24" w:rsidRDefault="00FA6C24" w:rsidP="00C15201">
      <w:pPr>
        <w:ind w:left="360"/>
      </w:pPr>
    </w:p>
    <w:p w:rsidR="00FA6C24" w:rsidRDefault="00FA6C24"/>
    <w:p w:rsidR="00FA6C24" w:rsidRDefault="00D14772">
      <w:r>
        <w:rPr>
          <w:sz w:val="28"/>
        </w:rPr>
        <w:t>Disputes and Returns</w:t>
      </w:r>
    </w:p>
    <w:p w:rsidR="00FA6C24" w:rsidRDefault="00FA6C24"/>
    <w:p w:rsidR="00AB7B6C" w:rsidRPr="00274485" w:rsidRDefault="00AB7B6C" w:rsidP="00AB7B6C">
      <w:pPr>
        <w:pStyle w:val="ListParagraph"/>
        <w:numPr>
          <w:ilvl w:val="0"/>
          <w:numId w:val="3"/>
        </w:numPr>
        <w:ind w:left="709" w:hanging="709"/>
      </w:pPr>
      <w:r>
        <w:t>Customers have the right to return items which are damaged or faulty, or if they are</w:t>
      </w:r>
      <w:r w:rsidRPr="00274485">
        <w:rPr>
          <w:color w:val="2C2C2C"/>
          <w:highlight w:val="white"/>
        </w:rPr>
        <w:t xml:space="preserve"> unsatisfied with the product they have received. </w:t>
      </w:r>
    </w:p>
    <w:p w:rsidR="00AB7B6C" w:rsidRDefault="00AB7B6C" w:rsidP="00AB7B6C">
      <w:pPr>
        <w:pStyle w:val="ListParagraph"/>
        <w:ind w:left="709"/>
      </w:pPr>
    </w:p>
    <w:p w:rsidR="00AB7B6C" w:rsidRDefault="00AB7B6C" w:rsidP="00AB7B6C">
      <w:pPr>
        <w:pStyle w:val="ListParagraph"/>
        <w:numPr>
          <w:ilvl w:val="0"/>
          <w:numId w:val="3"/>
        </w:numPr>
        <w:ind w:left="709" w:hanging="709"/>
      </w:pPr>
      <w:r>
        <w:t>Customers will contact Brands directly about returns via email.</w:t>
      </w:r>
    </w:p>
    <w:p w:rsidR="00AB7B6C" w:rsidRDefault="00AB7B6C" w:rsidP="00AB7B6C">
      <w:pPr>
        <w:pStyle w:val="ListParagraph"/>
      </w:pPr>
    </w:p>
    <w:p w:rsidR="00274485" w:rsidRPr="00AB7B6C" w:rsidRDefault="00AB7B6C" w:rsidP="00AB7B6C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It is the </w:t>
      </w:r>
      <w:r>
        <w:rPr>
          <w:color w:val="2C2C2C"/>
          <w:highlight w:val="white"/>
        </w:rPr>
        <w:t>Brand’</w:t>
      </w:r>
      <w:r w:rsidRPr="00274485">
        <w:rPr>
          <w:color w:val="2C2C2C"/>
          <w:highlight w:val="white"/>
        </w:rPr>
        <w:t xml:space="preserve">s responsibility to liaise with the </w:t>
      </w:r>
      <w:r>
        <w:rPr>
          <w:color w:val="2C2C2C"/>
          <w:highlight w:val="white"/>
        </w:rPr>
        <w:t>Customer</w:t>
      </w:r>
      <w:r w:rsidRPr="00274485">
        <w:rPr>
          <w:color w:val="2C2C2C"/>
          <w:highlight w:val="white"/>
        </w:rPr>
        <w:t xml:space="preserve"> </w:t>
      </w:r>
      <w:r>
        <w:rPr>
          <w:color w:val="2C2C2C"/>
          <w:highlight w:val="white"/>
        </w:rPr>
        <w:t>to</w:t>
      </w:r>
      <w:r w:rsidRPr="00274485">
        <w:rPr>
          <w:color w:val="2C2C2C"/>
          <w:highlight w:val="white"/>
        </w:rPr>
        <w:t xml:space="preserve"> organise the return or swap of the item.</w:t>
      </w:r>
    </w:p>
    <w:p w:rsidR="00274485" w:rsidRDefault="00274485" w:rsidP="00274485">
      <w:pPr>
        <w:pStyle w:val="ListParagraph"/>
        <w:ind w:left="709" w:hanging="709"/>
      </w:pPr>
    </w:p>
    <w:p w:rsidR="00274485" w:rsidRDefault="00B36F5B" w:rsidP="00AB7B6C">
      <w:pPr>
        <w:pStyle w:val="ListParagraph"/>
        <w:numPr>
          <w:ilvl w:val="0"/>
          <w:numId w:val="3"/>
        </w:numPr>
        <w:ind w:left="709" w:hanging="709"/>
      </w:pPr>
      <w:bookmarkStart w:id="0" w:name="_GoBack"/>
      <w:proofErr w:type="spellStart"/>
      <w:r>
        <w:rPr>
          <w:color w:val="2C2C2C"/>
          <w:highlight w:val="white"/>
        </w:rPr>
        <w:t>Zooqie</w:t>
      </w:r>
      <w:bookmarkEnd w:id="0"/>
      <w:proofErr w:type="spellEnd"/>
      <w:r w:rsidR="00D14772" w:rsidRPr="00274485">
        <w:rPr>
          <w:color w:val="2C2C2C"/>
          <w:highlight w:val="white"/>
        </w:rPr>
        <w:t xml:space="preserve"> </w:t>
      </w:r>
      <w:r w:rsidR="00D14772">
        <w:rPr>
          <w:color w:val="2C2C2C"/>
          <w:highlight w:val="white"/>
        </w:rPr>
        <w:t>bear</w:t>
      </w:r>
      <w:r w:rsidR="00D14772" w:rsidRPr="00274485">
        <w:rPr>
          <w:color w:val="2C2C2C"/>
          <w:highlight w:val="white"/>
        </w:rPr>
        <w:t xml:space="preserve">s no responsibility </w:t>
      </w:r>
      <w:r w:rsidR="00D14772">
        <w:rPr>
          <w:color w:val="2C2C2C"/>
          <w:highlight w:val="white"/>
        </w:rPr>
        <w:t>for</w:t>
      </w:r>
      <w:r w:rsidR="00D14772" w:rsidRPr="00274485">
        <w:rPr>
          <w:color w:val="2C2C2C"/>
          <w:highlight w:val="white"/>
        </w:rPr>
        <w:t xml:space="preserve"> the return of the item.</w:t>
      </w:r>
    </w:p>
    <w:p w:rsidR="00274485" w:rsidRPr="00274485" w:rsidRDefault="00274485" w:rsidP="00274485">
      <w:pPr>
        <w:pStyle w:val="ListParagraph"/>
        <w:ind w:left="709" w:hanging="709"/>
        <w:rPr>
          <w:color w:val="2C2C2C"/>
          <w:highlight w:val="white"/>
        </w:rPr>
      </w:pPr>
    </w:p>
    <w:p w:rsidR="00FA6C24" w:rsidRDefault="00D14772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Should the </w:t>
      </w:r>
      <w:r w:rsidR="00274485">
        <w:rPr>
          <w:color w:val="2C2C2C"/>
          <w:highlight w:val="white"/>
        </w:rPr>
        <w:t>Brand</w:t>
      </w:r>
      <w:r w:rsidRPr="00274485">
        <w:rPr>
          <w:color w:val="2C2C2C"/>
          <w:highlight w:val="white"/>
        </w:rPr>
        <w:t xml:space="preserve"> need to refund a </w:t>
      </w:r>
      <w:r w:rsidR="007833BC">
        <w:rPr>
          <w:color w:val="2C2C2C"/>
          <w:highlight w:val="white"/>
        </w:rPr>
        <w:t>Customer</w:t>
      </w:r>
      <w:r w:rsidRPr="00274485">
        <w:rPr>
          <w:color w:val="2C2C2C"/>
          <w:highlight w:val="white"/>
        </w:rPr>
        <w:t xml:space="preserve">, </w:t>
      </w:r>
      <w:r>
        <w:rPr>
          <w:color w:val="2C2C2C"/>
          <w:highlight w:val="white"/>
        </w:rPr>
        <w:t>this</w:t>
      </w:r>
      <w:r w:rsidRPr="00274485">
        <w:rPr>
          <w:color w:val="2C2C2C"/>
          <w:highlight w:val="white"/>
        </w:rPr>
        <w:t xml:space="preserve"> can </w:t>
      </w:r>
      <w:r>
        <w:rPr>
          <w:color w:val="2C2C2C"/>
          <w:highlight w:val="white"/>
        </w:rPr>
        <w:t xml:space="preserve">be </w:t>
      </w:r>
      <w:r w:rsidRPr="00274485">
        <w:rPr>
          <w:color w:val="2C2C2C"/>
          <w:highlight w:val="white"/>
        </w:rPr>
        <w:t>do</w:t>
      </w:r>
      <w:r>
        <w:rPr>
          <w:color w:val="2C2C2C"/>
          <w:highlight w:val="white"/>
        </w:rPr>
        <w:t>ne</w:t>
      </w:r>
      <w:r w:rsidRPr="00274485">
        <w:rPr>
          <w:color w:val="2C2C2C"/>
          <w:highlight w:val="white"/>
        </w:rPr>
        <w:t xml:space="preserve"> via PayPal.</w:t>
      </w:r>
    </w:p>
    <w:p w:rsidR="00274485" w:rsidRPr="00274485" w:rsidRDefault="00274485" w:rsidP="00274485">
      <w:pPr>
        <w:pStyle w:val="ListParagraph"/>
        <w:ind w:left="360"/>
        <w:rPr>
          <w:color w:val="2C2C2C"/>
          <w:highlight w:val="white"/>
        </w:rPr>
      </w:pPr>
    </w:p>
    <w:p w:rsidR="00FA6C24" w:rsidRPr="007833BC" w:rsidRDefault="00B36F5B" w:rsidP="00274485">
      <w:pPr>
        <w:pStyle w:val="ListParagraph"/>
        <w:numPr>
          <w:ilvl w:val="0"/>
          <w:numId w:val="3"/>
        </w:numPr>
        <w:ind w:left="709" w:hanging="709"/>
        <w:rPr>
          <w:color w:val="auto"/>
          <w:highlight w:val="white"/>
        </w:rPr>
      </w:pPr>
      <w:proofErr w:type="spellStart"/>
      <w:r>
        <w:rPr>
          <w:color w:val="auto"/>
          <w:highlight w:val="white"/>
        </w:rPr>
        <w:t>Zooqie</w:t>
      </w:r>
      <w:r w:rsidR="00D14772" w:rsidRPr="007833BC">
        <w:rPr>
          <w:color w:val="auto"/>
          <w:highlight w:val="white"/>
        </w:rPr>
        <w:t>’s</w:t>
      </w:r>
      <w:proofErr w:type="spellEnd"/>
      <w:r w:rsidR="00D14772" w:rsidRPr="007833BC">
        <w:rPr>
          <w:color w:val="auto"/>
          <w:highlight w:val="white"/>
        </w:rPr>
        <w:t xml:space="preserve"> commission charge and </w:t>
      </w:r>
      <w:proofErr w:type="spellStart"/>
      <w:r w:rsidR="00D14772" w:rsidRPr="007833BC">
        <w:rPr>
          <w:color w:val="auto"/>
          <w:highlight w:val="white"/>
        </w:rPr>
        <w:t>Paypal</w:t>
      </w:r>
      <w:proofErr w:type="spellEnd"/>
      <w:r w:rsidR="00D14772" w:rsidRPr="007833BC">
        <w:rPr>
          <w:color w:val="auto"/>
          <w:highlight w:val="white"/>
        </w:rPr>
        <w:t xml:space="preserve"> fees are </w:t>
      </w:r>
      <w:r w:rsidR="00D14772" w:rsidRPr="00AB7B6C">
        <w:rPr>
          <w:b/>
          <w:color w:val="auto"/>
          <w:highlight w:val="white"/>
        </w:rPr>
        <w:t>irrecoverable</w:t>
      </w:r>
      <w:r w:rsidR="00D14772">
        <w:rPr>
          <w:color w:val="auto"/>
          <w:highlight w:val="white"/>
        </w:rPr>
        <w:t xml:space="preserve"> in all cases</w:t>
      </w:r>
      <w:r w:rsidR="00D14772" w:rsidRPr="007833BC">
        <w:rPr>
          <w:color w:val="auto"/>
          <w:highlight w:val="white"/>
        </w:rPr>
        <w:t>.</w:t>
      </w:r>
    </w:p>
    <w:p w:rsidR="00274485" w:rsidRPr="00274485" w:rsidRDefault="00274485" w:rsidP="00274485">
      <w:pPr>
        <w:pStyle w:val="ListParagraph"/>
        <w:ind w:left="709" w:hanging="709"/>
        <w:rPr>
          <w:b/>
          <w:color w:val="auto"/>
          <w:highlight w:val="white"/>
        </w:rPr>
      </w:pPr>
    </w:p>
    <w:p w:rsidR="00AB7B6C" w:rsidRPr="00AB7B6C" w:rsidRDefault="00D14772" w:rsidP="00AB7B6C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Should a return not be settled between the </w:t>
      </w:r>
      <w:r w:rsidR="007833BC">
        <w:rPr>
          <w:color w:val="2C2C2C"/>
          <w:highlight w:val="white"/>
        </w:rPr>
        <w:t>Customer</w:t>
      </w:r>
      <w:r w:rsidRPr="00274485">
        <w:rPr>
          <w:color w:val="2C2C2C"/>
          <w:highlight w:val="white"/>
        </w:rPr>
        <w:t xml:space="preserve"> and </w:t>
      </w:r>
      <w:r w:rsidR="00274485">
        <w:rPr>
          <w:color w:val="2C2C2C"/>
          <w:highlight w:val="white"/>
        </w:rPr>
        <w:t>Brand</w:t>
      </w:r>
      <w:r w:rsidR="00AB7B6C">
        <w:rPr>
          <w:color w:val="2C2C2C"/>
          <w:highlight w:val="white"/>
        </w:rPr>
        <w:t xml:space="preserve"> or the Brand fails to deliver an ordered item</w:t>
      </w:r>
      <w:r w:rsidRPr="00274485">
        <w:rPr>
          <w:color w:val="2C2C2C"/>
          <w:highlight w:val="white"/>
        </w:rPr>
        <w:t xml:space="preserve">, the </w:t>
      </w:r>
      <w:r w:rsidR="007833BC">
        <w:rPr>
          <w:color w:val="2C2C2C"/>
          <w:highlight w:val="white"/>
        </w:rPr>
        <w:t>Customer</w:t>
      </w:r>
      <w:r w:rsidRPr="00274485">
        <w:rPr>
          <w:color w:val="2C2C2C"/>
          <w:highlight w:val="white"/>
        </w:rPr>
        <w:t xml:space="preserve"> is entitled to open a dispute case on PayPal where PayPal will be the mediator of the dispute.</w:t>
      </w:r>
    </w:p>
    <w:p w:rsidR="00FA6C24" w:rsidRDefault="00FA6C24"/>
    <w:p w:rsidR="00FA6C24" w:rsidRDefault="00D14772">
      <w:r>
        <w:rPr>
          <w:sz w:val="28"/>
        </w:rPr>
        <w:t>Manufacturing</w:t>
      </w:r>
    </w:p>
    <w:p w:rsidR="00FA6C24" w:rsidRDefault="00FA6C24"/>
    <w:p w:rsidR="00FA6C24" w:rsidRDefault="00B36F5B" w:rsidP="00274485">
      <w:pPr>
        <w:pStyle w:val="ListParagraph"/>
        <w:numPr>
          <w:ilvl w:val="0"/>
          <w:numId w:val="3"/>
        </w:numPr>
        <w:ind w:left="709" w:hanging="709"/>
      </w:pPr>
      <w:proofErr w:type="spellStart"/>
      <w:r>
        <w:t>Zooqie</w:t>
      </w:r>
      <w:proofErr w:type="spellEnd"/>
      <w:r w:rsidR="00D14772">
        <w:t xml:space="preserve"> bears no responsibility for manufacturing of clothing items.</w:t>
      </w:r>
    </w:p>
    <w:p w:rsidR="00FA6C24" w:rsidRDefault="00FA6C24"/>
    <w:p w:rsidR="00FA6C24" w:rsidRDefault="00D14772">
      <w:r>
        <w:rPr>
          <w:sz w:val="28"/>
        </w:rPr>
        <w:t>Information</w:t>
      </w:r>
    </w:p>
    <w:p w:rsidR="00FA6C24" w:rsidRDefault="00FA6C24"/>
    <w:p w:rsidR="00FA6C24" w:rsidRDefault="00B36F5B" w:rsidP="00274485">
      <w:pPr>
        <w:pStyle w:val="ListParagraph"/>
        <w:numPr>
          <w:ilvl w:val="0"/>
          <w:numId w:val="3"/>
        </w:numPr>
        <w:ind w:left="709" w:hanging="709"/>
      </w:pPr>
      <w:proofErr w:type="spellStart"/>
      <w:r>
        <w:t>Zooqie</w:t>
      </w:r>
      <w:proofErr w:type="spellEnd"/>
      <w:r w:rsidR="00D14772">
        <w:t xml:space="preserve"> requires all information provided by </w:t>
      </w:r>
      <w:r w:rsidR="00274485">
        <w:t>Brand</w:t>
      </w:r>
      <w:r w:rsidR="00C15201">
        <w:t>s</w:t>
      </w:r>
      <w:r w:rsidR="00D14772">
        <w:t xml:space="preserve"> to be as accurate as possible.</w:t>
      </w:r>
    </w:p>
    <w:p w:rsidR="00274485" w:rsidRDefault="00274485" w:rsidP="00274485">
      <w:pPr>
        <w:pStyle w:val="ListParagraph"/>
        <w:ind w:left="709"/>
      </w:pPr>
    </w:p>
    <w:p w:rsidR="00FA6C24" w:rsidRDefault="00D14772" w:rsidP="00274485">
      <w:pPr>
        <w:pStyle w:val="ListParagraph"/>
        <w:numPr>
          <w:ilvl w:val="0"/>
          <w:numId w:val="3"/>
        </w:numPr>
        <w:ind w:left="709" w:hanging="709"/>
      </w:pPr>
      <w:r>
        <w:t xml:space="preserve">Responsibility and consequential liability for inaccurate information or inappropriate images lies </w:t>
      </w:r>
      <w:r w:rsidR="00AB7B6C">
        <w:t xml:space="preserve">solely </w:t>
      </w:r>
      <w:r>
        <w:t xml:space="preserve">with the </w:t>
      </w:r>
      <w:r w:rsidR="00274485">
        <w:t>Brand</w:t>
      </w:r>
      <w:r>
        <w:t>.</w:t>
      </w:r>
    </w:p>
    <w:p w:rsidR="00274485" w:rsidRDefault="00274485" w:rsidP="00274485">
      <w:pPr>
        <w:pStyle w:val="ListParagraph"/>
        <w:ind w:left="709"/>
      </w:pPr>
    </w:p>
    <w:p w:rsidR="00FA6C24" w:rsidRDefault="00B36F5B" w:rsidP="00274485">
      <w:pPr>
        <w:pStyle w:val="ListParagraph"/>
        <w:numPr>
          <w:ilvl w:val="0"/>
          <w:numId w:val="3"/>
        </w:numPr>
        <w:ind w:left="709" w:hanging="709"/>
      </w:pPr>
      <w:proofErr w:type="spellStart"/>
      <w:r>
        <w:lastRenderedPageBreak/>
        <w:t>Zooqie</w:t>
      </w:r>
      <w:proofErr w:type="spellEnd"/>
      <w:r w:rsidR="00D14772">
        <w:t xml:space="preserve"> reserves the right to use any images provided by the </w:t>
      </w:r>
      <w:r w:rsidR="00274485">
        <w:t>Brand</w:t>
      </w:r>
      <w:r w:rsidR="00D14772">
        <w:t xml:space="preserve"> for promotional purposes.</w:t>
      </w:r>
    </w:p>
    <w:p w:rsidR="00FA6C24" w:rsidRDefault="00FA6C24"/>
    <w:p w:rsidR="00FA6C24" w:rsidRDefault="00D14772">
      <w:r>
        <w:rPr>
          <w:sz w:val="28"/>
        </w:rPr>
        <w:t>Commission</w:t>
      </w:r>
    </w:p>
    <w:p w:rsidR="00FA6C24" w:rsidRDefault="00FA6C24"/>
    <w:p w:rsidR="00FA6C24" w:rsidRDefault="00B36F5B" w:rsidP="00274485">
      <w:pPr>
        <w:pStyle w:val="ListParagraph"/>
        <w:numPr>
          <w:ilvl w:val="0"/>
          <w:numId w:val="3"/>
        </w:numPr>
        <w:ind w:left="709" w:hanging="709"/>
      </w:pPr>
      <w:proofErr w:type="spellStart"/>
      <w:r>
        <w:t>Zooqie</w:t>
      </w:r>
      <w:proofErr w:type="spellEnd"/>
      <w:r w:rsidR="00D14772">
        <w:t xml:space="preserve"> has the right to change the commission rate upon giving </w:t>
      </w:r>
      <w:r w:rsidR="00274485">
        <w:t>Brand</w:t>
      </w:r>
      <w:r w:rsidR="00C15201">
        <w:t>s</w:t>
      </w:r>
      <w:r w:rsidR="00D14772">
        <w:t xml:space="preserve"> 1 month prior notice via email.</w:t>
      </w:r>
    </w:p>
    <w:p w:rsidR="00FA6C24" w:rsidRDefault="00FA6C24"/>
    <w:p w:rsidR="00FA6C24" w:rsidRDefault="00D14772">
      <w:r>
        <w:rPr>
          <w:color w:val="2C2C2C"/>
          <w:sz w:val="28"/>
          <w:highlight w:val="white"/>
        </w:rPr>
        <w:t>Removal</w:t>
      </w:r>
    </w:p>
    <w:p w:rsidR="00FA6C24" w:rsidRDefault="00FA6C24"/>
    <w:p w:rsidR="00FA6C24" w:rsidRDefault="00274485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>
        <w:rPr>
          <w:color w:val="2C2C2C"/>
          <w:highlight w:val="white"/>
        </w:rPr>
        <w:t>Brand</w:t>
      </w:r>
      <w:r w:rsidR="00C15201" w:rsidRPr="00274485">
        <w:rPr>
          <w:color w:val="2C2C2C"/>
          <w:highlight w:val="white"/>
        </w:rPr>
        <w:t>s</w:t>
      </w:r>
      <w:r w:rsidR="00D14772" w:rsidRPr="00274485">
        <w:rPr>
          <w:color w:val="2C2C2C"/>
          <w:highlight w:val="white"/>
        </w:rPr>
        <w:t xml:space="preserve"> have the right to remove themselves </w:t>
      </w:r>
      <w:r w:rsidR="00D14772">
        <w:rPr>
          <w:color w:val="2C2C2C"/>
          <w:highlight w:val="white"/>
        </w:rPr>
        <w:t>from</w:t>
      </w:r>
      <w:r w:rsidR="00D14772" w:rsidRPr="00274485">
        <w:rPr>
          <w:color w:val="2C2C2C"/>
          <w:highlight w:val="white"/>
        </w:rPr>
        <w:t xml:space="preserve">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="00D14772" w:rsidRPr="00274485">
        <w:rPr>
          <w:color w:val="2C2C2C"/>
          <w:highlight w:val="white"/>
        </w:rPr>
        <w:t xml:space="preserve"> at any time on request.</w:t>
      </w:r>
    </w:p>
    <w:p w:rsidR="00274485" w:rsidRPr="00274485" w:rsidRDefault="00274485" w:rsidP="00274485">
      <w:pPr>
        <w:pStyle w:val="ListParagraph"/>
        <w:ind w:left="709"/>
        <w:rPr>
          <w:color w:val="2C2C2C"/>
          <w:highlight w:val="white"/>
        </w:rPr>
      </w:pPr>
    </w:p>
    <w:p w:rsidR="00FA6C24" w:rsidRDefault="00274485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>
        <w:rPr>
          <w:color w:val="2C2C2C"/>
          <w:highlight w:val="white"/>
        </w:rPr>
        <w:t>Brand</w:t>
      </w:r>
      <w:r w:rsidR="00C15201" w:rsidRPr="00274485">
        <w:rPr>
          <w:color w:val="2C2C2C"/>
          <w:highlight w:val="white"/>
        </w:rPr>
        <w:t>s</w:t>
      </w:r>
      <w:r w:rsidR="00D14772" w:rsidRPr="00274485">
        <w:rPr>
          <w:color w:val="2C2C2C"/>
          <w:highlight w:val="white"/>
        </w:rPr>
        <w:t xml:space="preserve"> have the right to remove information or products at any time on request.</w:t>
      </w:r>
    </w:p>
    <w:p w:rsidR="00274485" w:rsidRPr="00274485" w:rsidRDefault="00274485" w:rsidP="00274485">
      <w:pPr>
        <w:pStyle w:val="ListParagraph"/>
        <w:ind w:left="709"/>
        <w:rPr>
          <w:color w:val="2C2C2C"/>
          <w:highlight w:val="white"/>
        </w:rPr>
      </w:pPr>
    </w:p>
    <w:p w:rsidR="00FA6C24" w:rsidRDefault="00D14772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Removals will occur within </w:t>
      </w:r>
      <w:r w:rsidR="00AB7B6C">
        <w:rPr>
          <w:color w:val="2C2C2C"/>
          <w:highlight w:val="white"/>
        </w:rPr>
        <w:t>5 working days</w:t>
      </w:r>
      <w:r w:rsidRPr="00274485">
        <w:rPr>
          <w:color w:val="2C2C2C"/>
          <w:highlight w:val="white"/>
        </w:rPr>
        <w:t xml:space="preserve"> of request.</w:t>
      </w:r>
    </w:p>
    <w:p w:rsidR="00274485" w:rsidRPr="00274485" w:rsidRDefault="00274485" w:rsidP="00274485">
      <w:pPr>
        <w:pStyle w:val="ListParagraph"/>
        <w:ind w:left="709"/>
        <w:rPr>
          <w:color w:val="2C2C2C"/>
          <w:highlight w:val="white"/>
        </w:rPr>
      </w:pPr>
    </w:p>
    <w:p w:rsidR="00FA6C24" w:rsidRPr="00274485" w:rsidRDefault="00B36F5B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proofErr w:type="spellStart"/>
      <w:r>
        <w:rPr>
          <w:color w:val="2C2C2C"/>
          <w:highlight w:val="white"/>
        </w:rPr>
        <w:t>Zooqie</w:t>
      </w:r>
      <w:proofErr w:type="spellEnd"/>
      <w:r w:rsidR="00D14772" w:rsidRPr="00274485">
        <w:rPr>
          <w:color w:val="2C2C2C"/>
          <w:highlight w:val="white"/>
        </w:rPr>
        <w:t xml:space="preserve"> has the right to remove any </w:t>
      </w:r>
      <w:r w:rsidR="00274485">
        <w:rPr>
          <w:color w:val="2C2C2C"/>
          <w:highlight w:val="white"/>
        </w:rPr>
        <w:t>Brand</w:t>
      </w:r>
      <w:r w:rsidR="00D14772" w:rsidRPr="00274485">
        <w:rPr>
          <w:color w:val="2C2C2C"/>
          <w:highlight w:val="white"/>
        </w:rPr>
        <w:t xml:space="preserve"> </w:t>
      </w:r>
      <w:r w:rsidR="00D14772">
        <w:rPr>
          <w:color w:val="2C2C2C"/>
          <w:highlight w:val="white"/>
        </w:rPr>
        <w:t xml:space="preserve">entirely </w:t>
      </w:r>
      <w:r w:rsidR="00D14772" w:rsidRPr="00274485">
        <w:rPr>
          <w:color w:val="2C2C2C"/>
          <w:highlight w:val="white"/>
        </w:rPr>
        <w:t xml:space="preserve">at </w:t>
      </w:r>
      <w:r w:rsidR="00D14772">
        <w:rPr>
          <w:color w:val="2C2C2C"/>
          <w:highlight w:val="white"/>
        </w:rPr>
        <w:t>its</w:t>
      </w:r>
      <w:r w:rsidR="00D14772" w:rsidRPr="00274485">
        <w:rPr>
          <w:color w:val="2C2C2C"/>
          <w:highlight w:val="white"/>
        </w:rPr>
        <w:t xml:space="preserve"> own discretion. In this case </w:t>
      </w:r>
      <w:proofErr w:type="spellStart"/>
      <w:r>
        <w:rPr>
          <w:color w:val="2C2C2C"/>
          <w:highlight w:val="white"/>
        </w:rPr>
        <w:t>Zooqie</w:t>
      </w:r>
      <w:proofErr w:type="spellEnd"/>
      <w:r w:rsidR="00D14772" w:rsidRPr="00274485">
        <w:rPr>
          <w:color w:val="2C2C2C"/>
          <w:highlight w:val="white"/>
        </w:rPr>
        <w:t xml:space="preserve"> will notify the </w:t>
      </w:r>
      <w:r w:rsidR="00274485">
        <w:rPr>
          <w:color w:val="2C2C2C"/>
          <w:highlight w:val="white"/>
        </w:rPr>
        <w:t>Brand</w:t>
      </w:r>
      <w:r w:rsidR="00D14772" w:rsidRPr="00274485">
        <w:rPr>
          <w:color w:val="2C2C2C"/>
          <w:highlight w:val="white"/>
        </w:rPr>
        <w:t xml:space="preserve"> 48 hours in advance.</w:t>
      </w:r>
    </w:p>
    <w:p w:rsidR="00FA6C24" w:rsidRDefault="00FA6C24"/>
    <w:p w:rsidR="00FA6C24" w:rsidRDefault="00D14772">
      <w:r>
        <w:rPr>
          <w:color w:val="2C2C2C"/>
          <w:sz w:val="28"/>
          <w:highlight w:val="white"/>
        </w:rPr>
        <w:t>Edit</w:t>
      </w:r>
    </w:p>
    <w:p w:rsidR="00FA6C24" w:rsidRDefault="00FA6C24"/>
    <w:p w:rsidR="00FA6C24" w:rsidRPr="00274485" w:rsidRDefault="00274485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>
        <w:rPr>
          <w:color w:val="2C2C2C"/>
          <w:highlight w:val="white"/>
        </w:rPr>
        <w:t>Brand</w:t>
      </w:r>
      <w:r w:rsidR="00C15201" w:rsidRPr="00274485">
        <w:rPr>
          <w:color w:val="2C2C2C"/>
          <w:highlight w:val="white"/>
        </w:rPr>
        <w:t>s</w:t>
      </w:r>
      <w:r w:rsidR="00D14772" w:rsidRPr="00274485">
        <w:rPr>
          <w:color w:val="2C2C2C"/>
          <w:highlight w:val="white"/>
        </w:rPr>
        <w:t xml:space="preserve"> have the right to edit any of their information or images at any point (including product prices) at any time upon request.</w:t>
      </w:r>
    </w:p>
    <w:p w:rsidR="00274485" w:rsidRPr="00274485" w:rsidRDefault="00274485" w:rsidP="00274485">
      <w:pPr>
        <w:pStyle w:val="ListParagraph"/>
        <w:ind w:left="709"/>
        <w:rPr>
          <w:color w:val="2C2C2C"/>
          <w:highlight w:val="white"/>
        </w:rPr>
      </w:pPr>
    </w:p>
    <w:p w:rsidR="00FA6C24" w:rsidRPr="00274485" w:rsidRDefault="00D14772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Edits will occur within </w:t>
      </w:r>
      <w:r w:rsidR="00AB7B6C">
        <w:rPr>
          <w:color w:val="2C2C2C"/>
          <w:highlight w:val="white"/>
        </w:rPr>
        <w:t>5 working days</w:t>
      </w:r>
      <w:r w:rsidRPr="00274485">
        <w:rPr>
          <w:color w:val="2C2C2C"/>
          <w:highlight w:val="white"/>
        </w:rPr>
        <w:t xml:space="preserve"> of request.</w:t>
      </w:r>
    </w:p>
    <w:p w:rsidR="00FA6C24" w:rsidRDefault="00FA6C24" w:rsidP="00274485">
      <w:pPr>
        <w:ind w:left="709" w:hanging="709"/>
      </w:pPr>
    </w:p>
    <w:p w:rsidR="00FA6C24" w:rsidRDefault="00D14772">
      <w:r>
        <w:rPr>
          <w:color w:val="2C2C2C"/>
          <w:sz w:val="28"/>
          <w:highlight w:val="white"/>
        </w:rPr>
        <w:t>Stock</w:t>
      </w:r>
    </w:p>
    <w:p w:rsidR="00FA6C24" w:rsidRDefault="00FA6C24"/>
    <w:p w:rsidR="00274485" w:rsidRDefault="00D14772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On addition of a product to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Pr="00274485">
        <w:rPr>
          <w:color w:val="2C2C2C"/>
          <w:highlight w:val="white"/>
        </w:rPr>
        <w:t xml:space="preserve">, the </w:t>
      </w:r>
      <w:r w:rsidR="00274485">
        <w:rPr>
          <w:color w:val="2C2C2C"/>
          <w:highlight w:val="white"/>
        </w:rPr>
        <w:t>Brand</w:t>
      </w:r>
      <w:r w:rsidRPr="00274485">
        <w:rPr>
          <w:color w:val="2C2C2C"/>
          <w:highlight w:val="white"/>
        </w:rPr>
        <w:t xml:space="preserve"> must inform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Pr="00274485">
        <w:rPr>
          <w:color w:val="2C2C2C"/>
          <w:highlight w:val="white"/>
        </w:rPr>
        <w:t xml:space="preserve"> of the stock available </w:t>
      </w:r>
      <w:r>
        <w:rPr>
          <w:color w:val="2C2C2C"/>
          <w:highlight w:val="white"/>
        </w:rPr>
        <w:t xml:space="preserve">to be sold on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Pr="00274485">
        <w:rPr>
          <w:color w:val="2C2C2C"/>
          <w:highlight w:val="white"/>
        </w:rPr>
        <w:t xml:space="preserve">. The </w:t>
      </w:r>
      <w:r w:rsidR="00274485">
        <w:rPr>
          <w:color w:val="2C2C2C"/>
          <w:highlight w:val="white"/>
        </w:rPr>
        <w:t>Brand</w:t>
      </w:r>
      <w:r w:rsidRPr="00274485">
        <w:rPr>
          <w:color w:val="2C2C2C"/>
          <w:highlight w:val="white"/>
        </w:rPr>
        <w:t xml:space="preserve"> must exclusively set aside this stock for </w:t>
      </w:r>
      <w:r>
        <w:rPr>
          <w:color w:val="2C2C2C"/>
          <w:highlight w:val="white"/>
        </w:rPr>
        <w:t xml:space="preserve">sales originated on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Pr="00274485">
        <w:rPr>
          <w:color w:val="2C2C2C"/>
          <w:highlight w:val="white"/>
        </w:rPr>
        <w:t xml:space="preserve">. I.e. this stock needs to be set aside solely for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Pr="00274485">
        <w:rPr>
          <w:color w:val="2C2C2C"/>
          <w:highlight w:val="white"/>
        </w:rPr>
        <w:t xml:space="preserve"> and ready to sell.</w:t>
      </w:r>
    </w:p>
    <w:p w:rsidR="00274485" w:rsidRPr="00274485" w:rsidRDefault="00274485" w:rsidP="00274485">
      <w:pPr>
        <w:pStyle w:val="ListParagraph"/>
        <w:ind w:left="709"/>
        <w:rPr>
          <w:color w:val="2C2C2C"/>
          <w:highlight w:val="white"/>
        </w:rPr>
      </w:pPr>
    </w:p>
    <w:p w:rsidR="00FA6C24" w:rsidRDefault="00D14772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This is to avoid occurrences where an order is placed for an item which is now out of stock outside of </w:t>
      </w:r>
      <w:proofErr w:type="spellStart"/>
      <w:r w:rsidR="00B36F5B">
        <w:rPr>
          <w:color w:val="2C2C2C"/>
          <w:highlight w:val="white"/>
        </w:rPr>
        <w:t>Zooqie</w:t>
      </w:r>
      <w:r w:rsidRPr="00274485">
        <w:rPr>
          <w:color w:val="2C2C2C"/>
          <w:highlight w:val="white"/>
        </w:rPr>
        <w:t>’s</w:t>
      </w:r>
      <w:proofErr w:type="spellEnd"/>
      <w:r w:rsidRPr="00274485">
        <w:rPr>
          <w:color w:val="2C2C2C"/>
          <w:highlight w:val="white"/>
        </w:rPr>
        <w:t xml:space="preserve"> control.</w:t>
      </w:r>
    </w:p>
    <w:p w:rsidR="00274485" w:rsidRPr="00AB7B6C" w:rsidRDefault="00274485" w:rsidP="00AB7B6C">
      <w:pPr>
        <w:rPr>
          <w:color w:val="2C2C2C"/>
          <w:highlight w:val="white"/>
        </w:rPr>
      </w:pPr>
    </w:p>
    <w:p w:rsidR="00FA6C24" w:rsidRDefault="00B36F5B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proofErr w:type="spellStart"/>
      <w:r>
        <w:rPr>
          <w:color w:val="2C2C2C"/>
          <w:highlight w:val="white"/>
        </w:rPr>
        <w:t>Zooqie</w:t>
      </w:r>
      <w:proofErr w:type="spellEnd"/>
      <w:r w:rsidR="00D14772">
        <w:rPr>
          <w:color w:val="2C2C2C"/>
          <w:highlight w:val="white"/>
        </w:rPr>
        <w:t xml:space="preserve"> will keep track of it</w:t>
      </w:r>
      <w:r w:rsidR="00D14772" w:rsidRPr="00274485">
        <w:rPr>
          <w:color w:val="2C2C2C"/>
          <w:highlight w:val="white"/>
        </w:rPr>
        <w:t xml:space="preserve">s exclusive available stock and will not </w:t>
      </w:r>
      <w:r w:rsidR="00AB7B6C">
        <w:rPr>
          <w:color w:val="2C2C2C"/>
          <w:highlight w:val="white"/>
        </w:rPr>
        <w:t>allow sales</w:t>
      </w:r>
      <w:r w:rsidR="00D14772" w:rsidRPr="00274485">
        <w:rPr>
          <w:color w:val="2C2C2C"/>
          <w:highlight w:val="white"/>
        </w:rPr>
        <w:t xml:space="preserve"> beyond it.</w:t>
      </w:r>
    </w:p>
    <w:p w:rsidR="00274485" w:rsidRPr="00274485" w:rsidRDefault="00274485" w:rsidP="00274485">
      <w:pPr>
        <w:pStyle w:val="ListParagraph"/>
        <w:ind w:left="709"/>
        <w:rPr>
          <w:color w:val="2C2C2C"/>
          <w:highlight w:val="white"/>
        </w:rPr>
      </w:pPr>
    </w:p>
    <w:p w:rsidR="00FA6C24" w:rsidRDefault="00D14772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Should a </w:t>
      </w:r>
      <w:r w:rsidR="00274485">
        <w:rPr>
          <w:color w:val="2C2C2C"/>
          <w:highlight w:val="white"/>
        </w:rPr>
        <w:t>Brand</w:t>
      </w:r>
      <w:r w:rsidRPr="00274485">
        <w:rPr>
          <w:color w:val="2C2C2C"/>
          <w:highlight w:val="white"/>
        </w:rPr>
        <w:t xml:space="preserve"> wish to edit the stock quantity for any item, they can contact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Pr="00274485">
        <w:rPr>
          <w:color w:val="2C2C2C"/>
          <w:highlight w:val="white"/>
        </w:rPr>
        <w:t xml:space="preserve"> to organise doing so.</w:t>
      </w:r>
    </w:p>
    <w:p w:rsidR="00274485" w:rsidRPr="00274485" w:rsidRDefault="00274485" w:rsidP="00274485">
      <w:pPr>
        <w:pStyle w:val="ListParagraph"/>
        <w:ind w:left="709"/>
        <w:rPr>
          <w:color w:val="2C2C2C"/>
          <w:highlight w:val="white"/>
        </w:rPr>
      </w:pPr>
    </w:p>
    <w:p w:rsidR="00FA6C24" w:rsidRDefault="00D14772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t xml:space="preserve">When an item goes out of stock,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Pr="00274485">
        <w:rPr>
          <w:color w:val="2C2C2C"/>
          <w:highlight w:val="white"/>
        </w:rPr>
        <w:t xml:space="preserve"> will inform the </w:t>
      </w:r>
      <w:r w:rsidR="00274485">
        <w:rPr>
          <w:color w:val="2C2C2C"/>
          <w:highlight w:val="white"/>
        </w:rPr>
        <w:t>Brand</w:t>
      </w:r>
      <w:r w:rsidRPr="00274485">
        <w:rPr>
          <w:color w:val="2C2C2C"/>
          <w:highlight w:val="white"/>
        </w:rPr>
        <w:t xml:space="preserve"> by email within 48 hours.</w:t>
      </w:r>
    </w:p>
    <w:p w:rsidR="00274485" w:rsidRPr="00274485" w:rsidRDefault="00274485" w:rsidP="00274485">
      <w:pPr>
        <w:pStyle w:val="ListParagraph"/>
        <w:ind w:left="709"/>
        <w:rPr>
          <w:color w:val="2C2C2C"/>
          <w:highlight w:val="white"/>
        </w:rPr>
      </w:pPr>
    </w:p>
    <w:p w:rsidR="00FA6C24" w:rsidRPr="00274485" w:rsidRDefault="00D14772" w:rsidP="00274485">
      <w:pPr>
        <w:pStyle w:val="ListParagraph"/>
        <w:numPr>
          <w:ilvl w:val="0"/>
          <w:numId w:val="3"/>
        </w:numPr>
        <w:ind w:left="709" w:hanging="709"/>
        <w:rPr>
          <w:color w:val="2C2C2C"/>
          <w:highlight w:val="white"/>
        </w:rPr>
      </w:pPr>
      <w:r w:rsidRPr="00274485">
        <w:rPr>
          <w:color w:val="2C2C2C"/>
          <w:highlight w:val="white"/>
        </w:rPr>
        <w:lastRenderedPageBreak/>
        <w:t xml:space="preserve">If order errors occur (items being sold when out of stock) due to </w:t>
      </w:r>
      <w:proofErr w:type="spellStart"/>
      <w:r w:rsidR="00B36F5B">
        <w:rPr>
          <w:color w:val="2C2C2C"/>
          <w:highlight w:val="white"/>
        </w:rPr>
        <w:t>Zooqie</w:t>
      </w:r>
      <w:proofErr w:type="spellEnd"/>
      <w:r w:rsidRPr="00274485">
        <w:rPr>
          <w:color w:val="2C2C2C"/>
          <w:highlight w:val="white"/>
        </w:rPr>
        <w:t xml:space="preserve"> not being correctly informed on stock quantities, the responsibility and </w:t>
      </w:r>
      <w:r>
        <w:rPr>
          <w:color w:val="2C2C2C"/>
          <w:highlight w:val="white"/>
        </w:rPr>
        <w:t>consequential liability</w:t>
      </w:r>
      <w:r w:rsidRPr="00274485">
        <w:rPr>
          <w:color w:val="2C2C2C"/>
          <w:highlight w:val="white"/>
        </w:rPr>
        <w:t xml:space="preserve"> lies with the </w:t>
      </w:r>
      <w:r w:rsidR="00274485">
        <w:rPr>
          <w:color w:val="2C2C2C"/>
          <w:highlight w:val="white"/>
        </w:rPr>
        <w:t>Brand</w:t>
      </w:r>
      <w:r w:rsidRPr="00274485">
        <w:rPr>
          <w:color w:val="2C2C2C"/>
          <w:highlight w:val="white"/>
        </w:rPr>
        <w:t>.</w:t>
      </w:r>
    </w:p>
    <w:p w:rsidR="00FA6C24" w:rsidRDefault="00FA6C24"/>
    <w:sectPr w:rsidR="00FA6C24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E4E" w:rsidRDefault="00605E4E" w:rsidP="00707089">
      <w:pPr>
        <w:spacing w:line="240" w:lineRule="auto"/>
      </w:pPr>
      <w:r>
        <w:separator/>
      </w:r>
    </w:p>
  </w:endnote>
  <w:endnote w:type="continuationSeparator" w:id="0">
    <w:p w:rsidR="00605E4E" w:rsidRDefault="00605E4E" w:rsidP="00707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E4E" w:rsidRDefault="00605E4E" w:rsidP="00707089">
      <w:pPr>
        <w:spacing w:line="240" w:lineRule="auto"/>
      </w:pPr>
      <w:r>
        <w:separator/>
      </w:r>
    </w:p>
  </w:footnote>
  <w:footnote w:type="continuationSeparator" w:id="0">
    <w:p w:rsidR="00605E4E" w:rsidRDefault="00605E4E" w:rsidP="00707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89" w:rsidRDefault="00707089">
    <w:pPr>
      <w:pStyle w:val="Header"/>
    </w:pPr>
  </w:p>
  <w:p w:rsidR="00707089" w:rsidRDefault="007070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7F83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>
    <w:nsid w:val="173760F2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>
    <w:nsid w:val="1B065BB1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3">
    <w:nsid w:val="25920406"/>
    <w:multiLevelType w:val="multilevel"/>
    <w:tmpl w:val="FD8A35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6629E7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3AA87B38"/>
    <w:multiLevelType w:val="multilevel"/>
    <w:tmpl w:val="C4360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D7740D1"/>
    <w:multiLevelType w:val="multilevel"/>
    <w:tmpl w:val="8102C4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F782BEB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>
    <w:nsid w:val="3FE202C4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9">
    <w:nsid w:val="416B5B2C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0">
    <w:nsid w:val="4E4C0E6D"/>
    <w:multiLevelType w:val="multilevel"/>
    <w:tmpl w:val="4094C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CBE38A1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>
    <w:nsid w:val="6B7819C4"/>
    <w:multiLevelType w:val="multilevel"/>
    <w:tmpl w:val="463CDA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8687F80"/>
    <w:multiLevelType w:val="multilevel"/>
    <w:tmpl w:val="64EE7A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D8477CF"/>
    <w:multiLevelType w:val="multilevel"/>
    <w:tmpl w:val="3780A69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5">
    <w:nsid w:val="7ED511E0"/>
    <w:multiLevelType w:val="multilevel"/>
    <w:tmpl w:val="D21885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5"/>
  </w:num>
  <w:num w:numId="5">
    <w:abstractNumId w:val="10"/>
  </w:num>
  <w:num w:numId="6">
    <w:abstractNumId w:val="0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4"/>
  </w:num>
  <w:num w:numId="12">
    <w:abstractNumId w:val="9"/>
  </w:num>
  <w:num w:numId="13">
    <w:abstractNumId w:val="2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A6C24"/>
    <w:rsid w:val="000C280E"/>
    <w:rsid w:val="001D6B2D"/>
    <w:rsid w:val="00274485"/>
    <w:rsid w:val="00503F8E"/>
    <w:rsid w:val="00546DE3"/>
    <w:rsid w:val="00605E4E"/>
    <w:rsid w:val="00707089"/>
    <w:rsid w:val="007833BC"/>
    <w:rsid w:val="008A0588"/>
    <w:rsid w:val="00AB7B6C"/>
    <w:rsid w:val="00B36F5B"/>
    <w:rsid w:val="00C15201"/>
    <w:rsid w:val="00D14772"/>
    <w:rsid w:val="00FA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Strong">
    <w:name w:val="Strong"/>
    <w:basedOn w:val="DefaultParagraphFont"/>
    <w:uiPriority w:val="22"/>
    <w:qFormat/>
    <w:rsid w:val="00C152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01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0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08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70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089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Strong">
    <w:name w:val="Strong"/>
    <w:basedOn w:val="DefaultParagraphFont"/>
    <w:uiPriority w:val="22"/>
    <w:qFormat/>
    <w:rsid w:val="00C152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01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0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08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70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089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aypal.com/uk/webapps/mpp/paypal-f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FF2A8-23A2-4CA9-9D0A-7FC5F760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Terms and Conditions.docx</vt:lpstr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and Conditions.docx</dc:title>
  <dc:creator>Tom</dc:creator>
  <cp:lastModifiedBy>Tom</cp:lastModifiedBy>
  <cp:revision>3</cp:revision>
  <cp:lastPrinted>2014-06-01T15:30:00Z</cp:lastPrinted>
  <dcterms:created xsi:type="dcterms:W3CDTF">2014-06-01T15:30:00Z</dcterms:created>
  <dcterms:modified xsi:type="dcterms:W3CDTF">2014-06-01T18:29:00Z</dcterms:modified>
</cp:coreProperties>
</file>