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320F6" w14:textId="77777777" w:rsidR="00D252DC" w:rsidRDefault="00E25C95" w:rsidP="00D677F7">
      <w:pPr>
        <w:pStyle w:val="Title"/>
      </w:pPr>
      <w:bookmarkStart w:id="0" w:name="_GoBack"/>
      <w:bookmarkEnd w:id="0"/>
      <w:r>
        <w:t>Gene</w:t>
      </w:r>
      <w:r w:rsidR="008F2439">
        <w:t xml:space="preserve">ric </w:t>
      </w:r>
      <w:r>
        <w:t>Identity</w:t>
      </w:r>
      <w:r w:rsidR="008F2439">
        <w:t xml:space="preserve"> Device Specification</w:t>
      </w:r>
    </w:p>
    <w:p w14:paraId="242431F8" w14:textId="03712F6F" w:rsidR="00DB05D4" w:rsidRDefault="00D252DC" w:rsidP="00D677F7">
      <w:pPr>
        <w:pStyle w:val="Subtitle"/>
      </w:pPr>
      <w:r w:rsidRPr="005704BE">
        <w:t xml:space="preserve">Version </w:t>
      </w:r>
      <w:r w:rsidR="00612935">
        <w:t>2.0</w:t>
      </w:r>
    </w:p>
    <w:p w14:paraId="1B9DBE34" w14:textId="51D8723F" w:rsidR="00DB05D4" w:rsidRPr="00C61718" w:rsidRDefault="00BE5919" w:rsidP="00C61718">
      <w:pPr>
        <w:pStyle w:val="Version"/>
        <w:rPr>
          <w:szCs w:val="16"/>
        </w:rPr>
      </w:pPr>
      <w:r>
        <w:t>October</w:t>
      </w:r>
      <w:r w:rsidR="00B06851">
        <w:t xml:space="preserve"> </w:t>
      </w:r>
      <w:r>
        <w:t>19</w:t>
      </w:r>
      <w:r w:rsidR="00D05FB6">
        <w:t>, 20</w:t>
      </w:r>
      <w:r w:rsidR="00B06851">
        <w:t>1</w:t>
      </w:r>
      <w:r w:rsidR="00612935">
        <w:t>2</w:t>
      </w:r>
    </w:p>
    <w:p w14:paraId="0D9692D5" w14:textId="77777777" w:rsidR="003F0B9C" w:rsidRPr="00A6731E" w:rsidRDefault="003F0B9C" w:rsidP="00D677F7">
      <w:pPr>
        <w:pStyle w:val="Procedure"/>
      </w:pPr>
      <w:r w:rsidRPr="00446428">
        <w:t>Abstract</w:t>
      </w:r>
    </w:p>
    <w:p w14:paraId="648BA2DC" w14:textId="77777777" w:rsidR="00A344CA" w:rsidRPr="00760B4E" w:rsidRDefault="00A344CA" w:rsidP="00A344CA">
      <w:pPr>
        <w:pStyle w:val="BodyText"/>
      </w:pPr>
      <w:r w:rsidRPr="00760B4E">
        <w:t xml:space="preserve">This document specifies the </w:t>
      </w:r>
      <w:r>
        <w:t>profile (</w:t>
      </w:r>
      <w:r w:rsidRPr="00760B4E">
        <w:t>card edge and the data model</w:t>
      </w:r>
      <w:r>
        <w:t>)</w:t>
      </w:r>
      <w:r w:rsidRPr="00760B4E">
        <w:t xml:space="preserve"> that can be supported by a physical </w:t>
      </w:r>
      <w:r>
        <w:t xml:space="preserve">identity device such as a </w:t>
      </w:r>
      <w:r w:rsidRPr="00760B4E">
        <w:t xml:space="preserve">smart card </w:t>
      </w:r>
      <w:r>
        <w:t xml:space="preserve">that </w:t>
      </w:r>
      <w:r w:rsidRPr="00760B4E">
        <w:t>fully compli</w:t>
      </w:r>
      <w:r>
        <w:t>es with ISO/IEC 7816.</w:t>
      </w:r>
    </w:p>
    <w:p w14:paraId="5BF3B593" w14:textId="77777777" w:rsidR="003F0B9C" w:rsidRPr="00D70DFD" w:rsidRDefault="003F0B9C" w:rsidP="00D677F7">
      <w:pPr>
        <w:pStyle w:val="BodyText"/>
      </w:pPr>
      <w:r w:rsidRPr="00D70DFD">
        <w:t>References and resources discussed here are listed at the end of this paper.</w:t>
      </w:r>
    </w:p>
    <w:p w14:paraId="2F89B892" w14:textId="58E0899E" w:rsidR="003F0B9C" w:rsidRPr="00C54E02" w:rsidRDefault="003F0B9C" w:rsidP="00D677F7">
      <w:pPr>
        <w:pStyle w:val="BodyText"/>
        <w:rPr>
          <w:u w:val="single"/>
        </w:rPr>
      </w:pPr>
      <w:r w:rsidRPr="00C54E02">
        <w:t xml:space="preserve">The current version of this paper is maintained on the Web at: </w:t>
      </w:r>
      <w:r w:rsidRPr="00C54E02">
        <w:br/>
      </w:r>
      <w:r w:rsidRPr="00C54E02">
        <w:tab/>
      </w:r>
      <w:hyperlink r:id="rId12" w:history="1">
        <w:r w:rsidR="00BE5919">
          <w:rPr>
            <w:rStyle w:val="Hyperlink"/>
            <w:rFonts w:cs="Arial"/>
          </w:rPr>
          <w:t>Generic Identity Device Specification</w:t>
        </w:r>
      </w:hyperlink>
    </w:p>
    <w:p w14:paraId="3605764A" w14:textId="77777777" w:rsidR="00B06851" w:rsidRDefault="00B06851" w:rsidP="00B06851">
      <w:pPr>
        <w:pStyle w:val="BodyText"/>
        <w:rPr>
          <w:rFonts w:ascii="Segoe UI" w:eastAsia="Calibri" w:hAnsi="Segoe UI" w:cs="Segoe UI"/>
          <w:color w:val="333333"/>
          <w:sz w:val="16"/>
          <w:szCs w:val="16"/>
        </w:rPr>
      </w:pPr>
      <w:r>
        <w:t>For feedback or questions, send an e-mail to:</w:t>
      </w:r>
      <w:r>
        <w:br/>
      </w:r>
      <w:r>
        <w:tab/>
      </w:r>
      <w:hyperlink r:id="rId13" w:history="1">
        <w:r>
          <w:rPr>
            <w:rStyle w:val="Hyperlink"/>
          </w:rPr>
          <w:t>gids@microsoft.com</w:t>
        </w:r>
      </w:hyperlink>
    </w:p>
    <w:p w14:paraId="1C459E02" w14:textId="77777777" w:rsidR="00BE5919" w:rsidRDefault="00BE5919" w:rsidP="00BE5919">
      <w:pPr>
        <w:pStyle w:val="BodyText"/>
      </w:pPr>
    </w:p>
    <w:p w14:paraId="35CB6E5F" w14:textId="77777777" w:rsidR="00BE5919" w:rsidRPr="00506AE7" w:rsidRDefault="00BE5919" w:rsidP="00BE5919">
      <w:pPr>
        <w:pStyle w:val="BodyText"/>
      </w:pPr>
    </w:p>
    <w:p w14:paraId="5855FC77" w14:textId="77777777" w:rsidR="00BE5919" w:rsidRPr="00F14FFF" w:rsidRDefault="00BE5919" w:rsidP="00BE5919">
      <w:pPr>
        <w:pStyle w:val="Disclaimertext"/>
        <w:pBdr>
          <w:top w:val="single" w:sz="4" w:space="1" w:color="auto"/>
          <w:left w:val="single" w:sz="4" w:space="4" w:color="auto"/>
          <w:bottom w:val="single" w:sz="4" w:space="1" w:color="auto"/>
          <w:right w:val="single" w:sz="4" w:space="4" w:color="auto"/>
        </w:pBdr>
        <w:spacing w:after="60"/>
      </w:pPr>
      <w:r w:rsidRPr="00F14FFF">
        <w:rPr>
          <w:b/>
        </w:rPr>
        <w:t>Disclaimer</w:t>
      </w:r>
      <w:r w:rsidRPr="00F14FFF">
        <w:t xml:space="preserve">: This document is provided “as-is”. Information and views expressed in this document, including URL and other Internet </w:t>
      </w:r>
      <w:r>
        <w:t>web</w:t>
      </w:r>
      <w:r w:rsidRPr="00F14FFF">
        <w:t>site references, may change without notice.</w:t>
      </w:r>
      <w:r>
        <w:t xml:space="preserve"> </w:t>
      </w:r>
      <w:r w:rsidRPr="008F4C51">
        <w:t>Some information relates to pre-released product which may be substantially modified before it’s commercially released. Microsoft makes no warranties, express or implied, with respect to the information provided here.</w:t>
      </w:r>
      <w:r w:rsidRPr="00F14FFF">
        <w:t xml:space="preserve"> You bear the risk of using it.</w:t>
      </w:r>
    </w:p>
    <w:p w14:paraId="75C345C8" w14:textId="77777777" w:rsidR="00BE5919" w:rsidRPr="00F14FFF" w:rsidRDefault="00BE5919" w:rsidP="00BE5919">
      <w:pPr>
        <w:pStyle w:val="Disclaimertext"/>
        <w:pBdr>
          <w:top w:val="single" w:sz="4" w:space="1" w:color="auto"/>
          <w:left w:val="single" w:sz="4" w:space="4" w:color="auto"/>
          <w:bottom w:val="single" w:sz="4" w:space="1" w:color="auto"/>
          <w:right w:val="single" w:sz="4" w:space="4" w:color="auto"/>
        </w:pBdr>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5F5900B7" w14:textId="77777777" w:rsidR="00BE5919" w:rsidRPr="00F14FFF" w:rsidRDefault="00BE5919" w:rsidP="00BE5919">
      <w:pPr>
        <w:pStyle w:val="Disclaimertext"/>
        <w:pBdr>
          <w:top w:val="single" w:sz="4" w:space="1" w:color="auto"/>
          <w:left w:val="single" w:sz="4" w:space="4" w:color="auto"/>
          <w:bottom w:val="single" w:sz="4" w:space="1" w:color="auto"/>
          <w:right w:val="single" w:sz="4" w:space="4" w:color="auto"/>
        </w:pBdr>
        <w:spacing w:after="60"/>
      </w:pPr>
      <w:r w:rsidRPr="00F14FFF">
        <w:t>This document does not provide you with any legal rights to any intellectual property in any Microsoft product. You may copy and use this document for your internal, reference purposes. You may modify this document for your internal, reference purposes.</w:t>
      </w:r>
    </w:p>
    <w:p w14:paraId="747D5E72" w14:textId="77777777" w:rsidR="00BE5919" w:rsidRPr="00F14FFF" w:rsidRDefault="00BE5919" w:rsidP="00BE5919">
      <w:pPr>
        <w:pStyle w:val="Disclaimertext"/>
        <w:pBdr>
          <w:top w:val="single" w:sz="4" w:space="1" w:color="auto"/>
          <w:left w:val="single" w:sz="4" w:space="4" w:color="auto"/>
          <w:bottom w:val="single" w:sz="4" w:space="1" w:color="auto"/>
          <w:right w:val="single" w:sz="4" w:space="4" w:color="auto"/>
        </w:pBdr>
      </w:pPr>
      <w:r w:rsidRPr="00F14FFF">
        <w:t>© 201</w:t>
      </w:r>
      <w:r>
        <w:t>2 Microsoft</w:t>
      </w:r>
      <w:r w:rsidRPr="00F14FFF">
        <w:t>. All rights reserved.</w:t>
      </w:r>
    </w:p>
    <w:p w14:paraId="089D1FD2" w14:textId="77777777" w:rsidR="00BE5919" w:rsidRDefault="00BE5919" w:rsidP="00BE5919"/>
    <w:p w14:paraId="0EDA7E0E" w14:textId="77777777" w:rsidR="00BE5919" w:rsidRDefault="00BE5919" w:rsidP="00BE5919">
      <w:pPr>
        <w:pStyle w:val="BodyText"/>
        <w:jc w:val="right"/>
      </w:pPr>
      <w:r>
        <w:rPr>
          <w:noProof/>
        </w:rPr>
        <w:drawing>
          <wp:inline distT="0" distB="0" distL="0" distR="0" wp14:anchorId="6F228C7D" wp14:editId="1B749A76">
            <wp:extent cx="1362075" cy="523875"/>
            <wp:effectExtent l="0" t="0" r="9525" b="9525"/>
            <wp:docPr id="14" name="Picture 14"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0A97D685" w14:textId="77777777" w:rsidR="00B06851" w:rsidRDefault="00B06851" w:rsidP="00B06851">
      <w:pPr>
        <w:pStyle w:val="Version"/>
        <w:rPr>
          <w:rFonts w:ascii="Segoe UI" w:eastAsia="Calibri" w:hAnsi="Segoe UI" w:cs="Segoe UI"/>
          <w:color w:val="333333"/>
          <w:sz w:val="16"/>
          <w:szCs w:val="16"/>
        </w:rPr>
      </w:pPr>
    </w:p>
    <w:p w14:paraId="7E0D536D" w14:textId="77777777" w:rsidR="00B06851" w:rsidRPr="007807C1" w:rsidRDefault="00B06851" w:rsidP="00B06851">
      <w:pPr>
        <w:pStyle w:val="Procedure"/>
        <w:rPr>
          <w:rStyle w:val="Strong"/>
          <w:rFonts w:cs="Arial"/>
          <w:b/>
          <w:bCs w:val="0"/>
          <w:szCs w:val="28"/>
        </w:rPr>
      </w:pPr>
      <w:r>
        <w:rPr>
          <w:rStyle w:val="Strong"/>
          <w:rFonts w:cs="Arial"/>
          <w:b/>
          <w:bCs w:val="0"/>
          <w:szCs w:val="28"/>
        </w:rPr>
        <w:lastRenderedPageBreak/>
        <w:t>Acknowledgment</w:t>
      </w:r>
    </w:p>
    <w:p w14:paraId="604675C1" w14:textId="77777777" w:rsidR="00B06851" w:rsidRPr="0093692C" w:rsidRDefault="00B06851" w:rsidP="00B06851">
      <w:pPr>
        <w:pStyle w:val="BodyText"/>
        <w:rPr>
          <w:rFonts w:asciiTheme="minorHAnsi" w:hAnsiTheme="minorHAnsi" w:cstheme="minorBidi"/>
          <w:color w:val="1F497D" w:themeColor="dark2"/>
        </w:rPr>
      </w:pPr>
      <w:r w:rsidRPr="0093692C">
        <w:t>Microsoft would like to thank Christophe Goyet from Oberthur Technologies for the initial work on GICS that he led within INCITS B10.12</w:t>
      </w:r>
      <w:r>
        <w:t>,</w:t>
      </w:r>
      <w:r w:rsidRPr="0093692C">
        <w:t xml:space="preserve"> from which this GIDS specification was derived.</w:t>
      </w:r>
    </w:p>
    <w:p w14:paraId="5928933D" w14:textId="77777777" w:rsidR="009F7A9F" w:rsidRPr="00C4439B" w:rsidRDefault="009F7A9F" w:rsidP="00296E57">
      <w:pPr>
        <w:pStyle w:val="TableHead"/>
      </w:pPr>
      <w:bookmarkStart w:id="1" w:name="_Toc329857738"/>
      <w:r w:rsidRPr="00C4439B">
        <w:t>Document History</w:t>
      </w:r>
      <w:bookmarkEnd w:id="1"/>
    </w:p>
    <w:tbl>
      <w:tblPr>
        <w:tblStyle w:val="Tablerowcell"/>
        <w:tblW w:w="0" w:type="auto"/>
        <w:tblLook w:val="04A0" w:firstRow="1" w:lastRow="0" w:firstColumn="1" w:lastColumn="0" w:noHBand="0" w:noVBand="1"/>
      </w:tblPr>
      <w:tblGrid>
        <w:gridCol w:w="1908"/>
        <w:gridCol w:w="5880"/>
      </w:tblGrid>
      <w:tr w:rsidR="00AB0E61" w:rsidRPr="009F7A9F" w14:paraId="17077023" w14:textId="77777777" w:rsidTr="00AB0E61">
        <w:tc>
          <w:tcPr>
            <w:tcW w:w="1908" w:type="dxa"/>
            <w:shd w:val="clear" w:color="auto" w:fill="C6D9F1" w:themeFill="text2" w:themeFillTint="33"/>
          </w:tcPr>
          <w:p w14:paraId="04A5738B" w14:textId="77777777" w:rsidR="00AB0E61" w:rsidRPr="009F7A9F" w:rsidRDefault="00AB0E61" w:rsidP="009F7A9F">
            <w:pPr>
              <w:keepNext/>
              <w:rPr>
                <w:b/>
                <w:sz w:val="20"/>
                <w:szCs w:val="20"/>
              </w:rPr>
            </w:pPr>
            <w:r w:rsidRPr="009F7A9F">
              <w:rPr>
                <w:b/>
                <w:sz w:val="20"/>
                <w:szCs w:val="20"/>
              </w:rPr>
              <w:t>Date</w:t>
            </w:r>
          </w:p>
        </w:tc>
        <w:tc>
          <w:tcPr>
            <w:tcW w:w="5880" w:type="dxa"/>
            <w:shd w:val="clear" w:color="auto" w:fill="C6D9F1" w:themeFill="text2" w:themeFillTint="33"/>
          </w:tcPr>
          <w:p w14:paraId="11662789" w14:textId="4EFE2E69" w:rsidR="00AB0E61" w:rsidRPr="009F7A9F" w:rsidRDefault="00AB0E61" w:rsidP="009F7A9F">
            <w:pPr>
              <w:keepNext/>
              <w:rPr>
                <w:b/>
                <w:sz w:val="20"/>
                <w:szCs w:val="20"/>
              </w:rPr>
            </w:pPr>
            <w:r w:rsidRPr="009F7A9F">
              <w:rPr>
                <w:b/>
                <w:sz w:val="20"/>
                <w:szCs w:val="20"/>
              </w:rPr>
              <w:t>Change</w:t>
            </w:r>
          </w:p>
        </w:tc>
      </w:tr>
      <w:tr w:rsidR="00AB0E61" w:rsidRPr="009F7A9F" w14:paraId="022D61AE" w14:textId="77777777" w:rsidTr="00AB0E61">
        <w:tc>
          <w:tcPr>
            <w:tcW w:w="1908" w:type="dxa"/>
          </w:tcPr>
          <w:p w14:paraId="6D33643D" w14:textId="5BAD67CB" w:rsidR="00AB0E61" w:rsidRDefault="00AB0E61" w:rsidP="009F7A9F">
            <w:pPr>
              <w:rPr>
                <w:sz w:val="20"/>
                <w:szCs w:val="20"/>
              </w:rPr>
            </w:pPr>
            <w:r>
              <w:rPr>
                <w:sz w:val="20"/>
                <w:szCs w:val="20"/>
              </w:rPr>
              <w:t>October 19, 2012</w:t>
            </w:r>
          </w:p>
        </w:tc>
        <w:tc>
          <w:tcPr>
            <w:tcW w:w="5880" w:type="dxa"/>
          </w:tcPr>
          <w:p w14:paraId="6799610F" w14:textId="55937D2B" w:rsidR="00AB0E61" w:rsidRDefault="00AB0E61" w:rsidP="009F7A9F">
            <w:pPr>
              <w:rPr>
                <w:sz w:val="20"/>
                <w:szCs w:val="20"/>
              </w:rPr>
            </w:pPr>
            <w:r>
              <w:rPr>
                <w:sz w:val="20"/>
                <w:szCs w:val="20"/>
              </w:rPr>
              <w:t>Second publication – Version 2</w:t>
            </w:r>
          </w:p>
        </w:tc>
      </w:tr>
      <w:tr w:rsidR="00AB0E61" w:rsidRPr="009F7A9F" w14:paraId="6011A301" w14:textId="77777777" w:rsidTr="00AB0E61">
        <w:tc>
          <w:tcPr>
            <w:tcW w:w="1908" w:type="dxa"/>
          </w:tcPr>
          <w:p w14:paraId="6A9F4B0B" w14:textId="67464E8C" w:rsidR="00AB0E61" w:rsidRDefault="00AB0E61" w:rsidP="009F7A9F">
            <w:pPr>
              <w:rPr>
                <w:sz w:val="20"/>
                <w:szCs w:val="20"/>
              </w:rPr>
            </w:pPr>
            <w:r>
              <w:rPr>
                <w:sz w:val="20"/>
                <w:szCs w:val="20"/>
              </w:rPr>
              <w:t>September 7, 2010</w:t>
            </w:r>
          </w:p>
        </w:tc>
        <w:tc>
          <w:tcPr>
            <w:tcW w:w="5880" w:type="dxa"/>
          </w:tcPr>
          <w:p w14:paraId="7C0ED516" w14:textId="30E549A0" w:rsidR="00AB0E61" w:rsidRPr="009F7A9F" w:rsidRDefault="00AB0E61" w:rsidP="009F7A9F">
            <w:pPr>
              <w:rPr>
                <w:sz w:val="20"/>
                <w:szCs w:val="20"/>
              </w:rPr>
            </w:pPr>
            <w:r>
              <w:rPr>
                <w:sz w:val="20"/>
                <w:szCs w:val="20"/>
              </w:rPr>
              <w:t>Fix for bugs</w:t>
            </w:r>
          </w:p>
        </w:tc>
      </w:tr>
      <w:tr w:rsidR="009F7A9F" w:rsidRPr="009F7A9F" w14:paraId="7E79CD98" w14:textId="77777777" w:rsidTr="00AB0E61">
        <w:tc>
          <w:tcPr>
            <w:tcW w:w="1908" w:type="dxa"/>
          </w:tcPr>
          <w:p w14:paraId="1365BF7E" w14:textId="77777777" w:rsidR="009F7A9F" w:rsidRPr="009F7A9F" w:rsidRDefault="00296E57" w:rsidP="009F7A9F">
            <w:pPr>
              <w:rPr>
                <w:sz w:val="20"/>
                <w:szCs w:val="20"/>
              </w:rPr>
            </w:pPr>
            <w:r>
              <w:rPr>
                <w:sz w:val="20"/>
                <w:szCs w:val="20"/>
              </w:rPr>
              <w:t>December 4, 2009</w:t>
            </w:r>
          </w:p>
        </w:tc>
        <w:tc>
          <w:tcPr>
            <w:tcW w:w="5880" w:type="dxa"/>
          </w:tcPr>
          <w:p w14:paraId="416FF0E8" w14:textId="77777777" w:rsidR="009F7A9F" w:rsidRPr="009F7A9F" w:rsidRDefault="009F7A9F" w:rsidP="009F7A9F">
            <w:pPr>
              <w:rPr>
                <w:sz w:val="20"/>
                <w:szCs w:val="20"/>
              </w:rPr>
            </w:pPr>
            <w:r w:rsidRPr="009F7A9F">
              <w:rPr>
                <w:sz w:val="20"/>
                <w:szCs w:val="20"/>
              </w:rPr>
              <w:t>First publication – Version 1</w:t>
            </w:r>
          </w:p>
        </w:tc>
      </w:tr>
    </w:tbl>
    <w:sdt>
      <w:sdtPr>
        <w:rPr>
          <w:rFonts w:ascii="Calibri" w:eastAsia="Calibri" w:hAnsi="Calibri" w:cs="Times New Roman"/>
          <w:b w:val="0"/>
          <w:bCs w:val="0"/>
          <w:color w:val="auto"/>
          <w:sz w:val="22"/>
          <w:szCs w:val="22"/>
        </w:rPr>
        <w:id w:val="-356742128"/>
        <w:docPartObj>
          <w:docPartGallery w:val="Table of Contents"/>
          <w:docPartUnique/>
        </w:docPartObj>
      </w:sdtPr>
      <w:sdtEndPr>
        <w:rPr>
          <w:noProof/>
        </w:rPr>
      </w:sdtEndPr>
      <w:sdtContent>
        <w:p w14:paraId="3A3E754E" w14:textId="42529658" w:rsidR="00AB0E61" w:rsidRDefault="00AB0E61">
          <w:pPr>
            <w:pStyle w:val="TOCHeading"/>
          </w:pPr>
          <w:r>
            <w:t>Contents</w:t>
          </w:r>
        </w:p>
        <w:p w14:paraId="1A6F595B" w14:textId="77777777" w:rsidR="00AF1A90" w:rsidRDefault="00AB0E61">
          <w:pPr>
            <w:pStyle w:val="TOC1"/>
            <w:tabs>
              <w:tab w:val="left" w:pos="480"/>
            </w:tabs>
            <w:rPr>
              <w:rFonts w:asciiTheme="minorHAnsi" w:eastAsiaTheme="minorEastAsia" w:hAnsiTheme="minorHAnsi" w:cstheme="minorBidi"/>
            </w:rPr>
          </w:pPr>
          <w:r>
            <w:fldChar w:fldCharType="begin"/>
          </w:r>
          <w:r>
            <w:instrText xml:space="preserve"> TOC \o "1-3" \h \z \u </w:instrText>
          </w:r>
          <w:r>
            <w:fldChar w:fldCharType="separate"/>
          </w:r>
          <w:hyperlink w:anchor="_Toc338334125" w:history="1">
            <w:r w:rsidR="00AF1A90" w:rsidRPr="000A50F0">
              <w:rPr>
                <w:rStyle w:val="Hyperlink"/>
              </w:rPr>
              <w:t>1</w:t>
            </w:r>
            <w:r w:rsidR="00AF1A90">
              <w:rPr>
                <w:rFonts w:asciiTheme="minorHAnsi" w:eastAsiaTheme="minorEastAsia" w:hAnsiTheme="minorHAnsi" w:cstheme="minorBidi"/>
              </w:rPr>
              <w:tab/>
            </w:r>
            <w:r w:rsidR="00AF1A90" w:rsidRPr="000A50F0">
              <w:rPr>
                <w:rStyle w:val="Hyperlink"/>
              </w:rPr>
              <w:t>Introduction</w:t>
            </w:r>
            <w:r w:rsidR="00AF1A90">
              <w:rPr>
                <w:webHidden/>
              </w:rPr>
              <w:tab/>
            </w:r>
            <w:r w:rsidR="00AF1A90">
              <w:rPr>
                <w:webHidden/>
              </w:rPr>
              <w:fldChar w:fldCharType="begin"/>
            </w:r>
            <w:r w:rsidR="00AF1A90">
              <w:rPr>
                <w:webHidden/>
              </w:rPr>
              <w:instrText xml:space="preserve"> PAGEREF _Toc338334125 \h </w:instrText>
            </w:r>
            <w:r w:rsidR="00AF1A90">
              <w:rPr>
                <w:webHidden/>
              </w:rPr>
            </w:r>
            <w:r w:rsidR="00AF1A90">
              <w:rPr>
                <w:webHidden/>
              </w:rPr>
              <w:fldChar w:fldCharType="separate"/>
            </w:r>
            <w:r w:rsidR="00AF1A90">
              <w:rPr>
                <w:webHidden/>
              </w:rPr>
              <w:t>10</w:t>
            </w:r>
            <w:r w:rsidR="00AF1A90">
              <w:rPr>
                <w:webHidden/>
              </w:rPr>
              <w:fldChar w:fldCharType="end"/>
            </w:r>
          </w:hyperlink>
        </w:p>
        <w:p w14:paraId="3CC3C4DC" w14:textId="77777777" w:rsidR="00AF1A90" w:rsidRDefault="00681DA3">
          <w:pPr>
            <w:pStyle w:val="TOC2"/>
            <w:tabs>
              <w:tab w:val="left" w:pos="800"/>
            </w:tabs>
            <w:rPr>
              <w:rFonts w:asciiTheme="minorHAnsi" w:eastAsiaTheme="minorEastAsia" w:hAnsiTheme="minorHAnsi" w:cstheme="minorBidi"/>
            </w:rPr>
          </w:pPr>
          <w:hyperlink w:anchor="_Toc338334126" w:history="1">
            <w:r w:rsidR="00AF1A90" w:rsidRPr="000A50F0">
              <w:rPr>
                <w:rStyle w:val="Hyperlink"/>
              </w:rPr>
              <w:t>1.1</w:t>
            </w:r>
            <w:r w:rsidR="00AF1A90">
              <w:rPr>
                <w:rFonts w:asciiTheme="minorHAnsi" w:eastAsiaTheme="minorEastAsia" w:hAnsiTheme="minorHAnsi" w:cstheme="minorBidi"/>
              </w:rPr>
              <w:tab/>
            </w:r>
            <w:r w:rsidR="00AF1A90" w:rsidRPr="000A50F0">
              <w:rPr>
                <w:rStyle w:val="Hyperlink"/>
              </w:rPr>
              <w:t>Scope</w:t>
            </w:r>
            <w:r w:rsidR="00AF1A90">
              <w:rPr>
                <w:webHidden/>
              </w:rPr>
              <w:tab/>
            </w:r>
            <w:r w:rsidR="00AF1A90">
              <w:rPr>
                <w:webHidden/>
              </w:rPr>
              <w:fldChar w:fldCharType="begin"/>
            </w:r>
            <w:r w:rsidR="00AF1A90">
              <w:rPr>
                <w:webHidden/>
              </w:rPr>
              <w:instrText xml:space="preserve"> PAGEREF _Toc338334126 \h </w:instrText>
            </w:r>
            <w:r w:rsidR="00AF1A90">
              <w:rPr>
                <w:webHidden/>
              </w:rPr>
            </w:r>
            <w:r w:rsidR="00AF1A90">
              <w:rPr>
                <w:webHidden/>
              </w:rPr>
              <w:fldChar w:fldCharType="separate"/>
            </w:r>
            <w:r w:rsidR="00AF1A90">
              <w:rPr>
                <w:webHidden/>
              </w:rPr>
              <w:t>10</w:t>
            </w:r>
            <w:r w:rsidR="00AF1A90">
              <w:rPr>
                <w:webHidden/>
              </w:rPr>
              <w:fldChar w:fldCharType="end"/>
            </w:r>
          </w:hyperlink>
        </w:p>
        <w:p w14:paraId="3D640CBB" w14:textId="77777777" w:rsidR="00AF1A90" w:rsidRDefault="00681DA3">
          <w:pPr>
            <w:pStyle w:val="TOC2"/>
            <w:tabs>
              <w:tab w:val="left" w:pos="800"/>
            </w:tabs>
            <w:rPr>
              <w:rFonts w:asciiTheme="minorHAnsi" w:eastAsiaTheme="minorEastAsia" w:hAnsiTheme="minorHAnsi" w:cstheme="minorBidi"/>
            </w:rPr>
          </w:pPr>
          <w:hyperlink w:anchor="_Toc338334127" w:history="1">
            <w:r w:rsidR="00AF1A90" w:rsidRPr="000A50F0">
              <w:rPr>
                <w:rStyle w:val="Hyperlink"/>
              </w:rPr>
              <w:t>1.2</w:t>
            </w:r>
            <w:r w:rsidR="00AF1A90">
              <w:rPr>
                <w:rFonts w:asciiTheme="minorHAnsi" w:eastAsiaTheme="minorEastAsia" w:hAnsiTheme="minorHAnsi" w:cstheme="minorBidi"/>
              </w:rPr>
              <w:tab/>
            </w:r>
            <w:r w:rsidR="00AF1A90" w:rsidRPr="000A50F0">
              <w:rPr>
                <w:rStyle w:val="Hyperlink"/>
              </w:rPr>
              <w:t>Expected Benefits</w:t>
            </w:r>
            <w:r w:rsidR="00AF1A90">
              <w:rPr>
                <w:webHidden/>
              </w:rPr>
              <w:tab/>
            </w:r>
            <w:r w:rsidR="00AF1A90">
              <w:rPr>
                <w:webHidden/>
              </w:rPr>
              <w:fldChar w:fldCharType="begin"/>
            </w:r>
            <w:r w:rsidR="00AF1A90">
              <w:rPr>
                <w:webHidden/>
              </w:rPr>
              <w:instrText xml:space="preserve"> PAGEREF _Toc338334127 \h </w:instrText>
            </w:r>
            <w:r w:rsidR="00AF1A90">
              <w:rPr>
                <w:webHidden/>
              </w:rPr>
            </w:r>
            <w:r w:rsidR="00AF1A90">
              <w:rPr>
                <w:webHidden/>
              </w:rPr>
              <w:fldChar w:fldCharType="separate"/>
            </w:r>
            <w:r w:rsidR="00AF1A90">
              <w:rPr>
                <w:webHidden/>
              </w:rPr>
              <w:t>10</w:t>
            </w:r>
            <w:r w:rsidR="00AF1A90">
              <w:rPr>
                <w:webHidden/>
              </w:rPr>
              <w:fldChar w:fldCharType="end"/>
            </w:r>
          </w:hyperlink>
        </w:p>
        <w:p w14:paraId="42492F7C" w14:textId="77777777" w:rsidR="00AF1A90" w:rsidRDefault="00681DA3">
          <w:pPr>
            <w:pStyle w:val="TOC2"/>
            <w:tabs>
              <w:tab w:val="left" w:pos="800"/>
            </w:tabs>
            <w:rPr>
              <w:rFonts w:asciiTheme="minorHAnsi" w:eastAsiaTheme="minorEastAsia" w:hAnsiTheme="minorHAnsi" w:cstheme="minorBidi"/>
            </w:rPr>
          </w:pPr>
          <w:hyperlink w:anchor="_Toc338334128" w:history="1">
            <w:r w:rsidR="00AF1A90" w:rsidRPr="000A50F0">
              <w:rPr>
                <w:rStyle w:val="Hyperlink"/>
              </w:rPr>
              <w:t>1.3</w:t>
            </w:r>
            <w:r w:rsidR="00AF1A90">
              <w:rPr>
                <w:rFonts w:asciiTheme="minorHAnsi" w:eastAsiaTheme="minorEastAsia" w:hAnsiTheme="minorHAnsi" w:cstheme="minorBidi"/>
              </w:rPr>
              <w:tab/>
            </w:r>
            <w:r w:rsidR="00AF1A90" w:rsidRPr="000A50F0">
              <w:rPr>
                <w:rStyle w:val="Hyperlink"/>
              </w:rPr>
              <w:t>Design Approaches</w:t>
            </w:r>
            <w:r w:rsidR="00AF1A90">
              <w:rPr>
                <w:webHidden/>
              </w:rPr>
              <w:tab/>
            </w:r>
            <w:r w:rsidR="00AF1A90">
              <w:rPr>
                <w:webHidden/>
              </w:rPr>
              <w:fldChar w:fldCharType="begin"/>
            </w:r>
            <w:r w:rsidR="00AF1A90">
              <w:rPr>
                <w:webHidden/>
              </w:rPr>
              <w:instrText xml:space="preserve"> PAGEREF _Toc338334128 \h </w:instrText>
            </w:r>
            <w:r w:rsidR="00AF1A90">
              <w:rPr>
                <w:webHidden/>
              </w:rPr>
            </w:r>
            <w:r w:rsidR="00AF1A90">
              <w:rPr>
                <w:webHidden/>
              </w:rPr>
              <w:fldChar w:fldCharType="separate"/>
            </w:r>
            <w:r w:rsidR="00AF1A90">
              <w:rPr>
                <w:webHidden/>
              </w:rPr>
              <w:t>10</w:t>
            </w:r>
            <w:r w:rsidR="00AF1A90">
              <w:rPr>
                <w:webHidden/>
              </w:rPr>
              <w:fldChar w:fldCharType="end"/>
            </w:r>
          </w:hyperlink>
        </w:p>
        <w:p w14:paraId="0CAF81D0" w14:textId="77777777" w:rsidR="00AF1A90" w:rsidRDefault="00681DA3">
          <w:pPr>
            <w:pStyle w:val="TOC2"/>
            <w:tabs>
              <w:tab w:val="left" w:pos="800"/>
            </w:tabs>
            <w:rPr>
              <w:rFonts w:asciiTheme="minorHAnsi" w:eastAsiaTheme="minorEastAsia" w:hAnsiTheme="minorHAnsi" w:cstheme="minorBidi"/>
            </w:rPr>
          </w:pPr>
          <w:hyperlink w:anchor="_Toc338334129" w:history="1">
            <w:r w:rsidR="00AF1A90" w:rsidRPr="000A50F0">
              <w:rPr>
                <w:rStyle w:val="Hyperlink"/>
              </w:rPr>
              <w:t>1.4</w:t>
            </w:r>
            <w:r w:rsidR="00AF1A90">
              <w:rPr>
                <w:rFonts w:asciiTheme="minorHAnsi" w:eastAsiaTheme="minorEastAsia" w:hAnsiTheme="minorHAnsi" w:cstheme="minorBidi"/>
              </w:rPr>
              <w:tab/>
            </w:r>
            <w:r w:rsidR="00AF1A90" w:rsidRPr="000A50F0">
              <w:rPr>
                <w:rStyle w:val="Hyperlink"/>
              </w:rPr>
              <w:t>What’s New in Version 2.0</w:t>
            </w:r>
            <w:r w:rsidR="00AF1A90">
              <w:rPr>
                <w:webHidden/>
              </w:rPr>
              <w:tab/>
            </w:r>
            <w:r w:rsidR="00AF1A90">
              <w:rPr>
                <w:webHidden/>
              </w:rPr>
              <w:fldChar w:fldCharType="begin"/>
            </w:r>
            <w:r w:rsidR="00AF1A90">
              <w:rPr>
                <w:webHidden/>
              </w:rPr>
              <w:instrText xml:space="preserve"> PAGEREF _Toc338334129 \h </w:instrText>
            </w:r>
            <w:r w:rsidR="00AF1A90">
              <w:rPr>
                <w:webHidden/>
              </w:rPr>
            </w:r>
            <w:r w:rsidR="00AF1A90">
              <w:rPr>
                <w:webHidden/>
              </w:rPr>
              <w:fldChar w:fldCharType="separate"/>
            </w:r>
            <w:r w:rsidR="00AF1A90">
              <w:rPr>
                <w:webHidden/>
              </w:rPr>
              <w:t>11</w:t>
            </w:r>
            <w:r w:rsidR="00AF1A90">
              <w:rPr>
                <w:webHidden/>
              </w:rPr>
              <w:fldChar w:fldCharType="end"/>
            </w:r>
          </w:hyperlink>
        </w:p>
        <w:p w14:paraId="4413D344" w14:textId="77777777" w:rsidR="00AF1A90" w:rsidRDefault="00681DA3">
          <w:pPr>
            <w:pStyle w:val="TOC3"/>
            <w:tabs>
              <w:tab w:val="left" w:pos="1200"/>
            </w:tabs>
            <w:rPr>
              <w:rFonts w:asciiTheme="minorHAnsi" w:eastAsiaTheme="minorEastAsia" w:hAnsiTheme="minorHAnsi" w:cstheme="minorBidi"/>
            </w:rPr>
          </w:pPr>
          <w:hyperlink w:anchor="_Toc338334130" w:history="1">
            <w:r w:rsidR="00AF1A90" w:rsidRPr="000A50F0">
              <w:rPr>
                <w:rStyle w:val="Hyperlink"/>
              </w:rPr>
              <w:t>1.4.1</w:t>
            </w:r>
            <w:r w:rsidR="00AF1A90">
              <w:rPr>
                <w:rFonts w:asciiTheme="minorHAnsi" w:eastAsiaTheme="minorEastAsia" w:hAnsiTheme="minorHAnsi" w:cstheme="minorBidi"/>
              </w:rPr>
              <w:tab/>
            </w:r>
            <w:r w:rsidR="00AF1A90" w:rsidRPr="000A50F0">
              <w:rPr>
                <w:rStyle w:val="Hyperlink"/>
              </w:rPr>
              <w:t>Support for import of unencrypted key data</w:t>
            </w:r>
            <w:r w:rsidR="00AF1A90">
              <w:rPr>
                <w:webHidden/>
              </w:rPr>
              <w:tab/>
            </w:r>
            <w:r w:rsidR="00AF1A90">
              <w:rPr>
                <w:webHidden/>
              </w:rPr>
              <w:fldChar w:fldCharType="begin"/>
            </w:r>
            <w:r w:rsidR="00AF1A90">
              <w:rPr>
                <w:webHidden/>
              </w:rPr>
              <w:instrText xml:space="preserve"> PAGEREF _Toc338334130 \h </w:instrText>
            </w:r>
            <w:r w:rsidR="00AF1A90">
              <w:rPr>
                <w:webHidden/>
              </w:rPr>
            </w:r>
            <w:r w:rsidR="00AF1A90">
              <w:rPr>
                <w:webHidden/>
              </w:rPr>
              <w:fldChar w:fldCharType="separate"/>
            </w:r>
            <w:r w:rsidR="00AF1A90">
              <w:rPr>
                <w:webHidden/>
              </w:rPr>
              <w:t>11</w:t>
            </w:r>
            <w:r w:rsidR="00AF1A90">
              <w:rPr>
                <w:webHidden/>
              </w:rPr>
              <w:fldChar w:fldCharType="end"/>
            </w:r>
          </w:hyperlink>
        </w:p>
        <w:p w14:paraId="479CB537" w14:textId="77777777" w:rsidR="00AF1A90" w:rsidRDefault="00681DA3">
          <w:pPr>
            <w:pStyle w:val="TOC3"/>
            <w:tabs>
              <w:tab w:val="left" w:pos="1200"/>
            </w:tabs>
            <w:rPr>
              <w:rFonts w:asciiTheme="minorHAnsi" w:eastAsiaTheme="minorEastAsia" w:hAnsiTheme="minorHAnsi" w:cstheme="minorBidi"/>
            </w:rPr>
          </w:pPr>
          <w:hyperlink w:anchor="_Toc338334131" w:history="1">
            <w:r w:rsidR="00AF1A90" w:rsidRPr="000A50F0">
              <w:rPr>
                <w:rStyle w:val="Hyperlink"/>
              </w:rPr>
              <w:t>1.4.2</w:t>
            </w:r>
            <w:r w:rsidR="00AF1A90">
              <w:rPr>
                <w:rFonts w:asciiTheme="minorHAnsi" w:eastAsiaTheme="minorEastAsia" w:hAnsiTheme="minorHAnsi" w:cstheme="minorBidi"/>
              </w:rPr>
              <w:tab/>
            </w:r>
            <w:r w:rsidR="00AF1A90" w:rsidRPr="000A50F0">
              <w:rPr>
                <w:rStyle w:val="Hyperlink"/>
              </w:rPr>
              <w:t>Support for challenge/response retry counter reset for Application PIN.</w:t>
            </w:r>
            <w:r w:rsidR="00AF1A90">
              <w:rPr>
                <w:webHidden/>
              </w:rPr>
              <w:tab/>
            </w:r>
            <w:r w:rsidR="00AF1A90">
              <w:rPr>
                <w:webHidden/>
              </w:rPr>
              <w:fldChar w:fldCharType="begin"/>
            </w:r>
            <w:r w:rsidR="00AF1A90">
              <w:rPr>
                <w:webHidden/>
              </w:rPr>
              <w:instrText xml:space="preserve"> PAGEREF _Toc338334131 \h </w:instrText>
            </w:r>
            <w:r w:rsidR="00AF1A90">
              <w:rPr>
                <w:webHidden/>
              </w:rPr>
            </w:r>
            <w:r w:rsidR="00AF1A90">
              <w:rPr>
                <w:webHidden/>
              </w:rPr>
              <w:fldChar w:fldCharType="separate"/>
            </w:r>
            <w:r w:rsidR="00AF1A90">
              <w:rPr>
                <w:webHidden/>
              </w:rPr>
              <w:t>11</w:t>
            </w:r>
            <w:r w:rsidR="00AF1A90">
              <w:rPr>
                <w:webHidden/>
              </w:rPr>
              <w:fldChar w:fldCharType="end"/>
            </w:r>
          </w:hyperlink>
        </w:p>
        <w:p w14:paraId="61E0CCD4" w14:textId="77777777" w:rsidR="00AF1A90" w:rsidRDefault="00681DA3">
          <w:pPr>
            <w:pStyle w:val="TOC3"/>
            <w:tabs>
              <w:tab w:val="left" w:pos="1200"/>
            </w:tabs>
            <w:rPr>
              <w:rFonts w:asciiTheme="minorHAnsi" w:eastAsiaTheme="minorEastAsia" w:hAnsiTheme="minorHAnsi" w:cstheme="minorBidi"/>
            </w:rPr>
          </w:pPr>
          <w:hyperlink w:anchor="_Toc338334132" w:history="1">
            <w:r w:rsidR="00AF1A90" w:rsidRPr="000A50F0">
              <w:rPr>
                <w:rStyle w:val="Hyperlink"/>
              </w:rPr>
              <w:t>1.4.3</w:t>
            </w:r>
            <w:r w:rsidR="00AF1A90">
              <w:rPr>
                <w:rFonts w:asciiTheme="minorHAnsi" w:eastAsiaTheme="minorEastAsia" w:hAnsiTheme="minorHAnsi" w:cstheme="minorBidi"/>
              </w:rPr>
              <w:tab/>
            </w:r>
            <w:r w:rsidR="00AF1A90" w:rsidRPr="000A50F0">
              <w:rPr>
                <w:rStyle w:val="Hyperlink"/>
              </w:rPr>
              <w:t>Support for external authentication using symmetric algorithm</w:t>
            </w:r>
            <w:r w:rsidR="00AF1A90">
              <w:rPr>
                <w:webHidden/>
              </w:rPr>
              <w:tab/>
            </w:r>
            <w:r w:rsidR="00AF1A90">
              <w:rPr>
                <w:webHidden/>
              </w:rPr>
              <w:fldChar w:fldCharType="begin"/>
            </w:r>
            <w:r w:rsidR="00AF1A90">
              <w:rPr>
                <w:webHidden/>
              </w:rPr>
              <w:instrText xml:space="preserve"> PAGEREF _Toc338334132 \h </w:instrText>
            </w:r>
            <w:r w:rsidR="00AF1A90">
              <w:rPr>
                <w:webHidden/>
              </w:rPr>
            </w:r>
            <w:r w:rsidR="00AF1A90">
              <w:rPr>
                <w:webHidden/>
              </w:rPr>
              <w:fldChar w:fldCharType="separate"/>
            </w:r>
            <w:r w:rsidR="00AF1A90">
              <w:rPr>
                <w:webHidden/>
              </w:rPr>
              <w:t>11</w:t>
            </w:r>
            <w:r w:rsidR="00AF1A90">
              <w:rPr>
                <w:webHidden/>
              </w:rPr>
              <w:fldChar w:fldCharType="end"/>
            </w:r>
          </w:hyperlink>
        </w:p>
        <w:p w14:paraId="081ED6A8" w14:textId="77777777" w:rsidR="00AF1A90" w:rsidRDefault="00681DA3">
          <w:pPr>
            <w:pStyle w:val="TOC1"/>
            <w:tabs>
              <w:tab w:val="left" w:pos="480"/>
            </w:tabs>
            <w:rPr>
              <w:rFonts w:asciiTheme="minorHAnsi" w:eastAsiaTheme="minorEastAsia" w:hAnsiTheme="minorHAnsi" w:cstheme="minorBidi"/>
            </w:rPr>
          </w:pPr>
          <w:hyperlink w:anchor="_Toc338334133" w:history="1">
            <w:r w:rsidR="00AF1A90" w:rsidRPr="000A50F0">
              <w:rPr>
                <w:rStyle w:val="Hyperlink"/>
              </w:rPr>
              <w:t>2</w:t>
            </w:r>
            <w:r w:rsidR="00AF1A90">
              <w:rPr>
                <w:rFonts w:asciiTheme="minorHAnsi" w:eastAsiaTheme="minorEastAsia" w:hAnsiTheme="minorHAnsi" w:cstheme="minorBidi"/>
              </w:rPr>
              <w:tab/>
            </w:r>
            <w:r w:rsidR="00AF1A90" w:rsidRPr="000A50F0">
              <w:rPr>
                <w:rStyle w:val="Hyperlink"/>
              </w:rPr>
              <w:t>Identity Device Structures for Applications and Data</w:t>
            </w:r>
            <w:r w:rsidR="00AF1A90">
              <w:rPr>
                <w:webHidden/>
              </w:rPr>
              <w:tab/>
            </w:r>
            <w:r w:rsidR="00AF1A90">
              <w:rPr>
                <w:webHidden/>
              </w:rPr>
              <w:fldChar w:fldCharType="begin"/>
            </w:r>
            <w:r w:rsidR="00AF1A90">
              <w:rPr>
                <w:webHidden/>
              </w:rPr>
              <w:instrText xml:space="preserve"> PAGEREF _Toc338334133 \h </w:instrText>
            </w:r>
            <w:r w:rsidR="00AF1A90">
              <w:rPr>
                <w:webHidden/>
              </w:rPr>
            </w:r>
            <w:r w:rsidR="00AF1A90">
              <w:rPr>
                <w:webHidden/>
              </w:rPr>
              <w:fldChar w:fldCharType="separate"/>
            </w:r>
            <w:r w:rsidR="00AF1A90">
              <w:rPr>
                <w:webHidden/>
              </w:rPr>
              <w:t>12</w:t>
            </w:r>
            <w:r w:rsidR="00AF1A90">
              <w:rPr>
                <w:webHidden/>
              </w:rPr>
              <w:fldChar w:fldCharType="end"/>
            </w:r>
          </w:hyperlink>
        </w:p>
        <w:p w14:paraId="221DA541" w14:textId="77777777" w:rsidR="00AF1A90" w:rsidRDefault="00681DA3">
          <w:pPr>
            <w:pStyle w:val="TOC2"/>
            <w:tabs>
              <w:tab w:val="left" w:pos="800"/>
            </w:tabs>
            <w:rPr>
              <w:rFonts w:asciiTheme="minorHAnsi" w:eastAsiaTheme="minorEastAsia" w:hAnsiTheme="minorHAnsi" w:cstheme="minorBidi"/>
            </w:rPr>
          </w:pPr>
          <w:hyperlink w:anchor="_Toc338334134" w:history="1">
            <w:r w:rsidR="00AF1A90" w:rsidRPr="000A50F0">
              <w:rPr>
                <w:rStyle w:val="Hyperlink"/>
              </w:rPr>
              <w:t>2.1</w:t>
            </w:r>
            <w:r w:rsidR="00AF1A90">
              <w:rPr>
                <w:rFonts w:asciiTheme="minorHAnsi" w:eastAsiaTheme="minorEastAsia" w:hAnsiTheme="minorHAnsi" w:cstheme="minorBidi"/>
              </w:rPr>
              <w:tab/>
            </w:r>
            <w:r w:rsidR="00AF1A90" w:rsidRPr="000A50F0">
              <w:rPr>
                <w:rStyle w:val="Hyperlink"/>
              </w:rPr>
              <w:t>Identity Device Structure</w:t>
            </w:r>
            <w:r w:rsidR="00AF1A90">
              <w:rPr>
                <w:webHidden/>
              </w:rPr>
              <w:tab/>
            </w:r>
            <w:r w:rsidR="00AF1A90">
              <w:rPr>
                <w:webHidden/>
              </w:rPr>
              <w:fldChar w:fldCharType="begin"/>
            </w:r>
            <w:r w:rsidR="00AF1A90">
              <w:rPr>
                <w:webHidden/>
              </w:rPr>
              <w:instrText xml:space="preserve"> PAGEREF _Toc338334134 \h </w:instrText>
            </w:r>
            <w:r w:rsidR="00AF1A90">
              <w:rPr>
                <w:webHidden/>
              </w:rPr>
            </w:r>
            <w:r w:rsidR="00AF1A90">
              <w:rPr>
                <w:webHidden/>
              </w:rPr>
              <w:fldChar w:fldCharType="separate"/>
            </w:r>
            <w:r w:rsidR="00AF1A90">
              <w:rPr>
                <w:webHidden/>
              </w:rPr>
              <w:t>12</w:t>
            </w:r>
            <w:r w:rsidR="00AF1A90">
              <w:rPr>
                <w:webHidden/>
              </w:rPr>
              <w:fldChar w:fldCharType="end"/>
            </w:r>
          </w:hyperlink>
        </w:p>
        <w:p w14:paraId="66596742" w14:textId="77777777" w:rsidR="00AF1A90" w:rsidRDefault="00681DA3">
          <w:pPr>
            <w:pStyle w:val="TOC2"/>
            <w:tabs>
              <w:tab w:val="left" w:pos="800"/>
            </w:tabs>
            <w:rPr>
              <w:rFonts w:asciiTheme="minorHAnsi" w:eastAsiaTheme="minorEastAsia" w:hAnsiTheme="minorHAnsi" w:cstheme="minorBidi"/>
            </w:rPr>
          </w:pPr>
          <w:hyperlink w:anchor="_Toc338334135" w:history="1">
            <w:r w:rsidR="00AF1A90" w:rsidRPr="000A50F0">
              <w:rPr>
                <w:rStyle w:val="Hyperlink"/>
              </w:rPr>
              <w:t>2.2</w:t>
            </w:r>
            <w:r w:rsidR="00AF1A90">
              <w:rPr>
                <w:rFonts w:asciiTheme="minorHAnsi" w:eastAsiaTheme="minorEastAsia" w:hAnsiTheme="minorHAnsi" w:cstheme="minorBidi"/>
              </w:rPr>
              <w:tab/>
            </w:r>
            <w:r w:rsidR="00AF1A90" w:rsidRPr="000A50F0">
              <w:rPr>
                <w:rStyle w:val="Hyperlink"/>
              </w:rPr>
              <w:t>MF Content</w:t>
            </w:r>
            <w:r w:rsidR="00AF1A90">
              <w:rPr>
                <w:webHidden/>
              </w:rPr>
              <w:tab/>
            </w:r>
            <w:r w:rsidR="00AF1A90">
              <w:rPr>
                <w:webHidden/>
              </w:rPr>
              <w:fldChar w:fldCharType="begin"/>
            </w:r>
            <w:r w:rsidR="00AF1A90">
              <w:rPr>
                <w:webHidden/>
              </w:rPr>
              <w:instrText xml:space="preserve"> PAGEREF _Toc338334135 \h </w:instrText>
            </w:r>
            <w:r w:rsidR="00AF1A90">
              <w:rPr>
                <w:webHidden/>
              </w:rPr>
            </w:r>
            <w:r w:rsidR="00AF1A90">
              <w:rPr>
                <w:webHidden/>
              </w:rPr>
              <w:fldChar w:fldCharType="separate"/>
            </w:r>
            <w:r w:rsidR="00AF1A90">
              <w:rPr>
                <w:webHidden/>
              </w:rPr>
              <w:t>12</w:t>
            </w:r>
            <w:r w:rsidR="00AF1A90">
              <w:rPr>
                <w:webHidden/>
              </w:rPr>
              <w:fldChar w:fldCharType="end"/>
            </w:r>
          </w:hyperlink>
        </w:p>
        <w:p w14:paraId="0EDB351B" w14:textId="77777777" w:rsidR="00AF1A90" w:rsidRDefault="00681DA3">
          <w:pPr>
            <w:pStyle w:val="TOC3"/>
            <w:tabs>
              <w:tab w:val="left" w:pos="1200"/>
            </w:tabs>
            <w:rPr>
              <w:rFonts w:asciiTheme="minorHAnsi" w:eastAsiaTheme="minorEastAsia" w:hAnsiTheme="minorHAnsi" w:cstheme="minorBidi"/>
            </w:rPr>
          </w:pPr>
          <w:hyperlink w:anchor="_Toc338334136" w:history="1">
            <w:r w:rsidR="00AF1A90" w:rsidRPr="000A50F0">
              <w:rPr>
                <w:rStyle w:val="Hyperlink"/>
              </w:rPr>
              <w:t>2.2.1</w:t>
            </w:r>
            <w:r w:rsidR="00AF1A90">
              <w:rPr>
                <w:rFonts w:asciiTheme="minorHAnsi" w:eastAsiaTheme="minorEastAsia" w:hAnsiTheme="minorHAnsi" w:cstheme="minorBidi"/>
              </w:rPr>
              <w:tab/>
            </w:r>
            <w:r w:rsidR="00AF1A90" w:rsidRPr="000A50F0">
              <w:rPr>
                <w:rStyle w:val="Hyperlink"/>
              </w:rPr>
              <w:t>EF.ATR</w:t>
            </w:r>
            <w:r w:rsidR="00AF1A90">
              <w:rPr>
                <w:webHidden/>
              </w:rPr>
              <w:tab/>
            </w:r>
            <w:r w:rsidR="00AF1A90">
              <w:rPr>
                <w:webHidden/>
              </w:rPr>
              <w:fldChar w:fldCharType="begin"/>
            </w:r>
            <w:r w:rsidR="00AF1A90">
              <w:rPr>
                <w:webHidden/>
              </w:rPr>
              <w:instrText xml:space="preserve"> PAGEREF _Toc338334136 \h </w:instrText>
            </w:r>
            <w:r w:rsidR="00AF1A90">
              <w:rPr>
                <w:webHidden/>
              </w:rPr>
            </w:r>
            <w:r w:rsidR="00AF1A90">
              <w:rPr>
                <w:webHidden/>
              </w:rPr>
              <w:fldChar w:fldCharType="separate"/>
            </w:r>
            <w:r w:rsidR="00AF1A90">
              <w:rPr>
                <w:webHidden/>
              </w:rPr>
              <w:t>12</w:t>
            </w:r>
            <w:r w:rsidR="00AF1A90">
              <w:rPr>
                <w:webHidden/>
              </w:rPr>
              <w:fldChar w:fldCharType="end"/>
            </w:r>
          </w:hyperlink>
        </w:p>
        <w:p w14:paraId="0A911664" w14:textId="77777777" w:rsidR="00AF1A90" w:rsidRDefault="00681DA3">
          <w:pPr>
            <w:pStyle w:val="TOC3"/>
            <w:tabs>
              <w:tab w:val="left" w:pos="1200"/>
            </w:tabs>
            <w:rPr>
              <w:rFonts w:asciiTheme="minorHAnsi" w:eastAsiaTheme="minorEastAsia" w:hAnsiTheme="minorHAnsi" w:cstheme="minorBidi"/>
            </w:rPr>
          </w:pPr>
          <w:hyperlink w:anchor="_Toc338334137" w:history="1">
            <w:r w:rsidR="00AF1A90" w:rsidRPr="000A50F0">
              <w:rPr>
                <w:rStyle w:val="Hyperlink"/>
              </w:rPr>
              <w:t>2.2.2</w:t>
            </w:r>
            <w:r w:rsidR="00AF1A90">
              <w:rPr>
                <w:rFonts w:asciiTheme="minorHAnsi" w:eastAsiaTheme="minorEastAsia" w:hAnsiTheme="minorHAnsi" w:cstheme="minorBidi"/>
              </w:rPr>
              <w:tab/>
            </w:r>
            <w:r w:rsidR="00AF1A90" w:rsidRPr="000A50F0">
              <w:rPr>
                <w:rStyle w:val="Hyperlink"/>
              </w:rPr>
              <w:t>EF.DIR</w:t>
            </w:r>
            <w:r w:rsidR="00AF1A90">
              <w:rPr>
                <w:webHidden/>
              </w:rPr>
              <w:tab/>
            </w:r>
            <w:r w:rsidR="00AF1A90">
              <w:rPr>
                <w:webHidden/>
              </w:rPr>
              <w:fldChar w:fldCharType="begin"/>
            </w:r>
            <w:r w:rsidR="00AF1A90">
              <w:rPr>
                <w:webHidden/>
              </w:rPr>
              <w:instrText xml:space="preserve"> PAGEREF _Toc338334137 \h </w:instrText>
            </w:r>
            <w:r w:rsidR="00AF1A90">
              <w:rPr>
                <w:webHidden/>
              </w:rPr>
            </w:r>
            <w:r w:rsidR="00AF1A90">
              <w:rPr>
                <w:webHidden/>
              </w:rPr>
              <w:fldChar w:fldCharType="separate"/>
            </w:r>
            <w:r w:rsidR="00AF1A90">
              <w:rPr>
                <w:webHidden/>
              </w:rPr>
              <w:t>13</w:t>
            </w:r>
            <w:r w:rsidR="00AF1A90">
              <w:rPr>
                <w:webHidden/>
              </w:rPr>
              <w:fldChar w:fldCharType="end"/>
            </w:r>
          </w:hyperlink>
        </w:p>
        <w:p w14:paraId="7B14BC09" w14:textId="77777777" w:rsidR="00AF1A90" w:rsidRDefault="00681DA3">
          <w:pPr>
            <w:pStyle w:val="TOC3"/>
            <w:tabs>
              <w:tab w:val="left" w:pos="1200"/>
            </w:tabs>
            <w:rPr>
              <w:rFonts w:asciiTheme="minorHAnsi" w:eastAsiaTheme="minorEastAsia" w:hAnsiTheme="minorHAnsi" w:cstheme="minorBidi"/>
            </w:rPr>
          </w:pPr>
          <w:hyperlink w:anchor="_Toc338334138" w:history="1">
            <w:r w:rsidR="00AF1A90" w:rsidRPr="000A50F0">
              <w:rPr>
                <w:rStyle w:val="Hyperlink"/>
              </w:rPr>
              <w:t>2.2.3</w:t>
            </w:r>
            <w:r w:rsidR="00AF1A90">
              <w:rPr>
                <w:rFonts w:asciiTheme="minorHAnsi" w:eastAsiaTheme="minorEastAsia" w:hAnsiTheme="minorHAnsi" w:cstheme="minorBidi"/>
              </w:rPr>
              <w:tab/>
            </w:r>
            <w:r w:rsidR="00AF1A90" w:rsidRPr="000A50F0">
              <w:rPr>
                <w:rStyle w:val="Hyperlink"/>
              </w:rPr>
              <w:t>CCD</w:t>
            </w:r>
            <w:r w:rsidR="00AF1A90">
              <w:rPr>
                <w:webHidden/>
              </w:rPr>
              <w:tab/>
            </w:r>
            <w:r w:rsidR="00AF1A90">
              <w:rPr>
                <w:webHidden/>
              </w:rPr>
              <w:fldChar w:fldCharType="begin"/>
            </w:r>
            <w:r w:rsidR="00AF1A90">
              <w:rPr>
                <w:webHidden/>
              </w:rPr>
              <w:instrText xml:space="preserve"> PAGEREF _Toc338334138 \h </w:instrText>
            </w:r>
            <w:r w:rsidR="00AF1A90">
              <w:rPr>
                <w:webHidden/>
              </w:rPr>
            </w:r>
            <w:r w:rsidR="00AF1A90">
              <w:rPr>
                <w:webHidden/>
              </w:rPr>
              <w:fldChar w:fldCharType="separate"/>
            </w:r>
            <w:r w:rsidR="00AF1A90">
              <w:rPr>
                <w:webHidden/>
              </w:rPr>
              <w:t>13</w:t>
            </w:r>
            <w:r w:rsidR="00AF1A90">
              <w:rPr>
                <w:webHidden/>
              </w:rPr>
              <w:fldChar w:fldCharType="end"/>
            </w:r>
          </w:hyperlink>
        </w:p>
        <w:p w14:paraId="657EB0EF" w14:textId="77777777" w:rsidR="00AF1A90" w:rsidRDefault="00681DA3">
          <w:pPr>
            <w:pStyle w:val="TOC3"/>
            <w:tabs>
              <w:tab w:val="left" w:pos="1200"/>
            </w:tabs>
            <w:rPr>
              <w:rFonts w:asciiTheme="minorHAnsi" w:eastAsiaTheme="minorEastAsia" w:hAnsiTheme="minorHAnsi" w:cstheme="minorBidi"/>
            </w:rPr>
          </w:pPr>
          <w:hyperlink w:anchor="_Toc338334139" w:history="1">
            <w:r w:rsidR="00AF1A90" w:rsidRPr="000A50F0">
              <w:rPr>
                <w:rStyle w:val="Hyperlink"/>
              </w:rPr>
              <w:t>2.2.4</w:t>
            </w:r>
            <w:r w:rsidR="00AF1A90">
              <w:rPr>
                <w:rFonts w:asciiTheme="minorHAnsi" w:eastAsiaTheme="minorEastAsia" w:hAnsiTheme="minorHAnsi" w:cstheme="minorBidi"/>
              </w:rPr>
              <w:tab/>
            </w:r>
            <w:r w:rsidR="00AF1A90" w:rsidRPr="000A50F0">
              <w:rPr>
                <w:rStyle w:val="Hyperlink"/>
              </w:rPr>
              <w:t>ACD</w:t>
            </w:r>
            <w:r w:rsidR="00AF1A90">
              <w:rPr>
                <w:webHidden/>
              </w:rPr>
              <w:tab/>
            </w:r>
            <w:r w:rsidR="00AF1A90">
              <w:rPr>
                <w:webHidden/>
              </w:rPr>
              <w:fldChar w:fldCharType="begin"/>
            </w:r>
            <w:r w:rsidR="00AF1A90">
              <w:rPr>
                <w:webHidden/>
              </w:rPr>
              <w:instrText xml:space="preserve"> PAGEREF _Toc338334139 \h </w:instrText>
            </w:r>
            <w:r w:rsidR="00AF1A90">
              <w:rPr>
                <w:webHidden/>
              </w:rPr>
            </w:r>
            <w:r w:rsidR="00AF1A90">
              <w:rPr>
                <w:webHidden/>
              </w:rPr>
              <w:fldChar w:fldCharType="separate"/>
            </w:r>
            <w:r w:rsidR="00AF1A90">
              <w:rPr>
                <w:webHidden/>
              </w:rPr>
              <w:t>14</w:t>
            </w:r>
            <w:r w:rsidR="00AF1A90">
              <w:rPr>
                <w:webHidden/>
              </w:rPr>
              <w:fldChar w:fldCharType="end"/>
            </w:r>
          </w:hyperlink>
        </w:p>
        <w:p w14:paraId="4856B0D8" w14:textId="77777777" w:rsidR="00AF1A90" w:rsidRDefault="00681DA3">
          <w:pPr>
            <w:pStyle w:val="TOC2"/>
            <w:tabs>
              <w:tab w:val="left" w:pos="800"/>
            </w:tabs>
            <w:rPr>
              <w:rFonts w:asciiTheme="minorHAnsi" w:eastAsiaTheme="minorEastAsia" w:hAnsiTheme="minorHAnsi" w:cstheme="minorBidi"/>
            </w:rPr>
          </w:pPr>
          <w:hyperlink w:anchor="_Toc338334140" w:history="1">
            <w:r w:rsidR="00AF1A90" w:rsidRPr="000A50F0">
              <w:rPr>
                <w:rStyle w:val="Hyperlink"/>
              </w:rPr>
              <w:t>2.3</w:t>
            </w:r>
            <w:r w:rsidR="00AF1A90">
              <w:rPr>
                <w:rFonts w:asciiTheme="minorHAnsi" w:eastAsiaTheme="minorEastAsia" w:hAnsiTheme="minorHAnsi" w:cstheme="minorBidi"/>
              </w:rPr>
              <w:tab/>
            </w:r>
            <w:r w:rsidR="00AF1A90" w:rsidRPr="000A50F0">
              <w:rPr>
                <w:rStyle w:val="Hyperlink"/>
              </w:rPr>
              <w:t>Data Objects Organization</w:t>
            </w:r>
            <w:r w:rsidR="00AF1A90">
              <w:rPr>
                <w:webHidden/>
              </w:rPr>
              <w:tab/>
            </w:r>
            <w:r w:rsidR="00AF1A90">
              <w:rPr>
                <w:webHidden/>
              </w:rPr>
              <w:fldChar w:fldCharType="begin"/>
            </w:r>
            <w:r w:rsidR="00AF1A90">
              <w:rPr>
                <w:webHidden/>
              </w:rPr>
              <w:instrText xml:space="preserve"> PAGEREF _Toc338334140 \h </w:instrText>
            </w:r>
            <w:r w:rsidR="00AF1A90">
              <w:rPr>
                <w:webHidden/>
              </w:rPr>
            </w:r>
            <w:r w:rsidR="00AF1A90">
              <w:rPr>
                <w:webHidden/>
              </w:rPr>
              <w:fldChar w:fldCharType="separate"/>
            </w:r>
            <w:r w:rsidR="00AF1A90">
              <w:rPr>
                <w:webHidden/>
              </w:rPr>
              <w:t>14</w:t>
            </w:r>
            <w:r w:rsidR="00AF1A90">
              <w:rPr>
                <w:webHidden/>
              </w:rPr>
              <w:fldChar w:fldCharType="end"/>
            </w:r>
          </w:hyperlink>
        </w:p>
        <w:p w14:paraId="40CB1726" w14:textId="77777777" w:rsidR="00AF1A90" w:rsidRDefault="00681DA3">
          <w:pPr>
            <w:pStyle w:val="TOC2"/>
            <w:tabs>
              <w:tab w:val="left" w:pos="800"/>
            </w:tabs>
            <w:rPr>
              <w:rFonts w:asciiTheme="minorHAnsi" w:eastAsiaTheme="minorEastAsia" w:hAnsiTheme="minorHAnsi" w:cstheme="minorBidi"/>
            </w:rPr>
          </w:pPr>
          <w:hyperlink w:anchor="_Toc338334141" w:history="1">
            <w:r w:rsidR="00AF1A90" w:rsidRPr="000A50F0">
              <w:rPr>
                <w:rStyle w:val="Hyperlink"/>
              </w:rPr>
              <w:t>2.4</w:t>
            </w:r>
            <w:r w:rsidR="00AF1A90">
              <w:rPr>
                <w:rFonts w:asciiTheme="minorHAnsi" w:eastAsiaTheme="minorEastAsia" w:hAnsiTheme="minorHAnsi" w:cstheme="minorBidi"/>
              </w:rPr>
              <w:tab/>
            </w:r>
            <w:r w:rsidR="00AF1A90" w:rsidRPr="000A50F0">
              <w:rPr>
                <w:rStyle w:val="Hyperlink"/>
              </w:rPr>
              <w:t>Identity Device Elementary Files</w:t>
            </w:r>
            <w:r w:rsidR="00AF1A90">
              <w:rPr>
                <w:webHidden/>
              </w:rPr>
              <w:tab/>
            </w:r>
            <w:r w:rsidR="00AF1A90">
              <w:rPr>
                <w:webHidden/>
              </w:rPr>
              <w:fldChar w:fldCharType="begin"/>
            </w:r>
            <w:r w:rsidR="00AF1A90">
              <w:rPr>
                <w:webHidden/>
              </w:rPr>
              <w:instrText xml:space="preserve"> PAGEREF _Toc338334141 \h </w:instrText>
            </w:r>
            <w:r w:rsidR="00AF1A90">
              <w:rPr>
                <w:webHidden/>
              </w:rPr>
            </w:r>
            <w:r w:rsidR="00AF1A90">
              <w:rPr>
                <w:webHidden/>
              </w:rPr>
              <w:fldChar w:fldCharType="separate"/>
            </w:r>
            <w:r w:rsidR="00AF1A90">
              <w:rPr>
                <w:webHidden/>
              </w:rPr>
              <w:t>14</w:t>
            </w:r>
            <w:r w:rsidR="00AF1A90">
              <w:rPr>
                <w:webHidden/>
              </w:rPr>
              <w:fldChar w:fldCharType="end"/>
            </w:r>
          </w:hyperlink>
        </w:p>
        <w:p w14:paraId="4A43EDFD" w14:textId="77777777" w:rsidR="00AF1A90" w:rsidRDefault="00681DA3">
          <w:pPr>
            <w:pStyle w:val="TOC3"/>
            <w:tabs>
              <w:tab w:val="left" w:pos="1200"/>
            </w:tabs>
            <w:rPr>
              <w:rFonts w:asciiTheme="minorHAnsi" w:eastAsiaTheme="minorEastAsia" w:hAnsiTheme="minorHAnsi" w:cstheme="minorBidi"/>
            </w:rPr>
          </w:pPr>
          <w:hyperlink w:anchor="_Toc338334142" w:history="1">
            <w:r w:rsidR="00AF1A90" w:rsidRPr="000A50F0">
              <w:rPr>
                <w:rStyle w:val="Hyperlink"/>
              </w:rPr>
              <w:t>2.4.1</w:t>
            </w:r>
            <w:r w:rsidR="00AF1A90">
              <w:rPr>
                <w:rFonts w:asciiTheme="minorHAnsi" w:eastAsiaTheme="minorEastAsia" w:hAnsiTheme="minorHAnsi" w:cstheme="minorBidi"/>
              </w:rPr>
              <w:tab/>
            </w:r>
            <w:r w:rsidR="00AF1A90" w:rsidRPr="000A50F0">
              <w:rPr>
                <w:rStyle w:val="Hyperlink"/>
              </w:rPr>
              <w:t>Data Object Elementary Files</w:t>
            </w:r>
            <w:r w:rsidR="00AF1A90">
              <w:rPr>
                <w:webHidden/>
              </w:rPr>
              <w:tab/>
            </w:r>
            <w:r w:rsidR="00AF1A90">
              <w:rPr>
                <w:webHidden/>
              </w:rPr>
              <w:fldChar w:fldCharType="begin"/>
            </w:r>
            <w:r w:rsidR="00AF1A90">
              <w:rPr>
                <w:webHidden/>
              </w:rPr>
              <w:instrText xml:space="preserve"> PAGEREF _Toc338334142 \h </w:instrText>
            </w:r>
            <w:r w:rsidR="00AF1A90">
              <w:rPr>
                <w:webHidden/>
              </w:rPr>
            </w:r>
            <w:r w:rsidR="00AF1A90">
              <w:rPr>
                <w:webHidden/>
              </w:rPr>
              <w:fldChar w:fldCharType="separate"/>
            </w:r>
            <w:r w:rsidR="00AF1A90">
              <w:rPr>
                <w:webHidden/>
              </w:rPr>
              <w:t>14</w:t>
            </w:r>
            <w:r w:rsidR="00AF1A90">
              <w:rPr>
                <w:webHidden/>
              </w:rPr>
              <w:fldChar w:fldCharType="end"/>
            </w:r>
          </w:hyperlink>
        </w:p>
        <w:p w14:paraId="2B0DCCF1" w14:textId="77777777" w:rsidR="00AF1A90" w:rsidRDefault="00681DA3">
          <w:pPr>
            <w:pStyle w:val="TOC3"/>
            <w:tabs>
              <w:tab w:val="left" w:pos="1200"/>
            </w:tabs>
            <w:rPr>
              <w:rFonts w:asciiTheme="minorHAnsi" w:eastAsiaTheme="minorEastAsia" w:hAnsiTheme="minorHAnsi" w:cstheme="minorBidi"/>
            </w:rPr>
          </w:pPr>
          <w:hyperlink w:anchor="_Toc338334143" w:history="1">
            <w:r w:rsidR="00AF1A90" w:rsidRPr="000A50F0">
              <w:rPr>
                <w:rStyle w:val="Hyperlink"/>
              </w:rPr>
              <w:t>2.4.2</w:t>
            </w:r>
            <w:r w:rsidR="00AF1A90">
              <w:rPr>
                <w:rFonts w:asciiTheme="minorHAnsi" w:eastAsiaTheme="minorEastAsia" w:hAnsiTheme="minorHAnsi" w:cstheme="minorBidi"/>
              </w:rPr>
              <w:tab/>
            </w:r>
            <w:r w:rsidR="00AF1A90" w:rsidRPr="000A50F0">
              <w:rPr>
                <w:rStyle w:val="Hyperlink"/>
              </w:rPr>
              <w:t>Key Elementary Files</w:t>
            </w:r>
            <w:r w:rsidR="00AF1A90">
              <w:rPr>
                <w:webHidden/>
              </w:rPr>
              <w:tab/>
            </w:r>
            <w:r w:rsidR="00AF1A90">
              <w:rPr>
                <w:webHidden/>
              </w:rPr>
              <w:fldChar w:fldCharType="begin"/>
            </w:r>
            <w:r w:rsidR="00AF1A90">
              <w:rPr>
                <w:webHidden/>
              </w:rPr>
              <w:instrText xml:space="preserve"> PAGEREF _Toc338334143 \h </w:instrText>
            </w:r>
            <w:r w:rsidR="00AF1A90">
              <w:rPr>
                <w:webHidden/>
              </w:rPr>
            </w:r>
            <w:r w:rsidR="00AF1A90">
              <w:rPr>
                <w:webHidden/>
              </w:rPr>
              <w:fldChar w:fldCharType="separate"/>
            </w:r>
            <w:r w:rsidR="00AF1A90">
              <w:rPr>
                <w:webHidden/>
              </w:rPr>
              <w:t>15</w:t>
            </w:r>
            <w:r w:rsidR="00AF1A90">
              <w:rPr>
                <w:webHidden/>
              </w:rPr>
              <w:fldChar w:fldCharType="end"/>
            </w:r>
          </w:hyperlink>
        </w:p>
        <w:p w14:paraId="4B7BFEB6" w14:textId="77777777" w:rsidR="00AF1A90" w:rsidRDefault="00681DA3">
          <w:pPr>
            <w:pStyle w:val="TOC2"/>
            <w:tabs>
              <w:tab w:val="left" w:pos="800"/>
            </w:tabs>
            <w:rPr>
              <w:rFonts w:asciiTheme="minorHAnsi" w:eastAsiaTheme="minorEastAsia" w:hAnsiTheme="minorHAnsi" w:cstheme="minorBidi"/>
            </w:rPr>
          </w:pPr>
          <w:hyperlink w:anchor="_Toc338334144" w:history="1">
            <w:r w:rsidR="00AF1A90" w:rsidRPr="000A50F0">
              <w:rPr>
                <w:rStyle w:val="Hyperlink"/>
              </w:rPr>
              <w:t>2.5</w:t>
            </w:r>
            <w:r w:rsidR="00AF1A90">
              <w:rPr>
                <w:rFonts w:asciiTheme="minorHAnsi" w:eastAsiaTheme="minorEastAsia" w:hAnsiTheme="minorHAnsi" w:cstheme="minorBidi"/>
              </w:rPr>
              <w:tab/>
            </w:r>
            <w:r w:rsidR="00AF1A90" w:rsidRPr="000A50F0">
              <w:rPr>
                <w:rStyle w:val="Hyperlink"/>
              </w:rPr>
              <w:t>Security Architecture</w:t>
            </w:r>
            <w:r w:rsidR="00AF1A90">
              <w:rPr>
                <w:webHidden/>
              </w:rPr>
              <w:tab/>
            </w:r>
            <w:r w:rsidR="00AF1A90">
              <w:rPr>
                <w:webHidden/>
              </w:rPr>
              <w:fldChar w:fldCharType="begin"/>
            </w:r>
            <w:r w:rsidR="00AF1A90">
              <w:rPr>
                <w:webHidden/>
              </w:rPr>
              <w:instrText xml:space="preserve"> PAGEREF _Toc338334144 \h </w:instrText>
            </w:r>
            <w:r w:rsidR="00AF1A90">
              <w:rPr>
                <w:webHidden/>
              </w:rPr>
            </w:r>
            <w:r w:rsidR="00AF1A90">
              <w:rPr>
                <w:webHidden/>
              </w:rPr>
              <w:fldChar w:fldCharType="separate"/>
            </w:r>
            <w:r w:rsidR="00AF1A90">
              <w:rPr>
                <w:webHidden/>
              </w:rPr>
              <w:t>15</w:t>
            </w:r>
            <w:r w:rsidR="00AF1A90">
              <w:rPr>
                <w:webHidden/>
              </w:rPr>
              <w:fldChar w:fldCharType="end"/>
            </w:r>
          </w:hyperlink>
        </w:p>
        <w:p w14:paraId="6EE758B1" w14:textId="77777777" w:rsidR="00AF1A90" w:rsidRDefault="00681DA3">
          <w:pPr>
            <w:pStyle w:val="TOC3"/>
            <w:tabs>
              <w:tab w:val="left" w:pos="1200"/>
            </w:tabs>
            <w:rPr>
              <w:rFonts w:asciiTheme="minorHAnsi" w:eastAsiaTheme="minorEastAsia" w:hAnsiTheme="minorHAnsi" w:cstheme="minorBidi"/>
            </w:rPr>
          </w:pPr>
          <w:hyperlink w:anchor="_Toc338334145" w:history="1">
            <w:r w:rsidR="00AF1A90" w:rsidRPr="000A50F0">
              <w:rPr>
                <w:rStyle w:val="Hyperlink"/>
              </w:rPr>
              <w:t>2.5.1</w:t>
            </w:r>
            <w:r w:rsidR="00AF1A90">
              <w:rPr>
                <w:rFonts w:asciiTheme="minorHAnsi" w:eastAsiaTheme="minorEastAsia" w:hAnsiTheme="minorHAnsi" w:cstheme="minorBidi"/>
              </w:rPr>
              <w:tab/>
            </w:r>
            <w:r w:rsidR="00AF1A90" w:rsidRPr="000A50F0">
              <w:rPr>
                <w:rStyle w:val="Hyperlink"/>
              </w:rPr>
              <w:t>Security Attributes</w:t>
            </w:r>
            <w:r w:rsidR="00AF1A90">
              <w:rPr>
                <w:webHidden/>
              </w:rPr>
              <w:tab/>
            </w:r>
            <w:r w:rsidR="00AF1A90">
              <w:rPr>
                <w:webHidden/>
              </w:rPr>
              <w:fldChar w:fldCharType="begin"/>
            </w:r>
            <w:r w:rsidR="00AF1A90">
              <w:rPr>
                <w:webHidden/>
              </w:rPr>
              <w:instrText xml:space="preserve"> PAGEREF _Toc338334145 \h </w:instrText>
            </w:r>
            <w:r w:rsidR="00AF1A90">
              <w:rPr>
                <w:webHidden/>
              </w:rPr>
            </w:r>
            <w:r w:rsidR="00AF1A90">
              <w:rPr>
                <w:webHidden/>
              </w:rPr>
              <w:fldChar w:fldCharType="separate"/>
            </w:r>
            <w:r w:rsidR="00AF1A90">
              <w:rPr>
                <w:webHidden/>
              </w:rPr>
              <w:t>15</w:t>
            </w:r>
            <w:r w:rsidR="00AF1A90">
              <w:rPr>
                <w:webHidden/>
              </w:rPr>
              <w:fldChar w:fldCharType="end"/>
            </w:r>
          </w:hyperlink>
        </w:p>
        <w:p w14:paraId="3C427091" w14:textId="77777777" w:rsidR="00AF1A90" w:rsidRDefault="00681DA3">
          <w:pPr>
            <w:pStyle w:val="TOC3"/>
            <w:tabs>
              <w:tab w:val="left" w:pos="1200"/>
            </w:tabs>
            <w:rPr>
              <w:rFonts w:asciiTheme="minorHAnsi" w:eastAsiaTheme="minorEastAsia" w:hAnsiTheme="minorHAnsi" w:cstheme="minorBidi"/>
            </w:rPr>
          </w:pPr>
          <w:hyperlink w:anchor="_Toc338334146" w:history="1">
            <w:r w:rsidR="00AF1A90" w:rsidRPr="000A50F0">
              <w:rPr>
                <w:rStyle w:val="Hyperlink"/>
              </w:rPr>
              <w:t>2.5.2</w:t>
            </w:r>
            <w:r w:rsidR="00AF1A90">
              <w:rPr>
                <w:rFonts w:asciiTheme="minorHAnsi" w:eastAsiaTheme="minorEastAsia" w:hAnsiTheme="minorHAnsi" w:cstheme="minorBidi"/>
              </w:rPr>
              <w:tab/>
            </w:r>
            <w:r w:rsidR="00AF1A90" w:rsidRPr="000A50F0">
              <w:rPr>
                <w:rStyle w:val="Hyperlink"/>
              </w:rPr>
              <w:t>Access Mode Bytes</w:t>
            </w:r>
            <w:r w:rsidR="00AF1A90">
              <w:rPr>
                <w:webHidden/>
              </w:rPr>
              <w:tab/>
            </w:r>
            <w:r w:rsidR="00AF1A90">
              <w:rPr>
                <w:webHidden/>
              </w:rPr>
              <w:fldChar w:fldCharType="begin"/>
            </w:r>
            <w:r w:rsidR="00AF1A90">
              <w:rPr>
                <w:webHidden/>
              </w:rPr>
              <w:instrText xml:space="preserve"> PAGEREF _Toc338334146 \h </w:instrText>
            </w:r>
            <w:r w:rsidR="00AF1A90">
              <w:rPr>
                <w:webHidden/>
              </w:rPr>
            </w:r>
            <w:r w:rsidR="00AF1A90">
              <w:rPr>
                <w:webHidden/>
              </w:rPr>
              <w:fldChar w:fldCharType="separate"/>
            </w:r>
            <w:r w:rsidR="00AF1A90">
              <w:rPr>
                <w:webHidden/>
              </w:rPr>
              <w:t>16</w:t>
            </w:r>
            <w:r w:rsidR="00AF1A90">
              <w:rPr>
                <w:webHidden/>
              </w:rPr>
              <w:fldChar w:fldCharType="end"/>
            </w:r>
          </w:hyperlink>
        </w:p>
        <w:p w14:paraId="5BE544AA" w14:textId="77777777" w:rsidR="00AF1A90" w:rsidRDefault="00681DA3">
          <w:pPr>
            <w:pStyle w:val="TOC3"/>
            <w:tabs>
              <w:tab w:val="left" w:pos="1200"/>
            </w:tabs>
            <w:rPr>
              <w:rFonts w:asciiTheme="minorHAnsi" w:eastAsiaTheme="minorEastAsia" w:hAnsiTheme="minorHAnsi" w:cstheme="minorBidi"/>
            </w:rPr>
          </w:pPr>
          <w:hyperlink w:anchor="_Toc338334147" w:history="1">
            <w:r w:rsidR="00AF1A90" w:rsidRPr="000A50F0">
              <w:rPr>
                <w:rStyle w:val="Hyperlink"/>
              </w:rPr>
              <w:t>2.5.3</w:t>
            </w:r>
            <w:r w:rsidR="00AF1A90">
              <w:rPr>
                <w:rFonts w:asciiTheme="minorHAnsi" w:eastAsiaTheme="minorEastAsia" w:hAnsiTheme="minorHAnsi" w:cstheme="minorBidi"/>
              </w:rPr>
              <w:tab/>
            </w:r>
            <w:r w:rsidR="00AF1A90" w:rsidRPr="000A50F0">
              <w:rPr>
                <w:rStyle w:val="Hyperlink"/>
              </w:rPr>
              <w:t>Security Condition Byte</w:t>
            </w:r>
            <w:r w:rsidR="00AF1A90">
              <w:rPr>
                <w:webHidden/>
              </w:rPr>
              <w:tab/>
            </w:r>
            <w:r w:rsidR="00AF1A90">
              <w:rPr>
                <w:webHidden/>
              </w:rPr>
              <w:fldChar w:fldCharType="begin"/>
            </w:r>
            <w:r w:rsidR="00AF1A90">
              <w:rPr>
                <w:webHidden/>
              </w:rPr>
              <w:instrText xml:space="preserve"> PAGEREF _Toc338334147 \h </w:instrText>
            </w:r>
            <w:r w:rsidR="00AF1A90">
              <w:rPr>
                <w:webHidden/>
              </w:rPr>
            </w:r>
            <w:r w:rsidR="00AF1A90">
              <w:rPr>
                <w:webHidden/>
              </w:rPr>
              <w:fldChar w:fldCharType="separate"/>
            </w:r>
            <w:r w:rsidR="00AF1A90">
              <w:rPr>
                <w:webHidden/>
              </w:rPr>
              <w:t>17</w:t>
            </w:r>
            <w:r w:rsidR="00AF1A90">
              <w:rPr>
                <w:webHidden/>
              </w:rPr>
              <w:fldChar w:fldCharType="end"/>
            </w:r>
          </w:hyperlink>
        </w:p>
        <w:p w14:paraId="05880D5F" w14:textId="77777777" w:rsidR="00AF1A90" w:rsidRDefault="00681DA3">
          <w:pPr>
            <w:pStyle w:val="TOC2"/>
            <w:tabs>
              <w:tab w:val="left" w:pos="800"/>
            </w:tabs>
            <w:rPr>
              <w:rFonts w:asciiTheme="minorHAnsi" w:eastAsiaTheme="minorEastAsia" w:hAnsiTheme="minorHAnsi" w:cstheme="minorBidi"/>
            </w:rPr>
          </w:pPr>
          <w:hyperlink w:anchor="_Toc338334148" w:history="1">
            <w:r w:rsidR="00AF1A90" w:rsidRPr="000A50F0">
              <w:rPr>
                <w:rStyle w:val="Hyperlink"/>
              </w:rPr>
              <w:t>2.6</w:t>
            </w:r>
            <w:r w:rsidR="00AF1A90">
              <w:rPr>
                <w:rFonts w:asciiTheme="minorHAnsi" w:eastAsiaTheme="minorEastAsia" w:hAnsiTheme="minorHAnsi" w:cstheme="minorBidi"/>
              </w:rPr>
              <w:tab/>
            </w:r>
            <w:r w:rsidR="00AF1A90" w:rsidRPr="000A50F0">
              <w:rPr>
                <w:rStyle w:val="Hyperlink"/>
              </w:rPr>
              <w:t>GIDS Metadata</w:t>
            </w:r>
            <w:r w:rsidR="00AF1A90">
              <w:rPr>
                <w:webHidden/>
              </w:rPr>
              <w:tab/>
            </w:r>
            <w:r w:rsidR="00AF1A90">
              <w:rPr>
                <w:webHidden/>
              </w:rPr>
              <w:fldChar w:fldCharType="begin"/>
            </w:r>
            <w:r w:rsidR="00AF1A90">
              <w:rPr>
                <w:webHidden/>
              </w:rPr>
              <w:instrText xml:space="preserve"> PAGEREF _Toc338334148 \h </w:instrText>
            </w:r>
            <w:r w:rsidR="00AF1A90">
              <w:rPr>
                <w:webHidden/>
              </w:rPr>
            </w:r>
            <w:r w:rsidR="00AF1A90">
              <w:rPr>
                <w:webHidden/>
              </w:rPr>
              <w:fldChar w:fldCharType="separate"/>
            </w:r>
            <w:r w:rsidR="00AF1A90">
              <w:rPr>
                <w:webHidden/>
              </w:rPr>
              <w:t>19</w:t>
            </w:r>
            <w:r w:rsidR="00AF1A90">
              <w:rPr>
                <w:webHidden/>
              </w:rPr>
              <w:fldChar w:fldCharType="end"/>
            </w:r>
          </w:hyperlink>
        </w:p>
        <w:p w14:paraId="4F75A04C" w14:textId="77777777" w:rsidR="00AF1A90" w:rsidRDefault="00681DA3">
          <w:pPr>
            <w:pStyle w:val="TOC3"/>
            <w:tabs>
              <w:tab w:val="left" w:pos="1200"/>
            </w:tabs>
            <w:rPr>
              <w:rFonts w:asciiTheme="minorHAnsi" w:eastAsiaTheme="minorEastAsia" w:hAnsiTheme="minorHAnsi" w:cstheme="minorBidi"/>
            </w:rPr>
          </w:pPr>
          <w:hyperlink w:anchor="_Toc338334149" w:history="1">
            <w:r w:rsidR="00AF1A90" w:rsidRPr="000A50F0">
              <w:rPr>
                <w:rStyle w:val="Hyperlink"/>
              </w:rPr>
              <w:t>2.6.1</w:t>
            </w:r>
            <w:r w:rsidR="00AF1A90">
              <w:rPr>
                <w:rFonts w:asciiTheme="minorHAnsi" w:eastAsiaTheme="minorEastAsia" w:hAnsiTheme="minorHAnsi" w:cstheme="minorBidi"/>
              </w:rPr>
              <w:tab/>
            </w:r>
            <w:r w:rsidR="00AF1A90" w:rsidRPr="000A50F0">
              <w:rPr>
                <w:rStyle w:val="Hyperlink"/>
              </w:rPr>
              <w:t>Application Template Data Object (FCI)</w:t>
            </w:r>
            <w:r w:rsidR="00AF1A90">
              <w:rPr>
                <w:webHidden/>
              </w:rPr>
              <w:tab/>
            </w:r>
            <w:r w:rsidR="00AF1A90">
              <w:rPr>
                <w:webHidden/>
              </w:rPr>
              <w:fldChar w:fldCharType="begin"/>
            </w:r>
            <w:r w:rsidR="00AF1A90">
              <w:rPr>
                <w:webHidden/>
              </w:rPr>
              <w:instrText xml:space="preserve"> PAGEREF _Toc338334149 \h </w:instrText>
            </w:r>
            <w:r w:rsidR="00AF1A90">
              <w:rPr>
                <w:webHidden/>
              </w:rPr>
            </w:r>
            <w:r w:rsidR="00AF1A90">
              <w:rPr>
                <w:webHidden/>
              </w:rPr>
              <w:fldChar w:fldCharType="separate"/>
            </w:r>
            <w:r w:rsidR="00AF1A90">
              <w:rPr>
                <w:webHidden/>
              </w:rPr>
              <w:t>19</w:t>
            </w:r>
            <w:r w:rsidR="00AF1A90">
              <w:rPr>
                <w:webHidden/>
              </w:rPr>
              <w:fldChar w:fldCharType="end"/>
            </w:r>
          </w:hyperlink>
        </w:p>
        <w:p w14:paraId="6E935295" w14:textId="77777777" w:rsidR="00AF1A90" w:rsidRDefault="00681DA3">
          <w:pPr>
            <w:pStyle w:val="TOC3"/>
            <w:tabs>
              <w:tab w:val="left" w:pos="1200"/>
            </w:tabs>
            <w:rPr>
              <w:rFonts w:asciiTheme="minorHAnsi" w:eastAsiaTheme="minorEastAsia" w:hAnsiTheme="minorHAnsi" w:cstheme="minorBidi"/>
            </w:rPr>
          </w:pPr>
          <w:hyperlink w:anchor="_Toc338334150" w:history="1">
            <w:r w:rsidR="00AF1A90" w:rsidRPr="000A50F0">
              <w:rPr>
                <w:rStyle w:val="Hyperlink"/>
              </w:rPr>
              <w:t>2.6.2</w:t>
            </w:r>
            <w:r w:rsidR="00AF1A90">
              <w:rPr>
                <w:rFonts w:asciiTheme="minorHAnsi" w:eastAsiaTheme="minorEastAsia" w:hAnsiTheme="minorHAnsi" w:cstheme="minorBidi"/>
              </w:rPr>
              <w:tab/>
            </w:r>
            <w:r w:rsidR="00AF1A90" w:rsidRPr="000A50F0">
              <w:rPr>
                <w:rStyle w:val="Hyperlink"/>
              </w:rPr>
              <w:t>FCP Templates</w:t>
            </w:r>
            <w:r w:rsidR="00AF1A90">
              <w:rPr>
                <w:webHidden/>
              </w:rPr>
              <w:tab/>
            </w:r>
            <w:r w:rsidR="00AF1A90">
              <w:rPr>
                <w:webHidden/>
              </w:rPr>
              <w:fldChar w:fldCharType="begin"/>
            </w:r>
            <w:r w:rsidR="00AF1A90">
              <w:rPr>
                <w:webHidden/>
              </w:rPr>
              <w:instrText xml:space="preserve"> PAGEREF _Toc338334150 \h </w:instrText>
            </w:r>
            <w:r w:rsidR="00AF1A90">
              <w:rPr>
                <w:webHidden/>
              </w:rPr>
            </w:r>
            <w:r w:rsidR="00AF1A90">
              <w:rPr>
                <w:webHidden/>
              </w:rPr>
              <w:fldChar w:fldCharType="separate"/>
            </w:r>
            <w:r w:rsidR="00AF1A90">
              <w:rPr>
                <w:webHidden/>
              </w:rPr>
              <w:t>20</w:t>
            </w:r>
            <w:r w:rsidR="00AF1A90">
              <w:rPr>
                <w:webHidden/>
              </w:rPr>
              <w:fldChar w:fldCharType="end"/>
            </w:r>
          </w:hyperlink>
        </w:p>
        <w:p w14:paraId="24D40934" w14:textId="77777777" w:rsidR="00AF1A90" w:rsidRDefault="00681DA3">
          <w:pPr>
            <w:pStyle w:val="TOC3"/>
            <w:tabs>
              <w:tab w:val="left" w:pos="1200"/>
            </w:tabs>
            <w:rPr>
              <w:rFonts w:asciiTheme="minorHAnsi" w:eastAsiaTheme="minorEastAsia" w:hAnsiTheme="minorHAnsi" w:cstheme="minorBidi"/>
            </w:rPr>
          </w:pPr>
          <w:hyperlink w:anchor="_Toc338334151" w:history="1">
            <w:r w:rsidR="00AF1A90" w:rsidRPr="000A50F0">
              <w:rPr>
                <w:rStyle w:val="Hyperlink"/>
              </w:rPr>
              <w:t>2.6.3</w:t>
            </w:r>
            <w:r w:rsidR="00AF1A90">
              <w:rPr>
                <w:rFonts w:asciiTheme="minorHAnsi" w:eastAsiaTheme="minorEastAsia" w:hAnsiTheme="minorHAnsi" w:cstheme="minorBidi"/>
              </w:rPr>
              <w:tab/>
            </w:r>
            <w:r w:rsidR="00AF1A90" w:rsidRPr="000A50F0">
              <w:rPr>
                <w:rStyle w:val="Hyperlink"/>
              </w:rPr>
              <w:t>FMD Template</w:t>
            </w:r>
            <w:r w:rsidR="00AF1A90">
              <w:rPr>
                <w:webHidden/>
              </w:rPr>
              <w:tab/>
            </w:r>
            <w:r w:rsidR="00AF1A90">
              <w:rPr>
                <w:webHidden/>
              </w:rPr>
              <w:fldChar w:fldCharType="begin"/>
            </w:r>
            <w:r w:rsidR="00AF1A90">
              <w:rPr>
                <w:webHidden/>
              </w:rPr>
              <w:instrText xml:space="preserve"> PAGEREF _Toc338334151 \h </w:instrText>
            </w:r>
            <w:r w:rsidR="00AF1A90">
              <w:rPr>
                <w:webHidden/>
              </w:rPr>
            </w:r>
            <w:r w:rsidR="00AF1A90">
              <w:rPr>
                <w:webHidden/>
              </w:rPr>
              <w:fldChar w:fldCharType="separate"/>
            </w:r>
            <w:r w:rsidR="00AF1A90">
              <w:rPr>
                <w:webHidden/>
              </w:rPr>
              <w:t>23</w:t>
            </w:r>
            <w:r w:rsidR="00AF1A90">
              <w:rPr>
                <w:webHidden/>
              </w:rPr>
              <w:fldChar w:fldCharType="end"/>
            </w:r>
          </w:hyperlink>
        </w:p>
        <w:p w14:paraId="7571D918" w14:textId="77777777" w:rsidR="00AF1A90" w:rsidRDefault="00681DA3">
          <w:pPr>
            <w:pStyle w:val="TOC3"/>
            <w:tabs>
              <w:tab w:val="left" w:pos="1200"/>
            </w:tabs>
            <w:rPr>
              <w:rFonts w:asciiTheme="minorHAnsi" w:eastAsiaTheme="minorEastAsia" w:hAnsiTheme="minorHAnsi" w:cstheme="minorBidi"/>
            </w:rPr>
          </w:pPr>
          <w:hyperlink w:anchor="_Toc338334152" w:history="1">
            <w:r w:rsidR="00AF1A90" w:rsidRPr="000A50F0">
              <w:rPr>
                <w:rStyle w:val="Hyperlink"/>
              </w:rPr>
              <w:t>2.6.4</w:t>
            </w:r>
            <w:r w:rsidR="00AF1A90">
              <w:rPr>
                <w:rFonts w:asciiTheme="minorHAnsi" w:eastAsiaTheme="minorEastAsia" w:hAnsiTheme="minorHAnsi" w:cstheme="minorBidi"/>
              </w:rPr>
              <w:tab/>
            </w:r>
            <w:r w:rsidR="00AF1A90" w:rsidRPr="000A50F0">
              <w:rPr>
                <w:rStyle w:val="Hyperlink"/>
              </w:rPr>
              <w:t>Memory Resource Assignment Data Objects</w:t>
            </w:r>
            <w:r w:rsidR="00AF1A90">
              <w:rPr>
                <w:webHidden/>
              </w:rPr>
              <w:tab/>
            </w:r>
            <w:r w:rsidR="00AF1A90">
              <w:rPr>
                <w:webHidden/>
              </w:rPr>
              <w:fldChar w:fldCharType="begin"/>
            </w:r>
            <w:r w:rsidR="00AF1A90">
              <w:rPr>
                <w:webHidden/>
              </w:rPr>
              <w:instrText xml:space="preserve"> PAGEREF _Toc338334152 \h </w:instrText>
            </w:r>
            <w:r w:rsidR="00AF1A90">
              <w:rPr>
                <w:webHidden/>
              </w:rPr>
            </w:r>
            <w:r w:rsidR="00AF1A90">
              <w:rPr>
                <w:webHidden/>
              </w:rPr>
              <w:fldChar w:fldCharType="separate"/>
            </w:r>
            <w:r w:rsidR="00AF1A90">
              <w:rPr>
                <w:webHidden/>
              </w:rPr>
              <w:t>24</w:t>
            </w:r>
            <w:r w:rsidR="00AF1A90">
              <w:rPr>
                <w:webHidden/>
              </w:rPr>
              <w:fldChar w:fldCharType="end"/>
            </w:r>
          </w:hyperlink>
        </w:p>
        <w:p w14:paraId="2BA25951" w14:textId="77777777" w:rsidR="00AF1A90" w:rsidRDefault="00681DA3">
          <w:pPr>
            <w:pStyle w:val="TOC2"/>
            <w:tabs>
              <w:tab w:val="left" w:pos="800"/>
            </w:tabs>
            <w:rPr>
              <w:rFonts w:asciiTheme="minorHAnsi" w:eastAsiaTheme="minorEastAsia" w:hAnsiTheme="minorHAnsi" w:cstheme="minorBidi"/>
            </w:rPr>
          </w:pPr>
          <w:hyperlink w:anchor="_Toc338334153" w:history="1">
            <w:r w:rsidR="00AF1A90" w:rsidRPr="000A50F0">
              <w:rPr>
                <w:rStyle w:val="Hyperlink"/>
              </w:rPr>
              <w:t>2.7</w:t>
            </w:r>
            <w:r w:rsidR="00AF1A90">
              <w:rPr>
                <w:rFonts w:asciiTheme="minorHAnsi" w:eastAsiaTheme="minorEastAsia" w:hAnsiTheme="minorHAnsi" w:cstheme="minorBidi"/>
              </w:rPr>
              <w:tab/>
            </w:r>
            <w:r w:rsidR="00AF1A90" w:rsidRPr="000A50F0">
              <w:rPr>
                <w:rStyle w:val="Hyperlink"/>
              </w:rPr>
              <w:t>GIDS System Data Objects</w:t>
            </w:r>
            <w:r w:rsidR="00AF1A90">
              <w:rPr>
                <w:webHidden/>
              </w:rPr>
              <w:tab/>
            </w:r>
            <w:r w:rsidR="00AF1A90">
              <w:rPr>
                <w:webHidden/>
              </w:rPr>
              <w:fldChar w:fldCharType="begin"/>
            </w:r>
            <w:r w:rsidR="00AF1A90">
              <w:rPr>
                <w:webHidden/>
              </w:rPr>
              <w:instrText xml:space="preserve"> PAGEREF _Toc338334153 \h </w:instrText>
            </w:r>
            <w:r w:rsidR="00AF1A90">
              <w:rPr>
                <w:webHidden/>
              </w:rPr>
            </w:r>
            <w:r w:rsidR="00AF1A90">
              <w:rPr>
                <w:webHidden/>
              </w:rPr>
              <w:fldChar w:fldCharType="separate"/>
            </w:r>
            <w:r w:rsidR="00AF1A90">
              <w:rPr>
                <w:webHidden/>
              </w:rPr>
              <w:t>24</w:t>
            </w:r>
            <w:r w:rsidR="00AF1A90">
              <w:rPr>
                <w:webHidden/>
              </w:rPr>
              <w:fldChar w:fldCharType="end"/>
            </w:r>
          </w:hyperlink>
        </w:p>
        <w:p w14:paraId="0E494BF9" w14:textId="77777777" w:rsidR="00AF1A90" w:rsidRDefault="00681DA3">
          <w:pPr>
            <w:pStyle w:val="TOC3"/>
            <w:tabs>
              <w:tab w:val="left" w:pos="1200"/>
            </w:tabs>
            <w:rPr>
              <w:rFonts w:asciiTheme="minorHAnsi" w:eastAsiaTheme="minorEastAsia" w:hAnsiTheme="minorHAnsi" w:cstheme="minorBidi"/>
            </w:rPr>
          </w:pPr>
          <w:hyperlink w:anchor="_Toc338334154" w:history="1">
            <w:r w:rsidR="00AF1A90" w:rsidRPr="000A50F0">
              <w:rPr>
                <w:rStyle w:val="Hyperlink"/>
              </w:rPr>
              <w:t>2.7.1</w:t>
            </w:r>
            <w:r w:rsidR="00AF1A90">
              <w:rPr>
                <w:rFonts w:asciiTheme="minorHAnsi" w:eastAsiaTheme="minorEastAsia" w:hAnsiTheme="minorHAnsi" w:cstheme="minorBidi"/>
              </w:rPr>
              <w:tab/>
            </w:r>
            <w:r w:rsidR="00AF1A90" w:rsidRPr="000A50F0">
              <w:rPr>
                <w:rStyle w:val="Hyperlink"/>
              </w:rPr>
              <w:t>System Data Object Retrieved with GET DATA</w:t>
            </w:r>
            <w:r w:rsidR="00AF1A90">
              <w:rPr>
                <w:webHidden/>
              </w:rPr>
              <w:tab/>
            </w:r>
            <w:r w:rsidR="00AF1A90">
              <w:rPr>
                <w:webHidden/>
              </w:rPr>
              <w:fldChar w:fldCharType="begin"/>
            </w:r>
            <w:r w:rsidR="00AF1A90">
              <w:rPr>
                <w:webHidden/>
              </w:rPr>
              <w:instrText xml:space="preserve"> PAGEREF _Toc338334154 \h </w:instrText>
            </w:r>
            <w:r w:rsidR="00AF1A90">
              <w:rPr>
                <w:webHidden/>
              </w:rPr>
            </w:r>
            <w:r w:rsidR="00AF1A90">
              <w:rPr>
                <w:webHidden/>
              </w:rPr>
              <w:fldChar w:fldCharType="separate"/>
            </w:r>
            <w:r w:rsidR="00AF1A90">
              <w:rPr>
                <w:webHidden/>
              </w:rPr>
              <w:t>24</w:t>
            </w:r>
            <w:r w:rsidR="00AF1A90">
              <w:rPr>
                <w:webHidden/>
              </w:rPr>
              <w:fldChar w:fldCharType="end"/>
            </w:r>
          </w:hyperlink>
        </w:p>
        <w:p w14:paraId="2CF4573D" w14:textId="77777777" w:rsidR="00AF1A90" w:rsidRDefault="00681DA3">
          <w:pPr>
            <w:pStyle w:val="TOC1"/>
            <w:tabs>
              <w:tab w:val="left" w:pos="480"/>
            </w:tabs>
            <w:rPr>
              <w:rFonts w:asciiTheme="minorHAnsi" w:eastAsiaTheme="minorEastAsia" w:hAnsiTheme="minorHAnsi" w:cstheme="minorBidi"/>
            </w:rPr>
          </w:pPr>
          <w:hyperlink w:anchor="_Toc338334155" w:history="1">
            <w:r w:rsidR="00AF1A90" w:rsidRPr="000A50F0">
              <w:rPr>
                <w:rStyle w:val="Hyperlink"/>
              </w:rPr>
              <w:t>3</w:t>
            </w:r>
            <w:r w:rsidR="00AF1A90">
              <w:rPr>
                <w:rFonts w:asciiTheme="minorHAnsi" w:eastAsiaTheme="minorEastAsia" w:hAnsiTheme="minorHAnsi" w:cstheme="minorBidi"/>
              </w:rPr>
              <w:tab/>
            </w:r>
            <w:r w:rsidR="00AF1A90" w:rsidRPr="000A50F0">
              <w:rPr>
                <w:rStyle w:val="Hyperlink"/>
              </w:rPr>
              <w:t>Addressing Data Structures</w:t>
            </w:r>
            <w:r w:rsidR="00AF1A90">
              <w:rPr>
                <w:webHidden/>
              </w:rPr>
              <w:tab/>
            </w:r>
            <w:r w:rsidR="00AF1A90">
              <w:rPr>
                <w:webHidden/>
              </w:rPr>
              <w:fldChar w:fldCharType="begin"/>
            </w:r>
            <w:r w:rsidR="00AF1A90">
              <w:rPr>
                <w:webHidden/>
              </w:rPr>
              <w:instrText xml:space="preserve"> PAGEREF _Toc338334155 \h </w:instrText>
            </w:r>
            <w:r w:rsidR="00AF1A90">
              <w:rPr>
                <w:webHidden/>
              </w:rPr>
            </w:r>
            <w:r w:rsidR="00AF1A90">
              <w:rPr>
                <w:webHidden/>
              </w:rPr>
              <w:fldChar w:fldCharType="separate"/>
            </w:r>
            <w:r w:rsidR="00AF1A90">
              <w:rPr>
                <w:webHidden/>
              </w:rPr>
              <w:t>25</w:t>
            </w:r>
            <w:r w:rsidR="00AF1A90">
              <w:rPr>
                <w:webHidden/>
              </w:rPr>
              <w:fldChar w:fldCharType="end"/>
            </w:r>
          </w:hyperlink>
        </w:p>
        <w:p w14:paraId="34C39973" w14:textId="77777777" w:rsidR="00AF1A90" w:rsidRDefault="00681DA3">
          <w:pPr>
            <w:pStyle w:val="TOC2"/>
            <w:tabs>
              <w:tab w:val="left" w:pos="800"/>
            </w:tabs>
            <w:rPr>
              <w:rFonts w:asciiTheme="minorHAnsi" w:eastAsiaTheme="minorEastAsia" w:hAnsiTheme="minorHAnsi" w:cstheme="minorBidi"/>
            </w:rPr>
          </w:pPr>
          <w:hyperlink w:anchor="_Toc338334156" w:history="1">
            <w:r w:rsidR="00AF1A90" w:rsidRPr="000A50F0">
              <w:rPr>
                <w:rStyle w:val="Hyperlink"/>
              </w:rPr>
              <w:t>3.1</w:t>
            </w:r>
            <w:r w:rsidR="00AF1A90">
              <w:rPr>
                <w:rFonts w:asciiTheme="minorHAnsi" w:eastAsiaTheme="minorEastAsia" w:hAnsiTheme="minorHAnsi" w:cstheme="minorBidi"/>
              </w:rPr>
              <w:tab/>
            </w:r>
            <w:r w:rsidR="00AF1A90" w:rsidRPr="000A50F0">
              <w:rPr>
                <w:rStyle w:val="Hyperlink"/>
              </w:rPr>
              <w:t>Introduction</w:t>
            </w:r>
            <w:r w:rsidR="00AF1A90">
              <w:rPr>
                <w:webHidden/>
              </w:rPr>
              <w:tab/>
            </w:r>
            <w:r w:rsidR="00AF1A90">
              <w:rPr>
                <w:webHidden/>
              </w:rPr>
              <w:fldChar w:fldCharType="begin"/>
            </w:r>
            <w:r w:rsidR="00AF1A90">
              <w:rPr>
                <w:webHidden/>
              </w:rPr>
              <w:instrText xml:space="preserve"> PAGEREF _Toc338334156 \h </w:instrText>
            </w:r>
            <w:r w:rsidR="00AF1A90">
              <w:rPr>
                <w:webHidden/>
              </w:rPr>
            </w:r>
            <w:r w:rsidR="00AF1A90">
              <w:rPr>
                <w:webHidden/>
              </w:rPr>
              <w:fldChar w:fldCharType="separate"/>
            </w:r>
            <w:r w:rsidR="00AF1A90">
              <w:rPr>
                <w:webHidden/>
              </w:rPr>
              <w:t>25</w:t>
            </w:r>
            <w:r w:rsidR="00AF1A90">
              <w:rPr>
                <w:webHidden/>
              </w:rPr>
              <w:fldChar w:fldCharType="end"/>
            </w:r>
          </w:hyperlink>
        </w:p>
        <w:p w14:paraId="4EE2A5E5" w14:textId="77777777" w:rsidR="00AF1A90" w:rsidRDefault="00681DA3">
          <w:pPr>
            <w:pStyle w:val="TOC2"/>
            <w:tabs>
              <w:tab w:val="left" w:pos="800"/>
            </w:tabs>
            <w:rPr>
              <w:rFonts w:asciiTheme="minorHAnsi" w:eastAsiaTheme="minorEastAsia" w:hAnsiTheme="minorHAnsi" w:cstheme="minorBidi"/>
            </w:rPr>
          </w:pPr>
          <w:hyperlink w:anchor="_Toc338334157" w:history="1">
            <w:r w:rsidR="00AF1A90" w:rsidRPr="000A50F0">
              <w:rPr>
                <w:rStyle w:val="Hyperlink"/>
              </w:rPr>
              <w:t>3.2</w:t>
            </w:r>
            <w:r w:rsidR="00AF1A90">
              <w:rPr>
                <w:rFonts w:asciiTheme="minorHAnsi" w:eastAsiaTheme="minorEastAsia" w:hAnsiTheme="minorHAnsi" w:cstheme="minorBidi"/>
              </w:rPr>
              <w:tab/>
            </w:r>
            <w:r w:rsidR="00AF1A90" w:rsidRPr="000A50F0">
              <w:rPr>
                <w:rStyle w:val="Hyperlink"/>
              </w:rPr>
              <w:t>P1-P2 Parameters in the GET DATA and PUT DATA Commands</w:t>
            </w:r>
            <w:r w:rsidR="00AF1A90">
              <w:rPr>
                <w:webHidden/>
              </w:rPr>
              <w:tab/>
            </w:r>
            <w:r w:rsidR="00AF1A90">
              <w:rPr>
                <w:webHidden/>
              </w:rPr>
              <w:fldChar w:fldCharType="begin"/>
            </w:r>
            <w:r w:rsidR="00AF1A90">
              <w:rPr>
                <w:webHidden/>
              </w:rPr>
              <w:instrText xml:space="preserve"> PAGEREF _Toc338334157 \h </w:instrText>
            </w:r>
            <w:r w:rsidR="00AF1A90">
              <w:rPr>
                <w:webHidden/>
              </w:rPr>
            </w:r>
            <w:r w:rsidR="00AF1A90">
              <w:rPr>
                <w:webHidden/>
              </w:rPr>
              <w:fldChar w:fldCharType="separate"/>
            </w:r>
            <w:r w:rsidR="00AF1A90">
              <w:rPr>
                <w:webHidden/>
              </w:rPr>
              <w:t>25</w:t>
            </w:r>
            <w:r w:rsidR="00AF1A90">
              <w:rPr>
                <w:webHidden/>
              </w:rPr>
              <w:fldChar w:fldCharType="end"/>
            </w:r>
          </w:hyperlink>
        </w:p>
        <w:p w14:paraId="68032937" w14:textId="77777777" w:rsidR="00AF1A90" w:rsidRDefault="00681DA3">
          <w:pPr>
            <w:pStyle w:val="TOC2"/>
            <w:tabs>
              <w:tab w:val="left" w:pos="800"/>
            </w:tabs>
            <w:rPr>
              <w:rFonts w:asciiTheme="minorHAnsi" w:eastAsiaTheme="minorEastAsia" w:hAnsiTheme="minorHAnsi" w:cstheme="minorBidi"/>
            </w:rPr>
          </w:pPr>
          <w:hyperlink w:anchor="_Toc338334158" w:history="1">
            <w:r w:rsidR="00AF1A90" w:rsidRPr="000A50F0">
              <w:rPr>
                <w:rStyle w:val="Hyperlink"/>
              </w:rPr>
              <w:t>3.3</w:t>
            </w:r>
            <w:r w:rsidR="00AF1A90">
              <w:rPr>
                <w:rFonts w:asciiTheme="minorHAnsi" w:eastAsiaTheme="minorEastAsia" w:hAnsiTheme="minorHAnsi" w:cstheme="minorBidi"/>
              </w:rPr>
              <w:tab/>
            </w:r>
            <w:r w:rsidR="00AF1A90" w:rsidRPr="000A50F0">
              <w:rPr>
                <w:rStyle w:val="Hyperlink"/>
              </w:rPr>
              <w:t>Data Handling Tags</w:t>
            </w:r>
            <w:r w:rsidR="00AF1A90">
              <w:rPr>
                <w:webHidden/>
              </w:rPr>
              <w:tab/>
            </w:r>
            <w:r w:rsidR="00AF1A90">
              <w:rPr>
                <w:webHidden/>
              </w:rPr>
              <w:fldChar w:fldCharType="begin"/>
            </w:r>
            <w:r w:rsidR="00AF1A90">
              <w:rPr>
                <w:webHidden/>
              </w:rPr>
              <w:instrText xml:space="preserve"> PAGEREF _Toc338334158 \h </w:instrText>
            </w:r>
            <w:r w:rsidR="00AF1A90">
              <w:rPr>
                <w:webHidden/>
              </w:rPr>
            </w:r>
            <w:r w:rsidR="00AF1A90">
              <w:rPr>
                <w:webHidden/>
              </w:rPr>
              <w:fldChar w:fldCharType="separate"/>
            </w:r>
            <w:r w:rsidR="00AF1A90">
              <w:rPr>
                <w:webHidden/>
              </w:rPr>
              <w:t>25</w:t>
            </w:r>
            <w:r w:rsidR="00AF1A90">
              <w:rPr>
                <w:webHidden/>
              </w:rPr>
              <w:fldChar w:fldCharType="end"/>
            </w:r>
          </w:hyperlink>
        </w:p>
        <w:p w14:paraId="5C5119D1" w14:textId="77777777" w:rsidR="00AF1A90" w:rsidRDefault="00681DA3">
          <w:pPr>
            <w:pStyle w:val="TOC3"/>
            <w:tabs>
              <w:tab w:val="left" w:pos="1200"/>
            </w:tabs>
            <w:rPr>
              <w:rFonts w:asciiTheme="minorHAnsi" w:eastAsiaTheme="minorEastAsia" w:hAnsiTheme="minorHAnsi" w:cstheme="minorBidi"/>
            </w:rPr>
          </w:pPr>
          <w:hyperlink w:anchor="_Toc338334159" w:history="1">
            <w:r w:rsidR="00AF1A90" w:rsidRPr="000A50F0">
              <w:rPr>
                <w:rStyle w:val="Hyperlink"/>
              </w:rPr>
              <w:t>3.3.1</w:t>
            </w:r>
            <w:r w:rsidR="00AF1A90">
              <w:rPr>
                <w:rFonts w:asciiTheme="minorHAnsi" w:eastAsiaTheme="minorEastAsia" w:hAnsiTheme="minorHAnsi" w:cstheme="minorBidi"/>
              </w:rPr>
              <w:tab/>
            </w:r>
            <w:r w:rsidR="00AF1A90" w:rsidRPr="000A50F0">
              <w:rPr>
                <w:rStyle w:val="Hyperlink"/>
              </w:rPr>
              <w:t>Tag List 5C</w:t>
            </w:r>
            <w:r w:rsidR="00AF1A90">
              <w:rPr>
                <w:webHidden/>
              </w:rPr>
              <w:tab/>
            </w:r>
            <w:r w:rsidR="00AF1A90">
              <w:rPr>
                <w:webHidden/>
              </w:rPr>
              <w:fldChar w:fldCharType="begin"/>
            </w:r>
            <w:r w:rsidR="00AF1A90">
              <w:rPr>
                <w:webHidden/>
              </w:rPr>
              <w:instrText xml:space="preserve"> PAGEREF _Toc338334159 \h </w:instrText>
            </w:r>
            <w:r w:rsidR="00AF1A90">
              <w:rPr>
                <w:webHidden/>
              </w:rPr>
            </w:r>
            <w:r w:rsidR="00AF1A90">
              <w:rPr>
                <w:webHidden/>
              </w:rPr>
              <w:fldChar w:fldCharType="separate"/>
            </w:r>
            <w:r w:rsidR="00AF1A90">
              <w:rPr>
                <w:webHidden/>
              </w:rPr>
              <w:t>25</w:t>
            </w:r>
            <w:r w:rsidR="00AF1A90">
              <w:rPr>
                <w:webHidden/>
              </w:rPr>
              <w:fldChar w:fldCharType="end"/>
            </w:r>
          </w:hyperlink>
        </w:p>
        <w:p w14:paraId="2E5843EA" w14:textId="77777777" w:rsidR="00AF1A90" w:rsidRDefault="00681DA3">
          <w:pPr>
            <w:pStyle w:val="TOC1"/>
            <w:tabs>
              <w:tab w:val="left" w:pos="480"/>
            </w:tabs>
            <w:rPr>
              <w:rFonts w:asciiTheme="minorHAnsi" w:eastAsiaTheme="minorEastAsia" w:hAnsiTheme="minorHAnsi" w:cstheme="minorBidi"/>
            </w:rPr>
          </w:pPr>
          <w:hyperlink w:anchor="_Toc338334160" w:history="1">
            <w:r w:rsidR="00AF1A90" w:rsidRPr="000A50F0">
              <w:rPr>
                <w:rStyle w:val="Hyperlink"/>
              </w:rPr>
              <w:t>4</w:t>
            </w:r>
            <w:r w:rsidR="00AF1A90">
              <w:rPr>
                <w:rFonts w:asciiTheme="minorHAnsi" w:eastAsiaTheme="minorEastAsia" w:hAnsiTheme="minorHAnsi" w:cstheme="minorBidi"/>
              </w:rPr>
              <w:tab/>
            </w:r>
            <w:r w:rsidR="00AF1A90" w:rsidRPr="000A50F0">
              <w:rPr>
                <w:rStyle w:val="Hyperlink"/>
              </w:rPr>
              <w:t>Data Object Management</w:t>
            </w:r>
            <w:r w:rsidR="00AF1A90">
              <w:rPr>
                <w:webHidden/>
              </w:rPr>
              <w:tab/>
            </w:r>
            <w:r w:rsidR="00AF1A90">
              <w:rPr>
                <w:webHidden/>
              </w:rPr>
              <w:fldChar w:fldCharType="begin"/>
            </w:r>
            <w:r w:rsidR="00AF1A90">
              <w:rPr>
                <w:webHidden/>
              </w:rPr>
              <w:instrText xml:space="preserve"> PAGEREF _Toc338334160 \h </w:instrText>
            </w:r>
            <w:r w:rsidR="00AF1A90">
              <w:rPr>
                <w:webHidden/>
              </w:rPr>
            </w:r>
            <w:r w:rsidR="00AF1A90">
              <w:rPr>
                <w:webHidden/>
              </w:rPr>
              <w:fldChar w:fldCharType="separate"/>
            </w:r>
            <w:r w:rsidR="00AF1A90">
              <w:rPr>
                <w:webHidden/>
              </w:rPr>
              <w:t>27</w:t>
            </w:r>
            <w:r w:rsidR="00AF1A90">
              <w:rPr>
                <w:webHidden/>
              </w:rPr>
              <w:fldChar w:fldCharType="end"/>
            </w:r>
          </w:hyperlink>
        </w:p>
        <w:p w14:paraId="0B322B72" w14:textId="77777777" w:rsidR="00AF1A90" w:rsidRDefault="00681DA3">
          <w:pPr>
            <w:pStyle w:val="TOC2"/>
            <w:tabs>
              <w:tab w:val="left" w:pos="800"/>
            </w:tabs>
            <w:rPr>
              <w:rFonts w:asciiTheme="minorHAnsi" w:eastAsiaTheme="minorEastAsia" w:hAnsiTheme="minorHAnsi" w:cstheme="minorBidi"/>
            </w:rPr>
          </w:pPr>
          <w:hyperlink w:anchor="_Toc338334161" w:history="1">
            <w:r w:rsidR="00AF1A90" w:rsidRPr="000A50F0">
              <w:rPr>
                <w:rStyle w:val="Hyperlink"/>
              </w:rPr>
              <w:t>4.1</w:t>
            </w:r>
            <w:r w:rsidR="00AF1A90">
              <w:rPr>
                <w:rFonts w:asciiTheme="minorHAnsi" w:eastAsiaTheme="minorEastAsia" w:hAnsiTheme="minorHAnsi" w:cstheme="minorBidi"/>
              </w:rPr>
              <w:tab/>
            </w:r>
            <w:r w:rsidR="00AF1A90" w:rsidRPr="000A50F0">
              <w:rPr>
                <w:rStyle w:val="Hyperlink"/>
              </w:rPr>
              <w:t>GIDS Data Objects</w:t>
            </w:r>
            <w:r w:rsidR="00AF1A90">
              <w:rPr>
                <w:webHidden/>
              </w:rPr>
              <w:tab/>
            </w:r>
            <w:r w:rsidR="00AF1A90">
              <w:rPr>
                <w:webHidden/>
              </w:rPr>
              <w:fldChar w:fldCharType="begin"/>
            </w:r>
            <w:r w:rsidR="00AF1A90">
              <w:rPr>
                <w:webHidden/>
              </w:rPr>
              <w:instrText xml:space="preserve"> PAGEREF _Toc338334161 \h </w:instrText>
            </w:r>
            <w:r w:rsidR="00AF1A90">
              <w:rPr>
                <w:webHidden/>
              </w:rPr>
            </w:r>
            <w:r w:rsidR="00AF1A90">
              <w:rPr>
                <w:webHidden/>
              </w:rPr>
              <w:fldChar w:fldCharType="separate"/>
            </w:r>
            <w:r w:rsidR="00AF1A90">
              <w:rPr>
                <w:webHidden/>
              </w:rPr>
              <w:t>27</w:t>
            </w:r>
            <w:r w:rsidR="00AF1A90">
              <w:rPr>
                <w:webHidden/>
              </w:rPr>
              <w:fldChar w:fldCharType="end"/>
            </w:r>
          </w:hyperlink>
        </w:p>
        <w:p w14:paraId="1EB97A2D" w14:textId="77777777" w:rsidR="00AF1A90" w:rsidRDefault="00681DA3">
          <w:pPr>
            <w:pStyle w:val="TOC3"/>
            <w:tabs>
              <w:tab w:val="left" w:pos="1200"/>
            </w:tabs>
            <w:rPr>
              <w:rFonts w:asciiTheme="minorHAnsi" w:eastAsiaTheme="minorEastAsia" w:hAnsiTheme="minorHAnsi" w:cstheme="minorBidi"/>
            </w:rPr>
          </w:pPr>
          <w:hyperlink w:anchor="_Toc338334162" w:history="1">
            <w:r w:rsidR="00AF1A90" w:rsidRPr="000A50F0">
              <w:rPr>
                <w:rStyle w:val="Hyperlink"/>
              </w:rPr>
              <w:t>4.1.1</w:t>
            </w:r>
            <w:r w:rsidR="00AF1A90">
              <w:rPr>
                <w:rFonts w:asciiTheme="minorHAnsi" w:eastAsiaTheme="minorEastAsia" w:hAnsiTheme="minorHAnsi" w:cstheme="minorBidi"/>
              </w:rPr>
              <w:tab/>
            </w:r>
            <w:r w:rsidR="00AF1A90" w:rsidRPr="000A50F0">
              <w:rPr>
                <w:rStyle w:val="Hyperlink"/>
              </w:rPr>
              <w:t>Self-Contained BER Data Object</w:t>
            </w:r>
            <w:r w:rsidR="00AF1A90">
              <w:rPr>
                <w:webHidden/>
              </w:rPr>
              <w:tab/>
            </w:r>
            <w:r w:rsidR="00AF1A90">
              <w:rPr>
                <w:webHidden/>
              </w:rPr>
              <w:fldChar w:fldCharType="begin"/>
            </w:r>
            <w:r w:rsidR="00AF1A90">
              <w:rPr>
                <w:webHidden/>
              </w:rPr>
              <w:instrText xml:space="preserve"> PAGEREF _Toc338334162 \h </w:instrText>
            </w:r>
            <w:r w:rsidR="00AF1A90">
              <w:rPr>
                <w:webHidden/>
              </w:rPr>
            </w:r>
            <w:r w:rsidR="00AF1A90">
              <w:rPr>
                <w:webHidden/>
              </w:rPr>
              <w:fldChar w:fldCharType="separate"/>
            </w:r>
            <w:r w:rsidR="00AF1A90">
              <w:rPr>
                <w:webHidden/>
              </w:rPr>
              <w:t>27</w:t>
            </w:r>
            <w:r w:rsidR="00AF1A90">
              <w:rPr>
                <w:webHidden/>
              </w:rPr>
              <w:fldChar w:fldCharType="end"/>
            </w:r>
          </w:hyperlink>
        </w:p>
        <w:p w14:paraId="4C90C7F2" w14:textId="77777777" w:rsidR="00AF1A90" w:rsidRDefault="00681DA3">
          <w:pPr>
            <w:pStyle w:val="TOC2"/>
            <w:tabs>
              <w:tab w:val="left" w:pos="800"/>
            </w:tabs>
            <w:rPr>
              <w:rFonts w:asciiTheme="minorHAnsi" w:eastAsiaTheme="minorEastAsia" w:hAnsiTheme="minorHAnsi" w:cstheme="minorBidi"/>
            </w:rPr>
          </w:pPr>
          <w:hyperlink w:anchor="_Toc338334163" w:history="1">
            <w:r w:rsidR="00AF1A90" w:rsidRPr="000A50F0">
              <w:rPr>
                <w:rStyle w:val="Hyperlink"/>
              </w:rPr>
              <w:t>4.2</w:t>
            </w:r>
            <w:r w:rsidR="00AF1A90">
              <w:rPr>
                <w:rFonts w:asciiTheme="minorHAnsi" w:eastAsiaTheme="minorEastAsia" w:hAnsiTheme="minorHAnsi" w:cstheme="minorBidi"/>
              </w:rPr>
              <w:tab/>
            </w:r>
            <w:r w:rsidR="00AF1A90" w:rsidRPr="000A50F0">
              <w:rPr>
                <w:rStyle w:val="Hyperlink"/>
              </w:rPr>
              <w:t>Data Object Management</w:t>
            </w:r>
            <w:r w:rsidR="00AF1A90">
              <w:rPr>
                <w:webHidden/>
              </w:rPr>
              <w:tab/>
            </w:r>
            <w:r w:rsidR="00AF1A90">
              <w:rPr>
                <w:webHidden/>
              </w:rPr>
              <w:fldChar w:fldCharType="begin"/>
            </w:r>
            <w:r w:rsidR="00AF1A90">
              <w:rPr>
                <w:webHidden/>
              </w:rPr>
              <w:instrText xml:space="preserve"> PAGEREF _Toc338334163 \h </w:instrText>
            </w:r>
            <w:r w:rsidR="00AF1A90">
              <w:rPr>
                <w:webHidden/>
              </w:rPr>
            </w:r>
            <w:r w:rsidR="00AF1A90">
              <w:rPr>
                <w:webHidden/>
              </w:rPr>
              <w:fldChar w:fldCharType="separate"/>
            </w:r>
            <w:r w:rsidR="00AF1A90">
              <w:rPr>
                <w:webHidden/>
              </w:rPr>
              <w:t>27</w:t>
            </w:r>
            <w:r w:rsidR="00AF1A90">
              <w:rPr>
                <w:webHidden/>
              </w:rPr>
              <w:fldChar w:fldCharType="end"/>
            </w:r>
          </w:hyperlink>
        </w:p>
        <w:p w14:paraId="69536036" w14:textId="77777777" w:rsidR="00AF1A90" w:rsidRDefault="00681DA3">
          <w:pPr>
            <w:pStyle w:val="TOC3"/>
            <w:tabs>
              <w:tab w:val="left" w:pos="1200"/>
            </w:tabs>
            <w:rPr>
              <w:rFonts w:asciiTheme="minorHAnsi" w:eastAsiaTheme="minorEastAsia" w:hAnsiTheme="minorHAnsi" w:cstheme="minorBidi"/>
            </w:rPr>
          </w:pPr>
          <w:hyperlink w:anchor="_Toc338334164" w:history="1">
            <w:r w:rsidR="00AF1A90" w:rsidRPr="000A50F0">
              <w:rPr>
                <w:rStyle w:val="Hyperlink"/>
              </w:rPr>
              <w:t>4.2.1</w:t>
            </w:r>
            <w:r w:rsidR="00AF1A90">
              <w:rPr>
                <w:rFonts w:asciiTheme="minorHAnsi" w:eastAsiaTheme="minorEastAsia" w:hAnsiTheme="minorHAnsi" w:cstheme="minorBidi"/>
              </w:rPr>
              <w:tab/>
            </w:r>
            <w:r w:rsidR="00AF1A90" w:rsidRPr="000A50F0">
              <w:rPr>
                <w:rStyle w:val="Hyperlink"/>
              </w:rPr>
              <w:t>SC DO</w:t>
            </w:r>
            <w:r w:rsidR="00AF1A90">
              <w:rPr>
                <w:webHidden/>
              </w:rPr>
              <w:tab/>
            </w:r>
            <w:r w:rsidR="00AF1A90">
              <w:rPr>
                <w:webHidden/>
              </w:rPr>
              <w:fldChar w:fldCharType="begin"/>
            </w:r>
            <w:r w:rsidR="00AF1A90">
              <w:rPr>
                <w:webHidden/>
              </w:rPr>
              <w:instrText xml:space="preserve"> PAGEREF _Toc338334164 \h </w:instrText>
            </w:r>
            <w:r w:rsidR="00AF1A90">
              <w:rPr>
                <w:webHidden/>
              </w:rPr>
            </w:r>
            <w:r w:rsidR="00AF1A90">
              <w:rPr>
                <w:webHidden/>
              </w:rPr>
              <w:fldChar w:fldCharType="separate"/>
            </w:r>
            <w:r w:rsidR="00AF1A90">
              <w:rPr>
                <w:webHidden/>
              </w:rPr>
              <w:t>27</w:t>
            </w:r>
            <w:r w:rsidR="00AF1A90">
              <w:rPr>
                <w:webHidden/>
              </w:rPr>
              <w:fldChar w:fldCharType="end"/>
            </w:r>
          </w:hyperlink>
        </w:p>
        <w:p w14:paraId="3E9ED487" w14:textId="77777777" w:rsidR="00AF1A90" w:rsidRDefault="00681DA3">
          <w:pPr>
            <w:pStyle w:val="TOC2"/>
            <w:tabs>
              <w:tab w:val="left" w:pos="800"/>
            </w:tabs>
            <w:rPr>
              <w:rFonts w:asciiTheme="minorHAnsi" w:eastAsiaTheme="minorEastAsia" w:hAnsiTheme="minorHAnsi" w:cstheme="minorBidi"/>
            </w:rPr>
          </w:pPr>
          <w:hyperlink w:anchor="_Toc338334165" w:history="1">
            <w:r w:rsidR="00AF1A90" w:rsidRPr="000A50F0">
              <w:rPr>
                <w:rStyle w:val="Hyperlink"/>
              </w:rPr>
              <w:t>4.3</w:t>
            </w:r>
            <w:r w:rsidR="00AF1A90">
              <w:rPr>
                <w:rFonts w:asciiTheme="minorHAnsi" w:eastAsiaTheme="minorEastAsia" w:hAnsiTheme="minorHAnsi" w:cstheme="minorBidi"/>
              </w:rPr>
              <w:tab/>
            </w:r>
            <w:r w:rsidR="00AF1A90" w:rsidRPr="000A50F0">
              <w:rPr>
                <w:rStyle w:val="Hyperlink"/>
              </w:rPr>
              <w:t>Atomicity of DO Management Operations</w:t>
            </w:r>
            <w:r w:rsidR="00AF1A90">
              <w:rPr>
                <w:webHidden/>
              </w:rPr>
              <w:tab/>
            </w:r>
            <w:r w:rsidR="00AF1A90">
              <w:rPr>
                <w:webHidden/>
              </w:rPr>
              <w:fldChar w:fldCharType="begin"/>
            </w:r>
            <w:r w:rsidR="00AF1A90">
              <w:rPr>
                <w:webHidden/>
              </w:rPr>
              <w:instrText xml:space="preserve"> PAGEREF _Toc338334165 \h </w:instrText>
            </w:r>
            <w:r w:rsidR="00AF1A90">
              <w:rPr>
                <w:webHidden/>
              </w:rPr>
            </w:r>
            <w:r w:rsidR="00AF1A90">
              <w:rPr>
                <w:webHidden/>
              </w:rPr>
              <w:fldChar w:fldCharType="separate"/>
            </w:r>
            <w:r w:rsidR="00AF1A90">
              <w:rPr>
                <w:webHidden/>
              </w:rPr>
              <w:t>28</w:t>
            </w:r>
            <w:r w:rsidR="00AF1A90">
              <w:rPr>
                <w:webHidden/>
              </w:rPr>
              <w:fldChar w:fldCharType="end"/>
            </w:r>
          </w:hyperlink>
        </w:p>
        <w:p w14:paraId="6E4C21DF" w14:textId="77777777" w:rsidR="00AF1A90" w:rsidRDefault="00681DA3">
          <w:pPr>
            <w:pStyle w:val="TOC2"/>
            <w:tabs>
              <w:tab w:val="left" w:pos="800"/>
            </w:tabs>
            <w:rPr>
              <w:rFonts w:asciiTheme="minorHAnsi" w:eastAsiaTheme="minorEastAsia" w:hAnsiTheme="minorHAnsi" w:cstheme="minorBidi"/>
            </w:rPr>
          </w:pPr>
          <w:hyperlink w:anchor="_Toc338334166" w:history="1">
            <w:r w:rsidR="00AF1A90" w:rsidRPr="000A50F0">
              <w:rPr>
                <w:rStyle w:val="Hyperlink"/>
              </w:rPr>
              <w:t>4.4</w:t>
            </w:r>
            <w:r w:rsidR="00AF1A90">
              <w:rPr>
                <w:rFonts w:asciiTheme="minorHAnsi" w:eastAsiaTheme="minorEastAsia" w:hAnsiTheme="minorHAnsi" w:cstheme="minorBidi"/>
              </w:rPr>
              <w:tab/>
            </w:r>
            <w:r w:rsidR="00AF1A90" w:rsidRPr="000A50F0">
              <w:rPr>
                <w:rStyle w:val="Hyperlink"/>
              </w:rPr>
              <w:t>Coordinated DO Management Operations</w:t>
            </w:r>
            <w:r w:rsidR="00AF1A90">
              <w:rPr>
                <w:webHidden/>
              </w:rPr>
              <w:tab/>
            </w:r>
            <w:r w:rsidR="00AF1A90">
              <w:rPr>
                <w:webHidden/>
              </w:rPr>
              <w:fldChar w:fldCharType="begin"/>
            </w:r>
            <w:r w:rsidR="00AF1A90">
              <w:rPr>
                <w:webHidden/>
              </w:rPr>
              <w:instrText xml:space="preserve"> PAGEREF _Toc338334166 \h </w:instrText>
            </w:r>
            <w:r w:rsidR="00AF1A90">
              <w:rPr>
                <w:webHidden/>
              </w:rPr>
            </w:r>
            <w:r w:rsidR="00AF1A90">
              <w:rPr>
                <w:webHidden/>
              </w:rPr>
              <w:fldChar w:fldCharType="separate"/>
            </w:r>
            <w:r w:rsidR="00AF1A90">
              <w:rPr>
                <w:webHidden/>
              </w:rPr>
              <w:t>28</w:t>
            </w:r>
            <w:r w:rsidR="00AF1A90">
              <w:rPr>
                <w:webHidden/>
              </w:rPr>
              <w:fldChar w:fldCharType="end"/>
            </w:r>
          </w:hyperlink>
        </w:p>
        <w:p w14:paraId="79BC5840" w14:textId="77777777" w:rsidR="00AF1A90" w:rsidRDefault="00681DA3">
          <w:pPr>
            <w:pStyle w:val="TOC1"/>
            <w:tabs>
              <w:tab w:val="left" w:pos="480"/>
            </w:tabs>
            <w:rPr>
              <w:rFonts w:asciiTheme="minorHAnsi" w:eastAsiaTheme="minorEastAsia" w:hAnsiTheme="minorHAnsi" w:cstheme="minorBidi"/>
            </w:rPr>
          </w:pPr>
          <w:hyperlink w:anchor="_Toc338334167" w:history="1">
            <w:r w:rsidR="00AF1A90" w:rsidRPr="000A50F0">
              <w:rPr>
                <w:rStyle w:val="Hyperlink"/>
              </w:rPr>
              <w:t>5</w:t>
            </w:r>
            <w:r w:rsidR="00AF1A90">
              <w:rPr>
                <w:rFonts w:asciiTheme="minorHAnsi" w:eastAsiaTheme="minorEastAsia" w:hAnsiTheme="minorHAnsi" w:cstheme="minorBidi"/>
              </w:rPr>
              <w:tab/>
            </w:r>
            <w:r w:rsidR="00AF1A90" w:rsidRPr="000A50F0">
              <w:rPr>
                <w:rStyle w:val="Hyperlink"/>
              </w:rPr>
              <w:t>Discovery of Applications</w:t>
            </w:r>
            <w:r w:rsidR="00AF1A90">
              <w:rPr>
                <w:webHidden/>
              </w:rPr>
              <w:tab/>
            </w:r>
            <w:r w:rsidR="00AF1A90">
              <w:rPr>
                <w:webHidden/>
              </w:rPr>
              <w:fldChar w:fldCharType="begin"/>
            </w:r>
            <w:r w:rsidR="00AF1A90">
              <w:rPr>
                <w:webHidden/>
              </w:rPr>
              <w:instrText xml:space="preserve"> PAGEREF _Toc338334167 \h </w:instrText>
            </w:r>
            <w:r w:rsidR="00AF1A90">
              <w:rPr>
                <w:webHidden/>
              </w:rPr>
            </w:r>
            <w:r w:rsidR="00AF1A90">
              <w:rPr>
                <w:webHidden/>
              </w:rPr>
              <w:fldChar w:fldCharType="separate"/>
            </w:r>
            <w:r w:rsidR="00AF1A90">
              <w:rPr>
                <w:webHidden/>
              </w:rPr>
              <w:t>29</w:t>
            </w:r>
            <w:r w:rsidR="00AF1A90">
              <w:rPr>
                <w:webHidden/>
              </w:rPr>
              <w:fldChar w:fldCharType="end"/>
            </w:r>
          </w:hyperlink>
        </w:p>
        <w:p w14:paraId="49929333" w14:textId="77777777" w:rsidR="00AF1A90" w:rsidRDefault="00681DA3">
          <w:pPr>
            <w:pStyle w:val="TOC2"/>
            <w:tabs>
              <w:tab w:val="left" w:pos="800"/>
            </w:tabs>
            <w:rPr>
              <w:rFonts w:asciiTheme="minorHAnsi" w:eastAsiaTheme="minorEastAsia" w:hAnsiTheme="minorHAnsi" w:cstheme="minorBidi"/>
            </w:rPr>
          </w:pPr>
          <w:hyperlink w:anchor="_Toc338334168" w:history="1">
            <w:r w:rsidR="00AF1A90" w:rsidRPr="000A50F0">
              <w:rPr>
                <w:rStyle w:val="Hyperlink"/>
              </w:rPr>
              <w:t>5.1</w:t>
            </w:r>
            <w:r w:rsidR="00AF1A90">
              <w:rPr>
                <w:rFonts w:asciiTheme="minorHAnsi" w:eastAsiaTheme="minorEastAsia" w:hAnsiTheme="minorHAnsi" w:cstheme="minorBidi"/>
              </w:rPr>
              <w:tab/>
            </w:r>
            <w:r w:rsidR="00AF1A90" w:rsidRPr="000A50F0">
              <w:rPr>
                <w:rStyle w:val="Hyperlink"/>
              </w:rPr>
              <w:t>Applications Discovery</w:t>
            </w:r>
            <w:r w:rsidR="00AF1A90">
              <w:rPr>
                <w:webHidden/>
              </w:rPr>
              <w:tab/>
            </w:r>
            <w:r w:rsidR="00AF1A90">
              <w:rPr>
                <w:webHidden/>
              </w:rPr>
              <w:fldChar w:fldCharType="begin"/>
            </w:r>
            <w:r w:rsidR="00AF1A90">
              <w:rPr>
                <w:webHidden/>
              </w:rPr>
              <w:instrText xml:space="preserve"> PAGEREF _Toc338334168 \h </w:instrText>
            </w:r>
            <w:r w:rsidR="00AF1A90">
              <w:rPr>
                <w:webHidden/>
              </w:rPr>
            </w:r>
            <w:r w:rsidR="00AF1A90">
              <w:rPr>
                <w:webHidden/>
              </w:rPr>
              <w:fldChar w:fldCharType="separate"/>
            </w:r>
            <w:r w:rsidR="00AF1A90">
              <w:rPr>
                <w:webHidden/>
              </w:rPr>
              <w:t>29</w:t>
            </w:r>
            <w:r w:rsidR="00AF1A90">
              <w:rPr>
                <w:webHidden/>
              </w:rPr>
              <w:fldChar w:fldCharType="end"/>
            </w:r>
          </w:hyperlink>
        </w:p>
        <w:p w14:paraId="1725E06D" w14:textId="77777777" w:rsidR="00AF1A90" w:rsidRDefault="00681DA3">
          <w:pPr>
            <w:pStyle w:val="TOC2"/>
            <w:tabs>
              <w:tab w:val="left" w:pos="800"/>
            </w:tabs>
            <w:rPr>
              <w:rFonts w:asciiTheme="minorHAnsi" w:eastAsiaTheme="minorEastAsia" w:hAnsiTheme="minorHAnsi" w:cstheme="minorBidi"/>
            </w:rPr>
          </w:pPr>
          <w:hyperlink w:anchor="_Toc338334169" w:history="1">
            <w:r w:rsidR="00AF1A90" w:rsidRPr="000A50F0">
              <w:rPr>
                <w:rStyle w:val="Hyperlink"/>
              </w:rPr>
              <w:t>5.2</w:t>
            </w:r>
            <w:r w:rsidR="00AF1A90">
              <w:rPr>
                <w:rFonts w:asciiTheme="minorHAnsi" w:eastAsiaTheme="minorEastAsia" w:hAnsiTheme="minorHAnsi" w:cstheme="minorBidi"/>
              </w:rPr>
              <w:tab/>
            </w:r>
            <w:r w:rsidR="00AF1A90" w:rsidRPr="000A50F0">
              <w:rPr>
                <w:rStyle w:val="Hyperlink"/>
              </w:rPr>
              <w:t>PIN Usage Policy Discovery</w:t>
            </w:r>
            <w:r w:rsidR="00AF1A90">
              <w:rPr>
                <w:webHidden/>
              </w:rPr>
              <w:tab/>
            </w:r>
            <w:r w:rsidR="00AF1A90">
              <w:rPr>
                <w:webHidden/>
              </w:rPr>
              <w:fldChar w:fldCharType="begin"/>
            </w:r>
            <w:r w:rsidR="00AF1A90">
              <w:rPr>
                <w:webHidden/>
              </w:rPr>
              <w:instrText xml:space="preserve"> PAGEREF _Toc338334169 \h </w:instrText>
            </w:r>
            <w:r w:rsidR="00AF1A90">
              <w:rPr>
                <w:webHidden/>
              </w:rPr>
            </w:r>
            <w:r w:rsidR="00AF1A90">
              <w:rPr>
                <w:webHidden/>
              </w:rPr>
              <w:fldChar w:fldCharType="separate"/>
            </w:r>
            <w:r w:rsidR="00AF1A90">
              <w:rPr>
                <w:webHidden/>
              </w:rPr>
              <w:t>29</w:t>
            </w:r>
            <w:r w:rsidR="00AF1A90">
              <w:rPr>
                <w:webHidden/>
              </w:rPr>
              <w:fldChar w:fldCharType="end"/>
            </w:r>
          </w:hyperlink>
        </w:p>
        <w:p w14:paraId="231F615C" w14:textId="77777777" w:rsidR="00AF1A90" w:rsidRDefault="00681DA3">
          <w:pPr>
            <w:pStyle w:val="TOC2"/>
            <w:tabs>
              <w:tab w:val="left" w:pos="800"/>
            </w:tabs>
            <w:rPr>
              <w:rFonts w:asciiTheme="minorHAnsi" w:eastAsiaTheme="minorEastAsia" w:hAnsiTheme="minorHAnsi" w:cstheme="minorBidi"/>
            </w:rPr>
          </w:pPr>
          <w:hyperlink w:anchor="_Toc338334170" w:history="1">
            <w:r w:rsidR="00AF1A90" w:rsidRPr="000A50F0">
              <w:rPr>
                <w:rStyle w:val="Hyperlink"/>
              </w:rPr>
              <w:t>5.3</w:t>
            </w:r>
            <w:r w:rsidR="00AF1A90">
              <w:rPr>
                <w:rFonts w:asciiTheme="minorHAnsi" w:eastAsiaTheme="minorEastAsia" w:hAnsiTheme="minorHAnsi" w:cstheme="minorBidi"/>
              </w:rPr>
              <w:tab/>
            </w:r>
            <w:r w:rsidR="00AF1A90" w:rsidRPr="000A50F0">
              <w:rPr>
                <w:rStyle w:val="Hyperlink"/>
              </w:rPr>
              <w:t>Cryptographic Capabilities Discovery</w:t>
            </w:r>
            <w:r w:rsidR="00AF1A90">
              <w:rPr>
                <w:webHidden/>
              </w:rPr>
              <w:tab/>
            </w:r>
            <w:r w:rsidR="00AF1A90">
              <w:rPr>
                <w:webHidden/>
              </w:rPr>
              <w:fldChar w:fldCharType="begin"/>
            </w:r>
            <w:r w:rsidR="00AF1A90">
              <w:rPr>
                <w:webHidden/>
              </w:rPr>
              <w:instrText xml:space="preserve"> PAGEREF _Toc338334170 \h </w:instrText>
            </w:r>
            <w:r w:rsidR="00AF1A90">
              <w:rPr>
                <w:webHidden/>
              </w:rPr>
            </w:r>
            <w:r w:rsidR="00AF1A90">
              <w:rPr>
                <w:webHidden/>
              </w:rPr>
              <w:fldChar w:fldCharType="separate"/>
            </w:r>
            <w:r w:rsidR="00AF1A90">
              <w:rPr>
                <w:webHidden/>
              </w:rPr>
              <w:t>29</w:t>
            </w:r>
            <w:r w:rsidR="00AF1A90">
              <w:rPr>
                <w:webHidden/>
              </w:rPr>
              <w:fldChar w:fldCharType="end"/>
            </w:r>
          </w:hyperlink>
        </w:p>
        <w:p w14:paraId="05E6BCE6" w14:textId="77777777" w:rsidR="00AF1A90" w:rsidRDefault="00681DA3">
          <w:pPr>
            <w:pStyle w:val="TOC2"/>
            <w:tabs>
              <w:tab w:val="left" w:pos="800"/>
            </w:tabs>
            <w:rPr>
              <w:rFonts w:asciiTheme="minorHAnsi" w:eastAsiaTheme="minorEastAsia" w:hAnsiTheme="minorHAnsi" w:cstheme="minorBidi"/>
            </w:rPr>
          </w:pPr>
          <w:hyperlink w:anchor="_Toc338334171" w:history="1">
            <w:r w:rsidR="00AF1A90" w:rsidRPr="000A50F0">
              <w:rPr>
                <w:rStyle w:val="Hyperlink"/>
              </w:rPr>
              <w:t>5.4</w:t>
            </w:r>
            <w:r w:rsidR="00AF1A90">
              <w:rPr>
                <w:rFonts w:asciiTheme="minorHAnsi" w:eastAsiaTheme="minorEastAsia" w:hAnsiTheme="minorHAnsi" w:cstheme="minorBidi"/>
              </w:rPr>
              <w:tab/>
            </w:r>
            <w:r w:rsidR="00AF1A90" w:rsidRPr="000A50F0">
              <w:rPr>
                <w:rStyle w:val="Hyperlink"/>
              </w:rPr>
              <w:t>File Structure Discovery</w:t>
            </w:r>
            <w:r w:rsidR="00AF1A90">
              <w:rPr>
                <w:webHidden/>
              </w:rPr>
              <w:tab/>
            </w:r>
            <w:r w:rsidR="00AF1A90">
              <w:rPr>
                <w:webHidden/>
              </w:rPr>
              <w:fldChar w:fldCharType="begin"/>
            </w:r>
            <w:r w:rsidR="00AF1A90">
              <w:rPr>
                <w:webHidden/>
              </w:rPr>
              <w:instrText xml:space="preserve"> PAGEREF _Toc338334171 \h </w:instrText>
            </w:r>
            <w:r w:rsidR="00AF1A90">
              <w:rPr>
                <w:webHidden/>
              </w:rPr>
            </w:r>
            <w:r w:rsidR="00AF1A90">
              <w:rPr>
                <w:webHidden/>
              </w:rPr>
              <w:fldChar w:fldCharType="separate"/>
            </w:r>
            <w:r w:rsidR="00AF1A90">
              <w:rPr>
                <w:webHidden/>
              </w:rPr>
              <w:t>29</w:t>
            </w:r>
            <w:r w:rsidR="00AF1A90">
              <w:rPr>
                <w:webHidden/>
              </w:rPr>
              <w:fldChar w:fldCharType="end"/>
            </w:r>
          </w:hyperlink>
        </w:p>
        <w:p w14:paraId="7FE9790D" w14:textId="77777777" w:rsidR="00AF1A90" w:rsidRDefault="00681DA3">
          <w:pPr>
            <w:pStyle w:val="TOC2"/>
            <w:tabs>
              <w:tab w:val="left" w:pos="800"/>
            </w:tabs>
            <w:rPr>
              <w:rFonts w:asciiTheme="minorHAnsi" w:eastAsiaTheme="minorEastAsia" w:hAnsiTheme="minorHAnsi" w:cstheme="minorBidi"/>
            </w:rPr>
          </w:pPr>
          <w:hyperlink w:anchor="_Toc338334172" w:history="1">
            <w:r w:rsidR="00AF1A90" w:rsidRPr="000A50F0">
              <w:rPr>
                <w:rStyle w:val="Hyperlink"/>
              </w:rPr>
              <w:t>5.5</w:t>
            </w:r>
            <w:r w:rsidR="00AF1A90">
              <w:rPr>
                <w:rFonts w:asciiTheme="minorHAnsi" w:eastAsiaTheme="minorEastAsia" w:hAnsiTheme="minorHAnsi" w:cstheme="minorBidi"/>
              </w:rPr>
              <w:tab/>
            </w:r>
            <w:r w:rsidR="00AF1A90" w:rsidRPr="000A50F0">
              <w:rPr>
                <w:rStyle w:val="Hyperlink"/>
              </w:rPr>
              <w:t>Current Elementary File Identification</w:t>
            </w:r>
            <w:r w:rsidR="00AF1A90">
              <w:rPr>
                <w:webHidden/>
              </w:rPr>
              <w:tab/>
            </w:r>
            <w:r w:rsidR="00AF1A90">
              <w:rPr>
                <w:webHidden/>
              </w:rPr>
              <w:fldChar w:fldCharType="begin"/>
            </w:r>
            <w:r w:rsidR="00AF1A90">
              <w:rPr>
                <w:webHidden/>
              </w:rPr>
              <w:instrText xml:space="preserve"> PAGEREF _Toc338334172 \h </w:instrText>
            </w:r>
            <w:r w:rsidR="00AF1A90">
              <w:rPr>
                <w:webHidden/>
              </w:rPr>
            </w:r>
            <w:r w:rsidR="00AF1A90">
              <w:rPr>
                <w:webHidden/>
              </w:rPr>
              <w:fldChar w:fldCharType="separate"/>
            </w:r>
            <w:r w:rsidR="00AF1A90">
              <w:rPr>
                <w:webHidden/>
              </w:rPr>
              <w:t>30</w:t>
            </w:r>
            <w:r w:rsidR="00AF1A90">
              <w:rPr>
                <w:webHidden/>
              </w:rPr>
              <w:fldChar w:fldCharType="end"/>
            </w:r>
          </w:hyperlink>
        </w:p>
        <w:p w14:paraId="3AD5DC16" w14:textId="77777777" w:rsidR="00AF1A90" w:rsidRDefault="00681DA3">
          <w:pPr>
            <w:pStyle w:val="TOC2"/>
            <w:tabs>
              <w:tab w:val="left" w:pos="800"/>
            </w:tabs>
            <w:rPr>
              <w:rFonts w:asciiTheme="minorHAnsi" w:eastAsiaTheme="minorEastAsia" w:hAnsiTheme="minorHAnsi" w:cstheme="minorBidi"/>
            </w:rPr>
          </w:pPr>
          <w:hyperlink w:anchor="_Toc338334173" w:history="1">
            <w:r w:rsidR="00AF1A90" w:rsidRPr="000A50F0">
              <w:rPr>
                <w:rStyle w:val="Hyperlink"/>
              </w:rPr>
              <w:t>5.6</w:t>
            </w:r>
            <w:r w:rsidR="00AF1A90">
              <w:rPr>
                <w:rFonts w:asciiTheme="minorHAnsi" w:eastAsiaTheme="minorEastAsia" w:hAnsiTheme="minorHAnsi" w:cstheme="minorBidi"/>
              </w:rPr>
              <w:tab/>
            </w:r>
            <w:r w:rsidR="00AF1A90" w:rsidRPr="000A50F0">
              <w:rPr>
                <w:rStyle w:val="Hyperlink"/>
              </w:rPr>
              <w:t>DO List at DF Level</w:t>
            </w:r>
            <w:r w:rsidR="00AF1A90">
              <w:rPr>
                <w:webHidden/>
              </w:rPr>
              <w:tab/>
            </w:r>
            <w:r w:rsidR="00AF1A90">
              <w:rPr>
                <w:webHidden/>
              </w:rPr>
              <w:fldChar w:fldCharType="begin"/>
            </w:r>
            <w:r w:rsidR="00AF1A90">
              <w:rPr>
                <w:webHidden/>
              </w:rPr>
              <w:instrText xml:space="preserve"> PAGEREF _Toc338334173 \h </w:instrText>
            </w:r>
            <w:r w:rsidR="00AF1A90">
              <w:rPr>
                <w:webHidden/>
              </w:rPr>
            </w:r>
            <w:r w:rsidR="00AF1A90">
              <w:rPr>
                <w:webHidden/>
              </w:rPr>
              <w:fldChar w:fldCharType="separate"/>
            </w:r>
            <w:r w:rsidR="00AF1A90">
              <w:rPr>
                <w:webHidden/>
              </w:rPr>
              <w:t>30</w:t>
            </w:r>
            <w:r w:rsidR="00AF1A90">
              <w:rPr>
                <w:webHidden/>
              </w:rPr>
              <w:fldChar w:fldCharType="end"/>
            </w:r>
          </w:hyperlink>
        </w:p>
        <w:p w14:paraId="39691547" w14:textId="77777777" w:rsidR="00AF1A90" w:rsidRDefault="00681DA3">
          <w:pPr>
            <w:pStyle w:val="TOC2"/>
            <w:tabs>
              <w:tab w:val="left" w:pos="800"/>
            </w:tabs>
            <w:rPr>
              <w:rFonts w:asciiTheme="minorHAnsi" w:eastAsiaTheme="minorEastAsia" w:hAnsiTheme="minorHAnsi" w:cstheme="minorBidi"/>
            </w:rPr>
          </w:pPr>
          <w:hyperlink w:anchor="_Toc338334174" w:history="1">
            <w:r w:rsidR="00AF1A90" w:rsidRPr="000A50F0">
              <w:rPr>
                <w:rStyle w:val="Hyperlink"/>
              </w:rPr>
              <w:t>5.7</w:t>
            </w:r>
            <w:r w:rsidR="00AF1A90">
              <w:rPr>
                <w:rFonts w:asciiTheme="minorHAnsi" w:eastAsiaTheme="minorEastAsia" w:hAnsiTheme="minorHAnsi" w:cstheme="minorBidi"/>
              </w:rPr>
              <w:tab/>
            </w:r>
            <w:r w:rsidR="00AF1A90" w:rsidRPr="000A50F0">
              <w:rPr>
                <w:rStyle w:val="Hyperlink"/>
              </w:rPr>
              <w:t>DO List at EF Level</w:t>
            </w:r>
            <w:r w:rsidR="00AF1A90">
              <w:rPr>
                <w:webHidden/>
              </w:rPr>
              <w:tab/>
            </w:r>
            <w:r w:rsidR="00AF1A90">
              <w:rPr>
                <w:webHidden/>
              </w:rPr>
              <w:fldChar w:fldCharType="begin"/>
            </w:r>
            <w:r w:rsidR="00AF1A90">
              <w:rPr>
                <w:webHidden/>
              </w:rPr>
              <w:instrText xml:space="preserve"> PAGEREF _Toc338334174 \h </w:instrText>
            </w:r>
            <w:r w:rsidR="00AF1A90">
              <w:rPr>
                <w:webHidden/>
              </w:rPr>
            </w:r>
            <w:r w:rsidR="00AF1A90">
              <w:rPr>
                <w:webHidden/>
              </w:rPr>
              <w:fldChar w:fldCharType="separate"/>
            </w:r>
            <w:r w:rsidR="00AF1A90">
              <w:rPr>
                <w:webHidden/>
              </w:rPr>
              <w:t>30</w:t>
            </w:r>
            <w:r w:rsidR="00AF1A90">
              <w:rPr>
                <w:webHidden/>
              </w:rPr>
              <w:fldChar w:fldCharType="end"/>
            </w:r>
          </w:hyperlink>
        </w:p>
        <w:p w14:paraId="0F62241B" w14:textId="77777777" w:rsidR="00AF1A90" w:rsidRDefault="00681DA3">
          <w:pPr>
            <w:pStyle w:val="TOC2"/>
            <w:tabs>
              <w:tab w:val="left" w:pos="800"/>
            </w:tabs>
            <w:rPr>
              <w:rFonts w:asciiTheme="minorHAnsi" w:eastAsiaTheme="minorEastAsia" w:hAnsiTheme="minorHAnsi" w:cstheme="minorBidi"/>
            </w:rPr>
          </w:pPr>
          <w:hyperlink w:anchor="_Toc338334175" w:history="1">
            <w:r w:rsidR="00AF1A90" w:rsidRPr="000A50F0">
              <w:rPr>
                <w:rStyle w:val="Hyperlink"/>
              </w:rPr>
              <w:t>5.8</w:t>
            </w:r>
            <w:r w:rsidR="00AF1A90">
              <w:rPr>
                <w:rFonts w:asciiTheme="minorHAnsi" w:eastAsiaTheme="minorEastAsia" w:hAnsiTheme="minorHAnsi" w:cstheme="minorBidi"/>
              </w:rPr>
              <w:tab/>
            </w:r>
            <w:r w:rsidR="00AF1A90" w:rsidRPr="000A50F0">
              <w:rPr>
                <w:rStyle w:val="Hyperlink"/>
              </w:rPr>
              <w:t>DO Values at DF Level</w:t>
            </w:r>
            <w:r w:rsidR="00AF1A90">
              <w:rPr>
                <w:webHidden/>
              </w:rPr>
              <w:tab/>
            </w:r>
            <w:r w:rsidR="00AF1A90">
              <w:rPr>
                <w:webHidden/>
              </w:rPr>
              <w:fldChar w:fldCharType="begin"/>
            </w:r>
            <w:r w:rsidR="00AF1A90">
              <w:rPr>
                <w:webHidden/>
              </w:rPr>
              <w:instrText xml:space="preserve"> PAGEREF _Toc338334175 \h </w:instrText>
            </w:r>
            <w:r w:rsidR="00AF1A90">
              <w:rPr>
                <w:webHidden/>
              </w:rPr>
            </w:r>
            <w:r w:rsidR="00AF1A90">
              <w:rPr>
                <w:webHidden/>
              </w:rPr>
              <w:fldChar w:fldCharType="separate"/>
            </w:r>
            <w:r w:rsidR="00AF1A90">
              <w:rPr>
                <w:webHidden/>
              </w:rPr>
              <w:t>30</w:t>
            </w:r>
            <w:r w:rsidR="00AF1A90">
              <w:rPr>
                <w:webHidden/>
              </w:rPr>
              <w:fldChar w:fldCharType="end"/>
            </w:r>
          </w:hyperlink>
        </w:p>
        <w:p w14:paraId="430FD515" w14:textId="77777777" w:rsidR="00AF1A90" w:rsidRDefault="00681DA3">
          <w:pPr>
            <w:pStyle w:val="TOC2"/>
            <w:tabs>
              <w:tab w:val="left" w:pos="800"/>
            </w:tabs>
            <w:rPr>
              <w:rFonts w:asciiTheme="minorHAnsi" w:eastAsiaTheme="minorEastAsia" w:hAnsiTheme="minorHAnsi" w:cstheme="minorBidi"/>
            </w:rPr>
          </w:pPr>
          <w:hyperlink w:anchor="_Toc338334176" w:history="1">
            <w:r w:rsidR="00AF1A90" w:rsidRPr="000A50F0">
              <w:rPr>
                <w:rStyle w:val="Hyperlink"/>
              </w:rPr>
              <w:t>5.9</w:t>
            </w:r>
            <w:r w:rsidR="00AF1A90">
              <w:rPr>
                <w:rFonts w:asciiTheme="minorHAnsi" w:eastAsiaTheme="minorEastAsia" w:hAnsiTheme="minorHAnsi" w:cstheme="minorBidi"/>
              </w:rPr>
              <w:tab/>
            </w:r>
            <w:r w:rsidR="00AF1A90" w:rsidRPr="000A50F0">
              <w:rPr>
                <w:rStyle w:val="Hyperlink"/>
              </w:rPr>
              <w:t>DO Values at EF Level</w:t>
            </w:r>
            <w:r w:rsidR="00AF1A90">
              <w:rPr>
                <w:webHidden/>
              </w:rPr>
              <w:tab/>
            </w:r>
            <w:r w:rsidR="00AF1A90">
              <w:rPr>
                <w:webHidden/>
              </w:rPr>
              <w:fldChar w:fldCharType="begin"/>
            </w:r>
            <w:r w:rsidR="00AF1A90">
              <w:rPr>
                <w:webHidden/>
              </w:rPr>
              <w:instrText xml:space="preserve"> PAGEREF _Toc338334176 \h </w:instrText>
            </w:r>
            <w:r w:rsidR="00AF1A90">
              <w:rPr>
                <w:webHidden/>
              </w:rPr>
            </w:r>
            <w:r w:rsidR="00AF1A90">
              <w:rPr>
                <w:webHidden/>
              </w:rPr>
              <w:fldChar w:fldCharType="separate"/>
            </w:r>
            <w:r w:rsidR="00AF1A90">
              <w:rPr>
                <w:webHidden/>
              </w:rPr>
              <w:t>30</w:t>
            </w:r>
            <w:r w:rsidR="00AF1A90">
              <w:rPr>
                <w:webHidden/>
              </w:rPr>
              <w:fldChar w:fldCharType="end"/>
            </w:r>
          </w:hyperlink>
        </w:p>
        <w:p w14:paraId="516E6616" w14:textId="77777777" w:rsidR="00AF1A90" w:rsidRDefault="00681DA3">
          <w:pPr>
            <w:pStyle w:val="TOC1"/>
            <w:tabs>
              <w:tab w:val="left" w:pos="480"/>
            </w:tabs>
            <w:rPr>
              <w:rFonts w:asciiTheme="minorHAnsi" w:eastAsiaTheme="minorEastAsia" w:hAnsiTheme="minorHAnsi" w:cstheme="minorBidi"/>
            </w:rPr>
          </w:pPr>
          <w:hyperlink w:anchor="_Toc338334177" w:history="1">
            <w:r w:rsidR="00AF1A90" w:rsidRPr="000A50F0">
              <w:rPr>
                <w:rStyle w:val="Hyperlink"/>
              </w:rPr>
              <w:t>6</w:t>
            </w:r>
            <w:r w:rsidR="00AF1A90">
              <w:rPr>
                <w:rFonts w:asciiTheme="minorHAnsi" w:eastAsiaTheme="minorEastAsia" w:hAnsiTheme="minorHAnsi" w:cstheme="minorBidi"/>
              </w:rPr>
              <w:tab/>
            </w:r>
            <w:r w:rsidR="00AF1A90" w:rsidRPr="000A50F0">
              <w:rPr>
                <w:rStyle w:val="Hyperlink"/>
              </w:rPr>
              <w:t>GIDS Life Cycle Management</w:t>
            </w:r>
            <w:r w:rsidR="00AF1A90">
              <w:rPr>
                <w:webHidden/>
              </w:rPr>
              <w:tab/>
            </w:r>
            <w:r w:rsidR="00AF1A90">
              <w:rPr>
                <w:webHidden/>
              </w:rPr>
              <w:fldChar w:fldCharType="begin"/>
            </w:r>
            <w:r w:rsidR="00AF1A90">
              <w:rPr>
                <w:webHidden/>
              </w:rPr>
              <w:instrText xml:space="preserve"> PAGEREF _Toc338334177 \h </w:instrText>
            </w:r>
            <w:r w:rsidR="00AF1A90">
              <w:rPr>
                <w:webHidden/>
              </w:rPr>
            </w:r>
            <w:r w:rsidR="00AF1A90">
              <w:rPr>
                <w:webHidden/>
              </w:rPr>
              <w:fldChar w:fldCharType="separate"/>
            </w:r>
            <w:r w:rsidR="00AF1A90">
              <w:rPr>
                <w:webHidden/>
              </w:rPr>
              <w:t>31</w:t>
            </w:r>
            <w:r w:rsidR="00AF1A90">
              <w:rPr>
                <w:webHidden/>
              </w:rPr>
              <w:fldChar w:fldCharType="end"/>
            </w:r>
          </w:hyperlink>
        </w:p>
        <w:p w14:paraId="134F4392" w14:textId="77777777" w:rsidR="00AF1A90" w:rsidRDefault="00681DA3">
          <w:pPr>
            <w:pStyle w:val="TOC2"/>
            <w:tabs>
              <w:tab w:val="left" w:pos="800"/>
            </w:tabs>
            <w:rPr>
              <w:rFonts w:asciiTheme="minorHAnsi" w:eastAsiaTheme="minorEastAsia" w:hAnsiTheme="minorHAnsi" w:cstheme="minorBidi"/>
            </w:rPr>
          </w:pPr>
          <w:hyperlink w:anchor="_Toc338334178" w:history="1">
            <w:r w:rsidR="00AF1A90" w:rsidRPr="000A50F0">
              <w:rPr>
                <w:rStyle w:val="Hyperlink"/>
              </w:rPr>
              <w:t>6.1</w:t>
            </w:r>
            <w:r w:rsidR="00AF1A90">
              <w:rPr>
                <w:rFonts w:asciiTheme="minorHAnsi" w:eastAsiaTheme="minorEastAsia" w:hAnsiTheme="minorHAnsi" w:cstheme="minorBidi"/>
              </w:rPr>
              <w:tab/>
            </w:r>
            <w:r w:rsidR="00AF1A90" w:rsidRPr="000A50F0">
              <w:rPr>
                <w:rStyle w:val="Hyperlink"/>
              </w:rPr>
              <w:t>Creation State</w:t>
            </w:r>
            <w:r w:rsidR="00AF1A90">
              <w:rPr>
                <w:webHidden/>
              </w:rPr>
              <w:tab/>
            </w:r>
            <w:r w:rsidR="00AF1A90">
              <w:rPr>
                <w:webHidden/>
              </w:rPr>
              <w:fldChar w:fldCharType="begin"/>
            </w:r>
            <w:r w:rsidR="00AF1A90">
              <w:rPr>
                <w:webHidden/>
              </w:rPr>
              <w:instrText xml:space="preserve"> PAGEREF _Toc338334178 \h </w:instrText>
            </w:r>
            <w:r w:rsidR="00AF1A90">
              <w:rPr>
                <w:webHidden/>
              </w:rPr>
            </w:r>
            <w:r w:rsidR="00AF1A90">
              <w:rPr>
                <w:webHidden/>
              </w:rPr>
              <w:fldChar w:fldCharType="separate"/>
            </w:r>
            <w:r w:rsidR="00AF1A90">
              <w:rPr>
                <w:webHidden/>
              </w:rPr>
              <w:t>31</w:t>
            </w:r>
            <w:r w:rsidR="00AF1A90">
              <w:rPr>
                <w:webHidden/>
              </w:rPr>
              <w:fldChar w:fldCharType="end"/>
            </w:r>
          </w:hyperlink>
        </w:p>
        <w:p w14:paraId="62DFE8E4" w14:textId="77777777" w:rsidR="00AF1A90" w:rsidRDefault="00681DA3">
          <w:pPr>
            <w:pStyle w:val="TOC3"/>
            <w:tabs>
              <w:tab w:val="left" w:pos="1200"/>
            </w:tabs>
            <w:rPr>
              <w:rFonts w:asciiTheme="minorHAnsi" w:eastAsiaTheme="minorEastAsia" w:hAnsiTheme="minorHAnsi" w:cstheme="minorBidi"/>
            </w:rPr>
          </w:pPr>
          <w:hyperlink w:anchor="_Toc338334179" w:history="1">
            <w:r w:rsidR="00AF1A90" w:rsidRPr="000A50F0">
              <w:rPr>
                <w:rStyle w:val="Hyperlink"/>
              </w:rPr>
              <w:t>6.1.1</w:t>
            </w:r>
            <w:r w:rsidR="00AF1A90">
              <w:rPr>
                <w:rFonts w:asciiTheme="minorHAnsi" w:eastAsiaTheme="minorEastAsia" w:hAnsiTheme="minorHAnsi" w:cstheme="minorBidi"/>
              </w:rPr>
              <w:tab/>
            </w:r>
            <w:r w:rsidR="00AF1A90" w:rsidRPr="000A50F0">
              <w:rPr>
                <w:rStyle w:val="Hyperlink"/>
              </w:rPr>
              <w:t>Application Creation State</w:t>
            </w:r>
            <w:r w:rsidR="00AF1A90">
              <w:rPr>
                <w:webHidden/>
              </w:rPr>
              <w:tab/>
            </w:r>
            <w:r w:rsidR="00AF1A90">
              <w:rPr>
                <w:webHidden/>
              </w:rPr>
              <w:fldChar w:fldCharType="begin"/>
            </w:r>
            <w:r w:rsidR="00AF1A90">
              <w:rPr>
                <w:webHidden/>
              </w:rPr>
              <w:instrText xml:space="preserve"> PAGEREF _Toc338334179 \h </w:instrText>
            </w:r>
            <w:r w:rsidR="00AF1A90">
              <w:rPr>
                <w:webHidden/>
              </w:rPr>
            </w:r>
            <w:r w:rsidR="00AF1A90">
              <w:rPr>
                <w:webHidden/>
              </w:rPr>
              <w:fldChar w:fldCharType="separate"/>
            </w:r>
            <w:r w:rsidR="00AF1A90">
              <w:rPr>
                <w:webHidden/>
              </w:rPr>
              <w:t>31</w:t>
            </w:r>
            <w:r w:rsidR="00AF1A90">
              <w:rPr>
                <w:webHidden/>
              </w:rPr>
              <w:fldChar w:fldCharType="end"/>
            </w:r>
          </w:hyperlink>
        </w:p>
        <w:p w14:paraId="42F65D27" w14:textId="77777777" w:rsidR="00AF1A90" w:rsidRDefault="00681DA3">
          <w:pPr>
            <w:pStyle w:val="TOC2"/>
            <w:tabs>
              <w:tab w:val="left" w:pos="800"/>
            </w:tabs>
            <w:rPr>
              <w:rFonts w:asciiTheme="minorHAnsi" w:eastAsiaTheme="minorEastAsia" w:hAnsiTheme="minorHAnsi" w:cstheme="minorBidi"/>
            </w:rPr>
          </w:pPr>
          <w:hyperlink w:anchor="_Toc338334180" w:history="1">
            <w:r w:rsidR="00AF1A90" w:rsidRPr="000A50F0">
              <w:rPr>
                <w:rStyle w:val="Hyperlink"/>
              </w:rPr>
              <w:t>6.2</w:t>
            </w:r>
            <w:r w:rsidR="00AF1A90">
              <w:rPr>
                <w:rFonts w:asciiTheme="minorHAnsi" w:eastAsiaTheme="minorEastAsia" w:hAnsiTheme="minorHAnsi" w:cstheme="minorBidi"/>
              </w:rPr>
              <w:tab/>
            </w:r>
            <w:r w:rsidR="00AF1A90" w:rsidRPr="000A50F0">
              <w:rPr>
                <w:rStyle w:val="Hyperlink"/>
              </w:rPr>
              <w:t>Initialization State</w:t>
            </w:r>
            <w:r w:rsidR="00AF1A90">
              <w:rPr>
                <w:webHidden/>
              </w:rPr>
              <w:tab/>
            </w:r>
            <w:r w:rsidR="00AF1A90">
              <w:rPr>
                <w:webHidden/>
              </w:rPr>
              <w:fldChar w:fldCharType="begin"/>
            </w:r>
            <w:r w:rsidR="00AF1A90">
              <w:rPr>
                <w:webHidden/>
              </w:rPr>
              <w:instrText xml:space="preserve"> PAGEREF _Toc338334180 \h </w:instrText>
            </w:r>
            <w:r w:rsidR="00AF1A90">
              <w:rPr>
                <w:webHidden/>
              </w:rPr>
            </w:r>
            <w:r w:rsidR="00AF1A90">
              <w:rPr>
                <w:webHidden/>
              </w:rPr>
              <w:fldChar w:fldCharType="separate"/>
            </w:r>
            <w:r w:rsidR="00AF1A90">
              <w:rPr>
                <w:webHidden/>
              </w:rPr>
              <w:t>32</w:t>
            </w:r>
            <w:r w:rsidR="00AF1A90">
              <w:rPr>
                <w:webHidden/>
              </w:rPr>
              <w:fldChar w:fldCharType="end"/>
            </w:r>
          </w:hyperlink>
        </w:p>
        <w:p w14:paraId="00607158" w14:textId="77777777" w:rsidR="00AF1A90" w:rsidRDefault="00681DA3">
          <w:pPr>
            <w:pStyle w:val="TOC3"/>
            <w:tabs>
              <w:tab w:val="left" w:pos="1200"/>
            </w:tabs>
            <w:rPr>
              <w:rFonts w:asciiTheme="minorHAnsi" w:eastAsiaTheme="minorEastAsia" w:hAnsiTheme="minorHAnsi" w:cstheme="minorBidi"/>
            </w:rPr>
          </w:pPr>
          <w:hyperlink w:anchor="_Toc338334181" w:history="1">
            <w:r w:rsidR="00AF1A90" w:rsidRPr="000A50F0">
              <w:rPr>
                <w:rStyle w:val="Hyperlink"/>
              </w:rPr>
              <w:t>6.2.1</w:t>
            </w:r>
            <w:r w:rsidR="00AF1A90">
              <w:rPr>
                <w:rFonts w:asciiTheme="minorHAnsi" w:eastAsiaTheme="minorEastAsia" w:hAnsiTheme="minorHAnsi" w:cstheme="minorBidi"/>
              </w:rPr>
              <w:tab/>
            </w:r>
            <w:r w:rsidR="00AF1A90" w:rsidRPr="000A50F0">
              <w:rPr>
                <w:rStyle w:val="Hyperlink"/>
              </w:rPr>
              <w:t>Application Initialization State</w:t>
            </w:r>
            <w:r w:rsidR="00AF1A90">
              <w:rPr>
                <w:webHidden/>
              </w:rPr>
              <w:tab/>
            </w:r>
            <w:r w:rsidR="00AF1A90">
              <w:rPr>
                <w:webHidden/>
              </w:rPr>
              <w:fldChar w:fldCharType="begin"/>
            </w:r>
            <w:r w:rsidR="00AF1A90">
              <w:rPr>
                <w:webHidden/>
              </w:rPr>
              <w:instrText xml:space="preserve"> PAGEREF _Toc338334181 \h </w:instrText>
            </w:r>
            <w:r w:rsidR="00AF1A90">
              <w:rPr>
                <w:webHidden/>
              </w:rPr>
            </w:r>
            <w:r w:rsidR="00AF1A90">
              <w:rPr>
                <w:webHidden/>
              </w:rPr>
              <w:fldChar w:fldCharType="separate"/>
            </w:r>
            <w:r w:rsidR="00AF1A90">
              <w:rPr>
                <w:webHidden/>
              </w:rPr>
              <w:t>32</w:t>
            </w:r>
            <w:r w:rsidR="00AF1A90">
              <w:rPr>
                <w:webHidden/>
              </w:rPr>
              <w:fldChar w:fldCharType="end"/>
            </w:r>
          </w:hyperlink>
        </w:p>
        <w:p w14:paraId="0EE8FE16" w14:textId="77777777" w:rsidR="00AF1A90" w:rsidRDefault="00681DA3">
          <w:pPr>
            <w:pStyle w:val="TOC3"/>
            <w:tabs>
              <w:tab w:val="left" w:pos="1200"/>
            </w:tabs>
            <w:rPr>
              <w:rFonts w:asciiTheme="minorHAnsi" w:eastAsiaTheme="minorEastAsia" w:hAnsiTheme="minorHAnsi" w:cstheme="minorBidi"/>
            </w:rPr>
          </w:pPr>
          <w:hyperlink w:anchor="_Toc338334182" w:history="1">
            <w:r w:rsidR="00AF1A90" w:rsidRPr="000A50F0">
              <w:rPr>
                <w:rStyle w:val="Hyperlink"/>
              </w:rPr>
              <w:t>6.2.2</w:t>
            </w:r>
            <w:r w:rsidR="00AF1A90">
              <w:rPr>
                <w:rFonts w:asciiTheme="minorHAnsi" w:eastAsiaTheme="minorEastAsia" w:hAnsiTheme="minorHAnsi" w:cstheme="minorBidi"/>
              </w:rPr>
              <w:tab/>
            </w:r>
            <w:r w:rsidR="00AF1A90" w:rsidRPr="000A50F0">
              <w:rPr>
                <w:rStyle w:val="Hyperlink"/>
              </w:rPr>
              <w:t>EF Initialization State</w:t>
            </w:r>
            <w:r w:rsidR="00AF1A90">
              <w:rPr>
                <w:webHidden/>
              </w:rPr>
              <w:tab/>
            </w:r>
            <w:r w:rsidR="00AF1A90">
              <w:rPr>
                <w:webHidden/>
              </w:rPr>
              <w:fldChar w:fldCharType="begin"/>
            </w:r>
            <w:r w:rsidR="00AF1A90">
              <w:rPr>
                <w:webHidden/>
              </w:rPr>
              <w:instrText xml:space="preserve"> PAGEREF _Toc338334182 \h </w:instrText>
            </w:r>
            <w:r w:rsidR="00AF1A90">
              <w:rPr>
                <w:webHidden/>
              </w:rPr>
            </w:r>
            <w:r w:rsidR="00AF1A90">
              <w:rPr>
                <w:webHidden/>
              </w:rPr>
              <w:fldChar w:fldCharType="separate"/>
            </w:r>
            <w:r w:rsidR="00AF1A90">
              <w:rPr>
                <w:webHidden/>
              </w:rPr>
              <w:t>32</w:t>
            </w:r>
            <w:r w:rsidR="00AF1A90">
              <w:rPr>
                <w:webHidden/>
              </w:rPr>
              <w:fldChar w:fldCharType="end"/>
            </w:r>
          </w:hyperlink>
        </w:p>
        <w:p w14:paraId="1B683F8D" w14:textId="77777777" w:rsidR="00AF1A90" w:rsidRDefault="00681DA3">
          <w:pPr>
            <w:pStyle w:val="TOC2"/>
            <w:tabs>
              <w:tab w:val="left" w:pos="800"/>
            </w:tabs>
            <w:rPr>
              <w:rFonts w:asciiTheme="minorHAnsi" w:eastAsiaTheme="minorEastAsia" w:hAnsiTheme="minorHAnsi" w:cstheme="minorBidi"/>
            </w:rPr>
          </w:pPr>
          <w:hyperlink w:anchor="_Toc338334183" w:history="1">
            <w:r w:rsidR="00AF1A90" w:rsidRPr="000A50F0">
              <w:rPr>
                <w:rStyle w:val="Hyperlink"/>
              </w:rPr>
              <w:t>6.3</w:t>
            </w:r>
            <w:r w:rsidR="00AF1A90">
              <w:rPr>
                <w:rFonts w:asciiTheme="minorHAnsi" w:eastAsiaTheme="minorEastAsia" w:hAnsiTheme="minorHAnsi" w:cstheme="minorBidi"/>
              </w:rPr>
              <w:tab/>
            </w:r>
            <w:r w:rsidR="00AF1A90" w:rsidRPr="000A50F0">
              <w:rPr>
                <w:rStyle w:val="Hyperlink"/>
              </w:rPr>
              <w:t>Operational State</w:t>
            </w:r>
            <w:r w:rsidR="00AF1A90">
              <w:rPr>
                <w:webHidden/>
              </w:rPr>
              <w:tab/>
            </w:r>
            <w:r w:rsidR="00AF1A90">
              <w:rPr>
                <w:webHidden/>
              </w:rPr>
              <w:fldChar w:fldCharType="begin"/>
            </w:r>
            <w:r w:rsidR="00AF1A90">
              <w:rPr>
                <w:webHidden/>
              </w:rPr>
              <w:instrText xml:space="preserve"> PAGEREF _Toc338334183 \h </w:instrText>
            </w:r>
            <w:r w:rsidR="00AF1A90">
              <w:rPr>
                <w:webHidden/>
              </w:rPr>
            </w:r>
            <w:r w:rsidR="00AF1A90">
              <w:rPr>
                <w:webHidden/>
              </w:rPr>
              <w:fldChar w:fldCharType="separate"/>
            </w:r>
            <w:r w:rsidR="00AF1A90">
              <w:rPr>
                <w:webHidden/>
              </w:rPr>
              <w:t>32</w:t>
            </w:r>
            <w:r w:rsidR="00AF1A90">
              <w:rPr>
                <w:webHidden/>
              </w:rPr>
              <w:fldChar w:fldCharType="end"/>
            </w:r>
          </w:hyperlink>
        </w:p>
        <w:p w14:paraId="095AD6DA" w14:textId="77777777" w:rsidR="00AF1A90" w:rsidRDefault="00681DA3">
          <w:pPr>
            <w:pStyle w:val="TOC3"/>
            <w:tabs>
              <w:tab w:val="left" w:pos="1200"/>
            </w:tabs>
            <w:rPr>
              <w:rFonts w:asciiTheme="minorHAnsi" w:eastAsiaTheme="minorEastAsia" w:hAnsiTheme="minorHAnsi" w:cstheme="minorBidi"/>
            </w:rPr>
          </w:pPr>
          <w:hyperlink w:anchor="_Toc338334184" w:history="1">
            <w:r w:rsidR="00AF1A90" w:rsidRPr="000A50F0">
              <w:rPr>
                <w:rStyle w:val="Hyperlink"/>
              </w:rPr>
              <w:t>6.3.1</w:t>
            </w:r>
            <w:r w:rsidR="00AF1A90">
              <w:rPr>
                <w:rFonts w:asciiTheme="minorHAnsi" w:eastAsiaTheme="minorEastAsia" w:hAnsiTheme="minorHAnsi" w:cstheme="minorBidi"/>
              </w:rPr>
              <w:tab/>
            </w:r>
            <w:r w:rsidR="00AF1A90" w:rsidRPr="000A50F0">
              <w:rPr>
                <w:rStyle w:val="Hyperlink"/>
              </w:rPr>
              <w:t>Operational State</w:t>
            </w:r>
            <w:r w:rsidR="00AF1A90" w:rsidRPr="000A50F0">
              <w:rPr>
                <w:rStyle w:val="Hyperlink"/>
                <w:rFonts w:cs="ArialMT"/>
              </w:rPr>
              <w:t>—</w:t>
            </w:r>
            <w:r w:rsidR="00AF1A90" w:rsidRPr="000A50F0">
              <w:rPr>
                <w:rStyle w:val="Hyperlink"/>
              </w:rPr>
              <w:t>Activated</w:t>
            </w:r>
            <w:r w:rsidR="00AF1A90">
              <w:rPr>
                <w:webHidden/>
              </w:rPr>
              <w:tab/>
            </w:r>
            <w:r w:rsidR="00AF1A90">
              <w:rPr>
                <w:webHidden/>
              </w:rPr>
              <w:fldChar w:fldCharType="begin"/>
            </w:r>
            <w:r w:rsidR="00AF1A90">
              <w:rPr>
                <w:webHidden/>
              </w:rPr>
              <w:instrText xml:space="preserve"> PAGEREF _Toc338334184 \h </w:instrText>
            </w:r>
            <w:r w:rsidR="00AF1A90">
              <w:rPr>
                <w:webHidden/>
              </w:rPr>
            </w:r>
            <w:r w:rsidR="00AF1A90">
              <w:rPr>
                <w:webHidden/>
              </w:rPr>
              <w:fldChar w:fldCharType="separate"/>
            </w:r>
            <w:r w:rsidR="00AF1A90">
              <w:rPr>
                <w:webHidden/>
              </w:rPr>
              <w:t>32</w:t>
            </w:r>
            <w:r w:rsidR="00AF1A90">
              <w:rPr>
                <w:webHidden/>
              </w:rPr>
              <w:fldChar w:fldCharType="end"/>
            </w:r>
          </w:hyperlink>
        </w:p>
        <w:p w14:paraId="7CF131F3" w14:textId="77777777" w:rsidR="00AF1A90" w:rsidRDefault="00681DA3">
          <w:pPr>
            <w:pStyle w:val="TOC3"/>
            <w:tabs>
              <w:tab w:val="left" w:pos="1200"/>
            </w:tabs>
            <w:rPr>
              <w:rFonts w:asciiTheme="minorHAnsi" w:eastAsiaTheme="minorEastAsia" w:hAnsiTheme="minorHAnsi" w:cstheme="minorBidi"/>
            </w:rPr>
          </w:pPr>
          <w:hyperlink w:anchor="_Toc338334185" w:history="1">
            <w:r w:rsidR="00AF1A90" w:rsidRPr="000A50F0">
              <w:rPr>
                <w:rStyle w:val="Hyperlink"/>
              </w:rPr>
              <w:t>6.3.2</w:t>
            </w:r>
            <w:r w:rsidR="00AF1A90">
              <w:rPr>
                <w:rFonts w:asciiTheme="minorHAnsi" w:eastAsiaTheme="minorEastAsia" w:hAnsiTheme="minorHAnsi" w:cstheme="minorBidi"/>
              </w:rPr>
              <w:tab/>
            </w:r>
            <w:r w:rsidR="00AF1A90" w:rsidRPr="000A50F0">
              <w:rPr>
                <w:rStyle w:val="Hyperlink"/>
              </w:rPr>
              <w:t>Operational State</w:t>
            </w:r>
            <w:r w:rsidR="00AF1A90" w:rsidRPr="000A50F0">
              <w:rPr>
                <w:rStyle w:val="Hyperlink"/>
                <w:rFonts w:cs="ArialMT"/>
              </w:rPr>
              <w:t>—</w:t>
            </w:r>
            <w:r w:rsidR="00AF1A90" w:rsidRPr="000A50F0">
              <w:rPr>
                <w:rStyle w:val="Hyperlink"/>
              </w:rPr>
              <w:t>Deactivated</w:t>
            </w:r>
            <w:r w:rsidR="00AF1A90">
              <w:rPr>
                <w:webHidden/>
              </w:rPr>
              <w:tab/>
            </w:r>
            <w:r w:rsidR="00AF1A90">
              <w:rPr>
                <w:webHidden/>
              </w:rPr>
              <w:fldChar w:fldCharType="begin"/>
            </w:r>
            <w:r w:rsidR="00AF1A90">
              <w:rPr>
                <w:webHidden/>
              </w:rPr>
              <w:instrText xml:space="preserve"> PAGEREF _Toc338334185 \h </w:instrText>
            </w:r>
            <w:r w:rsidR="00AF1A90">
              <w:rPr>
                <w:webHidden/>
              </w:rPr>
            </w:r>
            <w:r w:rsidR="00AF1A90">
              <w:rPr>
                <w:webHidden/>
              </w:rPr>
              <w:fldChar w:fldCharType="separate"/>
            </w:r>
            <w:r w:rsidR="00AF1A90">
              <w:rPr>
                <w:webHidden/>
              </w:rPr>
              <w:t>32</w:t>
            </w:r>
            <w:r w:rsidR="00AF1A90">
              <w:rPr>
                <w:webHidden/>
              </w:rPr>
              <w:fldChar w:fldCharType="end"/>
            </w:r>
          </w:hyperlink>
        </w:p>
        <w:p w14:paraId="4C161F6D" w14:textId="77777777" w:rsidR="00AF1A90" w:rsidRDefault="00681DA3">
          <w:pPr>
            <w:pStyle w:val="TOC2"/>
            <w:tabs>
              <w:tab w:val="left" w:pos="800"/>
            </w:tabs>
            <w:rPr>
              <w:rFonts w:asciiTheme="minorHAnsi" w:eastAsiaTheme="minorEastAsia" w:hAnsiTheme="minorHAnsi" w:cstheme="minorBidi"/>
            </w:rPr>
          </w:pPr>
          <w:hyperlink w:anchor="_Toc338334186" w:history="1">
            <w:r w:rsidR="00AF1A90" w:rsidRPr="000A50F0">
              <w:rPr>
                <w:rStyle w:val="Hyperlink"/>
              </w:rPr>
              <w:t>6.4</w:t>
            </w:r>
            <w:r w:rsidR="00AF1A90">
              <w:rPr>
                <w:rFonts w:asciiTheme="minorHAnsi" w:eastAsiaTheme="minorEastAsia" w:hAnsiTheme="minorHAnsi" w:cstheme="minorBidi"/>
              </w:rPr>
              <w:tab/>
            </w:r>
            <w:r w:rsidR="00AF1A90" w:rsidRPr="000A50F0">
              <w:rPr>
                <w:rStyle w:val="Hyperlink"/>
              </w:rPr>
              <w:t>Termination State</w:t>
            </w:r>
            <w:r w:rsidR="00AF1A90">
              <w:rPr>
                <w:webHidden/>
              </w:rPr>
              <w:tab/>
            </w:r>
            <w:r w:rsidR="00AF1A90">
              <w:rPr>
                <w:webHidden/>
              </w:rPr>
              <w:fldChar w:fldCharType="begin"/>
            </w:r>
            <w:r w:rsidR="00AF1A90">
              <w:rPr>
                <w:webHidden/>
              </w:rPr>
              <w:instrText xml:space="preserve"> PAGEREF _Toc338334186 \h </w:instrText>
            </w:r>
            <w:r w:rsidR="00AF1A90">
              <w:rPr>
                <w:webHidden/>
              </w:rPr>
            </w:r>
            <w:r w:rsidR="00AF1A90">
              <w:rPr>
                <w:webHidden/>
              </w:rPr>
              <w:fldChar w:fldCharType="separate"/>
            </w:r>
            <w:r w:rsidR="00AF1A90">
              <w:rPr>
                <w:webHidden/>
              </w:rPr>
              <w:t>33</w:t>
            </w:r>
            <w:r w:rsidR="00AF1A90">
              <w:rPr>
                <w:webHidden/>
              </w:rPr>
              <w:fldChar w:fldCharType="end"/>
            </w:r>
          </w:hyperlink>
        </w:p>
        <w:p w14:paraId="07C084DF" w14:textId="77777777" w:rsidR="00AF1A90" w:rsidRDefault="00681DA3">
          <w:pPr>
            <w:pStyle w:val="TOC3"/>
            <w:tabs>
              <w:tab w:val="left" w:pos="1200"/>
            </w:tabs>
            <w:rPr>
              <w:rFonts w:asciiTheme="minorHAnsi" w:eastAsiaTheme="minorEastAsia" w:hAnsiTheme="minorHAnsi" w:cstheme="minorBidi"/>
            </w:rPr>
          </w:pPr>
          <w:hyperlink w:anchor="_Toc338334187" w:history="1">
            <w:r w:rsidR="00AF1A90" w:rsidRPr="000A50F0">
              <w:rPr>
                <w:rStyle w:val="Hyperlink"/>
              </w:rPr>
              <w:t>6.4.1</w:t>
            </w:r>
            <w:r w:rsidR="00AF1A90">
              <w:rPr>
                <w:rFonts w:asciiTheme="minorHAnsi" w:eastAsiaTheme="minorEastAsia" w:hAnsiTheme="minorHAnsi" w:cstheme="minorBidi"/>
              </w:rPr>
              <w:tab/>
            </w:r>
            <w:r w:rsidR="00AF1A90" w:rsidRPr="000A50F0">
              <w:rPr>
                <w:rStyle w:val="Hyperlink"/>
              </w:rPr>
              <w:t>Application Termination State</w:t>
            </w:r>
            <w:r w:rsidR="00AF1A90">
              <w:rPr>
                <w:webHidden/>
              </w:rPr>
              <w:tab/>
            </w:r>
            <w:r w:rsidR="00AF1A90">
              <w:rPr>
                <w:webHidden/>
              </w:rPr>
              <w:fldChar w:fldCharType="begin"/>
            </w:r>
            <w:r w:rsidR="00AF1A90">
              <w:rPr>
                <w:webHidden/>
              </w:rPr>
              <w:instrText xml:space="preserve"> PAGEREF _Toc338334187 \h </w:instrText>
            </w:r>
            <w:r w:rsidR="00AF1A90">
              <w:rPr>
                <w:webHidden/>
              </w:rPr>
            </w:r>
            <w:r w:rsidR="00AF1A90">
              <w:rPr>
                <w:webHidden/>
              </w:rPr>
              <w:fldChar w:fldCharType="separate"/>
            </w:r>
            <w:r w:rsidR="00AF1A90">
              <w:rPr>
                <w:webHidden/>
              </w:rPr>
              <w:t>33</w:t>
            </w:r>
            <w:r w:rsidR="00AF1A90">
              <w:rPr>
                <w:webHidden/>
              </w:rPr>
              <w:fldChar w:fldCharType="end"/>
            </w:r>
          </w:hyperlink>
        </w:p>
        <w:p w14:paraId="7FB6248B" w14:textId="77777777" w:rsidR="00AF1A90" w:rsidRDefault="00681DA3">
          <w:pPr>
            <w:pStyle w:val="TOC3"/>
            <w:tabs>
              <w:tab w:val="left" w:pos="1200"/>
            </w:tabs>
            <w:rPr>
              <w:rFonts w:asciiTheme="minorHAnsi" w:eastAsiaTheme="minorEastAsia" w:hAnsiTheme="minorHAnsi" w:cstheme="minorBidi"/>
            </w:rPr>
          </w:pPr>
          <w:hyperlink w:anchor="_Toc338334188" w:history="1">
            <w:r w:rsidR="00AF1A90" w:rsidRPr="000A50F0">
              <w:rPr>
                <w:rStyle w:val="Hyperlink"/>
              </w:rPr>
              <w:t>6.4.2</w:t>
            </w:r>
            <w:r w:rsidR="00AF1A90">
              <w:rPr>
                <w:rFonts w:asciiTheme="minorHAnsi" w:eastAsiaTheme="minorEastAsia" w:hAnsiTheme="minorHAnsi" w:cstheme="minorBidi"/>
              </w:rPr>
              <w:tab/>
            </w:r>
            <w:r w:rsidR="00AF1A90" w:rsidRPr="000A50F0">
              <w:rPr>
                <w:rStyle w:val="Hyperlink"/>
              </w:rPr>
              <w:t>EF Termination State</w:t>
            </w:r>
            <w:r w:rsidR="00AF1A90">
              <w:rPr>
                <w:webHidden/>
              </w:rPr>
              <w:tab/>
            </w:r>
            <w:r w:rsidR="00AF1A90">
              <w:rPr>
                <w:webHidden/>
              </w:rPr>
              <w:fldChar w:fldCharType="begin"/>
            </w:r>
            <w:r w:rsidR="00AF1A90">
              <w:rPr>
                <w:webHidden/>
              </w:rPr>
              <w:instrText xml:space="preserve"> PAGEREF _Toc338334188 \h </w:instrText>
            </w:r>
            <w:r w:rsidR="00AF1A90">
              <w:rPr>
                <w:webHidden/>
              </w:rPr>
            </w:r>
            <w:r w:rsidR="00AF1A90">
              <w:rPr>
                <w:webHidden/>
              </w:rPr>
              <w:fldChar w:fldCharType="separate"/>
            </w:r>
            <w:r w:rsidR="00AF1A90">
              <w:rPr>
                <w:webHidden/>
              </w:rPr>
              <w:t>33</w:t>
            </w:r>
            <w:r w:rsidR="00AF1A90">
              <w:rPr>
                <w:webHidden/>
              </w:rPr>
              <w:fldChar w:fldCharType="end"/>
            </w:r>
          </w:hyperlink>
        </w:p>
        <w:p w14:paraId="09A4D7EB" w14:textId="77777777" w:rsidR="00AF1A90" w:rsidRDefault="00681DA3">
          <w:pPr>
            <w:pStyle w:val="TOC1"/>
            <w:tabs>
              <w:tab w:val="left" w:pos="480"/>
            </w:tabs>
            <w:rPr>
              <w:rFonts w:asciiTheme="minorHAnsi" w:eastAsiaTheme="minorEastAsia" w:hAnsiTheme="minorHAnsi" w:cstheme="minorBidi"/>
            </w:rPr>
          </w:pPr>
          <w:hyperlink w:anchor="_Toc338334189" w:history="1">
            <w:r w:rsidR="00AF1A90" w:rsidRPr="000A50F0">
              <w:rPr>
                <w:rStyle w:val="Hyperlink"/>
              </w:rPr>
              <w:t>7</w:t>
            </w:r>
            <w:r w:rsidR="00AF1A90">
              <w:rPr>
                <w:rFonts w:asciiTheme="minorHAnsi" w:eastAsiaTheme="minorEastAsia" w:hAnsiTheme="minorHAnsi" w:cstheme="minorBidi"/>
              </w:rPr>
              <w:tab/>
            </w:r>
            <w:r w:rsidR="00AF1A90" w:rsidRPr="000A50F0">
              <w:rPr>
                <w:rStyle w:val="Hyperlink"/>
              </w:rPr>
              <w:t>CHV Management</w:t>
            </w:r>
            <w:r w:rsidR="00AF1A90">
              <w:rPr>
                <w:webHidden/>
              </w:rPr>
              <w:tab/>
            </w:r>
            <w:r w:rsidR="00AF1A90">
              <w:rPr>
                <w:webHidden/>
              </w:rPr>
              <w:fldChar w:fldCharType="begin"/>
            </w:r>
            <w:r w:rsidR="00AF1A90">
              <w:rPr>
                <w:webHidden/>
              </w:rPr>
              <w:instrText xml:space="preserve"> PAGEREF _Toc338334189 \h </w:instrText>
            </w:r>
            <w:r w:rsidR="00AF1A90">
              <w:rPr>
                <w:webHidden/>
              </w:rPr>
            </w:r>
            <w:r w:rsidR="00AF1A90">
              <w:rPr>
                <w:webHidden/>
              </w:rPr>
              <w:fldChar w:fldCharType="separate"/>
            </w:r>
            <w:r w:rsidR="00AF1A90">
              <w:rPr>
                <w:webHidden/>
              </w:rPr>
              <w:t>34</w:t>
            </w:r>
            <w:r w:rsidR="00AF1A90">
              <w:rPr>
                <w:webHidden/>
              </w:rPr>
              <w:fldChar w:fldCharType="end"/>
            </w:r>
          </w:hyperlink>
        </w:p>
        <w:p w14:paraId="13FC09BF" w14:textId="77777777" w:rsidR="00AF1A90" w:rsidRDefault="00681DA3">
          <w:pPr>
            <w:pStyle w:val="TOC2"/>
            <w:tabs>
              <w:tab w:val="left" w:pos="800"/>
            </w:tabs>
            <w:rPr>
              <w:rFonts w:asciiTheme="minorHAnsi" w:eastAsiaTheme="minorEastAsia" w:hAnsiTheme="minorHAnsi" w:cstheme="minorBidi"/>
            </w:rPr>
          </w:pPr>
          <w:hyperlink w:anchor="_Toc338334190" w:history="1">
            <w:r w:rsidR="00AF1A90" w:rsidRPr="000A50F0">
              <w:rPr>
                <w:rStyle w:val="Hyperlink"/>
              </w:rPr>
              <w:t>7.1</w:t>
            </w:r>
            <w:r w:rsidR="00AF1A90">
              <w:rPr>
                <w:rFonts w:asciiTheme="minorHAnsi" w:eastAsiaTheme="minorEastAsia" w:hAnsiTheme="minorHAnsi" w:cstheme="minorBidi"/>
              </w:rPr>
              <w:tab/>
            </w:r>
            <w:r w:rsidR="00AF1A90" w:rsidRPr="000A50F0">
              <w:rPr>
                <w:rStyle w:val="Hyperlink"/>
              </w:rPr>
              <w:t>PIN Usage Policy</w:t>
            </w:r>
            <w:r w:rsidR="00AF1A90">
              <w:rPr>
                <w:webHidden/>
              </w:rPr>
              <w:tab/>
            </w:r>
            <w:r w:rsidR="00AF1A90">
              <w:rPr>
                <w:webHidden/>
              </w:rPr>
              <w:fldChar w:fldCharType="begin"/>
            </w:r>
            <w:r w:rsidR="00AF1A90">
              <w:rPr>
                <w:webHidden/>
              </w:rPr>
              <w:instrText xml:space="preserve"> PAGEREF _Toc338334190 \h </w:instrText>
            </w:r>
            <w:r w:rsidR="00AF1A90">
              <w:rPr>
                <w:webHidden/>
              </w:rPr>
            </w:r>
            <w:r w:rsidR="00AF1A90">
              <w:rPr>
                <w:webHidden/>
              </w:rPr>
              <w:fldChar w:fldCharType="separate"/>
            </w:r>
            <w:r w:rsidR="00AF1A90">
              <w:rPr>
                <w:webHidden/>
              </w:rPr>
              <w:t>34</w:t>
            </w:r>
            <w:r w:rsidR="00AF1A90">
              <w:rPr>
                <w:webHidden/>
              </w:rPr>
              <w:fldChar w:fldCharType="end"/>
            </w:r>
          </w:hyperlink>
        </w:p>
        <w:p w14:paraId="470EA0C7" w14:textId="77777777" w:rsidR="00AF1A90" w:rsidRDefault="00681DA3">
          <w:pPr>
            <w:pStyle w:val="TOC2"/>
            <w:tabs>
              <w:tab w:val="left" w:pos="800"/>
            </w:tabs>
            <w:rPr>
              <w:rFonts w:asciiTheme="minorHAnsi" w:eastAsiaTheme="minorEastAsia" w:hAnsiTheme="minorHAnsi" w:cstheme="minorBidi"/>
            </w:rPr>
          </w:pPr>
          <w:hyperlink w:anchor="_Toc338334191" w:history="1">
            <w:r w:rsidR="00AF1A90" w:rsidRPr="000A50F0">
              <w:rPr>
                <w:rStyle w:val="Hyperlink"/>
              </w:rPr>
              <w:t>7.2</w:t>
            </w:r>
            <w:r w:rsidR="00AF1A90">
              <w:rPr>
                <w:rFonts w:asciiTheme="minorHAnsi" w:eastAsiaTheme="minorEastAsia" w:hAnsiTheme="minorHAnsi" w:cstheme="minorBidi"/>
              </w:rPr>
              <w:tab/>
            </w:r>
            <w:r w:rsidR="00AF1A90" w:rsidRPr="000A50F0">
              <w:rPr>
                <w:rStyle w:val="Hyperlink"/>
              </w:rPr>
              <w:t>Application PIN Management</w:t>
            </w:r>
            <w:r w:rsidR="00AF1A90">
              <w:rPr>
                <w:webHidden/>
              </w:rPr>
              <w:tab/>
            </w:r>
            <w:r w:rsidR="00AF1A90">
              <w:rPr>
                <w:webHidden/>
              </w:rPr>
              <w:fldChar w:fldCharType="begin"/>
            </w:r>
            <w:r w:rsidR="00AF1A90">
              <w:rPr>
                <w:webHidden/>
              </w:rPr>
              <w:instrText xml:space="preserve"> PAGEREF _Toc338334191 \h </w:instrText>
            </w:r>
            <w:r w:rsidR="00AF1A90">
              <w:rPr>
                <w:webHidden/>
              </w:rPr>
            </w:r>
            <w:r w:rsidR="00AF1A90">
              <w:rPr>
                <w:webHidden/>
              </w:rPr>
              <w:fldChar w:fldCharType="separate"/>
            </w:r>
            <w:r w:rsidR="00AF1A90">
              <w:rPr>
                <w:webHidden/>
              </w:rPr>
              <w:t>34</w:t>
            </w:r>
            <w:r w:rsidR="00AF1A90">
              <w:rPr>
                <w:webHidden/>
              </w:rPr>
              <w:fldChar w:fldCharType="end"/>
            </w:r>
          </w:hyperlink>
        </w:p>
        <w:p w14:paraId="173ADB92" w14:textId="77777777" w:rsidR="00AF1A90" w:rsidRDefault="00681DA3">
          <w:pPr>
            <w:pStyle w:val="TOC2"/>
            <w:tabs>
              <w:tab w:val="left" w:pos="800"/>
            </w:tabs>
            <w:rPr>
              <w:rFonts w:asciiTheme="minorHAnsi" w:eastAsiaTheme="minorEastAsia" w:hAnsiTheme="minorHAnsi" w:cstheme="minorBidi"/>
            </w:rPr>
          </w:pPr>
          <w:hyperlink w:anchor="_Toc338334192" w:history="1">
            <w:r w:rsidR="00AF1A90" w:rsidRPr="000A50F0">
              <w:rPr>
                <w:rStyle w:val="Hyperlink"/>
              </w:rPr>
              <w:t>7.3</w:t>
            </w:r>
            <w:r w:rsidR="00AF1A90">
              <w:rPr>
                <w:rFonts w:asciiTheme="minorHAnsi" w:eastAsiaTheme="minorEastAsia" w:hAnsiTheme="minorHAnsi" w:cstheme="minorBidi"/>
              </w:rPr>
              <w:tab/>
            </w:r>
            <w:r w:rsidR="00AF1A90" w:rsidRPr="000A50F0">
              <w:rPr>
                <w:rStyle w:val="Hyperlink"/>
              </w:rPr>
              <w:t>Global PIN Management</w:t>
            </w:r>
            <w:r w:rsidR="00AF1A90">
              <w:rPr>
                <w:webHidden/>
              </w:rPr>
              <w:tab/>
            </w:r>
            <w:r w:rsidR="00AF1A90">
              <w:rPr>
                <w:webHidden/>
              </w:rPr>
              <w:fldChar w:fldCharType="begin"/>
            </w:r>
            <w:r w:rsidR="00AF1A90">
              <w:rPr>
                <w:webHidden/>
              </w:rPr>
              <w:instrText xml:space="preserve"> PAGEREF _Toc338334192 \h </w:instrText>
            </w:r>
            <w:r w:rsidR="00AF1A90">
              <w:rPr>
                <w:webHidden/>
              </w:rPr>
            </w:r>
            <w:r w:rsidR="00AF1A90">
              <w:rPr>
                <w:webHidden/>
              </w:rPr>
              <w:fldChar w:fldCharType="separate"/>
            </w:r>
            <w:r w:rsidR="00AF1A90">
              <w:rPr>
                <w:webHidden/>
              </w:rPr>
              <w:t>35</w:t>
            </w:r>
            <w:r w:rsidR="00AF1A90">
              <w:rPr>
                <w:webHidden/>
              </w:rPr>
              <w:fldChar w:fldCharType="end"/>
            </w:r>
          </w:hyperlink>
        </w:p>
        <w:p w14:paraId="48062B62" w14:textId="77777777" w:rsidR="00AF1A90" w:rsidRDefault="00681DA3">
          <w:pPr>
            <w:pStyle w:val="TOC2"/>
            <w:tabs>
              <w:tab w:val="left" w:pos="800"/>
            </w:tabs>
            <w:rPr>
              <w:rFonts w:asciiTheme="minorHAnsi" w:eastAsiaTheme="minorEastAsia" w:hAnsiTheme="minorHAnsi" w:cstheme="minorBidi"/>
            </w:rPr>
          </w:pPr>
          <w:hyperlink w:anchor="_Toc338334193" w:history="1">
            <w:r w:rsidR="00AF1A90" w:rsidRPr="000A50F0">
              <w:rPr>
                <w:rStyle w:val="Hyperlink"/>
              </w:rPr>
              <w:t>7.4</w:t>
            </w:r>
            <w:r w:rsidR="00AF1A90">
              <w:rPr>
                <w:rFonts w:asciiTheme="minorHAnsi" w:eastAsiaTheme="minorEastAsia" w:hAnsiTheme="minorHAnsi" w:cstheme="minorBidi"/>
              </w:rPr>
              <w:tab/>
            </w:r>
            <w:r w:rsidR="00AF1A90" w:rsidRPr="000A50F0">
              <w:rPr>
                <w:rStyle w:val="Hyperlink"/>
              </w:rPr>
              <w:t>User Authentication ALWAYS and Key Usage Counter</w:t>
            </w:r>
            <w:r w:rsidR="00AF1A90">
              <w:rPr>
                <w:webHidden/>
              </w:rPr>
              <w:tab/>
            </w:r>
            <w:r w:rsidR="00AF1A90">
              <w:rPr>
                <w:webHidden/>
              </w:rPr>
              <w:fldChar w:fldCharType="begin"/>
            </w:r>
            <w:r w:rsidR="00AF1A90">
              <w:rPr>
                <w:webHidden/>
              </w:rPr>
              <w:instrText xml:space="preserve"> PAGEREF _Toc338334193 \h </w:instrText>
            </w:r>
            <w:r w:rsidR="00AF1A90">
              <w:rPr>
                <w:webHidden/>
              </w:rPr>
            </w:r>
            <w:r w:rsidR="00AF1A90">
              <w:rPr>
                <w:webHidden/>
              </w:rPr>
              <w:fldChar w:fldCharType="separate"/>
            </w:r>
            <w:r w:rsidR="00AF1A90">
              <w:rPr>
                <w:webHidden/>
              </w:rPr>
              <w:t>35</w:t>
            </w:r>
            <w:r w:rsidR="00AF1A90">
              <w:rPr>
                <w:webHidden/>
              </w:rPr>
              <w:fldChar w:fldCharType="end"/>
            </w:r>
          </w:hyperlink>
        </w:p>
        <w:p w14:paraId="2FBB230C" w14:textId="77777777" w:rsidR="00AF1A90" w:rsidRDefault="00681DA3">
          <w:pPr>
            <w:pStyle w:val="TOC2"/>
            <w:tabs>
              <w:tab w:val="left" w:pos="800"/>
            </w:tabs>
            <w:rPr>
              <w:rFonts w:asciiTheme="minorHAnsi" w:eastAsiaTheme="minorEastAsia" w:hAnsiTheme="minorHAnsi" w:cstheme="minorBidi"/>
            </w:rPr>
          </w:pPr>
          <w:hyperlink w:anchor="_Toc338334194" w:history="1">
            <w:r w:rsidR="00AF1A90" w:rsidRPr="000A50F0">
              <w:rPr>
                <w:rStyle w:val="Hyperlink"/>
              </w:rPr>
              <w:t>7.5</w:t>
            </w:r>
            <w:r w:rsidR="00AF1A90">
              <w:rPr>
                <w:rFonts w:asciiTheme="minorHAnsi" w:eastAsiaTheme="minorEastAsia" w:hAnsiTheme="minorHAnsi" w:cstheme="minorBidi"/>
              </w:rPr>
              <w:tab/>
            </w:r>
            <w:r w:rsidR="00AF1A90" w:rsidRPr="000A50F0">
              <w:rPr>
                <w:rStyle w:val="Hyperlink"/>
              </w:rPr>
              <w:t>CHV Status</w:t>
            </w:r>
            <w:r w:rsidR="00AF1A90">
              <w:rPr>
                <w:webHidden/>
              </w:rPr>
              <w:tab/>
            </w:r>
            <w:r w:rsidR="00AF1A90">
              <w:rPr>
                <w:webHidden/>
              </w:rPr>
              <w:fldChar w:fldCharType="begin"/>
            </w:r>
            <w:r w:rsidR="00AF1A90">
              <w:rPr>
                <w:webHidden/>
              </w:rPr>
              <w:instrText xml:space="preserve"> PAGEREF _Toc338334194 \h </w:instrText>
            </w:r>
            <w:r w:rsidR="00AF1A90">
              <w:rPr>
                <w:webHidden/>
              </w:rPr>
            </w:r>
            <w:r w:rsidR="00AF1A90">
              <w:rPr>
                <w:webHidden/>
              </w:rPr>
              <w:fldChar w:fldCharType="separate"/>
            </w:r>
            <w:r w:rsidR="00AF1A90">
              <w:rPr>
                <w:webHidden/>
              </w:rPr>
              <w:t>36</w:t>
            </w:r>
            <w:r w:rsidR="00AF1A90">
              <w:rPr>
                <w:webHidden/>
              </w:rPr>
              <w:fldChar w:fldCharType="end"/>
            </w:r>
          </w:hyperlink>
        </w:p>
        <w:p w14:paraId="393C5209" w14:textId="77777777" w:rsidR="00AF1A90" w:rsidRDefault="00681DA3">
          <w:pPr>
            <w:pStyle w:val="TOC3"/>
            <w:tabs>
              <w:tab w:val="left" w:pos="1200"/>
            </w:tabs>
            <w:rPr>
              <w:rFonts w:asciiTheme="minorHAnsi" w:eastAsiaTheme="minorEastAsia" w:hAnsiTheme="minorHAnsi" w:cstheme="minorBidi"/>
            </w:rPr>
          </w:pPr>
          <w:hyperlink w:anchor="_Toc338334195" w:history="1">
            <w:r w:rsidR="00AF1A90" w:rsidRPr="000A50F0">
              <w:rPr>
                <w:rStyle w:val="Hyperlink"/>
              </w:rPr>
              <w:t>7.5.1</w:t>
            </w:r>
            <w:r w:rsidR="00AF1A90">
              <w:rPr>
                <w:rFonts w:asciiTheme="minorHAnsi" w:eastAsiaTheme="minorEastAsia" w:hAnsiTheme="minorHAnsi" w:cstheme="minorBidi"/>
              </w:rPr>
              <w:tab/>
            </w:r>
            <w:r w:rsidR="00AF1A90" w:rsidRPr="000A50F0">
              <w:rPr>
                <w:rStyle w:val="Hyperlink"/>
              </w:rPr>
              <w:t>Global PIN Status</w:t>
            </w:r>
            <w:r w:rsidR="00AF1A90">
              <w:rPr>
                <w:webHidden/>
              </w:rPr>
              <w:tab/>
            </w:r>
            <w:r w:rsidR="00AF1A90">
              <w:rPr>
                <w:webHidden/>
              </w:rPr>
              <w:fldChar w:fldCharType="begin"/>
            </w:r>
            <w:r w:rsidR="00AF1A90">
              <w:rPr>
                <w:webHidden/>
              </w:rPr>
              <w:instrText xml:space="preserve"> PAGEREF _Toc338334195 \h </w:instrText>
            </w:r>
            <w:r w:rsidR="00AF1A90">
              <w:rPr>
                <w:webHidden/>
              </w:rPr>
            </w:r>
            <w:r w:rsidR="00AF1A90">
              <w:rPr>
                <w:webHidden/>
              </w:rPr>
              <w:fldChar w:fldCharType="separate"/>
            </w:r>
            <w:r w:rsidR="00AF1A90">
              <w:rPr>
                <w:webHidden/>
              </w:rPr>
              <w:t>36</w:t>
            </w:r>
            <w:r w:rsidR="00AF1A90">
              <w:rPr>
                <w:webHidden/>
              </w:rPr>
              <w:fldChar w:fldCharType="end"/>
            </w:r>
          </w:hyperlink>
        </w:p>
        <w:p w14:paraId="5A23F278" w14:textId="77777777" w:rsidR="00AF1A90" w:rsidRDefault="00681DA3">
          <w:pPr>
            <w:pStyle w:val="TOC3"/>
            <w:tabs>
              <w:tab w:val="left" w:pos="1200"/>
            </w:tabs>
            <w:rPr>
              <w:rFonts w:asciiTheme="minorHAnsi" w:eastAsiaTheme="minorEastAsia" w:hAnsiTheme="minorHAnsi" w:cstheme="minorBidi"/>
            </w:rPr>
          </w:pPr>
          <w:hyperlink w:anchor="_Toc338334196" w:history="1">
            <w:r w:rsidR="00AF1A90" w:rsidRPr="000A50F0">
              <w:rPr>
                <w:rStyle w:val="Hyperlink"/>
              </w:rPr>
              <w:t>7.5.2</w:t>
            </w:r>
            <w:r w:rsidR="00AF1A90">
              <w:rPr>
                <w:rFonts w:asciiTheme="minorHAnsi" w:eastAsiaTheme="minorEastAsia" w:hAnsiTheme="minorHAnsi" w:cstheme="minorBidi"/>
              </w:rPr>
              <w:tab/>
            </w:r>
            <w:r w:rsidR="00AF1A90" w:rsidRPr="000A50F0">
              <w:rPr>
                <w:rStyle w:val="Hyperlink"/>
              </w:rPr>
              <w:t>Local PIN Status</w:t>
            </w:r>
            <w:r w:rsidR="00AF1A90">
              <w:rPr>
                <w:webHidden/>
              </w:rPr>
              <w:tab/>
            </w:r>
            <w:r w:rsidR="00AF1A90">
              <w:rPr>
                <w:webHidden/>
              </w:rPr>
              <w:fldChar w:fldCharType="begin"/>
            </w:r>
            <w:r w:rsidR="00AF1A90">
              <w:rPr>
                <w:webHidden/>
              </w:rPr>
              <w:instrText xml:space="preserve"> PAGEREF _Toc338334196 \h </w:instrText>
            </w:r>
            <w:r w:rsidR="00AF1A90">
              <w:rPr>
                <w:webHidden/>
              </w:rPr>
            </w:r>
            <w:r w:rsidR="00AF1A90">
              <w:rPr>
                <w:webHidden/>
              </w:rPr>
              <w:fldChar w:fldCharType="separate"/>
            </w:r>
            <w:r w:rsidR="00AF1A90">
              <w:rPr>
                <w:webHidden/>
              </w:rPr>
              <w:t>36</w:t>
            </w:r>
            <w:r w:rsidR="00AF1A90">
              <w:rPr>
                <w:webHidden/>
              </w:rPr>
              <w:fldChar w:fldCharType="end"/>
            </w:r>
          </w:hyperlink>
        </w:p>
        <w:p w14:paraId="3019BF36" w14:textId="77777777" w:rsidR="00AF1A90" w:rsidRDefault="00681DA3">
          <w:pPr>
            <w:pStyle w:val="TOC3"/>
            <w:tabs>
              <w:tab w:val="left" w:pos="1200"/>
            </w:tabs>
            <w:rPr>
              <w:rFonts w:asciiTheme="minorHAnsi" w:eastAsiaTheme="minorEastAsia" w:hAnsiTheme="minorHAnsi" w:cstheme="minorBidi"/>
            </w:rPr>
          </w:pPr>
          <w:hyperlink w:anchor="_Toc338334197" w:history="1">
            <w:r w:rsidR="00AF1A90" w:rsidRPr="000A50F0">
              <w:rPr>
                <w:rStyle w:val="Hyperlink"/>
              </w:rPr>
              <w:t>7.5.3</w:t>
            </w:r>
            <w:r w:rsidR="00AF1A90">
              <w:rPr>
                <w:rFonts w:asciiTheme="minorHAnsi" w:eastAsiaTheme="minorEastAsia" w:hAnsiTheme="minorHAnsi" w:cstheme="minorBidi"/>
              </w:rPr>
              <w:tab/>
            </w:r>
            <w:r w:rsidR="00AF1A90" w:rsidRPr="000A50F0">
              <w:rPr>
                <w:rStyle w:val="Hyperlink"/>
              </w:rPr>
              <w:t>Local PUK Status</w:t>
            </w:r>
            <w:r w:rsidR="00AF1A90">
              <w:rPr>
                <w:webHidden/>
              </w:rPr>
              <w:tab/>
            </w:r>
            <w:r w:rsidR="00AF1A90">
              <w:rPr>
                <w:webHidden/>
              </w:rPr>
              <w:fldChar w:fldCharType="begin"/>
            </w:r>
            <w:r w:rsidR="00AF1A90">
              <w:rPr>
                <w:webHidden/>
              </w:rPr>
              <w:instrText xml:space="preserve"> PAGEREF _Toc338334197 \h </w:instrText>
            </w:r>
            <w:r w:rsidR="00AF1A90">
              <w:rPr>
                <w:webHidden/>
              </w:rPr>
            </w:r>
            <w:r w:rsidR="00AF1A90">
              <w:rPr>
                <w:webHidden/>
              </w:rPr>
              <w:fldChar w:fldCharType="separate"/>
            </w:r>
            <w:r w:rsidR="00AF1A90">
              <w:rPr>
                <w:webHidden/>
              </w:rPr>
              <w:t>36</w:t>
            </w:r>
            <w:r w:rsidR="00AF1A90">
              <w:rPr>
                <w:webHidden/>
              </w:rPr>
              <w:fldChar w:fldCharType="end"/>
            </w:r>
          </w:hyperlink>
        </w:p>
        <w:p w14:paraId="66C93762" w14:textId="77777777" w:rsidR="00AF1A90" w:rsidRDefault="00681DA3">
          <w:pPr>
            <w:pStyle w:val="TOC1"/>
            <w:tabs>
              <w:tab w:val="left" w:pos="480"/>
            </w:tabs>
            <w:rPr>
              <w:rFonts w:asciiTheme="minorHAnsi" w:eastAsiaTheme="minorEastAsia" w:hAnsiTheme="minorHAnsi" w:cstheme="minorBidi"/>
            </w:rPr>
          </w:pPr>
          <w:hyperlink w:anchor="_Toc338334198" w:history="1">
            <w:r w:rsidR="00AF1A90" w:rsidRPr="000A50F0">
              <w:rPr>
                <w:rStyle w:val="Hyperlink"/>
              </w:rPr>
              <w:t>8</w:t>
            </w:r>
            <w:r w:rsidR="00AF1A90">
              <w:rPr>
                <w:rFonts w:asciiTheme="minorHAnsi" w:eastAsiaTheme="minorEastAsia" w:hAnsiTheme="minorHAnsi" w:cstheme="minorBidi"/>
              </w:rPr>
              <w:tab/>
            </w:r>
            <w:r w:rsidR="00AF1A90" w:rsidRPr="000A50F0">
              <w:rPr>
                <w:rStyle w:val="Hyperlink"/>
              </w:rPr>
              <w:t>Cryptopgraphic Algorithms</w:t>
            </w:r>
            <w:r w:rsidR="00AF1A90">
              <w:rPr>
                <w:webHidden/>
              </w:rPr>
              <w:tab/>
            </w:r>
            <w:r w:rsidR="00AF1A90">
              <w:rPr>
                <w:webHidden/>
              </w:rPr>
              <w:fldChar w:fldCharType="begin"/>
            </w:r>
            <w:r w:rsidR="00AF1A90">
              <w:rPr>
                <w:webHidden/>
              </w:rPr>
              <w:instrText xml:space="preserve"> PAGEREF _Toc338334198 \h </w:instrText>
            </w:r>
            <w:r w:rsidR="00AF1A90">
              <w:rPr>
                <w:webHidden/>
              </w:rPr>
            </w:r>
            <w:r w:rsidR="00AF1A90">
              <w:rPr>
                <w:webHidden/>
              </w:rPr>
              <w:fldChar w:fldCharType="separate"/>
            </w:r>
            <w:r w:rsidR="00AF1A90">
              <w:rPr>
                <w:webHidden/>
              </w:rPr>
              <w:t>37</w:t>
            </w:r>
            <w:r w:rsidR="00AF1A90">
              <w:rPr>
                <w:webHidden/>
              </w:rPr>
              <w:fldChar w:fldCharType="end"/>
            </w:r>
          </w:hyperlink>
        </w:p>
        <w:p w14:paraId="505E905A" w14:textId="77777777" w:rsidR="00AF1A90" w:rsidRDefault="00681DA3">
          <w:pPr>
            <w:pStyle w:val="TOC2"/>
            <w:tabs>
              <w:tab w:val="left" w:pos="800"/>
            </w:tabs>
            <w:rPr>
              <w:rFonts w:asciiTheme="minorHAnsi" w:eastAsiaTheme="minorEastAsia" w:hAnsiTheme="minorHAnsi" w:cstheme="minorBidi"/>
            </w:rPr>
          </w:pPr>
          <w:hyperlink w:anchor="_Toc338334199" w:history="1">
            <w:r w:rsidR="00AF1A90" w:rsidRPr="000A50F0">
              <w:rPr>
                <w:rStyle w:val="Hyperlink"/>
                <w:lang w:bidi="hi-IN"/>
              </w:rPr>
              <w:t>8.1</w:t>
            </w:r>
            <w:r w:rsidR="00AF1A90">
              <w:rPr>
                <w:rFonts w:asciiTheme="minorHAnsi" w:eastAsiaTheme="minorEastAsia" w:hAnsiTheme="minorHAnsi" w:cstheme="minorBidi"/>
              </w:rPr>
              <w:tab/>
            </w:r>
            <w:r w:rsidR="00AF1A90" w:rsidRPr="000A50F0">
              <w:rPr>
                <w:rStyle w:val="Hyperlink"/>
                <w:lang w:bidi="hi-IN"/>
              </w:rPr>
              <w:t>Control Reference Template (CRT)</w:t>
            </w:r>
            <w:r w:rsidR="00AF1A90">
              <w:rPr>
                <w:webHidden/>
              </w:rPr>
              <w:tab/>
            </w:r>
            <w:r w:rsidR="00AF1A90">
              <w:rPr>
                <w:webHidden/>
              </w:rPr>
              <w:fldChar w:fldCharType="begin"/>
            </w:r>
            <w:r w:rsidR="00AF1A90">
              <w:rPr>
                <w:webHidden/>
              </w:rPr>
              <w:instrText xml:space="preserve"> PAGEREF _Toc338334199 \h </w:instrText>
            </w:r>
            <w:r w:rsidR="00AF1A90">
              <w:rPr>
                <w:webHidden/>
              </w:rPr>
            </w:r>
            <w:r w:rsidR="00AF1A90">
              <w:rPr>
                <w:webHidden/>
              </w:rPr>
              <w:fldChar w:fldCharType="separate"/>
            </w:r>
            <w:r w:rsidR="00AF1A90">
              <w:rPr>
                <w:webHidden/>
              </w:rPr>
              <w:t>37</w:t>
            </w:r>
            <w:r w:rsidR="00AF1A90">
              <w:rPr>
                <w:webHidden/>
              </w:rPr>
              <w:fldChar w:fldCharType="end"/>
            </w:r>
          </w:hyperlink>
        </w:p>
        <w:p w14:paraId="56D4C029" w14:textId="77777777" w:rsidR="00AF1A90" w:rsidRDefault="00681DA3">
          <w:pPr>
            <w:pStyle w:val="TOC2"/>
            <w:tabs>
              <w:tab w:val="left" w:pos="800"/>
            </w:tabs>
            <w:rPr>
              <w:rFonts w:asciiTheme="minorHAnsi" w:eastAsiaTheme="minorEastAsia" w:hAnsiTheme="minorHAnsi" w:cstheme="minorBidi"/>
            </w:rPr>
          </w:pPr>
          <w:hyperlink w:anchor="_Toc338334200" w:history="1">
            <w:r w:rsidR="00AF1A90" w:rsidRPr="000A50F0">
              <w:rPr>
                <w:rStyle w:val="Hyperlink"/>
                <w:lang w:bidi="hi-IN"/>
              </w:rPr>
              <w:t>8.2</w:t>
            </w:r>
            <w:r w:rsidR="00AF1A90">
              <w:rPr>
                <w:rFonts w:asciiTheme="minorHAnsi" w:eastAsiaTheme="minorEastAsia" w:hAnsiTheme="minorHAnsi" w:cstheme="minorBidi"/>
              </w:rPr>
              <w:tab/>
            </w:r>
            <w:r w:rsidR="00AF1A90" w:rsidRPr="000A50F0">
              <w:rPr>
                <w:rStyle w:val="Hyperlink"/>
                <w:lang w:bidi="hi-IN"/>
              </w:rPr>
              <w:t>Cryptographic Mechanism References</w:t>
            </w:r>
            <w:r w:rsidR="00AF1A90">
              <w:rPr>
                <w:webHidden/>
              </w:rPr>
              <w:tab/>
            </w:r>
            <w:r w:rsidR="00AF1A90">
              <w:rPr>
                <w:webHidden/>
              </w:rPr>
              <w:fldChar w:fldCharType="begin"/>
            </w:r>
            <w:r w:rsidR="00AF1A90">
              <w:rPr>
                <w:webHidden/>
              </w:rPr>
              <w:instrText xml:space="preserve"> PAGEREF _Toc338334200 \h </w:instrText>
            </w:r>
            <w:r w:rsidR="00AF1A90">
              <w:rPr>
                <w:webHidden/>
              </w:rPr>
            </w:r>
            <w:r w:rsidR="00AF1A90">
              <w:rPr>
                <w:webHidden/>
              </w:rPr>
              <w:fldChar w:fldCharType="separate"/>
            </w:r>
            <w:r w:rsidR="00AF1A90">
              <w:rPr>
                <w:webHidden/>
              </w:rPr>
              <w:t>37</w:t>
            </w:r>
            <w:r w:rsidR="00AF1A90">
              <w:rPr>
                <w:webHidden/>
              </w:rPr>
              <w:fldChar w:fldCharType="end"/>
            </w:r>
          </w:hyperlink>
        </w:p>
        <w:p w14:paraId="3ADCBB36" w14:textId="77777777" w:rsidR="00AF1A90" w:rsidRDefault="00681DA3">
          <w:pPr>
            <w:pStyle w:val="TOC3"/>
            <w:tabs>
              <w:tab w:val="left" w:pos="1200"/>
            </w:tabs>
            <w:rPr>
              <w:rFonts w:asciiTheme="minorHAnsi" w:eastAsiaTheme="minorEastAsia" w:hAnsiTheme="minorHAnsi" w:cstheme="minorBidi"/>
            </w:rPr>
          </w:pPr>
          <w:hyperlink w:anchor="_Toc338334201" w:history="1">
            <w:r w:rsidR="00AF1A90" w:rsidRPr="000A50F0">
              <w:rPr>
                <w:rStyle w:val="Hyperlink"/>
                <w:lang w:bidi="hi-IN"/>
              </w:rPr>
              <w:t>8.2.1</w:t>
            </w:r>
            <w:r w:rsidR="00AF1A90">
              <w:rPr>
                <w:rFonts w:asciiTheme="minorHAnsi" w:eastAsiaTheme="minorEastAsia" w:hAnsiTheme="minorHAnsi" w:cstheme="minorBidi"/>
              </w:rPr>
              <w:tab/>
            </w:r>
            <w:r w:rsidR="00AF1A90" w:rsidRPr="000A50F0">
              <w:rPr>
                <w:rStyle w:val="Hyperlink"/>
                <w:lang w:bidi="hi-IN"/>
              </w:rPr>
              <w:t>Authentication</w:t>
            </w:r>
            <w:r w:rsidR="00AF1A90">
              <w:rPr>
                <w:webHidden/>
              </w:rPr>
              <w:tab/>
            </w:r>
            <w:r w:rsidR="00AF1A90">
              <w:rPr>
                <w:webHidden/>
              </w:rPr>
              <w:fldChar w:fldCharType="begin"/>
            </w:r>
            <w:r w:rsidR="00AF1A90">
              <w:rPr>
                <w:webHidden/>
              </w:rPr>
              <w:instrText xml:space="preserve"> PAGEREF _Toc338334201 \h </w:instrText>
            </w:r>
            <w:r w:rsidR="00AF1A90">
              <w:rPr>
                <w:webHidden/>
              </w:rPr>
            </w:r>
            <w:r w:rsidR="00AF1A90">
              <w:rPr>
                <w:webHidden/>
              </w:rPr>
              <w:fldChar w:fldCharType="separate"/>
            </w:r>
            <w:r w:rsidR="00AF1A90">
              <w:rPr>
                <w:webHidden/>
              </w:rPr>
              <w:t>38</w:t>
            </w:r>
            <w:r w:rsidR="00AF1A90">
              <w:rPr>
                <w:webHidden/>
              </w:rPr>
              <w:fldChar w:fldCharType="end"/>
            </w:r>
          </w:hyperlink>
        </w:p>
        <w:p w14:paraId="4106EA0C" w14:textId="77777777" w:rsidR="00AF1A90" w:rsidRDefault="00681DA3">
          <w:pPr>
            <w:pStyle w:val="TOC3"/>
            <w:tabs>
              <w:tab w:val="left" w:pos="1200"/>
            </w:tabs>
            <w:rPr>
              <w:rFonts w:asciiTheme="minorHAnsi" w:eastAsiaTheme="minorEastAsia" w:hAnsiTheme="minorHAnsi" w:cstheme="minorBidi"/>
            </w:rPr>
          </w:pPr>
          <w:hyperlink w:anchor="_Toc338334202" w:history="1">
            <w:r w:rsidR="00AF1A90" w:rsidRPr="000A50F0">
              <w:rPr>
                <w:rStyle w:val="Hyperlink"/>
                <w:lang w:bidi="hi-IN"/>
              </w:rPr>
              <w:t>8.2.2</w:t>
            </w:r>
            <w:r w:rsidR="00AF1A90">
              <w:rPr>
                <w:rFonts w:asciiTheme="minorHAnsi" w:eastAsiaTheme="minorEastAsia" w:hAnsiTheme="minorHAnsi" w:cstheme="minorBidi"/>
              </w:rPr>
              <w:tab/>
            </w:r>
            <w:r w:rsidR="00AF1A90" w:rsidRPr="000A50F0">
              <w:rPr>
                <w:rStyle w:val="Hyperlink"/>
                <w:lang w:bidi="hi-IN"/>
              </w:rPr>
              <w:t>Confidentiality</w:t>
            </w:r>
            <w:r w:rsidR="00AF1A90">
              <w:rPr>
                <w:webHidden/>
              </w:rPr>
              <w:tab/>
            </w:r>
            <w:r w:rsidR="00AF1A90">
              <w:rPr>
                <w:webHidden/>
              </w:rPr>
              <w:fldChar w:fldCharType="begin"/>
            </w:r>
            <w:r w:rsidR="00AF1A90">
              <w:rPr>
                <w:webHidden/>
              </w:rPr>
              <w:instrText xml:space="preserve"> PAGEREF _Toc338334202 \h </w:instrText>
            </w:r>
            <w:r w:rsidR="00AF1A90">
              <w:rPr>
                <w:webHidden/>
              </w:rPr>
            </w:r>
            <w:r w:rsidR="00AF1A90">
              <w:rPr>
                <w:webHidden/>
              </w:rPr>
              <w:fldChar w:fldCharType="separate"/>
            </w:r>
            <w:r w:rsidR="00AF1A90">
              <w:rPr>
                <w:webHidden/>
              </w:rPr>
              <w:t>38</w:t>
            </w:r>
            <w:r w:rsidR="00AF1A90">
              <w:rPr>
                <w:webHidden/>
              </w:rPr>
              <w:fldChar w:fldCharType="end"/>
            </w:r>
          </w:hyperlink>
        </w:p>
        <w:p w14:paraId="414DA99F" w14:textId="77777777" w:rsidR="00AF1A90" w:rsidRDefault="00681DA3">
          <w:pPr>
            <w:pStyle w:val="TOC3"/>
            <w:tabs>
              <w:tab w:val="left" w:pos="1200"/>
            </w:tabs>
            <w:rPr>
              <w:rFonts w:asciiTheme="minorHAnsi" w:eastAsiaTheme="minorEastAsia" w:hAnsiTheme="minorHAnsi" w:cstheme="minorBidi"/>
            </w:rPr>
          </w:pPr>
          <w:hyperlink w:anchor="_Toc338334203" w:history="1">
            <w:r w:rsidR="00AF1A90" w:rsidRPr="000A50F0">
              <w:rPr>
                <w:rStyle w:val="Hyperlink"/>
                <w:lang w:bidi="hi-IN"/>
              </w:rPr>
              <w:t>8.2.3</w:t>
            </w:r>
            <w:r w:rsidR="00AF1A90">
              <w:rPr>
                <w:rFonts w:asciiTheme="minorHAnsi" w:eastAsiaTheme="minorEastAsia" w:hAnsiTheme="minorHAnsi" w:cstheme="minorBidi"/>
              </w:rPr>
              <w:tab/>
            </w:r>
            <w:r w:rsidR="00AF1A90" w:rsidRPr="000A50F0">
              <w:rPr>
                <w:rStyle w:val="Hyperlink"/>
                <w:lang w:bidi="hi-IN"/>
              </w:rPr>
              <w:t>Digital Signature</w:t>
            </w:r>
            <w:r w:rsidR="00AF1A90">
              <w:rPr>
                <w:webHidden/>
              </w:rPr>
              <w:tab/>
            </w:r>
            <w:r w:rsidR="00AF1A90">
              <w:rPr>
                <w:webHidden/>
              </w:rPr>
              <w:fldChar w:fldCharType="begin"/>
            </w:r>
            <w:r w:rsidR="00AF1A90">
              <w:rPr>
                <w:webHidden/>
              </w:rPr>
              <w:instrText xml:space="preserve"> PAGEREF _Toc338334203 \h </w:instrText>
            </w:r>
            <w:r w:rsidR="00AF1A90">
              <w:rPr>
                <w:webHidden/>
              </w:rPr>
            </w:r>
            <w:r w:rsidR="00AF1A90">
              <w:rPr>
                <w:webHidden/>
              </w:rPr>
              <w:fldChar w:fldCharType="separate"/>
            </w:r>
            <w:r w:rsidR="00AF1A90">
              <w:rPr>
                <w:webHidden/>
              </w:rPr>
              <w:t>39</w:t>
            </w:r>
            <w:r w:rsidR="00AF1A90">
              <w:rPr>
                <w:webHidden/>
              </w:rPr>
              <w:fldChar w:fldCharType="end"/>
            </w:r>
          </w:hyperlink>
        </w:p>
        <w:p w14:paraId="5B711BBE" w14:textId="77777777" w:rsidR="00AF1A90" w:rsidRDefault="00681DA3">
          <w:pPr>
            <w:pStyle w:val="TOC1"/>
            <w:tabs>
              <w:tab w:val="left" w:pos="480"/>
            </w:tabs>
            <w:rPr>
              <w:rFonts w:asciiTheme="minorHAnsi" w:eastAsiaTheme="minorEastAsia" w:hAnsiTheme="minorHAnsi" w:cstheme="minorBidi"/>
            </w:rPr>
          </w:pPr>
          <w:hyperlink w:anchor="_Toc338334204" w:history="1">
            <w:r w:rsidR="00AF1A90" w:rsidRPr="000A50F0">
              <w:rPr>
                <w:rStyle w:val="Hyperlink"/>
                <w:lang w:bidi="hi-IN"/>
              </w:rPr>
              <w:t>9</w:t>
            </w:r>
            <w:r w:rsidR="00AF1A90">
              <w:rPr>
                <w:rFonts w:asciiTheme="minorHAnsi" w:eastAsiaTheme="minorEastAsia" w:hAnsiTheme="minorHAnsi" w:cstheme="minorBidi"/>
              </w:rPr>
              <w:tab/>
            </w:r>
            <w:r w:rsidR="00AF1A90" w:rsidRPr="000A50F0">
              <w:rPr>
                <w:rStyle w:val="Hyperlink"/>
                <w:lang w:bidi="hi-IN"/>
              </w:rPr>
              <w:t>Authentication and Session Key Agreement Protocols</w:t>
            </w:r>
            <w:r w:rsidR="00AF1A90">
              <w:rPr>
                <w:webHidden/>
              </w:rPr>
              <w:tab/>
            </w:r>
            <w:r w:rsidR="00AF1A90">
              <w:rPr>
                <w:webHidden/>
              </w:rPr>
              <w:fldChar w:fldCharType="begin"/>
            </w:r>
            <w:r w:rsidR="00AF1A90">
              <w:rPr>
                <w:webHidden/>
              </w:rPr>
              <w:instrText xml:space="preserve"> PAGEREF _Toc338334204 \h </w:instrText>
            </w:r>
            <w:r w:rsidR="00AF1A90">
              <w:rPr>
                <w:webHidden/>
              </w:rPr>
            </w:r>
            <w:r w:rsidR="00AF1A90">
              <w:rPr>
                <w:webHidden/>
              </w:rPr>
              <w:fldChar w:fldCharType="separate"/>
            </w:r>
            <w:r w:rsidR="00AF1A90">
              <w:rPr>
                <w:webHidden/>
              </w:rPr>
              <w:t>41</w:t>
            </w:r>
            <w:r w:rsidR="00AF1A90">
              <w:rPr>
                <w:webHidden/>
              </w:rPr>
              <w:fldChar w:fldCharType="end"/>
            </w:r>
          </w:hyperlink>
        </w:p>
        <w:p w14:paraId="1D421FD8" w14:textId="77777777" w:rsidR="00AF1A90" w:rsidRDefault="00681DA3">
          <w:pPr>
            <w:pStyle w:val="TOC2"/>
            <w:tabs>
              <w:tab w:val="left" w:pos="800"/>
            </w:tabs>
            <w:rPr>
              <w:rFonts w:asciiTheme="minorHAnsi" w:eastAsiaTheme="minorEastAsia" w:hAnsiTheme="minorHAnsi" w:cstheme="minorBidi"/>
            </w:rPr>
          </w:pPr>
          <w:hyperlink w:anchor="_Toc338334205" w:history="1">
            <w:r w:rsidR="00AF1A90" w:rsidRPr="000A50F0">
              <w:rPr>
                <w:rStyle w:val="Hyperlink"/>
                <w:lang w:bidi="hi-IN"/>
              </w:rPr>
              <w:t>9.1</w:t>
            </w:r>
            <w:r w:rsidR="00AF1A90">
              <w:rPr>
                <w:rFonts w:asciiTheme="minorHAnsi" w:eastAsiaTheme="minorEastAsia" w:hAnsiTheme="minorHAnsi" w:cstheme="minorBidi"/>
              </w:rPr>
              <w:tab/>
            </w:r>
            <w:r w:rsidR="00AF1A90" w:rsidRPr="000A50F0">
              <w:rPr>
                <w:rStyle w:val="Hyperlink"/>
                <w:lang w:bidi="hi-IN"/>
              </w:rPr>
              <w:t>Mutual Authentication with Symmetric Algorithm</w:t>
            </w:r>
            <w:r w:rsidR="00AF1A90">
              <w:rPr>
                <w:webHidden/>
              </w:rPr>
              <w:tab/>
            </w:r>
            <w:r w:rsidR="00AF1A90">
              <w:rPr>
                <w:webHidden/>
              </w:rPr>
              <w:fldChar w:fldCharType="begin"/>
            </w:r>
            <w:r w:rsidR="00AF1A90">
              <w:rPr>
                <w:webHidden/>
              </w:rPr>
              <w:instrText xml:space="preserve"> PAGEREF _Toc338334205 \h </w:instrText>
            </w:r>
            <w:r w:rsidR="00AF1A90">
              <w:rPr>
                <w:webHidden/>
              </w:rPr>
            </w:r>
            <w:r w:rsidR="00AF1A90">
              <w:rPr>
                <w:webHidden/>
              </w:rPr>
              <w:fldChar w:fldCharType="separate"/>
            </w:r>
            <w:r w:rsidR="00AF1A90">
              <w:rPr>
                <w:webHidden/>
              </w:rPr>
              <w:t>41</w:t>
            </w:r>
            <w:r w:rsidR="00AF1A90">
              <w:rPr>
                <w:webHidden/>
              </w:rPr>
              <w:fldChar w:fldCharType="end"/>
            </w:r>
          </w:hyperlink>
        </w:p>
        <w:p w14:paraId="0CCC5074" w14:textId="77777777" w:rsidR="00AF1A90" w:rsidRDefault="00681DA3">
          <w:pPr>
            <w:pStyle w:val="TOC2"/>
            <w:tabs>
              <w:tab w:val="left" w:pos="800"/>
            </w:tabs>
            <w:rPr>
              <w:rFonts w:asciiTheme="minorHAnsi" w:eastAsiaTheme="minorEastAsia" w:hAnsiTheme="minorHAnsi" w:cstheme="minorBidi"/>
            </w:rPr>
          </w:pPr>
          <w:hyperlink w:anchor="_Toc338334206" w:history="1">
            <w:r w:rsidR="00AF1A90" w:rsidRPr="000A50F0">
              <w:rPr>
                <w:rStyle w:val="Hyperlink"/>
                <w:lang w:bidi="hi-IN"/>
              </w:rPr>
              <w:t>9.2</w:t>
            </w:r>
            <w:r w:rsidR="00AF1A90">
              <w:rPr>
                <w:rFonts w:asciiTheme="minorHAnsi" w:eastAsiaTheme="minorEastAsia" w:hAnsiTheme="minorHAnsi" w:cstheme="minorBidi"/>
              </w:rPr>
              <w:tab/>
            </w:r>
            <w:r w:rsidR="00AF1A90" w:rsidRPr="000A50F0">
              <w:rPr>
                <w:rStyle w:val="Hyperlink"/>
                <w:lang w:bidi="hi-IN"/>
              </w:rPr>
              <w:t>External Authentication with Symmetric Algorithm</w:t>
            </w:r>
            <w:r w:rsidR="00AF1A90">
              <w:rPr>
                <w:webHidden/>
              </w:rPr>
              <w:tab/>
            </w:r>
            <w:r w:rsidR="00AF1A90">
              <w:rPr>
                <w:webHidden/>
              </w:rPr>
              <w:fldChar w:fldCharType="begin"/>
            </w:r>
            <w:r w:rsidR="00AF1A90">
              <w:rPr>
                <w:webHidden/>
              </w:rPr>
              <w:instrText xml:space="preserve"> PAGEREF _Toc338334206 \h </w:instrText>
            </w:r>
            <w:r w:rsidR="00AF1A90">
              <w:rPr>
                <w:webHidden/>
              </w:rPr>
            </w:r>
            <w:r w:rsidR="00AF1A90">
              <w:rPr>
                <w:webHidden/>
              </w:rPr>
              <w:fldChar w:fldCharType="separate"/>
            </w:r>
            <w:r w:rsidR="00AF1A90">
              <w:rPr>
                <w:webHidden/>
              </w:rPr>
              <w:t>42</w:t>
            </w:r>
            <w:r w:rsidR="00AF1A90">
              <w:rPr>
                <w:webHidden/>
              </w:rPr>
              <w:fldChar w:fldCharType="end"/>
            </w:r>
          </w:hyperlink>
        </w:p>
        <w:p w14:paraId="15372159" w14:textId="77777777" w:rsidR="00AF1A90" w:rsidRDefault="00681DA3">
          <w:pPr>
            <w:pStyle w:val="TOC2"/>
            <w:tabs>
              <w:tab w:val="left" w:pos="800"/>
            </w:tabs>
            <w:rPr>
              <w:rFonts w:asciiTheme="minorHAnsi" w:eastAsiaTheme="minorEastAsia" w:hAnsiTheme="minorHAnsi" w:cstheme="minorBidi"/>
            </w:rPr>
          </w:pPr>
          <w:hyperlink w:anchor="_Toc338334207" w:history="1">
            <w:r w:rsidR="00AF1A90" w:rsidRPr="000A50F0">
              <w:rPr>
                <w:rStyle w:val="Hyperlink"/>
                <w:lang w:bidi="hi-IN"/>
              </w:rPr>
              <w:t>9.3</w:t>
            </w:r>
            <w:r w:rsidR="00AF1A90">
              <w:rPr>
                <w:rFonts w:asciiTheme="minorHAnsi" w:eastAsiaTheme="minorEastAsia" w:hAnsiTheme="minorHAnsi" w:cstheme="minorBidi"/>
              </w:rPr>
              <w:tab/>
            </w:r>
            <w:r w:rsidR="00AF1A90" w:rsidRPr="000A50F0">
              <w:rPr>
                <w:rStyle w:val="Hyperlink"/>
                <w:lang w:bidi="hi-IN"/>
              </w:rPr>
              <w:t>Key Establishment with Internal Authentication Using ECC</w:t>
            </w:r>
            <w:r w:rsidR="00AF1A90">
              <w:rPr>
                <w:webHidden/>
              </w:rPr>
              <w:tab/>
            </w:r>
            <w:r w:rsidR="00AF1A90">
              <w:rPr>
                <w:webHidden/>
              </w:rPr>
              <w:fldChar w:fldCharType="begin"/>
            </w:r>
            <w:r w:rsidR="00AF1A90">
              <w:rPr>
                <w:webHidden/>
              </w:rPr>
              <w:instrText xml:space="preserve"> PAGEREF _Toc338334207 \h </w:instrText>
            </w:r>
            <w:r w:rsidR="00AF1A90">
              <w:rPr>
                <w:webHidden/>
              </w:rPr>
            </w:r>
            <w:r w:rsidR="00AF1A90">
              <w:rPr>
                <w:webHidden/>
              </w:rPr>
              <w:fldChar w:fldCharType="separate"/>
            </w:r>
            <w:r w:rsidR="00AF1A90">
              <w:rPr>
                <w:webHidden/>
              </w:rPr>
              <w:t>43</w:t>
            </w:r>
            <w:r w:rsidR="00AF1A90">
              <w:rPr>
                <w:webHidden/>
              </w:rPr>
              <w:fldChar w:fldCharType="end"/>
            </w:r>
          </w:hyperlink>
        </w:p>
        <w:p w14:paraId="7F071770" w14:textId="77777777" w:rsidR="00AF1A90" w:rsidRDefault="00681DA3">
          <w:pPr>
            <w:pStyle w:val="TOC1"/>
            <w:tabs>
              <w:tab w:val="left" w:pos="480"/>
            </w:tabs>
            <w:rPr>
              <w:rFonts w:asciiTheme="minorHAnsi" w:eastAsiaTheme="minorEastAsia" w:hAnsiTheme="minorHAnsi" w:cstheme="minorBidi"/>
            </w:rPr>
          </w:pPr>
          <w:hyperlink w:anchor="_Toc338334208" w:history="1">
            <w:r w:rsidR="00AF1A90" w:rsidRPr="000A50F0">
              <w:rPr>
                <w:rStyle w:val="Hyperlink"/>
                <w:lang w:bidi="hi-IN"/>
              </w:rPr>
              <w:t>10</w:t>
            </w:r>
            <w:r w:rsidR="00AF1A90">
              <w:rPr>
                <w:rFonts w:asciiTheme="minorHAnsi" w:eastAsiaTheme="minorEastAsia" w:hAnsiTheme="minorHAnsi" w:cstheme="minorBidi"/>
              </w:rPr>
              <w:tab/>
            </w:r>
            <w:r w:rsidR="00AF1A90" w:rsidRPr="000A50F0">
              <w:rPr>
                <w:rStyle w:val="Hyperlink"/>
                <w:lang w:bidi="hi-IN"/>
              </w:rPr>
              <w:t>Key Management</w:t>
            </w:r>
            <w:r w:rsidR="00AF1A90">
              <w:rPr>
                <w:webHidden/>
              </w:rPr>
              <w:tab/>
            </w:r>
            <w:r w:rsidR="00AF1A90">
              <w:rPr>
                <w:webHidden/>
              </w:rPr>
              <w:fldChar w:fldCharType="begin"/>
            </w:r>
            <w:r w:rsidR="00AF1A90">
              <w:rPr>
                <w:webHidden/>
              </w:rPr>
              <w:instrText xml:space="preserve"> PAGEREF _Toc338334208 \h </w:instrText>
            </w:r>
            <w:r w:rsidR="00AF1A90">
              <w:rPr>
                <w:webHidden/>
              </w:rPr>
            </w:r>
            <w:r w:rsidR="00AF1A90">
              <w:rPr>
                <w:webHidden/>
              </w:rPr>
              <w:fldChar w:fldCharType="separate"/>
            </w:r>
            <w:r w:rsidR="00AF1A90">
              <w:rPr>
                <w:webHidden/>
              </w:rPr>
              <w:t>46</w:t>
            </w:r>
            <w:r w:rsidR="00AF1A90">
              <w:rPr>
                <w:webHidden/>
              </w:rPr>
              <w:fldChar w:fldCharType="end"/>
            </w:r>
          </w:hyperlink>
        </w:p>
        <w:p w14:paraId="4E1B2829" w14:textId="77777777" w:rsidR="00AF1A90" w:rsidRDefault="00681DA3">
          <w:pPr>
            <w:pStyle w:val="TOC2"/>
            <w:tabs>
              <w:tab w:val="left" w:pos="1000"/>
            </w:tabs>
            <w:rPr>
              <w:rFonts w:asciiTheme="minorHAnsi" w:eastAsiaTheme="minorEastAsia" w:hAnsiTheme="minorHAnsi" w:cstheme="minorBidi"/>
            </w:rPr>
          </w:pPr>
          <w:hyperlink w:anchor="_Toc338334209" w:history="1">
            <w:r w:rsidR="00AF1A90" w:rsidRPr="000A50F0">
              <w:rPr>
                <w:rStyle w:val="Hyperlink"/>
                <w:lang w:bidi="hi-IN"/>
              </w:rPr>
              <w:t>10.1</w:t>
            </w:r>
            <w:r w:rsidR="00AF1A90">
              <w:rPr>
                <w:rFonts w:asciiTheme="minorHAnsi" w:eastAsiaTheme="minorEastAsia" w:hAnsiTheme="minorHAnsi" w:cstheme="minorBidi"/>
              </w:rPr>
              <w:tab/>
            </w:r>
            <w:r w:rsidR="00AF1A90" w:rsidRPr="000A50F0">
              <w:rPr>
                <w:rStyle w:val="Hyperlink"/>
                <w:lang w:bidi="hi-IN"/>
              </w:rPr>
              <w:t>Key Selection</w:t>
            </w:r>
            <w:r w:rsidR="00AF1A90">
              <w:rPr>
                <w:webHidden/>
              </w:rPr>
              <w:tab/>
            </w:r>
            <w:r w:rsidR="00AF1A90">
              <w:rPr>
                <w:webHidden/>
              </w:rPr>
              <w:fldChar w:fldCharType="begin"/>
            </w:r>
            <w:r w:rsidR="00AF1A90">
              <w:rPr>
                <w:webHidden/>
              </w:rPr>
              <w:instrText xml:space="preserve"> PAGEREF _Toc338334209 \h </w:instrText>
            </w:r>
            <w:r w:rsidR="00AF1A90">
              <w:rPr>
                <w:webHidden/>
              </w:rPr>
            </w:r>
            <w:r w:rsidR="00AF1A90">
              <w:rPr>
                <w:webHidden/>
              </w:rPr>
              <w:fldChar w:fldCharType="separate"/>
            </w:r>
            <w:r w:rsidR="00AF1A90">
              <w:rPr>
                <w:webHidden/>
              </w:rPr>
              <w:t>46</w:t>
            </w:r>
            <w:r w:rsidR="00AF1A90">
              <w:rPr>
                <w:webHidden/>
              </w:rPr>
              <w:fldChar w:fldCharType="end"/>
            </w:r>
          </w:hyperlink>
        </w:p>
        <w:p w14:paraId="02E08C22" w14:textId="77777777" w:rsidR="00AF1A90" w:rsidRDefault="00681DA3">
          <w:pPr>
            <w:pStyle w:val="TOC2"/>
            <w:tabs>
              <w:tab w:val="left" w:pos="1000"/>
            </w:tabs>
            <w:rPr>
              <w:rFonts w:asciiTheme="minorHAnsi" w:eastAsiaTheme="minorEastAsia" w:hAnsiTheme="minorHAnsi" w:cstheme="minorBidi"/>
            </w:rPr>
          </w:pPr>
          <w:hyperlink w:anchor="_Toc338334210" w:history="1">
            <w:r w:rsidR="00AF1A90" w:rsidRPr="000A50F0">
              <w:rPr>
                <w:rStyle w:val="Hyperlink"/>
                <w:lang w:bidi="hi-IN"/>
              </w:rPr>
              <w:t>10.2</w:t>
            </w:r>
            <w:r w:rsidR="00AF1A90">
              <w:rPr>
                <w:rFonts w:asciiTheme="minorHAnsi" w:eastAsiaTheme="minorEastAsia" w:hAnsiTheme="minorHAnsi" w:cstheme="minorBidi"/>
              </w:rPr>
              <w:tab/>
            </w:r>
            <w:r w:rsidR="00AF1A90" w:rsidRPr="000A50F0">
              <w:rPr>
                <w:rStyle w:val="Hyperlink"/>
                <w:lang w:bidi="hi-IN"/>
              </w:rPr>
              <w:t>Reserved Key References</w:t>
            </w:r>
            <w:r w:rsidR="00AF1A90">
              <w:rPr>
                <w:webHidden/>
              </w:rPr>
              <w:tab/>
            </w:r>
            <w:r w:rsidR="00AF1A90">
              <w:rPr>
                <w:webHidden/>
              </w:rPr>
              <w:fldChar w:fldCharType="begin"/>
            </w:r>
            <w:r w:rsidR="00AF1A90">
              <w:rPr>
                <w:webHidden/>
              </w:rPr>
              <w:instrText xml:space="preserve"> PAGEREF _Toc338334210 \h </w:instrText>
            </w:r>
            <w:r w:rsidR="00AF1A90">
              <w:rPr>
                <w:webHidden/>
              </w:rPr>
            </w:r>
            <w:r w:rsidR="00AF1A90">
              <w:rPr>
                <w:webHidden/>
              </w:rPr>
              <w:fldChar w:fldCharType="separate"/>
            </w:r>
            <w:r w:rsidR="00AF1A90">
              <w:rPr>
                <w:webHidden/>
              </w:rPr>
              <w:t>46</w:t>
            </w:r>
            <w:r w:rsidR="00AF1A90">
              <w:rPr>
                <w:webHidden/>
              </w:rPr>
              <w:fldChar w:fldCharType="end"/>
            </w:r>
          </w:hyperlink>
        </w:p>
        <w:p w14:paraId="7B6CA2A7" w14:textId="77777777" w:rsidR="00AF1A90" w:rsidRDefault="00681DA3">
          <w:pPr>
            <w:pStyle w:val="TOC2"/>
            <w:tabs>
              <w:tab w:val="left" w:pos="1000"/>
            </w:tabs>
            <w:rPr>
              <w:rFonts w:asciiTheme="minorHAnsi" w:eastAsiaTheme="minorEastAsia" w:hAnsiTheme="minorHAnsi" w:cstheme="minorBidi"/>
            </w:rPr>
          </w:pPr>
          <w:hyperlink w:anchor="_Toc338334211" w:history="1">
            <w:r w:rsidR="00AF1A90" w:rsidRPr="000A50F0">
              <w:rPr>
                <w:rStyle w:val="Hyperlink"/>
                <w:lang w:bidi="hi-IN"/>
              </w:rPr>
              <w:t>10.3</w:t>
            </w:r>
            <w:r w:rsidR="00AF1A90">
              <w:rPr>
                <w:rFonts w:asciiTheme="minorHAnsi" w:eastAsiaTheme="minorEastAsia" w:hAnsiTheme="minorHAnsi" w:cstheme="minorBidi"/>
              </w:rPr>
              <w:tab/>
            </w:r>
            <w:r w:rsidR="00AF1A90" w:rsidRPr="000A50F0">
              <w:rPr>
                <w:rStyle w:val="Hyperlink"/>
                <w:lang w:bidi="hi-IN"/>
              </w:rPr>
              <w:t>Administrative Key</w:t>
            </w:r>
            <w:r w:rsidR="00AF1A90">
              <w:rPr>
                <w:webHidden/>
              </w:rPr>
              <w:tab/>
            </w:r>
            <w:r w:rsidR="00AF1A90">
              <w:rPr>
                <w:webHidden/>
              </w:rPr>
              <w:fldChar w:fldCharType="begin"/>
            </w:r>
            <w:r w:rsidR="00AF1A90">
              <w:rPr>
                <w:webHidden/>
              </w:rPr>
              <w:instrText xml:space="preserve"> PAGEREF _Toc338334211 \h </w:instrText>
            </w:r>
            <w:r w:rsidR="00AF1A90">
              <w:rPr>
                <w:webHidden/>
              </w:rPr>
            </w:r>
            <w:r w:rsidR="00AF1A90">
              <w:rPr>
                <w:webHidden/>
              </w:rPr>
              <w:fldChar w:fldCharType="separate"/>
            </w:r>
            <w:r w:rsidR="00AF1A90">
              <w:rPr>
                <w:webHidden/>
              </w:rPr>
              <w:t>46</w:t>
            </w:r>
            <w:r w:rsidR="00AF1A90">
              <w:rPr>
                <w:webHidden/>
              </w:rPr>
              <w:fldChar w:fldCharType="end"/>
            </w:r>
          </w:hyperlink>
        </w:p>
        <w:p w14:paraId="11A8EA9E" w14:textId="77777777" w:rsidR="00AF1A90" w:rsidRDefault="00681DA3">
          <w:pPr>
            <w:pStyle w:val="TOC1"/>
            <w:tabs>
              <w:tab w:val="left" w:pos="480"/>
            </w:tabs>
            <w:rPr>
              <w:rFonts w:asciiTheme="minorHAnsi" w:eastAsiaTheme="minorEastAsia" w:hAnsiTheme="minorHAnsi" w:cstheme="minorBidi"/>
            </w:rPr>
          </w:pPr>
          <w:hyperlink w:anchor="_Toc338334212" w:history="1">
            <w:r w:rsidR="00AF1A90" w:rsidRPr="000A50F0">
              <w:rPr>
                <w:rStyle w:val="Hyperlink"/>
                <w:lang w:bidi="hi-IN"/>
              </w:rPr>
              <w:t>11</w:t>
            </w:r>
            <w:r w:rsidR="00AF1A90">
              <w:rPr>
                <w:rFonts w:asciiTheme="minorHAnsi" w:eastAsiaTheme="minorEastAsia" w:hAnsiTheme="minorHAnsi" w:cstheme="minorBidi"/>
              </w:rPr>
              <w:tab/>
            </w:r>
            <w:r w:rsidR="00AF1A90" w:rsidRPr="000A50F0">
              <w:rPr>
                <w:rStyle w:val="Hyperlink"/>
                <w:lang w:bidi="hi-IN"/>
              </w:rPr>
              <w:t>APDU References</w:t>
            </w:r>
            <w:r w:rsidR="00AF1A90">
              <w:rPr>
                <w:webHidden/>
              </w:rPr>
              <w:tab/>
            </w:r>
            <w:r w:rsidR="00AF1A90">
              <w:rPr>
                <w:webHidden/>
              </w:rPr>
              <w:fldChar w:fldCharType="begin"/>
            </w:r>
            <w:r w:rsidR="00AF1A90">
              <w:rPr>
                <w:webHidden/>
              </w:rPr>
              <w:instrText xml:space="preserve"> PAGEREF _Toc338334212 \h </w:instrText>
            </w:r>
            <w:r w:rsidR="00AF1A90">
              <w:rPr>
                <w:webHidden/>
              </w:rPr>
            </w:r>
            <w:r w:rsidR="00AF1A90">
              <w:rPr>
                <w:webHidden/>
              </w:rPr>
              <w:fldChar w:fldCharType="separate"/>
            </w:r>
            <w:r w:rsidR="00AF1A90">
              <w:rPr>
                <w:webHidden/>
              </w:rPr>
              <w:t>47</w:t>
            </w:r>
            <w:r w:rsidR="00AF1A90">
              <w:rPr>
                <w:webHidden/>
              </w:rPr>
              <w:fldChar w:fldCharType="end"/>
            </w:r>
          </w:hyperlink>
        </w:p>
        <w:p w14:paraId="183D62E0" w14:textId="77777777" w:rsidR="00AF1A90" w:rsidRDefault="00681DA3">
          <w:pPr>
            <w:pStyle w:val="TOC2"/>
            <w:tabs>
              <w:tab w:val="left" w:pos="1000"/>
            </w:tabs>
            <w:rPr>
              <w:rFonts w:asciiTheme="minorHAnsi" w:eastAsiaTheme="minorEastAsia" w:hAnsiTheme="minorHAnsi" w:cstheme="minorBidi"/>
            </w:rPr>
          </w:pPr>
          <w:hyperlink w:anchor="_Toc338334213" w:history="1">
            <w:r w:rsidR="00AF1A90" w:rsidRPr="000A50F0">
              <w:rPr>
                <w:rStyle w:val="Hyperlink"/>
                <w:lang w:bidi="hi-IN"/>
              </w:rPr>
              <w:t>11.1</w:t>
            </w:r>
            <w:r w:rsidR="00AF1A90">
              <w:rPr>
                <w:rFonts w:asciiTheme="minorHAnsi" w:eastAsiaTheme="minorEastAsia" w:hAnsiTheme="minorHAnsi" w:cstheme="minorBidi"/>
              </w:rPr>
              <w:tab/>
            </w:r>
            <w:r w:rsidR="00AF1A90" w:rsidRPr="000A50F0">
              <w:rPr>
                <w:rStyle w:val="Hyperlink"/>
                <w:lang w:bidi="hi-IN"/>
              </w:rPr>
              <w:t>Command Response Pairs</w:t>
            </w:r>
            <w:r w:rsidR="00AF1A90">
              <w:rPr>
                <w:webHidden/>
              </w:rPr>
              <w:tab/>
            </w:r>
            <w:r w:rsidR="00AF1A90">
              <w:rPr>
                <w:webHidden/>
              </w:rPr>
              <w:fldChar w:fldCharType="begin"/>
            </w:r>
            <w:r w:rsidR="00AF1A90">
              <w:rPr>
                <w:webHidden/>
              </w:rPr>
              <w:instrText xml:space="preserve"> PAGEREF _Toc338334213 \h </w:instrText>
            </w:r>
            <w:r w:rsidR="00AF1A90">
              <w:rPr>
                <w:webHidden/>
              </w:rPr>
            </w:r>
            <w:r w:rsidR="00AF1A90">
              <w:rPr>
                <w:webHidden/>
              </w:rPr>
              <w:fldChar w:fldCharType="separate"/>
            </w:r>
            <w:r w:rsidR="00AF1A90">
              <w:rPr>
                <w:webHidden/>
              </w:rPr>
              <w:t>47</w:t>
            </w:r>
            <w:r w:rsidR="00AF1A90">
              <w:rPr>
                <w:webHidden/>
              </w:rPr>
              <w:fldChar w:fldCharType="end"/>
            </w:r>
          </w:hyperlink>
        </w:p>
        <w:p w14:paraId="0606FD0D" w14:textId="77777777" w:rsidR="00AF1A90" w:rsidRDefault="00681DA3">
          <w:pPr>
            <w:pStyle w:val="TOC2"/>
            <w:tabs>
              <w:tab w:val="left" w:pos="1000"/>
            </w:tabs>
            <w:rPr>
              <w:rFonts w:asciiTheme="minorHAnsi" w:eastAsiaTheme="minorEastAsia" w:hAnsiTheme="minorHAnsi" w:cstheme="minorBidi"/>
            </w:rPr>
          </w:pPr>
          <w:hyperlink w:anchor="_Toc338334214" w:history="1">
            <w:r w:rsidR="00AF1A90" w:rsidRPr="000A50F0">
              <w:rPr>
                <w:rStyle w:val="Hyperlink"/>
                <w:lang w:bidi="hi-IN"/>
              </w:rPr>
              <w:t>11.2</w:t>
            </w:r>
            <w:r w:rsidR="00AF1A90">
              <w:rPr>
                <w:rFonts w:asciiTheme="minorHAnsi" w:eastAsiaTheme="minorEastAsia" w:hAnsiTheme="minorHAnsi" w:cstheme="minorBidi"/>
              </w:rPr>
              <w:tab/>
            </w:r>
            <w:r w:rsidR="00AF1A90" w:rsidRPr="000A50F0">
              <w:rPr>
                <w:rStyle w:val="Hyperlink"/>
                <w:lang w:bidi="hi-IN"/>
              </w:rPr>
              <w:t>CLASS Byte Coding</w:t>
            </w:r>
            <w:r w:rsidR="00AF1A90">
              <w:rPr>
                <w:webHidden/>
              </w:rPr>
              <w:tab/>
            </w:r>
            <w:r w:rsidR="00AF1A90">
              <w:rPr>
                <w:webHidden/>
              </w:rPr>
              <w:fldChar w:fldCharType="begin"/>
            </w:r>
            <w:r w:rsidR="00AF1A90">
              <w:rPr>
                <w:webHidden/>
              </w:rPr>
              <w:instrText xml:space="preserve"> PAGEREF _Toc338334214 \h </w:instrText>
            </w:r>
            <w:r w:rsidR="00AF1A90">
              <w:rPr>
                <w:webHidden/>
              </w:rPr>
            </w:r>
            <w:r w:rsidR="00AF1A90">
              <w:rPr>
                <w:webHidden/>
              </w:rPr>
              <w:fldChar w:fldCharType="separate"/>
            </w:r>
            <w:r w:rsidR="00AF1A90">
              <w:rPr>
                <w:webHidden/>
              </w:rPr>
              <w:t>47</w:t>
            </w:r>
            <w:r w:rsidR="00AF1A90">
              <w:rPr>
                <w:webHidden/>
              </w:rPr>
              <w:fldChar w:fldCharType="end"/>
            </w:r>
          </w:hyperlink>
        </w:p>
        <w:p w14:paraId="55268EBF" w14:textId="77777777" w:rsidR="00AF1A90" w:rsidRDefault="00681DA3">
          <w:pPr>
            <w:pStyle w:val="TOC2"/>
            <w:tabs>
              <w:tab w:val="left" w:pos="1000"/>
            </w:tabs>
            <w:rPr>
              <w:rFonts w:asciiTheme="minorHAnsi" w:eastAsiaTheme="minorEastAsia" w:hAnsiTheme="minorHAnsi" w:cstheme="minorBidi"/>
            </w:rPr>
          </w:pPr>
          <w:hyperlink w:anchor="_Toc338334215" w:history="1">
            <w:r w:rsidR="00AF1A90" w:rsidRPr="000A50F0">
              <w:rPr>
                <w:rStyle w:val="Hyperlink"/>
                <w:lang w:bidi="hi-IN"/>
              </w:rPr>
              <w:t>11.3</w:t>
            </w:r>
            <w:r w:rsidR="00AF1A90">
              <w:rPr>
                <w:rFonts w:asciiTheme="minorHAnsi" w:eastAsiaTheme="minorEastAsia" w:hAnsiTheme="minorHAnsi" w:cstheme="minorBidi"/>
              </w:rPr>
              <w:tab/>
            </w:r>
            <w:r w:rsidR="00AF1A90" w:rsidRPr="000A50F0">
              <w:rPr>
                <w:rStyle w:val="Hyperlink"/>
                <w:lang w:bidi="hi-IN"/>
              </w:rPr>
              <w:t>Data Fields</w:t>
            </w:r>
            <w:r w:rsidR="00AF1A90">
              <w:rPr>
                <w:webHidden/>
              </w:rPr>
              <w:tab/>
            </w:r>
            <w:r w:rsidR="00AF1A90">
              <w:rPr>
                <w:webHidden/>
              </w:rPr>
              <w:fldChar w:fldCharType="begin"/>
            </w:r>
            <w:r w:rsidR="00AF1A90">
              <w:rPr>
                <w:webHidden/>
              </w:rPr>
              <w:instrText xml:space="preserve"> PAGEREF _Toc338334215 \h </w:instrText>
            </w:r>
            <w:r w:rsidR="00AF1A90">
              <w:rPr>
                <w:webHidden/>
              </w:rPr>
            </w:r>
            <w:r w:rsidR="00AF1A90">
              <w:rPr>
                <w:webHidden/>
              </w:rPr>
              <w:fldChar w:fldCharType="separate"/>
            </w:r>
            <w:r w:rsidR="00AF1A90">
              <w:rPr>
                <w:webHidden/>
              </w:rPr>
              <w:t>47</w:t>
            </w:r>
            <w:r w:rsidR="00AF1A90">
              <w:rPr>
                <w:webHidden/>
              </w:rPr>
              <w:fldChar w:fldCharType="end"/>
            </w:r>
          </w:hyperlink>
        </w:p>
        <w:p w14:paraId="433F29FA" w14:textId="77777777" w:rsidR="00AF1A90" w:rsidRDefault="00681DA3">
          <w:pPr>
            <w:pStyle w:val="TOC2"/>
            <w:tabs>
              <w:tab w:val="left" w:pos="1000"/>
            </w:tabs>
            <w:rPr>
              <w:rFonts w:asciiTheme="minorHAnsi" w:eastAsiaTheme="minorEastAsia" w:hAnsiTheme="minorHAnsi" w:cstheme="minorBidi"/>
            </w:rPr>
          </w:pPr>
          <w:hyperlink w:anchor="_Toc338334216" w:history="1">
            <w:r w:rsidR="00AF1A90" w:rsidRPr="000A50F0">
              <w:rPr>
                <w:rStyle w:val="Hyperlink"/>
                <w:lang w:bidi="hi-IN"/>
              </w:rPr>
              <w:t>11.4</w:t>
            </w:r>
            <w:r w:rsidR="00AF1A90">
              <w:rPr>
                <w:rFonts w:asciiTheme="minorHAnsi" w:eastAsiaTheme="minorEastAsia" w:hAnsiTheme="minorHAnsi" w:cstheme="minorBidi"/>
              </w:rPr>
              <w:tab/>
            </w:r>
            <w:r w:rsidR="00AF1A90" w:rsidRPr="000A50F0">
              <w:rPr>
                <w:rStyle w:val="Hyperlink"/>
                <w:lang w:bidi="hi-IN"/>
              </w:rPr>
              <w:t>Status Bytes SW1 and SW2</w:t>
            </w:r>
            <w:r w:rsidR="00AF1A90">
              <w:rPr>
                <w:webHidden/>
              </w:rPr>
              <w:tab/>
            </w:r>
            <w:r w:rsidR="00AF1A90">
              <w:rPr>
                <w:webHidden/>
              </w:rPr>
              <w:fldChar w:fldCharType="begin"/>
            </w:r>
            <w:r w:rsidR="00AF1A90">
              <w:rPr>
                <w:webHidden/>
              </w:rPr>
              <w:instrText xml:space="preserve"> PAGEREF _Toc338334216 \h </w:instrText>
            </w:r>
            <w:r w:rsidR="00AF1A90">
              <w:rPr>
                <w:webHidden/>
              </w:rPr>
            </w:r>
            <w:r w:rsidR="00AF1A90">
              <w:rPr>
                <w:webHidden/>
              </w:rPr>
              <w:fldChar w:fldCharType="separate"/>
            </w:r>
            <w:r w:rsidR="00AF1A90">
              <w:rPr>
                <w:webHidden/>
              </w:rPr>
              <w:t>47</w:t>
            </w:r>
            <w:r w:rsidR="00AF1A90">
              <w:rPr>
                <w:webHidden/>
              </w:rPr>
              <w:fldChar w:fldCharType="end"/>
            </w:r>
          </w:hyperlink>
        </w:p>
        <w:p w14:paraId="693A2792" w14:textId="77777777" w:rsidR="00AF1A90" w:rsidRDefault="00681DA3">
          <w:pPr>
            <w:pStyle w:val="TOC3"/>
            <w:tabs>
              <w:tab w:val="left" w:pos="1400"/>
            </w:tabs>
            <w:rPr>
              <w:rFonts w:asciiTheme="minorHAnsi" w:eastAsiaTheme="minorEastAsia" w:hAnsiTheme="minorHAnsi" w:cstheme="minorBidi"/>
            </w:rPr>
          </w:pPr>
          <w:hyperlink w:anchor="_Toc338334217" w:history="1">
            <w:r w:rsidR="00AF1A90" w:rsidRPr="000A50F0">
              <w:rPr>
                <w:rStyle w:val="Hyperlink"/>
                <w:lang w:bidi="hi-IN"/>
              </w:rPr>
              <w:t>11.4.1</w:t>
            </w:r>
            <w:r w:rsidR="00AF1A90">
              <w:rPr>
                <w:rFonts w:asciiTheme="minorHAnsi" w:eastAsiaTheme="minorEastAsia" w:hAnsiTheme="minorHAnsi" w:cstheme="minorBidi"/>
              </w:rPr>
              <w:tab/>
            </w:r>
            <w:r w:rsidR="00AF1A90" w:rsidRPr="000A50F0">
              <w:rPr>
                <w:rStyle w:val="Hyperlink"/>
                <w:lang w:bidi="hi-IN"/>
              </w:rPr>
              <w:t>General Meaning</w:t>
            </w:r>
            <w:r w:rsidR="00AF1A90">
              <w:rPr>
                <w:webHidden/>
              </w:rPr>
              <w:tab/>
            </w:r>
            <w:r w:rsidR="00AF1A90">
              <w:rPr>
                <w:webHidden/>
              </w:rPr>
              <w:fldChar w:fldCharType="begin"/>
            </w:r>
            <w:r w:rsidR="00AF1A90">
              <w:rPr>
                <w:webHidden/>
              </w:rPr>
              <w:instrText xml:space="preserve"> PAGEREF _Toc338334217 \h </w:instrText>
            </w:r>
            <w:r w:rsidR="00AF1A90">
              <w:rPr>
                <w:webHidden/>
              </w:rPr>
            </w:r>
            <w:r w:rsidR="00AF1A90">
              <w:rPr>
                <w:webHidden/>
              </w:rPr>
              <w:fldChar w:fldCharType="separate"/>
            </w:r>
            <w:r w:rsidR="00AF1A90">
              <w:rPr>
                <w:webHidden/>
              </w:rPr>
              <w:t>47</w:t>
            </w:r>
            <w:r w:rsidR="00AF1A90">
              <w:rPr>
                <w:webHidden/>
              </w:rPr>
              <w:fldChar w:fldCharType="end"/>
            </w:r>
          </w:hyperlink>
        </w:p>
        <w:p w14:paraId="770CFE60" w14:textId="77777777" w:rsidR="00AF1A90" w:rsidRDefault="00681DA3">
          <w:pPr>
            <w:pStyle w:val="TOC3"/>
            <w:tabs>
              <w:tab w:val="left" w:pos="1400"/>
            </w:tabs>
            <w:rPr>
              <w:rFonts w:asciiTheme="minorHAnsi" w:eastAsiaTheme="minorEastAsia" w:hAnsiTheme="minorHAnsi" w:cstheme="minorBidi"/>
            </w:rPr>
          </w:pPr>
          <w:hyperlink w:anchor="_Toc338334218" w:history="1">
            <w:r w:rsidR="00AF1A90" w:rsidRPr="000A50F0">
              <w:rPr>
                <w:rStyle w:val="Hyperlink"/>
                <w:lang w:bidi="hi-IN"/>
              </w:rPr>
              <w:t>11.4.2</w:t>
            </w:r>
            <w:r w:rsidR="00AF1A90">
              <w:rPr>
                <w:rFonts w:asciiTheme="minorHAnsi" w:eastAsiaTheme="minorEastAsia" w:hAnsiTheme="minorHAnsi" w:cstheme="minorBidi"/>
              </w:rPr>
              <w:tab/>
            </w:r>
            <w:r w:rsidR="00AF1A90" w:rsidRPr="000A50F0">
              <w:rPr>
                <w:rStyle w:val="Hyperlink"/>
                <w:lang w:bidi="hi-IN"/>
              </w:rPr>
              <w:t>Specific Interindustry Warning and Error Conditions</w:t>
            </w:r>
            <w:r w:rsidR="00AF1A90">
              <w:rPr>
                <w:webHidden/>
              </w:rPr>
              <w:tab/>
            </w:r>
            <w:r w:rsidR="00AF1A90">
              <w:rPr>
                <w:webHidden/>
              </w:rPr>
              <w:fldChar w:fldCharType="begin"/>
            </w:r>
            <w:r w:rsidR="00AF1A90">
              <w:rPr>
                <w:webHidden/>
              </w:rPr>
              <w:instrText xml:space="preserve"> PAGEREF _Toc338334218 \h </w:instrText>
            </w:r>
            <w:r w:rsidR="00AF1A90">
              <w:rPr>
                <w:webHidden/>
              </w:rPr>
            </w:r>
            <w:r w:rsidR="00AF1A90">
              <w:rPr>
                <w:webHidden/>
              </w:rPr>
              <w:fldChar w:fldCharType="separate"/>
            </w:r>
            <w:r w:rsidR="00AF1A90">
              <w:rPr>
                <w:webHidden/>
              </w:rPr>
              <w:t>48</w:t>
            </w:r>
            <w:r w:rsidR="00AF1A90">
              <w:rPr>
                <w:webHidden/>
              </w:rPr>
              <w:fldChar w:fldCharType="end"/>
            </w:r>
          </w:hyperlink>
        </w:p>
        <w:p w14:paraId="4887B01F" w14:textId="77777777" w:rsidR="00AF1A90" w:rsidRDefault="00681DA3">
          <w:pPr>
            <w:pStyle w:val="TOC3"/>
            <w:tabs>
              <w:tab w:val="left" w:pos="1400"/>
            </w:tabs>
            <w:rPr>
              <w:rFonts w:asciiTheme="minorHAnsi" w:eastAsiaTheme="minorEastAsia" w:hAnsiTheme="minorHAnsi" w:cstheme="minorBidi"/>
            </w:rPr>
          </w:pPr>
          <w:hyperlink w:anchor="_Toc338334219" w:history="1">
            <w:r w:rsidR="00AF1A90" w:rsidRPr="000A50F0">
              <w:rPr>
                <w:rStyle w:val="Hyperlink"/>
                <w:lang w:bidi="hi-IN"/>
              </w:rPr>
              <w:t>11.4.3</w:t>
            </w:r>
            <w:r w:rsidR="00AF1A90">
              <w:rPr>
                <w:rFonts w:asciiTheme="minorHAnsi" w:eastAsiaTheme="minorEastAsia" w:hAnsiTheme="minorHAnsi" w:cstheme="minorBidi"/>
              </w:rPr>
              <w:tab/>
            </w:r>
            <w:r w:rsidR="00AF1A90" w:rsidRPr="000A50F0">
              <w:rPr>
                <w:rStyle w:val="Hyperlink"/>
                <w:lang w:bidi="hi-IN"/>
              </w:rPr>
              <w:t>Status Word Treatment for Interoperability</w:t>
            </w:r>
            <w:r w:rsidR="00AF1A90">
              <w:rPr>
                <w:webHidden/>
              </w:rPr>
              <w:tab/>
            </w:r>
            <w:r w:rsidR="00AF1A90">
              <w:rPr>
                <w:webHidden/>
              </w:rPr>
              <w:fldChar w:fldCharType="begin"/>
            </w:r>
            <w:r w:rsidR="00AF1A90">
              <w:rPr>
                <w:webHidden/>
              </w:rPr>
              <w:instrText xml:space="preserve"> PAGEREF _Toc338334219 \h </w:instrText>
            </w:r>
            <w:r w:rsidR="00AF1A90">
              <w:rPr>
                <w:webHidden/>
              </w:rPr>
            </w:r>
            <w:r w:rsidR="00AF1A90">
              <w:rPr>
                <w:webHidden/>
              </w:rPr>
              <w:fldChar w:fldCharType="separate"/>
            </w:r>
            <w:r w:rsidR="00AF1A90">
              <w:rPr>
                <w:webHidden/>
              </w:rPr>
              <w:t>49</w:t>
            </w:r>
            <w:r w:rsidR="00AF1A90">
              <w:rPr>
                <w:webHidden/>
              </w:rPr>
              <w:fldChar w:fldCharType="end"/>
            </w:r>
          </w:hyperlink>
        </w:p>
        <w:p w14:paraId="187C69DC" w14:textId="77777777" w:rsidR="00AF1A90" w:rsidRDefault="00681DA3">
          <w:pPr>
            <w:pStyle w:val="TOC2"/>
            <w:tabs>
              <w:tab w:val="left" w:pos="1000"/>
            </w:tabs>
            <w:rPr>
              <w:rFonts w:asciiTheme="minorHAnsi" w:eastAsiaTheme="minorEastAsia" w:hAnsiTheme="minorHAnsi" w:cstheme="minorBidi"/>
            </w:rPr>
          </w:pPr>
          <w:hyperlink w:anchor="_Toc338334220" w:history="1">
            <w:r w:rsidR="00AF1A90" w:rsidRPr="000A50F0">
              <w:rPr>
                <w:rStyle w:val="Hyperlink"/>
                <w:lang w:bidi="hi-IN"/>
              </w:rPr>
              <w:t>11.5</w:t>
            </w:r>
            <w:r w:rsidR="00AF1A90">
              <w:rPr>
                <w:rFonts w:asciiTheme="minorHAnsi" w:eastAsiaTheme="minorEastAsia" w:hAnsiTheme="minorHAnsi" w:cstheme="minorBidi"/>
              </w:rPr>
              <w:tab/>
            </w:r>
            <w:r w:rsidR="00AF1A90" w:rsidRPr="000A50F0">
              <w:rPr>
                <w:rStyle w:val="Hyperlink"/>
                <w:lang w:bidi="hi-IN"/>
              </w:rPr>
              <w:t>Command Chaining</w:t>
            </w:r>
            <w:r w:rsidR="00AF1A90">
              <w:rPr>
                <w:webHidden/>
              </w:rPr>
              <w:tab/>
            </w:r>
            <w:r w:rsidR="00AF1A90">
              <w:rPr>
                <w:webHidden/>
              </w:rPr>
              <w:fldChar w:fldCharType="begin"/>
            </w:r>
            <w:r w:rsidR="00AF1A90">
              <w:rPr>
                <w:webHidden/>
              </w:rPr>
              <w:instrText xml:space="preserve"> PAGEREF _Toc338334220 \h </w:instrText>
            </w:r>
            <w:r w:rsidR="00AF1A90">
              <w:rPr>
                <w:webHidden/>
              </w:rPr>
            </w:r>
            <w:r w:rsidR="00AF1A90">
              <w:rPr>
                <w:webHidden/>
              </w:rPr>
              <w:fldChar w:fldCharType="separate"/>
            </w:r>
            <w:r w:rsidR="00AF1A90">
              <w:rPr>
                <w:webHidden/>
              </w:rPr>
              <w:t>49</w:t>
            </w:r>
            <w:r w:rsidR="00AF1A90">
              <w:rPr>
                <w:webHidden/>
              </w:rPr>
              <w:fldChar w:fldCharType="end"/>
            </w:r>
          </w:hyperlink>
        </w:p>
        <w:p w14:paraId="77F5D32B" w14:textId="77777777" w:rsidR="00AF1A90" w:rsidRDefault="00681DA3">
          <w:pPr>
            <w:pStyle w:val="TOC3"/>
            <w:tabs>
              <w:tab w:val="left" w:pos="1400"/>
            </w:tabs>
            <w:rPr>
              <w:rFonts w:asciiTheme="minorHAnsi" w:eastAsiaTheme="minorEastAsia" w:hAnsiTheme="minorHAnsi" w:cstheme="minorBidi"/>
            </w:rPr>
          </w:pPr>
          <w:hyperlink w:anchor="_Toc338334221" w:history="1">
            <w:r w:rsidR="00AF1A90" w:rsidRPr="000A50F0">
              <w:rPr>
                <w:rStyle w:val="Hyperlink"/>
                <w:lang w:bidi="hi-IN"/>
              </w:rPr>
              <w:t>11.5.1</w:t>
            </w:r>
            <w:r w:rsidR="00AF1A90">
              <w:rPr>
                <w:rFonts w:asciiTheme="minorHAnsi" w:eastAsiaTheme="minorEastAsia" w:hAnsiTheme="minorHAnsi" w:cstheme="minorBidi"/>
              </w:rPr>
              <w:tab/>
            </w:r>
            <w:r w:rsidR="00AF1A90" w:rsidRPr="000A50F0">
              <w:rPr>
                <w:rStyle w:val="Hyperlink"/>
                <w:lang w:bidi="hi-IN"/>
              </w:rPr>
              <w:t>GIDS Commands Supporting Command Chaining</w:t>
            </w:r>
            <w:r w:rsidR="00AF1A90">
              <w:rPr>
                <w:webHidden/>
              </w:rPr>
              <w:tab/>
            </w:r>
            <w:r w:rsidR="00AF1A90">
              <w:rPr>
                <w:webHidden/>
              </w:rPr>
              <w:fldChar w:fldCharType="begin"/>
            </w:r>
            <w:r w:rsidR="00AF1A90">
              <w:rPr>
                <w:webHidden/>
              </w:rPr>
              <w:instrText xml:space="preserve"> PAGEREF _Toc338334221 \h </w:instrText>
            </w:r>
            <w:r w:rsidR="00AF1A90">
              <w:rPr>
                <w:webHidden/>
              </w:rPr>
            </w:r>
            <w:r w:rsidR="00AF1A90">
              <w:rPr>
                <w:webHidden/>
              </w:rPr>
              <w:fldChar w:fldCharType="separate"/>
            </w:r>
            <w:r w:rsidR="00AF1A90">
              <w:rPr>
                <w:webHidden/>
              </w:rPr>
              <w:t>49</w:t>
            </w:r>
            <w:r w:rsidR="00AF1A90">
              <w:rPr>
                <w:webHidden/>
              </w:rPr>
              <w:fldChar w:fldCharType="end"/>
            </w:r>
          </w:hyperlink>
        </w:p>
        <w:p w14:paraId="2CB305F1" w14:textId="77777777" w:rsidR="00AF1A90" w:rsidRDefault="00681DA3">
          <w:pPr>
            <w:pStyle w:val="TOC3"/>
            <w:tabs>
              <w:tab w:val="left" w:pos="1400"/>
            </w:tabs>
            <w:rPr>
              <w:rFonts w:asciiTheme="minorHAnsi" w:eastAsiaTheme="minorEastAsia" w:hAnsiTheme="minorHAnsi" w:cstheme="minorBidi"/>
            </w:rPr>
          </w:pPr>
          <w:hyperlink w:anchor="_Toc338334222" w:history="1">
            <w:r w:rsidR="00AF1A90" w:rsidRPr="000A50F0">
              <w:rPr>
                <w:rStyle w:val="Hyperlink"/>
                <w:lang w:bidi="hi-IN"/>
              </w:rPr>
              <w:t>11.5.2</w:t>
            </w:r>
            <w:r w:rsidR="00AF1A90">
              <w:rPr>
                <w:rFonts w:asciiTheme="minorHAnsi" w:eastAsiaTheme="minorEastAsia" w:hAnsiTheme="minorHAnsi" w:cstheme="minorBidi"/>
              </w:rPr>
              <w:tab/>
            </w:r>
            <w:r w:rsidR="00AF1A90" w:rsidRPr="000A50F0">
              <w:rPr>
                <w:rStyle w:val="Hyperlink"/>
                <w:lang w:bidi="hi-IN"/>
              </w:rPr>
              <w:t>Description of the Command Chaining</w:t>
            </w:r>
            <w:r w:rsidR="00AF1A90">
              <w:rPr>
                <w:webHidden/>
              </w:rPr>
              <w:tab/>
            </w:r>
            <w:r w:rsidR="00AF1A90">
              <w:rPr>
                <w:webHidden/>
              </w:rPr>
              <w:fldChar w:fldCharType="begin"/>
            </w:r>
            <w:r w:rsidR="00AF1A90">
              <w:rPr>
                <w:webHidden/>
              </w:rPr>
              <w:instrText xml:space="preserve"> PAGEREF _Toc338334222 \h </w:instrText>
            </w:r>
            <w:r w:rsidR="00AF1A90">
              <w:rPr>
                <w:webHidden/>
              </w:rPr>
            </w:r>
            <w:r w:rsidR="00AF1A90">
              <w:rPr>
                <w:webHidden/>
              </w:rPr>
              <w:fldChar w:fldCharType="separate"/>
            </w:r>
            <w:r w:rsidR="00AF1A90">
              <w:rPr>
                <w:webHidden/>
              </w:rPr>
              <w:t>49</w:t>
            </w:r>
            <w:r w:rsidR="00AF1A90">
              <w:rPr>
                <w:webHidden/>
              </w:rPr>
              <w:fldChar w:fldCharType="end"/>
            </w:r>
          </w:hyperlink>
        </w:p>
        <w:p w14:paraId="6AF7C8FD" w14:textId="77777777" w:rsidR="00AF1A90" w:rsidRDefault="00681DA3">
          <w:pPr>
            <w:pStyle w:val="TOC3"/>
            <w:tabs>
              <w:tab w:val="left" w:pos="1400"/>
            </w:tabs>
            <w:rPr>
              <w:rFonts w:asciiTheme="minorHAnsi" w:eastAsiaTheme="minorEastAsia" w:hAnsiTheme="minorHAnsi" w:cstheme="minorBidi"/>
            </w:rPr>
          </w:pPr>
          <w:hyperlink w:anchor="_Toc338334223" w:history="1">
            <w:r w:rsidR="00AF1A90" w:rsidRPr="000A50F0">
              <w:rPr>
                <w:rStyle w:val="Hyperlink"/>
                <w:lang w:bidi="hi-IN"/>
              </w:rPr>
              <w:t>11.5.3</w:t>
            </w:r>
            <w:r w:rsidR="00AF1A90">
              <w:rPr>
                <w:rFonts w:asciiTheme="minorHAnsi" w:eastAsiaTheme="minorEastAsia" w:hAnsiTheme="minorHAnsi" w:cstheme="minorBidi"/>
              </w:rPr>
              <w:tab/>
            </w:r>
            <w:r w:rsidR="00AF1A90" w:rsidRPr="000A50F0">
              <w:rPr>
                <w:rStyle w:val="Hyperlink"/>
                <w:lang w:bidi="hi-IN"/>
              </w:rPr>
              <w:t>Use of Command Chaining</w:t>
            </w:r>
            <w:r w:rsidR="00AF1A90">
              <w:rPr>
                <w:webHidden/>
              </w:rPr>
              <w:tab/>
            </w:r>
            <w:r w:rsidR="00AF1A90">
              <w:rPr>
                <w:webHidden/>
              </w:rPr>
              <w:fldChar w:fldCharType="begin"/>
            </w:r>
            <w:r w:rsidR="00AF1A90">
              <w:rPr>
                <w:webHidden/>
              </w:rPr>
              <w:instrText xml:space="preserve"> PAGEREF _Toc338334223 \h </w:instrText>
            </w:r>
            <w:r w:rsidR="00AF1A90">
              <w:rPr>
                <w:webHidden/>
              </w:rPr>
            </w:r>
            <w:r w:rsidR="00AF1A90">
              <w:rPr>
                <w:webHidden/>
              </w:rPr>
              <w:fldChar w:fldCharType="separate"/>
            </w:r>
            <w:r w:rsidR="00AF1A90">
              <w:rPr>
                <w:webHidden/>
              </w:rPr>
              <w:t>50</w:t>
            </w:r>
            <w:r w:rsidR="00AF1A90">
              <w:rPr>
                <w:webHidden/>
              </w:rPr>
              <w:fldChar w:fldCharType="end"/>
            </w:r>
          </w:hyperlink>
        </w:p>
        <w:p w14:paraId="3EE674F7" w14:textId="77777777" w:rsidR="00AF1A90" w:rsidRDefault="00681DA3">
          <w:pPr>
            <w:pStyle w:val="TOC1"/>
            <w:tabs>
              <w:tab w:val="left" w:pos="480"/>
            </w:tabs>
            <w:rPr>
              <w:rFonts w:asciiTheme="minorHAnsi" w:eastAsiaTheme="minorEastAsia" w:hAnsiTheme="minorHAnsi" w:cstheme="minorBidi"/>
            </w:rPr>
          </w:pPr>
          <w:hyperlink w:anchor="_Toc338334224" w:history="1">
            <w:r w:rsidR="00AF1A90" w:rsidRPr="000A50F0">
              <w:rPr>
                <w:rStyle w:val="Hyperlink"/>
                <w:lang w:bidi="hi-IN"/>
              </w:rPr>
              <w:t>12</w:t>
            </w:r>
            <w:r w:rsidR="00AF1A90">
              <w:rPr>
                <w:rFonts w:asciiTheme="minorHAnsi" w:eastAsiaTheme="minorEastAsia" w:hAnsiTheme="minorHAnsi" w:cstheme="minorBidi"/>
              </w:rPr>
              <w:tab/>
            </w:r>
            <w:r w:rsidR="00AF1A90" w:rsidRPr="000A50F0">
              <w:rPr>
                <w:rStyle w:val="Hyperlink"/>
                <w:lang w:bidi="hi-IN"/>
              </w:rPr>
              <w:t>GIDS Command Set APDU</w:t>
            </w:r>
            <w:r w:rsidR="00AF1A90">
              <w:rPr>
                <w:webHidden/>
              </w:rPr>
              <w:tab/>
            </w:r>
            <w:r w:rsidR="00AF1A90">
              <w:rPr>
                <w:webHidden/>
              </w:rPr>
              <w:fldChar w:fldCharType="begin"/>
            </w:r>
            <w:r w:rsidR="00AF1A90">
              <w:rPr>
                <w:webHidden/>
              </w:rPr>
              <w:instrText xml:space="preserve"> PAGEREF _Toc338334224 \h </w:instrText>
            </w:r>
            <w:r w:rsidR="00AF1A90">
              <w:rPr>
                <w:webHidden/>
              </w:rPr>
            </w:r>
            <w:r w:rsidR="00AF1A90">
              <w:rPr>
                <w:webHidden/>
              </w:rPr>
              <w:fldChar w:fldCharType="separate"/>
            </w:r>
            <w:r w:rsidR="00AF1A90">
              <w:rPr>
                <w:webHidden/>
              </w:rPr>
              <w:t>52</w:t>
            </w:r>
            <w:r w:rsidR="00AF1A90">
              <w:rPr>
                <w:webHidden/>
              </w:rPr>
              <w:fldChar w:fldCharType="end"/>
            </w:r>
          </w:hyperlink>
        </w:p>
        <w:p w14:paraId="2A220684" w14:textId="77777777" w:rsidR="00AF1A90" w:rsidRDefault="00681DA3">
          <w:pPr>
            <w:pStyle w:val="TOC2"/>
            <w:tabs>
              <w:tab w:val="left" w:pos="1000"/>
            </w:tabs>
            <w:rPr>
              <w:rFonts w:asciiTheme="minorHAnsi" w:eastAsiaTheme="minorEastAsia" w:hAnsiTheme="minorHAnsi" w:cstheme="minorBidi"/>
            </w:rPr>
          </w:pPr>
          <w:hyperlink w:anchor="_Toc338334225" w:history="1">
            <w:r w:rsidR="00AF1A90" w:rsidRPr="000A50F0">
              <w:rPr>
                <w:rStyle w:val="Hyperlink"/>
                <w:lang w:bidi="hi-IN"/>
              </w:rPr>
              <w:t>12.1</w:t>
            </w:r>
            <w:r w:rsidR="00AF1A90">
              <w:rPr>
                <w:rFonts w:asciiTheme="minorHAnsi" w:eastAsiaTheme="minorEastAsia" w:hAnsiTheme="minorHAnsi" w:cstheme="minorBidi"/>
              </w:rPr>
              <w:tab/>
            </w:r>
            <w:r w:rsidR="00AF1A90" w:rsidRPr="000A50F0">
              <w:rPr>
                <w:rStyle w:val="Hyperlink"/>
                <w:lang w:bidi="hi-IN"/>
              </w:rPr>
              <w:t>ACTIVATE FILE</w:t>
            </w:r>
            <w:r w:rsidR="00AF1A90">
              <w:rPr>
                <w:webHidden/>
              </w:rPr>
              <w:tab/>
            </w:r>
            <w:r w:rsidR="00AF1A90">
              <w:rPr>
                <w:webHidden/>
              </w:rPr>
              <w:fldChar w:fldCharType="begin"/>
            </w:r>
            <w:r w:rsidR="00AF1A90">
              <w:rPr>
                <w:webHidden/>
              </w:rPr>
              <w:instrText xml:space="preserve"> PAGEREF _Toc338334225 \h </w:instrText>
            </w:r>
            <w:r w:rsidR="00AF1A90">
              <w:rPr>
                <w:webHidden/>
              </w:rPr>
            </w:r>
            <w:r w:rsidR="00AF1A90">
              <w:rPr>
                <w:webHidden/>
              </w:rPr>
              <w:fldChar w:fldCharType="separate"/>
            </w:r>
            <w:r w:rsidR="00AF1A90">
              <w:rPr>
                <w:webHidden/>
              </w:rPr>
              <w:t>52</w:t>
            </w:r>
            <w:r w:rsidR="00AF1A90">
              <w:rPr>
                <w:webHidden/>
              </w:rPr>
              <w:fldChar w:fldCharType="end"/>
            </w:r>
          </w:hyperlink>
        </w:p>
        <w:p w14:paraId="7660C72C" w14:textId="77777777" w:rsidR="00AF1A90" w:rsidRDefault="00681DA3">
          <w:pPr>
            <w:pStyle w:val="TOC3"/>
            <w:tabs>
              <w:tab w:val="left" w:pos="1400"/>
            </w:tabs>
            <w:rPr>
              <w:rFonts w:asciiTheme="minorHAnsi" w:eastAsiaTheme="minorEastAsia" w:hAnsiTheme="minorHAnsi" w:cstheme="minorBidi"/>
            </w:rPr>
          </w:pPr>
          <w:hyperlink w:anchor="_Toc338334226" w:history="1">
            <w:r w:rsidR="00AF1A90" w:rsidRPr="000A50F0">
              <w:rPr>
                <w:rStyle w:val="Hyperlink"/>
                <w:lang w:bidi="hi-IN"/>
              </w:rPr>
              <w:t>12.1.1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_Toc338334226 \h </w:instrText>
            </w:r>
            <w:r w:rsidR="00AF1A90">
              <w:rPr>
                <w:webHidden/>
              </w:rPr>
            </w:r>
            <w:r w:rsidR="00AF1A90">
              <w:rPr>
                <w:webHidden/>
              </w:rPr>
              <w:fldChar w:fldCharType="separate"/>
            </w:r>
            <w:r w:rsidR="00AF1A90">
              <w:rPr>
                <w:webHidden/>
              </w:rPr>
              <w:t>52</w:t>
            </w:r>
            <w:r w:rsidR="00AF1A90">
              <w:rPr>
                <w:webHidden/>
              </w:rPr>
              <w:fldChar w:fldCharType="end"/>
            </w:r>
          </w:hyperlink>
        </w:p>
        <w:p w14:paraId="79C5DF4A" w14:textId="77777777" w:rsidR="00AF1A90" w:rsidRDefault="00681DA3">
          <w:pPr>
            <w:pStyle w:val="TOC3"/>
            <w:tabs>
              <w:tab w:val="left" w:pos="1400"/>
            </w:tabs>
            <w:rPr>
              <w:rFonts w:asciiTheme="minorHAnsi" w:eastAsiaTheme="minorEastAsia" w:hAnsiTheme="minorHAnsi" w:cstheme="minorBidi"/>
            </w:rPr>
          </w:pPr>
          <w:hyperlink w:anchor="_Toc338334227" w:history="1">
            <w:r w:rsidR="00AF1A90" w:rsidRPr="000A50F0">
              <w:rPr>
                <w:rStyle w:val="Hyperlink"/>
                <w:lang w:bidi="hi-IN"/>
              </w:rPr>
              <w:t>12.1.2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_Toc338334227 \h </w:instrText>
            </w:r>
            <w:r w:rsidR="00AF1A90">
              <w:rPr>
                <w:webHidden/>
              </w:rPr>
            </w:r>
            <w:r w:rsidR="00AF1A90">
              <w:rPr>
                <w:webHidden/>
              </w:rPr>
              <w:fldChar w:fldCharType="separate"/>
            </w:r>
            <w:r w:rsidR="00AF1A90">
              <w:rPr>
                <w:webHidden/>
              </w:rPr>
              <w:t>53</w:t>
            </w:r>
            <w:r w:rsidR="00AF1A90">
              <w:rPr>
                <w:webHidden/>
              </w:rPr>
              <w:fldChar w:fldCharType="end"/>
            </w:r>
          </w:hyperlink>
        </w:p>
        <w:p w14:paraId="371400E9" w14:textId="77777777" w:rsidR="00AF1A90" w:rsidRDefault="00681DA3">
          <w:pPr>
            <w:pStyle w:val="TOC3"/>
            <w:tabs>
              <w:tab w:val="left" w:pos="1400"/>
            </w:tabs>
            <w:rPr>
              <w:rFonts w:asciiTheme="minorHAnsi" w:eastAsiaTheme="minorEastAsia" w:hAnsiTheme="minorHAnsi" w:cstheme="minorBidi"/>
            </w:rPr>
          </w:pPr>
          <w:hyperlink w:anchor="_Toc338334228" w:history="1">
            <w:r w:rsidR="00AF1A90" w:rsidRPr="000A50F0">
              <w:rPr>
                <w:rStyle w:val="Hyperlink"/>
                <w:lang w:bidi="hi-IN"/>
              </w:rPr>
              <w:t>12.1.3</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_Toc338334228 \h </w:instrText>
            </w:r>
            <w:r w:rsidR="00AF1A90">
              <w:rPr>
                <w:webHidden/>
              </w:rPr>
            </w:r>
            <w:r w:rsidR="00AF1A90">
              <w:rPr>
                <w:webHidden/>
              </w:rPr>
              <w:fldChar w:fldCharType="separate"/>
            </w:r>
            <w:r w:rsidR="00AF1A90">
              <w:rPr>
                <w:webHidden/>
              </w:rPr>
              <w:t>53</w:t>
            </w:r>
            <w:r w:rsidR="00AF1A90">
              <w:rPr>
                <w:webHidden/>
              </w:rPr>
              <w:fldChar w:fldCharType="end"/>
            </w:r>
          </w:hyperlink>
        </w:p>
        <w:p w14:paraId="1573BB32" w14:textId="77777777" w:rsidR="00AF1A90" w:rsidRDefault="00681DA3">
          <w:pPr>
            <w:pStyle w:val="TOC3"/>
            <w:tabs>
              <w:tab w:val="left" w:pos="1400"/>
            </w:tabs>
            <w:rPr>
              <w:rFonts w:asciiTheme="minorHAnsi" w:eastAsiaTheme="minorEastAsia" w:hAnsiTheme="minorHAnsi" w:cstheme="minorBidi"/>
            </w:rPr>
          </w:pPr>
          <w:hyperlink w:anchor="_Toc338334229" w:history="1">
            <w:r w:rsidR="00AF1A90" w:rsidRPr="000A50F0">
              <w:rPr>
                <w:rStyle w:val="Hyperlink"/>
                <w:lang w:bidi="hi-IN"/>
              </w:rPr>
              <w:t>12.1.4</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_Toc338334229 \h </w:instrText>
            </w:r>
            <w:r w:rsidR="00AF1A90">
              <w:rPr>
                <w:webHidden/>
              </w:rPr>
            </w:r>
            <w:r w:rsidR="00AF1A90">
              <w:rPr>
                <w:webHidden/>
              </w:rPr>
              <w:fldChar w:fldCharType="separate"/>
            </w:r>
            <w:r w:rsidR="00AF1A90">
              <w:rPr>
                <w:webHidden/>
              </w:rPr>
              <w:t>53</w:t>
            </w:r>
            <w:r w:rsidR="00AF1A90">
              <w:rPr>
                <w:webHidden/>
              </w:rPr>
              <w:fldChar w:fldCharType="end"/>
            </w:r>
          </w:hyperlink>
        </w:p>
        <w:p w14:paraId="13E12AC2" w14:textId="77777777" w:rsidR="00AF1A90" w:rsidRDefault="00681DA3">
          <w:pPr>
            <w:pStyle w:val="TOC2"/>
            <w:tabs>
              <w:tab w:val="left" w:pos="1000"/>
            </w:tabs>
            <w:rPr>
              <w:rFonts w:asciiTheme="minorHAnsi" w:eastAsiaTheme="minorEastAsia" w:hAnsiTheme="minorHAnsi" w:cstheme="minorBidi"/>
            </w:rPr>
          </w:pPr>
          <w:hyperlink w:anchor="_Toc338334230" w:history="1">
            <w:r w:rsidR="00AF1A90" w:rsidRPr="000A50F0">
              <w:rPr>
                <w:rStyle w:val="Hyperlink"/>
                <w:lang w:bidi="hi-IN"/>
              </w:rPr>
              <w:t>12.2</w:t>
            </w:r>
            <w:r w:rsidR="00AF1A90">
              <w:rPr>
                <w:rFonts w:asciiTheme="minorHAnsi" w:eastAsiaTheme="minorEastAsia" w:hAnsiTheme="minorHAnsi" w:cstheme="minorBidi"/>
              </w:rPr>
              <w:tab/>
            </w:r>
            <w:r w:rsidR="00AF1A90" w:rsidRPr="000A50F0">
              <w:rPr>
                <w:rStyle w:val="Hyperlink"/>
                <w:lang w:bidi="hi-IN"/>
              </w:rPr>
              <w:t>CREATE FILE</w:t>
            </w:r>
            <w:r w:rsidR="00AF1A90">
              <w:rPr>
                <w:webHidden/>
              </w:rPr>
              <w:tab/>
            </w:r>
            <w:r w:rsidR="00AF1A90">
              <w:rPr>
                <w:webHidden/>
              </w:rPr>
              <w:fldChar w:fldCharType="begin"/>
            </w:r>
            <w:r w:rsidR="00AF1A90">
              <w:rPr>
                <w:webHidden/>
              </w:rPr>
              <w:instrText xml:space="preserve"> PAGEREF _Toc338334230 \h </w:instrText>
            </w:r>
            <w:r w:rsidR="00AF1A90">
              <w:rPr>
                <w:webHidden/>
              </w:rPr>
            </w:r>
            <w:r w:rsidR="00AF1A90">
              <w:rPr>
                <w:webHidden/>
              </w:rPr>
              <w:fldChar w:fldCharType="separate"/>
            </w:r>
            <w:r w:rsidR="00AF1A90">
              <w:rPr>
                <w:webHidden/>
              </w:rPr>
              <w:t>54</w:t>
            </w:r>
            <w:r w:rsidR="00AF1A90">
              <w:rPr>
                <w:webHidden/>
              </w:rPr>
              <w:fldChar w:fldCharType="end"/>
            </w:r>
          </w:hyperlink>
        </w:p>
        <w:p w14:paraId="403213CB" w14:textId="77777777" w:rsidR="00AF1A90" w:rsidRDefault="00681DA3">
          <w:pPr>
            <w:pStyle w:val="TOC3"/>
            <w:tabs>
              <w:tab w:val="left" w:pos="1400"/>
            </w:tabs>
            <w:rPr>
              <w:rFonts w:asciiTheme="minorHAnsi" w:eastAsiaTheme="minorEastAsia" w:hAnsiTheme="minorHAnsi" w:cstheme="minorBidi"/>
            </w:rPr>
          </w:pPr>
          <w:hyperlink w:anchor="_Toc338334231" w:history="1">
            <w:r w:rsidR="00AF1A90" w:rsidRPr="000A50F0">
              <w:rPr>
                <w:rStyle w:val="Hyperlink"/>
                <w:lang w:bidi="hi-IN"/>
              </w:rPr>
              <w:t>12.2.1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_Toc338334231 \h </w:instrText>
            </w:r>
            <w:r w:rsidR="00AF1A90">
              <w:rPr>
                <w:webHidden/>
              </w:rPr>
            </w:r>
            <w:r w:rsidR="00AF1A90">
              <w:rPr>
                <w:webHidden/>
              </w:rPr>
              <w:fldChar w:fldCharType="separate"/>
            </w:r>
            <w:r w:rsidR="00AF1A90">
              <w:rPr>
                <w:webHidden/>
              </w:rPr>
              <w:t>54</w:t>
            </w:r>
            <w:r w:rsidR="00AF1A90">
              <w:rPr>
                <w:webHidden/>
              </w:rPr>
              <w:fldChar w:fldCharType="end"/>
            </w:r>
          </w:hyperlink>
        </w:p>
        <w:p w14:paraId="5C2E18E1" w14:textId="77777777" w:rsidR="00AF1A90" w:rsidRDefault="00681DA3">
          <w:pPr>
            <w:pStyle w:val="TOC3"/>
            <w:tabs>
              <w:tab w:val="left" w:pos="1400"/>
            </w:tabs>
            <w:rPr>
              <w:rFonts w:asciiTheme="minorHAnsi" w:eastAsiaTheme="minorEastAsia" w:hAnsiTheme="minorHAnsi" w:cstheme="minorBidi"/>
            </w:rPr>
          </w:pPr>
          <w:hyperlink w:anchor="_Toc338334232" w:history="1">
            <w:r w:rsidR="00AF1A90" w:rsidRPr="000A50F0">
              <w:rPr>
                <w:rStyle w:val="Hyperlink"/>
                <w:lang w:bidi="hi-IN"/>
              </w:rPr>
              <w:t>12.2.2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_Toc338334232 \h </w:instrText>
            </w:r>
            <w:r w:rsidR="00AF1A90">
              <w:rPr>
                <w:webHidden/>
              </w:rPr>
            </w:r>
            <w:r w:rsidR="00AF1A90">
              <w:rPr>
                <w:webHidden/>
              </w:rPr>
              <w:fldChar w:fldCharType="separate"/>
            </w:r>
            <w:r w:rsidR="00AF1A90">
              <w:rPr>
                <w:webHidden/>
              </w:rPr>
              <w:t>54</w:t>
            </w:r>
            <w:r w:rsidR="00AF1A90">
              <w:rPr>
                <w:webHidden/>
              </w:rPr>
              <w:fldChar w:fldCharType="end"/>
            </w:r>
          </w:hyperlink>
        </w:p>
        <w:p w14:paraId="6F7D4A2D" w14:textId="77777777" w:rsidR="00AF1A90" w:rsidRDefault="00681DA3">
          <w:pPr>
            <w:pStyle w:val="TOC3"/>
            <w:tabs>
              <w:tab w:val="left" w:pos="1400"/>
            </w:tabs>
            <w:rPr>
              <w:rFonts w:asciiTheme="minorHAnsi" w:eastAsiaTheme="minorEastAsia" w:hAnsiTheme="minorHAnsi" w:cstheme="minorBidi"/>
            </w:rPr>
          </w:pPr>
          <w:hyperlink w:anchor="_Toc338334233" w:history="1">
            <w:r w:rsidR="00AF1A90" w:rsidRPr="000A50F0">
              <w:rPr>
                <w:rStyle w:val="Hyperlink"/>
                <w:lang w:bidi="hi-IN"/>
              </w:rPr>
              <w:t>12.2.3</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_Toc338334233 \h </w:instrText>
            </w:r>
            <w:r w:rsidR="00AF1A90">
              <w:rPr>
                <w:webHidden/>
              </w:rPr>
            </w:r>
            <w:r w:rsidR="00AF1A90">
              <w:rPr>
                <w:webHidden/>
              </w:rPr>
              <w:fldChar w:fldCharType="separate"/>
            </w:r>
            <w:r w:rsidR="00AF1A90">
              <w:rPr>
                <w:webHidden/>
              </w:rPr>
              <w:t>54</w:t>
            </w:r>
            <w:r w:rsidR="00AF1A90">
              <w:rPr>
                <w:webHidden/>
              </w:rPr>
              <w:fldChar w:fldCharType="end"/>
            </w:r>
          </w:hyperlink>
        </w:p>
        <w:p w14:paraId="34938367" w14:textId="77777777" w:rsidR="00AF1A90" w:rsidRDefault="00681DA3">
          <w:pPr>
            <w:pStyle w:val="TOC3"/>
            <w:tabs>
              <w:tab w:val="left" w:pos="1400"/>
            </w:tabs>
            <w:rPr>
              <w:rFonts w:asciiTheme="minorHAnsi" w:eastAsiaTheme="minorEastAsia" w:hAnsiTheme="minorHAnsi" w:cstheme="minorBidi"/>
            </w:rPr>
          </w:pPr>
          <w:hyperlink w:anchor="_Toc338334234" w:history="1">
            <w:r w:rsidR="00AF1A90" w:rsidRPr="000A50F0">
              <w:rPr>
                <w:rStyle w:val="Hyperlink"/>
                <w:lang w:bidi="hi-IN"/>
              </w:rPr>
              <w:t>12.2.4</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_Toc338334234 \h </w:instrText>
            </w:r>
            <w:r w:rsidR="00AF1A90">
              <w:rPr>
                <w:webHidden/>
              </w:rPr>
            </w:r>
            <w:r w:rsidR="00AF1A90">
              <w:rPr>
                <w:webHidden/>
              </w:rPr>
              <w:fldChar w:fldCharType="separate"/>
            </w:r>
            <w:r w:rsidR="00AF1A90">
              <w:rPr>
                <w:webHidden/>
              </w:rPr>
              <w:t>54</w:t>
            </w:r>
            <w:r w:rsidR="00AF1A90">
              <w:rPr>
                <w:webHidden/>
              </w:rPr>
              <w:fldChar w:fldCharType="end"/>
            </w:r>
          </w:hyperlink>
        </w:p>
        <w:p w14:paraId="1A24E534" w14:textId="77777777" w:rsidR="00AF1A90" w:rsidRDefault="00681DA3">
          <w:pPr>
            <w:pStyle w:val="TOC3"/>
            <w:tabs>
              <w:tab w:val="left" w:pos="1400"/>
            </w:tabs>
            <w:rPr>
              <w:rFonts w:asciiTheme="minorHAnsi" w:eastAsiaTheme="minorEastAsia" w:hAnsiTheme="minorHAnsi" w:cstheme="minorBidi"/>
            </w:rPr>
          </w:pPr>
          <w:hyperlink w:anchor="_Toc338334235" w:history="1">
            <w:r w:rsidR="00AF1A90" w:rsidRPr="000A50F0">
              <w:rPr>
                <w:rStyle w:val="Hyperlink"/>
                <w:lang w:bidi="hi-IN"/>
              </w:rPr>
              <w:t>12.2.5</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_Toc338334235 \h </w:instrText>
            </w:r>
            <w:r w:rsidR="00AF1A90">
              <w:rPr>
                <w:webHidden/>
              </w:rPr>
            </w:r>
            <w:r w:rsidR="00AF1A90">
              <w:rPr>
                <w:webHidden/>
              </w:rPr>
              <w:fldChar w:fldCharType="separate"/>
            </w:r>
            <w:r w:rsidR="00AF1A90">
              <w:rPr>
                <w:webHidden/>
              </w:rPr>
              <w:t>55</w:t>
            </w:r>
            <w:r w:rsidR="00AF1A90">
              <w:rPr>
                <w:webHidden/>
              </w:rPr>
              <w:fldChar w:fldCharType="end"/>
            </w:r>
          </w:hyperlink>
        </w:p>
        <w:p w14:paraId="1479CD1E" w14:textId="77777777" w:rsidR="00AF1A90" w:rsidRDefault="00681DA3">
          <w:pPr>
            <w:pStyle w:val="TOC3"/>
            <w:tabs>
              <w:tab w:val="left" w:pos="1400"/>
            </w:tabs>
            <w:rPr>
              <w:rFonts w:asciiTheme="minorHAnsi" w:eastAsiaTheme="minorEastAsia" w:hAnsiTheme="minorHAnsi" w:cstheme="minorBidi"/>
            </w:rPr>
          </w:pPr>
          <w:hyperlink w:anchor="_Toc338334236" w:history="1">
            <w:r w:rsidR="00AF1A90" w:rsidRPr="000A50F0">
              <w:rPr>
                <w:rStyle w:val="Hyperlink"/>
                <w:lang w:bidi="hi-IN"/>
              </w:rPr>
              <w:t>12.2.6</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_Toc338334236 \h </w:instrText>
            </w:r>
            <w:r w:rsidR="00AF1A90">
              <w:rPr>
                <w:webHidden/>
              </w:rPr>
            </w:r>
            <w:r w:rsidR="00AF1A90">
              <w:rPr>
                <w:webHidden/>
              </w:rPr>
              <w:fldChar w:fldCharType="separate"/>
            </w:r>
            <w:r w:rsidR="00AF1A90">
              <w:rPr>
                <w:webHidden/>
              </w:rPr>
              <w:t>55</w:t>
            </w:r>
            <w:r w:rsidR="00AF1A90">
              <w:rPr>
                <w:webHidden/>
              </w:rPr>
              <w:fldChar w:fldCharType="end"/>
            </w:r>
          </w:hyperlink>
        </w:p>
        <w:p w14:paraId="1FBEA77B" w14:textId="77777777" w:rsidR="00AF1A90" w:rsidRDefault="00681DA3">
          <w:pPr>
            <w:pStyle w:val="TOC2"/>
            <w:tabs>
              <w:tab w:val="left" w:pos="1000"/>
            </w:tabs>
            <w:rPr>
              <w:rFonts w:asciiTheme="minorHAnsi" w:eastAsiaTheme="minorEastAsia" w:hAnsiTheme="minorHAnsi" w:cstheme="minorBidi"/>
            </w:rPr>
          </w:pPr>
          <w:hyperlink w:anchor="_Toc338334237" w:history="1">
            <w:r w:rsidR="00AF1A90" w:rsidRPr="000A50F0">
              <w:rPr>
                <w:rStyle w:val="Hyperlink"/>
                <w:lang w:bidi="hi-IN"/>
              </w:rPr>
              <w:t>12.3</w:t>
            </w:r>
            <w:r w:rsidR="00AF1A90">
              <w:rPr>
                <w:rFonts w:asciiTheme="minorHAnsi" w:eastAsiaTheme="minorEastAsia" w:hAnsiTheme="minorHAnsi" w:cstheme="minorBidi"/>
              </w:rPr>
              <w:tab/>
            </w:r>
            <w:r w:rsidR="00AF1A90" w:rsidRPr="000A50F0">
              <w:rPr>
                <w:rStyle w:val="Hyperlink"/>
                <w:lang w:bidi="hi-IN"/>
              </w:rPr>
              <w:t>CHANGE REFERENCE DATA</w:t>
            </w:r>
            <w:r w:rsidR="00AF1A90">
              <w:rPr>
                <w:webHidden/>
              </w:rPr>
              <w:tab/>
            </w:r>
            <w:r w:rsidR="00AF1A90">
              <w:rPr>
                <w:webHidden/>
              </w:rPr>
              <w:fldChar w:fldCharType="begin"/>
            </w:r>
            <w:r w:rsidR="00AF1A90">
              <w:rPr>
                <w:webHidden/>
              </w:rPr>
              <w:instrText xml:space="preserve"> PAGEREF _Toc338334237 \h </w:instrText>
            </w:r>
            <w:r w:rsidR="00AF1A90">
              <w:rPr>
                <w:webHidden/>
              </w:rPr>
            </w:r>
            <w:r w:rsidR="00AF1A90">
              <w:rPr>
                <w:webHidden/>
              </w:rPr>
              <w:fldChar w:fldCharType="separate"/>
            </w:r>
            <w:r w:rsidR="00AF1A90">
              <w:rPr>
                <w:webHidden/>
              </w:rPr>
              <w:t>55</w:t>
            </w:r>
            <w:r w:rsidR="00AF1A90">
              <w:rPr>
                <w:webHidden/>
              </w:rPr>
              <w:fldChar w:fldCharType="end"/>
            </w:r>
          </w:hyperlink>
        </w:p>
        <w:p w14:paraId="702BDA45" w14:textId="77777777" w:rsidR="00AF1A90" w:rsidRDefault="00681DA3">
          <w:pPr>
            <w:pStyle w:val="TOC3"/>
            <w:tabs>
              <w:tab w:val="left" w:pos="1400"/>
            </w:tabs>
            <w:rPr>
              <w:rFonts w:asciiTheme="minorHAnsi" w:eastAsiaTheme="minorEastAsia" w:hAnsiTheme="minorHAnsi" w:cstheme="minorBidi"/>
            </w:rPr>
          </w:pPr>
          <w:hyperlink w:anchor="_Toc338334238" w:history="1">
            <w:r w:rsidR="00AF1A90" w:rsidRPr="000A50F0">
              <w:rPr>
                <w:rStyle w:val="Hyperlink"/>
                <w:lang w:bidi="hi-IN"/>
              </w:rPr>
              <w:t>12.3.1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_Toc338334238 \h </w:instrText>
            </w:r>
            <w:r w:rsidR="00AF1A90">
              <w:rPr>
                <w:webHidden/>
              </w:rPr>
            </w:r>
            <w:r w:rsidR="00AF1A90">
              <w:rPr>
                <w:webHidden/>
              </w:rPr>
              <w:fldChar w:fldCharType="separate"/>
            </w:r>
            <w:r w:rsidR="00AF1A90">
              <w:rPr>
                <w:webHidden/>
              </w:rPr>
              <w:t>55</w:t>
            </w:r>
            <w:r w:rsidR="00AF1A90">
              <w:rPr>
                <w:webHidden/>
              </w:rPr>
              <w:fldChar w:fldCharType="end"/>
            </w:r>
          </w:hyperlink>
        </w:p>
        <w:p w14:paraId="5D6178EF" w14:textId="77777777" w:rsidR="00AF1A90" w:rsidRDefault="00681DA3">
          <w:pPr>
            <w:pStyle w:val="TOC3"/>
            <w:tabs>
              <w:tab w:val="left" w:pos="1400"/>
            </w:tabs>
            <w:rPr>
              <w:rFonts w:asciiTheme="minorHAnsi" w:eastAsiaTheme="minorEastAsia" w:hAnsiTheme="minorHAnsi" w:cstheme="minorBidi"/>
            </w:rPr>
          </w:pPr>
          <w:hyperlink w:anchor="_Toc338334239" w:history="1">
            <w:r w:rsidR="00AF1A90" w:rsidRPr="000A50F0">
              <w:rPr>
                <w:rStyle w:val="Hyperlink"/>
                <w:lang w:bidi="hi-IN"/>
              </w:rPr>
              <w:t>12.3.2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_Toc338334239 \h </w:instrText>
            </w:r>
            <w:r w:rsidR="00AF1A90">
              <w:rPr>
                <w:webHidden/>
              </w:rPr>
            </w:r>
            <w:r w:rsidR="00AF1A90">
              <w:rPr>
                <w:webHidden/>
              </w:rPr>
              <w:fldChar w:fldCharType="separate"/>
            </w:r>
            <w:r w:rsidR="00AF1A90">
              <w:rPr>
                <w:webHidden/>
              </w:rPr>
              <w:t>56</w:t>
            </w:r>
            <w:r w:rsidR="00AF1A90">
              <w:rPr>
                <w:webHidden/>
              </w:rPr>
              <w:fldChar w:fldCharType="end"/>
            </w:r>
          </w:hyperlink>
        </w:p>
        <w:p w14:paraId="7F694A01" w14:textId="77777777" w:rsidR="00AF1A90" w:rsidRDefault="00681DA3">
          <w:pPr>
            <w:pStyle w:val="TOC3"/>
            <w:tabs>
              <w:tab w:val="left" w:pos="1400"/>
            </w:tabs>
            <w:rPr>
              <w:rFonts w:asciiTheme="minorHAnsi" w:eastAsiaTheme="minorEastAsia" w:hAnsiTheme="minorHAnsi" w:cstheme="minorBidi"/>
            </w:rPr>
          </w:pPr>
          <w:hyperlink w:anchor="_Toc338334240" w:history="1">
            <w:r w:rsidR="00AF1A90" w:rsidRPr="000A50F0">
              <w:rPr>
                <w:rStyle w:val="Hyperlink"/>
                <w:lang w:bidi="hi-IN"/>
              </w:rPr>
              <w:t>12.3.3</w:t>
            </w:r>
            <w:r w:rsidR="00AF1A90">
              <w:rPr>
                <w:rFonts w:asciiTheme="minorHAnsi" w:eastAsiaTheme="minorEastAsia" w:hAnsiTheme="minorHAnsi" w:cstheme="minorBidi"/>
              </w:rPr>
              <w:tab/>
            </w:r>
            <w:r w:rsidR="00AF1A90" w:rsidRPr="000A50F0">
              <w:rPr>
                <w:rStyle w:val="Hyperlink"/>
                <w:lang w:bidi="hi-IN"/>
              </w:rPr>
              <w:t>P2 Parameter</w:t>
            </w:r>
            <w:r w:rsidR="00AF1A90">
              <w:rPr>
                <w:webHidden/>
              </w:rPr>
              <w:tab/>
            </w:r>
            <w:r w:rsidR="00AF1A90">
              <w:rPr>
                <w:webHidden/>
              </w:rPr>
              <w:fldChar w:fldCharType="begin"/>
            </w:r>
            <w:r w:rsidR="00AF1A90">
              <w:rPr>
                <w:webHidden/>
              </w:rPr>
              <w:instrText xml:space="preserve"> PAGEREF _Toc338334240 \h </w:instrText>
            </w:r>
            <w:r w:rsidR="00AF1A90">
              <w:rPr>
                <w:webHidden/>
              </w:rPr>
            </w:r>
            <w:r w:rsidR="00AF1A90">
              <w:rPr>
                <w:webHidden/>
              </w:rPr>
              <w:fldChar w:fldCharType="separate"/>
            </w:r>
            <w:r w:rsidR="00AF1A90">
              <w:rPr>
                <w:webHidden/>
              </w:rPr>
              <w:t>56</w:t>
            </w:r>
            <w:r w:rsidR="00AF1A90">
              <w:rPr>
                <w:webHidden/>
              </w:rPr>
              <w:fldChar w:fldCharType="end"/>
            </w:r>
          </w:hyperlink>
        </w:p>
        <w:p w14:paraId="0548F8C2" w14:textId="77777777" w:rsidR="00AF1A90" w:rsidRDefault="00681DA3">
          <w:pPr>
            <w:pStyle w:val="TOC3"/>
            <w:tabs>
              <w:tab w:val="left" w:pos="1400"/>
            </w:tabs>
            <w:rPr>
              <w:rFonts w:asciiTheme="minorHAnsi" w:eastAsiaTheme="minorEastAsia" w:hAnsiTheme="minorHAnsi" w:cstheme="minorBidi"/>
            </w:rPr>
          </w:pPr>
          <w:hyperlink w:anchor="_Toc338334241" w:history="1">
            <w:r w:rsidR="00AF1A90" w:rsidRPr="000A50F0">
              <w:rPr>
                <w:rStyle w:val="Hyperlink"/>
                <w:lang w:bidi="hi-IN"/>
              </w:rPr>
              <w:t>12.3.4</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_Toc338334241 \h </w:instrText>
            </w:r>
            <w:r w:rsidR="00AF1A90">
              <w:rPr>
                <w:webHidden/>
              </w:rPr>
            </w:r>
            <w:r w:rsidR="00AF1A90">
              <w:rPr>
                <w:webHidden/>
              </w:rPr>
              <w:fldChar w:fldCharType="separate"/>
            </w:r>
            <w:r w:rsidR="00AF1A90">
              <w:rPr>
                <w:webHidden/>
              </w:rPr>
              <w:t>56</w:t>
            </w:r>
            <w:r w:rsidR="00AF1A90">
              <w:rPr>
                <w:webHidden/>
              </w:rPr>
              <w:fldChar w:fldCharType="end"/>
            </w:r>
          </w:hyperlink>
        </w:p>
        <w:p w14:paraId="5B7BEFA2" w14:textId="77777777" w:rsidR="00AF1A90" w:rsidRDefault="00681DA3">
          <w:pPr>
            <w:pStyle w:val="TOC3"/>
            <w:tabs>
              <w:tab w:val="left" w:pos="1400"/>
            </w:tabs>
            <w:rPr>
              <w:rFonts w:asciiTheme="minorHAnsi" w:eastAsiaTheme="minorEastAsia" w:hAnsiTheme="minorHAnsi" w:cstheme="minorBidi"/>
            </w:rPr>
          </w:pPr>
          <w:hyperlink w:anchor="_Toc338334242" w:history="1">
            <w:r w:rsidR="00AF1A90" w:rsidRPr="000A50F0">
              <w:rPr>
                <w:rStyle w:val="Hyperlink"/>
                <w:lang w:bidi="hi-IN"/>
              </w:rPr>
              <w:t>12.3.5</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_Toc338334242 \h </w:instrText>
            </w:r>
            <w:r w:rsidR="00AF1A90">
              <w:rPr>
                <w:webHidden/>
              </w:rPr>
            </w:r>
            <w:r w:rsidR="00AF1A90">
              <w:rPr>
                <w:webHidden/>
              </w:rPr>
              <w:fldChar w:fldCharType="separate"/>
            </w:r>
            <w:r w:rsidR="00AF1A90">
              <w:rPr>
                <w:webHidden/>
              </w:rPr>
              <w:t>56</w:t>
            </w:r>
            <w:r w:rsidR="00AF1A90">
              <w:rPr>
                <w:webHidden/>
              </w:rPr>
              <w:fldChar w:fldCharType="end"/>
            </w:r>
          </w:hyperlink>
        </w:p>
        <w:p w14:paraId="3CA50CCB" w14:textId="77777777" w:rsidR="00AF1A90" w:rsidRDefault="00681DA3">
          <w:pPr>
            <w:pStyle w:val="TOC3"/>
            <w:tabs>
              <w:tab w:val="left" w:pos="1400"/>
            </w:tabs>
            <w:rPr>
              <w:rFonts w:asciiTheme="minorHAnsi" w:eastAsiaTheme="minorEastAsia" w:hAnsiTheme="minorHAnsi" w:cstheme="minorBidi"/>
            </w:rPr>
          </w:pPr>
          <w:hyperlink w:anchor="_Toc338334243" w:history="1">
            <w:r w:rsidR="00AF1A90" w:rsidRPr="000A50F0">
              <w:rPr>
                <w:rStyle w:val="Hyperlink"/>
                <w:lang w:bidi="hi-IN"/>
              </w:rPr>
              <w:t>12.3.6</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_Toc338334243 \h </w:instrText>
            </w:r>
            <w:r w:rsidR="00AF1A90">
              <w:rPr>
                <w:webHidden/>
              </w:rPr>
            </w:r>
            <w:r w:rsidR="00AF1A90">
              <w:rPr>
                <w:webHidden/>
              </w:rPr>
              <w:fldChar w:fldCharType="separate"/>
            </w:r>
            <w:r w:rsidR="00AF1A90">
              <w:rPr>
                <w:webHidden/>
              </w:rPr>
              <w:t>56</w:t>
            </w:r>
            <w:r w:rsidR="00AF1A90">
              <w:rPr>
                <w:webHidden/>
              </w:rPr>
              <w:fldChar w:fldCharType="end"/>
            </w:r>
          </w:hyperlink>
        </w:p>
        <w:p w14:paraId="22E893A7" w14:textId="77777777" w:rsidR="00AF1A90" w:rsidRDefault="00681DA3">
          <w:pPr>
            <w:pStyle w:val="TOC3"/>
            <w:tabs>
              <w:tab w:val="left" w:pos="1400"/>
            </w:tabs>
            <w:rPr>
              <w:rFonts w:asciiTheme="minorHAnsi" w:eastAsiaTheme="minorEastAsia" w:hAnsiTheme="minorHAnsi" w:cstheme="minorBidi"/>
            </w:rPr>
          </w:pPr>
          <w:hyperlink w:anchor="_Toc338334244" w:history="1">
            <w:r w:rsidR="00AF1A90" w:rsidRPr="000A50F0">
              <w:rPr>
                <w:rStyle w:val="Hyperlink"/>
                <w:lang w:bidi="hi-IN"/>
              </w:rPr>
              <w:t>12.3.7</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_Toc338334244 \h </w:instrText>
            </w:r>
            <w:r w:rsidR="00AF1A90">
              <w:rPr>
                <w:webHidden/>
              </w:rPr>
            </w:r>
            <w:r w:rsidR="00AF1A90">
              <w:rPr>
                <w:webHidden/>
              </w:rPr>
              <w:fldChar w:fldCharType="separate"/>
            </w:r>
            <w:r w:rsidR="00AF1A90">
              <w:rPr>
                <w:webHidden/>
              </w:rPr>
              <w:t>56</w:t>
            </w:r>
            <w:r w:rsidR="00AF1A90">
              <w:rPr>
                <w:webHidden/>
              </w:rPr>
              <w:fldChar w:fldCharType="end"/>
            </w:r>
          </w:hyperlink>
        </w:p>
        <w:p w14:paraId="4F752138" w14:textId="77777777" w:rsidR="00AF1A90" w:rsidRDefault="00681DA3">
          <w:pPr>
            <w:pStyle w:val="TOC2"/>
            <w:tabs>
              <w:tab w:val="left" w:pos="1000"/>
            </w:tabs>
            <w:rPr>
              <w:rFonts w:asciiTheme="minorHAnsi" w:eastAsiaTheme="minorEastAsia" w:hAnsiTheme="minorHAnsi" w:cstheme="minorBidi"/>
            </w:rPr>
          </w:pPr>
          <w:hyperlink w:anchor="_Toc338334245" w:history="1">
            <w:r w:rsidR="00AF1A90" w:rsidRPr="000A50F0">
              <w:rPr>
                <w:rStyle w:val="Hyperlink"/>
                <w:lang w:bidi="hi-IN"/>
              </w:rPr>
              <w:t>12.4</w:t>
            </w:r>
            <w:r w:rsidR="00AF1A90">
              <w:rPr>
                <w:rFonts w:asciiTheme="minorHAnsi" w:eastAsiaTheme="minorEastAsia" w:hAnsiTheme="minorHAnsi" w:cstheme="minorBidi"/>
              </w:rPr>
              <w:tab/>
            </w:r>
            <w:r w:rsidR="00AF1A90" w:rsidRPr="000A50F0">
              <w:rPr>
                <w:rStyle w:val="Hyperlink"/>
                <w:lang w:bidi="hi-IN"/>
              </w:rPr>
              <w:t>DELETE FILE</w:t>
            </w:r>
            <w:r w:rsidR="00AF1A90">
              <w:rPr>
                <w:webHidden/>
              </w:rPr>
              <w:tab/>
            </w:r>
            <w:r w:rsidR="00AF1A90">
              <w:rPr>
                <w:webHidden/>
              </w:rPr>
              <w:fldChar w:fldCharType="begin"/>
            </w:r>
            <w:r w:rsidR="00AF1A90">
              <w:rPr>
                <w:webHidden/>
              </w:rPr>
              <w:instrText xml:space="preserve"> PAGEREF _Toc338334245 \h </w:instrText>
            </w:r>
            <w:r w:rsidR="00AF1A90">
              <w:rPr>
                <w:webHidden/>
              </w:rPr>
            </w:r>
            <w:r w:rsidR="00AF1A90">
              <w:rPr>
                <w:webHidden/>
              </w:rPr>
              <w:fldChar w:fldCharType="separate"/>
            </w:r>
            <w:r w:rsidR="00AF1A90">
              <w:rPr>
                <w:webHidden/>
              </w:rPr>
              <w:t>57</w:t>
            </w:r>
            <w:r w:rsidR="00AF1A90">
              <w:rPr>
                <w:webHidden/>
              </w:rPr>
              <w:fldChar w:fldCharType="end"/>
            </w:r>
          </w:hyperlink>
        </w:p>
        <w:p w14:paraId="5B8839FC" w14:textId="77777777" w:rsidR="00AF1A90" w:rsidRDefault="00681DA3">
          <w:pPr>
            <w:pStyle w:val="TOC3"/>
            <w:tabs>
              <w:tab w:val="left" w:pos="1400"/>
            </w:tabs>
            <w:rPr>
              <w:rFonts w:asciiTheme="minorHAnsi" w:eastAsiaTheme="minorEastAsia" w:hAnsiTheme="minorHAnsi" w:cstheme="minorBidi"/>
            </w:rPr>
          </w:pPr>
          <w:hyperlink w:anchor="_Toc338334246" w:history="1">
            <w:r w:rsidR="00AF1A90" w:rsidRPr="000A50F0">
              <w:rPr>
                <w:rStyle w:val="Hyperlink"/>
                <w:lang w:bidi="hi-IN"/>
              </w:rPr>
              <w:t>12.4.1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_Toc338334246 \h </w:instrText>
            </w:r>
            <w:r w:rsidR="00AF1A90">
              <w:rPr>
                <w:webHidden/>
              </w:rPr>
            </w:r>
            <w:r w:rsidR="00AF1A90">
              <w:rPr>
                <w:webHidden/>
              </w:rPr>
              <w:fldChar w:fldCharType="separate"/>
            </w:r>
            <w:r w:rsidR="00AF1A90">
              <w:rPr>
                <w:webHidden/>
              </w:rPr>
              <w:t>57</w:t>
            </w:r>
            <w:r w:rsidR="00AF1A90">
              <w:rPr>
                <w:webHidden/>
              </w:rPr>
              <w:fldChar w:fldCharType="end"/>
            </w:r>
          </w:hyperlink>
        </w:p>
        <w:p w14:paraId="14254DD1" w14:textId="77777777" w:rsidR="00AF1A90" w:rsidRDefault="00681DA3">
          <w:pPr>
            <w:pStyle w:val="TOC3"/>
            <w:tabs>
              <w:tab w:val="left" w:pos="1400"/>
            </w:tabs>
            <w:rPr>
              <w:rFonts w:asciiTheme="minorHAnsi" w:eastAsiaTheme="minorEastAsia" w:hAnsiTheme="minorHAnsi" w:cstheme="minorBidi"/>
            </w:rPr>
          </w:pPr>
          <w:hyperlink w:anchor="_Toc338334247" w:history="1">
            <w:r w:rsidR="00AF1A90" w:rsidRPr="000A50F0">
              <w:rPr>
                <w:rStyle w:val="Hyperlink"/>
                <w:lang w:bidi="hi-IN"/>
              </w:rPr>
              <w:t>12.4.2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_Toc338334247 \h </w:instrText>
            </w:r>
            <w:r w:rsidR="00AF1A90">
              <w:rPr>
                <w:webHidden/>
              </w:rPr>
            </w:r>
            <w:r w:rsidR="00AF1A90">
              <w:rPr>
                <w:webHidden/>
              </w:rPr>
              <w:fldChar w:fldCharType="separate"/>
            </w:r>
            <w:r w:rsidR="00AF1A90">
              <w:rPr>
                <w:webHidden/>
              </w:rPr>
              <w:t>57</w:t>
            </w:r>
            <w:r w:rsidR="00AF1A90">
              <w:rPr>
                <w:webHidden/>
              </w:rPr>
              <w:fldChar w:fldCharType="end"/>
            </w:r>
          </w:hyperlink>
        </w:p>
        <w:p w14:paraId="76271986" w14:textId="77777777" w:rsidR="00AF1A90" w:rsidRDefault="00681DA3">
          <w:pPr>
            <w:pStyle w:val="TOC3"/>
            <w:tabs>
              <w:tab w:val="left" w:pos="1400"/>
            </w:tabs>
            <w:rPr>
              <w:rFonts w:asciiTheme="minorHAnsi" w:eastAsiaTheme="minorEastAsia" w:hAnsiTheme="minorHAnsi" w:cstheme="minorBidi"/>
            </w:rPr>
          </w:pPr>
          <w:hyperlink w:anchor="_Toc338334248" w:history="1">
            <w:r w:rsidR="00AF1A90" w:rsidRPr="000A50F0">
              <w:rPr>
                <w:rStyle w:val="Hyperlink"/>
                <w:lang w:bidi="hi-IN"/>
              </w:rPr>
              <w:t>12.4.3</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_Toc338334248 \h </w:instrText>
            </w:r>
            <w:r w:rsidR="00AF1A90">
              <w:rPr>
                <w:webHidden/>
              </w:rPr>
            </w:r>
            <w:r w:rsidR="00AF1A90">
              <w:rPr>
                <w:webHidden/>
              </w:rPr>
              <w:fldChar w:fldCharType="separate"/>
            </w:r>
            <w:r w:rsidR="00AF1A90">
              <w:rPr>
                <w:webHidden/>
              </w:rPr>
              <w:t>57</w:t>
            </w:r>
            <w:r w:rsidR="00AF1A90">
              <w:rPr>
                <w:webHidden/>
              </w:rPr>
              <w:fldChar w:fldCharType="end"/>
            </w:r>
          </w:hyperlink>
        </w:p>
        <w:p w14:paraId="550B1846" w14:textId="77777777" w:rsidR="00AF1A90" w:rsidRDefault="00681DA3">
          <w:pPr>
            <w:pStyle w:val="TOC3"/>
            <w:tabs>
              <w:tab w:val="left" w:pos="1400"/>
            </w:tabs>
            <w:rPr>
              <w:rFonts w:asciiTheme="minorHAnsi" w:eastAsiaTheme="minorEastAsia" w:hAnsiTheme="minorHAnsi" w:cstheme="minorBidi"/>
            </w:rPr>
          </w:pPr>
          <w:hyperlink w:anchor="_Toc338334249" w:history="1">
            <w:r w:rsidR="00AF1A90" w:rsidRPr="000A50F0">
              <w:rPr>
                <w:rStyle w:val="Hyperlink"/>
                <w:lang w:bidi="hi-IN"/>
              </w:rPr>
              <w:t>12.4.4</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_Toc338334249 \h </w:instrText>
            </w:r>
            <w:r w:rsidR="00AF1A90">
              <w:rPr>
                <w:webHidden/>
              </w:rPr>
            </w:r>
            <w:r w:rsidR="00AF1A90">
              <w:rPr>
                <w:webHidden/>
              </w:rPr>
              <w:fldChar w:fldCharType="separate"/>
            </w:r>
            <w:r w:rsidR="00AF1A90">
              <w:rPr>
                <w:webHidden/>
              </w:rPr>
              <w:t>57</w:t>
            </w:r>
            <w:r w:rsidR="00AF1A90">
              <w:rPr>
                <w:webHidden/>
              </w:rPr>
              <w:fldChar w:fldCharType="end"/>
            </w:r>
          </w:hyperlink>
        </w:p>
        <w:p w14:paraId="25AF132B" w14:textId="77777777" w:rsidR="00AF1A90" w:rsidRDefault="00681DA3">
          <w:pPr>
            <w:pStyle w:val="TOC2"/>
            <w:tabs>
              <w:tab w:val="left" w:pos="1000"/>
            </w:tabs>
            <w:rPr>
              <w:rFonts w:asciiTheme="minorHAnsi" w:eastAsiaTheme="minorEastAsia" w:hAnsiTheme="minorHAnsi" w:cstheme="minorBidi"/>
            </w:rPr>
          </w:pPr>
          <w:hyperlink w:anchor="_Toc338334250" w:history="1">
            <w:r w:rsidR="00AF1A90" w:rsidRPr="000A50F0">
              <w:rPr>
                <w:rStyle w:val="Hyperlink"/>
                <w:lang w:bidi="hi-IN"/>
              </w:rPr>
              <w:t>12.5</w:t>
            </w:r>
            <w:r w:rsidR="00AF1A90">
              <w:rPr>
                <w:rFonts w:asciiTheme="minorHAnsi" w:eastAsiaTheme="minorEastAsia" w:hAnsiTheme="minorHAnsi" w:cstheme="minorBidi"/>
              </w:rPr>
              <w:tab/>
            </w:r>
            <w:r w:rsidR="00AF1A90" w:rsidRPr="000A50F0">
              <w:rPr>
                <w:rStyle w:val="Hyperlink"/>
                <w:lang w:bidi="hi-IN"/>
              </w:rPr>
              <w:t>GENERATE ASYMMETRIC KEY PAIR</w:t>
            </w:r>
            <w:r w:rsidR="00AF1A90">
              <w:rPr>
                <w:webHidden/>
              </w:rPr>
              <w:tab/>
            </w:r>
            <w:r w:rsidR="00AF1A90">
              <w:rPr>
                <w:webHidden/>
              </w:rPr>
              <w:fldChar w:fldCharType="begin"/>
            </w:r>
            <w:r w:rsidR="00AF1A90">
              <w:rPr>
                <w:webHidden/>
              </w:rPr>
              <w:instrText xml:space="preserve"> PAGEREF _Toc338334250 \h </w:instrText>
            </w:r>
            <w:r w:rsidR="00AF1A90">
              <w:rPr>
                <w:webHidden/>
              </w:rPr>
            </w:r>
            <w:r w:rsidR="00AF1A90">
              <w:rPr>
                <w:webHidden/>
              </w:rPr>
              <w:fldChar w:fldCharType="separate"/>
            </w:r>
            <w:r w:rsidR="00AF1A90">
              <w:rPr>
                <w:webHidden/>
              </w:rPr>
              <w:t>57</w:t>
            </w:r>
            <w:r w:rsidR="00AF1A90">
              <w:rPr>
                <w:webHidden/>
              </w:rPr>
              <w:fldChar w:fldCharType="end"/>
            </w:r>
          </w:hyperlink>
        </w:p>
        <w:p w14:paraId="487F1503" w14:textId="77777777" w:rsidR="00AF1A90" w:rsidRDefault="00681DA3">
          <w:pPr>
            <w:pStyle w:val="TOC3"/>
            <w:tabs>
              <w:tab w:val="left" w:pos="1400"/>
            </w:tabs>
            <w:rPr>
              <w:rFonts w:asciiTheme="minorHAnsi" w:eastAsiaTheme="minorEastAsia" w:hAnsiTheme="minorHAnsi" w:cstheme="minorBidi"/>
            </w:rPr>
          </w:pPr>
          <w:hyperlink w:anchor="_Toc338334251" w:history="1">
            <w:r w:rsidR="00AF1A90" w:rsidRPr="000A50F0">
              <w:rPr>
                <w:rStyle w:val="Hyperlink"/>
                <w:lang w:bidi="hi-IN"/>
              </w:rPr>
              <w:t>12.5.1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_Toc338334251 \h </w:instrText>
            </w:r>
            <w:r w:rsidR="00AF1A90">
              <w:rPr>
                <w:webHidden/>
              </w:rPr>
            </w:r>
            <w:r w:rsidR="00AF1A90">
              <w:rPr>
                <w:webHidden/>
              </w:rPr>
              <w:fldChar w:fldCharType="separate"/>
            </w:r>
            <w:r w:rsidR="00AF1A90">
              <w:rPr>
                <w:webHidden/>
              </w:rPr>
              <w:t>57</w:t>
            </w:r>
            <w:r w:rsidR="00AF1A90">
              <w:rPr>
                <w:webHidden/>
              </w:rPr>
              <w:fldChar w:fldCharType="end"/>
            </w:r>
          </w:hyperlink>
        </w:p>
        <w:p w14:paraId="4E55FD5D" w14:textId="77777777" w:rsidR="00AF1A90" w:rsidRDefault="00681DA3">
          <w:pPr>
            <w:pStyle w:val="TOC3"/>
            <w:tabs>
              <w:tab w:val="left" w:pos="1400"/>
            </w:tabs>
            <w:rPr>
              <w:rFonts w:asciiTheme="minorHAnsi" w:eastAsiaTheme="minorEastAsia" w:hAnsiTheme="minorHAnsi" w:cstheme="minorBidi"/>
            </w:rPr>
          </w:pPr>
          <w:hyperlink w:anchor="_Toc338334252" w:history="1">
            <w:r w:rsidR="00AF1A90" w:rsidRPr="000A50F0">
              <w:rPr>
                <w:rStyle w:val="Hyperlink"/>
                <w:lang w:bidi="hi-IN"/>
              </w:rPr>
              <w:t>12.5.2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_Toc338334252 \h </w:instrText>
            </w:r>
            <w:r w:rsidR="00AF1A90">
              <w:rPr>
                <w:webHidden/>
              </w:rPr>
            </w:r>
            <w:r w:rsidR="00AF1A90">
              <w:rPr>
                <w:webHidden/>
              </w:rPr>
              <w:fldChar w:fldCharType="separate"/>
            </w:r>
            <w:r w:rsidR="00AF1A90">
              <w:rPr>
                <w:webHidden/>
              </w:rPr>
              <w:t>58</w:t>
            </w:r>
            <w:r w:rsidR="00AF1A90">
              <w:rPr>
                <w:webHidden/>
              </w:rPr>
              <w:fldChar w:fldCharType="end"/>
            </w:r>
          </w:hyperlink>
        </w:p>
        <w:p w14:paraId="53E5BA7E" w14:textId="77777777" w:rsidR="00AF1A90" w:rsidRDefault="00681DA3">
          <w:pPr>
            <w:pStyle w:val="TOC3"/>
            <w:tabs>
              <w:tab w:val="left" w:pos="1400"/>
            </w:tabs>
            <w:rPr>
              <w:rFonts w:asciiTheme="minorHAnsi" w:eastAsiaTheme="minorEastAsia" w:hAnsiTheme="minorHAnsi" w:cstheme="minorBidi"/>
            </w:rPr>
          </w:pPr>
          <w:hyperlink w:anchor="_Toc338334253" w:history="1">
            <w:r w:rsidR="00AF1A90" w:rsidRPr="000A50F0">
              <w:rPr>
                <w:rStyle w:val="Hyperlink"/>
                <w:lang w:bidi="hi-IN"/>
              </w:rPr>
              <w:t>12.5.3</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_Toc338334253 \h </w:instrText>
            </w:r>
            <w:r w:rsidR="00AF1A90">
              <w:rPr>
                <w:webHidden/>
              </w:rPr>
            </w:r>
            <w:r w:rsidR="00AF1A90">
              <w:rPr>
                <w:webHidden/>
              </w:rPr>
              <w:fldChar w:fldCharType="separate"/>
            </w:r>
            <w:r w:rsidR="00AF1A90">
              <w:rPr>
                <w:webHidden/>
              </w:rPr>
              <w:t>58</w:t>
            </w:r>
            <w:r w:rsidR="00AF1A90">
              <w:rPr>
                <w:webHidden/>
              </w:rPr>
              <w:fldChar w:fldCharType="end"/>
            </w:r>
          </w:hyperlink>
        </w:p>
        <w:p w14:paraId="2F304838" w14:textId="77777777" w:rsidR="00AF1A90" w:rsidRDefault="00681DA3">
          <w:pPr>
            <w:pStyle w:val="TOC3"/>
            <w:tabs>
              <w:tab w:val="left" w:pos="1400"/>
            </w:tabs>
            <w:rPr>
              <w:rFonts w:asciiTheme="minorHAnsi" w:eastAsiaTheme="minorEastAsia" w:hAnsiTheme="minorHAnsi" w:cstheme="minorBidi"/>
            </w:rPr>
          </w:pPr>
          <w:hyperlink w:anchor="_Toc338334254" w:history="1">
            <w:r w:rsidR="00AF1A90" w:rsidRPr="000A50F0">
              <w:rPr>
                <w:rStyle w:val="Hyperlink"/>
                <w:lang w:bidi="hi-IN"/>
              </w:rPr>
              <w:t>12.5.4</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_Toc338334254 \h </w:instrText>
            </w:r>
            <w:r w:rsidR="00AF1A90">
              <w:rPr>
                <w:webHidden/>
              </w:rPr>
            </w:r>
            <w:r w:rsidR="00AF1A90">
              <w:rPr>
                <w:webHidden/>
              </w:rPr>
              <w:fldChar w:fldCharType="separate"/>
            </w:r>
            <w:r w:rsidR="00AF1A90">
              <w:rPr>
                <w:webHidden/>
              </w:rPr>
              <w:t>59</w:t>
            </w:r>
            <w:r w:rsidR="00AF1A90">
              <w:rPr>
                <w:webHidden/>
              </w:rPr>
              <w:fldChar w:fldCharType="end"/>
            </w:r>
          </w:hyperlink>
        </w:p>
        <w:p w14:paraId="6A4F5B04" w14:textId="77777777" w:rsidR="00AF1A90" w:rsidRDefault="00681DA3">
          <w:pPr>
            <w:pStyle w:val="TOC3"/>
            <w:tabs>
              <w:tab w:val="left" w:pos="1400"/>
            </w:tabs>
            <w:rPr>
              <w:rFonts w:asciiTheme="minorHAnsi" w:eastAsiaTheme="minorEastAsia" w:hAnsiTheme="minorHAnsi" w:cstheme="minorBidi"/>
            </w:rPr>
          </w:pPr>
          <w:hyperlink w:anchor="_Toc338334255" w:history="1">
            <w:r w:rsidR="00AF1A90" w:rsidRPr="000A50F0">
              <w:rPr>
                <w:rStyle w:val="Hyperlink"/>
                <w:lang w:bidi="hi-IN"/>
              </w:rPr>
              <w:t>12.5.5</w:t>
            </w:r>
            <w:r w:rsidR="00AF1A90">
              <w:rPr>
                <w:rFonts w:asciiTheme="minorHAnsi" w:eastAsiaTheme="minorEastAsia" w:hAnsiTheme="minorHAnsi" w:cstheme="minorBidi"/>
              </w:rPr>
              <w:tab/>
            </w:r>
            <w:r w:rsidR="00AF1A90" w:rsidRPr="000A50F0">
              <w:rPr>
                <w:rStyle w:val="Hyperlink"/>
                <w:lang w:bidi="hi-IN"/>
              </w:rPr>
              <w:t xml:space="preserve">Status </w:t>
            </w:r>
            <w:r w:rsidR="00AF1A90" w:rsidRPr="000A50F0">
              <w:rPr>
                <w:rStyle w:val="Hyperlink"/>
              </w:rPr>
              <w:t>Word</w:t>
            </w:r>
            <w:r w:rsidR="00AF1A90">
              <w:rPr>
                <w:webHidden/>
              </w:rPr>
              <w:tab/>
            </w:r>
            <w:r w:rsidR="00AF1A90">
              <w:rPr>
                <w:webHidden/>
              </w:rPr>
              <w:fldChar w:fldCharType="begin"/>
            </w:r>
            <w:r w:rsidR="00AF1A90">
              <w:rPr>
                <w:webHidden/>
              </w:rPr>
              <w:instrText xml:space="preserve"> PAGEREF _Toc338334255 \h </w:instrText>
            </w:r>
            <w:r w:rsidR="00AF1A90">
              <w:rPr>
                <w:webHidden/>
              </w:rPr>
            </w:r>
            <w:r w:rsidR="00AF1A90">
              <w:rPr>
                <w:webHidden/>
              </w:rPr>
              <w:fldChar w:fldCharType="separate"/>
            </w:r>
            <w:r w:rsidR="00AF1A90">
              <w:rPr>
                <w:webHidden/>
              </w:rPr>
              <w:t>59</w:t>
            </w:r>
            <w:r w:rsidR="00AF1A90">
              <w:rPr>
                <w:webHidden/>
              </w:rPr>
              <w:fldChar w:fldCharType="end"/>
            </w:r>
          </w:hyperlink>
        </w:p>
        <w:p w14:paraId="01639E05" w14:textId="77777777" w:rsidR="00AF1A90" w:rsidRDefault="00681DA3">
          <w:pPr>
            <w:pStyle w:val="TOC3"/>
            <w:tabs>
              <w:tab w:val="left" w:pos="1400"/>
            </w:tabs>
            <w:rPr>
              <w:rFonts w:asciiTheme="minorHAnsi" w:eastAsiaTheme="minorEastAsia" w:hAnsiTheme="minorHAnsi" w:cstheme="minorBidi"/>
            </w:rPr>
          </w:pPr>
          <w:hyperlink w:anchor="_Toc338334256" w:history="1">
            <w:r w:rsidR="00AF1A90" w:rsidRPr="000A50F0">
              <w:rPr>
                <w:rStyle w:val="Hyperlink"/>
                <w:lang w:bidi="hi-IN"/>
              </w:rPr>
              <w:t>12.5.6</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_Toc338334256 \h </w:instrText>
            </w:r>
            <w:r w:rsidR="00AF1A90">
              <w:rPr>
                <w:webHidden/>
              </w:rPr>
            </w:r>
            <w:r w:rsidR="00AF1A90">
              <w:rPr>
                <w:webHidden/>
              </w:rPr>
              <w:fldChar w:fldCharType="separate"/>
            </w:r>
            <w:r w:rsidR="00AF1A90">
              <w:rPr>
                <w:webHidden/>
              </w:rPr>
              <w:t>59</w:t>
            </w:r>
            <w:r w:rsidR="00AF1A90">
              <w:rPr>
                <w:webHidden/>
              </w:rPr>
              <w:fldChar w:fldCharType="end"/>
            </w:r>
          </w:hyperlink>
        </w:p>
        <w:p w14:paraId="65B1D911" w14:textId="77777777" w:rsidR="00AF1A90" w:rsidRDefault="00681DA3">
          <w:pPr>
            <w:pStyle w:val="TOC2"/>
            <w:tabs>
              <w:tab w:val="left" w:pos="1000"/>
            </w:tabs>
            <w:rPr>
              <w:rFonts w:asciiTheme="minorHAnsi" w:eastAsiaTheme="minorEastAsia" w:hAnsiTheme="minorHAnsi" w:cstheme="minorBidi"/>
            </w:rPr>
          </w:pPr>
          <w:hyperlink w:anchor="_Toc338334257" w:history="1">
            <w:r w:rsidR="00AF1A90" w:rsidRPr="000A50F0">
              <w:rPr>
                <w:rStyle w:val="Hyperlink"/>
                <w:lang w:bidi="hi-IN"/>
              </w:rPr>
              <w:t>12.6</w:t>
            </w:r>
            <w:r w:rsidR="00AF1A90">
              <w:rPr>
                <w:rFonts w:asciiTheme="minorHAnsi" w:eastAsiaTheme="minorEastAsia" w:hAnsiTheme="minorHAnsi" w:cstheme="minorBidi"/>
              </w:rPr>
              <w:tab/>
            </w:r>
            <w:r w:rsidR="00AF1A90" w:rsidRPr="000A50F0">
              <w:rPr>
                <w:rStyle w:val="Hyperlink"/>
                <w:lang w:bidi="hi-IN"/>
              </w:rPr>
              <w:t>GENERAL AUTHENTICATE</w:t>
            </w:r>
            <w:r w:rsidR="00AF1A90">
              <w:rPr>
                <w:webHidden/>
              </w:rPr>
              <w:tab/>
            </w:r>
            <w:r w:rsidR="00AF1A90">
              <w:rPr>
                <w:webHidden/>
              </w:rPr>
              <w:fldChar w:fldCharType="begin"/>
            </w:r>
            <w:r w:rsidR="00AF1A90">
              <w:rPr>
                <w:webHidden/>
              </w:rPr>
              <w:instrText xml:space="preserve"> PAGEREF _Toc338334257 \h </w:instrText>
            </w:r>
            <w:r w:rsidR="00AF1A90">
              <w:rPr>
                <w:webHidden/>
              </w:rPr>
            </w:r>
            <w:r w:rsidR="00AF1A90">
              <w:rPr>
                <w:webHidden/>
              </w:rPr>
              <w:fldChar w:fldCharType="separate"/>
            </w:r>
            <w:r w:rsidR="00AF1A90">
              <w:rPr>
                <w:webHidden/>
              </w:rPr>
              <w:t>59</w:t>
            </w:r>
            <w:r w:rsidR="00AF1A90">
              <w:rPr>
                <w:webHidden/>
              </w:rPr>
              <w:fldChar w:fldCharType="end"/>
            </w:r>
          </w:hyperlink>
        </w:p>
        <w:p w14:paraId="72E1444E" w14:textId="77777777" w:rsidR="00AF1A90" w:rsidRDefault="00681DA3">
          <w:pPr>
            <w:pStyle w:val="TOC3"/>
            <w:tabs>
              <w:tab w:val="left" w:pos="1400"/>
            </w:tabs>
            <w:rPr>
              <w:rFonts w:asciiTheme="minorHAnsi" w:eastAsiaTheme="minorEastAsia" w:hAnsiTheme="minorHAnsi" w:cstheme="minorBidi"/>
            </w:rPr>
          </w:pPr>
          <w:hyperlink w:anchor="_Toc338334258" w:history="1">
            <w:r w:rsidR="00AF1A90" w:rsidRPr="000A50F0">
              <w:rPr>
                <w:rStyle w:val="Hyperlink"/>
                <w:lang w:bidi="hi-IN"/>
              </w:rPr>
              <w:t>12.6.1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_Toc338334258 \h </w:instrText>
            </w:r>
            <w:r w:rsidR="00AF1A90">
              <w:rPr>
                <w:webHidden/>
              </w:rPr>
            </w:r>
            <w:r w:rsidR="00AF1A90">
              <w:rPr>
                <w:webHidden/>
              </w:rPr>
              <w:fldChar w:fldCharType="separate"/>
            </w:r>
            <w:r w:rsidR="00AF1A90">
              <w:rPr>
                <w:webHidden/>
              </w:rPr>
              <w:t>59</w:t>
            </w:r>
            <w:r w:rsidR="00AF1A90">
              <w:rPr>
                <w:webHidden/>
              </w:rPr>
              <w:fldChar w:fldCharType="end"/>
            </w:r>
          </w:hyperlink>
        </w:p>
        <w:p w14:paraId="4706558D" w14:textId="77777777" w:rsidR="00AF1A90" w:rsidRDefault="00681DA3">
          <w:pPr>
            <w:pStyle w:val="TOC3"/>
            <w:tabs>
              <w:tab w:val="left" w:pos="1400"/>
            </w:tabs>
            <w:rPr>
              <w:rFonts w:asciiTheme="minorHAnsi" w:eastAsiaTheme="minorEastAsia" w:hAnsiTheme="minorHAnsi" w:cstheme="minorBidi"/>
            </w:rPr>
          </w:pPr>
          <w:hyperlink w:anchor="_Toc338334259" w:history="1">
            <w:r w:rsidR="00AF1A90" w:rsidRPr="000A50F0">
              <w:rPr>
                <w:rStyle w:val="Hyperlink"/>
                <w:lang w:bidi="hi-IN"/>
              </w:rPr>
              <w:t>12.6.2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_Toc338334259 \h </w:instrText>
            </w:r>
            <w:r w:rsidR="00AF1A90">
              <w:rPr>
                <w:webHidden/>
              </w:rPr>
            </w:r>
            <w:r w:rsidR="00AF1A90">
              <w:rPr>
                <w:webHidden/>
              </w:rPr>
              <w:fldChar w:fldCharType="separate"/>
            </w:r>
            <w:r w:rsidR="00AF1A90">
              <w:rPr>
                <w:webHidden/>
              </w:rPr>
              <w:t>60</w:t>
            </w:r>
            <w:r w:rsidR="00AF1A90">
              <w:rPr>
                <w:webHidden/>
              </w:rPr>
              <w:fldChar w:fldCharType="end"/>
            </w:r>
          </w:hyperlink>
        </w:p>
        <w:p w14:paraId="590CEDBE" w14:textId="77777777" w:rsidR="00AF1A90" w:rsidRDefault="00681DA3">
          <w:pPr>
            <w:pStyle w:val="TOC3"/>
            <w:tabs>
              <w:tab w:val="left" w:pos="1400"/>
            </w:tabs>
            <w:rPr>
              <w:rFonts w:asciiTheme="minorHAnsi" w:eastAsiaTheme="minorEastAsia" w:hAnsiTheme="minorHAnsi" w:cstheme="minorBidi"/>
            </w:rPr>
          </w:pPr>
          <w:hyperlink w:anchor="_Toc338334260" w:history="1">
            <w:r w:rsidR="00AF1A90" w:rsidRPr="000A50F0">
              <w:rPr>
                <w:rStyle w:val="Hyperlink"/>
                <w:lang w:bidi="hi-IN"/>
              </w:rPr>
              <w:t>12.6.3</w:t>
            </w:r>
            <w:r w:rsidR="00AF1A90">
              <w:rPr>
                <w:rFonts w:asciiTheme="minorHAnsi" w:eastAsiaTheme="minorEastAsia" w:hAnsiTheme="minorHAnsi" w:cstheme="minorBidi"/>
              </w:rPr>
              <w:tab/>
            </w:r>
            <w:r w:rsidR="00AF1A90" w:rsidRPr="000A50F0">
              <w:rPr>
                <w:rStyle w:val="Hyperlink"/>
                <w:lang w:bidi="hi-IN"/>
              </w:rPr>
              <w:t>P1-P2 Parameters</w:t>
            </w:r>
            <w:r w:rsidR="00AF1A90">
              <w:rPr>
                <w:webHidden/>
              </w:rPr>
              <w:tab/>
            </w:r>
            <w:r w:rsidR="00AF1A90">
              <w:rPr>
                <w:webHidden/>
              </w:rPr>
              <w:fldChar w:fldCharType="begin"/>
            </w:r>
            <w:r w:rsidR="00AF1A90">
              <w:rPr>
                <w:webHidden/>
              </w:rPr>
              <w:instrText xml:space="preserve"> PAGEREF _Toc338334260 \h </w:instrText>
            </w:r>
            <w:r w:rsidR="00AF1A90">
              <w:rPr>
                <w:webHidden/>
              </w:rPr>
            </w:r>
            <w:r w:rsidR="00AF1A90">
              <w:rPr>
                <w:webHidden/>
              </w:rPr>
              <w:fldChar w:fldCharType="separate"/>
            </w:r>
            <w:r w:rsidR="00AF1A90">
              <w:rPr>
                <w:webHidden/>
              </w:rPr>
              <w:t>60</w:t>
            </w:r>
            <w:r w:rsidR="00AF1A90">
              <w:rPr>
                <w:webHidden/>
              </w:rPr>
              <w:fldChar w:fldCharType="end"/>
            </w:r>
          </w:hyperlink>
        </w:p>
        <w:p w14:paraId="600984F6" w14:textId="77777777" w:rsidR="00AF1A90" w:rsidRDefault="00681DA3">
          <w:pPr>
            <w:pStyle w:val="TOC3"/>
            <w:tabs>
              <w:tab w:val="left" w:pos="1400"/>
            </w:tabs>
            <w:rPr>
              <w:rFonts w:asciiTheme="minorHAnsi" w:eastAsiaTheme="minorEastAsia" w:hAnsiTheme="minorHAnsi" w:cstheme="minorBidi"/>
            </w:rPr>
          </w:pPr>
          <w:hyperlink w:anchor="_Toc338334261" w:history="1">
            <w:r w:rsidR="00AF1A90" w:rsidRPr="000A50F0">
              <w:rPr>
                <w:rStyle w:val="Hyperlink"/>
                <w:lang w:bidi="hi-IN"/>
              </w:rPr>
              <w:t>12.6.4</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_Toc338334261 \h </w:instrText>
            </w:r>
            <w:r w:rsidR="00AF1A90">
              <w:rPr>
                <w:webHidden/>
              </w:rPr>
            </w:r>
            <w:r w:rsidR="00AF1A90">
              <w:rPr>
                <w:webHidden/>
              </w:rPr>
              <w:fldChar w:fldCharType="separate"/>
            </w:r>
            <w:r w:rsidR="00AF1A90">
              <w:rPr>
                <w:webHidden/>
              </w:rPr>
              <w:t>60</w:t>
            </w:r>
            <w:r w:rsidR="00AF1A90">
              <w:rPr>
                <w:webHidden/>
              </w:rPr>
              <w:fldChar w:fldCharType="end"/>
            </w:r>
          </w:hyperlink>
        </w:p>
        <w:p w14:paraId="683EC3A1" w14:textId="77777777" w:rsidR="00AF1A90" w:rsidRDefault="00681DA3">
          <w:pPr>
            <w:pStyle w:val="TOC3"/>
            <w:tabs>
              <w:tab w:val="left" w:pos="1400"/>
            </w:tabs>
            <w:rPr>
              <w:rFonts w:asciiTheme="minorHAnsi" w:eastAsiaTheme="minorEastAsia" w:hAnsiTheme="minorHAnsi" w:cstheme="minorBidi"/>
            </w:rPr>
          </w:pPr>
          <w:hyperlink w:anchor="_Toc338334262" w:history="1">
            <w:r w:rsidR="00AF1A90" w:rsidRPr="000A50F0">
              <w:rPr>
                <w:rStyle w:val="Hyperlink"/>
                <w:lang w:bidi="hi-IN"/>
              </w:rPr>
              <w:t>12.6.5</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_Toc338334262 \h </w:instrText>
            </w:r>
            <w:r w:rsidR="00AF1A90">
              <w:rPr>
                <w:webHidden/>
              </w:rPr>
            </w:r>
            <w:r w:rsidR="00AF1A90">
              <w:rPr>
                <w:webHidden/>
              </w:rPr>
              <w:fldChar w:fldCharType="separate"/>
            </w:r>
            <w:r w:rsidR="00AF1A90">
              <w:rPr>
                <w:webHidden/>
              </w:rPr>
              <w:t>61</w:t>
            </w:r>
            <w:r w:rsidR="00AF1A90">
              <w:rPr>
                <w:webHidden/>
              </w:rPr>
              <w:fldChar w:fldCharType="end"/>
            </w:r>
          </w:hyperlink>
        </w:p>
        <w:p w14:paraId="4AE3F7C4" w14:textId="77777777" w:rsidR="00AF1A90" w:rsidRDefault="00681DA3">
          <w:pPr>
            <w:pStyle w:val="TOC3"/>
            <w:tabs>
              <w:tab w:val="left" w:pos="1400"/>
            </w:tabs>
            <w:rPr>
              <w:rFonts w:asciiTheme="minorHAnsi" w:eastAsiaTheme="minorEastAsia" w:hAnsiTheme="minorHAnsi" w:cstheme="minorBidi"/>
            </w:rPr>
          </w:pPr>
          <w:hyperlink w:anchor="_Toc338334263" w:history="1">
            <w:r w:rsidR="00AF1A90" w:rsidRPr="000A50F0">
              <w:rPr>
                <w:rStyle w:val="Hyperlink"/>
                <w:lang w:bidi="hi-IN"/>
              </w:rPr>
              <w:t>12.6.6</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_Toc338334263 \h </w:instrText>
            </w:r>
            <w:r w:rsidR="00AF1A90">
              <w:rPr>
                <w:webHidden/>
              </w:rPr>
            </w:r>
            <w:r w:rsidR="00AF1A90">
              <w:rPr>
                <w:webHidden/>
              </w:rPr>
              <w:fldChar w:fldCharType="separate"/>
            </w:r>
            <w:r w:rsidR="00AF1A90">
              <w:rPr>
                <w:webHidden/>
              </w:rPr>
              <w:t>61</w:t>
            </w:r>
            <w:r w:rsidR="00AF1A90">
              <w:rPr>
                <w:webHidden/>
              </w:rPr>
              <w:fldChar w:fldCharType="end"/>
            </w:r>
          </w:hyperlink>
        </w:p>
        <w:p w14:paraId="26A4F2D8" w14:textId="77777777" w:rsidR="00AF1A90" w:rsidRDefault="00681DA3">
          <w:pPr>
            <w:pStyle w:val="TOC3"/>
            <w:tabs>
              <w:tab w:val="left" w:pos="1400"/>
            </w:tabs>
            <w:rPr>
              <w:rFonts w:asciiTheme="minorHAnsi" w:eastAsiaTheme="minorEastAsia" w:hAnsiTheme="minorHAnsi" w:cstheme="minorBidi"/>
            </w:rPr>
          </w:pPr>
          <w:hyperlink w:anchor="_Toc338334264" w:history="1">
            <w:r w:rsidR="00AF1A90" w:rsidRPr="000A50F0">
              <w:rPr>
                <w:rStyle w:val="Hyperlink"/>
                <w:lang w:bidi="hi-IN"/>
              </w:rPr>
              <w:t>12.6.7</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_Toc338334264 \h </w:instrText>
            </w:r>
            <w:r w:rsidR="00AF1A90">
              <w:rPr>
                <w:webHidden/>
              </w:rPr>
            </w:r>
            <w:r w:rsidR="00AF1A90">
              <w:rPr>
                <w:webHidden/>
              </w:rPr>
              <w:fldChar w:fldCharType="separate"/>
            </w:r>
            <w:r w:rsidR="00AF1A90">
              <w:rPr>
                <w:webHidden/>
              </w:rPr>
              <w:t>62</w:t>
            </w:r>
            <w:r w:rsidR="00AF1A90">
              <w:rPr>
                <w:webHidden/>
              </w:rPr>
              <w:fldChar w:fldCharType="end"/>
            </w:r>
          </w:hyperlink>
        </w:p>
        <w:p w14:paraId="21051DBD" w14:textId="77777777" w:rsidR="00AF1A90" w:rsidRDefault="00681DA3">
          <w:pPr>
            <w:pStyle w:val="TOC2"/>
            <w:tabs>
              <w:tab w:val="left" w:pos="1000"/>
            </w:tabs>
            <w:rPr>
              <w:rFonts w:asciiTheme="minorHAnsi" w:eastAsiaTheme="minorEastAsia" w:hAnsiTheme="minorHAnsi" w:cstheme="minorBidi"/>
            </w:rPr>
          </w:pPr>
          <w:hyperlink w:anchor="_Toc338334265" w:history="1">
            <w:r w:rsidR="00AF1A90" w:rsidRPr="000A50F0">
              <w:rPr>
                <w:rStyle w:val="Hyperlink"/>
                <w:lang w:bidi="hi-IN"/>
              </w:rPr>
              <w:t>12.7</w:t>
            </w:r>
            <w:r w:rsidR="00AF1A90">
              <w:rPr>
                <w:rFonts w:asciiTheme="minorHAnsi" w:eastAsiaTheme="minorEastAsia" w:hAnsiTheme="minorHAnsi" w:cstheme="minorBidi"/>
              </w:rPr>
              <w:tab/>
            </w:r>
            <w:r w:rsidR="00AF1A90" w:rsidRPr="000A50F0">
              <w:rPr>
                <w:rStyle w:val="Hyperlink"/>
                <w:lang w:bidi="hi-IN"/>
              </w:rPr>
              <w:t>GET DATA</w:t>
            </w:r>
            <w:r w:rsidR="00AF1A90">
              <w:rPr>
                <w:webHidden/>
              </w:rPr>
              <w:tab/>
            </w:r>
            <w:r w:rsidR="00AF1A90">
              <w:rPr>
                <w:webHidden/>
              </w:rPr>
              <w:fldChar w:fldCharType="begin"/>
            </w:r>
            <w:r w:rsidR="00AF1A90">
              <w:rPr>
                <w:webHidden/>
              </w:rPr>
              <w:instrText xml:space="preserve"> PAGEREF _Toc338334265 \h </w:instrText>
            </w:r>
            <w:r w:rsidR="00AF1A90">
              <w:rPr>
                <w:webHidden/>
              </w:rPr>
            </w:r>
            <w:r w:rsidR="00AF1A90">
              <w:rPr>
                <w:webHidden/>
              </w:rPr>
              <w:fldChar w:fldCharType="separate"/>
            </w:r>
            <w:r w:rsidR="00AF1A90">
              <w:rPr>
                <w:webHidden/>
              </w:rPr>
              <w:t>62</w:t>
            </w:r>
            <w:r w:rsidR="00AF1A90">
              <w:rPr>
                <w:webHidden/>
              </w:rPr>
              <w:fldChar w:fldCharType="end"/>
            </w:r>
          </w:hyperlink>
        </w:p>
        <w:p w14:paraId="5C52AA42" w14:textId="77777777" w:rsidR="00AF1A90" w:rsidRDefault="00681DA3">
          <w:pPr>
            <w:pStyle w:val="TOC3"/>
            <w:tabs>
              <w:tab w:val="left" w:pos="1400"/>
            </w:tabs>
            <w:rPr>
              <w:rFonts w:asciiTheme="minorHAnsi" w:eastAsiaTheme="minorEastAsia" w:hAnsiTheme="minorHAnsi" w:cstheme="minorBidi"/>
            </w:rPr>
          </w:pPr>
          <w:hyperlink w:anchor="_Toc338334266" w:history="1">
            <w:r w:rsidR="00AF1A90" w:rsidRPr="000A50F0">
              <w:rPr>
                <w:rStyle w:val="Hyperlink"/>
                <w:lang w:bidi="hi-IN"/>
              </w:rPr>
              <w:t>12.7.1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_Toc338334266 \h </w:instrText>
            </w:r>
            <w:r w:rsidR="00AF1A90">
              <w:rPr>
                <w:webHidden/>
              </w:rPr>
            </w:r>
            <w:r w:rsidR="00AF1A90">
              <w:rPr>
                <w:webHidden/>
              </w:rPr>
              <w:fldChar w:fldCharType="separate"/>
            </w:r>
            <w:r w:rsidR="00AF1A90">
              <w:rPr>
                <w:webHidden/>
              </w:rPr>
              <w:t>62</w:t>
            </w:r>
            <w:r w:rsidR="00AF1A90">
              <w:rPr>
                <w:webHidden/>
              </w:rPr>
              <w:fldChar w:fldCharType="end"/>
            </w:r>
          </w:hyperlink>
        </w:p>
        <w:p w14:paraId="6A5A9492" w14:textId="77777777" w:rsidR="00AF1A90" w:rsidRDefault="00681DA3">
          <w:pPr>
            <w:pStyle w:val="TOC3"/>
            <w:tabs>
              <w:tab w:val="left" w:pos="1400"/>
            </w:tabs>
            <w:rPr>
              <w:rFonts w:asciiTheme="minorHAnsi" w:eastAsiaTheme="minorEastAsia" w:hAnsiTheme="minorHAnsi" w:cstheme="minorBidi"/>
            </w:rPr>
          </w:pPr>
          <w:hyperlink w:anchor="_Toc338334267" w:history="1">
            <w:r w:rsidR="00AF1A90" w:rsidRPr="000A50F0">
              <w:rPr>
                <w:rStyle w:val="Hyperlink"/>
                <w:lang w:bidi="hi-IN"/>
              </w:rPr>
              <w:t>12.7.2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_Toc338334267 \h </w:instrText>
            </w:r>
            <w:r w:rsidR="00AF1A90">
              <w:rPr>
                <w:webHidden/>
              </w:rPr>
            </w:r>
            <w:r w:rsidR="00AF1A90">
              <w:rPr>
                <w:webHidden/>
              </w:rPr>
              <w:fldChar w:fldCharType="separate"/>
            </w:r>
            <w:r w:rsidR="00AF1A90">
              <w:rPr>
                <w:webHidden/>
              </w:rPr>
              <w:t>62</w:t>
            </w:r>
            <w:r w:rsidR="00AF1A90">
              <w:rPr>
                <w:webHidden/>
              </w:rPr>
              <w:fldChar w:fldCharType="end"/>
            </w:r>
          </w:hyperlink>
        </w:p>
        <w:p w14:paraId="300282C7" w14:textId="77777777" w:rsidR="00AF1A90" w:rsidRDefault="00681DA3">
          <w:pPr>
            <w:pStyle w:val="TOC3"/>
            <w:tabs>
              <w:tab w:val="left" w:pos="1400"/>
            </w:tabs>
            <w:rPr>
              <w:rFonts w:asciiTheme="minorHAnsi" w:eastAsiaTheme="minorEastAsia" w:hAnsiTheme="minorHAnsi" w:cstheme="minorBidi"/>
            </w:rPr>
          </w:pPr>
          <w:hyperlink w:anchor="_Toc338334268" w:history="1">
            <w:r w:rsidR="00AF1A90" w:rsidRPr="000A50F0">
              <w:rPr>
                <w:rStyle w:val="Hyperlink"/>
                <w:lang w:bidi="hi-IN"/>
              </w:rPr>
              <w:t>12.7.3</w:t>
            </w:r>
            <w:r w:rsidR="00AF1A90">
              <w:rPr>
                <w:rFonts w:asciiTheme="minorHAnsi" w:eastAsiaTheme="minorEastAsia" w:hAnsiTheme="minorHAnsi" w:cstheme="minorBidi"/>
              </w:rPr>
              <w:tab/>
            </w:r>
            <w:r w:rsidR="00AF1A90" w:rsidRPr="000A50F0">
              <w:rPr>
                <w:rStyle w:val="Hyperlink"/>
                <w:lang w:bidi="hi-IN"/>
              </w:rPr>
              <w:t>P1-P2 Parameters</w:t>
            </w:r>
            <w:r w:rsidR="00AF1A90">
              <w:rPr>
                <w:webHidden/>
              </w:rPr>
              <w:tab/>
            </w:r>
            <w:r w:rsidR="00AF1A90">
              <w:rPr>
                <w:webHidden/>
              </w:rPr>
              <w:fldChar w:fldCharType="begin"/>
            </w:r>
            <w:r w:rsidR="00AF1A90">
              <w:rPr>
                <w:webHidden/>
              </w:rPr>
              <w:instrText xml:space="preserve"> PAGEREF _Toc338334268 \h </w:instrText>
            </w:r>
            <w:r w:rsidR="00AF1A90">
              <w:rPr>
                <w:webHidden/>
              </w:rPr>
            </w:r>
            <w:r w:rsidR="00AF1A90">
              <w:rPr>
                <w:webHidden/>
              </w:rPr>
              <w:fldChar w:fldCharType="separate"/>
            </w:r>
            <w:r w:rsidR="00AF1A90">
              <w:rPr>
                <w:webHidden/>
              </w:rPr>
              <w:t>63</w:t>
            </w:r>
            <w:r w:rsidR="00AF1A90">
              <w:rPr>
                <w:webHidden/>
              </w:rPr>
              <w:fldChar w:fldCharType="end"/>
            </w:r>
          </w:hyperlink>
        </w:p>
        <w:p w14:paraId="6B5FC8AF" w14:textId="77777777" w:rsidR="00AF1A90" w:rsidRDefault="00681DA3">
          <w:pPr>
            <w:pStyle w:val="TOC3"/>
            <w:tabs>
              <w:tab w:val="left" w:pos="1400"/>
            </w:tabs>
            <w:rPr>
              <w:rFonts w:asciiTheme="minorHAnsi" w:eastAsiaTheme="minorEastAsia" w:hAnsiTheme="minorHAnsi" w:cstheme="minorBidi"/>
            </w:rPr>
          </w:pPr>
          <w:hyperlink w:anchor="_Toc338334269" w:history="1">
            <w:r w:rsidR="00AF1A90" w:rsidRPr="000A50F0">
              <w:rPr>
                <w:rStyle w:val="Hyperlink"/>
                <w:lang w:bidi="hi-IN"/>
              </w:rPr>
              <w:t>12.7.4</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_Toc338334269 \h </w:instrText>
            </w:r>
            <w:r w:rsidR="00AF1A90">
              <w:rPr>
                <w:webHidden/>
              </w:rPr>
            </w:r>
            <w:r w:rsidR="00AF1A90">
              <w:rPr>
                <w:webHidden/>
              </w:rPr>
              <w:fldChar w:fldCharType="separate"/>
            </w:r>
            <w:r w:rsidR="00AF1A90">
              <w:rPr>
                <w:webHidden/>
              </w:rPr>
              <w:t>63</w:t>
            </w:r>
            <w:r w:rsidR="00AF1A90">
              <w:rPr>
                <w:webHidden/>
              </w:rPr>
              <w:fldChar w:fldCharType="end"/>
            </w:r>
          </w:hyperlink>
        </w:p>
        <w:p w14:paraId="54A2CAD9" w14:textId="77777777" w:rsidR="00AF1A90" w:rsidRDefault="00681DA3">
          <w:pPr>
            <w:pStyle w:val="TOC3"/>
            <w:tabs>
              <w:tab w:val="left" w:pos="1400"/>
            </w:tabs>
            <w:rPr>
              <w:rFonts w:asciiTheme="minorHAnsi" w:eastAsiaTheme="minorEastAsia" w:hAnsiTheme="minorHAnsi" w:cstheme="minorBidi"/>
            </w:rPr>
          </w:pPr>
          <w:hyperlink w:anchor="_Toc338334270" w:history="1">
            <w:r w:rsidR="00AF1A90" w:rsidRPr="000A50F0">
              <w:rPr>
                <w:rStyle w:val="Hyperlink"/>
                <w:lang w:bidi="hi-IN"/>
              </w:rPr>
              <w:t>12.7.5</w:t>
            </w:r>
            <w:r w:rsidR="00AF1A90">
              <w:rPr>
                <w:rFonts w:asciiTheme="minorHAnsi" w:eastAsiaTheme="minorEastAsia" w:hAnsiTheme="minorHAnsi" w:cstheme="minorBidi"/>
              </w:rPr>
              <w:tab/>
            </w:r>
            <w:r w:rsidR="00AF1A90" w:rsidRPr="000A50F0">
              <w:rPr>
                <w:rStyle w:val="Hyperlink"/>
                <w:lang w:bidi="hi-IN"/>
              </w:rPr>
              <w:t>Response Data Field for BER-TLV Data Object</w:t>
            </w:r>
            <w:r w:rsidR="00AF1A90">
              <w:rPr>
                <w:webHidden/>
              </w:rPr>
              <w:tab/>
            </w:r>
            <w:r w:rsidR="00AF1A90">
              <w:rPr>
                <w:webHidden/>
              </w:rPr>
              <w:fldChar w:fldCharType="begin"/>
            </w:r>
            <w:r w:rsidR="00AF1A90">
              <w:rPr>
                <w:webHidden/>
              </w:rPr>
              <w:instrText xml:space="preserve"> PAGEREF _Toc338334270 \h </w:instrText>
            </w:r>
            <w:r w:rsidR="00AF1A90">
              <w:rPr>
                <w:webHidden/>
              </w:rPr>
            </w:r>
            <w:r w:rsidR="00AF1A90">
              <w:rPr>
                <w:webHidden/>
              </w:rPr>
              <w:fldChar w:fldCharType="separate"/>
            </w:r>
            <w:r w:rsidR="00AF1A90">
              <w:rPr>
                <w:webHidden/>
              </w:rPr>
              <w:t>63</w:t>
            </w:r>
            <w:r w:rsidR="00AF1A90">
              <w:rPr>
                <w:webHidden/>
              </w:rPr>
              <w:fldChar w:fldCharType="end"/>
            </w:r>
          </w:hyperlink>
        </w:p>
        <w:p w14:paraId="044CC89E" w14:textId="77777777" w:rsidR="00AF1A90" w:rsidRDefault="00681DA3">
          <w:pPr>
            <w:pStyle w:val="TOC3"/>
            <w:tabs>
              <w:tab w:val="left" w:pos="1400"/>
            </w:tabs>
            <w:rPr>
              <w:rFonts w:asciiTheme="minorHAnsi" w:eastAsiaTheme="minorEastAsia" w:hAnsiTheme="minorHAnsi" w:cstheme="minorBidi"/>
            </w:rPr>
          </w:pPr>
          <w:hyperlink w:anchor="_Toc338334271" w:history="1">
            <w:r w:rsidR="00AF1A90" w:rsidRPr="000A50F0">
              <w:rPr>
                <w:rStyle w:val="Hyperlink"/>
                <w:lang w:bidi="hi-IN"/>
              </w:rPr>
              <w:t>12.7.6</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_Toc338334271 \h </w:instrText>
            </w:r>
            <w:r w:rsidR="00AF1A90">
              <w:rPr>
                <w:webHidden/>
              </w:rPr>
            </w:r>
            <w:r w:rsidR="00AF1A90">
              <w:rPr>
                <w:webHidden/>
              </w:rPr>
              <w:fldChar w:fldCharType="separate"/>
            </w:r>
            <w:r w:rsidR="00AF1A90">
              <w:rPr>
                <w:webHidden/>
              </w:rPr>
              <w:t>63</w:t>
            </w:r>
            <w:r w:rsidR="00AF1A90">
              <w:rPr>
                <w:webHidden/>
              </w:rPr>
              <w:fldChar w:fldCharType="end"/>
            </w:r>
          </w:hyperlink>
        </w:p>
        <w:p w14:paraId="10B90A73" w14:textId="77777777" w:rsidR="00AF1A90" w:rsidRDefault="00681DA3">
          <w:pPr>
            <w:pStyle w:val="TOC3"/>
            <w:tabs>
              <w:tab w:val="left" w:pos="1400"/>
            </w:tabs>
            <w:rPr>
              <w:rFonts w:asciiTheme="minorHAnsi" w:eastAsiaTheme="minorEastAsia" w:hAnsiTheme="minorHAnsi" w:cstheme="minorBidi"/>
            </w:rPr>
          </w:pPr>
          <w:hyperlink w:anchor="_Toc338334272" w:history="1">
            <w:r w:rsidR="00AF1A90" w:rsidRPr="000A50F0">
              <w:rPr>
                <w:rStyle w:val="Hyperlink"/>
                <w:lang w:bidi="hi-IN"/>
              </w:rPr>
              <w:t>12.7.7</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_Toc338334272 \h </w:instrText>
            </w:r>
            <w:r w:rsidR="00AF1A90">
              <w:rPr>
                <w:webHidden/>
              </w:rPr>
            </w:r>
            <w:r w:rsidR="00AF1A90">
              <w:rPr>
                <w:webHidden/>
              </w:rPr>
              <w:fldChar w:fldCharType="separate"/>
            </w:r>
            <w:r w:rsidR="00AF1A90">
              <w:rPr>
                <w:webHidden/>
              </w:rPr>
              <w:t>63</w:t>
            </w:r>
            <w:r w:rsidR="00AF1A90">
              <w:rPr>
                <w:webHidden/>
              </w:rPr>
              <w:fldChar w:fldCharType="end"/>
            </w:r>
          </w:hyperlink>
        </w:p>
        <w:p w14:paraId="25D2A855" w14:textId="77777777" w:rsidR="00AF1A90" w:rsidRDefault="00681DA3">
          <w:pPr>
            <w:pStyle w:val="TOC2"/>
            <w:tabs>
              <w:tab w:val="left" w:pos="1000"/>
            </w:tabs>
            <w:rPr>
              <w:rFonts w:asciiTheme="minorHAnsi" w:eastAsiaTheme="minorEastAsia" w:hAnsiTheme="minorHAnsi" w:cstheme="minorBidi"/>
            </w:rPr>
          </w:pPr>
          <w:hyperlink w:anchor="_Toc338334273" w:history="1">
            <w:r w:rsidR="00AF1A90" w:rsidRPr="000A50F0">
              <w:rPr>
                <w:rStyle w:val="Hyperlink"/>
                <w:lang w:bidi="hi-IN"/>
              </w:rPr>
              <w:t>12.8</w:t>
            </w:r>
            <w:r w:rsidR="00AF1A90">
              <w:rPr>
                <w:rFonts w:asciiTheme="minorHAnsi" w:eastAsiaTheme="minorEastAsia" w:hAnsiTheme="minorHAnsi" w:cstheme="minorBidi"/>
              </w:rPr>
              <w:tab/>
            </w:r>
            <w:r w:rsidR="00AF1A90" w:rsidRPr="000A50F0">
              <w:rPr>
                <w:rStyle w:val="Hyperlink"/>
                <w:lang w:bidi="hi-IN"/>
              </w:rPr>
              <w:t>GET PUBLIC KEY</w:t>
            </w:r>
            <w:r w:rsidR="00AF1A90">
              <w:rPr>
                <w:webHidden/>
              </w:rPr>
              <w:tab/>
            </w:r>
            <w:r w:rsidR="00AF1A90">
              <w:rPr>
                <w:webHidden/>
              </w:rPr>
              <w:fldChar w:fldCharType="begin"/>
            </w:r>
            <w:r w:rsidR="00AF1A90">
              <w:rPr>
                <w:webHidden/>
              </w:rPr>
              <w:instrText xml:space="preserve"> PAGEREF _Toc338334273 \h </w:instrText>
            </w:r>
            <w:r w:rsidR="00AF1A90">
              <w:rPr>
                <w:webHidden/>
              </w:rPr>
            </w:r>
            <w:r w:rsidR="00AF1A90">
              <w:rPr>
                <w:webHidden/>
              </w:rPr>
              <w:fldChar w:fldCharType="separate"/>
            </w:r>
            <w:r w:rsidR="00AF1A90">
              <w:rPr>
                <w:webHidden/>
              </w:rPr>
              <w:t>64</w:t>
            </w:r>
            <w:r w:rsidR="00AF1A90">
              <w:rPr>
                <w:webHidden/>
              </w:rPr>
              <w:fldChar w:fldCharType="end"/>
            </w:r>
          </w:hyperlink>
        </w:p>
        <w:p w14:paraId="1D909475" w14:textId="77777777" w:rsidR="00AF1A90" w:rsidRDefault="00681DA3">
          <w:pPr>
            <w:pStyle w:val="TOC3"/>
            <w:tabs>
              <w:tab w:val="left" w:pos="1400"/>
            </w:tabs>
            <w:rPr>
              <w:rFonts w:asciiTheme="minorHAnsi" w:eastAsiaTheme="minorEastAsia" w:hAnsiTheme="minorHAnsi" w:cstheme="minorBidi"/>
            </w:rPr>
          </w:pPr>
          <w:hyperlink w:anchor="_Toc338334274" w:history="1">
            <w:r w:rsidR="00AF1A90" w:rsidRPr="000A50F0">
              <w:rPr>
                <w:rStyle w:val="Hyperlink"/>
                <w:lang w:bidi="hi-IN"/>
              </w:rPr>
              <w:t>12.8.1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_Toc338334274 \h </w:instrText>
            </w:r>
            <w:r w:rsidR="00AF1A90">
              <w:rPr>
                <w:webHidden/>
              </w:rPr>
            </w:r>
            <w:r w:rsidR="00AF1A90">
              <w:rPr>
                <w:webHidden/>
              </w:rPr>
              <w:fldChar w:fldCharType="separate"/>
            </w:r>
            <w:r w:rsidR="00AF1A90">
              <w:rPr>
                <w:webHidden/>
              </w:rPr>
              <w:t>64</w:t>
            </w:r>
            <w:r w:rsidR="00AF1A90">
              <w:rPr>
                <w:webHidden/>
              </w:rPr>
              <w:fldChar w:fldCharType="end"/>
            </w:r>
          </w:hyperlink>
        </w:p>
        <w:p w14:paraId="4E9BFC3C" w14:textId="77777777" w:rsidR="00AF1A90" w:rsidRDefault="00681DA3">
          <w:pPr>
            <w:pStyle w:val="TOC3"/>
            <w:tabs>
              <w:tab w:val="left" w:pos="1400"/>
            </w:tabs>
            <w:rPr>
              <w:rFonts w:asciiTheme="minorHAnsi" w:eastAsiaTheme="minorEastAsia" w:hAnsiTheme="minorHAnsi" w:cstheme="minorBidi"/>
            </w:rPr>
          </w:pPr>
          <w:hyperlink w:anchor="_Toc338334275" w:history="1">
            <w:r w:rsidR="00AF1A90" w:rsidRPr="000A50F0">
              <w:rPr>
                <w:rStyle w:val="Hyperlink"/>
                <w:lang w:bidi="hi-IN"/>
              </w:rPr>
              <w:t>12.8.2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_Toc338334275 \h </w:instrText>
            </w:r>
            <w:r w:rsidR="00AF1A90">
              <w:rPr>
                <w:webHidden/>
              </w:rPr>
            </w:r>
            <w:r w:rsidR="00AF1A90">
              <w:rPr>
                <w:webHidden/>
              </w:rPr>
              <w:fldChar w:fldCharType="separate"/>
            </w:r>
            <w:r w:rsidR="00AF1A90">
              <w:rPr>
                <w:webHidden/>
              </w:rPr>
              <w:t>64</w:t>
            </w:r>
            <w:r w:rsidR="00AF1A90">
              <w:rPr>
                <w:webHidden/>
              </w:rPr>
              <w:fldChar w:fldCharType="end"/>
            </w:r>
          </w:hyperlink>
        </w:p>
        <w:p w14:paraId="51285852" w14:textId="77777777" w:rsidR="00AF1A90" w:rsidRDefault="00681DA3">
          <w:pPr>
            <w:pStyle w:val="TOC3"/>
            <w:tabs>
              <w:tab w:val="left" w:pos="1400"/>
            </w:tabs>
            <w:rPr>
              <w:rFonts w:asciiTheme="minorHAnsi" w:eastAsiaTheme="minorEastAsia" w:hAnsiTheme="minorHAnsi" w:cstheme="minorBidi"/>
            </w:rPr>
          </w:pPr>
          <w:hyperlink w:anchor="_Toc338334276" w:history="1">
            <w:r w:rsidR="00AF1A90" w:rsidRPr="000A50F0">
              <w:rPr>
                <w:rStyle w:val="Hyperlink"/>
                <w:lang w:bidi="hi-IN"/>
              </w:rPr>
              <w:t>12.8.3</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_Toc338334276 \h </w:instrText>
            </w:r>
            <w:r w:rsidR="00AF1A90">
              <w:rPr>
                <w:webHidden/>
              </w:rPr>
            </w:r>
            <w:r w:rsidR="00AF1A90">
              <w:rPr>
                <w:webHidden/>
              </w:rPr>
              <w:fldChar w:fldCharType="separate"/>
            </w:r>
            <w:r w:rsidR="00AF1A90">
              <w:rPr>
                <w:webHidden/>
              </w:rPr>
              <w:t>64</w:t>
            </w:r>
            <w:r w:rsidR="00AF1A90">
              <w:rPr>
                <w:webHidden/>
              </w:rPr>
              <w:fldChar w:fldCharType="end"/>
            </w:r>
          </w:hyperlink>
        </w:p>
        <w:p w14:paraId="13D1296B" w14:textId="77777777" w:rsidR="00AF1A90" w:rsidRDefault="00681DA3">
          <w:pPr>
            <w:pStyle w:val="TOC3"/>
            <w:tabs>
              <w:tab w:val="left" w:pos="1400"/>
            </w:tabs>
            <w:rPr>
              <w:rFonts w:asciiTheme="minorHAnsi" w:eastAsiaTheme="minorEastAsia" w:hAnsiTheme="minorHAnsi" w:cstheme="minorBidi"/>
            </w:rPr>
          </w:pPr>
          <w:hyperlink w:anchor="_Toc338334277" w:history="1">
            <w:r w:rsidR="00AF1A90" w:rsidRPr="000A50F0">
              <w:rPr>
                <w:rStyle w:val="Hyperlink"/>
                <w:lang w:bidi="hi-IN"/>
              </w:rPr>
              <w:t>12.8.4</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_Toc338334277 \h </w:instrText>
            </w:r>
            <w:r w:rsidR="00AF1A90">
              <w:rPr>
                <w:webHidden/>
              </w:rPr>
            </w:r>
            <w:r w:rsidR="00AF1A90">
              <w:rPr>
                <w:webHidden/>
              </w:rPr>
              <w:fldChar w:fldCharType="separate"/>
            </w:r>
            <w:r w:rsidR="00AF1A90">
              <w:rPr>
                <w:webHidden/>
              </w:rPr>
              <w:t>65</w:t>
            </w:r>
            <w:r w:rsidR="00AF1A90">
              <w:rPr>
                <w:webHidden/>
              </w:rPr>
              <w:fldChar w:fldCharType="end"/>
            </w:r>
          </w:hyperlink>
        </w:p>
        <w:p w14:paraId="5A2EA95D" w14:textId="77777777" w:rsidR="00AF1A90" w:rsidRDefault="00681DA3">
          <w:pPr>
            <w:pStyle w:val="TOC3"/>
            <w:tabs>
              <w:tab w:val="left" w:pos="1400"/>
            </w:tabs>
            <w:rPr>
              <w:rFonts w:asciiTheme="minorHAnsi" w:eastAsiaTheme="minorEastAsia" w:hAnsiTheme="minorHAnsi" w:cstheme="minorBidi"/>
            </w:rPr>
          </w:pPr>
          <w:hyperlink w:anchor="_Toc338334278" w:history="1">
            <w:r w:rsidR="00AF1A90" w:rsidRPr="000A50F0">
              <w:rPr>
                <w:rStyle w:val="Hyperlink"/>
                <w:lang w:bidi="hi-IN"/>
              </w:rPr>
              <w:t>12.8.5</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_Toc338334278 \h </w:instrText>
            </w:r>
            <w:r w:rsidR="00AF1A90">
              <w:rPr>
                <w:webHidden/>
              </w:rPr>
            </w:r>
            <w:r w:rsidR="00AF1A90">
              <w:rPr>
                <w:webHidden/>
              </w:rPr>
              <w:fldChar w:fldCharType="separate"/>
            </w:r>
            <w:r w:rsidR="00AF1A90">
              <w:rPr>
                <w:webHidden/>
              </w:rPr>
              <w:t>65</w:t>
            </w:r>
            <w:r w:rsidR="00AF1A90">
              <w:rPr>
                <w:webHidden/>
              </w:rPr>
              <w:fldChar w:fldCharType="end"/>
            </w:r>
          </w:hyperlink>
        </w:p>
        <w:p w14:paraId="4B24372A" w14:textId="77777777" w:rsidR="00AF1A90" w:rsidRDefault="00681DA3">
          <w:pPr>
            <w:pStyle w:val="TOC3"/>
            <w:tabs>
              <w:tab w:val="left" w:pos="1400"/>
            </w:tabs>
            <w:rPr>
              <w:rFonts w:asciiTheme="minorHAnsi" w:eastAsiaTheme="minorEastAsia" w:hAnsiTheme="minorHAnsi" w:cstheme="minorBidi"/>
            </w:rPr>
          </w:pPr>
          <w:hyperlink w:anchor="_Toc338334279" w:history="1">
            <w:r w:rsidR="00AF1A90" w:rsidRPr="000A50F0">
              <w:rPr>
                <w:rStyle w:val="Hyperlink"/>
                <w:lang w:bidi="hi-IN"/>
              </w:rPr>
              <w:t>12.8.6</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_Toc338334279 \h </w:instrText>
            </w:r>
            <w:r w:rsidR="00AF1A90">
              <w:rPr>
                <w:webHidden/>
              </w:rPr>
            </w:r>
            <w:r w:rsidR="00AF1A90">
              <w:rPr>
                <w:webHidden/>
              </w:rPr>
              <w:fldChar w:fldCharType="separate"/>
            </w:r>
            <w:r w:rsidR="00AF1A90">
              <w:rPr>
                <w:webHidden/>
              </w:rPr>
              <w:t>65</w:t>
            </w:r>
            <w:r w:rsidR="00AF1A90">
              <w:rPr>
                <w:webHidden/>
              </w:rPr>
              <w:fldChar w:fldCharType="end"/>
            </w:r>
          </w:hyperlink>
        </w:p>
        <w:p w14:paraId="4765330E" w14:textId="77777777" w:rsidR="00AF1A90" w:rsidRDefault="00681DA3">
          <w:pPr>
            <w:pStyle w:val="TOC2"/>
            <w:tabs>
              <w:tab w:val="left" w:pos="1000"/>
            </w:tabs>
            <w:rPr>
              <w:rFonts w:asciiTheme="minorHAnsi" w:eastAsiaTheme="minorEastAsia" w:hAnsiTheme="minorHAnsi" w:cstheme="minorBidi"/>
            </w:rPr>
          </w:pPr>
          <w:hyperlink w:anchor="_Toc338334280" w:history="1">
            <w:r w:rsidR="00AF1A90" w:rsidRPr="000A50F0">
              <w:rPr>
                <w:rStyle w:val="Hyperlink"/>
                <w:lang w:bidi="hi-IN"/>
              </w:rPr>
              <w:t>12.9</w:t>
            </w:r>
            <w:r w:rsidR="00AF1A90">
              <w:rPr>
                <w:rFonts w:asciiTheme="minorHAnsi" w:eastAsiaTheme="minorEastAsia" w:hAnsiTheme="minorHAnsi" w:cstheme="minorBidi"/>
              </w:rPr>
              <w:tab/>
            </w:r>
            <w:r w:rsidR="00AF1A90" w:rsidRPr="000A50F0">
              <w:rPr>
                <w:rStyle w:val="Hyperlink"/>
                <w:lang w:bidi="hi-IN"/>
              </w:rPr>
              <w:t>INTERNAL AUTHENTICATE</w:t>
            </w:r>
            <w:r w:rsidR="00AF1A90">
              <w:rPr>
                <w:webHidden/>
              </w:rPr>
              <w:tab/>
            </w:r>
            <w:r w:rsidR="00AF1A90">
              <w:rPr>
                <w:webHidden/>
              </w:rPr>
              <w:fldChar w:fldCharType="begin"/>
            </w:r>
            <w:r w:rsidR="00AF1A90">
              <w:rPr>
                <w:webHidden/>
              </w:rPr>
              <w:instrText xml:space="preserve"> PAGEREF _Toc338334280 \h </w:instrText>
            </w:r>
            <w:r w:rsidR="00AF1A90">
              <w:rPr>
                <w:webHidden/>
              </w:rPr>
            </w:r>
            <w:r w:rsidR="00AF1A90">
              <w:rPr>
                <w:webHidden/>
              </w:rPr>
              <w:fldChar w:fldCharType="separate"/>
            </w:r>
            <w:r w:rsidR="00AF1A90">
              <w:rPr>
                <w:webHidden/>
              </w:rPr>
              <w:t>65</w:t>
            </w:r>
            <w:r w:rsidR="00AF1A90">
              <w:rPr>
                <w:webHidden/>
              </w:rPr>
              <w:fldChar w:fldCharType="end"/>
            </w:r>
          </w:hyperlink>
        </w:p>
        <w:p w14:paraId="1064700A" w14:textId="77777777" w:rsidR="00AF1A90" w:rsidRDefault="00681DA3">
          <w:pPr>
            <w:pStyle w:val="TOC3"/>
            <w:tabs>
              <w:tab w:val="left" w:pos="1400"/>
            </w:tabs>
            <w:rPr>
              <w:rFonts w:asciiTheme="minorHAnsi" w:eastAsiaTheme="minorEastAsia" w:hAnsiTheme="minorHAnsi" w:cstheme="minorBidi"/>
            </w:rPr>
          </w:pPr>
          <w:hyperlink w:anchor="_Toc338334281" w:history="1">
            <w:r w:rsidR="00AF1A90" w:rsidRPr="000A50F0">
              <w:rPr>
                <w:rStyle w:val="Hyperlink"/>
                <w:lang w:bidi="hi-IN"/>
              </w:rPr>
              <w:t>12.9.1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_Toc338334281 \h </w:instrText>
            </w:r>
            <w:r w:rsidR="00AF1A90">
              <w:rPr>
                <w:webHidden/>
              </w:rPr>
            </w:r>
            <w:r w:rsidR="00AF1A90">
              <w:rPr>
                <w:webHidden/>
              </w:rPr>
              <w:fldChar w:fldCharType="separate"/>
            </w:r>
            <w:r w:rsidR="00AF1A90">
              <w:rPr>
                <w:webHidden/>
              </w:rPr>
              <w:t>65</w:t>
            </w:r>
            <w:r w:rsidR="00AF1A90">
              <w:rPr>
                <w:webHidden/>
              </w:rPr>
              <w:fldChar w:fldCharType="end"/>
            </w:r>
          </w:hyperlink>
        </w:p>
        <w:p w14:paraId="782ADBD6" w14:textId="77777777" w:rsidR="00AF1A90" w:rsidRDefault="00681DA3">
          <w:pPr>
            <w:pStyle w:val="TOC3"/>
            <w:tabs>
              <w:tab w:val="left" w:pos="1400"/>
            </w:tabs>
            <w:rPr>
              <w:rFonts w:asciiTheme="minorHAnsi" w:eastAsiaTheme="minorEastAsia" w:hAnsiTheme="minorHAnsi" w:cstheme="minorBidi"/>
            </w:rPr>
          </w:pPr>
          <w:hyperlink w:anchor="_Toc338334282" w:history="1">
            <w:r w:rsidR="00AF1A90" w:rsidRPr="000A50F0">
              <w:rPr>
                <w:rStyle w:val="Hyperlink"/>
                <w:lang w:bidi="hi-IN"/>
              </w:rPr>
              <w:t>12.9.2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_Toc338334282 \h </w:instrText>
            </w:r>
            <w:r w:rsidR="00AF1A90">
              <w:rPr>
                <w:webHidden/>
              </w:rPr>
            </w:r>
            <w:r w:rsidR="00AF1A90">
              <w:rPr>
                <w:webHidden/>
              </w:rPr>
              <w:fldChar w:fldCharType="separate"/>
            </w:r>
            <w:r w:rsidR="00AF1A90">
              <w:rPr>
                <w:webHidden/>
              </w:rPr>
              <w:t>65</w:t>
            </w:r>
            <w:r w:rsidR="00AF1A90">
              <w:rPr>
                <w:webHidden/>
              </w:rPr>
              <w:fldChar w:fldCharType="end"/>
            </w:r>
          </w:hyperlink>
        </w:p>
        <w:p w14:paraId="1F40A764" w14:textId="77777777" w:rsidR="00AF1A90" w:rsidRDefault="00681DA3">
          <w:pPr>
            <w:pStyle w:val="TOC3"/>
            <w:tabs>
              <w:tab w:val="left" w:pos="1400"/>
            </w:tabs>
            <w:rPr>
              <w:rFonts w:asciiTheme="minorHAnsi" w:eastAsiaTheme="minorEastAsia" w:hAnsiTheme="minorHAnsi" w:cstheme="minorBidi"/>
            </w:rPr>
          </w:pPr>
          <w:hyperlink w:anchor="_Toc338334283" w:history="1">
            <w:r w:rsidR="00AF1A90" w:rsidRPr="000A50F0">
              <w:rPr>
                <w:rStyle w:val="Hyperlink"/>
                <w:lang w:bidi="hi-IN"/>
              </w:rPr>
              <w:t>12.9.3</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_Toc338334283 \h </w:instrText>
            </w:r>
            <w:r w:rsidR="00AF1A90">
              <w:rPr>
                <w:webHidden/>
              </w:rPr>
            </w:r>
            <w:r w:rsidR="00AF1A90">
              <w:rPr>
                <w:webHidden/>
              </w:rPr>
              <w:fldChar w:fldCharType="separate"/>
            </w:r>
            <w:r w:rsidR="00AF1A90">
              <w:rPr>
                <w:webHidden/>
              </w:rPr>
              <w:t>65</w:t>
            </w:r>
            <w:r w:rsidR="00AF1A90">
              <w:rPr>
                <w:webHidden/>
              </w:rPr>
              <w:fldChar w:fldCharType="end"/>
            </w:r>
          </w:hyperlink>
        </w:p>
        <w:p w14:paraId="0E626A8B" w14:textId="77777777" w:rsidR="00AF1A90" w:rsidRDefault="00681DA3">
          <w:pPr>
            <w:pStyle w:val="TOC3"/>
            <w:tabs>
              <w:tab w:val="left" w:pos="1400"/>
            </w:tabs>
            <w:rPr>
              <w:rFonts w:asciiTheme="minorHAnsi" w:eastAsiaTheme="minorEastAsia" w:hAnsiTheme="minorHAnsi" w:cstheme="minorBidi"/>
            </w:rPr>
          </w:pPr>
          <w:hyperlink w:anchor="_Toc338334284" w:history="1">
            <w:r w:rsidR="00AF1A90" w:rsidRPr="000A50F0">
              <w:rPr>
                <w:rStyle w:val="Hyperlink"/>
                <w:lang w:bidi="hi-IN"/>
              </w:rPr>
              <w:t>12.9.4</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_Toc338334284 \h </w:instrText>
            </w:r>
            <w:r w:rsidR="00AF1A90">
              <w:rPr>
                <w:webHidden/>
              </w:rPr>
            </w:r>
            <w:r w:rsidR="00AF1A90">
              <w:rPr>
                <w:webHidden/>
              </w:rPr>
              <w:fldChar w:fldCharType="separate"/>
            </w:r>
            <w:r w:rsidR="00AF1A90">
              <w:rPr>
                <w:webHidden/>
              </w:rPr>
              <w:t>66</w:t>
            </w:r>
            <w:r w:rsidR="00AF1A90">
              <w:rPr>
                <w:webHidden/>
              </w:rPr>
              <w:fldChar w:fldCharType="end"/>
            </w:r>
          </w:hyperlink>
        </w:p>
        <w:p w14:paraId="709E0759" w14:textId="77777777" w:rsidR="00AF1A90" w:rsidRDefault="00681DA3">
          <w:pPr>
            <w:pStyle w:val="TOC3"/>
            <w:tabs>
              <w:tab w:val="left" w:pos="1400"/>
            </w:tabs>
            <w:rPr>
              <w:rFonts w:asciiTheme="minorHAnsi" w:eastAsiaTheme="minorEastAsia" w:hAnsiTheme="minorHAnsi" w:cstheme="minorBidi"/>
            </w:rPr>
          </w:pPr>
          <w:hyperlink w:anchor="_Toc338334285" w:history="1">
            <w:r w:rsidR="00AF1A90" w:rsidRPr="000A50F0">
              <w:rPr>
                <w:rStyle w:val="Hyperlink"/>
                <w:lang w:bidi="hi-IN"/>
              </w:rPr>
              <w:t>12.9.5</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_Toc338334285 \h </w:instrText>
            </w:r>
            <w:r w:rsidR="00AF1A90">
              <w:rPr>
                <w:webHidden/>
              </w:rPr>
            </w:r>
            <w:r w:rsidR="00AF1A90">
              <w:rPr>
                <w:webHidden/>
              </w:rPr>
              <w:fldChar w:fldCharType="separate"/>
            </w:r>
            <w:r w:rsidR="00AF1A90">
              <w:rPr>
                <w:webHidden/>
              </w:rPr>
              <w:t>66</w:t>
            </w:r>
            <w:r w:rsidR="00AF1A90">
              <w:rPr>
                <w:webHidden/>
              </w:rPr>
              <w:fldChar w:fldCharType="end"/>
            </w:r>
          </w:hyperlink>
        </w:p>
        <w:p w14:paraId="798CCBA7" w14:textId="77777777" w:rsidR="00AF1A90" w:rsidRDefault="00681DA3">
          <w:pPr>
            <w:pStyle w:val="TOC3"/>
            <w:tabs>
              <w:tab w:val="left" w:pos="1400"/>
            </w:tabs>
            <w:rPr>
              <w:rFonts w:asciiTheme="minorHAnsi" w:eastAsiaTheme="minorEastAsia" w:hAnsiTheme="minorHAnsi" w:cstheme="minorBidi"/>
            </w:rPr>
          </w:pPr>
          <w:hyperlink w:anchor="_Toc338334286" w:history="1">
            <w:r w:rsidR="00AF1A90" w:rsidRPr="000A50F0">
              <w:rPr>
                <w:rStyle w:val="Hyperlink"/>
                <w:lang w:bidi="hi-IN"/>
              </w:rPr>
              <w:t>12.9.6</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_Toc338334286 \h </w:instrText>
            </w:r>
            <w:r w:rsidR="00AF1A90">
              <w:rPr>
                <w:webHidden/>
              </w:rPr>
            </w:r>
            <w:r w:rsidR="00AF1A90">
              <w:rPr>
                <w:webHidden/>
              </w:rPr>
              <w:fldChar w:fldCharType="separate"/>
            </w:r>
            <w:r w:rsidR="00AF1A90">
              <w:rPr>
                <w:webHidden/>
              </w:rPr>
              <w:t>67</w:t>
            </w:r>
            <w:r w:rsidR="00AF1A90">
              <w:rPr>
                <w:webHidden/>
              </w:rPr>
              <w:fldChar w:fldCharType="end"/>
            </w:r>
          </w:hyperlink>
        </w:p>
        <w:p w14:paraId="296DBC48" w14:textId="77777777" w:rsidR="00AF1A90" w:rsidRDefault="00681DA3">
          <w:pPr>
            <w:pStyle w:val="TOC2"/>
            <w:tabs>
              <w:tab w:val="left" w:pos="1000"/>
            </w:tabs>
            <w:rPr>
              <w:rFonts w:asciiTheme="minorHAnsi" w:eastAsiaTheme="minorEastAsia" w:hAnsiTheme="minorHAnsi" w:cstheme="minorBidi"/>
            </w:rPr>
          </w:pPr>
          <w:hyperlink w:anchor="_Toc338334287" w:history="1">
            <w:r w:rsidR="00AF1A90" w:rsidRPr="000A50F0">
              <w:rPr>
                <w:rStyle w:val="Hyperlink"/>
                <w:lang w:bidi="hi-IN"/>
              </w:rPr>
              <w:t>12.10</w:t>
            </w:r>
            <w:r w:rsidR="00AF1A90">
              <w:rPr>
                <w:rFonts w:asciiTheme="minorHAnsi" w:eastAsiaTheme="minorEastAsia" w:hAnsiTheme="minorHAnsi" w:cstheme="minorBidi"/>
              </w:rPr>
              <w:tab/>
            </w:r>
            <w:r w:rsidR="00AF1A90" w:rsidRPr="000A50F0">
              <w:rPr>
                <w:rStyle w:val="Hyperlink"/>
                <w:lang w:bidi="hi-IN"/>
              </w:rPr>
              <w:t>MANAGE SECURITY ENVIRONMENT</w:t>
            </w:r>
            <w:r w:rsidR="00AF1A90">
              <w:rPr>
                <w:webHidden/>
              </w:rPr>
              <w:tab/>
            </w:r>
            <w:r w:rsidR="00AF1A90">
              <w:rPr>
                <w:webHidden/>
              </w:rPr>
              <w:fldChar w:fldCharType="begin"/>
            </w:r>
            <w:r w:rsidR="00AF1A90">
              <w:rPr>
                <w:webHidden/>
              </w:rPr>
              <w:instrText xml:space="preserve"> PAGEREF _Toc338334287 \h </w:instrText>
            </w:r>
            <w:r w:rsidR="00AF1A90">
              <w:rPr>
                <w:webHidden/>
              </w:rPr>
            </w:r>
            <w:r w:rsidR="00AF1A90">
              <w:rPr>
                <w:webHidden/>
              </w:rPr>
              <w:fldChar w:fldCharType="separate"/>
            </w:r>
            <w:r w:rsidR="00AF1A90">
              <w:rPr>
                <w:webHidden/>
              </w:rPr>
              <w:t>67</w:t>
            </w:r>
            <w:r w:rsidR="00AF1A90">
              <w:rPr>
                <w:webHidden/>
              </w:rPr>
              <w:fldChar w:fldCharType="end"/>
            </w:r>
          </w:hyperlink>
        </w:p>
        <w:p w14:paraId="71DCDE4F" w14:textId="77777777" w:rsidR="00AF1A90" w:rsidRDefault="00681DA3">
          <w:pPr>
            <w:pStyle w:val="TOC3"/>
            <w:tabs>
              <w:tab w:val="left" w:pos="1400"/>
            </w:tabs>
            <w:rPr>
              <w:rFonts w:asciiTheme="minorHAnsi" w:eastAsiaTheme="minorEastAsia" w:hAnsiTheme="minorHAnsi" w:cstheme="minorBidi"/>
            </w:rPr>
          </w:pPr>
          <w:hyperlink w:anchor="_Toc338334288" w:history="1">
            <w:r w:rsidR="00AF1A90" w:rsidRPr="000A50F0">
              <w:rPr>
                <w:rStyle w:val="Hyperlink"/>
                <w:lang w:bidi="hi-IN"/>
              </w:rPr>
              <w:t>12.10.1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_Toc338334288 \h </w:instrText>
            </w:r>
            <w:r w:rsidR="00AF1A90">
              <w:rPr>
                <w:webHidden/>
              </w:rPr>
            </w:r>
            <w:r w:rsidR="00AF1A90">
              <w:rPr>
                <w:webHidden/>
              </w:rPr>
              <w:fldChar w:fldCharType="separate"/>
            </w:r>
            <w:r w:rsidR="00AF1A90">
              <w:rPr>
                <w:webHidden/>
              </w:rPr>
              <w:t>67</w:t>
            </w:r>
            <w:r w:rsidR="00AF1A90">
              <w:rPr>
                <w:webHidden/>
              </w:rPr>
              <w:fldChar w:fldCharType="end"/>
            </w:r>
          </w:hyperlink>
        </w:p>
        <w:p w14:paraId="414979D4" w14:textId="77777777" w:rsidR="00AF1A90" w:rsidRDefault="00681DA3">
          <w:pPr>
            <w:pStyle w:val="TOC3"/>
            <w:tabs>
              <w:tab w:val="left" w:pos="1400"/>
            </w:tabs>
            <w:rPr>
              <w:rFonts w:asciiTheme="minorHAnsi" w:eastAsiaTheme="minorEastAsia" w:hAnsiTheme="minorHAnsi" w:cstheme="minorBidi"/>
            </w:rPr>
          </w:pPr>
          <w:hyperlink w:anchor="_Toc338334289" w:history="1">
            <w:r w:rsidR="00AF1A90" w:rsidRPr="000A50F0">
              <w:rPr>
                <w:rStyle w:val="Hyperlink"/>
                <w:lang w:bidi="hi-IN"/>
              </w:rPr>
              <w:t>12.10.2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_Toc338334289 \h </w:instrText>
            </w:r>
            <w:r w:rsidR="00AF1A90">
              <w:rPr>
                <w:webHidden/>
              </w:rPr>
            </w:r>
            <w:r w:rsidR="00AF1A90">
              <w:rPr>
                <w:webHidden/>
              </w:rPr>
              <w:fldChar w:fldCharType="separate"/>
            </w:r>
            <w:r w:rsidR="00AF1A90">
              <w:rPr>
                <w:webHidden/>
              </w:rPr>
              <w:t>67</w:t>
            </w:r>
            <w:r w:rsidR="00AF1A90">
              <w:rPr>
                <w:webHidden/>
              </w:rPr>
              <w:fldChar w:fldCharType="end"/>
            </w:r>
          </w:hyperlink>
        </w:p>
        <w:p w14:paraId="3AD3A0E5" w14:textId="77777777" w:rsidR="00AF1A90" w:rsidRDefault="00681DA3">
          <w:pPr>
            <w:pStyle w:val="TOC3"/>
            <w:tabs>
              <w:tab w:val="left" w:pos="1400"/>
            </w:tabs>
            <w:rPr>
              <w:rFonts w:asciiTheme="minorHAnsi" w:eastAsiaTheme="minorEastAsia" w:hAnsiTheme="minorHAnsi" w:cstheme="minorBidi"/>
            </w:rPr>
          </w:pPr>
          <w:hyperlink w:anchor="_Toc338334290" w:history="1">
            <w:r w:rsidR="00AF1A90" w:rsidRPr="000A50F0">
              <w:rPr>
                <w:rStyle w:val="Hyperlink"/>
                <w:lang w:bidi="hi-IN"/>
              </w:rPr>
              <w:t>12.10.3</w:t>
            </w:r>
            <w:r w:rsidR="00AF1A90">
              <w:rPr>
                <w:rFonts w:asciiTheme="minorHAnsi" w:eastAsiaTheme="minorEastAsia" w:hAnsiTheme="minorHAnsi" w:cstheme="minorBidi"/>
              </w:rPr>
              <w:tab/>
            </w:r>
            <w:r w:rsidR="00AF1A90" w:rsidRPr="000A50F0">
              <w:rPr>
                <w:rStyle w:val="Hyperlink"/>
                <w:lang w:bidi="hi-IN"/>
              </w:rPr>
              <w:t>P1Parameter</w:t>
            </w:r>
            <w:r w:rsidR="00AF1A90">
              <w:rPr>
                <w:webHidden/>
              </w:rPr>
              <w:tab/>
            </w:r>
            <w:r w:rsidR="00AF1A90">
              <w:rPr>
                <w:webHidden/>
              </w:rPr>
              <w:fldChar w:fldCharType="begin"/>
            </w:r>
            <w:r w:rsidR="00AF1A90">
              <w:rPr>
                <w:webHidden/>
              </w:rPr>
              <w:instrText xml:space="preserve"> PAGEREF _Toc338334290 \h </w:instrText>
            </w:r>
            <w:r w:rsidR="00AF1A90">
              <w:rPr>
                <w:webHidden/>
              </w:rPr>
            </w:r>
            <w:r w:rsidR="00AF1A90">
              <w:rPr>
                <w:webHidden/>
              </w:rPr>
              <w:fldChar w:fldCharType="separate"/>
            </w:r>
            <w:r w:rsidR="00AF1A90">
              <w:rPr>
                <w:webHidden/>
              </w:rPr>
              <w:t>67</w:t>
            </w:r>
            <w:r w:rsidR="00AF1A90">
              <w:rPr>
                <w:webHidden/>
              </w:rPr>
              <w:fldChar w:fldCharType="end"/>
            </w:r>
          </w:hyperlink>
        </w:p>
        <w:p w14:paraId="63D033BA" w14:textId="77777777" w:rsidR="00AF1A90" w:rsidRDefault="00681DA3">
          <w:pPr>
            <w:pStyle w:val="TOC3"/>
            <w:tabs>
              <w:tab w:val="left" w:pos="1400"/>
            </w:tabs>
            <w:rPr>
              <w:rFonts w:asciiTheme="minorHAnsi" w:eastAsiaTheme="minorEastAsia" w:hAnsiTheme="minorHAnsi" w:cstheme="minorBidi"/>
            </w:rPr>
          </w:pPr>
          <w:hyperlink w:anchor="_Toc338334291" w:history="1">
            <w:r w:rsidR="00AF1A90" w:rsidRPr="000A50F0">
              <w:rPr>
                <w:rStyle w:val="Hyperlink"/>
                <w:lang w:bidi="hi-IN"/>
              </w:rPr>
              <w:t>12.10.4</w:t>
            </w:r>
            <w:r w:rsidR="00AF1A90">
              <w:rPr>
                <w:rFonts w:asciiTheme="minorHAnsi" w:eastAsiaTheme="minorEastAsia" w:hAnsiTheme="minorHAnsi" w:cstheme="minorBidi"/>
              </w:rPr>
              <w:tab/>
            </w:r>
            <w:r w:rsidR="00AF1A90" w:rsidRPr="000A50F0">
              <w:rPr>
                <w:rStyle w:val="Hyperlink"/>
                <w:lang w:bidi="hi-IN"/>
              </w:rPr>
              <w:t>P2 Parameter</w:t>
            </w:r>
            <w:r w:rsidR="00AF1A90">
              <w:rPr>
                <w:webHidden/>
              </w:rPr>
              <w:tab/>
            </w:r>
            <w:r w:rsidR="00AF1A90">
              <w:rPr>
                <w:webHidden/>
              </w:rPr>
              <w:fldChar w:fldCharType="begin"/>
            </w:r>
            <w:r w:rsidR="00AF1A90">
              <w:rPr>
                <w:webHidden/>
              </w:rPr>
              <w:instrText xml:space="preserve"> PAGEREF _Toc338334291 \h </w:instrText>
            </w:r>
            <w:r w:rsidR="00AF1A90">
              <w:rPr>
                <w:webHidden/>
              </w:rPr>
            </w:r>
            <w:r w:rsidR="00AF1A90">
              <w:rPr>
                <w:webHidden/>
              </w:rPr>
              <w:fldChar w:fldCharType="separate"/>
            </w:r>
            <w:r w:rsidR="00AF1A90">
              <w:rPr>
                <w:webHidden/>
              </w:rPr>
              <w:t>67</w:t>
            </w:r>
            <w:r w:rsidR="00AF1A90">
              <w:rPr>
                <w:webHidden/>
              </w:rPr>
              <w:fldChar w:fldCharType="end"/>
            </w:r>
          </w:hyperlink>
        </w:p>
        <w:p w14:paraId="455D4BCC" w14:textId="77777777" w:rsidR="00AF1A90" w:rsidRDefault="00681DA3">
          <w:pPr>
            <w:pStyle w:val="TOC3"/>
            <w:tabs>
              <w:tab w:val="left" w:pos="1400"/>
            </w:tabs>
            <w:rPr>
              <w:rFonts w:asciiTheme="minorHAnsi" w:eastAsiaTheme="minorEastAsia" w:hAnsiTheme="minorHAnsi" w:cstheme="minorBidi"/>
            </w:rPr>
          </w:pPr>
          <w:hyperlink w:anchor="_Toc338334292" w:history="1">
            <w:r w:rsidR="00AF1A90" w:rsidRPr="000A50F0">
              <w:rPr>
                <w:rStyle w:val="Hyperlink"/>
                <w:lang w:bidi="hi-IN"/>
              </w:rPr>
              <w:t>12.10.5</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_Toc338334292 \h </w:instrText>
            </w:r>
            <w:r w:rsidR="00AF1A90">
              <w:rPr>
                <w:webHidden/>
              </w:rPr>
            </w:r>
            <w:r w:rsidR="00AF1A90">
              <w:rPr>
                <w:webHidden/>
              </w:rPr>
              <w:fldChar w:fldCharType="separate"/>
            </w:r>
            <w:r w:rsidR="00AF1A90">
              <w:rPr>
                <w:webHidden/>
              </w:rPr>
              <w:t>67</w:t>
            </w:r>
            <w:r w:rsidR="00AF1A90">
              <w:rPr>
                <w:webHidden/>
              </w:rPr>
              <w:fldChar w:fldCharType="end"/>
            </w:r>
          </w:hyperlink>
        </w:p>
        <w:p w14:paraId="2731BA29" w14:textId="77777777" w:rsidR="00AF1A90" w:rsidRDefault="00681DA3">
          <w:pPr>
            <w:pStyle w:val="TOC3"/>
            <w:tabs>
              <w:tab w:val="left" w:pos="1400"/>
            </w:tabs>
            <w:rPr>
              <w:rFonts w:asciiTheme="minorHAnsi" w:eastAsiaTheme="minorEastAsia" w:hAnsiTheme="minorHAnsi" w:cstheme="minorBidi"/>
            </w:rPr>
          </w:pPr>
          <w:hyperlink w:anchor="_Toc338334293" w:history="1">
            <w:r w:rsidR="00AF1A90" w:rsidRPr="000A50F0">
              <w:rPr>
                <w:rStyle w:val="Hyperlink"/>
                <w:lang w:bidi="hi-IN"/>
              </w:rPr>
              <w:t>12.10.6</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_Toc338334293 \h </w:instrText>
            </w:r>
            <w:r w:rsidR="00AF1A90">
              <w:rPr>
                <w:webHidden/>
              </w:rPr>
            </w:r>
            <w:r w:rsidR="00AF1A90">
              <w:rPr>
                <w:webHidden/>
              </w:rPr>
              <w:fldChar w:fldCharType="separate"/>
            </w:r>
            <w:r w:rsidR="00AF1A90">
              <w:rPr>
                <w:webHidden/>
              </w:rPr>
              <w:t>68</w:t>
            </w:r>
            <w:r w:rsidR="00AF1A90">
              <w:rPr>
                <w:webHidden/>
              </w:rPr>
              <w:fldChar w:fldCharType="end"/>
            </w:r>
          </w:hyperlink>
        </w:p>
        <w:p w14:paraId="39BF83B2" w14:textId="77777777" w:rsidR="00AF1A90" w:rsidRDefault="00681DA3">
          <w:pPr>
            <w:pStyle w:val="TOC3"/>
            <w:tabs>
              <w:tab w:val="left" w:pos="1400"/>
            </w:tabs>
            <w:rPr>
              <w:rFonts w:asciiTheme="minorHAnsi" w:eastAsiaTheme="minorEastAsia" w:hAnsiTheme="minorHAnsi" w:cstheme="minorBidi"/>
            </w:rPr>
          </w:pPr>
          <w:hyperlink w:anchor="_Toc338334294" w:history="1">
            <w:r w:rsidR="00AF1A90" w:rsidRPr="000A50F0">
              <w:rPr>
                <w:rStyle w:val="Hyperlink"/>
                <w:lang w:bidi="hi-IN"/>
              </w:rPr>
              <w:t>12.10.7</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_Toc338334294 \h </w:instrText>
            </w:r>
            <w:r w:rsidR="00AF1A90">
              <w:rPr>
                <w:webHidden/>
              </w:rPr>
            </w:r>
            <w:r w:rsidR="00AF1A90">
              <w:rPr>
                <w:webHidden/>
              </w:rPr>
              <w:fldChar w:fldCharType="separate"/>
            </w:r>
            <w:r w:rsidR="00AF1A90">
              <w:rPr>
                <w:webHidden/>
              </w:rPr>
              <w:t>68</w:t>
            </w:r>
            <w:r w:rsidR="00AF1A90">
              <w:rPr>
                <w:webHidden/>
              </w:rPr>
              <w:fldChar w:fldCharType="end"/>
            </w:r>
          </w:hyperlink>
        </w:p>
        <w:p w14:paraId="032C247A" w14:textId="77777777" w:rsidR="00AF1A90" w:rsidRDefault="00681DA3">
          <w:pPr>
            <w:pStyle w:val="TOC2"/>
            <w:tabs>
              <w:tab w:val="left" w:pos="1000"/>
            </w:tabs>
            <w:rPr>
              <w:rFonts w:asciiTheme="minorHAnsi" w:eastAsiaTheme="minorEastAsia" w:hAnsiTheme="minorHAnsi" w:cstheme="minorBidi"/>
            </w:rPr>
          </w:pPr>
          <w:hyperlink w:anchor="_Toc338334295" w:history="1">
            <w:r w:rsidR="00AF1A90" w:rsidRPr="000A50F0">
              <w:rPr>
                <w:rStyle w:val="Hyperlink"/>
                <w:lang w:bidi="hi-IN"/>
              </w:rPr>
              <w:t>12.11</w:t>
            </w:r>
            <w:r w:rsidR="00AF1A90">
              <w:rPr>
                <w:rFonts w:asciiTheme="minorHAnsi" w:eastAsiaTheme="minorEastAsia" w:hAnsiTheme="minorHAnsi" w:cstheme="minorBidi"/>
              </w:rPr>
              <w:tab/>
            </w:r>
            <w:r w:rsidR="00AF1A90" w:rsidRPr="000A50F0">
              <w:rPr>
                <w:rStyle w:val="Hyperlink"/>
                <w:lang w:bidi="hi-IN"/>
              </w:rPr>
              <w:t>PERFORM SECURITY OPERATION</w:t>
            </w:r>
            <w:r w:rsidR="00AF1A90">
              <w:rPr>
                <w:webHidden/>
              </w:rPr>
              <w:tab/>
            </w:r>
            <w:r w:rsidR="00AF1A90">
              <w:rPr>
                <w:webHidden/>
              </w:rPr>
              <w:fldChar w:fldCharType="begin"/>
            </w:r>
            <w:r w:rsidR="00AF1A90">
              <w:rPr>
                <w:webHidden/>
              </w:rPr>
              <w:instrText xml:space="preserve"> PAGEREF _Toc338334295 \h </w:instrText>
            </w:r>
            <w:r w:rsidR="00AF1A90">
              <w:rPr>
                <w:webHidden/>
              </w:rPr>
            </w:r>
            <w:r w:rsidR="00AF1A90">
              <w:rPr>
                <w:webHidden/>
              </w:rPr>
              <w:fldChar w:fldCharType="separate"/>
            </w:r>
            <w:r w:rsidR="00AF1A90">
              <w:rPr>
                <w:webHidden/>
              </w:rPr>
              <w:t>68</w:t>
            </w:r>
            <w:r w:rsidR="00AF1A90">
              <w:rPr>
                <w:webHidden/>
              </w:rPr>
              <w:fldChar w:fldCharType="end"/>
            </w:r>
          </w:hyperlink>
        </w:p>
        <w:p w14:paraId="4F800382" w14:textId="77777777" w:rsidR="00AF1A90" w:rsidRDefault="00681DA3">
          <w:pPr>
            <w:pStyle w:val="TOC3"/>
            <w:tabs>
              <w:tab w:val="left" w:pos="1400"/>
            </w:tabs>
            <w:rPr>
              <w:rFonts w:asciiTheme="minorHAnsi" w:eastAsiaTheme="minorEastAsia" w:hAnsiTheme="minorHAnsi" w:cstheme="minorBidi"/>
            </w:rPr>
          </w:pPr>
          <w:hyperlink w:anchor="_Toc338334296" w:history="1">
            <w:r w:rsidR="00AF1A90" w:rsidRPr="000A50F0">
              <w:rPr>
                <w:rStyle w:val="Hyperlink"/>
                <w:lang w:bidi="hi-IN"/>
              </w:rPr>
              <w:t>12.11.1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_Toc338334296 \h </w:instrText>
            </w:r>
            <w:r w:rsidR="00AF1A90">
              <w:rPr>
                <w:webHidden/>
              </w:rPr>
            </w:r>
            <w:r w:rsidR="00AF1A90">
              <w:rPr>
                <w:webHidden/>
              </w:rPr>
              <w:fldChar w:fldCharType="separate"/>
            </w:r>
            <w:r w:rsidR="00AF1A90">
              <w:rPr>
                <w:webHidden/>
              </w:rPr>
              <w:t>68</w:t>
            </w:r>
            <w:r w:rsidR="00AF1A90">
              <w:rPr>
                <w:webHidden/>
              </w:rPr>
              <w:fldChar w:fldCharType="end"/>
            </w:r>
          </w:hyperlink>
        </w:p>
        <w:p w14:paraId="7D136BFD" w14:textId="77777777" w:rsidR="00AF1A90" w:rsidRDefault="00681DA3">
          <w:pPr>
            <w:pStyle w:val="TOC3"/>
            <w:tabs>
              <w:tab w:val="left" w:pos="1400"/>
            </w:tabs>
            <w:rPr>
              <w:rFonts w:asciiTheme="minorHAnsi" w:eastAsiaTheme="minorEastAsia" w:hAnsiTheme="minorHAnsi" w:cstheme="minorBidi"/>
            </w:rPr>
          </w:pPr>
          <w:hyperlink w:anchor="_Toc338334297" w:history="1">
            <w:r w:rsidR="00AF1A90" w:rsidRPr="000A50F0">
              <w:rPr>
                <w:rStyle w:val="Hyperlink"/>
                <w:lang w:bidi="hi-IN"/>
              </w:rPr>
              <w:t>12.11.2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_Toc338334297 \h </w:instrText>
            </w:r>
            <w:r w:rsidR="00AF1A90">
              <w:rPr>
                <w:webHidden/>
              </w:rPr>
            </w:r>
            <w:r w:rsidR="00AF1A90">
              <w:rPr>
                <w:webHidden/>
              </w:rPr>
              <w:fldChar w:fldCharType="separate"/>
            </w:r>
            <w:r w:rsidR="00AF1A90">
              <w:rPr>
                <w:webHidden/>
              </w:rPr>
              <w:t>68</w:t>
            </w:r>
            <w:r w:rsidR="00AF1A90">
              <w:rPr>
                <w:webHidden/>
              </w:rPr>
              <w:fldChar w:fldCharType="end"/>
            </w:r>
          </w:hyperlink>
        </w:p>
        <w:p w14:paraId="6D22D0FA" w14:textId="77777777" w:rsidR="00AF1A90" w:rsidRDefault="00681DA3">
          <w:pPr>
            <w:pStyle w:val="TOC3"/>
            <w:tabs>
              <w:tab w:val="left" w:pos="1400"/>
            </w:tabs>
            <w:rPr>
              <w:rFonts w:asciiTheme="minorHAnsi" w:eastAsiaTheme="minorEastAsia" w:hAnsiTheme="minorHAnsi" w:cstheme="minorBidi"/>
            </w:rPr>
          </w:pPr>
          <w:hyperlink w:anchor="_Toc338334298" w:history="1">
            <w:r w:rsidR="00AF1A90" w:rsidRPr="000A50F0">
              <w:rPr>
                <w:rStyle w:val="Hyperlink"/>
                <w:lang w:bidi="hi-IN"/>
              </w:rPr>
              <w:t>12.11.3</w:t>
            </w:r>
            <w:r w:rsidR="00AF1A90">
              <w:rPr>
                <w:rFonts w:asciiTheme="minorHAnsi" w:eastAsiaTheme="minorEastAsia" w:hAnsiTheme="minorHAnsi" w:cstheme="minorBidi"/>
              </w:rPr>
              <w:tab/>
            </w:r>
            <w:r w:rsidR="00AF1A90" w:rsidRPr="000A50F0">
              <w:rPr>
                <w:rStyle w:val="Hyperlink"/>
                <w:lang w:bidi="hi-IN"/>
              </w:rPr>
              <w:t>P1-P2 Parameters</w:t>
            </w:r>
            <w:r w:rsidR="00AF1A90">
              <w:rPr>
                <w:webHidden/>
              </w:rPr>
              <w:tab/>
            </w:r>
            <w:r w:rsidR="00AF1A90">
              <w:rPr>
                <w:webHidden/>
              </w:rPr>
              <w:fldChar w:fldCharType="begin"/>
            </w:r>
            <w:r w:rsidR="00AF1A90">
              <w:rPr>
                <w:webHidden/>
              </w:rPr>
              <w:instrText xml:space="preserve"> PAGEREF _Toc338334298 \h </w:instrText>
            </w:r>
            <w:r w:rsidR="00AF1A90">
              <w:rPr>
                <w:webHidden/>
              </w:rPr>
            </w:r>
            <w:r w:rsidR="00AF1A90">
              <w:rPr>
                <w:webHidden/>
              </w:rPr>
              <w:fldChar w:fldCharType="separate"/>
            </w:r>
            <w:r w:rsidR="00AF1A90">
              <w:rPr>
                <w:webHidden/>
              </w:rPr>
              <w:t>69</w:t>
            </w:r>
            <w:r w:rsidR="00AF1A90">
              <w:rPr>
                <w:webHidden/>
              </w:rPr>
              <w:fldChar w:fldCharType="end"/>
            </w:r>
          </w:hyperlink>
        </w:p>
        <w:p w14:paraId="6BB801A0" w14:textId="77777777" w:rsidR="00AF1A90" w:rsidRDefault="00681DA3">
          <w:pPr>
            <w:pStyle w:val="TOC3"/>
            <w:tabs>
              <w:tab w:val="left" w:pos="1400"/>
            </w:tabs>
            <w:rPr>
              <w:rFonts w:asciiTheme="minorHAnsi" w:eastAsiaTheme="minorEastAsia" w:hAnsiTheme="minorHAnsi" w:cstheme="minorBidi"/>
            </w:rPr>
          </w:pPr>
          <w:hyperlink w:anchor="_Toc338334299" w:history="1">
            <w:r w:rsidR="00AF1A90" w:rsidRPr="000A50F0">
              <w:rPr>
                <w:rStyle w:val="Hyperlink"/>
                <w:lang w:bidi="hi-IN"/>
              </w:rPr>
              <w:t>12.11.4</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_Toc338334299 \h </w:instrText>
            </w:r>
            <w:r w:rsidR="00AF1A90">
              <w:rPr>
                <w:webHidden/>
              </w:rPr>
            </w:r>
            <w:r w:rsidR="00AF1A90">
              <w:rPr>
                <w:webHidden/>
              </w:rPr>
              <w:fldChar w:fldCharType="separate"/>
            </w:r>
            <w:r w:rsidR="00AF1A90">
              <w:rPr>
                <w:webHidden/>
              </w:rPr>
              <w:t>69</w:t>
            </w:r>
            <w:r w:rsidR="00AF1A90">
              <w:rPr>
                <w:webHidden/>
              </w:rPr>
              <w:fldChar w:fldCharType="end"/>
            </w:r>
          </w:hyperlink>
        </w:p>
        <w:p w14:paraId="0D234C3E" w14:textId="77777777" w:rsidR="00AF1A90" w:rsidRDefault="00681DA3">
          <w:pPr>
            <w:pStyle w:val="TOC3"/>
            <w:tabs>
              <w:tab w:val="left" w:pos="1400"/>
            </w:tabs>
            <w:rPr>
              <w:rFonts w:asciiTheme="minorHAnsi" w:eastAsiaTheme="minorEastAsia" w:hAnsiTheme="minorHAnsi" w:cstheme="minorBidi"/>
            </w:rPr>
          </w:pPr>
          <w:hyperlink w:anchor="_Toc338334300" w:history="1">
            <w:r w:rsidR="00AF1A90" w:rsidRPr="000A50F0">
              <w:rPr>
                <w:rStyle w:val="Hyperlink"/>
                <w:lang w:bidi="hi-IN"/>
              </w:rPr>
              <w:t>12.11.5</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_Toc338334300 \h </w:instrText>
            </w:r>
            <w:r w:rsidR="00AF1A90">
              <w:rPr>
                <w:webHidden/>
              </w:rPr>
            </w:r>
            <w:r w:rsidR="00AF1A90">
              <w:rPr>
                <w:webHidden/>
              </w:rPr>
              <w:fldChar w:fldCharType="separate"/>
            </w:r>
            <w:r w:rsidR="00AF1A90">
              <w:rPr>
                <w:webHidden/>
              </w:rPr>
              <w:t>69</w:t>
            </w:r>
            <w:r w:rsidR="00AF1A90">
              <w:rPr>
                <w:webHidden/>
              </w:rPr>
              <w:fldChar w:fldCharType="end"/>
            </w:r>
          </w:hyperlink>
        </w:p>
        <w:p w14:paraId="1E309668" w14:textId="77777777" w:rsidR="00AF1A90" w:rsidRDefault="00681DA3">
          <w:pPr>
            <w:pStyle w:val="TOC3"/>
            <w:tabs>
              <w:tab w:val="left" w:pos="1400"/>
            </w:tabs>
            <w:rPr>
              <w:rFonts w:asciiTheme="minorHAnsi" w:eastAsiaTheme="minorEastAsia" w:hAnsiTheme="minorHAnsi" w:cstheme="minorBidi"/>
            </w:rPr>
          </w:pPr>
          <w:hyperlink w:anchor="_Toc338334301" w:history="1">
            <w:r w:rsidR="00AF1A90" w:rsidRPr="000A50F0">
              <w:rPr>
                <w:rStyle w:val="Hyperlink"/>
                <w:lang w:bidi="hi-IN"/>
              </w:rPr>
              <w:t>12.11.6</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_Toc338334301 \h </w:instrText>
            </w:r>
            <w:r w:rsidR="00AF1A90">
              <w:rPr>
                <w:webHidden/>
              </w:rPr>
            </w:r>
            <w:r w:rsidR="00AF1A90">
              <w:rPr>
                <w:webHidden/>
              </w:rPr>
              <w:fldChar w:fldCharType="separate"/>
            </w:r>
            <w:r w:rsidR="00AF1A90">
              <w:rPr>
                <w:webHidden/>
              </w:rPr>
              <w:t>69</w:t>
            </w:r>
            <w:r w:rsidR="00AF1A90">
              <w:rPr>
                <w:webHidden/>
              </w:rPr>
              <w:fldChar w:fldCharType="end"/>
            </w:r>
          </w:hyperlink>
        </w:p>
        <w:p w14:paraId="4906C9E1" w14:textId="77777777" w:rsidR="00AF1A90" w:rsidRDefault="00681DA3">
          <w:pPr>
            <w:pStyle w:val="TOC2"/>
            <w:tabs>
              <w:tab w:val="left" w:pos="1000"/>
            </w:tabs>
            <w:rPr>
              <w:rFonts w:asciiTheme="minorHAnsi" w:eastAsiaTheme="minorEastAsia" w:hAnsiTheme="minorHAnsi" w:cstheme="minorBidi"/>
            </w:rPr>
          </w:pPr>
          <w:hyperlink w:anchor="_Toc338334302" w:history="1">
            <w:r w:rsidR="00AF1A90" w:rsidRPr="000A50F0">
              <w:rPr>
                <w:rStyle w:val="Hyperlink"/>
                <w:lang w:bidi="hi-IN"/>
              </w:rPr>
              <w:t>12.12</w:t>
            </w:r>
            <w:r w:rsidR="00AF1A90">
              <w:rPr>
                <w:rFonts w:asciiTheme="minorHAnsi" w:eastAsiaTheme="minorEastAsia" w:hAnsiTheme="minorHAnsi" w:cstheme="minorBidi"/>
              </w:rPr>
              <w:tab/>
            </w:r>
            <w:r w:rsidR="00AF1A90" w:rsidRPr="000A50F0">
              <w:rPr>
                <w:rStyle w:val="Hyperlink"/>
                <w:lang w:bidi="hi-IN"/>
              </w:rPr>
              <w:t>PUT DATA</w:t>
            </w:r>
            <w:r w:rsidR="00AF1A90">
              <w:rPr>
                <w:webHidden/>
              </w:rPr>
              <w:tab/>
            </w:r>
            <w:r w:rsidR="00AF1A90">
              <w:rPr>
                <w:webHidden/>
              </w:rPr>
              <w:fldChar w:fldCharType="begin"/>
            </w:r>
            <w:r w:rsidR="00AF1A90">
              <w:rPr>
                <w:webHidden/>
              </w:rPr>
              <w:instrText xml:space="preserve"> PAGEREF _Toc338334302 \h </w:instrText>
            </w:r>
            <w:r w:rsidR="00AF1A90">
              <w:rPr>
                <w:webHidden/>
              </w:rPr>
            </w:r>
            <w:r w:rsidR="00AF1A90">
              <w:rPr>
                <w:webHidden/>
              </w:rPr>
              <w:fldChar w:fldCharType="separate"/>
            </w:r>
            <w:r w:rsidR="00AF1A90">
              <w:rPr>
                <w:webHidden/>
              </w:rPr>
              <w:t>70</w:t>
            </w:r>
            <w:r w:rsidR="00AF1A90">
              <w:rPr>
                <w:webHidden/>
              </w:rPr>
              <w:fldChar w:fldCharType="end"/>
            </w:r>
          </w:hyperlink>
        </w:p>
        <w:p w14:paraId="247B9C20" w14:textId="77777777" w:rsidR="00AF1A90" w:rsidRDefault="00681DA3">
          <w:pPr>
            <w:pStyle w:val="TOC3"/>
            <w:tabs>
              <w:tab w:val="left" w:pos="1400"/>
            </w:tabs>
            <w:rPr>
              <w:rFonts w:asciiTheme="minorHAnsi" w:eastAsiaTheme="minorEastAsia" w:hAnsiTheme="minorHAnsi" w:cstheme="minorBidi"/>
            </w:rPr>
          </w:pPr>
          <w:hyperlink w:anchor="_Toc338334303" w:history="1">
            <w:r w:rsidR="00AF1A90" w:rsidRPr="000A50F0">
              <w:rPr>
                <w:rStyle w:val="Hyperlink"/>
                <w:lang w:bidi="hi-IN"/>
              </w:rPr>
              <w:t>12.12.1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_Toc338334303 \h </w:instrText>
            </w:r>
            <w:r w:rsidR="00AF1A90">
              <w:rPr>
                <w:webHidden/>
              </w:rPr>
            </w:r>
            <w:r w:rsidR="00AF1A90">
              <w:rPr>
                <w:webHidden/>
              </w:rPr>
              <w:fldChar w:fldCharType="separate"/>
            </w:r>
            <w:r w:rsidR="00AF1A90">
              <w:rPr>
                <w:webHidden/>
              </w:rPr>
              <w:t>70</w:t>
            </w:r>
            <w:r w:rsidR="00AF1A90">
              <w:rPr>
                <w:webHidden/>
              </w:rPr>
              <w:fldChar w:fldCharType="end"/>
            </w:r>
          </w:hyperlink>
        </w:p>
        <w:p w14:paraId="352133DE" w14:textId="77777777" w:rsidR="00AF1A90" w:rsidRDefault="00681DA3">
          <w:pPr>
            <w:pStyle w:val="TOC3"/>
            <w:tabs>
              <w:tab w:val="left" w:pos="1400"/>
            </w:tabs>
            <w:rPr>
              <w:rFonts w:asciiTheme="minorHAnsi" w:eastAsiaTheme="minorEastAsia" w:hAnsiTheme="minorHAnsi" w:cstheme="minorBidi"/>
            </w:rPr>
          </w:pPr>
          <w:hyperlink w:anchor="_Toc338334304" w:history="1">
            <w:r w:rsidR="00AF1A90" w:rsidRPr="000A50F0">
              <w:rPr>
                <w:rStyle w:val="Hyperlink"/>
                <w:lang w:bidi="hi-IN"/>
              </w:rPr>
              <w:t>12.12.2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_Toc338334304 \h </w:instrText>
            </w:r>
            <w:r w:rsidR="00AF1A90">
              <w:rPr>
                <w:webHidden/>
              </w:rPr>
            </w:r>
            <w:r w:rsidR="00AF1A90">
              <w:rPr>
                <w:webHidden/>
              </w:rPr>
              <w:fldChar w:fldCharType="separate"/>
            </w:r>
            <w:r w:rsidR="00AF1A90">
              <w:rPr>
                <w:webHidden/>
              </w:rPr>
              <w:t>70</w:t>
            </w:r>
            <w:r w:rsidR="00AF1A90">
              <w:rPr>
                <w:webHidden/>
              </w:rPr>
              <w:fldChar w:fldCharType="end"/>
            </w:r>
          </w:hyperlink>
        </w:p>
        <w:p w14:paraId="55CFA6FC" w14:textId="77777777" w:rsidR="00AF1A90" w:rsidRDefault="00681DA3">
          <w:pPr>
            <w:pStyle w:val="TOC3"/>
            <w:tabs>
              <w:tab w:val="left" w:pos="1400"/>
            </w:tabs>
            <w:rPr>
              <w:rFonts w:asciiTheme="minorHAnsi" w:eastAsiaTheme="minorEastAsia" w:hAnsiTheme="minorHAnsi" w:cstheme="minorBidi"/>
            </w:rPr>
          </w:pPr>
          <w:hyperlink w:anchor="_Toc338334305" w:history="1">
            <w:r w:rsidR="00AF1A90" w:rsidRPr="000A50F0">
              <w:rPr>
                <w:rStyle w:val="Hyperlink"/>
                <w:lang w:bidi="hi-IN"/>
              </w:rPr>
              <w:t>12.12.3</w:t>
            </w:r>
            <w:r w:rsidR="00AF1A90">
              <w:rPr>
                <w:rFonts w:asciiTheme="minorHAnsi" w:eastAsiaTheme="minorEastAsia" w:hAnsiTheme="minorHAnsi" w:cstheme="minorBidi"/>
              </w:rPr>
              <w:tab/>
            </w:r>
            <w:r w:rsidR="00AF1A90" w:rsidRPr="000A50F0">
              <w:rPr>
                <w:rStyle w:val="Hyperlink"/>
                <w:lang w:bidi="hi-IN"/>
              </w:rPr>
              <w:t>P1-P2 Parameters</w:t>
            </w:r>
            <w:r w:rsidR="00AF1A90">
              <w:rPr>
                <w:webHidden/>
              </w:rPr>
              <w:tab/>
            </w:r>
            <w:r w:rsidR="00AF1A90">
              <w:rPr>
                <w:webHidden/>
              </w:rPr>
              <w:fldChar w:fldCharType="begin"/>
            </w:r>
            <w:r w:rsidR="00AF1A90">
              <w:rPr>
                <w:webHidden/>
              </w:rPr>
              <w:instrText xml:space="preserve"> PAGEREF _Toc338334305 \h </w:instrText>
            </w:r>
            <w:r w:rsidR="00AF1A90">
              <w:rPr>
                <w:webHidden/>
              </w:rPr>
            </w:r>
            <w:r w:rsidR="00AF1A90">
              <w:rPr>
                <w:webHidden/>
              </w:rPr>
              <w:fldChar w:fldCharType="separate"/>
            </w:r>
            <w:r w:rsidR="00AF1A90">
              <w:rPr>
                <w:webHidden/>
              </w:rPr>
              <w:t>70</w:t>
            </w:r>
            <w:r w:rsidR="00AF1A90">
              <w:rPr>
                <w:webHidden/>
              </w:rPr>
              <w:fldChar w:fldCharType="end"/>
            </w:r>
          </w:hyperlink>
        </w:p>
        <w:p w14:paraId="1A45FB80" w14:textId="77777777" w:rsidR="00AF1A90" w:rsidRDefault="00681DA3">
          <w:pPr>
            <w:pStyle w:val="TOC3"/>
            <w:tabs>
              <w:tab w:val="left" w:pos="1400"/>
            </w:tabs>
            <w:rPr>
              <w:rFonts w:asciiTheme="minorHAnsi" w:eastAsiaTheme="minorEastAsia" w:hAnsiTheme="minorHAnsi" w:cstheme="minorBidi"/>
            </w:rPr>
          </w:pPr>
          <w:hyperlink w:anchor="_Toc338334306" w:history="1">
            <w:r w:rsidR="00AF1A90" w:rsidRPr="000A50F0">
              <w:rPr>
                <w:rStyle w:val="Hyperlink"/>
                <w:lang w:bidi="hi-IN"/>
              </w:rPr>
              <w:t>12.12.4</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_Toc338334306 \h </w:instrText>
            </w:r>
            <w:r w:rsidR="00AF1A90">
              <w:rPr>
                <w:webHidden/>
              </w:rPr>
            </w:r>
            <w:r w:rsidR="00AF1A90">
              <w:rPr>
                <w:webHidden/>
              </w:rPr>
              <w:fldChar w:fldCharType="separate"/>
            </w:r>
            <w:r w:rsidR="00AF1A90">
              <w:rPr>
                <w:webHidden/>
              </w:rPr>
              <w:t>70</w:t>
            </w:r>
            <w:r w:rsidR="00AF1A90">
              <w:rPr>
                <w:webHidden/>
              </w:rPr>
              <w:fldChar w:fldCharType="end"/>
            </w:r>
          </w:hyperlink>
        </w:p>
        <w:p w14:paraId="09CE0AD6" w14:textId="77777777" w:rsidR="00AF1A90" w:rsidRDefault="00681DA3">
          <w:pPr>
            <w:pStyle w:val="TOC3"/>
            <w:tabs>
              <w:tab w:val="left" w:pos="1400"/>
            </w:tabs>
            <w:rPr>
              <w:rFonts w:asciiTheme="minorHAnsi" w:eastAsiaTheme="minorEastAsia" w:hAnsiTheme="minorHAnsi" w:cstheme="minorBidi"/>
            </w:rPr>
          </w:pPr>
          <w:hyperlink w:anchor="_Toc338334307" w:history="1">
            <w:r w:rsidR="00AF1A90" w:rsidRPr="000A50F0">
              <w:rPr>
                <w:rStyle w:val="Hyperlink"/>
                <w:lang w:bidi="hi-IN"/>
              </w:rPr>
              <w:t>12.12.5</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_Toc338334307 \h </w:instrText>
            </w:r>
            <w:r w:rsidR="00AF1A90">
              <w:rPr>
                <w:webHidden/>
              </w:rPr>
            </w:r>
            <w:r w:rsidR="00AF1A90">
              <w:rPr>
                <w:webHidden/>
              </w:rPr>
              <w:fldChar w:fldCharType="separate"/>
            </w:r>
            <w:r w:rsidR="00AF1A90">
              <w:rPr>
                <w:webHidden/>
              </w:rPr>
              <w:t>70</w:t>
            </w:r>
            <w:r w:rsidR="00AF1A90">
              <w:rPr>
                <w:webHidden/>
              </w:rPr>
              <w:fldChar w:fldCharType="end"/>
            </w:r>
          </w:hyperlink>
        </w:p>
        <w:p w14:paraId="40826319" w14:textId="77777777" w:rsidR="00AF1A90" w:rsidRDefault="00681DA3">
          <w:pPr>
            <w:pStyle w:val="TOC3"/>
            <w:tabs>
              <w:tab w:val="left" w:pos="1400"/>
            </w:tabs>
            <w:rPr>
              <w:rFonts w:asciiTheme="minorHAnsi" w:eastAsiaTheme="minorEastAsia" w:hAnsiTheme="minorHAnsi" w:cstheme="minorBidi"/>
            </w:rPr>
          </w:pPr>
          <w:hyperlink w:anchor="_Toc338334308" w:history="1">
            <w:r w:rsidR="00AF1A90" w:rsidRPr="000A50F0">
              <w:rPr>
                <w:rStyle w:val="Hyperlink"/>
                <w:lang w:bidi="hi-IN"/>
              </w:rPr>
              <w:t>12.12.6</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_Toc338334308 \h </w:instrText>
            </w:r>
            <w:r w:rsidR="00AF1A90">
              <w:rPr>
                <w:webHidden/>
              </w:rPr>
            </w:r>
            <w:r w:rsidR="00AF1A90">
              <w:rPr>
                <w:webHidden/>
              </w:rPr>
              <w:fldChar w:fldCharType="separate"/>
            </w:r>
            <w:r w:rsidR="00AF1A90">
              <w:rPr>
                <w:webHidden/>
              </w:rPr>
              <w:t>70</w:t>
            </w:r>
            <w:r w:rsidR="00AF1A90">
              <w:rPr>
                <w:webHidden/>
              </w:rPr>
              <w:fldChar w:fldCharType="end"/>
            </w:r>
          </w:hyperlink>
        </w:p>
        <w:p w14:paraId="65208820" w14:textId="77777777" w:rsidR="00AF1A90" w:rsidRDefault="00681DA3">
          <w:pPr>
            <w:pStyle w:val="TOC3"/>
            <w:tabs>
              <w:tab w:val="left" w:pos="1400"/>
            </w:tabs>
            <w:rPr>
              <w:rFonts w:asciiTheme="minorHAnsi" w:eastAsiaTheme="minorEastAsia" w:hAnsiTheme="minorHAnsi" w:cstheme="minorBidi"/>
            </w:rPr>
          </w:pPr>
          <w:hyperlink w:anchor="_Toc338334309" w:history="1">
            <w:r w:rsidR="00AF1A90" w:rsidRPr="000A50F0">
              <w:rPr>
                <w:rStyle w:val="Hyperlink"/>
                <w:lang w:bidi="hi-IN"/>
              </w:rPr>
              <w:t>12.12.7</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_Toc338334309 \h </w:instrText>
            </w:r>
            <w:r w:rsidR="00AF1A90">
              <w:rPr>
                <w:webHidden/>
              </w:rPr>
            </w:r>
            <w:r w:rsidR="00AF1A90">
              <w:rPr>
                <w:webHidden/>
              </w:rPr>
              <w:fldChar w:fldCharType="separate"/>
            </w:r>
            <w:r w:rsidR="00AF1A90">
              <w:rPr>
                <w:webHidden/>
              </w:rPr>
              <w:t>71</w:t>
            </w:r>
            <w:r w:rsidR="00AF1A90">
              <w:rPr>
                <w:webHidden/>
              </w:rPr>
              <w:fldChar w:fldCharType="end"/>
            </w:r>
          </w:hyperlink>
        </w:p>
        <w:p w14:paraId="2C132FDC" w14:textId="77777777" w:rsidR="00AF1A90" w:rsidRDefault="00681DA3">
          <w:pPr>
            <w:pStyle w:val="TOC2"/>
            <w:tabs>
              <w:tab w:val="left" w:pos="1000"/>
            </w:tabs>
            <w:rPr>
              <w:rFonts w:asciiTheme="minorHAnsi" w:eastAsiaTheme="minorEastAsia" w:hAnsiTheme="minorHAnsi" w:cstheme="minorBidi"/>
            </w:rPr>
          </w:pPr>
          <w:hyperlink w:anchor="_Toc338334310" w:history="1">
            <w:r w:rsidR="00AF1A90" w:rsidRPr="000A50F0">
              <w:rPr>
                <w:rStyle w:val="Hyperlink"/>
                <w:lang w:bidi="hi-IN"/>
              </w:rPr>
              <w:t>12.13</w:t>
            </w:r>
            <w:r w:rsidR="00AF1A90">
              <w:rPr>
                <w:rFonts w:asciiTheme="minorHAnsi" w:eastAsiaTheme="minorEastAsia" w:hAnsiTheme="minorHAnsi" w:cstheme="minorBidi"/>
              </w:rPr>
              <w:tab/>
            </w:r>
            <w:r w:rsidR="00AF1A90" w:rsidRPr="000A50F0">
              <w:rPr>
                <w:rStyle w:val="Hyperlink"/>
                <w:lang w:bidi="hi-IN"/>
              </w:rPr>
              <w:t>PUT KEY</w:t>
            </w:r>
            <w:r w:rsidR="00AF1A90">
              <w:rPr>
                <w:webHidden/>
              </w:rPr>
              <w:tab/>
            </w:r>
            <w:r w:rsidR="00AF1A90">
              <w:rPr>
                <w:webHidden/>
              </w:rPr>
              <w:fldChar w:fldCharType="begin"/>
            </w:r>
            <w:r w:rsidR="00AF1A90">
              <w:rPr>
                <w:webHidden/>
              </w:rPr>
              <w:instrText xml:space="preserve"> PAGEREF _Toc338334310 \h </w:instrText>
            </w:r>
            <w:r w:rsidR="00AF1A90">
              <w:rPr>
                <w:webHidden/>
              </w:rPr>
            </w:r>
            <w:r w:rsidR="00AF1A90">
              <w:rPr>
                <w:webHidden/>
              </w:rPr>
              <w:fldChar w:fldCharType="separate"/>
            </w:r>
            <w:r w:rsidR="00AF1A90">
              <w:rPr>
                <w:webHidden/>
              </w:rPr>
              <w:t>72</w:t>
            </w:r>
            <w:r w:rsidR="00AF1A90">
              <w:rPr>
                <w:webHidden/>
              </w:rPr>
              <w:fldChar w:fldCharType="end"/>
            </w:r>
          </w:hyperlink>
        </w:p>
        <w:p w14:paraId="771FC48A" w14:textId="77777777" w:rsidR="00AF1A90" w:rsidRDefault="00681DA3">
          <w:pPr>
            <w:pStyle w:val="TOC3"/>
            <w:tabs>
              <w:tab w:val="left" w:pos="1400"/>
            </w:tabs>
            <w:rPr>
              <w:rFonts w:asciiTheme="minorHAnsi" w:eastAsiaTheme="minorEastAsia" w:hAnsiTheme="minorHAnsi" w:cstheme="minorBidi"/>
            </w:rPr>
          </w:pPr>
          <w:hyperlink w:anchor="_Toc338334311" w:history="1">
            <w:r w:rsidR="00AF1A90" w:rsidRPr="000A50F0">
              <w:rPr>
                <w:rStyle w:val="Hyperlink"/>
                <w:lang w:bidi="hi-IN"/>
              </w:rPr>
              <w:t>12.13.1</w:t>
            </w:r>
            <w:r w:rsidR="00AF1A90">
              <w:rPr>
                <w:rFonts w:asciiTheme="minorHAnsi" w:eastAsiaTheme="minorEastAsia" w:hAnsiTheme="minorHAnsi" w:cstheme="minorBidi"/>
              </w:rPr>
              <w:tab/>
            </w:r>
            <w:r w:rsidR="00AF1A90" w:rsidRPr="000A50F0">
              <w:rPr>
                <w:rStyle w:val="Hyperlink"/>
                <w:lang w:bidi="hi-IN"/>
              </w:rPr>
              <w:t>Key Usage Template</w:t>
            </w:r>
            <w:r w:rsidR="00AF1A90">
              <w:rPr>
                <w:webHidden/>
              </w:rPr>
              <w:tab/>
            </w:r>
            <w:r w:rsidR="00AF1A90">
              <w:rPr>
                <w:webHidden/>
              </w:rPr>
              <w:fldChar w:fldCharType="begin"/>
            </w:r>
            <w:r w:rsidR="00AF1A90">
              <w:rPr>
                <w:webHidden/>
              </w:rPr>
              <w:instrText xml:space="preserve"> PAGEREF _Toc338334311 \h </w:instrText>
            </w:r>
            <w:r w:rsidR="00AF1A90">
              <w:rPr>
                <w:webHidden/>
              </w:rPr>
            </w:r>
            <w:r w:rsidR="00AF1A90">
              <w:rPr>
                <w:webHidden/>
              </w:rPr>
              <w:fldChar w:fldCharType="separate"/>
            </w:r>
            <w:r w:rsidR="00AF1A90">
              <w:rPr>
                <w:webHidden/>
              </w:rPr>
              <w:t>72</w:t>
            </w:r>
            <w:r w:rsidR="00AF1A90">
              <w:rPr>
                <w:webHidden/>
              </w:rPr>
              <w:fldChar w:fldCharType="end"/>
            </w:r>
          </w:hyperlink>
        </w:p>
        <w:p w14:paraId="18C3D620" w14:textId="77777777" w:rsidR="00AF1A90" w:rsidRDefault="00681DA3">
          <w:pPr>
            <w:pStyle w:val="TOC3"/>
            <w:tabs>
              <w:tab w:val="left" w:pos="1400"/>
            </w:tabs>
            <w:rPr>
              <w:rFonts w:asciiTheme="minorHAnsi" w:eastAsiaTheme="minorEastAsia" w:hAnsiTheme="minorHAnsi" w:cstheme="minorBidi"/>
            </w:rPr>
          </w:pPr>
          <w:hyperlink w:anchor="_Toc338334312" w:history="1">
            <w:r w:rsidR="00AF1A90" w:rsidRPr="000A50F0">
              <w:rPr>
                <w:rStyle w:val="Hyperlink"/>
                <w:lang w:bidi="hi-IN"/>
              </w:rPr>
              <w:t>12.13.2</w:t>
            </w:r>
            <w:r w:rsidR="00AF1A90">
              <w:rPr>
                <w:rFonts w:asciiTheme="minorHAnsi" w:eastAsiaTheme="minorEastAsia" w:hAnsiTheme="minorHAnsi" w:cstheme="minorBidi"/>
              </w:rPr>
              <w:tab/>
            </w:r>
            <w:r w:rsidR="00AF1A90" w:rsidRPr="000A50F0">
              <w:rPr>
                <w:rStyle w:val="Hyperlink"/>
                <w:lang w:bidi="hi-IN"/>
              </w:rPr>
              <w:t>Key Value Templates</w:t>
            </w:r>
            <w:r w:rsidR="00AF1A90">
              <w:rPr>
                <w:webHidden/>
              </w:rPr>
              <w:tab/>
            </w:r>
            <w:r w:rsidR="00AF1A90">
              <w:rPr>
                <w:webHidden/>
              </w:rPr>
              <w:fldChar w:fldCharType="begin"/>
            </w:r>
            <w:r w:rsidR="00AF1A90">
              <w:rPr>
                <w:webHidden/>
              </w:rPr>
              <w:instrText xml:space="preserve"> PAGEREF _Toc338334312 \h </w:instrText>
            </w:r>
            <w:r w:rsidR="00AF1A90">
              <w:rPr>
                <w:webHidden/>
              </w:rPr>
            </w:r>
            <w:r w:rsidR="00AF1A90">
              <w:rPr>
                <w:webHidden/>
              </w:rPr>
              <w:fldChar w:fldCharType="separate"/>
            </w:r>
            <w:r w:rsidR="00AF1A90">
              <w:rPr>
                <w:webHidden/>
              </w:rPr>
              <w:t>72</w:t>
            </w:r>
            <w:r w:rsidR="00AF1A90">
              <w:rPr>
                <w:webHidden/>
              </w:rPr>
              <w:fldChar w:fldCharType="end"/>
            </w:r>
          </w:hyperlink>
        </w:p>
        <w:p w14:paraId="2BFA43FF" w14:textId="77777777" w:rsidR="00AF1A90" w:rsidRDefault="00681DA3">
          <w:pPr>
            <w:pStyle w:val="TOC2"/>
            <w:tabs>
              <w:tab w:val="left" w:pos="1000"/>
            </w:tabs>
            <w:rPr>
              <w:rFonts w:asciiTheme="minorHAnsi" w:eastAsiaTheme="minorEastAsia" w:hAnsiTheme="minorHAnsi" w:cstheme="minorBidi"/>
            </w:rPr>
          </w:pPr>
          <w:hyperlink w:anchor="_Toc338334313" w:history="1">
            <w:r w:rsidR="00AF1A90" w:rsidRPr="000A50F0">
              <w:rPr>
                <w:rStyle w:val="Hyperlink"/>
                <w:lang w:bidi="hi-IN"/>
              </w:rPr>
              <w:t>12.14</w:t>
            </w:r>
            <w:r w:rsidR="00AF1A90">
              <w:rPr>
                <w:rFonts w:asciiTheme="minorHAnsi" w:eastAsiaTheme="minorEastAsia" w:hAnsiTheme="minorHAnsi" w:cstheme="minorBidi"/>
              </w:rPr>
              <w:tab/>
            </w:r>
            <w:r w:rsidR="00AF1A90" w:rsidRPr="000A50F0">
              <w:rPr>
                <w:rStyle w:val="Hyperlink"/>
                <w:lang w:bidi="hi-IN"/>
              </w:rPr>
              <w:t>RESET RETRY COUNTER</w:t>
            </w:r>
            <w:r w:rsidR="00AF1A90">
              <w:rPr>
                <w:webHidden/>
              </w:rPr>
              <w:tab/>
            </w:r>
            <w:r w:rsidR="00AF1A90">
              <w:rPr>
                <w:webHidden/>
              </w:rPr>
              <w:fldChar w:fldCharType="begin"/>
            </w:r>
            <w:r w:rsidR="00AF1A90">
              <w:rPr>
                <w:webHidden/>
              </w:rPr>
              <w:instrText xml:space="preserve"> PAGEREF _Toc338334313 \h </w:instrText>
            </w:r>
            <w:r w:rsidR="00AF1A90">
              <w:rPr>
                <w:webHidden/>
              </w:rPr>
            </w:r>
            <w:r w:rsidR="00AF1A90">
              <w:rPr>
                <w:webHidden/>
              </w:rPr>
              <w:fldChar w:fldCharType="separate"/>
            </w:r>
            <w:r w:rsidR="00AF1A90">
              <w:rPr>
                <w:webHidden/>
              </w:rPr>
              <w:t>74</w:t>
            </w:r>
            <w:r w:rsidR="00AF1A90">
              <w:rPr>
                <w:webHidden/>
              </w:rPr>
              <w:fldChar w:fldCharType="end"/>
            </w:r>
          </w:hyperlink>
        </w:p>
        <w:p w14:paraId="3B0F5438" w14:textId="77777777" w:rsidR="00AF1A90" w:rsidRDefault="00681DA3">
          <w:pPr>
            <w:pStyle w:val="TOC3"/>
            <w:tabs>
              <w:tab w:val="left" w:pos="1400"/>
            </w:tabs>
            <w:rPr>
              <w:rFonts w:asciiTheme="minorHAnsi" w:eastAsiaTheme="minorEastAsia" w:hAnsiTheme="minorHAnsi" w:cstheme="minorBidi"/>
            </w:rPr>
          </w:pPr>
          <w:hyperlink w:anchor="_Toc338334314" w:history="1">
            <w:r w:rsidR="00AF1A90" w:rsidRPr="000A50F0">
              <w:rPr>
                <w:rStyle w:val="Hyperlink"/>
                <w:lang w:bidi="hi-IN"/>
              </w:rPr>
              <w:t>12.14.1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_Toc338334314 \h </w:instrText>
            </w:r>
            <w:r w:rsidR="00AF1A90">
              <w:rPr>
                <w:webHidden/>
              </w:rPr>
            </w:r>
            <w:r w:rsidR="00AF1A90">
              <w:rPr>
                <w:webHidden/>
              </w:rPr>
              <w:fldChar w:fldCharType="separate"/>
            </w:r>
            <w:r w:rsidR="00AF1A90">
              <w:rPr>
                <w:webHidden/>
              </w:rPr>
              <w:t>74</w:t>
            </w:r>
            <w:r w:rsidR="00AF1A90">
              <w:rPr>
                <w:webHidden/>
              </w:rPr>
              <w:fldChar w:fldCharType="end"/>
            </w:r>
          </w:hyperlink>
        </w:p>
        <w:p w14:paraId="561EC63A" w14:textId="77777777" w:rsidR="00AF1A90" w:rsidRDefault="00681DA3">
          <w:pPr>
            <w:pStyle w:val="TOC3"/>
            <w:tabs>
              <w:tab w:val="left" w:pos="1400"/>
            </w:tabs>
            <w:rPr>
              <w:rFonts w:asciiTheme="minorHAnsi" w:eastAsiaTheme="minorEastAsia" w:hAnsiTheme="minorHAnsi" w:cstheme="minorBidi"/>
            </w:rPr>
          </w:pPr>
          <w:hyperlink w:anchor="_Toc338334315" w:history="1">
            <w:r w:rsidR="00AF1A90" w:rsidRPr="000A50F0">
              <w:rPr>
                <w:rStyle w:val="Hyperlink"/>
                <w:lang w:bidi="hi-IN"/>
              </w:rPr>
              <w:t>12.14.2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_Toc338334315 \h </w:instrText>
            </w:r>
            <w:r w:rsidR="00AF1A90">
              <w:rPr>
                <w:webHidden/>
              </w:rPr>
            </w:r>
            <w:r w:rsidR="00AF1A90">
              <w:rPr>
                <w:webHidden/>
              </w:rPr>
              <w:fldChar w:fldCharType="separate"/>
            </w:r>
            <w:r w:rsidR="00AF1A90">
              <w:rPr>
                <w:webHidden/>
              </w:rPr>
              <w:t>74</w:t>
            </w:r>
            <w:r w:rsidR="00AF1A90">
              <w:rPr>
                <w:webHidden/>
              </w:rPr>
              <w:fldChar w:fldCharType="end"/>
            </w:r>
          </w:hyperlink>
        </w:p>
        <w:p w14:paraId="75A78FC2" w14:textId="77777777" w:rsidR="00AF1A90" w:rsidRDefault="00681DA3">
          <w:pPr>
            <w:pStyle w:val="TOC3"/>
            <w:tabs>
              <w:tab w:val="left" w:pos="1400"/>
            </w:tabs>
            <w:rPr>
              <w:rFonts w:asciiTheme="minorHAnsi" w:eastAsiaTheme="minorEastAsia" w:hAnsiTheme="minorHAnsi" w:cstheme="minorBidi"/>
            </w:rPr>
          </w:pPr>
          <w:hyperlink w:anchor="_Toc338334316" w:history="1">
            <w:r w:rsidR="00AF1A90" w:rsidRPr="000A50F0">
              <w:rPr>
                <w:rStyle w:val="Hyperlink"/>
                <w:lang w:bidi="hi-IN"/>
              </w:rPr>
              <w:t>12.14.3</w:t>
            </w:r>
            <w:r w:rsidR="00AF1A90">
              <w:rPr>
                <w:rFonts w:asciiTheme="minorHAnsi" w:eastAsiaTheme="minorEastAsia" w:hAnsiTheme="minorHAnsi" w:cstheme="minorBidi"/>
              </w:rPr>
              <w:tab/>
            </w:r>
            <w:r w:rsidR="00AF1A90" w:rsidRPr="000A50F0">
              <w:rPr>
                <w:rStyle w:val="Hyperlink"/>
                <w:lang w:bidi="hi-IN"/>
              </w:rPr>
              <w:t>Command APDU when External or Mutual Authentication with an Administrative Key is used as authentication method</w:t>
            </w:r>
            <w:r w:rsidR="00AF1A90">
              <w:rPr>
                <w:webHidden/>
              </w:rPr>
              <w:tab/>
            </w:r>
            <w:r w:rsidR="00AF1A90">
              <w:rPr>
                <w:webHidden/>
              </w:rPr>
              <w:fldChar w:fldCharType="begin"/>
            </w:r>
            <w:r w:rsidR="00AF1A90">
              <w:rPr>
                <w:webHidden/>
              </w:rPr>
              <w:instrText xml:space="preserve"> PAGEREF _Toc338334316 \h </w:instrText>
            </w:r>
            <w:r w:rsidR="00AF1A90">
              <w:rPr>
                <w:webHidden/>
              </w:rPr>
            </w:r>
            <w:r w:rsidR="00AF1A90">
              <w:rPr>
                <w:webHidden/>
              </w:rPr>
              <w:fldChar w:fldCharType="separate"/>
            </w:r>
            <w:r w:rsidR="00AF1A90">
              <w:rPr>
                <w:webHidden/>
              </w:rPr>
              <w:t>75</w:t>
            </w:r>
            <w:r w:rsidR="00AF1A90">
              <w:rPr>
                <w:webHidden/>
              </w:rPr>
              <w:fldChar w:fldCharType="end"/>
            </w:r>
          </w:hyperlink>
        </w:p>
        <w:p w14:paraId="38430CDF" w14:textId="77777777" w:rsidR="00AF1A90" w:rsidRDefault="00681DA3">
          <w:pPr>
            <w:pStyle w:val="TOC3"/>
            <w:tabs>
              <w:tab w:val="left" w:pos="1400"/>
            </w:tabs>
            <w:rPr>
              <w:rFonts w:asciiTheme="minorHAnsi" w:eastAsiaTheme="minorEastAsia" w:hAnsiTheme="minorHAnsi" w:cstheme="minorBidi"/>
            </w:rPr>
          </w:pPr>
          <w:hyperlink w:anchor="_Toc338334317" w:history="1">
            <w:r w:rsidR="00AF1A90" w:rsidRPr="000A50F0">
              <w:rPr>
                <w:rStyle w:val="Hyperlink"/>
                <w:lang w:bidi="hi-IN"/>
              </w:rPr>
              <w:t>12.14.4</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_Toc338334317 \h </w:instrText>
            </w:r>
            <w:r w:rsidR="00AF1A90">
              <w:rPr>
                <w:webHidden/>
              </w:rPr>
            </w:r>
            <w:r w:rsidR="00AF1A90">
              <w:rPr>
                <w:webHidden/>
              </w:rPr>
              <w:fldChar w:fldCharType="separate"/>
            </w:r>
            <w:r w:rsidR="00AF1A90">
              <w:rPr>
                <w:webHidden/>
              </w:rPr>
              <w:t>75</w:t>
            </w:r>
            <w:r w:rsidR="00AF1A90">
              <w:rPr>
                <w:webHidden/>
              </w:rPr>
              <w:fldChar w:fldCharType="end"/>
            </w:r>
          </w:hyperlink>
        </w:p>
        <w:p w14:paraId="7F51A98A" w14:textId="77777777" w:rsidR="00AF1A90" w:rsidRDefault="00681DA3">
          <w:pPr>
            <w:pStyle w:val="TOC3"/>
            <w:tabs>
              <w:tab w:val="left" w:pos="1400"/>
            </w:tabs>
            <w:rPr>
              <w:rFonts w:asciiTheme="minorHAnsi" w:eastAsiaTheme="minorEastAsia" w:hAnsiTheme="minorHAnsi" w:cstheme="minorBidi"/>
            </w:rPr>
          </w:pPr>
          <w:hyperlink w:anchor="_Toc338334318" w:history="1">
            <w:r w:rsidR="00AF1A90" w:rsidRPr="000A50F0">
              <w:rPr>
                <w:rStyle w:val="Hyperlink"/>
                <w:lang w:bidi="hi-IN"/>
              </w:rPr>
              <w:t>12.14.5</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_Toc338334318 \h </w:instrText>
            </w:r>
            <w:r w:rsidR="00AF1A90">
              <w:rPr>
                <w:webHidden/>
              </w:rPr>
            </w:r>
            <w:r w:rsidR="00AF1A90">
              <w:rPr>
                <w:webHidden/>
              </w:rPr>
              <w:fldChar w:fldCharType="separate"/>
            </w:r>
            <w:r w:rsidR="00AF1A90">
              <w:rPr>
                <w:webHidden/>
              </w:rPr>
              <w:t>75</w:t>
            </w:r>
            <w:r w:rsidR="00AF1A90">
              <w:rPr>
                <w:webHidden/>
              </w:rPr>
              <w:fldChar w:fldCharType="end"/>
            </w:r>
          </w:hyperlink>
        </w:p>
        <w:p w14:paraId="7AE20DDD" w14:textId="77777777" w:rsidR="00AF1A90" w:rsidRDefault="00681DA3">
          <w:pPr>
            <w:pStyle w:val="TOC3"/>
            <w:tabs>
              <w:tab w:val="left" w:pos="1400"/>
            </w:tabs>
            <w:rPr>
              <w:rFonts w:asciiTheme="minorHAnsi" w:eastAsiaTheme="minorEastAsia" w:hAnsiTheme="minorHAnsi" w:cstheme="minorBidi"/>
            </w:rPr>
          </w:pPr>
          <w:hyperlink w:anchor="_Toc338334319" w:history="1">
            <w:r w:rsidR="00AF1A90" w:rsidRPr="000A50F0">
              <w:rPr>
                <w:rStyle w:val="Hyperlink"/>
                <w:lang w:bidi="hi-IN"/>
              </w:rPr>
              <w:t>12.14.6</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_Toc338334319 \h </w:instrText>
            </w:r>
            <w:r w:rsidR="00AF1A90">
              <w:rPr>
                <w:webHidden/>
              </w:rPr>
            </w:r>
            <w:r w:rsidR="00AF1A90">
              <w:rPr>
                <w:webHidden/>
              </w:rPr>
              <w:fldChar w:fldCharType="separate"/>
            </w:r>
            <w:r w:rsidR="00AF1A90">
              <w:rPr>
                <w:webHidden/>
              </w:rPr>
              <w:t>75</w:t>
            </w:r>
            <w:r w:rsidR="00AF1A90">
              <w:rPr>
                <w:webHidden/>
              </w:rPr>
              <w:fldChar w:fldCharType="end"/>
            </w:r>
          </w:hyperlink>
        </w:p>
        <w:p w14:paraId="4D3AC55B" w14:textId="77777777" w:rsidR="00AF1A90" w:rsidRDefault="00681DA3">
          <w:pPr>
            <w:pStyle w:val="TOC2"/>
            <w:tabs>
              <w:tab w:val="left" w:pos="1000"/>
            </w:tabs>
            <w:rPr>
              <w:rFonts w:asciiTheme="minorHAnsi" w:eastAsiaTheme="minorEastAsia" w:hAnsiTheme="minorHAnsi" w:cstheme="minorBidi"/>
            </w:rPr>
          </w:pPr>
          <w:hyperlink w:anchor="_Toc338334320" w:history="1">
            <w:r w:rsidR="00AF1A90" w:rsidRPr="000A50F0">
              <w:rPr>
                <w:rStyle w:val="Hyperlink"/>
                <w:lang w:bidi="hi-IN"/>
              </w:rPr>
              <w:t>12.15</w:t>
            </w:r>
            <w:r w:rsidR="00AF1A90">
              <w:rPr>
                <w:rFonts w:asciiTheme="minorHAnsi" w:eastAsiaTheme="minorEastAsia" w:hAnsiTheme="minorHAnsi" w:cstheme="minorBidi"/>
              </w:rPr>
              <w:tab/>
            </w:r>
            <w:r w:rsidR="00AF1A90" w:rsidRPr="000A50F0">
              <w:rPr>
                <w:rStyle w:val="Hyperlink"/>
                <w:lang w:bidi="hi-IN"/>
              </w:rPr>
              <w:t>SELECT</w:t>
            </w:r>
            <w:r w:rsidR="00AF1A90">
              <w:rPr>
                <w:webHidden/>
              </w:rPr>
              <w:tab/>
            </w:r>
            <w:r w:rsidR="00AF1A90">
              <w:rPr>
                <w:webHidden/>
              </w:rPr>
              <w:fldChar w:fldCharType="begin"/>
            </w:r>
            <w:r w:rsidR="00AF1A90">
              <w:rPr>
                <w:webHidden/>
              </w:rPr>
              <w:instrText xml:space="preserve"> PAGEREF _Toc338334320 \h </w:instrText>
            </w:r>
            <w:r w:rsidR="00AF1A90">
              <w:rPr>
                <w:webHidden/>
              </w:rPr>
            </w:r>
            <w:r w:rsidR="00AF1A90">
              <w:rPr>
                <w:webHidden/>
              </w:rPr>
              <w:fldChar w:fldCharType="separate"/>
            </w:r>
            <w:r w:rsidR="00AF1A90">
              <w:rPr>
                <w:webHidden/>
              </w:rPr>
              <w:t>76</w:t>
            </w:r>
            <w:r w:rsidR="00AF1A90">
              <w:rPr>
                <w:webHidden/>
              </w:rPr>
              <w:fldChar w:fldCharType="end"/>
            </w:r>
          </w:hyperlink>
        </w:p>
        <w:p w14:paraId="62B20774" w14:textId="77777777" w:rsidR="00AF1A90" w:rsidRDefault="00681DA3">
          <w:pPr>
            <w:pStyle w:val="TOC3"/>
            <w:tabs>
              <w:tab w:val="left" w:pos="1400"/>
            </w:tabs>
            <w:rPr>
              <w:rFonts w:asciiTheme="minorHAnsi" w:eastAsiaTheme="minorEastAsia" w:hAnsiTheme="minorHAnsi" w:cstheme="minorBidi"/>
            </w:rPr>
          </w:pPr>
          <w:hyperlink w:anchor="_Toc338334321" w:history="1">
            <w:r w:rsidR="00AF1A90" w:rsidRPr="000A50F0">
              <w:rPr>
                <w:rStyle w:val="Hyperlink"/>
                <w:lang w:bidi="hi-IN"/>
              </w:rPr>
              <w:t>12.15.1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_Toc338334321 \h </w:instrText>
            </w:r>
            <w:r w:rsidR="00AF1A90">
              <w:rPr>
                <w:webHidden/>
              </w:rPr>
            </w:r>
            <w:r w:rsidR="00AF1A90">
              <w:rPr>
                <w:webHidden/>
              </w:rPr>
              <w:fldChar w:fldCharType="separate"/>
            </w:r>
            <w:r w:rsidR="00AF1A90">
              <w:rPr>
                <w:webHidden/>
              </w:rPr>
              <w:t>76</w:t>
            </w:r>
            <w:r w:rsidR="00AF1A90">
              <w:rPr>
                <w:webHidden/>
              </w:rPr>
              <w:fldChar w:fldCharType="end"/>
            </w:r>
          </w:hyperlink>
        </w:p>
        <w:p w14:paraId="62D4CD59" w14:textId="77777777" w:rsidR="00AF1A90" w:rsidRDefault="00681DA3">
          <w:pPr>
            <w:pStyle w:val="TOC3"/>
            <w:tabs>
              <w:tab w:val="left" w:pos="1400"/>
            </w:tabs>
            <w:rPr>
              <w:rFonts w:asciiTheme="minorHAnsi" w:eastAsiaTheme="minorEastAsia" w:hAnsiTheme="minorHAnsi" w:cstheme="minorBidi"/>
            </w:rPr>
          </w:pPr>
          <w:hyperlink w:anchor="_Toc338334322" w:history="1">
            <w:r w:rsidR="00AF1A90" w:rsidRPr="000A50F0">
              <w:rPr>
                <w:rStyle w:val="Hyperlink"/>
                <w:lang w:bidi="hi-IN"/>
              </w:rPr>
              <w:t>12.15.2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_Toc338334322 \h </w:instrText>
            </w:r>
            <w:r w:rsidR="00AF1A90">
              <w:rPr>
                <w:webHidden/>
              </w:rPr>
            </w:r>
            <w:r w:rsidR="00AF1A90">
              <w:rPr>
                <w:webHidden/>
              </w:rPr>
              <w:fldChar w:fldCharType="separate"/>
            </w:r>
            <w:r w:rsidR="00AF1A90">
              <w:rPr>
                <w:webHidden/>
              </w:rPr>
              <w:t>76</w:t>
            </w:r>
            <w:r w:rsidR="00AF1A90">
              <w:rPr>
                <w:webHidden/>
              </w:rPr>
              <w:fldChar w:fldCharType="end"/>
            </w:r>
          </w:hyperlink>
        </w:p>
        <w:p w14:paraId="18D6B1DE" w14:textId="77777777" w:rsidR="00AF1A90" w:rsidRDefault="00681DA3">
          <w:pPr>
            <w:pStyle w:val="TOC3"/>
            <w:tabs>
              <w:tab w:val="left" w:pos="1400"/>
            </w:tabs>
            <w:rPr>
              <w:rFonts w:asciiTheme="minorHAnsi" w:eastAsiaTheme="minorEastAsia" w:hAnsiTheme="minorHAnsi" w:cstheme="minorBidi"/>
            </w:rPr>
          </w:pPr>
          <w:hyperlink w:anchor="_Toc338334323" w:history="1">
            <w:r w:rsidR="00AF1A90" w:rsidRPr="000A50F0">
              <w:rPr>
                <w:rStyle w:val="Hyperlink"/>
                <w:lang w:bidi="hi-IN"/>
              </w:rPr>
              <w:t>12.15.3</w:t>
            </w:r>
            <w:r w:rsidR="00AF1A90">
              <w:rPr>
                <w:rFonts w:asciiTheme="minorHAnsi" w:eastAsiaTheme="minorEastAsia" w:hAnsiTheme="minorHAnsi" w:cstheme="minorBidi"/>
              </w:rPr>
              <w:tab/>
            </w:r>
            <w:r w:rsidR="00AF1A90" w:rsidRPr="000A50F0">
              <w:rPr>
                <w:rStyle w:val="Hyperlink"/>
                <w:lang w:bidi="hi-IN"/>
              </w:rPr>
              <w:t>P1 Parameter</w:t>
            </w:r>
            <w:r w:rsidR="00AF1A90">
              <w:rPr>
                <w:webHidden/>
              </w:rPr>
              <w:tab/>
            </w:r>
            <w:r w:rsidR="00AF1A90">
              <w:rPr>
                <w:webHidden/>
              </w:rPr>
              <w:fldChar w:fldCharType="begin"/>
            </w:r>
            <w:r w:rsidR="00AF1A90">
              <w:rPr>
                <w:webHidden/>
              </w:rPr>
              <w:instrText xml:space="preserve"> PAGEREF _Toc338334323 \h </w:instrText>
            </w:r>
            <w:r w:rsidR="00AF1A90">
              <w:rPr>
                <w:webHidden/>
              </w:rPr>
            </w:r>
            <w:r w:rsidR="00AF1A90">
              <w:rPr>
                <w:webHidden/>
              </w:rPr>
              <w:fldChar w:fldCharType="separate"/>
            </w:r>
            <w:r w:rsidR="00AF1A90">
              <w:rPr>
                <w:webHidden/>
              </w:rPr>
              <w:t>76</w:t>
            </w:r>
            <w:r w:rsidR="00AF1A90">
              <w:rPr>
                <w:webHidden/>
              </w:rPr>
              <w:fldChar w:fldCharType="end"/>
            </w:r>
          </w:hyperlink>
        </w:p>
        <w:p w14:paraId="7F723FA7" w14:textId="77777777" w:rsidR="00AF1A90" w:rsidRDefault="00681DA3">
          <w:pPr>
            <w:pStyle w:val="TOC3"/>
            <w:tabs>
              <w:tab w:val="left" w:pos="1400"/>
            </w:tabs>
            <w:rPr>
              <w:rFonts w:asciiTheme="minorHAnsi" w:eastAsiaTheme="minorEastAsia" w:hAnsiTheme="minorHAnsi" w:cstheme="minorBidi"/>
            </w:rPr>
          </w:pPr>
          <w:hyperlink w:anchor="_Toc338334324" w:history="1">
            <w:r w:rsidR="00AF1A90" w:rsidRPr="000A50F0">
              <w:rPr>
                <w:rStyle w:val="Hyperlink"/>
                <w:lang w:bidi="hi-IN"/>
              </w:rPr>
              <w:t>12.15.4</w:t>
            </w:r>
            <w:r w:rsidR="00AF1A90">
              <w:rPr>
                <w:rFonts w:asciiTheme="minorHAnsi" w:eastAsiaTheme="minorEastAsia" w:hAnsiTheme="minorHAnsi" w:cstheme="minorBidi"/>
              </w:rPr>
              <w:tab/>
            </w:r>
            <w:r w:rsidR="00AF1A90" w:rsidRPr="000A50F0">
              <w:rPr>
                <w:rStyle w:val="Hyperlink"/>
                <w:lang w:bidi="hi-IN"/>
              </w:rPr>
              <w:t>P2 Parameter</w:t>
            </w:r>
            <w:r w:rsidR="00AF1A90">
              <w:rPr>
                <w:webHidden/>
              </w:rPr>
              <w:tab/>
            </w:r>
            <w:r w:rsidR="00AF1A90">
              <w:rPr>
                <w:webHidden/>
              </w:rPr>
              <w:fldChar w:fldCharType="begin"/>
            </w:r>
            <w:r w:rsidR="00AF1A90">
              <w:rPr>
                <w:webHidden/>
              </w:rPr>
              <w:instrText xml:space="preserve"> PAGEREF _Toc338334324 \h </w:instrText>
            </w:r>
            <w:r w:rsidR="00AF1A90">
              <w:rPr>
                <w:webHidden/>
              </w:rPr>
            </w:r>
            <w:r w:rsidR="00AF1A90">
              <w:rPr>
                <w:webHidden/>
              </w:rPr>
              <w:fldChar w:fldCharType="separate"/>
            </w:r>
            <w:r w:rsidR="00AF1A90">
              <w:rPr>
                <w:webHidden/>
              </w:rPr>
              <w:t>76</w:t>
            </w:r>
            <w:r w:rsidR="00AF1A90">
              <w:rPr>
                <w:webHidden/>
              </w:rPr>
              <w:fldChar w:fldCharType="end"/>
            </w:r>
          </w:hyperlink>
        </w:p>
        <w:p w14:paraId="5D00D7BC" w14:textId="77777777" w:rsidR="00AF1A90" w:rsidRDefault="00681DA3">
          <w:pPr>
            <w:pStyle w:val="TOC3"/>
            <w:tabs>
              <w:tab w:val="left" w:pos="1400"/>
            </w:tabs>
            <w:rPr>
              <w:rFonts w:asciiTheme="minorHAnsi" w:eastAsiaTheme="minorEastAsia" w:hAnsiTheme="minorHAnsi" w:cstheme="minorBidi"/>
            </w:rPr>
          </w:pPr>
          <w:hyperlink w:anchor="_Toc338334325" w:history="1">
            <w:r w:rsidR="00AF1A90" w:rsidRPr="000A50F0">
              <w:rPr>
                <w:rStyle w:val="Hyperlink"/>
                <w:lang w:bidi="hi-IN"/>
              </w:rPr>
              <w:t>12.15.5</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_Toc338334325 \h </w:instrText>
            </w:r>
            <w:r w:rsidR="00AF1A90">
              <w:rPr>
                <w:webHidden/>
              </w:rPr>
            </w:r>
            <w:r w:rsidR="00AF1A90">
              <w:rPr>
                <w:webHidden/>
              </w:rPr>
              <w:fldChar w:fldCharType="separate"/>
            </w:r>
            <w:r w:rsidR="00AF1A90">
              <w:rPr>
                <w:webHidden/>
              </w:rPr>
              <w:t>77</w:t>
            </w:r>
            <w:r w:rsidR="00AF1A90">
              <w:rPr>
                <w:webHidden/>
              </w:rPr>
              <w:fldChar w:fldCharType="end"/>
            </w:r>
          </w:hyperlink>
        </w:p>
        <w:p w14:paraId="0461410F" w14:textId="77777777" w:rsidR="00AF1A90" w:rsidRDefault="00681DA3">
          <w:pPr>
            <w:pStyle w:val="TOC3"/>
            <w:tabs>
              <w:tab w:val="left" w:pos="1400"/>
            </w:tabs>
            <w:rPr>
              <w:rFonts w:asciiTheme="minorHAnsi" w:eastAsiaTheme="minorEastAsia" w:hAnsiTheme="minorHAnsi" w:cstheme="minorBidi"/>
            </w:rPr>
          </w:pPr>
          <w:hyperlink w:anchor="_Toc338334326" w:history="1">
            <w:r w:rsidR="00AF1A90" w:rsidRPr="000A50F0">
              <w:rPr>
                <w:rStyle w:val="Hyperlink"/>
                <w:lang w:bidi="hi-IN"/>
              </w:rPr>
              <w:t>12.15.6</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_Toc338334326 \h </w:instrText>
            </w:r>
            <w:r w:rsidR="00AF1A90">
              <w:rPr>
                <w:webHidden/>
              </w:rPr>
            </w:r>
            <w:r w:rsidR="00AF1A90">
              <w:rPr>
                <w:webHidden/>
              </w:rPr>
              <w:fldChar w:fldCharType="separate"/>
            </w:r>
            <w:r w:rsidR="00AF1A90">
              <w:rPr>
                <w:webHidden/>
              </w:rPr>
              <w:t>77</w:t>
            </w:r>
            <w:r w:rsidR="00AF1A90">
              <w:rPr>
                <w:webHidden/>
              </w:rPr>
              <w:fldChar w:fldCharType="end"/>
            </w:r>
          </w:hyperlink>
        </w:p>
        <w:p w14:paraId="2209964C" w14:textId="77777777" w:rsidR="00AF1A90" w:rsidRDefault="00681DA3">
          <w:pPr>
            <w:pStyle w:val="TOC3"/>
            <w:tabs>
              <w:tab w:val="left" w:pos="1400"/>
            </w:tabs>
            <w:rPr>
              <w:rFonts w:asciiTheme="minorHAnsi" w:eastAsiaTheme="minorEastAsia" w:hAnsiTheme="minorHAnsi" w:cstheme="minorBidi"/>
            </w:rPr>
          </w:pPr>
          <w:hyperlink w:anchor="_Toc338334327" w:history="1">
            <w:r w:rsidR="00AF1A90" w:rsidRPr="000A50F0">
              <w:rPr>
                <w:rStyle w:val="Hyperlink"/>
                <w:lang w:bidi="hi-IN"/>
              </w:rPr>
              <w:t>12.15.7</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_Toc338334327 \h </w:instrText>
            </w:r>
            <w:r w:rsidR="00AF1A90">
              <w:rPr>
                <w:webHidden/>
              </w:rPr>
            </w:r>
            <w:r w:rsidR="00AF1A90">
              <w:rPr>
                <w:webHidden/>
              </w:rPr>
              <w:fldChar w:fldCharType="separate"/>
            </w:r>
            <w:r w:rsidR="00AF1A90">
              <w:rPr>
                <w:webHidden/>
              </w:rPr>
              <w:t>77</w:t>
            </w:r>
            <w:r w:rsidR="00AF1A90">
              <w:rPr>
                <w:webHidden/>
              </w:rPr>
              <w:fldChar w:fldCharType="end"/>
            </w:r>
          </w:hyperlink>
        </w:p>
        <w:p w14:paraId="64D79DC6" w14:textId="77777777" w:rsidR="00AF1A90" w:rsidRDefault="00681DA3">
          <w:pPr>
            <w:pStyle w:val="TOC3"/>
            <w:tabs>
              <w:tab w:val="left" w:pos="1400"/>
            </w:tabs>
            <w:rPr>
              <w:rFonts w:asciiTheme="minorHAnsi" w:eastAsiaTheme="minorEastAsia" w:hAnsiTheme="minorHAnsi" w:cstheme="minorBidi"/>
            </w:rPr>
          </w:pPr>
          <w:hyperlink w:anchor="_Toc338334328" w:history="1">
            <w:r w:rsidR="00AF1A90" w:rsidRPr="000A50F0">
              <w:rPr>
                <w:rStyle w:val="Hyperlink"/>
                <w:lang w:bidi="hi-IN"/>
              </w:rPr>
              <w:t>12.15.8</w:t>
            </w:r>
            <w:r w:rsidR="00AF1A90">
              <w:rPr>
                <w:rFonts w:asciiTheme="minorHAnsi" w:eastAsiaTheme="minorEastAsia" w:hAnsiTheme="minorHAnsi" w:cstheme="minorBidi"/>
              </w:rPr>
              <w:tab/>
            </w:r>
            <w:r w:rsidR="00AF1A90" w:rsidRPr="000A50F0">
              <w:rPr>
                <w:rStyle w:val="Hyperlink"/>
                <w:lang w:bidi="hi-IN"/>
              </w:rPr>
              <w:t xml:space="preserve">Conditional </w:t>
            </w:r>
            <w:r w:rsidR="00AF1A90" w:rsidRPr="000A50F0">
              <w:rPr>
                <w:rStyle w:val="Hyperlink"/>
              </w:rPr>
              <w:t>Usage</w:t>
            </w:r>
            <w:r w:rsidR="00AF1A90">
              <w:rPr>
                <w:webHidden/>
              </w:rPr>
              <w:tab/>
            </w:r>
            <w:r w:rsidR="00AF1A90">
              <w:rPr>
                <w:webHidden/>
              </w:rPr>
              <w:fldChar w:fldCharType="begin"/>
            </w:r>
            <w:r w:rsidR="00AF1A90">
              <w:rPr>
                <w:webHidden/>
              </w:rPr>
              <w:instrText xml:space="preserve"> PAGEREF _Toc338334328 \h </w:instrText>
            </w:r>
            <w:r w:rsidR="00AF1A90">
              <w:rPr>
                <w:webHidden/>
              </w:rPr>
            </w:r>
            <w:r w:rsidR="00AF1A90">
              <w:rPr>
                <w:webHidden/>
              </w:rPr>
              <w:fldChar w:fldCharType="separate"/>
            </w:r>
            <w:r w:rsidR="00AF1A90">
              <w:rPr>
                <w:webHidden/>
              </w:rPr>
              <w:t>77</w:t>
            </w:r>
            <w:r w:rsidR="00AF1A90">
              <w:rPr>
                <w:webHidden/>
              </w:rPr>
              <w:fldChar w:fldCharType="end"/>
            </w:r>
          </w:hyperlink>
        </w:p>
        <w:p w14:paraId="3ECCAFAA" w14:textId="77777777" w:rsidR="00AF1A90" w:rsidRDefault="00681DA3">
          <w:pPr>
            <w:pStyle w:val="TOC3"/>
            <w:tabs>
              <w:tab w:val="left" w:pos="1400"/>
            </w:tabs>
            <w:rPr>
              <w:rFonts w:asciiTheme="minorHAnsi" w:eastAsiaTheme="minorEastAsia" w:hAnsiTheme="minorHAnsi" w:cstheme="minorBidi"/>
            </w:rPr>
          </w:pPr>
          <w:hyperlink w:anchor="_Toc338334329" w:history="1">
            <w:r w:rsidR="00AF1A90" w:rsidRPr="000A50F0">
              <w:rPr>
                <w:rStyle w:val="Hyperlink"/>
                <w:lang w:bidi="hi-IN"/>
              </w:rPr>
              <w:t>12.15.9</w:t>
            </w:r>
            <w:r w:rsidR="00AF1A90">
              <w:rPr>
                <w:rFonts w:asciiTheme="minorHAnsi" w:eastAsiaTheme="minorEastAsia" w:hAnsiTheme="minorHAnsi" w:cstheme="minorBidi"/>
              </w:rPr>
              <w:tab/>
            </w:r>
            <w:r w:rsidR="00AF1A90" w:rsidRPr="000A50F0">
              <w:rPr>
                <w:rStyle w:val="Hyperlink"/>
                <w:lang w:bidi="hi-IN"/>
              </w:rPr>
              <w:t>Channel Selection</w:t>
            </w:r>
            <w:r w:rsidR="00AF1A90">
              <w:rPr>
                <w:webHidden/>
              </w:rPr>
              <w:tab/>
            </w:r>
            <w:r w:rsidR="00AF1A90">
              <w:rPr>
                <w:webHidden/>
              </w:rPr>
              <w:fldChar w:fldCharType="begin"/>
            </w:r>
            <w:r w:rsidR="00AF1A90">
              <w:rPr>
                <w:webHidden/>
              </w:rPr>
              <w:instrText xml:space="preserve"> PAGEREF _Toc338334329 \h </w:instrText>
            </w:r>
            <w:r w:rsidR="00AF1A90">
              <w:rPr>
                <w:webHidden/>
              </w:rPr>
            </w:r>
            <w:r w:rsidR="00AF1A90">
              <w:rPr>
                <w:webHidden/>
              </w:rPr>
              <w:fldChar w:fldCharType="separate"/>
            </w:r>
            <w:r w:rsidR="00AF1A90">
              <w:rPr>
                <w:webHidden/>
              </w:rPr>
              <w:t>78</w:t>
            </w:r>
            <w:r w:rsidR="00AF1A90">
              <w:rPr>
                <w:webHidden/>
              </w:rPr>
              <w:fldChar w:fldCharType="end"/>
            </w:r>
          </w:hyperlink>
        </w:p>
        <w:p w14:paraId="4D7BD477" w14:textId="77777777" w:rsidR="00AF1A90" w:rsidRDefault="00681DA3">
          <w:pPr>
            <w:pStyle w:val="TOC2"/>
            <w:tabs>
              <w:tab w:val="left" w:pos="1000"/>
            </w:tabs>
            <w:rPr>
              <w:rFonts w:asciiTheme="minorHAnsi" w:eastAsiaTheme="minorEastAsia" w:hAnsiTheme="minorHAnsi" w:cstheme="minorBidi"/>
            </w:rPr>
          </w:pPr>
          <w:hyperlink w:anchor="_Toc338334330" w:history="1">
            <w:r w:rsidR="00AF1A90" w:rsidRPr="000A50F0">
              <w:rPr>
                <w:rStyle w:val="Hyperlink"/>
                <w:lang w:bidi="hi-IN"/>
              </w:rPr>
              <w:t>12.16</w:t>
            </w:r>
            <w:r w:rsidR="00AF1A90">
              <w:rPr>
                <w:rFonts w:asciiTheme="minorHAnsi" w:eastAsiaTheme="minorEastAsia" w:hAnsiTheme="minorHAnsi" w:cstheme="minorBidi"/>
              </w:rPr>
              <w:tab/>
            </w:r>
            <w:r w:rsidR="00AF1A90" w:rsidRPr="000A50F0">
              <w:rPr>
                <w:rStyle w:val="Hyperlink"/>
                <w:lang w:bidi="hi-IN"/>
              </w:rPr>
              <w:t>TERMINATE DF</w:t>
            </w:r>
            <w:r w:rsidR="00AF1A90">
              <w:rPr>
                <w:webHidden/>
              </w:rPr>
              <w:tab/>
            </w:r>
            <w:r w:rsidR="00AF1A90">
              <w:rPr>
                <w:webHidden/>
              </w:rPr>
              <w:fldChar w:fldCharType="begin"/>
            </w:r>
            <w:r w:rsidR="00AF1A90">
              <w:rPr>
                <w:webHidden/>
              </w:rPr>
              <w:instrText xml:space="preserve"> PAGEREF _Toc338334330 \h </w:instrText>
            </w:r>
            <w:r w:rsidR="00AF1A90">
              <w:rPr>
                <w:webHidden/>
              </w:rPr>
            </w:r>
            <w:r w:rsidR="00AF1A90">
              <w:rPr>
                <w:webHidden/>
              </w:rPr>
              <w:fldChar w:fldCharType="separate"/>
            </w:r>
            <w:r w:rsidR="00AF1A90">
              <w:rPr>
                <w:webHidden/>
              </w:rPr>
              <w:t>78</w:t>
            </w:r>
            <w:r w:rsidR="00AF1A90">
              <w:rPr>
                <w:webHidden/>
              </w:rPr>
              <w:fldChar w:fldCharType="end"/>
            </w:r>
          </w:hyperlink>
        </w:p>
        <w:p w14:paraId="2292AC8E" w14:textId="77777777" w:rsidR="00AF1A90" w:rsidRDefault="00681DA3">
          <w:pPr>
            <w:pStyle w:val="TOC3"/>
            <w:tabs>
              <w:tab w:val="left" w:pos="1400"/>
            </w:tabs>
            <w:rPr>
              <w:rFonts w:asciiTheme="minorHAnsi" w:eastAsiaTheme="minorEastAsia" w:hAnsiTheme="minorHAnsi" w:cstheme="minorBidi"/>
            </w:rPr>
          </w:pPr>
          <w:hyperlink w:anchor="_Toc338334331" w:history="1">
            <w:r w:rsidR="00AF1A90" w:rsidRPr="000A50F0">
              <w:rPr>
                <w:rStyle w:val="Hyperlink"/>
                <w:lang w:bidi="hi-IN"/>
              </w:rPr>
              <w:t>12.16.1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_Toc338334331 \h </w:instrText>
            </w:r>
            <w:r w:rsidR="00AF1A90">
              <w:rPr>
                <w:webHidden/>
              </w:rPr>
            </w:r>
            <w:r w:rsidR="00AF1A90">
              <w:rPr>
                <w:webHidden/>
              </w:rPr>
              <w:fldChar w:fldCharType="separate"/>
            </w:r>
            <w:r w:rsidR="00AF1A90">
              <w:rPr>
                <w:webHidden/>
              </w:rPr>
              <w:t>78</w:t>
            </w:r>
            <w:r w:rsidR="00AF1A90">
              <w:rPr>
                <w:webHidden/>
              </w:rPr>
              <w:fldChar w:fldCharType="end"/>
            </w:r>
          </w:hyperlink>
        </w:p>
        <w:p w14:paraId="6FF27676" w14:textId="77777777" w:rsidR="00AF1A90" w:rsidRDefault="00681DA3">
          <w:pPr>
            <w:pStyle w:val="TOC3"/>
            <w:tabs>
              <w:tab w:val="left" w:pos="1400"/>
            </w:tabs>
            <w:rPr>
              <w:rFonts w:asciiTheme="minorHAnsi" w:eastAsiaTheme="minorEastAsia" w:hAnsiTheme="minorHAnsi" w:cstheme="minorBidi"/>
            </w:rPr>
          </w:pPr>
          <w:hyperlink w:anchor="_Toc338334332" w:history="1">
            <w:r w:rsidR="00AF1A90" w:rsidRPr="000A50F0">
              <w:rPr>
                <w:rStyle w:val="Hyperlink"/>
                <w:lang w:bidi="hi-IN"/>
              </w:rPr>
              <w:t>12.16.2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_Toc338334332 \h </w:instrText>
            </w:r>
            <w:r w:rsidR="00AF1A90">
              <w:rPr>
                <w:webHidden/>
              </w:rPr>
            </w:r>
            <w:r w:rsidR="00AF1A90">
              <w:rPr>
                <w:webHidden/>
              </w:rPr>
              <w:fldChar w:fldCharType="separate"/>
            </w:r>
            <w:r w:rsidR="00AF1A90">
              <w:rPr>
                <w:webHidden/>
              </w:rPr>
              <w:t>79</w:t>
            </w:r>
            <w:r w:rsidR="00AF1A90">
              <w:rPr>
                <w:webHidden/>
              </w:rPr>
              <w:fldChar w:fldCharType="end"/>
            </w:r>
          </w:hyperlink>
        </w:p>
        <w:p w14:paraId="43B77385" w14:textId="77777777" w:rsidR="00AF1A90" w:rsidRDefault="00681DA3">
          <w:pPr>
            <w:pStyle w:val="TOC3"/>
            <w:tabs>
              <w:tab w:val="left" w:pos="1400"/>
            </w:tabs>
            <w:rPr>
              <w:rFonts w:asciiTheme="minorHAnsi" w:eastAsiaTheme="minorEastAsia" w:hAnsiTheme="minorHAnsi" w:cstheme="minorBidi"/>
            </w:rPr>
          </w:pPr>
          <w:hyperlink w:anchor="_Toc338334333" w:history="1">
            <w:r w:rsidR="00AF1A90" w:rsidRPr="000A50F0">
              <w:rPr>
                <w:rStyle w:val="Hyperlink"/>
                <w:lang w:bidi="hi-IN"/>
              </w:rPr>
              <w:t>12.16.3</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_Toc338334333 \h </w:instrText>
            </w:r>
            <w:r w:rsidR="00AF1A90">
              <w:rPr>
                <w:webHidden/>
              </w:rPr>
            </w:r>
            <w:r w:rsidR="00AF1A90">
              <w:rPr>
                <w:webHidden/>
              </w:rPr>
              <w:fldChar w:fldCharType="separate"/>
            </w:r>
            <w:r w:rsidR="00AF1A90">
              <w:rPr>
                <w:webHidden/>
              </w:rPr>
              <w:t>79</w:t>
            </w:r>
            <w:r w:rsidR="00AF1A90">
              <w:rPr>
                <w:webHidden/>
              </w:rPr>
              <w:fldChar w:fldCharType="end"/>
            </w:r>
          </w:hyperlink>
        </w:p>
        <w:p w14:paraId="6FD7894F" w14:textId="77777777" w:rsidR="00AF1A90" w:rsidRDefault="00681DA3">
          <w:pPr>
            <w:pStyle w:val="TOC3"/>
            <w:tabs>
              <w:tab w:val="left" w:pos="1400"/>
            </w:tabs>
            <w:rPr>
              <w:rFonts w:asciiTheme="minorHAnsi" w:eastAsiaTheme="minorEastAsia" w:hAnsiTheme="minorHAnsi" w:cstheme="minorBidi"/>
            </w:rPr>
          </w:pPr>
          <w:hyperlink w:anchor="_Toc338334334" w:history="1">
            <w:r w:rsidR="00AF1A90" w:rsidRPr="000A50F0">
              <w:rPr>
                <w:rStyle w:val="Hyperlink"/>
                <w:lang w:bidi="hi-IN"/>
              </w:rPr>
              <w:t>12.16.4</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_Toc338334334 \h </w:instrText>
            </w:r>
            <w:r w:rsidR="00AF1A90">
              <w:rPr>
                <w:webHidden/>
              </w:rPr>
            </w:r>
            <w:r w:rsidR="00AF1A90">
              <w:rPr>
                <w:webHidden/>
              </w:rPr>
              <w:fldChar w:fldCharType="separate"/>
            </w:r>
            <w:r w:rsidR="00AF1A90">
              <w:rPr>
                <w:webHidden/>
              </w:rPr>
              <w:t>79</w:t>
            </w:r>
            <w:r w:rsidR="00AF1A90">
              <w:rPr>
                <w:webHidden/>
              </w:rPr>
              <w:fldChar w:fldCharType="end"/>
            </w:r>
          </w:hyperlink>
        </w:p>
        <w:p w14:paraId="3ABB8D4B" w14:textId="77777777" w:rsidR="00AF1A90" w:rsidRDefault="00681DA3">
          <w:pPr>
            <w:pStyle w:val="TOC2"/>
            <w:tabs>
              <w:tab w:val="left" w:pos="1000"/>
            </w:tabs>
            <w:rPr>
              <w:rFonts w:asciiTheme="minorHAnsi" w:eastAsiaTheme="minorEastAsia" w:hAnsiTheme="minorHAnsi" w:cstheme="minorBidi"/>
            </w:rPr>
          </w:pPr>
          <w:hyperlink w:anchor="_Toc338334335" w:history="1">
            <w:r w:rsidR="00AF1A90" w:rsidRPr="000A50F0">
              <w:rPr>
                <w:rStyle w:val="Hyperlink"/>
                <w:lang w:bidi="hi-IN"/>
              </w:rPr>
              <w:t>12.17</w:t>
            </w:r>
            <w:r w:rsidR="00AF1A90">
              <w:rPr>
                <w:rFonts w:asciiTheme="minorHAnsi" w:eastAsiaTheme="minorEastAsia" w:hAnsiTheme="minorHAnsi" w:cstheme="minorBidi"/>
              </w:rPr>
              <w:tab/>
            </w:r>
            <w:r w:rsidR="00AF1A90" w:rsidRPr="000A50F0">
              <w:rPr>
                <w:rStyle w:val="Hyperlink"/>
                <w:lang w:bidi="hi-IN"/>
              </w:rPr>
              <w:t>VERIFY</w:t>
            </w:r>
            <w:r w:rsidR="00AF1A90">
              <w:rPr>
                <w:webHidden/>
              </w:rPr>
              <w:tab/>
            </w:r>
            <w:r w:rsidR="00AF1A90">
              <w:rPr>
                <w:webHidden/>
              </w:rPr>
              <w:fldChar w:fldCharType="begin"/>
            </w:r>
            <w:r w:rsidR="00AF1A90">
              <w:rPr>
                <w:webHidden/>
              </w:rPr>
              <w:instrText xml:space="preserve"> PAGEREF _Toc338334335 \h </w:instrText>
            </w:r>
            <w:r w:rsidR="00AF1A90">
              <w:rPr>
                <w:webHidden/>
              </w:rPr>
            </w:r>
            <w:r w:rsidR="00AF1A90">
              <w:rPr>
                <w:webHidden/>
              </w:rPr>
              <w:fldChar w:fldCharType="separate"/>
            </w:r>
            <w:r w:rsidR="00AF1A90">
              <w:rPr>
                <w:webHidden/>
              </w:rPr>
              <w:t>79</w:t>
            </w:r>
            <w:r w:rsidR="00AF1A90">
              <w:rPr>
                <w:webHidden/>
              </w:rPr>
              <w:fldChar w:fldCharType="end"/>
            </w:r>
          </w:hyperlink>
        </w:p>
        <w:p w14:paraId="482837CF" w14:textId="77777777" w:rsidR="00AF1A90" w:rsidRDefault="00681DA3">
          <w:pPr>
            <w:pStyle w:val="TOC3"/>
            <w:tabs>
              <w:tab w:val="left" w:pos="1400"/>
            </w:tabs>
            <w:rPr>
              <w:rFonts w:asciiTheme="minorHAnsi" w:eastAsiaTheme="minorEastAsia" w:hAnsiTheme="minorHAnsi" w:cstheme="minorBidi"/>
            </w:rPr>
          </w:pPr>
          <w:hyperlink w:anchor="_Toc338334336" w:history="1">
            <w:r w:rsidR="00AF1A90" w:rsidRPr="000A50F0">
              <w:rPr>
                <w:rStyle w:val="Hyperlink"/>
                <w:lang w:bidi="hi-IN"/>
              </w:rPr>
              <w:t>12.17.1</w:t>
            </w:r>
            <w:r w:rsidR="00AF1A90">
              <w:rPr>
                <w:rFonts w:asciiTheme="minorHAnsi" w:eastAsiaTheme="minorEastAsia" w:hAnsiTheme="minorHAnsi" w:cstheme="minorBidi"/>
              </w:rPr>
              <w:tab/>
            </w:r>
            <w:r w:rsidR="00AF1A90" w:rsidRPr="000A50F0">
              <w:rPr>
                <w:rStyle w:val="Hyperlink"/>
                <w:lang w:bidi="hi-IN"/>
              </w:rPr>
              <w:t>Description</w:t>
            </w:r>
            <w:r w:rsidR="00AF1A90">
              <w:rPr>
                <w:webHidden/>
              </w:rPr>
              <w:tab/>
            </w:r>
            <w:r w:rsidR="00AF1A90">
              <w:rPr>
                <w:webHidden/>
              </w:rPr>
              <w:fldChar w:fldCharType="begin"/>
            </w:r>
            <w:r w:rsidR="00AF1A90">
              <w:rPr>
                <w:webHidden/>
              </w:rPr>
              <w:instrText xml:space="preserve"> PAGEREF _Toc338334336 \h </w:instrText>
            </w:r>
            <w:r w:rsidR="00AF1A90">
              <w:rPr>
                <w:webHidden/>
              </w:rPr>
            </w:r>
            <w:r w:rsidR="00AF1A90">
              <w:rPr>
                <w:webHidden/>
              </w:rPr>
              <w:fldChar w:fldCharType="separate"/>
            </w:r>
            <w:r w:rsidR="00AF1A90">
              <w:rPr>
                <w:webHidden/>
              </w:rPr>
              <w:t>79</w:t>
            </w:r>
            <w:r w:rsidR="00AF1A90">
              <w:rPr>
                <w:webHidden/>
              </w:rPr>
              <w:fldChar w:fldCharType="end"/>
            </w:r>
          </w:hyperlink>
        </w:p>
        <w:p w14:paraId="49F1D791" w14:textId="77777777" w:rsidR="00AF1A90" w:rsidRDefault="00681DA3">
          <w:pPr>
            <w:pStyle w:val="TOC3"/>
            <w:tabs>
              <w:tab w:val="left" w:pos="1400"/>
            </w:tabs>
            <w:rPr>
              <w:rFonts w:asciiTheme="minorHAnsi" w:eastAsiaTheme="minorEastAsia" w:hAnsiTheme="minorHAnsi" w:cstheme="minorBidi"/>
            </w:rPr>
          </w:pPr>
          <w:hyperlink w:anchor="_Toc338334337" w:history="1">
            <w:r w:rsidR="00AF1A90" w:rsidRPr="000A50F0">
              <w:rPr>
                <w:rStyle w:val="Hyperlink"/>
                <w:lang w:bidi="hi-IN"/>
              </w:rPr>
              <w:t>12.17.2</w:t>
            </w:r>
            <w:r w:rsidR="00AF1A90">
              <w:rPr>
                <w:rFonts w:asciiTheme="minorHAnsi" w:eastAsiaTheme="minorEastAsia" w:hAnsiTheme="minorHAnsi" w:cstheme="minorBidi"/>
              </w:rPr>
              <w:tab/>
            </w:r>
            <w:r w:rsidR="00AF1A90" w:rsidRPr="000A50F0">
              <w:rPr>
                <w:rStyle w:val="Hyperlink"/>
                <w:lang w:bidi="hi-IN"/>
              </w:rPr>
              <w:t>Command APDU</w:t>
            </w:r>
            <w:r w:rsidR="00AF1A90">
              <w:rPr>
                <w:webHidden/>
              </w:rPr>
              <w:tab/>
            </w:r>
            <w:r w:rsidR="00AF1A90">
              <w:rPr>
                <w:webHidden/>
              </w:rPr>
              <w:fldChar w:fldCharType="begin"/>
            </w:r>
            <w:r w:rsidR="00AF1A90">
              <w:rPr>
                <w:webHidden/>
              </w:rPr>
              <w:instrText xml:space="preserve"> PAGEREF _Toc338334337 \h </w:instrText>
            </w:r>
            <w:r w:rsidR="00AF1A90">
              <w:rPr>
                <w:webHidden/>
              </w:rPr>
            </w:r>
            <w:r w:rsidR="00AF1A90">
              <w:rPr>
                <w:webHidden/>
              </w:rPr>
              <w:fldChar w:fldCharType="separate"/>
            </w:r>
            <w:r w:rsidR="00AF1A90">
              <w:rPr>
                <w:webHidden/>
              </w:rPr>
              <w:t>80</w:t>
            </w:r>
            <w:r w:rsidR="00AF1A90">
              <w:rPr>
                <w:webHidden/>
              </w:rPr>
              <w:fldChar w:fldCharType="end"/>
            </w:r>
          </w:hyperlink>
        </w:p>
        <w:p w14:paraId="5DE7A792" w14:textId="77777777" w:rsidR="00AF1A90" w:rsidRDefault="00681DA3">
          <w:pPr>
            <w:pStyle w:val="TOC3"/>
            <w:tabs>
              <w:tab w:val="left" w:pos="1400"/>
            </w:tabs>
            <w:rPr>
              <w:rFonts w:asciiTheme="minorHAnsi" w:eastAsiaTheme="minorEastAsia" w:hAnsiTheme="minorHAnsi" w:cstheme="minorBidi"/>
            </w:rPr>
          </w:pPr>
          <w:hyperlink w:anchor="_Toc338334338" w:history="1">
            <w:r w:rsidR="00AF1A90" w:rsidRPr="000A50F0">
              <w:rPr>
                <w:rStyle w:val="Hyperlink"/>
                <w:lang w:bidi="hi-IN"/>
              </w:rPr>
              <w:t>12.17.3</w:t>
            </w:r>
            <w:r w:rsidR="00AF1A90">
              <w:rPr>
                <w:rFonts w:asciiTheme="minorHAnsi" w:eastAsiaTheme="minorEastAsia" w:hAnsiTheme="minorHAnsi" w:cstheme="minorBidi"/>
              </w:rPr>
              <w:tab/>
            </w:r>
            <w:r w:rsidR="00AF1A90" w:rsidRPr="000A50F0">
              <w:rPr>
                <w:rStyle w:val="Hyperlink"/>
                <w:lang w:bidi="hi-IN"/>
              </w:rPr>
              <w:t>P2 Parameter</w:t>
            </w:r>
            <w:r w:rsidR="00AF1A90">
              <w:rPr>
                <w:webHidden/>
              </w:rPr>
              <w:tab/>
            </w:r>
            <w:r w:rsidR="00AF1A90">
              <w:rPr>
                <w:webHidden/>
              </w:rPr>
              <w:fldChar w:fldCharType="begin"/>
            </w:r>
            <w:r w:rsidR="00AF1A90">
              <w:rPr>
                <w:webHidden/>
              </w:rPr>
              <w:instrText xml:space="preserve"> PAGEREF _Toc338334338 \h </w:instrText>
            </w:r>
            <w:r w:rsidR="00AF1A90">
              <w:rPr>
                <w:webHidden/>
              </w:rPr>
            </w:r>
            <w:r w:rsidR="00AF1A90">
              <w:rPr>
                <w:webHidden/>
              </w:rPr>
              <w:fldChar w:fldCharType="separate"/>
            </w:r>
            <w:r w:rsidR="00AF1A90">
              <w:rPr>
                <w:webHidden/>
              </w:rPr>
              <w:t>80</w:t>
            </w:r>
            <w:r w:rsidR="00AF1A90">
              <w:rPr>
                <w:webHidden/>
              </w:rPr>
              <w:fldChar w:fldCharType="end"/>
            </w:r>
          </w:hyperlink>
        </w:p>
        <w:p w14:paraId="1B147A56" w14:textId="77777777" w:rsidR="00AF1A90" w:rsidRDefault="00681DA3">
          <w:pPr>
            <w:pStyle w:val="TOC3"/>
            <w:tabs>
              <w:tab w:val="left" w:pos="1400"/>
            </w:tabs>
            <w:rPr>
              <w:rFonts w:asciiTheme="minorHAnsi" w:eastAsiaTheme="minorEastAsia" w:hAnsiTheme="minorHAnsi" w:cstheme="minorBidi"/>
            </w:rPr>
          </w:pPr>
          <w:hyperlink w:anchor="_Toc338334339" w:history="1">
            <w:r w:rsidR="00AF1A90" w:rsidRPr="000A50F0">
              <w:rPr>
                <w:rStyle w:val="Hyperlink"/>
                <w:lang w:bidi="hi-IN"/>
              </w:rPr>
              <w:t>12.17.4</w:t>
            </w:r>
            <w:r w:rsidR="00AF1A90">
              <w:rPr>
                <w:rFonts w:asciiTheme="minorHAnsi" w:eastAsiaTheme="minorEastAsia" w:hAnsiTheme="minorHAnsi" w:cstheme="minorBidi"/>
              </w:rPr>
              <w:tab/>
            </w:r>
            <w:r w:rsidR="00AF1A90" w:rsidRPr="000A50F0">
              <w:rPr>
                <w:rStyle w:val="Hyperlink"/>
                <w:lang w:bidi="hi-IN"/>
              </w:rPr>
              <w:t>Application Security Status Resetting Code</w:t>
            </w:r>
            <w:r w:rsidR="00AF1A90">
              <w:rPr>
                <w:webHidden/>
              </w:rPr>
              <w:tab/>
            </w:r>
            <w:r w:rsidR="00AF1A90">
              <w:rPr>
                <w:webHidden/>
              </w:rPr>
              <w:fldChar w:fldCharType="begin"/>
            </w:r>
            <w:r w:rsidR="00AF1A90">
              <w:rPr>
                <w:webHidden/>
              </w:rPr>
              <w:instrText xml:space="preserve"> PAGEREF _Toc338334339 \h </w:instrText>
            </w:r>
            <w:r w:rsidR="00AF1A90">
              <w:rPr>
                <w:webHidden/>
              </w:rPr>
            </w:r>
            <w:r w:rsidR="00AF1A90">
              <w:rPr>
                <w:webHidden/>
              </w:rPr>
              <w:fldChar w:fldCharType="separate"/>
            </w:r>
            <w:r w:rsidR="00AF1A90">
              <w:rPr>
                <w:webHidden/>
              </w:rPr>
              <w:t>80</w:t>
            </w:r>
            <w:r w:rsidR="00AF1A90">
              <w:rPr>
                <w:webHidden/>
              </w:rPr>
              <w:fldChar w:fldCharType="end"/>
            </w:r>
          </w:hyperlink>
        </w:p>
        <w:p w14:paraId="7BA5F71A" w14:textId="77777777" w:rsidR="00AF1A90" w:rsidRDefault="00681DA3">
          <w:pPr>
            <w:pStyle w:val="TOC3"/>
            <w:tabs>
              <w:tab w:val="left" w:pos="1400"/>
            </w:tabs>
            <w:rPr>
              <w:rFonts w:asciiTheme="minorHAnsi" w:eastAsiaTheme="minorEastAsia" w:hAnsiTheme="minorHAnsi" w:cstheme="minorBidi"/>
            </w:rPr>
          </w:pPr>
          <w:hyperlink w:anchor="_Toc338334340" w:history="1">
            <w:r w:rsidR="00AF1A90" w:rsidRPr="000A50F0">
              <w:rPr>
                <w:rStyle w:val="Hyperlink"/>
                <w:lang w:bidi="hi-IN"/>
              </w:rPr>
              <w:t>12.17.5</w:t>
            </w:r>
            <w:r w:rsidR="00AF1A90">
              <w:rPr>
                <w:rFonts w:asciiTheme="minorHAnsi" w:eastAsiaTheme="minorEastAsia" w:hAnsiTheme="minorHAnsi" w:cstheme="minorBidi"/>
              </w:rPr>
              <w:tab/>
            </w:r>
            <w:r w:rsidR="00AF1A90" w:rsidRPr="000A50F0">
              <w:rPr>
                <w:rStyle w:val="Hyperlink"/>
                <w:lang w:bidi="hi-IN"/>
              </w:rPr>
              <w:t>Command Data Field</w:t>
            </w:r>
            <w:r w:rsidR="00AF1A90">
              <w:rPr>
                <w:webHidden/>
              </w:rPr>
              <w:tab/>
            </w:r>
            <w:r w:rsidR="00AF1A90">
              <w:rPr>
                <w:webHidden/>
              </w:rPr>
              <w:fldChar w:fldCharType="begin"/>
            </w:r>
            <w:r w:rsidR="00AF1A90">
              <w:rPr>
                <w:webHidden/>
              </w:rPr>
              <w:instrText xml:space="preserve"> PAGEREF _Toc338334340 \h </w:instrText>
            </w:r>
            <w:r w:rsidR="00AF1A90">
              <w:rPr>
                <w:webHidden/>
              </w:rPr>
            </w:r>
            <w:r w:rsidR="00AF1A90">
              <w:rPr>
                <w:webHidden/>
              </w:rPr>
              <w:fldChar w:fldCharType="separate"/>
            </w:r>
            <w:r w:rsidR="00AF1A90">
              <w:rPr>
                <w:webHidden/>
              </w:rPr>
              <w:t>80</w:t>
            </w:r>
            <w:r w:rsidR="00AF1A90">
              <w:rPr>
                <w:webHidden/>
              </w:rPr>
              <w:fldChar w:fldCharType="end"/>
            </w:r>
          </w:hyperlink>
        </w:p>
        <w:p w14:paraId="290593B0" w14:textId="77777777" w:rsidR="00AF1A90" w:rsidRDefault="00681DA3">
          <w:pPr>
            <w:pStyle w:val="TOC3"/>
            <w:tabs>
              <w:tab w:val="left" w:pos="1400"/>
            </w:tabs>
            <w:rPr>
              <w:rFonts w:asciiTheme="minorHAnsi" w:eastAsiaTheme="minorEastAsia" w:hAnsiTheme="minorHAnsi" w:cstheme="minorBidi"/>
            </w:rPr>
          </w:pPr>
          <w:hyperlink w:anchor="_Toc338334341" w:history="1">
            <w:r w:rsidR="00AF1A90" w:rsidRPr="000A50F0">
              <w:rPr>
                <w:rStyle w:val="Hyperlink"/>
                <w:lang w:bidi="hi-IN"/>
              </w:rPr>
              <w:t>12.17.6</w:t>
            </w:r>
            <w:r w:rsidR="00AF1A90">
              <w:rPr>
                <w:rFonts w:asciiTheme="minorHAnsi" w:eastAsiaTheme="minorEastAsia" w:hAnsiTheme="minorHAnsi" w:cstheme="minorBidi"/>
              </w:rPr>
              <w:tab/>
            </w:r>
            <w:r w:rsidR="00AF1A90" w:rsidRPr="000A50F0">
              <w:rPr>
                <w:rStyle w:val="Hyperlink"/>
                <w:lang w:bidi="hi-IN"/>
              </w:rPr>
              <w:t>Response Data Field</w:t>
            </w:r>
            <w:r w:rsidR="00AF1A90">
              <w:rPr>
                <w:webHidden/>
              </w:rPr>
              <w:tab/>
            </w:r>
            <w:r w:rsidR="00AF1A90">
              <w:rPr>
                <w:webHidden/>
              </w:rPr>
              <w:fldChar w:fldCharType="begin"/>
            </w:r>
            <w:r w:rsidR="00AF1A90">
              <w:rPr>
                <w:webHidden/>
              </w:rPr>
              <w:instrText xml:space="preserve"> PAGEREF _Toc338334341 \h </w:instrText>
            </w:r>
            <w:r w:rsidR="00AF1A90">
              <w:rPr>
                <w:webHidden/>
              </w:rPr>
            </w:r>
            <w:r w:rsidR="00AF1A90">
              <w:rPr>
                <w:webHidden/>
              </w:rPr>
              <w:fldChar w:fldCharType="separate"/>
            </w:r>
            <w:r w:rsidR="00AF1A90">
              <w:rPr>
                <w:webHidden/>
              </w:rPr>
              <w:t>80</w:t>
            </w:r>
            <w:r w:rsidR="00AF1A90">
              <w:rPr>
                <w:webHidden/>
              </w:rPr>
              <w:fldChar w:fldCharType="end"/>
            </w:r>
          </w:hyperlink>
        </w:p>
        <w:p w14:paraId="55FF8859" w14:textId="77777777" w:rsidR="00AF1A90" w:rsidRDefault="00681DA3">
          <w:pPr>
            <w:pStyle w:val="TOC3"/>
            <w:tabs>
              <w:tab w:val="left" w:pos="1400"/>
            </w:tabs>
            <w:rPr>
              <w:rFonts w:asciiTheme="minorHAnsi" w:eastAsiaTheme="minorEastAsia" w:hAnsiTheme="minorHAnsi" w:cstheme="minorBidi"/>
            </w:rPr>
          </w:pPr>
          <w:hyperlink w:anchor="_Toc338334342" w:history="1">
            <w:r w:rsidR="00AF1A90" w:rsidRPr="000A50F0">
              <w:rPr>
                <w:rStyle w:val="Hyperlink"/>
                <w:lang w:bidi="hi-IN"/>
              </w:rPr>
              <w:t>12.17.7</w:t>
            </w:r>
            <w:r w:rsidR="00AF1A90">
              <w:rPr>
                <w:rFonts w:asciiTheme="minorHAnsi" w:eastAsiaTheme="minorEastAsia" w:hAnsiTheme="minorHAnsi" w:cstheme="minorBidi"/>
              </w:rPr>
              <w:tab/>
            </w:r>
            <w:r w:rsidR="00AF1A90" w:rsidRPr="000A50F0">
              <w:rPr>
                <w:rStyle w:val="Hyperlink"/>
                <w:lang w:bidi="hi-IN"/>
              </w:rPr>
              <w:t>Status Word</w:t>
            </w:r>
            <w:r w:rsidR="00AF1A90">
              <w:rPr>
                <w:webHidden/>
              </w:rPr>
              <w:tab/>
            </w:r>
            <w:r w:rsidR="00AF1A90">
              <w:rPr>
                <w:webHidden/>
              </w:rPr>
              <w:fldChar w:fldCharType="begin"/>
            </w:r>
            <w:r w:rsidR="00AF1A90">
              <w:rPr>
                <w:webHidden/>
              </w:rPr>
              <w:instrText xml:space="preserve"> PAGEREF _Toc338334342 \h </w:instrText>
            </w:r>
            <w:r w:rsidR="00AF1A90">
              <w:rPr>
                <w:webHidden/>
              </w:rPr>
            </w:r>
            <w:r w:rsidR="00AF1A90">
              <w:rPr>
                <w:webHidden/>
              </w:rPr>
              <w:fldChar w:fldCharType="separate"/>
            </w:r>
            <w:r w:rsidR="00AF1A90">
              <w:rPr>
                <w:webHidden/>
              </w:rPr>
              <w:t>80</w:t>
            </w:r>
            <w:r w:rsidR="00AF1A90">
              <w:rPr>
                <w:webHidden/>
              </w:rPr>
              <w:fldChar w:fldCharType="end"/>
            </w:r>
          </w:hyperlink>
        </w:p>
        <w:p w14:paraId="471EAE20" w14:textId="77777777" w:rsidR="00AF1A90" w:rsidRDefault="00681DA3">
          <w:pPr>
            <w:pStyle w:val="TOC3"/>
            <w:tabs>
              <w:tab w:val="left" w:pos="1400"/>
            </w:tabs>
            <w:rPr>
              <w:rFonts w:asciiTheme="minorHAnsi" w:eastAsiaTheme="minorEastAsia" w:hAnsiTheme="minorHAnsi" w:cstheme="minorBidi"/>
            </w:rPr>
          </w:pPr>
          <w:hyperlink w:anchor="_Toc338334343" w:history="1">
            <w:r w:rsidR="00AF1A90" w:rsidRPr="000A50F0">
              <w:rPr>
                <w:rStyle w:val="Hyperlink"/>
                <w:lang w:bidi="hi-IN"/>
              </w:rPr>
              <w:t>12.17.8</w:t>
            </w:r>
            <w:r w:rsidR="00AF1A90">
              <w:rPr>
                <w:rFonts w:asciiTheme="minorHAnsi" w:eastAsiaTheme="minorEastAsia" w:hAnsiTheme="minorHAnsi" w:cstheme="minorBidi"/>
              </w:rPr>
              <w:tab/>
            </w:r>
            <w:r w:rsidR="00AF1A90" w:rsidRPr="000A50F0">
              <w:rPr>
                <w:rStyle w:val="Hyperlink"/>
                <w:lang w:bidi="hi-IN"/>
              </w:rPr>
              <w:t>Conditional Usage</w:t>
            </w:r>
            <w:r w:rsidR="00AF1A90">
              <w:rPr>
                <w:webHidden/>
              </w:rPr>
              <w:tab/>
            </w:r>
            <w:r w:rsidR="00AF1A90">
              <w:rPr>
                <w:webHidden/>
              </w:rPr>
              <w:fldChar w:fldCharType="begin"/>
            </w:r>
            <w:r w:rsidR="00AF1A90">
              <w:rPr>
                <w:webHidden/>
              </w:rPr>
              <w:instrText xml:space="preserve"> PAGEREF _Toc338334343 \h </w:instrText>
            </w:r>
            <w:r w:rsidR="00AF1A90">
              <w:rPr>
                <w:webHidden/>
              </w:rPr>
            </w:r>
            <w:r w:rsidR="00AF1A90">
              <w:rPr>
                <w:webHidden/>
              </w:rPr>
              <w:fldChar w:fldCharType="separate"/>
            </w:r>
            <w:r w:rsidR="00AF1A90">
              <w:rPr>
                <w:webHidden/>
              </w:rPr>
              <w:t>81</w:t>
            </w:r>
            <w:r w:rsidR="00AF1A90">
              <w:rPr>
                <w:webHidden/>
              </w:rPr>
              <w:fldChar w:fldCharType="end"/>
            </w:r>
          </w:hyperlink>
        </w:p>
        <w:p w14:paraId="7F0ADBC3" w14:textId="77777777" w:rsidR="00AF1A90" w:rsidRDefault="00681DA3">
          <w:pPr>
            <w:pStyle w:val="TOC1"/>
            <w:tabs>
              <w:tab w:val="left" w:pos="480"/>
            </w:tabs>
            <w:rPr>
              <w:rFonts w:asciiTheme="minorHAnsi" w:eastAsiaTheme="minorEastAsia" w:hAnsiTheme="minorHAnsi" w:cstheme="minorBidi"/>
            </w:rPr>
          </w:pPr>
          <w:hyperlink w:anchor="_Toc338334344" w:history="1">
            <w:r w:rsidR="00AF1A90" w:rsidRPr="000A50F0">
              <w:rPr>
                <w:rStyle w:val="Hyperlink"/>
              </w:rPr>
              <w:t>13</w:t>
            </w:r>
            <w:r w:rsidR="00AF1A90">
              <w:rPr>
                <w:rFonts w:asciiTheme="minorHAnsi" w:eastAsiaTheme="minorEastAsia" w:hAnsiTheme="minorHAnsi" w:cstheme="minorBidi"/>
              </w:rPr>
              <w:tab/>
            </w:r>
            <w:r w:rsidR="00AF1A90" w:rsidRPr="000A50F0">
              <w:rPr>
                <w:rStyle w:val="Hyperlink"/>
              </w:rPr>
              <w:t>APDU Mapping</w:t>
            </w:r>
            <w:r w:rsidR="00AF1A90">
              <w:rPr>
                <w:webHidden/>
              </w:rPr>
              <w:tab/>
            </w:r>
            <w:r w:rsidR="00AF1A90">
              <w:rPr>
                <w:webHidden/>
              </w:rPr>
              <w:fldChar w:fldCharType="begin"/>
            </w:r>
            <w:r w:rsidR="00AF1A90">
              <w:rPr>
                <w:webHidden/>
              </w:rPr>
              <w:instrText xml:space="preserve"> PAGEREF _Toc338334344 \h </w:instrText>
            </w:r>
            <w:r w:rsidR="00AF1A90">
              <w:rPr>
                <w:webHidden/>
              </w:rPr>
            </w:r>
            <w:r w:rsidR="00AF1A90">
              <w:rPr>
                <w:webHidden/>
              </w:rPr>
              <w:fldChar w:fldCharType="separate"/>
            </w:r>
            <w:r w:rsidR="00AF1A90">
              <w:rPr>
                <w:webHidden/>
              </w:rPr>
              <w:t>82</w:t>
            </w:r>
            <w:r w:rsidR="00AF1A90">
              <w:rPr>
                <w:webHidden/>
              </w:rPr>
              <w:fldChar w:fldCharType="end"/>
            </w:r>
          </w:hyperlink>
        </w:p>
        <w:p w14:paraId="5E9DB562" w14:textId="77777777" w:rsidR="00AF1A90" w:rsidRDefault="00681DA3">
          <w:pPr>
            <w:pStyle w:val="TOC2"/>
            <w:tabs>
              <w:tab w:val="left" w:pos="1000"/>
            </w:tabs>
            <w:rPr>
              <w:rFonts w:asciiTheme="minorHAnsi" w:eastAsiaTheme="minorEastAsia" w:hAnsiTheme="minorHAnsi" w:cstheme="minorBidi"/>
            </w:rPr>
          </w:pPr>
          <w:hyperlink w:anchor="_Toc338334345" w:history="1">
            <w:r w:rsidR="00AF1A90" w:rsidRPr="000A50F0">
              <w:rPr>
                <w:rStyle w:val="Hyperlink"/>
                <w:lang w:bidi="hi-IN"/>
              </w:rPr>
              <w:t>13.1</w:t>
            </w:r>
            <w:r w:rsidR="00AF1A90">
              <w:rPr>
                <w:rFonts w:asciiTheme="minorHAnsi" w:eastAsiaTheme="minorEastAsia" w:hAnsiTheme="minorHAnsi" w:cstheme="minorBidi"/>
              </w:rPr>
              <w:tab/>
            </w:r>
            <w:r w:rsidR="00AF1A90" w:rsidRPr="000A50F0">
              <w:rPr>
                <w:rStyle w:val="Hyperlink"/>
                <w:lang w:bidi="hi-IN"/>
              </w:rPr>
              <w:t>Authentication Mechanisms</w:t>
            </w:r>
            <w:r w:rsidR="00AF1A90">
              <w:rPr>
                <w:webHidden/>
              </w:rPr>
              <w:tab/>
            </w:r>
            <w:r w:rsidR="00AF1A90">
              <w:rPr>
                <w:webHidden/>
              </w:rPr>
              <w:fldChar w:fldCharType="begin"/>
            </w:r>
            <w:r w:rsidR="00AF1A90">
              <w:rPr>
                <w:webHidden/>
              </w:rPr>
              <w:instrText xml:space="preserve"> PAGEREF _Toc338334345 \h </w:instrText>
            </w:r>
            <w:r w:rsidR="00AF1A90">
              <w:rPr>
                <w:webHidden/>
              </w:rPr>
            </w:r>
            <w:r w:rsidR="00AF1A90">
              <w:rPr>
                <w:webHidden/>
              </w:rPr>
              <w:fldChar w:fldCharType="separate"/>
            </w:r>
            <w:r w:rsidR="00AF1A90">
              <w:rPr>
                <w:webHidden/>
              </w:rPr>
              <w:t>82</w:t>
            </w:r>
            <w:r w:rsidR="00AF1A90">
              <w:rPr>
                <w:webHidden/>
              </w:rPr>
              <w:fldChar w:fldCharType="end"/>
            </w:r>
          </w:hyperlink>
        </w:p>
        <w:p w14:paraId="63445FDE" w14:textId="77777777" w:rsidR="00AF1A90" w:rsidRDefault="00681DA3">
          <w:pPr>
            <w:pStyle w:val="TOC3"/>
            <w:tabs>
              <w:tab w:val="left" w:pos="1400"/>
            </w:tabs>
            <w:rPr>
              <w:rFonts w:asciiTheme="minorHAnsi" w:eastAsiaTheme="minorEastAsia" w:hAnsiTheme="minorHAnsi" w:cstheme="minorBidi"/>
            </w:rPr>
          </w:pPr>
          <w:hyperlink w:anchor="_Toc338334346" w:history="1">
            <w:r w:rsidR="00AF1A90" w:rsidRPr="000A50F0">
              <w:rPr>
                <w:rStyle w:val="Hyperlink"/>
                <w:lang w:bidi="hi-IN"/>
              </w:rPr>
              <w:t>13.1.1</w:t>
            </w:r>
            <w:r w:rsidR="00AF1A90">
              <w:rPr>
                <w:rFonts w:asciiTheme="minorHAnsi" w:eastAsiaTheme="minorEastAsia" w:hAnsiTheme="minorHAnsi" w:cstheme="minorBidi"/>
              </w:rPr>
              <w:tab/>
            </w:r>
            <w:r w:rsidR="00AF1A90" w:rsidRPr="000A50F0">
              <w:rPr>
                <w:rStyle w:val="Hyperlink"/>
                <w:lang w:bidi="hi-IN"/>
              </w:rPr>
              <w:t>Mutual Authentication with Symmetric Algorithm</w:t>
            </w:r>
            <w:r w:rsidR="00AF1A90">
              <w:rPr>
                <w:webHidden/>
              </w:rPr>
              <w:tab/>
            </w:r>
            <w:r w:rsidR="00AF1A90">
              <w:rPr>
                <w:webHidden/>
              </w:rPr>
              <w:fldChar w:fldCharType="begin"/>
            </w:r>
            <w:r w:rsidR="00AF1A90">
              <w:rPr>
                <w:webHidden/>
              </w:rPr>
              <w:instrText xml:space="preserve"> PAGEREF _Toc338334346 \h </w:instrText>
            </w:r>
            <w:r w:rsidR="00AF1A90">
              <w:rPr>
                <w:webHidden/>
              </w:rPr>
            </w:r>
            <w:r w:rsidR="00AF1A90">
              <w:rPr>
                <w:webHidden/>
              </w:rPr>
              <w:fldChar w:fldCharType="separate"/>
            </w:r>
            <w:r w:rsidR="00AF1A90">
              <w:rPr>
                <w:webHidden/>
              </w:rPr>
              <w:t>82</w:t>
            </w:r>
            <w:r w:rsidR="00AF1A90">
              <w:rPr>
                <w:webHidden/>
              </w:rPr>
              <w:fldChar w:fldCharType="end"/>
            </w:r>
          </w:hyperlink>
        </w:p>
        <w:p w14:paraId="511EBDBC" w14:textId="77777777" w:rsidR="00AF1A90" w:rsidRDefault="00681DA3">
          <w:pPr>
            <w:pStyle w:val="TOC3"/>
            <w:tabs>
              <w:tab w:val="left" w:pos="1400"/>
            </w:tabs>
            <w:rPr>
              <w:rFonts w:asciiTheme="minorHAnsi" w:eastAsiaTheme="minorEastAsia" w:hAnsiTheme="minorHAnsi" w:cstheme="minorBidi"/>
            </w:rPr>
          </w:pPr>
          <w:hyperlink w:anchor="_Toc338334347" w:history="1">
            <w:r w:rsidR="00AF1A90" w:rsidRPr="000A50F0">
              <w:rPr>
                <w:rStyle w:val="Hyperlink"/>
                <w:lang w:bidi="hi-IN"/>
              </w:rPr>
              <w:t>13.1.2</w:t>
            </w:r>
            <w:r w:rsidR="00AF1A90">
              <w:rPr>
                <w:rFonts w:asciiTheme="minorHAnsi" w:eastAsiaTheme="minorEastAsia" w:hAnsiTheme="minorHAnsi" w:cstheme="minorBidi"/>
              </w:rPr>
              <w:tab/>
            </w:r>
            <w:r w:rsidR="00AF1A90" w:rsidRPr="000A50F0">
              <w:rPr>
                <w:rStyle w:val="Hyperlink"/>
                <w:lang w:bidi="hi-IN"/>
              </w:rPr>
              <w:t>External Authentication with Symmetric Algorithm</w:t>
            </w:r>
            <w:r w:rsidR="00AF1A90">
              <w:rPr>
                <w:webHidden/>
              </w:rPr>
              <w:tab/>
            </w:r>
            <w:r w:rsidR="00AF1A90">
              <w:rPr>
                <w:webHidden/>
              </w:rPr>
              <w:fldChar w:fldCharType="begin"/>
            </w:r>
            <w:r w:rsidR="00AF1A90">
              <w:rPr>
                <w:webHidden/>
              </w:rPr>
              <w:instrText xml:space="preserve"> PAGEREF _Toc338334347 \h </w:instrText>
            </w:r>
            <w:r w:rsidR="00AF1A90">
              <w:rPr>
                <w:webHidden/>
              </w:rPr>
            </w:r>
            <w:r w:rsidR="00AF1A90">
              <w:rPr>
                <w:webHidden/>
              </w:rPr>
              <w:fldChar w:fldCharType="separate"/>
            </w:r>
            <w:r w:rsidR="00AF1A90">
              <w:rPr>
                <w:webHidden/>
              </w:rPr>
              <w:t>82</w:t>
            </w:r>
            <w:r w:rsidR="00AF1A90">
              <w:rPr>
                <w:webHidden/>
              </w:rPr>
              <w:fldChar w:fldCharType="end"/>
            </w:r>
          </w:hyperlink>
        </w:p>
        <w:p w14:paraId="2361B954" w14:textId="77777777" w:rsidR="00AF1A90" w:rsidRDefault="00681DA3">
          <w:pPr>
            <w:pStyle w:val="TOC3"/>
            <w:tabs>
              <w:tab w:val="left" w:pos="1400"/>
            </w:tabs>
            <w:rPr>
              <w:rFonts w:asciiTheme="minorHAnsi" w:eastAsiaTheme="minorEastAsia" w:hAnsiTheme="minorHAnsi" w:cstheme="minorBidi"/>
            </w:rPr>
          </w:pPr>
          <w:hyperlink w:anchor="_Toc338334348" w:history="1">
            <w:r w:rsidR="00AF1A90" w:rsidRPr="000A50F0">
              <w:rPr>
                <w:rStyle w:val="Hyperlink"/>
                <w:lang w:bidi="hi-IN"/>
              </w:rPr>
              <w:t>13.1.3</w:t>
            </w:r>
            <w:r w:rsidR="00AF1A90">
              <w:rPr>
                <w:rFonts w:asciiTheme="minorHAnsi" w:eastAsiaTheme="minorEastAsia" w:hAnsiTheme="minorHAnsi" w:cstheme="minorBidi"/>
              </w:rPr>
              <w:tab/>
            </w:r>
            <w:r w:rsidR="00AF1A90" w:rsidRPr="000A50F0">
              <w:rPr>
                <w:rStyle w:val="Hyperlink"/>
                <w:lang w:bidi="hi-IN"/>
              </w:rPr>
              <w:t>Key Establishment with Internal Authentication Using ECC</w:t>
            </w:r>
            <w:r w:rsidR="00AF1A90">
              <w:rPr>
                <w:webHidden/>
              </w:rPr>
              <w:tab/>
            </w:r>
            <w:r w:rsidR="00AF1A90">
              <w:rPr>
                <w:webHidden/>
              </w:rPr>
              <w:fldChar w:fldCharType="begin"/>
            </w:r>
            <w:r w:rsidR="00AF1A90">
              <w:rPr>
                <w:webHidden/>
              </w:rPr>
              <w:instrText xml:space="preserve"> PAGEREF _Toc338334348 \h </w:instrText>
            </w:r>
            <w:r w:rsidR="00AF1A90">
              <w:rPr>
                <w:webHidden/>
              </w:rPr>
            </w:r>
            <w:r w:rsidR="00AF1A90">
              <w:rPr>
                <w:webHidden/>
              </w:rPr>
              <w:fldChar w:fldCharType="separate"/>
            </w:r>
            <w:r w:rsidR="00AF1A90">
              <w:rPr>
                <w:webHidden/>
              </w:rPr>
              <w:t>83</w:t>
            </w:r>
            <w:r w:rsidR="00AF1A90">
              <w:rPr>
                <w:webHidden/>
              </w:rPr>
              <w:fldChar w:fldCharType="end"/>
            </w:r>
          </w:hyperlink>
        </w:p>
        <w:p w14:paraId="770F91CC" w14:textId="77777777" w:rsidR="00AF1A90" w:rsidRDefault="00681DA3">
          <w:pPr>
            <w:pStyle w:val="TOC1"/>
            <w:tabs>
              <w:tab w:val="left" w:pos="480"/>
            </w:tabs>
            <w:rPr>
              <w:rFonts w:asciiTheme="minorHAnsi" w:eastAsiaTheme="minorEastAsia" w:hAnsiTheme="minorHAnsi" w:cstheme="minorBidi"/>
            </w:rPr>
          </w:pPr>
          <w:hyperlink w:anchor="_Toc338334349" w:history="1">
            <w:r w:rsidR="00AF1A90" w:rsidRPr="000A50F0">
              <w:rPr>
                <w:rStyle w:val="Hyperlink"/>
                <w:lang w:bidi="hi-IN"/>
              </w:rPr>
              <w:t>14</w:t>
            </w:r>
            <w:r w:rsidR="00AF1A90">
              <w:rPr>
                <w:rFonts w:asciiTheme="minorHAnsi" w:eastAsiaTheme="minorEastAsia" w:hAnsiTheme="minorHAnsi" w:cstheme="minorBidi"/>
              </w:rPr>
              <w:tab/>
            </w:r>
            <w:r w:rsidR="00AF1A90" w:rsidRPr="000A50F0">
              <w:rPr>
                <w:rStyle w:val="Hyperlink"/>
                <w:lang w:bidi="hi-IN"/>
              </w:rPr>
              <w:t xml:space="preserve">Transport Protocol </w:t>
            </w:r>
            <w:r w:rsidR="00AF1A90" w:rsidRPr="000A50F0">
              <w:rPr>
                <w:rStyle w:val="Hyperlink"/>
              </w:rPr>
              <w:t>Management</w:t>
            </w:r>
            <w:r w:rsidR="00AF1A90">
              <w:rPr>
                <w:webHidden/>
              </w:rPr>
              <w:tab/>
            </w:r>
            <w:r w:rsidR="00AF1A90">
              <w:rPr>
                <w:webHidden/>
              </w:rPr>
              <w:fldChar w:fldCharType="begin"/>
            </w:r>
            <w:r w:rsidR="00AF1A90">
              <w:rPr>
                <w:webHidden/>
              </w:rPr>
              <w:instrText xml:space="preserve"> PAGEREF _Toc338334349 \h </w:instrText>
            </w:r>
            <w:r w:rsidR="00AF1A90">
              <w:rPr>
                <w:webHidden/>
              </w:rPr>
            </w:r>
            <w:r w:rsidR="00AF1A90">
              <w:rPr>
                <w:webHidden/>
              </w:rPr>
              <w:fldChar w:fldCharType="separate"/>
            </w:r>
            <w:r w:rsidR="00AF1A90">
              <w:rPr>
                <w:webHidden/>
              </w:rPr>
              <w:t>84</w:t>
            </w:r>
            <w:r w:rsidR="00AF1A90">
              <w:rPr>
                <w:webHidden/>
              </w:rPr>
              <w:fldChar w:fldCharType="end"/>
            </w:r>
          </w:hyperlink>
        </w:p>
        <w:p w14:paraId="2B59277C" w14:textId="77777777" w:rsidR="00AF1A90" w:rsidRDefault="00681DA3">
          <w:pPr>
            <w:pStyle w:val="TOC2"/>
            <w:tabs>
              <w:tab w:val="left" w:pos="1000"/>
            </w:tabs>
            <w:rPr>
              <w:rFonts w:asciiTheme="minorHAnsi" w:eastAsiaTheme="minorEastAsia" w:hAnsiTheme="minorHAnsi" w:cstheme="minorBidi"/>
            </w:rPr>
          </w:pPr>
          <w:hyperlink w:anchor="_Toc338334350" w:history="1">
            <w:r w:rsidR="00AF1A90" w:rsidRPr="000A50F0">
              <w:rPr>
                <w:rStyle w:val="Hyperlink"/>
                <w:lang w:bidi="hi-IN"/>
              </w:rPr>
              <w:t>14.1</w:t>
            </w:r>
            <w:r w:rsidR="00AF1A90">
              <w:rPr>
                <w:rFonts w:asciiTheme="minorHAnsi" w:eastAsiaTheme="minorEastAsia" w:hAnsiTheme="minorHAnsi" w:cstheme="minorBidi"/>
              </w:rPr>
              <w:tab/>
            </w:r>
            <w:r w:rsidR="00AF1A90" w:rsidRPr="000A50F0">
              <w:rPr>
                <w:rStyle w:val="Hyperlink"/>
                <w:lang w:bidi="hi-IN"/>
              </w:rPr>
              <w:t xml:space="preserve">Communication Interface and </w:t>
            </w:r>
            <w:r w:rsidR="00AF1A90" w:rsidRPr="000A50F0">
              <w:rPr>
                <w:rStyle w:val="Hyperlink"/>
              </w:rPr>
              <w:t>Supported</w:t>
            </w:r>
            <w:r w:rsidR="00AF1A90" w:rsidRPr="000A50F0">
              <w:rPr>
                <w:rStyle w:val="Hyperlink"/>
                <w:lang w:bidi="hi-IN"/>
              </w:rPr>
              <w:t xml:space="preserve"> Protocols</w:t>
            </w:r>
            <w:r w:rsidR="00AF1A90">
              <w:rPr>
                <w:webHidden/>
              </w:rPr>
              <w:tab/>
            </w:r>
            <w:r w:rsidR="00AF1A90">
              <w:rPr>
                <w:webHidden/>
              </w:rPr>
              <w:fldChar w:fldCharType="begin"/>
            </w:r>
            <w:r w:rsidR="00AF1A90">
              <w:rPr>
                <w:webHidden/>
              </w:rPr>
              <w:instrText xml:space="preserve"> PAGEREF _Toc338334350 \h </w:instrText>
            </w:r>
            <w:r w:rsidR="00AF1A90">
              <w:rPr>
                <w:webHidden/>
              </w:rPr>
            </w:r>
            <w:r w:rsidR="00AF1A90">
              <w:rPr>
                <w:webHidden/>
              </w:rPr>
              <w:fldChar w:fldCharType="separate"/>
            </w:r>
            <w:r w:rsidR="00AF1A90">
              <w:rPr>
                <w:webHidden/>
              </w:rPr>
              <w:t>84</w:t>
            </w:r>
            <w:r w:rsidR="00AF1A90">
              <w:rPr>
                <w:webHidden/>
              </w:rPr>
              <w:fldChar w:fldCharType="end"/>
            </w:r>
          </w:hyperlink>
        </w:p>
        <w:p w14:paraId="164C9AF0" w14:textId="77777777" w:rsidR="00AF1A90" w:rsidRDefault="00681DA3">
          <w:pPr>
            <w:pStyle w:val="TOC2"/>
            <w:tabs>
              <w:tab w:val="left" w:pos="1000"/>
            </w:tabs>
            <w:rPr>
              <w:rFonts w:asciiTheme="minorHAnsi" w:eastAsiaTheme="minorEastAsia" w:hAnsiTheme="minorHAnsi" w:cstheme="minorBidi"/>
            </w:rPr>
          </w:pPr>
          <w:hyperlink w:anchor="_Toc338334351" w:history="1">
            <w:r w:rsidR="00AF1A90" w:rsidRPr="000A50F0">
              <w:rPr>
                <w:rStyle w:val="Hyperlink"/>
                <w:lang w:bidi="hi-IN"/>
              </w:rPr>
              <w:t>14.2</w:t>
            </w:r>
            <w:r w:rsidR="00AF1A90">
              <w:rPr>
                <w:rFonts w:asciiTheme="minorHAnsi" w:eastAsiaTheme="minorEastAsia" w:hAnsiTheme="minorHAnsi" w:cstheme="minorBidi"/>
              </w:rPr>
              <w:tab/>
            </w:r>
            <w:r w:rsidR="00AF1A90" w:rsidRPr="000A50F0">
              <w:rPr>
                <w:rStyle w:val="Hyperlink"/>
                <w:lang w:bidi="hi-IN"/>
              </w:rPr>
              <w:t xml:space="preserve">Extended </w:t>
            </w:r>
            <w:r w:rsidR="00AF1A90" w:rsidRPr="000A50F0">
              <w:rPr>
                <w:rStyle w:val="Hyperlink"/>
              </w:rPr>
              <w:t>Length</w:t>
            </w:r>
            <w:r w:rsidR="00AF1A90">
              <w:rPr>
                <w:webHidden/>
              </w:rPr>
              <w:tab/>
            </w:r>
            <w:r w:rsidR="00AF1A90">
              <w:rPr>
                <w:webHidden/>
              </w:rPr>
              <w:fldChar w:fldCharType="begin"/>
            </w:r>
            <w:r w:rsidR="00AF1A90">
              <w:rPr>
                <w:webHidden/>
              </w:rPr>
              <w:instrText xml:space="preserve"> PAGEREF _Toc338334351 \h </w:instrText>
            </w:r>
            <w:r w:rsidR="00AF1A90">
              <w:rPr>
                <w:webHidden/>
              </w:rPr>
            </w:r>
            <w:r w:rsidR="00AF1A90">
              <w:rPr>
                <w:webHidden/>
              </w:rPr>
              <w:fldChar w:fldCharType="separate"/>
            </w:r>
            <w:r w:rsidR="00AF1A90">
              <w:rPr>
                <w:webHidden/>
              </w:rPr>
              <w:t>84</w:t>
            </w:r>
            <w:r w:rsidR="00AF1A90">
              <w:rPr>
                <w:webHidden/>
              </w:rPr>
              <w:fldChar w:fldCharType="end"/>
            </w:r>
          </w:hyperlink>
        </w:p>
        <w:p w14:paraId="13E0A954" w14:textId="77777777" w:rsidR="00AF1A90" w:rsidRDefault="00681DA3">
          <w:pPr>
            <w:pStyle w:val="TOC2"/>
            <w:tabs>
              <w:tab w:val="left" w:pos="1000"/>
            </w:tabs>
            <w:rPr>
              <w:rFonts w:asciiTheme="minorHAnsi" w:eastAsiaTheme="minorEastAsia" w:hAnsiTheme="minorHAnsi" w:cstheme="minorBidi"/>
            </w:rPr>
          </w:pPr>
          <w:hyperlink w:anchor="_Toc338334352" w:history="1">
            <w:r w:rsidR="00AF1A90" w:rsidRPr="000A50F0">
              <w:rPr>
                <w:rStyle w:val="Hyperlink"/>
                <w:lang w:bidi="hi-IN"/>
              </w:rPr>
              <w:t>14.3</w:t>
            </w:r>
            <w:r w:rsidR="00AF1A90">
              <w:rPr>
                <w:rFonts w:asciiTheme="minorHAnsi" w:eastAsiaTheme="minorEastAsia" w:hAnsiTheme="minorHAnsi" w:cstheme="minorBidi"/>
              </w:rPr>
              <w:tab/>
            </w:r>
            <w:r w:rsidR="00AF1A90" w:rsidRPr="000A50F0">
              <w:rPr>
                <w:rStyle w:val="Hyperlink"/>
                <w:lang w:bidi="hi-IN"/>
              </w:rPr>
              <w:t>Sending More than 255 bytes to the ICC</w:t>
            </w:r>
            <w:r w:rsidR="00AF1A90">
              <w:rPr>
                <w:webHidden/>
              </w:rPr>
              <w:tab/>
            </w:r>
            <w:r w:rsidR="00AF1A90">
              <w:rPr>
                <w:webHidden/>
              </w:rPr>
              <w:fldChar w:fldCharType="begin"/>
            </w:r>
            <w:r w:rsidR="00AF1A90">
              <w:rPr>
                <w:webHidden/>
              </w:rPr>
              <w:instrText xml:space="preserve"> PAGEREF _Toc338334352 \h </w:instrText>
            </w:r>
            <w:r w:rsidR="00AF1A90">
              <w:rPr>
                <w:webHidden/>
              </w:rPr>
            </w:r>
            <w:r w:rsidR="00AF1A90">
              <w:rPr>
                <w:webHidden/>
              </w:rPr>
              <w:fldChar w:fldCharType="separate"/>
            </w:r>
            <w:r w:rsidR="00AF1A90">
              <w:rPr>
                <w:webHidden/>
              </w:rPr>
              <w:t>84</w:t>
            </w:r>
            <w:r w:rsidR="00AF1A90">
              <w:rPr>
                <w:webHidden/>
              </w:rPr>
              <w:fldChar w:fldCharType="end"/>
            </w:r>
          </w:hyperlink>
        </w:p>
        <w:p w14:paraId="2CCCC193" w14:textId="77777777" w:rsidR="00AF1A90" w:rsidRDefault="00681DA3">
          <w:pPr>
            <w:pStyle w:val="TOC3"/>
            <w:tabs>
              <w:tab w:val="left" w:pos="1400"/>
            </w:tabs>
            <w:rPr>
              <w:rFonts w:asciiTheme="minorHAnsi" w:eastAsiaTheme="minorEastAsia" w:hAnsiTheme="minorHAnsi" w:cstheme="minorBidi"/>
            </w:rPr>
          </w:pPr>
          <w:hyperlink w:anchor="_Toc338334353" w:history="1">
            <w:r w:rsidR="00AF1A90" w:rsidRPr="000A50F0">
              <w:rPr>
                <w:rStyle w:val="Hyperlink"/>
                <w:lang w:bidi="hi-IN"/>
              </w:rPr>
              <w:t>14.3.1</w:t>
            </w:r>
            <w:r w:rsidR="00AF1A90">
              <w:rPr>
                <w:rFonts w:asciiTheme="minorHAnsi" w:eastAsiaTheme="minorEastAsia" w:hAnsiTheme="minorHAnsi" w:cstheme="minorBidi"/>
              </w:rPr>
              <w:tab/>
            </w:r>
            <w:r w:rsidR="00AF1A90" w:rsidRPr="000A50F0">
              <w:rPr>
                <w:rStyle w:val="Hyperlink"/>
                <w:lang w:bidi="hi-IN"/>
              </w:rPr>
              <w:t xml:space="preserve">Use of Extended Length for </w:t>
            </w:r>
            <w:r w:rsidR="00AF1A90" w:rsidRPr="000A50F0">
              <w:rPr>
                <w:rStyle w:val="Hyperlink"/>
              </w:rPr>
              <w:t>Incoming</w:t>
            </w:r>
            <w:r w:rsidR="00AF1A90" w:rsidRPr="000A50F0">
              <w:rPr>
                <w:rStyle w:val="Hyperlink"/>
                <w:lang w:bidi="hi-IN"/>
              </w:rPr>
              <w:t xml:space="preserve"> Data</w:t>
            </w:r>
            <w:r w:rsidR="00AF1A90">
              <w:rPr>
                <w:webHidden/>
              </w:rPr>
              <w:tab/>
            </w:r>
            <w:r w:rsidR="00AF1A90">
              <w:rPr>
                <w:webHidden/>
              </w:rPr>
              <w:fldChar w:fldCharType="begin"/>
            </w:r>
            <w:r w:rsidR="00AF1A90">
              <w:rPr>
                <w:webHidden/>
              </w:rPr>
              <w:instrText xml:space="preserve"> PAGEREF _Toc338334353 \h </w:instrText>
            </w:r>
            <w:r w:rsidR="00AF1A90">
              <w:rPr>
                <w:webHidden/>
              </w:rPr>
            </w:r>
            <w:r w:rsidR="00AF1A90">
              <w:rPr>
                <w:webHidden/>
              </w:rPr>
              <w:fldChar w:fldCharType="separate"/>
            </w:r>
            <w:r w:rsidR="00AF1A90">
              <w:rPr>
                <w:webHidden/>
              </w:rPr>
              <w:t>84</w:t>
            </w:r>
            <w:r w:rsidR="00AF1A90">
              <w:rPr>
                <w:webHidden/>
              </w:rPr>
              <w:fldChar w:fldCharType="end"/>
            </w:r>
          </w:hyperlink>
        </w:p>
        <w:p w14:paraId="462AF7DF" w14:textId="77777777" w:rsidR="00AF1A90" w:rsidRDefault="00681DA3">
          <w:pPr>
            <w:pStyle w:val="TOC3"/>
            <w:tabs>
              <w:tab w:val="left" w:pos="1400"/>
            </w:tabs>
            <w:rPr>
              <w:rFonts w:asciiTheme="minorHAnsi" w:eastAsiaTheme="minorEastAsia" w:hAnsiTheme="minorHAnsi" w:cstheme="minorBidi"/>
            </w:rPr>
          </w:pPr>
          <w:hyperlink w:anchor="_Toc338334354" w:history="1">
            <w:r w:rsidR="00AF1A90" w:rsidRPr="000A50F0">
              <w:rPr>
                <w:rStyle w:val="Hyperlink"/>
              </w:rPr>
              <w:t>14.3.2</w:t>
            </w:r>
            <w:r w:rsidR="00AF1A90">
              <w:rPr>
                <w:rFonts w:asciiTheme="minorHAnsi" w:eastAsiaTheme="minorEastAsia" w:hAnsiTheme="minorHAnsi" w:cstheme="minorBidi"/>
              </w:rPr>
              <w:tab/>
            </w:r>
            <w:r w:rsidR="00AF1A90" w:rsidRPr="000A50F0">
              <w:rPr>
                <w:rStyle w:val="Hyperlink"/>
                <w:lang w:bidi="hi-IN"/>
              </w:rPr>
              <w:t xml:space="preserve">Use of Command Chaining for </w:t>
            </w:r>
            <w:r w:rsidR="00AF1A90" w:rsidRPr="000A50F0">
              <w:rPr>
                <w:rStyle w:val="Hyperlink"/>
              </w:rPr>
              <w:t>Incoming</w:t>
            </w:r>
            <w:r w:rsidR="00AF1A90" w:rsidRPr="000A50F0">
              <w:rPr>
                <w:rStyle w:val="Hyperlink"/>
                <w:lang w:bidi="hi-IN"/>
              </w:rPr>
              <w:t xml:space="preserve"> Data</w:t>
            </w:r>
            <w:r w:rsidR="00AF1A90">
              <w:rPr>
                <w:webHidden/>
              </w:rPr>
              <w:tab/>
            </w:r>
            <w:r w:rsidR="00AF1A90">
              <w:rPr>
                <w:webHidden/>
              </w:rPr>
              <w:fldChar w:fldCharType="begin"/>
            </w:r>
            <w:r w:rsidR="00AF1A90">
              <w:rPr>
                <w:webHidden/>
              </w:rPr>
              <w:instrText xml:space="preserve"> PAGEREF _Toc338334354 \h </w:instrText>
            </w:r>
            <w:r w:rsidR="00AF1A90">
              <w:rPr>
                <w:webHidden/>
              </w:rPr>
            </w:r>
            <w:r w:rsidR="00AF1A90">
              <w:rPr>
                <w:webHidden/>
              </w:rPr>
              <w:fldChar w:fldCharType="separate"/>
            </w:r>
            <w:r w:rsidR="00AF1A90">
              <w:rPr>
                <w:webHidden/>
              </w:rPr>
              <w:t>84</w:t>
            </w:r>
            <w:r w:rsidR="00AF1A90">
              <w:rPr>
                <w:webHidden/>
              </w:rPr>
              <w:fldChar w:fldCharType="end"/>
            </w:r>
          </w:hyperlink>
        </w:p>
        <w:p w14:paraId="79740D2F" w14:textId="77777777" w:rsidR="00AF1A90" w:rsidRDefault="00681DA3">
          <w:pPr>
            <w:pStyle w:val="TOC2"/>
            <w:tabs>
              <w:tab w:val="left" w:pos="1000"/>
            </w:tabs>
            <w:rPr>
              <w:rFonts w:asciiTheme="minorHAnsi" w:eastAsiaTheme="minorEastAsia" w:hAnsiTheme="minorHAnsi" w:cstheme="minorBidi"/>
            </w:rPr>
          </w:pPr>
          <w:hyperlink w:anchor="_Toc338334355" w:history="1">
            <w:r w:rsidR="00AF1A90" w:rsidRPr="000A50F0">
              <w:rPr>
                <w:rStyle w:val="Hyperlink"/>
                <w:lang w:bidi="hi-IN"/>
              </w:rPr>
              <w:t>14.4</w:t>
            </w:r>
            <w:r w:rsidR="00AF1A90">
              <w:rPr>
                <w:rFonts w:asciiTheme="minorHAnsi" w:eastAsiaTheme="minorEastAsia" w:hAnsiTheme="minorHAnsi" w:cstheme="minorBidi"/>
              </w:rPr>
              <w:tab/>
            </w:r>
            <w:r w:rsidR="00AF1A90" w:rsidRPr="000A50F0">
              <w:rPr>
                <w:rStyle w:val="Hyperlink"/>
                <w:lang w:bidi="hi-IN"/>
              </w:rPr>
              <w:t xml:space="preserve">Command Returning More Than 256 </w:t>
            </w:r>
            <w:r w:rsidR="00AF1A90" w:rsidRPr="000A50F0">
              <w:rPr>
                <w:rStyle w:val="Hyperlink"/>
              </w:rPr>
              <w:t>Bytes</w:t>
            </w:r>
            <w:r w:rsidR="00AF1A90">
              <w:rPr>
                <w:webHidden/>
              </w:rPr>
              <w:tab/>
            </w:r>
            <w:r w:rsidR="00AF1A90">
              <w:rPr>
                <w:webHidden/>
              </w:rPr>
              <w:fldChar w:fldCharType="begin"/>
            </w:r>
            <w:r w:rsidR="00AF1A90">
              <w:rPr>
                <w:webHidden/>
              </w:rPr>
              <w:instrText xml:space="preserve"> PAGEREF _Toc338334355 \h </w:instrText>
            </w:r>
            <w:r w:rsidR="00AF1A90">
              <w:rPr>
                <w:webHidden/>
              </w:rPr>
            </w:r>
            <w:r w:rsidR="00AF1A90">
              <w:rPr>
                <w:webHidden/>
              </w:rPr>
              <w:fldChar w:fldCharType="separate"/>
            </w:r>
            <w:r w:rsidR="00AF1A90">
              <w:rPr>
                <w:webHidden/>
              </w:rPr>
              <w:t>84</w:t>
            </w:r>
            <w:r w:rsidR="00AF1A90">
              <w:rPr>
                <w:webHidden/>
              </w:rPr>
              <w:fldChar w:fldCharType="end"/>
            </w:r>
          </w:hyperlink>
        </w:p>
        <w:p w14:paraId="742AC8D8" w14:textId="77777777" w:rsidR="00AF1A90" w:rsidRDefault="00681DA3">
          <w:pPr>
            <w:pStyle w:val="TOC3"/>
            <w:tabs>
              <w:tab w:val="left" w:pos="1400"/>
            </w:tabs>
            <w:rPr>
              <w:rFonts w:asciiTheme="minorHAnsi" w:eastAsiaTheme="minorEastAsia" w:hAnsiTheme="minorHAnsi" w:cstheme="minorBidi"/>
            </w:rPr>
          </w:pPr>
          <w:hyperlink w:anchor="_Toc338334356" w:history="1">
            <w:r w:rsidR="00AF1A90" w:rsidRPr="000A50F0">
              <w:rPr>
                <w:rStyle w:val="Hyperlink"/>
                <w:lang w:bidi="hi-IN"/>
              </w:rPr>
              <w:t>14.4.1</w:t>
            </w:r>
            <w:r w:rsidR="00AF1A90">
              <w:rPr>
                <w:rFonts w:asciiTheme="minorHAnsi" w:eastAsiaTheme="minorEastAsia" w:hAnsiTheme="minorHAnsi" w:cstheme="minorBidi"/>
              </w:rPr>
              <w:tab/>
            </w:r>
            <w:r w:rsidR="00AF1A90" w:rsidRPr="000A50F0">
              <w:rPr>
                <w:rStyle w:val="Hyperlink"/>
              </w:rPr>
              <w:t>Case</w:t>
            </w:r>
            <w:r w:rsidR="00AF1A90" w:rsidRPr="000A50F0">
              <w:rPr>
                <w:rStyle w:val="Hyperlink"/>
                <w:lang w:bidi="hi-IN"/>
              </w:rPr>
              <w:t xml:space="preserve"> 1</w:t>
            </w:r>
            <w:r w:rsidR="00AF1A90">
              <w:rPr>
                <w:webHidden/>
              </w:rPr>
              <w:tab/>
            </w:r>
            <w:r w:rsidR="00AF1A90">
              <w:rPr>
                <w:webHidden/>
              </w:rPr>
              <w:fldChar w:fldCharType="begin"/>
            </w:r>
            <w:r w:rsidR="00AF1A90">
              <w:rPr>
                <w:webHidden/>
              </w:rPr>
              <w:instrText xml:space="preserve"> PAGEREF _Toc338334356 \h </w:instrText>
            </w:r>
            <w:r w:rsidR="00AF1A90">
              <w:rPr>
                <w:webHidden/>
              </w:rPr>
            </w:r>
            <w:r w:rsidR="00AF1A90">
              <w:rPr>
                <w:webHidden/>
              </w:rPr>
              <w:fldChar w:fldCharType="separate"/>
            </w:r>
            <w:r w:rsidR="00AF1A90">
              <w:rPr>
                <w:webHidden/>
              </w:rPr>
              <w:t>85</w:t>
            </w:r>
            <w:r w:rsidR="00AF1A90">
              <w:rPr>
                <w:webHidden/>
              </w:rPr>
              <w:fldChar w:fldCharType="end"/>
            </w:r>
          </w:hyperlink>
        </w:p>
        <w:p w14:paraId="28680194" w14:textId="77777777" w:rsidR="00AF1A90" w:rsidRDefault="00681DA3">
          <w:pPr>
            <w:pStyle w:val="TOC3"/>
            <w:tabs>
              <w:tab w:val="left" w:pos="1400"/>
            </w:tabs>
            <w:rPr>
              <w:rFonts w:asciiTheme="minorHAnsi" w:eastAsiaTheme="minorEastAsia" w:hAnsiTheme="minorHAnsi" w:cstheme="minorBidi"/>
            </w:rPr>
          </w:pPr>
          <w:hyperlink w:anchor="_Toc338334357" w:history="1">
            <w:r w:rsidR="00AF1A90" w:rsidRPr="000A50F0">
              <w:rPr>
                <w:rStyle w:val="Hyperlink"/>
                <w:lang w:bidi="hi-IN"/>
              </w:rPr>
              <w:t>14.4.2</w:t>
            </w:r>
            <w:r w:rsidR="00AF1A90">
              <w:rPr>
                <w:rFonts w:asciiTheme="minorHAnsi" w:eastAsiaTheme="minorEastAsia" w:hAnsiTheme="minorHAnsi" w:cstheme="minorBidi"/>
              </w:rPr>
              <w:tab/>
            </w:r>
            <w:r w:rsidR="00AF1A90" w:rsidRPr="000A50F0">
              <w:rPr>
                <w:rStyle w:val="Hyperlink"/>
              </w:rPr>
              <w:t>Case</w:t>
            </w:r>
            <w:r w:rsidR="00AF1A90" w:rsidRPr="000A50F0">
              <w:rPr>
                <w:rStyle w:val="Hyperlink"/>
                <w:lang w:bidi="hi-IN"/>
              </w:rPr>
              <w:t xml:space="preserve"> 2</w:t>
            </w:r>
            <w:r w:rsidR="00AF1A90">
              <w:rPr>
                <w:webHidden/>
              </w:rPr>
              <w:tab/>
            </w:r>
            <w:r w:rsidR="00AF1A90">
              <w:rPr>
                <w:webHidden/>
              </w:rPr>
              <w:fldChar w:fldCharType="begin"/>
            </w:r>
            <w:r w:rsidR="00AF1A90">
              <w:rPr>
                <w:webHidden/>
              </w:rPr>
              <w:instrText xml:space="preserve"> PAGEREF _Toc338334357 \h </w:instrText>
            </w:r>
            <w:r w:rsidR="00AF1A90">
              <w:rPr>
                <w:webHidden/>
              </w:rPr>
            </w:r>
            <w:r w:rsidR="00AF1A90">
              <w:rPr>
                <w:webHidden/>
              </w:rPr>
              <w:fldChar w:fldCharType="separate"/>
            </w:r>
            <w:r w:rsidR="00AF1A90">
              <w:rPr>
                <w:webHidden/>
              </w:rPr>
              <w:t>85</w:t>
            </w:r>
            <w:r w:rsidR="00AF1A90">
              <w:rPr>
                <w:webHidden/>
              </w:rPr>
              <w:fldChar w:fldCharType="end"/>
            </w:r>
          </w:hyperlink>
        </w:p>
        <w:p w14:paraId="39114F07" w14:textId="77777777" w:rsidR="00AF1A90" w:rsidRDefault="00681DA3">
          <w:pPr>
            <w:pStyle w:val="TOC3"/>
            <w:tabs>
              <w:tab w:val="left" w:pos="1400"/>
            </w:tabs>
            <w:rPr>
              <w:rFonts w:asciiTheme="minorHAnsi" w:eastAsiaTheme="minorEastAsia" w:hAnsiTheme="minorHAnsi" w:cstheme="minorBidi"/>
            </w:rPr>
          </w:pPr>
          <w:hyperlink w:anchor="_Toc338334358" w:history="1">
            <w:r w:rsidR="00AF1A90" w:rsidRPr="000A50F0">
              <w:rPr>
                <w:rStyle w:val="Hyperlink"/>
                <w:lang w:bidi="hi-IN"/>
              </w:rPr>
              <w:t>14.4.3</w:t>
            </w:r>
            <w:r w:rsidR="00AF1A90">
              <w:rPr>
                <w:rFonts w:asciiTheme="minorHAnsi" w:eastAsiaTheme="minorEastAsia" w:hAnsiTheme="minorHAnsi" w:cstheme="minorBidi"/>
              </w:rPr>
              <w:tab/>
            </w:r>
            <w:r w:rsidR="00AF1A90" w:rsidRPr="000A50F0">
              <w:rPr>
                <w:rStyle w:val="Hyperlink"/>
              </w:rPr>
              <w:t>Case</w:t>
            </w:r>
            <w:r w:rsidR="00AF1A90" w:rsidRPr="000A50F0">
              <w:rPr>
                <w:rStyle w:val="Hyperlink"/>
                <w:lang w:bidi="hi-IN"/>
              </w:rPr>
              <w:t xml:space="preserve"> 3</w:t>
            </w:r>
            <w:r w:rsidR="00AF1A90">
              <w:rPr>
                <w:webHidden/>
              </w:rPr>
              <w:tab/>
            </w:r>
            <w:r w:rsidR="00AF1A90">
              <w:rPr>
                <w:webHidden/>
              </w:rPr>
              <w:fldChar w:fldCharType="begin"/>
            </w:r>
            <w:r w:rsidR="00AF1A90">
              <w:rPr>
                <w:webHidden/>
              </w:rPr>
              <w:instrText xml:space="preserve"> PAGEREF _Toc338334358 \h </w:instrText>
            </w:r>
            <w:r w:rsidR="00AF1A90">
              <w:rPr>
                <w:webHidden/>
              </w:rPr>
            </w:r>
            <w:r w:rsidR="00AF1A90">
              <w:rPr>
                <w:webHidden/>
              </w:rPr>
              <w:fldChar w:fldCharType="separate"/>
            </w:r>
            <w:r w:rsidR="00AF1A90">
              <w:rPr>
                <w:webHidden/>
              </w:rPr>
              <w:t>86</w:t>
            </w:r>
            <w:r w:rsidR="00AF1A90">
              <w:rPr>
                <w:webHidden/>
              </w:rPr>
              <w:fldChar w:fldCharType="end"/>
            </w:r>
          </w:hyperlink>
        </w:p>
        <w:p w14:paraId="68118539" w14:textId="77777777" w:rsidR="00AF1A90" w:rsidRDefault="00681DA3">
          <w:pPr>
            <w:pStyle w:val="TOC3"/>
            <w:tabs>
              <w:tab w:val="left" w:pos="1400"/>
            </w:tabs>
            <w:rPr>
              <w:rFonts w:asciiTheme="minorHAnsi" w:eastAsiaTheme="minorEastAsia" w:hAnsiTheme="minorHAnsi" w:cstheme="minorBidi"/>
            </w:rPr>
          </w:pPr>
          <w:hyperlink w:anchor="_Toc338334359" w:history="1">
            <w:r w:rsidR="00AF1A90" w:rsidRPr="000A50F0">
              <w:rPr>
                <w:rStyle w:val="Hyperlink"/>
                <w:lang w:bidi="hi-IN"/>
              </w:rPr>
              <w:t>14.4.4</w:t>
            </w:r>
            <w:r w:rsidR="00AF1A90">
              <w:rPr>
                <w:rFonts w:asciiTheme="minorHAnsi" w:eastAsiaTheme="minorEastAsia" w:hAnsiTheme="minorHAnsi" w:cstheme="minorBidi"/>
              </w:rPr>
              <w:tab/>
            </w:r>
            <w:r w:rsidR="00AF1A90" w:rsidRPr="000A50F0">
              <w:rPr>
                <w:rStyle w:val="Hyperlink"/>
                <w:lang w:bidi="hi-IN"/>
              </w:rPr>
              <w:t xml:space="preserve">GET </w:t>
            </w:r>
            <w:r w:rsidR="00AF1A90" w:rsidRPr="000A50F0">
              <w:rPr>
                <w:rStyle w:val="Hyperlink"/>
              </w:rPr>
              <w:t>RESPONSE</w:t>
            </w:r>
            <w:r w:rsidR="00AF1A90">
              <w:rPr>
                <w:webHidden/>
              </w:rPr>
              <w:tab/>
            </w:r>
            <w:r w:rsidR="00AF1A90">
              <w:rPr>
                <w:webHidden/>
              </w:rPr>
              <w:fldChar w:fldCharType="begin"/>
            </w:r>
            <w:r w:rsidR="00AF1A90">
              <w:rPr>
                <w:webHidden/>
              </w:rPr>
              <w:instrText xml:space="preserve"> PAGEREF _Toc338334359 \h </w:instrText>
            </w:r>
            <w:r w:rsidR="00AF1A90">
              <w:rPr>
                <w:webHidden/>
              </w:rPr>
            </w:r>
            <w:r w:rsidR="00AF1A90">
              <w:rPr>
                <w:webHidden/>
              </w:rPr>
              <w:fldChar w:fldCharType="separate"/>
            </w:r>
            <w:r w:rsidR="00AF1A90">
              <w:rPr>
                <w:webHidden/>
              </w:rPr>
              <w:t>86</w:t>
            </w:r>
            <w:r w:rsidR="00AF1A90">
              <w:rPr>
                <w:webHidden/>
              </w:rPr>
              <w:fldChar w:fldCharType="end"/>
            </w:r>
          </w:hyperlink>
        </w:p>
        <w:p w14:paraId="0330D911" w14:textId="77777777" w:rsidR="00AF1A90" w:rsidRDefault="00681DA3">
          <w:pPr>
            <w:pStyle w:val="TOC1"/>
            <w:tabs>
              <w:tab w:val="left" w:pos="480"/>
            </w:tabs>
            <w:rPr>
              <w:rFonts w:asciiTheme="minorHAnsi" w:eastAsiaTheme="minorEastAsia" w:hAnsiTheme="minorHAnsi" w:cstheme="minorBidi"/>
            </w:rPr>
          </w:pPr>
          <w:hyperlink w:anchor="_Toc338334360" w:history="1">
            <w:r w:rsidR="00AF1A90" w:rsidRPr="000A50F0">
              <w:rPr>
                <w:rStyle w:val="Hyperlink"/>
                <w:lang w:bidi="hi-IN"/>
              </w:rPr>
              <w:t>15</w:t>
            </w:r>
            <w:r w:rsidR="00AF1A90">
              <w:rPr>
                <w:rFonts w:asciiTheme="minorHAnsi" w:eastAsiaTheme="minorEastAsia" w:hAnsiTheme="minorHAnsi" w:cstheme="minorBidi"/>
              </w:rPr>
              <w:tab/>
            </w:r>
            <w:r w:rsidR="00AF1A90" w:rsidRPr="000A50F0">
              <w:rPr>
                <w:rStyle w:val="Hyperlink"/>
                <w:lang w:bidi="hi-IN"/>
              </w:rPr>
              <w:t>Appendix A: Technical Limitations</w:t>
            </w:r>
            <w:r w:rsidR="00AF1A90">
              <w:rPr>
                <w:webHidden/>
              </w:rPr>
              <w:tab/>
            </w:r>
            <w:r w:rsidR="00AF1A90">
              <w:rPr>
                <w:webHidden/>
              </w:rPr>
              <w:fldChar w:fldCharType="begin"/>
            </w:r>
            <w:r w:rsidR="00AF1A90">
              <w:rPr>
                <w:webHidden/>
              </w:rPr>
              <w:instrText xml:space="preserve"> PAGEREF _Toc338334360 \h </w:instrText>
            </w:r>
            <w:r w:rsidR="00AF1A90">
              <w:rPr>
                <w:webHidden/>
              </w:rPr>
            </w:r>
            <w:r w:rsidR="00AF1A90">
              <w:rPr>
                <w:webHidden/>
              </w:rPr>
              <w:fldChar w:fldCharType="separate"/>
            </w:r>
            <w:r w:rsidR="00AF1A90">
              <w:rPr>
                <w:webHidden/>
              </w:rPr>
              <w:t>88</w:t>
            </w:r>
            <w:r w:rsidR="00AF1A90">
              <w:rPr>
                <w:webHidden/>
              </w:rPr>
              <w:fldChar w:fldCharType="end"/>
            </w:r>
          </w:hyperlink>
        </w:p>
        <w:p w14:paraId="0404103C" w14:textId="77777777" w:rsidR="00AF1A90" w:rsidRDefault="00681DA3">
          <w:pPr>
            <w:pStyle w:val="TOC2"/>
            <w:tabs>
              <w:tab w:val="left" w:pos="1000"/>
            </w:tabs>
            <w:rPr>
              <w:rFonts w:asciiTheme="minorHAnsi" w:eastAsiaTheme="minorEastAsia" w:hAnsiTheme="minorHAnsi" w:cstheme="minorBidi"/>
            </w:rPr>
          </w:pPr>
          <w:hyperlink w:anchor="_Toc338334361" w:history="1">
            <w:r w:rsidR="00AF1A90" w:rsidRPr="000A50F0">
              <w:rPr>
                <w:rStyle w:val="Hyperlink"/>
                <w:lang w:bidi="hi-IN"/>
              </w:rPr>
              <w:t>15.1</w:t>
            </w:r>
            <w:r w:rsidR="00AF1A90">
              <w:rPr>
                <w:rFonts w:asciiTheme="minorHAnsi" w:eastAsiaTheme="minorEastAsia" w:hAnsiTheme="minorHAnsi" w:cstheme="minorBidi"/>
              </w:rPr>
              <w:tab/>
            </w:r>
            <w:r w:rsidR="00AF1A90" w:rsidRPr="000A50F0">
              <w:rPr>
                <w:rStyle w:val="Hyperlink"/>
                <w:lang w:bidi="hi-IN"/>
              </w:rPr>
              <w:t>Technical Minima</w:t>
            </w:r>
            <w:r w:rsidR="00AF1A90">
              <w:rPr>
                <w:webHidden/>
              </w:rPr>
              <w:tab/>
            </w:r>
            <w:r w:rsidR="00AF1A90">
              <w:rPr>
                <w:webHidden/>
              </w:rPr>
              <w:fldChar w:fldCharType="begin"/>
            </w:r>
            <w:r w:rsidR="00AF1A90">
              <w:rPr>
                <w:webHidden/>
              </w:rPr>
              <w:instrText xml:space="preserve"> PAGEREF _Toc338334361 \h </w:instrText>
            </w:r>
            <w:r w:rsidR="00AF1A90">
              <w:rPr>
                <w:webHidden/>
              </w:rPr>
            </w:r>
            <w:r w:rsidR="00AF1A90">
              <w:rPr>
                <w:webHidden/>
              </w:rPr>
              <w:fldChar w:fldCharType="separate"/>
            </w:r>
            <w:r w:rsidR="00AF1A90">
              <w:rPr>
                <w:webHidden/>
              </w:rPr>
              <w:t>88</w:t>
            </w:r>
            <w:r w:rsidR="00AF1A90">
              <w:rPr>
                <w:webHidden/>
              </w:rPr>
              <w:fldChar w:fldCharType="end"/>
            </w:r>
          </w:hyperlink>
        </w:p>
        <w:p w14:paraId="2AEF83F9" w14:textId="77777777" w:rsidR="00AF1A90" w:rsidRDefault="00681DA3">
          <w:pPr>
            <w:pStyle w:val="TOC2"/>
            <w:tabs>
              <w:tab w:val="left" w:pos="1000"/>
            </w:tabs>
            <w:rPr>
              <w:rFonts w:asciiTheme="minorHAnsi" w:eastAsiaTheme="minorEastAsia" w:hAnsiTheme="minorHAnsi" w:cstheme="minorBidi"/>
            </w:rPr>
          </w:pPr>
          <w:hyperlink w:anchor="_Toc338334362" w:history="1">
            <w:r w:rsidR="00AF1A90" w:rsidRPr="000A50F0">
              <w:rPr>
                <w:rStyle w:val="Hyperlink"/>
                <w:lang w:bidi="hi-IN"/>
              </w:rPr>
              <w:t>15.2</w:t>
            </w:r>
            <w:r w:rsidR="00AF1A90">
              <w:rPr>
                <w:rFonts w:asciiTheme="minorHAnsi" w:eastAsiaTheme="minorEastAsia" w:hAnsiTheme="minorHAnsi" w:cstheme="minorBidi"/>
              </w:rPr>
              <w:tab/>
            </w:r>
            <w:r w:rsidR="00AF1A90" w:rsidRPr="000A50F0">
              <w:rPr>
                <w:rStyle w:val="Hyperlink"/>
                <w:lang w:bidi="hi-IN"/>
              </w:rPr>
              <w:t>Compliance with ISO 7816</w:t>
            </w:r>
            <w:r w:rsidR="00AF1A90">
              <w:rPr>
                <w:webHidden/>
              </w:rPr>
              <w:tab/>
            </w:r>
            <w:r w:rsidR="00AF1A90">
              <w:rPr>
                <w:webHidden/>
              </w:rPr>
              <w:fldChar w:fldCharType="begin"/>
            </w:r>
            <w:r w:rsidR="00AF1A90">
              <w:rPr>
                <w:webHidden/>
              </w:rPr>
              <w:instrText xml:space="preserve"> PAGEREF _Toc338334362 \h </w:instrText>
            </w:r>
            <w:r w:rsidR="00AF1A90">
              <w:rPr>
                <w:webHidden/>
              </w:rPr>
            </w:r>
            <w:r w:rsidR="00AF1A90">
              <w:rPr>
                <w:webHidden/>
              </w:rPr>
              <w:fldChar w:fldCharType="separate"/>
            </w:r>
            <w:r w:rsidR="00AF1A90">
              <w:rPr>
                <w:webHidden/>
              </w:rPr>
              <w:t>88</w:t>
            </w:r>
            <w:r w:rsidR="00AF1A90">
              <w:rPr>
                <w:webHidden/>
              </w:rPr>
              <w:fldChar w:fldCharType="end"/>
            </w:r>
          </w:hyperlink>
        </w:p>
        <w:p w14:paraId="41A6BE72" w14:textId="77777777" w:rsidR="00AF1A90" w:rsidRDefault="00681DA3">
          <w:pPr>
            <w:pStyle w:val="TOC3"/>
            <w:tabs>
              <w:tab w:val="left" w:pos="1400"/>
            </w:tabs>
            <w:rPr>
              <w:rFonts w:asciiTheme="minorHAnsi" w:eastAsiaTheme="minorEastAsia" w:hAnsiTheme="minorHAnsi" w:cstheme="minorBidi"/>
            </w:rPr>
          </w:pPr>
          <w:hyperlink w:anchor="_Toc338334363" w:history="1">
            <w:r w:rsidR="00AF1A90" w:rsidRPr="000A50F0">
              <w:rPr>
                <w:rStyle w:val="Hyperlink"/>
                <w:lang w:bidi="hi-IN"/>
              </w:rPr>
              <w:t>15.2.1</w:t>
            </w:r>
            <w:r w:rsidR="00AF1A90">
              <w:rPr>
                <w:rFonts w:asciiTheme="minorHAnsi" w:eastAsiaTheme="minorEastAsia" w:hAnsiTheme="minorHAnsi" w:cstheme="minorBidi"/>
              </w:rPr>
              <w:tab/>
            </w:r>
            <w:r w:rsidR="00AF1A90" w:rsidRPr="000A50F0">
              <w:rPr>
                <w:rStyle w:val="Hyperlink"/>
                <w:lang w:bidi="hi-IN"/>
              </w:rPr>
              <w:t>Discrepancies in APDU Behavior</w:t>
            </w:r>
            <w:r w:rsidR="00AF1A90">
              <w:rPr>
                <w:webHidden/>
              </w:rPr>
              <w:tab/>
            </w:r>
            <w:r w:rsidR="00AF1A90">
              <w:rPr>
                <w:webHidden/>
              </w:rPr>
              <w:fldChar w:fldCharType="begin"/>
            </w:r>
            <w:r w:rsidR="00AF1A90">
              <w:rPr>
                <w:webHidden/>
              </w:rPr>
              <w:instrText xml:space="preserve"> PAGEREF _Toc338334363 \h </w:instrText>
            </w:r>
            <w:r w:rsidR="00AF1A90">
              <w:rPr>
                <w:webHidden/>
              </w:rPr>
            </w:r>
            <w:r w:rsidR="00AF1A90">
              <w:rPr>
                <w:webHidden/>
              </w:rPr>
              <w:fldChar w:fldCharType="separate"/>
            </w:r>
            <w:r w:rsidR="00AF1A90">
              <w:rPr>
                <w:webHidden/>
              </w:rPr>
              <w:t>88</w:t>
            </w:r>
            <w:r w:rsidR="00AF1A90">
              <w:rPr>
                <w:webHidden/>
              </w:rPr>
              <w:fldChar w:fldCharType="end"/>
            </w:r>
          </w:hyperlink>
        </w:p>
        <w:p w14:paraId="34E4E931" w14:textId="77777777" w:rsidR="00AF1A90" w:rsidRDefault="00681DA3">
          <w:pPr>
            <w:pStyle w:val="TOC3"/>
            <w:tabs>
              <w:tab w:val="left" w:pos="1400"/>
            </w:tabs>
            <w:rPr>
              <w:rFonts w:asciiTheme="minorHAnsi" w:eastAsiaTheme="minorEastAsia" w:hAnsiTheme="minorHAnsi" w:cstheme="minorBidi"/>
            </w:rPr>
          </w:pPr>
          <w:hyperlink w:anchor="_Toc338334364" w:history="1">
            <w:r w:rsidR="00AF1A90" w:rsidRPr="000A50F0">
              <w:rPr>
                <w:rStyle w:val="Hyperlink"/>
                <w:lang w:bidi="hi-IN"/>
              </w:rPr>
              <w:t>15.2.2</w:t>
            </w:r>
            <w:r w:rsidR="00AF1A90">
              <w:rPr>
                <w:rFonts w:asciiTheme="minorHAnsi" w:eastAsiaTheme="minorEastAsia" w:hAnsiTheme="minorHAnsi" w:cstheme="minorBidi"/>
              </w:rPr>
              <w:tab/>
            </w:r>
            <w:r w:rsidR="00AF1A90" w:rsidRPr="000A50F0">
              <w:rPr>
                <w:rStyle w:val="Hyperlink"/>
                <w:lang w:bidi="hi-IN"/>
              </w:rPr>
              <w:t>Tag Created by GIDS</w:t>
            </w:r>
            <w:r w:rsidR="00AF1A90">
              <w:rPr>
                <w:webHidden/>
              </w:rPr>
              <w:tab/>
            </w:r>
            <w:r w:rsidR="00AF1A90">
              <w:rPr>
                <w:webHidden/>
              </w:rPr>
              <w:fldChar w:fldCharType="begin"/>
            </w:r>
            <w:r w:rsidR="00AF1A90">
              <w:rPr>
                <w:webHidden/>
              </w:rPr>
              <w:instrText xml:space="preserve"> PAGEREF _Toc338334364 \h </w:instrText>
            </w:r>
            <w:r w:rsidR="00AF1A90">
              <w:rPr>
                <w:webHidden/>
              </w:rPr>
            </w:r>
            <w:r w:rsidR="00AF1A90">
              <w:rPr>
                <w:webHidden/>
              </w:rPr>
              <w:fldChar w:fldCharType="separate"/>
            </w:r>
            <w:r w:rsidR="00AF1A90">
              <w:rPr>
                <w:webHidden/>
              </w:rPr>
              <w:t>88</w:t>
            </w:r>
            <w:r w:rsidR="00AF1A90">
              <w:rPr>
                <w:webHidden/>
              </w:rPr>
              <w:fldChar w:fldCharType="end"/>
            </w:r>
          </w:hyperlink>
        </w:p>
        <w:p w14:paraId="4CD2C51B" w14:textId="77777777" w:rsidR="00AF1A90" w:rsidRDefault="00681DA3">
          <w:pPr>
            <w:pStyle w:val="TOC1"/>
            <w:tabs>
              <w:tab w:val="left" w:pos="480"/>
            </w:tabs>
            <w:rPr>
              <w:rFonts w:asciiTheme="minorHAnsi" w:eastAsiaTheme="minorEastAsia" w:hAnsiTheme="minorHAnsi" w:cstheme="minorBidi"/>
            </w:rPr>
          </w:pPr>
          <w:hyperlink w:anchor="_Toc338334365" w:history="1">
            <w:r w:rsidR="00AF1A90" w:rsidRPr="000A50F0">
              <w:rPr>
                <w:rStyle w:val="Hyperlink"/>
                <w:lang w:bidi="hi-IN"/>
              </w:rPr>
              <w:t>16</w:t>
            </w:r>
            <w:r w:rsidR="00AF1A90">
              <w:rPr>
                <w:rFonts w:asciiTheme="minorHAnsi" w:eastAsiaTheme="minorEastAsia" w:hAnsiTheme="minorHAnsi" w:cstheme="minorBidi"/>
              </w:rPr>
              <w:tab/>
            </w:r>
            <w:r w:rsidR="00AF1A90" w:rsidRPr="000A50F0">
              <w:rPr>
                <w:rStyle w:val="Hyperlink"/>
                <w:lang w:bidi="hi-IN"/>
              </w:rPr>
              <w:t>Appendix B: Definitions and Acronyms</w:t>
            </w:r>
            <w:r w:rsidR="00AF1A90">
              <w:rPr>
                <w:webHidden/>
              </w:rPr>
              <w:tab/>
            </w:r>
            <w:r w:rsidR="00AF1A90">
              <w:rPr>
                <w:webHidden/>
              </w:rPr>
              <w:fldChar w:fldCharType="begin"/>
            </w:r>
            <w:r w:rsidR="00AF1A90">
              <w:rPr>
                <w:webHidden/>
              </w:rPr>
              <w:instrText xml:space="preserve"> PAGEREF _Toc338334365 \h </w:instrText>
            </w:r>
            <w:r w:rsidR="00AF1A90">
              <w:rPr>
                <w:webHidden/>
              </w:rPr>
            </w:r>
            <w:r w:rsidR="00AF1A90">
              <w:rPr>
                <w:webHidden/>
              </w:rPr>
              <w:fldChar w:fldCharType="separate"/>
            </w:r>
            <w:r w:rsidR="00AF1A90">
              <w:rPr>
                <w:webHidden/>
              </w:rPr>
              <w:t>89</w:t>
            </w:r>
            <w:r w:rsidR="00AF1A90">
              <w:rPr>
                <w:webHidden/>
              </w:rPr>
              <w:fldChar w:fldCharType="end"/>
            </w:r>
          </w:hyperlink>
        </w:p>
        <w:p w14:paraId="4CE08183" w14:textId="77777777" w:rsidR="00AF1A90" w:rsidRDefault="00681DA3">
          <w:pPr>
            <w:pStyle w:val="TOC2"/>
            <w:tabs>
              <w:tab w:val="left" w:pos="1000"/>
            </w:tabs>
            <w:rPr>
              <w:rFonts w:asciiTheme="minorHAnsi" w:eastAsiaTheme="minorEastAsia" w:hAnsiTheme="minorHAnsi" w:cstheme="minorBidi"/>
            </w:rPr>
          </w:pPr>
          <w:hyperlink w:anchor="_Toc338334366" w:history="1">
            <w:r w:rsidR="00AF1A90" w:rsidRPr="000A50F0">
              <w:rPr>
                <w:rStyle w:val="Hyperlink"/>
                <w:lang w:bidi="hi-IN"/>
              </w:rPr>
              <w:t>16.1</w:t>
            </w:r>
            <w:r w:rsidR="00AF1A90">
              <w:rPr>
                <w:rFonts w:asciiTheme="minorHAnsi" w:eastAsiaTheme="minorEastAsia" w:hAnsiTheme="minorHAnsi" w:cstheme="minorBidi"/>
              </w:rPr>
              <w:tab/>
            </w:r>
            <w:r w:rsidR="00AF1A90" w:rsidRPr="000A50F0">
              <w:rPr>
                <w:rStyle w:val="Hyperlink"/>
                <w:lang w:bidi="hi-IN"/>
              </w:rPr>
              <w:t>Definitions</w:t>
            </w:r>
            <w:r w:rsidR="00AF1A90">
              <w:rPr>
                <w:webHidden/>
              </w:rPr>
              <w:tab/>
            </w:r>
            <w:r w:rsidR="00AF1A90">
              <w:rPr>
                <w:webHidden/>
              </w:rPr>
              <w:fldChar w:fldCharType="begin"/>
            </w:r>
            <w:r w:rsidR="00AF1A90">
              <w:rPr>
                <w:webHidden/>
              </w:rPr>
              <w:instrText xml:space="preserve"> PAGEREF _Toc338334366 \h </w:instrText>
            </w:r>
            <w:r w:rsidR="00AF1A90">
              <w:rPr>
                <w:webHidden/>
              </w:rPr>
            </w:r>
            <w:r w:rsidR="00AF1A90">
              <w:rPr>
                <w:webHidden/>
              </w:rPr>
              <w:fldChar w:fldCharType="separate"/>
            </w:r>
            <w:r w:rsidR="00AF1A90">
              <w:rPr>
                <w:webHidden/>
              </w:rPr>
              <w:t>89</w:t>
            </w:r>
            <w:r w:rsidR="00AF1A90">
              <w:rPr>
                <w:webHidden/>
              </w:rPr>
              <w:fldChar w:fldCharType="end"/>
            </w:r>
          </w:hyperlink>
        </w:p>
        <w:p w14:paraId="5BD55D39" w14:textId="77777777" w:rsidR="00AF1A90" w:rsidRDefault="00681DA3">
          <w:pPr>
            <w:pStyle w:val="TOC2"/>
            <w:tabs>
              <w:tab w:val="left" w:pos="1000"/>
            </w:tabs>
            <w:rPr>
              <w:rFonts w:asciiTheme="minorHAnsi" w:eastAsiaTheme="minorEastAsia" w:hAnsiTheme="minorHAnsi" w:cstheme="minorBidi"/>
            </w:rPr>
          </w:pPr>
          <w:hyperlink w:anchor="_Toc338334367" w:history="1">
            <w:r w:rsidR="00AF1A90" w:rsidRPr="000A50F0">
              <w:rPr>
                <w:rStyle w:val="Hyperlink"/>
                <w:lang w:bidi="hi-IN"/>
              </w:rPr>
              <w:t>16.2</w:t>
            </w:r>
            <w:r w:rsidR="00AF1A90">
              <w:rPr>
                <w:rFonts w:asciiTheme="minorHAnsi" w:eastAsiaTheme="minorEastAsia" w:hAnsiTheme="minorHAnsi" w:cstheme="minorBidi"/>
              </w:rPr>
              <w:tab/>
            </w:r>
            <w:r w:rsidR="00AF1A90" w:rsidRPr="000A50F0">
              <w:rPr>
                <w:rStyle w:val="Hyperlink"/>
                <w:lang w:bidi="hi-IN"/>
              </w:rPr>
              <w:t>Acronyms</w:t>
            </w:r>
            <w:r w:rsidR="00AF1A90">
              <w:rPr>
                <w:webHidden/>
              </w:rPr>
              <w:tab/>
            </w:r>
            <w:r w:rsidR="00AF1A90">
              <w:rPr>
                <w:webHidden/>
              </w:rPr>
              <w:fldChar w:fldCharType="begin"/>
            </w:r>
            <w:r w:rsidR="00AF1A90">
              <w:rPr>
                <w:webHidden/>
              </w:rPr>
              <w:instrText xml:space="preserve"> PAGEREF _Toc338334367 \h </w:instrText>
            </w:r>
            <w:r w:rsidR="00AF1A90">
              <w:rPr>
                <w:webHidden/>
              </w:rPr>
            </w:r>
            <w:r w:rsidR="00AF1A90">
              <w:rPr>
                <w:webHidden/>
              </w:rPr>
              <w:fldChar w:fldCharType="separate"/>
            </w:r>
            <w:r w:rsidR="00AF1A90">
              <w:rPr>
                <w:webHidden/>
              </w:rPr>
              <w:t>89</w:t>
            </w:r>
            <w:r w:rsidR="00AF1A90">
              <w:rPr>
                <w:webHidden/>
              </w:rPr>
              <w:fldChar w:fldCharType="end"/>
            </w:r>
          </w:hyperlink>
        </w:p>
        <w:p w14:paraId="23663D5C" w14:textId="77777777" w:rsidR="00AF1A90" w:rsidRDefault="00681DA3">
          <w:pPr>
            <w:pStyle w:val="TOC2"/>
            <w:tabs>
              <w:tab w:val="left" w:pos="1000"/>
            </w:tabs>
            <w:rPr>
              <w:rFonts w:asciiTheme="minorHAnsi" w:eastAsiaTheme="minorEastAsia" w:hAnsiTheme="minorHAnsi" w:cstheme="minorBidi"/>
            </w:rPr>
          </w:pPr>
          <w:hyperlink w:anchor="_Toc338334368" w:history="1">
            <w:r w:rsidR="00AF1A90" w:rsidRPr="000A50F0">
              <w:rPr>
                <w:rStyle w:val="Hyperlink"/>
                <w:lang w:bidi="hi-IN"/>
              </w:rPr>
              <w:t>16.3</w:t>
            </w:r>
            <w:r w:rsidR="00AF1A90">
              <w:rPr>
                <w:rFonts w:asciiTheme="minorHAnsi" w:eastAsiaTheme="minorEastAsia" w:hAnsiTheme="minorHAnsi" w:cstheme="minorBidi"/>
              </w:rPr>
              <w:tab/>
            </w:r>
            <w:r w:rsidR="00AF1A90" w:rsidRPr="000A50F0">
              <w:rPr>
                <w:rStyle w:val="Hyperlink"/>
                <w:lang w:bidi="hi-IN"/>
              </w:rPr>
              <w:t>Notation</w:t>
            </w:r>
            <w:r w:rsidR="00AF1A90">
              <w:rPr>
                <w:webHidden/>
              </w:rPr>
              <w:tab/>
            </w:r>
            <w:r w:rsidR="00AF1A90">
              <w:rPr>
                <w:webHidden/>
              </w:rPr>
              <w:fldChar w:fldCharType="begin"/>
            </w:r>
            <w:r w:rsidR="00AF1A90">
              <w:rPr>
                <w:webHidden/>
              </w:rPr>
              <w:instrText xml:space="preserve"> PAGEREF _Toc338334368 \h </w:instrText>
            </w:r>
            <w:r w:rsidR="00AF1A90">
              <w:rPr>
                <w:webHidden/>
              </w:rPr>
            </w:r>
            <w:r w:rsidR="00AF1A90">
              <w:rPr>
                <w:webHidden/>
              </w:rPr>
              <w:fldChar w:fldCharType="separate"/>
            </w:r>
            <w:r w:rsidR="00AF1A90">
              <w:rPr>
                <w:webHidden/>
              </w:rPr>
              <w:t>89</w:t>
            </w:r>
            <w:r w:rsidR="00AF1A90">
              <w:rPr>
                <w:webHidden/>
              </w:rPr>
              <w:fldChar w:fldCharType="end"/>
            </w:r>
          </w:hyperlink>
        </w:p>
        <w:p w14:paraId="244CAA3F" w14:textId="77777777" w:rsidR="00AF1A90" w:rsidRDefault="00681DA3">
          <w:pPr>
            <w:pStyle w:val="TOC1"/>
            <w:tabs>
              <w:tab w:val="left" w:pos="480"/>
            </w:tabs>
            <w:rPr>
              <w:rFonts w:asciiTheme="minorHAnsi" w:eastAsiaTheme="minorEastAsia" w:hAnsiTheme="minorHAnsi" w:cstheme="minorBidi"/>
            </w:rPr>
          </w:pPr>
          <w:hyperlink w:anchor="_Toc338334369" w:history="1">
            <w:r w:rsidR="00AF1A90" w:rsidRPr="000A50F0">
              <w:rPr>
                <w:rStyle w:val="Hyperlink"/>
                <w:lang w:bidi="hi-IN"/>
              </w:rPr>
              <w:t>17</w:t>
            </w:r>
            <w:r w:rsidR="00AF1A90">
              <w:rPr>
                <w:rFonts w:asciiTheme="minorHAnsi" w:eastAsiaTheme="minorEastAsia" w:hAnsiTheme="minorHAnsi" w:cstheme="minorBidi"/>
              </w:rPr>
              <w:tab/>
            </w:r>
            <w:r w:rsidR="00AF1A90" w:rsidRPr="000A50F0">
              <w:rPr>
                <w:rStyle w:val="Hyperlink"/>
                <w:lang w:bidi="hi-IN"/>
              </w:rPr>
              <w:t>Appendix C: References</w:t>
            </w:r>
            <w:r w:rsidR="00AF1A90">
              <w:rPr>
                <w:webHidden/>
              </w:rPr>
              <w:tab/>
            </w:r>
            <w:r w:rsidR="00AF1A90">
              <w:rPr>
                <w:webHidden/>
              </w:rPr>
              <w:fldChar w:fldCharType="begin"/>
            </w:r>
            <w:r w:rsidR="00AF1A90">
              <w:rPr>
                <w:webHidden/>
              </w:rPr>
              <w:instrText xml:space="preserve"> PAGEREF _Toc338334369 \h </w:instrText>
            </w:r>
            <w:r w:rsidR="00AF1A90">
              <w:rPr>
                <w:webHidden/>
              </w:rPr>
            </w:r>
            <w:r w:rsidR="00AF1A90">
              <w:rPr>
                <w:webHidden/>
              </w:rPr>
              <w:fldChar w:fldCharType="separate"/>
            </w:r>
            <w:r w:rsidR="00AF1A90">
              <w:rPr>
                <w:webHidden/>
              </w:rPr>
              <w:t>90</w:t>
            </w:r>
            <w:r w:rsidR="00AF1A90">
              <w:rPr>
                <w:webHidden/>
              </w:rPr>
              <w:fldChar w:fldCharType="end"/>
            </w:r>
          </w:hyperlink>
        </w:p>
        <w:p w14:paraId="09271106" w14:textId="712C0F44" w:rsidR="00AB0E61" w:rsidRDefault="00AB0E61">
          <w:r>
            <w:rPr>
              <w:b/>
              <w:bCs/>
              <w:noProof/>
            </w:rPr>
            <w:fldChar w:fldCharType="end"/>
          </w:r>
        </w:p>
      </w:sdtContent>
    </w:sdt>
    <w:p w14:paraId="2E11CF80" w14:textId="77777777" w:rsidR="00B54365" w:rsidRDefault="00B54365" w:rsidP="00B54365">
      <w:pPr>
        <w:pStyle w:val="Contents"/>
        <w:rPr>
          <w:noProof/>
          <w:szCs w:val="20"/>
        </w:rPr>
      </w:pPr>
      <w:r>
        <w:rPr>
          <w:noProof/>
        </w:rPr>
        <w:t>Tables</w:t>
      </w:r>
    </w:p>
    <w:p w14:paraId="7C523FAE" w14:textId="77777777" w:rsidR="00B54365" w:rsidRDefault="00B54365" w:rsidP="00D677F7">
      <w:pPr>
        <w:rPr>
          <w:rFonts w:eastAsia="Times New Roman"/>
          <w:noProof/>
          <w:sz w:val="20"/>
          <w:szCs w:val="20"/>
        </w:rPr>
      </w:pPr>
    </w:p>
    <w:p w14:paraId="24833A1A" w14:textId="77777777" w:rsidR="003421B5" w:rsidRDefault="009960D8">
      <w:pPr>
        <w:pStyle w:val="TOC1"/>
        <w:rPr>
          <w:rFonts w:asciiTheme="minorHAnsi" w:eastAsiaTheme="minorEastAsia" w:hAnsiTheme="minorHAnsi" w:cstheme="minorBidi"/>
        </w:rPr>
      </w:pPr>
      <w:r>
        <w:rPr>
          <w:sz w:val="20"/>
          <w:szCs w:val="20"/>
        </w:rPr>
        <w:fldChar w:fldCharType="begin"/>
      </w:r>
      <w:r w:rsidR="00B54365">
        <w:rPr>
          <w:sz w:val="20"/>
          <w:szCs w:val="20"/>
        </w:rPr>
        <w:instrText xml:space="preserve"> TOC \h \z \t "Table Head,1" </w:instrText>
      </w:r>
      <w:r>
        <w:rPr>
          <w:sz w:val="20"/>
          <w:szCs w:val="20"/>
        </w:rPr>
        <w:fldChar w:fldCharType="separate"/>
      </w:r>
      <w:hyperlink w:anchor="_Toc329857738" w:history="1">
        <w:r w:rsidR="003421B5" w:rsidRPr="009D6D86">
          <w:rPr>
            <w:rStyle w:val="Hyperlink"/>
          </w:rPr>
          <w:t>Document History</w:t>
        </w:r>
        <w:r w:rsidR="003421B5">
          <w:rPr>
            <w:webHidden/>
          </w:rPr>
          <w:tab/>
        </w:r>
        <w:r w:rsidR="003421B5">
          <w:rPr>
            <w:webHidden/>
          </w:rPr>
          <w:fldChar w:fldCharType="begin"/>
        </w:r>
        <w:r w:rsidR="003421B5">
          <w:rPr>
            <w:webHidden/>
          </w:rPr>
          <w:instrText xml:space="preserve"> PAGEREF _Toc329857738 \h </w:instrText>
        </w:r>
        <w:r w:rsidR="003421B5">
          <w:rPr>
            <w:webHidden/>
          </w:rPr>
        </w:r>
        <w:r w:rsidR="003421B5">
          <w:rPr>
            <w:webHidden/>
          </w:rPr>
          <w:fldChar w:fldCharType="separate"/>
        </w:r>
        <w:r w:rsidR="003421B5">
          <w:rPr>
            <w:webHidden/>
          </w:rPr>
          <w:t>3</w:t>
        </w:r>
        <w:r w:rsidR="003421B5">
          <w:rPr>
            <w:webHidden/>
          </w:rPr>
          <w:fldChar w:fldCharType="end"/>
        </w:r>
      </w:hyperlink>
    </w:p>
    <w:p w14:paraId="5958C67E" w14:textId="77777777" w:rsidR="003421B5" w:rsidRDefault="00681DA3">
      <w:pPr>
        <w:pStyle w:val="TOC1"/>
        <w:rPr>
          <w:rFonts w:asciiTheme="minorHAnsi" w:eastAsiaTheme="minorEastAsia" w:hAnsiTheme="minorHAnsi" w:cstheme="minorBidi"/>
        </w:rPr>
      </w:pPr>
      <w:hyperlink w:anchor="_Toc329857739" w:history="1">
        <w:r w:rsidR="003421B5" w:rsidRPr="009D6D86">
          <w:rPr>
            <w:rStyle w:val="Hyperlink"/>
          </w:rPr>
          <w:t>Table 1: EF ATR Data Object</w:t>
        </w:r>
        <w:r w:rsidR="003421B5">
          <w:rPr>
            <w:webHidden/>
          </w:rPr>
          <w:tab/>
        </w:r>
        <w:r w:rsidR="003421B5">
          <w:rPr>
            <w:webHidden/>
          </w:rPr>
          <w:fldChar w:fldCharType="begin"/>
        </w:r>
        <w:r w:rsidR="003421B5">
          <w:rPr>
            <w:webHidden/>
          </w:rPr>
          <w:instrText xml:space="preserve"> PAGEREF _Toc329857739 \h </w:instrText>
        </w:r>
        <w:r w:rsidR="003421B5">
          <w:rPr>
            <w:webHidden/>
          </w:rPr>
        </w:r>
        <w:r w:rsidR="003421B5">
          <w:rPr>
            <w:webHidden/>
          </w:rPr>
          <w:fldChar w:fldCharType="separate"/>
        </w:r>
        <w:r w:rsidR="003421B5">
          <w:rPr>
            <w:webHidden/>
          </w:rPr>
          <w:t>11</w:t>
        </w:r>
        <w:r w:rsidR="003421B5">
          <w:rPr>
            <w:webHidden/>
          </w:rPr>
          <w:fldChar w:fldCharType="end"/>
        </w:r>
      </w:hyperlink>
    </w:p>
    <w:p w14:paraId="3DC3C1D1" w14:textId="77777777" w:rsidR="003421B5" w:rsidRDefault="00681DA3">
      <w:pPr>
        <w:pStyle w:val="TOC1"/>
        <w:rPr>
          <w:rFonts w:asciiTheme="minorHAnsi" w:eastAsiaTheme="minorEastAsia" w:hAnsiTheme="minorHAnsi" w:cstheme="minorBidi"/>
        </w:rPr>
      </w:pPr>
      <w:hyperlink w:anchor="_Toc329857740" w:history="1">
        <w:r w:rsidR="003421B5" w:rsidRPr="009D6D86">
          <w:rPr>
            <w:rStyle w:val="Hyperlink"/>
          </w:rPr>
          <w:t>Table 2: Security Attribute in Compact Form</w:t>
        </w:r>
        <w:r w:rsidR="003421B5">
          <w:rPr>
            <w:webHidden/>
          </w:rPr>
          <w:tab/>
        </w:r>
        <w:r w:rsidR="003421B5">
          <w:rPr>
            <w:webHidden/>
          </w:rPr>
          <w:fldChar w:fldCharType="begin"/>
        </w:r>
        <w:r w:rsidR="003421B5">
          <w:rPr>
            <w:webHidden/>
          </w:rPr>
          <w:instrText xml:space="preserve"> PAGEREF _Toc329857740 \h </w:instrText>
        </w:r>
        <w:r w:rsidR="003421B5">
          <w:rPr>
            <w:webHidden/>
          </w:rPr>
        </w:r>
        <w:r w:rsidR="003421B5">
          <w:rPr>
            <w:webHidden/>
          </w:rPr>
          <w:fldChar w:fldCharType="separate"/>
        </w:r>
        <w:r w:rsidR="003421B5">
          <w:rPr>
            <w:webHidden/>
          </w:rPr>
          <w:t>14</w:t>
        </w:r>
        <w:r w:rsidR="003421B5">
          <w:rPr>
            <w:webHidden/>
          </w:rPr>
          <w:fldChar w:fldCharType="end"/>
        </w:r>
      </w:hyperlink>
    </w:p>
    <w:p w14:paraId="19EF33F0" w14:textId="77777777" w:rsidR="003421B5" w:rsidRDefault="00681DA3">
      <w:pPr>
        <w:pStyle w:val="TOC1"/>
        <w:rPr>
          <w:rFonts w:asciiTheme="minorHAnsi" w:eastAsiaTheme="minorEastAsia" w:hAnsiTheme="minorHAnsi" w:cstheme="minorBidi"/>
        </w:rPr>
      </w:pPr>
      <w:hyperlink w:anchor="_Toc329857741" w:history="1">
        <w:r w:rsidR="003421B5" w:rsidRPr="009D6D86">
          <w:rPr>
            <w:rStyle w:val="Hyperlink"/>
          </w:rPr>
          <w:t>Table 3: Access Mode Bytes for Application Data Objects</w:t>
        </w:r>
        <w:r w:rsidR="003421B5">
          <w:rPr>
            <w:webHidden/>
          </w:rPr>
          <w:tab/>
        </w:r>
        <w:r w:rsidR="003421B5">
          <w:rPr>
            <w:webHidden/>
          </w:rPr>
          <w:fldChar w:fldCharType="begin"/>
        </w:r>
        <w:r w:rsidR="003421B5">
          <w:rPr>
            <w:webHidden/>
          </w:rPr>
          <w:instrText xml:space="preserve"> PAGEREF _Toc329857741 \h </w:instrText>
        </w:r>
        <w:r w:rsidR="003421B5">
          <w:rPr>
            <w:webHidden/>
          </w:rPr>
        </w:r>
        <w:r w:rsidR="003421B5">
          <w:rPr>
            <w:webHidden/>
          </w:rPr>
          <w:fldChar w:fldCharType="separate"/>
        </w:r>
        <w:r w:rsidR="003421B5">
          <w:rPr>
            <w:webHidden/>
          </w:rPr>
          <w:t>14</w:t>
        </w:r>
        <w:r w:rsidR="003421B5">
          <w:rPr>
            <w:webHidden/>
          </w:rPr>
          <w:fldChar w:fldCharType="end"/>
        </w:r>
      </w:hyperlink>
    </w:p>
    <w:p w14:paraId="08A83CD5" w14:textId="77777777" w:rsidR="003421B5" w:rsidRDefault="00681DA3">
      <w:pPr>
        <w:pStyle w:val="TOC1"/>
        <w:rPr>
          <w:rFonts w:asciiTheme="minorHAnsi" w:eastAsiaTheme="minorEastAsia" w:hAnsiTheme="minorHAnsi" w:cstheme="minorBidi"/>
        </w:rPr>
      </w:pPr>
      <w:hyperlink w:anchor="_Toc329857742" w:history="1">
        <w:r w:rsidR="003421B5" w:rsidRPr="009D6D86">
          <w:rPr>
            <w:rStyle w:val="Hyperlink"/>
          </w:rPr>
          <w:t>Table 4: Access Mode Bytes for Keys</w:t>
        </w:r>
        <w:r w:rsidR="003421B5">
          <w:rPr>
            <w:webHidden/>
          </w:rPr>
          <w:tab/>
        </w:r>
        <w:r w:rsidR="003421B5">
          <w:rPr>
            <w:webHidden/>
          </w:rPr>
          <w:fldChar w:fldCharType="begin"/>
        </w:r>
        <w:r w:rsidR="003421B5">
          <w:rPr>
            <w:webHidden/>
          </w:rPr>
          <w:instrText xml:space="preserve"> PAGEREF _Toc329857742 \h </w:instrText>
        </w:r>
        <w:r w:rsidR="003421B5">
          <w:rPr>
            <w:webHidden/>
          </w:rPr>
        </w:r>
        <w:r w:rsidR="003421B5">
          <w:rPr>
            <w:webHidden/>
          </w:rPr>
          <w:fldChar w:fldCharType="separate"/>
        </w:r>
        <w:r w:rsidR="003421B5">
          <w:rPr>
            <w:webHidden/>
          </w:rPr>
          <w:t>15</w:t>
        </w:r>
        <w:r w:rsidR="003421B5">
          <w:rPr>
            <w:webHidden/>
          </w:rPr>
          <w:fldChar w:fldCharType="end"/>
        </w:r>
      </w:hyperlink>
    </w:p>
    <w:p w14:paraId="39326529" w14:textId="77777777" w:rsidR="003421B5" w:rsidRDefault="00681DA3">
      <w:pPr>
        <w:pStyle w:val="TOC1"/>
        <w:rPr>
          <w:rFonts w:asciiTheme="minorHAnsi" w:eastAsiaTheme="minorEastAsia" w:hAnsiTheme="minorHAnsi" w:cstheme="minorBidi"/>
        </w:rPr>
      </w:pPr>
      <w:hyperlink w:anchor="_Toc329857743" w:history="1">
        <w:r w:rsidR="003421B5" w:rsidRPr="009D6D86">
          <w:rPr>
            <w:rStyle w:val="Hyperlink"/>
          </w:rPr>
          <w:t>Table 5: Access Mode Byte for ADF</w:t>
        </w:r>
        <w:r w:rsidR="003421B5">
          <w:rPr>
            <w:webHidden/>
          </w:rPr>
          <w:tab/>
        </w:r>
        <w:r w:rsidR="003421B5">
          <w:rPr>
            <w:webHidden/>
          </w:rPr>
          <w:fldChar w:fldCharType="begin"/>
        </w:r>
        <w:r w:rsidR="003421B5">
          <w:rPr>
            <w:webHidden/>
          </w:rPr>
          <w:instrText xml:space="preserve"> PAGEREF _Toc329857743 \h </w:instrText>
        </w:r>
        <w:r w:rsidR="003421B5">
          <w:rPr>
            <w:webHidden/>
          </w:rPr>
        </w:r>
        <w:r w:rsidR="003421B5">
          <w:rPr>
            <w:webHidden/>
          </w:rPr>
          <w:fldChar w:fldCharType="separate"/>
        </w:r>
        <w:r w:rsidR="003421B5">
          <w:rPr>
            <w:webHidden/>
          </w:rPr>
          <w:t>15</w:t>
        </w:r>
        <w:r w:rsidR="003421B5">
          <w:rPr>
            <w:webHidden/>
          </w:rPr>
          <w:fldChar w:fldCharType="end"/>
        </w:r>
      </w:hyperlink>
    </w:p>
    <w:p w14:paraId="5D5FAF0F" w14:textId="77777777" w:rsidR="003421B5" w:rsidRDefault="00681DA3">
      <w:pPr>
        <w:pStyle w:val="TOC1"/>
        <w:rPr>
          <w:rFonts w:asciiTheme="minorHAnsi" w:eastAsiaTheme="minorEastAsia" w:hAnsiTheme="minorHAnsi" w:cstheme="minorBidi"/>
        </w:rPr>
      </w:pPr>
      <w:hyperlink w:anchor="_Toc329857744" w:history="1">
        <w:r w:rsidR="003421B5" w:rsidRPr="009D6D86">
          <w:rPr>
            <w:rStyle w:val="Hyperlink"/>
          </w:rPr>
          <w:t>Table 6: Security Condition Byte</w:t>
        </w:r>
        <w:r w:rsidR="003421B5">
          <w:rPr>
            <w:webHidden/>
          </w:rPr>
          <w:tab/>
        </w:r>
        <w:r w:rsidR="003421B5">
          <w:rPr>
            <w:webHidden/>
          </w:rPr>
          <w:fldChar w:fldCharType="begin"/>
        </w:r>
        <w:r w:rsidR="003421B5">
          <w:rPr>
            <w:webHidden/>
          </w:rPr>
          <w:instrText xml:space="preserve"> PAGEREF _Toc329857744 \h </w:instrText>
        </w:r>
        <w:r w:rsidR="003421B5">
          <w:rPr>
            <w:webHidden/>
          </w:rPr>
        </w:r>
        <w:r w:rsidR="003421B5">
          <w:rPr>
            <w:webHidden/>
          </w:rPr>
          <w:fldChar w:fldCharType="separate"/>
        </w:r>
        <w:r w:rsidR="003421B5">
          <w:rPr>
            <w:webHidden/>
          </w:rPr>
          <w:t>16</w:t>
        </w:r>
        <w:r w:rsidR="003421B5">
          <w:rPr>
            <w:webHidden/>
          </w:rPr>
          <w:fldChar w:fldCharType="end"/>
        </w:r>
      </w:hyperlink>
    </w:p>
    <w:p w14:paraId="3ACBB222" w14:textId="77777777" w:rsidR="003421B5" w:rsidRDefault="00681DA3">
      <w:pPr>
        <w:pStyle w:val="TOC1"/>
        <w:rPr>
          <w:rFonts w:asciiTheme="minorHAnsi" w:eastAsiaTheme="minorEastAsia" w:hAnsiTheme="minorHAnsi" w:cstheme="minorBidi"/>
        </w:rPr>
      </w:pPr>
      <w:hyperlink w:anchor="_Toc329857745" w:history="1">
        <w:r w:rsidR="003421B5" w:rsidRPr="009D6D86">
          <w:rPr>
            <w:rStyle w:val="Hyperlink"/>
          </w:rPr>
          <w:t>Table 7: Application Template Assignment Data Objects</w:t>
        </w:r>
        <w:r w:rsidR="003421B5">
          <w:rPr>
            <w:webHidden/>
          </w:rPr>
          <w:tab/>
        </w:r>
        <w:r w:rsidR="003421B5">
          <w:rPr>
            <w:webHidden/>
          </w:rPr>
          <w:fldChar w:fldCharType="begin"/>
        </w:r>
        <w:r w:rsidR="003421B5">
          <w:rPr>
            <w:webHidden/>
          </w:rPr>
          <w:instrText xml:space="preserve"> PAGEREF _Toc329857745 \h </w:instrText>
        </w:r>
        <w:r w:rsidR="003421B5">
          <w:rPr>
            <w:webHidden/>
          </w:rPr>
        </w:r>
        <w:r w:rsidR="003421B5">
          <w:rPr>
            <w:webHidden/>
          </w:rPr>
          <w:fldChar w:fldCharType="separate"/>
        </w:r>
        <w:r w:rsidR="003421B5">
          <w:rPr>
            <w:webHidden/>
          </w:rPr>
          <w:t>17</w:t>
        </w:r>
        <w:r w:rsidR="003421B5">
          <w:rPr>
            <w:webHidden/>
          </w:rPr>
          <w:fldChar w:fldCharType="end"/>
        </w:r>
      </w:hyperlink>
    </w:p>
    <w:p w14:paraId="337D9A78" w14:textId="77777777" w:rsidR="003421B5" w:rsidRDefault="00681DA3">
      <w:pPr>
        <w:pStyle w:val="TOC1"/>
        <w:rPr>
          <w:rFonts w:asciiTheme="minorHAnsi" w:eastAsiaTheme="minorEastAsia" w:hAnsiTheme="minorHAnsi" w:cstheme="minorBidi"/>
        </w:rPr>
      </w:pPr>
      <w:hyperlink w:anchor="_Toc329857746" w:history="1">
        <w:r w:rsidR="003421B5" w:rsidRPr="009D6D86">
          <w:rPr>
            <w:rStyle w:val="Hyperlink"/>
          </w:rPr>
          <w:t>Table 8: Discretionary Data Objects</w:t>
        </w:r>
        <w:r w:rsidR="003421B5">
          <w:rPr>
            <w:webHidden/>
          </w:rPr>
          <w:tab/>
        </w:r>
        <w:r w:rsidR="003421B5">
          <w:rPr>
            <w:webHidden/>
          </w:rPr>
          <w:fldChar w:fldCharType="begin"/>
        </w:r>
        <w:r w:rsidR="003421B5">
          <w:rPr>
            <w:webHidden/>
          </w:rPr>
          <w:instrText xml:space="preserve"> PAGEREF _Toc329857746 \h </w:instrText>
        </w:r>
        <w:r w:rsidR="003421B5">
          <w:rPr>
            <w:webHidden/>
          </w:rPr>
        </w:r>
        <w:r w:rsidR="003421B5">
          <w:rPr>
            <w:webHidden/>
          </w:rPr>
          <w:fldChar w:fldCharType="separate"/>
        </w:r>
        <w:r w:rsidR="003421B5">
          <w:rPr>
            <w:webHidden/>
          </w:rPr>
          <w:t>17</w:t>
        </w:r>
        <w:r w:rsidR="003421B5">
          <w:rPr>
            <w:webHidden/>
          </w:rPr>
          <w:fldChar w:fldCharType="end"/>
        </w:r>
      </w:hyperlink>
    </w:p>
    <w:p w14:paraId="749BB872" w14:textId="77777777" w:rsidR="003421B5" w:rsidRDefault="00681DA3">
      <w:pPr>
        <w:pStyle w:val="TOC1"/>
        <w:rPr>
          <w:rFonts w:asciiTheme="minorHAnsi" w:eastAsiaTheme="minorEastAsia" w:hAnsiTheme="minorHAnsi" w:cstheme="minorBidi"/>
        </w:rPr>
      </w:pPr>
      <w:hyperlink w:anchor="_Toc329857747" w:history="1">
        <w:r w:rsidR="003421B5" w:rsidRPr="009D6D86">
          <w:rPr>
            <w:rStyle w:val="Hyperlink"/>
          </w:rPr>
          <w:t>Table 9: Supported authentication and key establishment protocols</w:t>
        </w:r>
        <w:r w:rsidR="003421B5">
          <w:rPr>
            <w:webHidden/>
          </w:rPr>
          <w:tab/>
        </w:r>
        <w:r w:rsidR="003421B5">
          <w:rPr>
            <w:webHidden/>
          </w:rPr>
          <w:fldChar w:fldCharType="begin"/>
        </w:r>
        <w:r w:rsidR="003421B5">
          <w:rPr>
            <w:webHidden/>
          </w:rPr>
          <w:instrText xml:space="preserve"> PAGEREF _Toc329857747 \h </w:instrText>
        </w:r>
        <w:r w:rsidR="003421B5">
          <w:rPr>
            <w:webHidden/>
          </w:rPr>
        </w:r>
        <w:r w:rsidR="003421B5">
          <w:rPr>
            <w:webHidden/>
          </w:rPr>
          <w:fldChar w:fldCharType="separate"/>
        </w:r>
        <w:r w:rsidR="003421B5">
          <w:rPr>
            <w:webHidden/>
          </w:rPr>
          <w:t>18</w:t>
        </w:r>
        <w:r w:rsidR="003421B5">
          <w:rPr>
            <w:webHidden/>
          </w:rPr>
          <w:fldChar w:fldCharType="end"/>
        </w:r>
      </w:hyperlink>
    </w:p>
    <w:p w14:paraId="14FFD8DD" w14:textId="77777777" w:rsidR="003421B5" w:rsidRDefault="00681DA3">
      <w:pPr>
        <w:pStyle w:val="TOC1"/>
        <w:rPr>
          <w:rFonts w:asciiTheme="minorHAnsi" w:eastAsiaTheme="minorEastAsia" w:hAnsiTheme="minorHAnsi" w:cstheme="minorBidi"/>
        </w:rPr>
      </w:pPr>
      <w:hyperlink w:anchor="_Toc329857748" w:history="1">
        <w:r w:rsidR="003421B5" w:rsidRPr="009D6D86">
          <w:rPr>
            <w:rStyle w:val="Hyperlink"/>
          </w:rPr>
          <w:t>Table 10: FCP Template Assignment Data Objects for DF</w:t>
        </w:r>
        <w:r w:rsidR="003421B5">
          <w:rPr>
            <w:webHidden/>
          </w:rPr>
          <w:tab/>
        </w:r>
        <w:r w:rsidR="003421B5">
          <w:rPr>
            <w:webHidden/>
          </w:rPr>
          <w:fldChar w:fldCharType="begin"/>
        </w:r>
        <w:r w:rsidR="003421B5">
          <w:rPr>
            <w:webHidden/>
          </w:rPr>
          <w:instrText xml:space="preserve"> PAGEREF _Toc329857748 \h </w:instrText>
        </w:r>
        <w:r w:rsidR="003421B5">
          <w:rPr>
            <w:webHidden/>
          </w:rPr>
        </w:r>
        <w:r w:rsidR="003421B5">
          <w:rPr>
            <w:webHidden/>
          </w:rPr>
          <w:fldChar w:fldCharType="separate"/>
        </w:r>
        <w:r w:rsidR="003421B5">
          <w:rPr>
            <w:webHidden/>
          </w:rPr>
          <w:t>18</w:t>
        </w:r>
        <w:r w:rsidR="003421B5">
          <w:rPr>
            <w:webHidden/>
          </w:rPr>
          <w:fldChar w:fldCharType="end"/>
        </w:r>
      </w:hyperlink>
    </w:p>
    <w:p w14:paraId="362F5C0B" w14:textId="77777777" w:rsidR="003421B5" w:rsidRDefault="00681DA3">
      <w:pPr>
        <w:pStyle w:val="TOC1"/>
        <w:rPr>
          <w:rFonts w:asciiTheme="minorHAnsi" w:eastAsiaTheme="minorEastAsia" w:hAnsiTheme="minorHAnsi" w:cstheme="minorBidi"/>
        </w:rPr>
      </w:pPr>
      <w:hyperlink w:anchor="_Toc329857749" w:history="1">
        <w:r w:rsidR="003421B5" w:rsidRPr="009D6D86">
          <w:rPr>
            <w:rStyle w:val="Hyperlink"/>
          </w:rPr>
          <w:t>Table 11: Cryptographic Mechanism Identifier Template</w:t>
        </w:r>
        <w:r w:rsidR="003421B5">
          <w:rPr>
            <w:webHidden/>
          </w:rPr>
          <w:tab/>
        </w:r>
        <w:r w:rsidR="003421B5">
          <w:rPr>
            <w:webHidden/>
          </w:rPr>
          <w:fldChar w:fldCharType="begin"/>
        </w:r>
        <w:r w:rsidR="003421B5">
          <w:rPr>
            <w:webHidden/>
          </w:rPr>
          <w:instrText xml:space="preserve"> PAGEREF _Toc329857749 \h </w:instrText>
        </w:r>
        <w:r w:rsidR="003421B5">
          <w:rPr>
            <w:webHidden/>
          </w:rPr>
        </w:r>
        <w:r w:rsidR="003421B5">
          <w:rPr>
            <w:webHidden/>
          </w:rPr>
          <w:fldChar w:fldCharType="separate"/>
        </w:r>
        <w:r w:rsidR="003421B5">
          <w:rPr>
            <w:webHidden/>
          </w:rPr>
          <w:t>19</w:t>
        </w:r>
        <w:r w:rsidR="003421B5">
          <w:rPr>
            <w:webHidden/>
          </w:rPr>
          <w:fldChar w:fldCharType="end"/>
        </w:r>
      </w:hyperlink>
    </w:p>
    <w:p w14:paraId="51EAEFF5" w14:textId="77777777" w:rsidR="003421B5" w:rsidRDefault="00681DA3">
      <w:pPr>
        <w:pStyle w:val="TOC1"/>
        <w:rPr>
          <w:rFonts w:asciiTheme="minorHAnsi" w:eastAsiaTheme="minorEastAsia" w:hAnsiTheme="minorHAnsi" w:cstheme="minorBidi"/>
        </w:rPr>
      </w:pPr>
      <w:hyperlink w:anchor="_Toc329857750" w:history="1">
        <w:r w:rsidR="003421B5" w:rsidRPr="009D6D86">
          <w:rPr>
            <w:rStyle w:val="Hyperlink"/>
          </w:rPr>
          <w:t>Table 12: FCP Template Assignment Data Objects for Data Object and Binary EF</w:t>
        </w:r>
        <w:r w:rsidR="003421B5">
          <w:rPr>
            <w:webHidden/>
          </w:rPr>
          <w:tab/>
        </w:r>
        <w:r w:rsidR="003421B5">
          <w:rPr>
            <w:webHidden/>
          </w:rPr>
          <w:fldChar w:fldCharType="begin"/>
        </w:r>
        <w:r w:rsidR="003421B5">
          <w:rPr>
            <w:webHidden/>
          </w:rPr>
          <w:instrText xml:space="preserve"> PAGEREF _Toc329857750 \h </w:instrText>
        </w:r>
        <w:r w:rsidR="003421B5">
          <w:rPr>
            <w:webHidden/>
          </w:rPr>
        </w:r>
        <w:r w:rsidR="003421B5">
          <w:rPr>
            <w:webHidden/>
          </w:rPr>
          <w:fldChar w:fldCharType="separate"/>
        </w:r>
        <w:r w:rsidR="003421B5">
          <w:rPr>
            <w:webHidden/>
          </w:rPr>
          <w:t>19</w:t>
        </w:r>
        <w:r w:rsidR="003421B5">
          <w:rPr>
            <w:webHidden/>
          </w:rPr>
          <w:fldChar w:fldCharType="end"/>
        </w:r>
      </w:hyperlink>
    </w:p>
    <w:p w14:paraId="3D045B4D" w14:textId="77777777" w:rsidR="003421B5" w:rsidRDefault="00681DA3">
      <w:pPr>
        <w:pStyle w:val="TOC1"/>
        <w:rPr>
          <w:rFonts w:asciiTheme="minorHAnsi" w:eastAsiaTheme="minorEastAsia" w:hAnsiTheme="minorHAnsi" w:cstheme="minorBidi"/>
        </w:rPr>
      </w:pPr>
      <w:hyperlink w:anchor="_Toc329857751" w:history="1">
        <w:r w:rsidR="003421B5" w:rsidRPr="009D6D86">
          <w:rPr>
            <w:rStyle w:val="Hyperlink"/>
          </w:rPr>
          <w:t>Table 13: FCP Template Assignment Data Objects for Key EF with CRT support</w:t>
        </w:r>
        <w:r w:rsidR="003421B5">
          <w:rPr>
            <w:webHidden/>
          </w:rPr>
          <w:tab/>
        </w:r>
        <w:r w:rsidR="003421B5">
          <w:rPr>
            <w:webHidden/>
          </w:rPr>
          <w:fldChar w:fldCharType="begin"/>
        </w:r>
        <w:r w:rsidR="003421B5">
          <w:rPr>
            <w:webHidden/>
          </w:rPr>
          <w:instrText xml:space="preserve"> PAGEREF _Toc329857751 \h </w:instrText>
        </w:r>
        <w:r w:rsidR="003421B5">
          <w:rPr>
            <w:webHidden/>
          </w:rPr>
        </w:r>
        <w:r w:rsidR="003421B5">
          <w:rPr>
            <w:webHidden/>
          </w:rPr>
          <w:fldChar w:fldCharType="separate"/>
        </w:r>
        <w:r w:rsidR="003421B5">
          <w:rPr>
            <w:webHidden/>
          </w:rPr>
          <w:t>20</w:t>
        </w:r>
        <w:r w:rsidR="003421B5">
          <w:rPr>
            <w:webHidden/>
          </w:rPr>
          <w:fldChar w:fldCharType="end"/>
        </w:r>
      </w:hyperlink>
    </w:p>
    <w:p w14:paraId="6B2F75E2" w14:textId="77777777" w:rsidR="003421B5" w:rsidRDefault="00681DA3">
      <w:pPr>
        <w:pStyle w:val="TOC1"/>
        <w:rPr>
          <w:rFonts w:asciiTheme="minorHAnsi" w:eastAsiaTheme="minorEastAsia" w:hAnsiTheme="minorHAnsi" w:cstheme="minorBidi"/>
        </w:rPr>
      </w:pPr>
      <w:hyperlink w:anchor="_Toc329857752" w:history="1">
        <w:r w:rsidR="003421B5" w:rsidRPr="009D6D86">
          <w:rPr>
            <w:rStyle w:val="Hyperlink"/>
          </w:rPr>
          <w:t>Table 14: CRT from EF FCP</w:t>
        </w:r>
        <w:r w:rsidR="003421B5">
          <w:rPr>
            <w:webHidden/>
          </w:rPr>
          <w:tab/>
        </w:r>
        <w:r w:rsidR="003421B5">
          <w:rPr>
            <w:webHidden/>
          </w:rPr>
          <w:fldChar w:fldCharType="begin"/>
        </w:r>
        <w:r w:rsidR="003421B5">
          <w:rPr>
            <w:webHidden/>
          </w:rPr>
          <w:instrText xml:space="preserve"> PAGEREF _Toc329857752 \h </w:instrText>
        </w:r>
        <w:r w:rsidR="003421B5">
          <w:rPr>
            <w:webHidden/>
          </w:rPr>
        </w:r>
        <w:r w:rsidR="003421B5">
          <w:rPr>
            <w:webHidden/>
          </w:rPr>
          <w:fldChar w:fldCharType="separate"/>
        </w:r>
        <w:r w:rsidR="003421B5">
          <w:rPr>
            <w:webHidden/>
          </w:rPr>
          <w:t>20</w:t>
        </w:r>
        <w:r w:rsidR="003421B5">
          <w:rPr>
            <w:webHidden/>
          </w:rPr>
          <w:fldChar w:fldCharType="end"/>
        </w:r>
      </w:hyperlink>
    </w:p>
    <w:p w14:paraId="16CA41EF" w14:textId="77777777" w:rsidR="003421B5" w:rsidRDefault="00681DA3">
      <w:pPr>
        <w:pStyle w:val="TOC1"/>
        <w:rPr>
          <w:rFonts w:asciiTheme="minorHAnsi" w:eastAsiaTheme="minorEastAsia" w:hAnsiTheme="minorHAnsi" w:cstheme="minorBidi"/>
        </w:rPr>
      </w:pPr>
      <w:hyperlink w:anchor="_Toc329857753" w:history="1">
        <w:r w:rsidR="003421B5" w:rsidRPr="009D6D86">
          <w:rPr>
            <w:rStyle w:val="Hyperlink"/>
          </w:rPr>
          <w:t>Table 15: FMD Template Assignment Data Objects for the ADF</w:t>
        </w:r>
        <w:r w:rsidR="003421B5">
          <w:rPr>
            <w:webHidden/>
          </w:rPr>
          <w:tab/>
        </w:r>
        <w:r w:rsidR="003421B5">
          <w:rPr>
            <w:webHidden/>
          </w:rPr>
          <w:fldChar w:fldCharType="begin"/>
        </w:r>
        <w:r w:rsidR="003421B5">
          <w:rPr>
            <w:webHidden/>
          </w:rPr>
          <w:instrText xml:space="preserve"> PAGEREF _Toc329857753 \h </w:instrText>
        </w:r>
        <w:r w:rsidR="003421B5">
          <w:rPr>
            <w:webHidden/>
          </w:rPr>
        </w:r>
        <w:r w:rsidR="003421B5">
          <w:rPr>
            <w:webHidden/>
          </w:rPr>
          <w:fldChar w:fldCharType="separate"/>
        </w:r>
        <w:r w:rsidR="003421B5">
          <w:rPr>
            <w:webHidden/>
          </w:rPr>
          <w:t>21</w:t>
        </w:r>
        <w:r w:rsidR="003421B5">
          <w:rPr>
            <w:webHidden/>
          </w:rPr>
          <w:fldChar w:fldCharType="end"/>
        </w:r>
      </w:hyperlink>
    </w:p>
    <w:p w14:paraId="685037C7" w14:textId="77777777" w:rsidR="003421B5" w:rsidRDefault="00681DA3">
      <w:pPr>
        <w:pStyle w:val="TOC1"/>
        <w:rPr>
          <w:rFonts w:asciiTheme="minorHAnsi" w:eastAsiaTheme="minorEastAsia" w:hAnsiTheme="minorHAnsi" w:cstheme="minorBidi"/>
        </w:rPr>
      </w:pPr>
      <w:hyperlink w:anchor="_Toc329857754" w:history="1">
        <w:r w:rsidR="003421B5" w:rsidRPr="009D6D86">
          <w:rPr>
            <w:rStyle w:val="Hyperlink"/>
          </w:rPr>
          <w:t>Table 16: FMD Template Assignment Data Objects for the ADF</w:t>
        </w:r>
        <w:r w:rsidR="003421B5">
          <w:rPr>
            <w:webHidden/>
          </w:rPr>
          <w:tab/>
        </w:r>
        <w:r w:rsidR="003421B5">
          <w:rPr>
            <w:webHidden/>
          </w:rPr>
          <w:fldChar w:fldCharType="begin"/>
        </w:r>
        <w:r w:rsidR="003421B5">
          <w:rPr>
            <w:webHidden/>
          </w:rPr>
          <w:instrText xml:space="preserve"> PAGEREF _Toc329857754 \h </w:instrText>
        </w:r>
        <w:r w:rsidR="003421B5">
          <w:rPr>
            <w:webHidden/>
          </w:rPr>
        </w:r>
        <w:r w:rsidR="003421B5">
          <w:rPr>
            <w:webHidden/>
          </w:rPr>
          <w:fldChar w:fldCharType="separate"/>
        </w:r>
        <w:r w:rsidR="003421B5">
          <w:rPr>
            <w:webHidden/>
          </w:rPr>
          <w:t>21</w:t>
        </w:r>
        <w:r w:rsidR="003421B5">
          <w:rPr>
            <w:webHidden/>
          </w:rPr>
          <w:fldChar w:fldCharType="end"/>
        </w:r>
      </w:hyperlink>
    </w:p>
    <w:p w14:paraId="6878B1D8" w14:textId="77777777" w:rsidR="003421B5" w:rsidRDefault="00681DA3">
      <w:pPr>
        <w:pStyle w:val="TOC1"/>
        <w:rPr>
          <w:rFonts w:asciiTheme="minorHAnsi" w:eastAsiaTheme="minorEastAsia" w:hAnsiTheme="minorHAnsi" w:cstheme="minorBidi"/>
        </w:rPr>
      </w:pPr>
      <w:hyperlink w:anchor="_Toc329857755" w:history="1">
        <w:r w:rsidR="003421B5" w:rsidRPr="009D6D86">
          <w:rPr>
            <w:rStyle w:val="Hyperlink"/>
          </w:rPr>
          <w:t>Table 17: System Data Object Retrieved with GET DATA</w:t>
        </w:r>
        <w:r w:rsidR="003421B5">
          <w:rPr>
            <w:webHidden/>
          </w:rPr>
          <w:tab/>
        </w:r>
        <w:r w:rsidR="003421B5">
          <w:rPr>
            <w:webHidden/>
          </w:rPr>
          <w:fldChar w:fldCharType="begin"/>
        </w:r>
        <w:r w:rsidR="003421B5">
          <w:rPr>
            <w:webHidden/>
          </w:rPr>
          <w:instrText xml:space="preserve"> PAGEREF _Toc329857755 \h </w:instrText>
        </w:r>
        <w:r w:rsidR="003421B5">
          <w:rPr>
            <w:webHidden/>
          </w:rPr>
        </w:r>
        <w:r w:rsidR="003421B5">
          <w:rPr>
            <w:webHidden/>
          </w:rPr>
          <w:fldChar w:fldCharType="separate"/>
        </w:r>
        <w:r w:rsidR="003421B5">
          <w:rPr>
            <w:webHidden/>
          </w:rPr>
          <w:t>22</w:t>
        </w:r>
        <w:r w:rsidR="003421B5">
          <w:rPr>
            <w:webHidden/>
          </w:rPr>
          <w:fldChar w:fldCharType="end"/>
        </w:r>
      </w:hyperlink>
    </w:p>
    <w:p w14:paraId="794BA287" w14:textId="77777777" w:rsidR="003421B5" w:rsidRDefault="00681DA3">
      <w:pPr>
        <w:pStyle w:val="TOC1"/>
        <w:rPr>
          <w:rFonts w:asciiTheme="minorHAnsi" w:eastAsiaTheme="minorEastAsia" w:hAnsiTheme="minorHAnsi" w:cstheme="minorBidi"/>
        </w:rPr>
      </w:pPr>
      <w:hyperlink w:anchor="_Toc329857756" w:history="1">
        <w:r w:rsidR="003421B5" w:rsidRPr="009D6D86">
          <w:rPr>
            <w:rStyle w:val="Hyperlink"/>
          </w:rPr>
          <w:t>Table 18: Life Cycle Status Byte</w:t>
        </w:r>
        <w:r w:rsidR="003421B5">
          <w:rPr>
            <w:webHidden/>
          </w:rPr>
          <w:tab/>
        </w:r>
        <w:r w:rsidR="003421B5">
          <w:rPr>
            <w:webHidden/>
          </w:rPr>
          <w:fldChar w:fldCharType="begin"/>
        </w:r>
        <w:r w:rsidR="003421B5">
          <w:rPr>
            <w:webHidden/>
          </w:rPr>
          <w:instrText xml:space="preserve"> PAGEREF _Toc329857756 \h </w:instrText>
        </w:r>
        <w:r w:rsidR="003421B5">
          <w:rPr>
            <w:webHidden/>
          </w:rPr>
        </w:r>
        <w:r w:rsidR="003421B5">
          <w:rPr>
            <w:webHidden/>
          </w:rPr>
          <w:fldChar w:fldCharType="separate"/>
        </w:r>
        <w:r w:rsidR="003421B5">
          <w:rPr>
            <w:webHidden/>
          </w:rPr>
          <w:t>29</w:t>
        </w:r>
        <w:r w:rsidR="003421B5">
          <w:rPr>
            <w:webHidden/>
          </w:rPr>
          <w:fldChar w:fldCharType="end"/>
        </w:r>
      </w:hyperlink>
    </w:p>
    <w:p w14:paraId="65A706EF" w14:textId="77777777" w:rsidR="003421B5" w:rsidRDefault="00681DA3">
      <w:pPr>
        <w:pStyle w:val="TOC1"/>
        <w:rPr>
          <w:rFonts w:asciiTheme="minorHAnsi" w:eastAsiaTheme="minorEastAsia" w:hAnsiTheme="minorHAnsi" w:cstheme="minorBidi"/>
        </w:rPr>
      </w:pPr>
      <w:hyperlink w:anchor="_Toc329857757" w:history="1">
        <w:r w:rsidR="003421B5" w:rsidRPr="009D6D86">
          <w:rPr>
            <w:rStyle w:val="Hyperlink"/>
          </w:rPr>
          <w:t>Table 19: First Byte of PIN Usage Policy</w:t>
        </w:r>
        <w:r w:rsidR="003421B5">
          <w:rPr>
            <w:webHidden/>
          </w:rPr>
          <w:tab/>
        </w:r>
        <w:r w:rsidR="003421B5">
          <w:rPr>
            <w:webHidden/>
          </w:rPr>
          <w:fldChar w:fldCharType="begin"/>
        </w:r>
        <w:r w:rsidR="003421B5">
          <w:rPr>
            <w:webHidden/>
          </w:rPr>
          <w:instrText xml:space="preserve"> PAGEREF _Toc329857757 \h </w:instrText>
        </w:r>
        <w:r w:rsidR="003421B5">
          <w:rPr>
            <w:webHidden/>
          </w:rPr>
        </w:r>
        <w:r w:rsidR="003421B5">
          <w:rPr>
            <w:webHidden/>
          </w:rPr>
          <w:fldChar w:fldCharType="separate"/>
        </w:r>
        <w:r w:rsidR="003421B5">
          <w:rPr>
            <w:webHidden/>
          </w:rPr>
          <w:t>31</w:t>
        </w:r>
        <w:r w:rsidR="003421B5">
          <w:rPr>
            <w:webHidden/>
          </w:rPr>
          <w:fldChar w:fldCharType="end"/>
        </w:r>
      </w:hyperlink>
    </w:p>
    <w:p w14:paraId="53C1DC42" w14:textId="77777777" w:rsidR="003421B5" w:rsidRDefault="00681DA3">
      <w:pPr>
        <w:pStyle w:val="TOC1"/>
        <w:rPr>
          <w:rFonts w:asciiTheme="minorHAnsi" w:eastAsiaTheme="minorEastAsia" w:hAnsiTheme="minorHAnsi" w:cstheme="minorBidi"/>
        </w:rPr>
      </w:pPr>
      <w:hyperlink w:anchor="_Toc329857758" w:history="1">
        <w:r w:rsidR="003421B5" w:rsidRPr="009D6D86">
          <w:rPr>
            <w:rStyle w:val="Hyperlink"/>
          </w:rPr>
          <w:t>Table 20: Global PIN Status</w:t>
        </w:r>
        <w:r w:rsidR="003421B5">
          <w:rPr>
            <w:webHidden/>
          </w:rPr>
          <w:tab/>
        </w:r>
        <w:r w:rsidR="003421B5">
          <w:rPr>
            <w:webHidden/>
          </w:rPr>
          <w:fldChar w:fldCharType="begin"/>
        </w:r>
        <w:r w:rsidR="003421B5">
          <w:rPr>
            <w:webHidden/>
          </w:rPr>
          <w:instrText xml:space="preserve"> PAGEREF _Toc329857758 \h </w:instrText>
        </w:r>
        <w:r w:rsidR="003421B5">
          <w:rPr>
            <w:webHidden/>
          </w:rPr>
        </w:r>
        <w:r w:rsidR="003421B5">
          <w:rPr>
            <w:webHidden/>
          </w:rPr>
          <w:fldChar w:fldCharType="separate"/>
        </w:r>
        <w:r w:rsidR="003421B5">
          <w:rPr>
            <w:webHidden/>
          </w:rPr>
          <w:t>33</w:t>
        </w:r>
        <w:r w:rsidR="003421B5">
          <w:rPr>
            <w:webHidden/>
          </w:rPr>
          <w:fldChar w:fldCharType="end"/>
        </w:r>
      </w:hyperlink>
    </w:p>
    <w:p w14:paraId="4F2BBD39" w14:textId="77777777" w:rsidR="003421B5" w:rsidRDefault="00681DA3">
      <w:pPr>
        <w:pStyle w:val="TOC1"/>
        <w:rPr>
          <w:rFonts w:asciiTheme="minorHAnsi" w:eastAsiaTheme="minorEastAsia" w:hAnsiTheme="minorHAnsi" w:cstheme="minorBidi"/>
        </w:rPr>
      </w:pPr>
      <w:hyperlink w:anchor="_Toc329857759" w:history="1">
        <w:r w:rsidR="003421B5" w:rsidRPr="009D6D86">
          <w:rPr>
            <w:rStyle w:val="Hyperlink"/>
          </w:rPr>
          <w:t>Table 21: Local PIN Status</w:t>
        </w:r>
        <w:r w:rsidR="003421B5">
          <w:rPr>
            <w:webHidden/>
          </w:rPr>
          <w:tab/>
        </w:r>
        <w:r w:rsidR="003421B5">
          <w:rPr>
            <w:webHidden/>
          </w:rPr>
          <w:fldChar w:fldCharType="begin"/>
        </w:r>
        <w:r w:rsidR="003421B5">
          <w:rPr>
            <w:webHidden/>
          </w:rPr>
          <w:instrText xml:space="preserve"> PAGEREF _Toc329857759 \h </w:instrText>
        </w:r>
        <w:r w:rsidR="003421B5">
          <w:rPr>
            <w:webHidden/>
          </w:rPr>
        </w:r>
        <w:r w:rsidR="003421B5">
          <w:rPr>
            <w:webHidden/>
          </w:rPr>
          <w:fldChar w:fldCharType="separate"/>
        </w:r>
        <w:r w:rsidR="003421B5">
          <w:rPr>
            <w:webHidden/>
          </w:rPr>
          <w:t>33</w:t>
        </w:r>
        <w:r w:rsidR="003421B5">
          <w:rPr>
            <w:webHidden/>
          </w:rPr>
          <w:fldChar w:fldCharType="end"/>
        </w:r>
      </w:hyperlink>
    </w:p>
    <w:p w14:paraId="5C07071A" w14:textId="77777777" w:rsidR="003421B5" w:rsidRDefault="00681DA3">
      <w:pPr>
        <w:pStyle w:val="TOC1"/>
        <w:rPr>
          <w:rFonts w:asciiTheme="minorHAnsi" w:eastAsiaTheme="minorEastAsia" w:hAnsiTheme="minorHAnsi" w:cstheme="minorBidi"/>
        </w:rPr>
      </w:pPr>
      <w:hyperlink w:anchor="_Toc329857760" w:history="1">
        <w:r w:rsidR="003421B5" w:rsidRPr="009D6D86">
          <w:rPr>
            <w:rStyle w:val="Hyperlink"/>
          </w:rPr>
          <w:t>Table 22: Local PUK Status</w:t>
        </w:r>
        <w:r w:rsidR="003421B5">
          <w:rPr>
            <w:webHidden/>
          </w:rPr>
          <w:tab/>
        </w:r>
        <w:r w:rsidR="003421B5">
          <w:rPr>
            <w:webHidden/>
          </w:rPr>
          <w:fldChar w:fldCharType="begin"/>
        </w:r>
        <w:r w:rsidR="003421B5">
          <w:rPr>
            <w:webHidden/>
          </w:rPr>
          <w:instrText xml:space="preserve"> PAGEREF _Toc329857760 \h </w:instrText>
        </w:r>
        <w:r w:rsidR="003421B5">
          <w:rPr>
            <w:webHidden/>
          </w:rPr>
        </w:r>
        <w:r w:rsidR="003421B5">
          <w:rPr>
            <w:webHidden/>
          </w:rPr>
          <w:fldChar w:fldCharType="separate"/>
        </w:r>
        <w:r w:rsidR="003421B5">
          <w:rPr>
            <w:webHidden/>
          </w:rPr>
          <w:t>33</w:t>
        </w:r>
        <w:r w:rsidR="003421B5">
          <w:rPr>
            <w:webHidden/>
          </w:rPr>
          <w:fldChar w:fldCharType="end"/>
        </w:r>
      </w:hyperlink>
    </w:p>
    <w:p w14:paraId="14A850A8" w14:textId="77777777" w:rsidR="003421B5" w:rsidRDefault="00681DA3">
      <w:pPr>
        <w:pStyle w:val="TOC1"/>
        <w:rPr>
          <w:rFonts w:asciiTheme="minorHAnsi" w:eastAsiaTheme="minorEastAsia" w:hAnsiTheme="minorHAnsi" w:cstheme="minorBidi"/>
        </w:rPr>
      </w:pPr>
      <w:hyperlink w:anchor="_Toc329857761" w:history="1">
        <w:r w:rsidR="003421B5" w:rsidRPr="009D6D86">
          <w:rPr>
            <w:rStyle w:val="Hyperlink"/>
          </w:rPr>
          <w:t>Table 23: CRT Tags</w:t>
        </w:r>
        <w:r w:rsidR="003421B5">
          <w:rPr>
            <w:webHidden/>
          </w:rPr>
          <w:tab/>
        </w:r>
        <w:r w:rsidR="003421B5">
          <w:rPr>
            <w:webHidden/>
          </w:rPr>
          <w:fldChar w:fldCharType="begin"/>
        </w:r>
        <w:r w:rsidR="003421B5">
          <w:rPr>
            <w:webHidden/>
          </w:rPr>
          <w:instrText xml:space="preserve"> PAGEREF _Toc329857761 \h </w:instrText>
        </w:r>
        <w:r w:rsidR="003421B5">
          <w:rPr>
            <w:webHidden/>
          </w:rPr>
        </w:r>
        <w:r w:rsidR="003421B5">
          <w:rPr>
            <w:webHidden/>
          </w:rPr>
          <w:fldChar w:fldCharType="separate"/>
        </w:r>
        <w:r w:rsidR="003421B5">
          <w:rPr>
            <w:webHidden/>
          </w:rPr>
          <w:t>34</w:t>
        </w:r>
        <w:r w:rsidR="003421B5">
          <w:rPr>
            <w:webHidden/>
          </w:rPr>
          <w:fldChar w:fldCharType="end"/>
        </w:r>
      </w:hyperlink>
    </w:p>
    <w:p w14:paraId="182AF934" w14:textId="77777777" w:rsidR="003421B5" w:rsidRDefault="00681DA3">
      <w:pPr>
        <w:pStyle w:val="TOC1"/>
        <w:rPr>
          <w:rFonts w:asciiTheme="minorHAnsi" w:eastAsiaTheme="minorEastAsia" w:hAnsiTheme="minorHAnsi" w:cstheme="minorBidi"/>
        </w:rPr>
      </w:pPr>
      <w:hyperlink w:anchor="_Toc329857762" w:history="1">
        <w:r w:rsidR="003421B5" w:rsidRPr="009D6D86">
          <w:rPr>
            <w:rStyle w:val="Hyperlink"/>
          </w:rPr>
          <w:t>Table 24: Usage Qualifier Byte</w:t>
        </w:r>
        <w:r w:rsidR="003421B5">
          <w:rPr>
            <w:webHidden/>
          </w:rPr>
          <w:tab/>
        </w:r>
        <w:r w:rsidR="003421B5">
          <w:rPr>
            <w:webHidden/>
          </w:rPr>
          <w:fldChar w:fldCharType="begin"/>
        </w:r>
        <w:r w:rsidR="003421B5">
          <w:rPr>
            <w:webHidden/>
          </w:rPr>
          <w:instrText xml:space="preserve"> PAGEREF _Toc329857762 \h </w:instrText>
        </w:r>
        <w:r w:rsidR="003421B5">
          <w:rPr>
            <w:webHidden/>
          </w:rPr>
        </w:r>
        <w:r w:rsidR="003421B5">
          <w:rPr>
            <w:webHidden/>
          </w:rPr>
          <w:fldChar w:fldCharType="separate"/>
        </w:r>
        <w:r w:rsidR="003421B5">
          <w:rPr>
            <w:webHidden/>
          </w:rPr>
          <w:t>34</w:t>
        </w:r>
        <w:r w:rsidR="003421B5">
          <w:rPr>
            <w:webHidden/>
          </w:rPr>
          <w:fldChar w:fldCharType="end"/>
        </w:r>
      </w:hyperlink>
    </w:p>
    <w:p w14:paraId="43A6EDE6" w14:textId="77777777" w:rsidR="003421B5" w:rsidRDefault="00681DA3">
      <w:pPr>
        <w:pStyle w:val="TOC1"/>
        <w:rPr>
          <w:rFonts w:asciiTheme="minorHAnsi" w:eastAsiaTheme="minorEastAsia" w:hAnsiTheme="minorHAnsi" w:cstheme="minorBidi"/>
        </w:rPr>
      </w:pPr>
      <w:hyperlink w:anchor="_Toc329857763" w:history="1">
        <w:r w:rsidR="003421B5" w:rsidRPr="009D6D86">
          <w:rPr>
            <w:rStyle w:val="Hyperlink"/>
          </w:rPr>
          <w:t xml:space="preserve">Table 25: </w:t>
        </w:r>
        <w:r w:rsidR="003421B5" w:rsidRPr="009D6D86">
          <w:rPr>
            <w:rStyle w:val="Hyperlink"/>
            <w:lang w:bidi="hi-IN"/>
          </w:rPr>
          <w:t>Cryptographic Mechanism Reference for AT CRT</w:t>
        </w:r>
        <w:r w:rsidR="003421B5">
          <w:rPr>
            <w:webHidden/>
          </w:rPr>
          <w:tab/>
        </w:r>
        <w:r w:rsidR="003421B5">
          <w:rPr>
            <w:webHidden/>
          </w:rPr>
          <w:fldChar w:fldCharType="begin"/>
        </w:r>
        <w:r w:rsidR="003421B5">
          <w:rPr>
            <w:webHidden/>
          </w:rPr>
          <w:instrText xml:space="preserve"> PAGEREF _Toc329857763 \h </w:instrText>
        </w:r>
        <w:r w:rsidR="003421B5">
          <w:rPr>
            <w:webHidden/>
          </w:rPr>
        </w:r>
        <w:r w:rsidR="003421B5">
          <w:rPr>
            <w:webHidden/>
          </w:rPr>
          <w:fldChar w:fldCharType="separate"/>
        </w:r>
        <w:r w:rsidR="003421B5">
          <w:rPr>
            <w:webHidden/>
          </w:rPr>
          <w:t>35</w:t>
        </w:r>
        <w:r w:rsidR="003421B5">
          <w:rPr>
            <w:webHidden/>
          </w:rPr>
          <w:fldChar w:fldCharType="end"/>
        </w:r>
      </w:hyperlink>
    </w:p>
    <w:p w14:paraId="76015842" w14:textId="77777777" w:rsidR="003421B5" w:rsidRDefault="00681DA3">
      <w:pPr>
        <w:pStyle w:val="TOC1"/>
        <w:rPr>
          <w:rFonts w:asciiTheme="minorHAnsi" w:eastAsiaTheme="minorEastAsia" w:hAnsiTheme="minorHAnsi" w:cstheme="minorBidi"/>
        </w:rPr>
      </w:pPr>
      <w:hyperlink w:anchor="_Toc329857764" w:history="1">
        <w:r w:rsidR="003421B5" w:rsidRPr="009D6D86">
          <w:rPr>
            <w:rStyle w:val="Hyperlink"/>
          </w:rPr>
          <w:t xml:space="preserve">Table 26: </w:t>
        </w:r>
        <w:r w:rsidR="003421B5" w:rsidRPr="009D6D86">
          <w:rPr>
            <w:rStyle w:val="Hyperlink"/>
            <w:lang w:bidi="hi-IN"/>
          </w:rPr>
          <w:t>Cryptographic Mechanism Reference for CT CRT with Symmetric Algorithm</w:t>
        </w:r>
        <w:r w:rsidR="003421B5">
          <w:rPr>
            <w:webHidden/>
          </w:rPr>
          <w:tab/>
        </w:r>
        <w:r w:rsidR="003421B5">
          <w:rPr>
            <w:webHidden/>
          </w:rPr>
          <w:fldChar w:fldCharType="begin"/>
        </w:r>
        <w:r w:rsidR="003421B5">
          <w:rPr>
            <w:webHidden/>
          </w:rPr>
          <w:instrText xml:space="preserve"> PAGEREF _Toc329857764 \h </w:instrText>
        </w:r>
        <w:r w:rsidR="003421B5">
          <w:rPr>
            <w:webHidden/>
          </w:rPr>
        </w:r>
        <w:r w:rsidR="003421B5">
          <w:rPr>
            <w:webHidden/>
          </w:rPr>
          <w:fldChar w:fldCharType="separate"/>
        </w:r>
        <w:r w:rsidR="003421B5">
          <w:rPr>
            <w:webHidden/>
          </w:rPr>
          <w:t>35</w:t>
        </w:r>
        <w:r w:rsidR="003421B5">
          <w:rPr>
            <w:webHidden/>
          </w:rPr>
          <w:fldChar w:fldCharType="end"/>
        </w:r>
      </w:hyperlink>
    </w:p>
    <w:p w14:paraId="2CA3D5A9" w14:textId="77777777" w:rsidR="003421B5" w:rsidRDefault="00681DA3">
      <w:pPr>
        <w:pStyle w:val="TOC1"/>
        <w:rPr>
          <w:rFonts w:asciiTheme="minorHAnsi" w:eastAsiaTheme="minorEastAsia" w:hAnsiTheme="minorHAnsi" w:cstheme="minorBidi"/>
        </w:rPr>
      </w:pPr>
      <w:hyperlink w:anchor="_Toc329857765" w:history="1">
        <w:r w:rsidR="003421B5" w:rsidRPr="009D6D86">
          <w:rPr>
            <w:rStyle w:val="Hyperlink"/>
          </w:rPr>
          <w:t>Table 27:</w:t>
        </w:r>
        <w:r w:rsidR="003421B5" w:rsidRPr="009D6D86">
          <w:rPr>
            <w:rStyle w:val="Hyperlink"/>
            <w:lang w:bidi="hi-IN"/>
          </w:rPr>
          <w:t xml:space="preserve"> Cryptographic Mechanism Reference for CT CRT with Asymmetric Algorithm</w:t>
        </w:r>
        <w:r w:rsidR="003421B5">
          <w:rPr>
            <w:webHidden/>
          </w:rPr>
          <w:tab/>
        </w:r>
        <w:r w:rsidR="003421B5">
          <w:rPr>
            <w:webHidden/>
          </w:rPr>
          <w:fldChar w:fldCharType="begin"/>
        </w:r>
        <w:r w:rsidR="003421B5">
          <w:rPr>
            <w:webHidden/>
          </w:rPr>
          <w:instrText xml:space="preserve"> PAGEREF _Toc329857765 \h </w:instrText>
        </w:r>
        <w:r w:rsidR="003421B5">
          <w:rPr>
            <w:webHidden/>
          </w:rPr>
        </w:r>
        <w:r w:rsidR="003421B5">
          <w:rPr>
            <w:webHidden/>
          </w:rPr>
          <w:fldChar w:fldCharType="separate"/>
        </w:r>
        <w:r w:rsidR="003421B5">
          <w:rPr>
            <w:webHidden/>
          </w:rPr>
          <w:t>35</w:t>
        </w:r>
        <w:r w:rsidR="003421B5">
          <w:rPr>
            <w:webHidden/>
          </w:rPr>
          <w:fldChar w:fldCharType="end"/>
        </w:r>
      </w:hyperlink>
    </w:p>
    <w:p w14:paraId="24488DA3" w14:textId="77777777" w:rsidR="003421B5" w:rsidRDefault="00681DA3">
      <w:pPr>
        <w:pStyle w:val="TOC1"/>
        <w:rPr>
          <w:rFonts w:asciiTheme="minorHAnsi" w:eastAsiaTheme="minorEastAsia" w:hAnsiTheme="minorHAnsi" w:cstheme="minorBidi"/>
        </w:rPr>
      </w:pPr>
      <w:hyperlink w:anchor="_Toc329857766" w:history="1">
        <w:r w:rsidR="003421B5" w:rsidRPr="009D6D86">
          <w:rPr>
            <w:rStyle w:val="Hyperlink"/>
          </w:rPr>
          <w:t>Table 28:</w:t>
        </w:r>
        <w:r w:rsidR="003421B5" w:rsidRPr="009D6D86">
          <w:rPr>
            <w:rStyle w:val="Hyperlink"/>
            <w:lang w:bidi="hi-IN"/>
          </w:rPr>
          <w:t xml:space="preserve"> Cryptographic Mechanism Reference for DST CRT</w:t>
        </w:r>
        <w:r w:rsidR="003421B5">
          <w:rPr>
            <w:webHidden/>
          </w:rPr>
          <w:tab/>
        </w:r>
        <w:r w:rsidR="003421B5">
          <w:rPr>
            <w:webHidden/>
          </w:rPr>
          <w:fldChar w:fldCharType="begin"/>
        </w:r>
        <w:r w:rsidR="003421B5">
          <w:rPr>
            <w:webHidden/>
          </w:rPr>
          <w:instrText xml:space="preserve"> PAGEREF _Toc329857766 \h </w:instrText>
        </w:r>
        <w:r w:rsidR="003421B5">
          <w:rPr>
            <w:webHidden/>
          </w:rPr>
        </w:r>
        <w:r w:rsidR="003421B5">
          <w:rPr>
            <w:webHidden/>
          </w:rPr>
          <w:fldChar w:fldCharType="separate"/>
        </w:r>
        <w:r w:rsidR="003421B5">
          <w:rPr>
            <w:webHidden/>
          </w:rPr>
          <w:t>36</w:t>
        </w:r>
        <w:r w:rsidR="003421B5">
          <w:rPr>
            <w:webHidden/>
          </w:rPr>
          <w:fldChar w:fldCharType="end"/>
        </w:r>
      </w:hyperlink>
    </w:p>
    <w:p w14:paraId="0E6E6682" w14:textId="77777777" w:rsidR="003421B5" w:rsidRDefault="00681DA3">
      <w:pPr>
        <w:pStyle w:val="TOC1"/>
        <w:rPr>
          <w:rFonts w:asciiTheme="minorHAnsi" w:eastAsiaTheme="minorEastAsia" w:hAnsiTheme="minorHAnsi" w:cstheme="minorBidi"/>
        </w:rPr>
      </w:pPr>
      <w:hyperlink w:anchor="_Toc329857767" w:history="1">
        <w:r w:rsidR="003421B5" w:rsidRPr="009D6D86">
          <w:rPr>
            <w:rStyle w:val="Hyperlink"/>
          </w:rPr>
          <w:t>Table 29: DigestInfo Values for Hash Functions (from RFC 3447)</w:t>
        </w:r>
        <w:r w:rsidR="003421B5">
          <w:rPr>
            <w:webHidden/>
          </w:rPr>
          <w:tab/>
        </w:r>
        <w:r w:rsidR="003421B5">
          <w:rPr>
            <w:webHidden/>
          </w:rPr>
          <w:fldChar w:fldCharType="begin"/>
        </w:r>
        <w:r w:rsidR="003421B5">
          <w:rPr>
            <w:webHidden/>
          </w:rPr>
          <w:instrText xml:space="preserve"> PAGEREF _Toc329857767 \h </w:instrText>
        </w:r>
        <w:r w:rsidR="003421B5">
          <w:rPr>
            <w:webHidden/>
          </w:rPr>
        </w:r>
        <w:r w:rsidR="003421B5">
          <w:rPr>
            <w:webHidden/>
          </w:rPr>
          <w:fldChar w:fldCharType="separate"/>
        </w:r>
        <w:r w:rsidR="003421B5">
          <w:rPr>
            <w:webHidden/>
          </w:rPr>
          <w:t>37</w:t>
        </w:r>
        <w:r w:rsidR="003421B5">
          <w:rPr>
            <w:webHidden/>
          </w:rPr>
          <w:fldChar w:fldCharType="end"/>
        </w:r>
      </w:hyperlink>
    </w:p>
    <w:p w14:paraId="3C5F36DC" w14:textId="77777777" w:rsidR="003421B5" w:rsidRDefault="00681DA3">
      <w:pPr>
        <w:pStyle w:val="TOC1"/>
        <w:rPr>
          <w:rFonts w:asciiTheme="minorHAnsi" w:eastAsiaTheme="minorEastAsia" w:hAnsiTheme="minorHAnsi" w:cstheme="minorBidi"/>
        </w:rPr>
      </w:pPr>
      <w:hyperlink w:anchor="_Toc329857768" w:history="1">
        <w:r w:rsidR="003421B5" w:rsidRPr="009D6D86">
          <w:rPr>
            <w:rStyle w:val="Hyperlink"/>
          </w:rPr>
          <w:t>Table 30: Length of Pre-master Secret Z as a Function of Authentication Key Used</w:t>
        </w:r>
        <w:r w:rsidR="003421B5">
          <w:rPr>
            <w:webHidden/>
          </w:rPr>
          <w:tab/>
        </w:r>
        <w:r w:rsidR="003421B5">
          <w:rPr>
            <w:webHidden/>
          </w:rPr>
          <w:fldChar w:fldCharType="begin"/>
        </w:r>
        <w:r w:rsidR="003421B5">
          <w:rPr>
            <w:webHidden/>
          </w:rPr>
          <w:instrText xml:space="preserve"> PAGEREF _Toc329857768 \h </w:instrText>
        </w:r>
        <w:r w:rsidR="003421B5">
          <w:rPr>
            <w:webHidden/>
          </w:rPr>
        </w:r>
        <w:r w:rsidR="003421B5">
          <w:rPr>
            <w:webHidden/>
          </w:rPr>
          <w:fldChar w:fldCharType="separate"/>
        </w:r>
        <w:r w:rsidR="003421B5">
          <w:rPr>
            <w:webHidden/>
          </w:rPr>
          <w:t>39</w:t>
        </w:r>
        <w:r w:rsidR="003421B5">
          <w:rPr>
            <w:webHidden/>
          </w:rPr>
          <w:fldChar w:fldCharType="end"/>
        </w:r>
      </w:hyperlink>
    </w:p>
    <w:p w14:paraId="2BC86127" w14:textId="77777777" w:rsidR="003421B5" w:rsidRDefault="00681DA3">
      <w:pPr>
        <w:pStyle w:val="TOC1"/>
        <w:rPr>
          <w:rFonts w:asciiTheme="minorHAnsi" w:eastAsiaTheme="minorEastAsia" w:hAnsiTheme="minorHAnsi" w:cstheme="minorBidi"/>
        </w:rPr>
      </w:pPr>
      <w:hyperlink w:anchor="_Toc329857769" w:history="1">
        <w:r w:rsidR="003421B5" w:rsidRPr="009D6D86">
          <w:rPr>
            <w:rStyle w:val="Hyperlink"/>
          </w:rPr>
          <w:t xml:space="preserve">Table 31: </w:t>
        </w:r>
        <w:r w:rsidR="003421B5" w:rsidRPr="009D6D86">
          <w:rPr>
            <w:rStyle w:val="Hyperlink"/>
            <w:lang w:bidi="hi-IN"/>
          </w:rPr>
          <w:t>C1,1 ECC CDH Protocol for Key Establishment with Internal Authentication</w:t>
        </w:r>
        <w:r w:rsidR="003421B5">
          <w:rPr>
            <w:webHidden/>
          </w:rPr>
          <w:tab/>
        </w:r>
        <w:r w:rsidR="003421B5">
          <w:rPr>
            <w:webHidden/>
          </w:rPr>
          <w:fldChar w:fldCharType="begin"/>
        </w:r>
        <w:r w:rsidR="003421B5">
          <w:rPr>
            <w:webHidden/>
          </w:rPr>
          <w:instrText xml:space="preserve"> PAGEREF _Toc329857769 \h </w:instrText>
        </w:r>
        <w:r w:rsidR="003421B5">
          <w:rPr>
            <w:webHidden/>
          </w:rPr>
        </w:r>
        <w:r w:rsidR="003421B5">
          <w:rPr>
            <w:webHidden/>
          </w:rPr>
          <w:fldChar w:fldCharType="separate"/>
        </w:r>
        <w:r w:rsidR="003421B5">
          <w:rPr>
            <w:webHidden/>
          </w:rPr>
          <w:t>41</w:t>
        </w:r>
        <w:r w:rsidR="003421B5">
          <w:rPr>
            <w:webHidden/>
          </w:rPr>
          <w:fldChar w:fldCharType="end"/>
        </w:r>
      </w:hyperlink>
    </w:p>
    <w:p w14:paraId="4143D6BB" w14:textId="77777777" w:rsidR="003421B5" w:rsidRDefault="00681DA3">
      <w:pPr>
        <w:pStyle w:val="TOC1"/>
        <w:rPr>
          <w:rFonts w:asciiTheme="minorHAnsi" w:eastAsiaTheme="minorEastAsia" w:hAnsiTheme="minorHAnsi" w:cstheme="minorBidi"/>
        </w:rPr>
      </w:pPr>
      <w:hyperlink w:anchor="_Toc329857770" w:history="1">
        <w:r w:rsidR="003421B5" w:rsidRPr="009D6D86">
          <w:rPr>
            <w:rStyle w:val="Hyperlink"/>
          </w:rPr>
          <w:t>Table 32: Key Reference</w:t>
        </w:r>
        <w:r w:rsidR="003421B5">
          <w:rPr>
            <w:webHidden/>
          </w:rPr>
          <w:tab/>
        </w:r>
        <w:r w:rsidR="003421B5">
          <w:rPr>
            <w:webHidden/>
          </w:rPr>
          <w:fldChar w:fldCharType="begin"/>
        </w:r>
        <w:r w:rsidR="003421B5">
          <w:rPr>
            <w:webHidden/>
          </w:rPr>
          <w:instrText xml:space="preserve"> PAGEREF _Toc329857770 \h </w:instrText>
        </w:r>
        <w:r w:rsidR="003421B5">
          <w:rPr>
            <w:webHidden/>
          </w:rPr>
        </w:r>
        <w:r w:rsidR="003421B5">
          <w:rPr>
            <w:webHidden/>
          </w:rPr>
          <w:fldChar w:fldCharType="separate"/>
        </w:r>
        <w:r w:rsidR="003421B5">
          <w:rPr>
            <w:webHidden/>
          </w:rPr>
          <w:t>43</w:t>
        </w:r>
        <w:r w:rsidR="003421B5">
          <w:rPr>
            <w:webHidden/>
          </w:rPr>
          <w:fldChar w:fldCharType="end"/>
        </w:r>
      </w:hyperlink>
    </w:p>
    <w:p w14:paraId="62919B4C" w14:textId="77777777" w:rsidR="003421B5" w:rsidRDefault="00681DA3">
      <w:pPr>
        <w:pStyle w:val="TOC1"/>
        <w:rPr>
          <w:rFonts w:asciiTheme="minorHAnsi" w:eastAsiaTheme="minorEastAsia" w:hAnsiTheme="minorHAnsi" w:cstheme="minorBidi"/>
        </w:rPr>
      </w:pPr>
      <w:hyperlink w:anchor="_Toc329857771" w:history="1">
        <w:r w:rsidR="003421B5" w:rsidRPr="009D6D86">
          <w:rPr>
            <w:rStyle w:val="Hyperlink"/>
          </w:rPr>
          <w:t>Table 33: CLASS Byte Interindustry Values</w:t>
        </w:r>
        <w:r w:rsidR="003421B5">
          <w:rPr>
            <w:webHidden/>
          </w:rPr>
          <w:tab/>
        </w:r>
        <w:r w:rsidR="003421B5">
          <w:rPr>
            <w:webHidden/>
          </w:rPr>
          <w:fldChar w:fldCharType="begin"/>
        </w:r>
        <w:r w:rsidR="003421B5">
          <w:rPr>
            <w:webHidden/>
          </w:rPr>
          <w:instrText xml:space="preserve"> PAGEREF _Toc329857771 \h </w:instrText>
        </w:r>
        <w:r w:rsidR="003421B5">
          <w:rPr>
            <w:webHidden/>
          </w:rPr>
        </w:r>
        <w:r w:rsidR="003421B5">
          <w:rPr>
            <w:webHidden/>
          </w:rPr>
          <w:fldChar w:fldCharType="separate"/>
        </w:r>
        <w:r w:rsidR="003421B5">
          <w:rPr>
            <w:webHidden/>
          </w:rPr>
          <w:t>44</w:t>
        </w:r>
        <w:r w:rsidR="003421B5">
          <w:rPr>
            <w:webHidden/>
          </w:rPr>
          <w:fldChar w:fldCharType="end"/>
        </w:r>
      </w:hyperlink>
    </w:p>
    <w:p w14:paraId="06FFAAE0" w14:textId="77777777" w:rsidR="003421B5" w:rsidRDefault="00681DA3">
      <w:pPr>
        <w:pStyle w:val="TOC1"/>
        <w:rPr>
          <w:rFonts w:asciiTheme="minorHAnsi" w:eastAsiaTheme="minorEastAsia" w:hAnsiTheme="minorHAnsi" w:cstheme="minorBidi"/>
        </w:rPr>
      </w:pPr>
      <w:hyperlink w:anchor="_Toc329857772" w:history="1">
        <w:r w:rsidR="003421B5" w:rsidRPr="009D6D86">
          <w:rPr>
            <w:rStyle w:val="Hyperlink"/>
          </w:rPr>
          <w:t xml:space="preserve">Table 34: </w:t>
        </w:r>
        <w:r w:rsidR="003421B5" w:rsidRPr="009D6D86">
          <w:rPr>
            <w:rStyle w:val="Hyperlink"/>
            <w:lang w:bidi="hi-IN"/>
          </w:rPr>
          <w:t>General Meaning of the Interindustry Values of SW1-SW2</w:t>
        </w:r>
        <w:r w:rsidR="003421B5">
          <w:rPr>
            <w:webHidden/>
          </w:rPr>
          <w:tab/>
        </w:r>
        <w:r w:rsidR="003421B5">
          <w:rPr>
            <w:webHidden/>
          </w:rPr>
          <w:fldChar w:fldCharType="begin"/>
        </w:r>
        <w:r w:rsidR="003421B5">
          <w:rPr>
            <w:webHidden/>
          </w:rPr>
          <w:instrText xml:space="preserve"> PAGEREF _Toc329857772 \h </w:instrText>
        </w:r>
        <w:r w:rsidR="003421B5">
          <w:rPr>
            <w:webHidden/>
          </w:rPr>
        </w:r>
        <w:r w:rsidR="003421B5">
          <w:rPr>
            <w:webHidden/>
          </w:rPr>
          <w:fldChar w:fldCharType="separate"/>
        </w:r>
        <w:r w:rsidR="003421B5">
          <w:rPr>
            <w:webHidden/>
          </w:rPr>
          <w:t>44</w:t>
        </w:r>
        <w:r w:rsidR="003421B5">
          <w:rPr>
            <w:webHidden/>
          </w:rPr>
          <w:fldChar w:fldCharType="end"/>
        </w:r>
      </w:hyperlink>
    </w:p>
    <w:p w14:paraId="194AF4F2" w14:textId="77777777" w:rsidR="003421B5" w:rsidRDefault="00681DA3">
      <w:pPr>
        <w:pStyle w:val="TOC1"/>
        <w:rPr>
          <w:rFonts w:asciiTheme="minorHAnsi" w:eastAsiaTheme="minorEastAsia" w:hAnsiTheme="minorHAnsi" w:cstheme="minorBidi"/>
        </w:rPr>
      </w:pPr>
      <w:hyperlink w:anchor="_Toc329857773" w:history="1">
        <w:r w:rsidR="003421B5" w:rsidRPr="009D6D86">
          <w:rPr>
            <w:rStyle w:val="Hyperlink"/>
          </w:rPr>
          <w:t xml:space="preserve">Table 35: </w:t>
        </w:r>
        <w:r w:rsidR="003421B5" w:rsidRPr="009D6D86">
          <w:rPr>
            <w:rStyle w:val="Hyperlink"/>
            <w:lang w:bidi="hi-IN"/>
          </w:rPr>
          <w:t>Specific Interindustry Warning and Error Conditions</w:t>
        </w:r>
        <w:r w:rsidR="003421B5">
          <w:rPr>
            <w:webHidden/>
          </w:rPr>
          <w:tab/>
        </w:r>
        <w:r w:rsidR="003421B5">
          <w:rPr>
            <w:webHidden/>
          </w:rPr>
          <w:fldChar w:fldCharType="begin"/>
        </w:r>
        <w:r w:rsidR="003421B5">
          <w:rPr>
            <w:webHidden/>
          </w:rPr>
          <w:instrText xml:space="preserve"> PAGEREF _Toc329857773 \h </w:instrText>
        </w:r>
        <w:r w:rsidR="003421B5">
          <w:rPr>
            <w:webHidden/>
          </w:rPr>
        </w:r>
        <w:r w:rsidR="003421B5">
          <w:rPr>
            <w:webHidden/>
          </w:rPr>
          <w:fldChar w:fldCharType="separate"/>
        </w:r>
        <w:r w:rsidR="003421B5">
          <w:rPr>
            <w:webHidden/>
          </w:rPr>
          <w:t>45</w:t>
        </w:r>
        <w:r w:rsidR="003421B5">
          <w:rPr>
            <w:webHidden/>
          </w:rPr>
          <w:fldChar w:fldCharType="end"/>
        </w:r>
      </w:hyperlink>
    </w:p>
    <w:p w14:paraId="6BA3A9C6" w14:textId="77777777" w:rsidR="003421B5" w:rsidRDefault="00681DA3">
      <w:pPr>
        <w:pStyle w:val="TOC1"/>
        <w:rPr>
          <w:rFonts w:asciiTheme="minorHAnsi" w:eastAsiaTheme="minorEastAsia" w:hAnsiTheme="minorHAnsi" w:cstheme="minorBidi"/>
        </w:rPr>
      </w:pPr>
      <w:hyperlink w:anchor="_Toc329857774" w:history="1">
        <w:r w:rsidR="003421B5" w:rsidRPr="009D6D86">
          <w:rPr>
            <w:rStyle w:val="Hyperlink"/>
          </w:rPr>
          <w:t>Table 36: GIDS APDUs</w:t>
        </w:r>
        <w:r w:rsidR="003421B5">
          <w:rPr>
            <w:webHidden/>
          </w:rPr>
          <w:tab/>
        </w:r>
        <w:r w:rsidR="003421B5">
          <w:rPr>
            <w:webHidden/>
          </w:rPr>
          <w:fldChar w:fldCharType="begin"/>
        </w:r>
        <w:r w:rsidR="003421B5">
          <w:rPr>
            <w:webHidden/>
          </w:rPr>
          <w:instrText xml:space="preserve"> PAGEREF _Toc329857774 \h </w:instrText>
        </w:r>
        <w:r w:rsidR="003421B5">
          <w:rPr>
            <w:webHidden/>
          </w:rPr>
        </w:r>
        <w:r w:rsidR="003421B5">
          <w:rPr>
            <w:webHidden/>
          </w:rPr>
          <w:fldChar w:fldCharType="separate"/>
        </w:r>
        <w:r w:rsidR="003421B5">
          <w:rPr>
            <w:webHidden/>
          </w:rPr>
          <w:t>48</w:t>
        </w:r>
        <w:r w:rsidR="003421B5">
          <w:rPr>
            <w:webHidden/>
          </w:rPr>
          <w:fldChar w:fldCharType="end"/>
        </w:r>
      </w:hyperlink>
    </w:p>
    <w:p w14:paraId="00B5042C" w14:textId="77777777" w:rsidR="003421B5" w:rsidRDefault="00681DA3">
      <w:pPr>
        <w:pStyle w:val="TOC1"/>
        <w:rPr>
          <w:rFonts w:asciiTheme="minorHAnsi" w:eastAsiaTheme="minorEastAsia" w:hAnsiTheme="minorHAnsi" w:cstheme="minorBidi"/>
        </w:rPr>
      </w:pPr>
      <w:hyperlink w:anchor="_Toc329857775" w:history="1">
        <w:r w:rsidR="003421B5" w:rsidRPr="009D6D86">
          <w:rPr>
            <w:rStyle w:val="Hyperlink"/>
          </w:rPr>
          <w:t>Table 37: ACTIVATE FILE APDU</w:t>
        </w:r>
        <w:r w:rsidR="003421B5">
          <w:rPr>
            <w:webHidden/>
          </w:rPr>
          <w:tab/>
        </w:r>
        <w:r w:rsidR="003421B5">
          <w:rPr>
            <w:webHidden/>
          </w:rPr>
          <w:fldChar w:fldCharType="begin"/>
        </w:r>
        <w:r w:rsidR="003421B5">
          <w:rPr>
            <w:webHidden/>
          </w:rPr>
          <w:instrText xml:space="preserve"> PAGEREF _Toc329857775 \h </w:instrText>
        </w:r>
        <w:r w:rsidR="003421B5">
          <w:rPr>
            <w:webHidden/>
          </w:rPr>
        </w:r>
        <w:r w:rsidR="003421B5">
          <w:rPr>
            <w:webHidden/>
          </w:rPr>
          <w:fldChar w:fldCharType="separate"/>
        </w:r>
        <w:r w:rsidR="003421B5">
          <w:rPr>
            <w:webHidden/>
          </w:rPr>
          <w:t>49</w:t>
        </w:r>
        <w:r w:rsidR="003421B5">
          <w:rPr>
            <w:webHidden/>
          </w:rPr>
          <w:fldChar w:fldCharType="end"/>
        </w:r>
      </w:hyperlink>
    </w:p>
    <w:p w14:paraId="3B6DCD8C" w14:textId="77777777" w:rsidR="003421B5" w:rsidRDefault="00681DA3">
      <w:pPr>
        <w:pStyle w:val="TOC1"/>
        <w:rPr>
          <w:rFonts w:asciiTheme="minorHAnsi" w:eastAsiaTheme="minorEastAsia" w:hAnsiTheme="minorHAnsi" w:cstheme="minorBidi"/>
        </w:rPr>
      </w:pPr>
      <w:hyperlink w:anchor="_Toc329857776" w:history="1">
        <w:r w:rsidR="003421B5" w:rsidRPr="009D6D86">
          <w:rPr>
            <w:rStyle w:val="Hyperlink"/>
          </w:rPr>
          <w:t>Table 38: CREATE FILE APDU</w:t>
        </w:r>
        <w:r w:rsidR="003421B5">
          <w:rPr>
            <w:webHidden/>
          </w:rPr>
          <w:tab/>
        </w:r>
        <w:r w:rsidR="003421B5">
          <w:rPr>
            <w:webHidden/>
          </w:rPr>
          <w:fldChar w:fldCharType="begin"/>
        </w:r>
        <w:r w:rsidR="003421B5">
          <w:rPr>
            <w:webHidden/>
          </w:rPr>
          <w:instrText xml:space="preserve"> PAGEREF _Toc329857776 \h </w:instrText>
        </w:r>
        <w:r w:rsidR="003421B5">
          <w:rPr>
            <w:webHidden/>
          </w:rPr>
        </w:r>
        <w:r w:rsidR="003421B5">
          <w:rPr>
            <w:webHidden/>
          </w:rPr>
          <w:fldChar w:fldCharType="separate"/>
        </w:r>
        <w:r w:rsidR="003421B5">
          <w:rPr>
            <w:webHidden/>
          </w:rPr>
          <w:t>50</w:t>
        </w:r>
        <w:r w:rsidR="003421B5">
          <w:rPr>
            <w:webHidden/>
          </w:rPr>
          <w:fldChar w:fldCharType="end"/>
        </w:r>
      </w:hyperlink>
    </w:p>
    <w:p w14:paraId="7E734B39" w14:textId="77777777" w:rsidR="003421B5" w:rsidRDefault="00681DA3">
      <w:pPr>
        <w:pStyle w:val="TOC1"/>
        <w:rPr>
          <w:rFonts w:asciiTheme="minorHAnsi" w:eastAsiaTheme="minorEastAsia" w:hAnsiTheme="minorHAnsi" w:cstheme="minorBidi"/>
        </w:rPr>
      </w:pPr>
      <w:hyperlink w:anchor="_Toc329857777" w:history="1">
        <w:r w:rsidR="003421B5" w:rsidRPr="009D6D86">
          <w:rPr>
            <w:rStyle w:val="Hyperlink"/>
          </w:rPr>
          <w:t>Table 39: CHANGE REFERENCE DATA APDU</w:t>
        </w:r>
        <w:r w:rsidR="003421B5">
          <w:rPr>
            <w:webHidden/>
          </w:rPr>
          <w:tab/>
        </w:r>
        <w:r w:rsidR="003421B5">
          <w:rPr>
            <w:webHidden/>
          </w:rPr>
          <w:fldChar w:fldCharType="begin"/>
        </w:r>
        <w:r w:rsidR="003421B5">
          <w:rPr>
            <w:webHidden/>
          </w:rPr>
          <w:instrText xml:space="preserve"> PAGEREF _Toc329857777 \h </w:instrText>
        </w:r>
        <w:r w:rsidR="003421B5">
          <w:rPr>
            <w:webHidden/>
          </w:rPr>
        </w:r>
        <w:r w:rsidR="003421B5">
          <w:rPr>
            <w:webHidden/>
          </w:rPr>
          <w:fldChar w:fldCharType="separate"/>
        </w:r>
        <w:r w:rsidR="003421B5">
          <w:rPr>
            <w:webHidden/>
          </w:rPr>
          <w:t>52</w:t>
        </w:r>
        <w:r w:rsidR="003421B5">
          <w:rPr>
            <w:webHidden/>
          </w:rPr>
          <w:fldChar w:fldCharType="end"/>
        </w:r>
      </w:hyperlink>
    </w:p>
    <w:p w14:paraId="2819CD6F" w14:textId="77777777" w:rsidR="003421B5" w:rsidRDefault="00681DA3">
      <w:pPr>
        <w:pStyle w:val="TOC1"/>
        <w:rPr>
          <w:rFonts w:asciiTheme="minorHAnsi" w:eastAsiaTheme="minorEastAsia" w:hAnsiTheme="minorHAnsi" w:cstheme="minorBidi"/>
        </w:rPr>
      </w:pPr>
      <w:hyperlink w:anchor="_Toc329857778" w:history="1">
        <w:r w:rsidR="003421B5" w:rsidRPr="009D6D86">
          <w:rPr>
            <w:rStyle w:val="Hyperlink"/>
          </w:rPr>
          <w:t xml:space="preserve">Table 40: </w:t>
        </w:r>
        <w:r w:rsidR="003421B5" w:rsidRPr="009D6D86">
          <w:rPr>
            <w:rStyle w:val="Hyperlink"/>
            <w:lang w:bidi="hi-IN"/>
          </w:rPr>
          <w:t>Reference Data ID for CHANGE REFERENCE DATA P2 Parameter</w:t>
        </w:r>
        <w:r w:rsidR="003421B5">
          <w:rPr>
            <w:webHidden/>
          </w:rPr>
          <w:tab/>
        </w:r>
        <w:r w:rsidR="003421B5">
          <w:rPr>
            <w:webHidden/>
          </w:rPr>
          <w:fldChar w:fldCharType="begin"/>
        </w:r>
        <w:r w:rsidR="003421B5">
          <w:rPr>
            <w:webHidden/>
          </w:rPr>
          <w:instrText xml:space="preserve"> PAGEREF _Toc329857778 \h </w:instrText>
        </w:r>
        <w:r w:rsidR="003421B5">
          <w:rPr>
            <w:webHidden/>
          </w:rPr>
        </w:r>
        <w:r w:rsidR="003421B5">
          <w:rPr>
            <w:webHidden/>
          </w:rPr>
          <w:fldChar w:fldCharType="separate"/>
        </w:r>
        <w:r w:rsidR="003421B5">
          <w:rPr>
            <w:webHidden/>
          </w:rPr>
          <w:t>52</w:t>
        </w:r>
        <w:r w:rsidR="003421B5">
          <w:rPr>
            <w:webHidden/>
          </w:rPr>
          <w:fldChar w:fldCharType="end"/>
        </w:r>
      </w:hyperlink>
    </w:p>
    <w:p w14:paraId="00EADB64" w14:textId="77777777" w:rsidR="003421B5" w:rsidRDefault="00681DA3">
      <w:pPr>
        <w:pStyle w:val="TOC1"/>
        <w:rPr>
          <w:rFonts w:asciiTheme="minorHAnsi" w:eastAsiaTheme="minorEastAsia" w:hAnsiTheme="minorHAnsi" w:cstheme="minorBidi"/>
        </w:rPr>
      </w:pPr>
      <w:hyperlink w:anchor="_Toc329857779" w:history="1">
        <w:r w:rsidR="003421B5" w:rsidRPr="009D6D86">
          <w:rPr>
            <w:rStyle w:val="Hyperlink"/>
          </w:rPr>
          <w:t>Table 41: DELETE FILE APDU</w:t>
        </w:r>
        <w:r w:rsidR="003421B5">
          <w:rPr>
            <w:webHidden/>
          </w:rPr>
          <w:tab/>
        </w:r>
        <w:r w:rsidR="003421B5">
          <w:rPr>
            <w:webHidden/>
          </w:rPr>
          <w:fldChar w:fldCharType="begin"/>
        </w:r>
        <w:r w:rsidR="003421B5">
          <w:rPr>
            <w:webHidden/>
          </w:rPr>
          <w:instrText xml:space="preserve"> PAGEREF _Toc329857779 \h </w:instrText>
        </w:r>
        <w:r w:rsidR="003421B5">
          <w:rPr>
            <w:webHidden/>
          </w:rPr>
        </w:r>
        <w:r w:rsidR="003421B5">
          <w:rPr>
            <w:webHidden/>
          </w:rPr>
          <w:fldChar w:fldCharType="separate"/>
        </w:r>
        <w:r w:rsidR="003421B5">
          <w:rPr>
            <w:webHidden/>
          </w:rPr>
          <w:t>53</w:t>
        </w:r>
        <w:r w:rsidR="003421B5">
          <w:rPr>
            <w:webHidden/>
          </w:rPr>
          <w:fldChar w:fldCharType="end"/>
        </w:r>
      </w:hyperlink>
    </w:p>
    <w:p w14:paraId="4CEF4A6B" w14:textId="77777777" w:rsidR="003421B5" w:rsidRDefault="00681DA3">
      <w:pPr>
        <w:pStyle w:val="TOC1"/>
        <w:rPr>
          <w:rFonts w:asciiTheme="minorHAnsi" w:eastAsiaTheme="minorEastAsia" w:hAnsiTheme="minorHAnsi" w:cstheme="minorBidi"/>
        </w:rPr>
      </w:pPr>
      <w:hyperlink w:anchor="_Toc329857780" w:history="1">
        <w:r w:rsidR="003421B5" w:rsidRPr="009D6D86">
          <w:rPr>
            <w:rStyle w:val="Hyperlink"/>
          </w:rPr>
          <w:t>Table 42: GENERATE ASYMMETRIC KEY PAIR Data Field</w:t>
        </w:r>
        <w:r w:rsidR="003421B5">
          <w:rPr>
            <w:webHidden/>
          </w:rPr>
          <w:tab/>
        </w:r>
        <w:r w:rsidR="003421B5">
          <w:rPr>
            <w:webHidden/>
          </w:rPr>
          <w:fldChar w:fldCharType="begin"/>
        </w:r>
        <w:r w:rsidR="003421B5">
          <w:rPr>
            <w:webHidden/>
          </w:rPr>
          <w:instrText xml:space="preserve"> PAGEREF _Toc329857780 \h </w:instrText>
        </w:r>
        <w:r w:rsidR="003421B5">
          <w:rPr>
            <w:webHidden/>
          </w:rPr>
        </w:r>
        <w:r w:rsidR="003421B5">
          <w:rPr>
            <w:webHidden/>
          </w:rPr>
          <w:fldChar w:fldCharType="separate"/>
        </w:r>
        <w:r w:rsidR="003421B5">
          <w:rPr>
            <w:webHidden/>
          </w:rPr>
          <w:t>54</w:t>
        </w:r>
        <w:r w:rsidR="003421B5">
          <w:rPr>
            <w:webHidden/>
          </w:rPr>
          <w:fldChar w:fldCharType="end"/>
        </w:r>
      </w:hyperlink>
    </w:p>
    <w:p w14:paraId="1306C277" w14:textId="77777777" w:rsidR="003421B5" w:rsidRDefault="00681DA3">
      <w:pPr>
        <w:pStyle w:val="TOC1"/>
        <w:rPr>
          <w:rFonts w:asciiTheme="minorHAnsi" w:eastAsiaTheme="minorEastAsia" w:hAnsiTheme="minorHAnsi" w:cstheme="minorBidi"/>
        </w:rPr>
      </w:pPr>
      <w:hyperlink w:anchor="_Toc329857781" w:history="1">
        <w:r w:rsidR="003421B5" w:rsidRPr="009D6D86">
          <w:rPr>
            <w:rStyle w:val="Hyperlink"/>
          </w:rPr>
          <w:t xml:space="preserve">Table 43: </w:t>
        </w:r>
        <w:r w:rsidR="003421B5" w:rsidRPr="009D6D86">
          <w:rPr>
            <w:rStyle w:val="Hyperlink"/>
            <w:lang w:bidi="hi-IN"/>
          </w:rPr>
          <w:t>Cryptographic Mechanism Identifiers for Generation of an Asymmetric Key with CRT</w:t>
        </w:r>
        <w:r w:rsidR="003421B5">
          <w:rPr>
            <w:webHidden/>
          </w:rPr>
          <w:tab/>
        </w:r>
        <w:r w:rsidR="003421B5">
          <w:rPr>
            <w:webHidden/>
          </w:rPr>
          <w:fldChar w:fldCharType="begin"/>
        </w:r>
        <w:r w:rsidR="003421B5">
          <w:rPr>
            <w:webHidden/>
          </w:rPr>
          <w:instrText xml:space="preserve"> PAGEREF _Toc329857781 \h </w:instrText>
        </w:r>
        <w:r w:rsidR="003421B5">
          <w:rPr>
            <w:webHidden/>
          </w:rPr>
        </w:r>
        <w:r w:rsidR="003421B5">
          <w:rPr>
            <w:webHidden/>
          </w:rPr>
          <w:fldChar w:fldCharType="separate"/>
        </w:r>
        <w:r w:rsidR="003421B5">
          <w:rPr>
            <w:webHidden/>
          </w:rPr>
          <w:t>54</w:t>
        </w:r>
        <w:r w:rsidR="003421B5">
          <w:rPr>
            <w:webHidden/>
          </w:rPr>
          <w:fldChar w:fldCharType="end"/>
        </w:r>
      </w:hyperlink>
    </w:p>
    <w:p w14:paraId="055F1B23" w14:textId="77777777" w:rsidR="003421B5" w:rsidRDefault="00681DA3">
      <w:pPr>
        <w:pStyle w:val="TOC1"/>
        <w:rPr>
          <w:rFonts w:asciiTheme="minorHAnsi" w:eastAsiaTheme="minorEastAsia" w:hAnsiTheme="minorHAnsi" w:cstheme="minorBidi"/>
        </w:rPr>
      </w:pPr>
      <w:hyperlink w:anchor="_Toc329857782" w:history="1">
        <w:r w:rsidR="003421B5" w:rsidRPr="009D6D86">
          <w:rPr>
            <w:rStyle w:val="Hyperlink"/>
          </w:rPr>
          <w:t>Table 44: GENERATE ASYMMETRIC KEY PAIR Response Field for RSA Keys</w:t>
        </w:r>
        <w:r w:rsidR="003421B5">
          <w:rPr>
            <w:webHidden/>
          </w:rPr>
          <w:tab/>
        </w:r>
        <w:r w:rsidR="003421B5">
          <w:rPr>
            <w:webHidden/>
          </w:rPr>
          <w:fldChar w:fldCharType="begin"/>
        </w:r>
        <w:r w:rsidR="003421B5">
          <w:rPr>
            <w:webHidden/>
          </w:rPr>
          <w:instrText xml:space="preserve"> PAGEREF _Toc329857782 \h </w:instrText>
        </w:r>
        <w:r w:rsidR="003421B5">
          <w:rPr>
            <w:webHidden/>
          </w:rPr>
        </w:r>
        <w:r w:rsidR="003421B5">
          <w:rPr>
            <w:webHidden/>
          </w:rPr>
          <w:fldChar w:fldCharType="separate"/>
        </w:r>
        <w:r w:rsidR="003421B5">
          <w:rPr>
            <w:webHidden/>
          </w:rPr>
          <w:t>55</w:t>
        </w:r>
        <w:r w:rsidR="003421B5">
          <w:rPr>
            <w:webHidden/>
          </w:rPr>
          <w:fldChar w:fldCharType="end"/>
        </w:r>
      </w:hyperlink>
    </w:p>
    <w:p w14:paraId="2CA0C144" w14:textId="77777777" w:rsidR="003421B5" w:rsidRDefault="00681DA3">
      <w:pPr>
        <w:pStyle w:val="TOC1"/>
        <w:rPr>
          <w:rFonts w:asciiTheme="minorHAnsi" w:eastAsiaTheme="minorEastAsia" w:hAnsiTheme="minorHAnsi" w:cstheme="minorBidi"/>
        </w:rPr>
      </w:pPr>
      <w:hyperlink w:anchor="_Toc329857783" w:history="1">
        <w:r w:rsidR="003421B5" w:rsidRPr="009D6D86">
          <w:rPr>
            <w:rStyle w:val="Hyperlink"/>
          </w:rPr>
          <w:t xml:space="preserve">Table 45: </w:t>
        </w:r>
        <w:r w:rsidR="003421B5" w:rsidRPr="009D6D86">
          <w:rPr>
            <w:rStyle w:val="Hyperlink"/>
            <w:lang w:bidi="hi-IN"/>
          </w:rPr>
          <w:t>GENERATE ASYMMETRIC KEY PAIR Response Field for ECC Keys</w:t>
        </w:r>
        <w:r w:rsidR="003421B5">
          <w:rPr>
            <w:webHidden/>
          </w:rPr>
          <w:tab/>
        </w:r>
        <w:r w:rsidR="003421B5">
          <w:rPr>
            <w:webHidden/>
          </w:rPr>
          <w:fldChar w:fldCharType="begin"/>
        </w:r>
        <w:r w:rsidR="003421B5">
          <w:rPr>
            <w:webHidden/>
          </w:rPr>
          <w:instrText xml:space="preserve"> PAGEREF _Toc329857783 \h </w:instrText>
        </w:r>
        <w:r w:rsidR="003421B5">
          <w:rPr>
            <w:webHidden/>
          </w:rPr>
        </w:r>
        <w:r w:rsidR="003421B5">
          <w:rPr>
            <w:webHidden/>
          </w:rPr>
          <w:fldChar w:fldCharType="separate"/>
        </w:r>
        <w:r w:rsidR="003421B5">
          <w:rPr>
            <w:webHidden/>
          </w:rPr>
          <w:t>55</w:t>
        </w:r>
        <w:r w:rsidR="003421B5">
          <w:rPr>
            <w:webHidden/>
          </w:rPr>
          <w:fldChar w:fldCharType="end"/>
        </w:r>
      </w:hyperlink>
    </w:p>
    <w:p w14:paraId="2E232658" w14:textId="77777777" w:rsidR="003421B5" w:rsidRDefault="00681DA3">
      <w:pPr>
        <w:pStyle w:val="TOC1"/>
        <w:rPr>
          <w:rFonts w:asciiTheme="minorHAnsi" w:eastAsiaTheme="minorEastAsia" w:hAnsiTheme="minorHAnsi" w:cstheme="minorBidi"/>
        </w:rPr>
      </w:pPr>
      <w:hyperlink w:anchor="_Toc329857784" w:history="1">
        <w:r w:rsidR="003421B5" w:rsidRPr="009D6D86">
          <w:rPr>
            <w:rStyle w:val="Hyperlink"/>
          </w:rPr>
          <w:t>Table 46: GENERAL AUTHENTICATE APDU</w:t>
        </w:r>
        <w:r w:rsidR="003421B5">
          <w:rPr>
            <w:webHidden/>
          </w:rPr>
          <w:tab/>
        </w:r>
        <w:r w:rsidR="003421B5">
          <w:rPr>
            <w:webHidden/>
          </w:rPr>
          <w:fldChar w:fldCharType="begin"/>
        </w:r>
        <w:r w:rsidR="003421B5">
          <w:rPr>
            <w:webHidden/>
          </w:rPr>
          <w:instrText xml:space="preserve"> PAGEREF _Toc329857784 \h </w:instrText>
        </w:r>
        <w:r w:rsidR="003421B5">
          <w:rPr>
            <w:webHidden/>
          </w:rPr>
        </w:r>
        <w:r w:rsidR="003421B5">
          <w:rPr>
            <w:webHidden/>
          </w:rPr>
          <w:fldChar w:fldCharType="separate"/>
        </w:r>
        <w:r w:rsidR="003421B5">
          <w:rPr>
            <w:webHidden/>
          </w:rPr>
          <w:t>56</w:t>
        </w:r>
        <w:r w:rsidR="003421B5">
          <w:rPr>
            <w:webHidden/>
          </w:rPr>
          <w:fldChar w:fldCharType="end"/>
        </w:r>
      </w:hyperlink>
    </w:p>
    <w:p w14:paraId="1582D33D" w14:textId="77777777" w:rsidR="003421B5" w:rsidRDefault="00681DA3">
      <w:pPr>
        <w:pStyle w:val="TOC1"/>
        <w:rPr>
          <w:rFonts w:asciiTheme="minorHAnsi" w:eastAsiaTheme="minorEastAsia" w:hAnsiTheme="minorHAnsi" w:cstheme="minorBidi"/>
        </w:rPr>
      </w:pPr>
      <w:hyperlink w:anchor="_Toc329857785" w:history="1">
        <w:r w:rsidR="003421B5" w:rsidRPr="009D6D86">
          <w:rPr>
            <w:rStyle w:val="Hyperlink"/>
          </w:rPr>
          <w:t xml:space="preserve">Table 47: </w:t>
        </w:r>
        <w:r w:rsidR="003421B5" w:rsidRPr="009D6D86">
          <w:rPr>
            <w:rStyle w:val="Hyperlink"/>
            <w:lang w:bidi="hi-IN"/>
          </w:rPr>
          <w:t>Data Field of the GENERAL AUTHENTICATE APDU</w:t>
        </w:r>
        <w:r w:rsidR="003421B5">
          <w:rPr>
            <w:webHidden/>
          </w:rPr>
          <w:tab/>
        </w:r>
        <w:r w:rsidR="003421B5">
          <w:rPr>
            <w:webHidden/>
          </w:rPr>
          <w:fldChar w:fldCharType="begin"/>
        </w:r>
        <w:r w:rsidR="003421B5">
          <w:rPr>
            <w:webHidden/>
          </w:rPr>
          <w:instrText xml:space="preserve"> PAGEREF _Toc329857785 \h </w:instrText>
        </w:r>
        <w:r w:rsidR="003421B5">
          <w:rPr>
            <w:webHidden/>
          </w:rPr>
        </w:r>
        <w:r w:rsidR="003421B5">
          <w:rPr>
            <w:webHidden/>
          </w:rPr>
          <w:fldChar w:fldCharType="separate"/>
        </w:r>
        <w:r w:rsidR="003421B5">
          <w:rPr>
            <w:webHidden/>
          </w:rPr>
          <w:t>56</w:t>
        </w:r>
        <w:r w:rsidR="003421B5">
          <w:rPr>
            <w:webHidden/>
          </w:rPr>
          <w:fldChar w:fldCharType="end"/>
        </w:r>
      </w:hyperlink>
    </w:p>
    <w:p w14:paraId="56EE99C2" w14:textId="77777777" w:rsidR="003421B5" w:rsidRDefault="00681DA3">
      <w:pPr>
        <w:pStyle w:val="TOC1"/>
        <w:rPr>
          <w:rFonts w:asciiTheme="minorHAnsi" w:eastAsiaTheme="minorEastAsia" w:hAnsiTheme="minorHAnsi" w:cstheme="minorBidi"/>
        </w:rPr>
      </w:pPr>
      <w:hyperlink w:anchor="_Toc329857786" w:history="1">
        <w:r w:rsidR="003421B5" w:rsidRPr="009D6D86">
          <w:rPr>
            <w:rStyle w:val="Hyperlink"/>
          </w:rPr>
          <w:t>Table 48: GET DATA APDU</w:t>
        </w:r>
        <w:r w:rsidR="003421B5">
          <w:rPr>
            <w:webHidden/>
          </w:rPr>
          <w:tab/>
        </w:r>
        <w:r w:rsidR="003421B5">
          <w:rPr>
            <w:webHidden/>
          </w:rPr>
          <w:fldChar w:fldCharType="begin"/>
        </w:r>
        <w:r w:rsidR="003421B5">
          <w:rPr>
            <w:webHidden/>
          </w:rPr>
          <w:instrText xml:space="preserve"> PAGEREF _Toc329857786 \h </w:instrText>
        </w:r>
        <w:r w:rsidR="003421B5">
          <w:rPr>
            <w:webHidden/>
          </w:rPr>
        </w:r>
        <w:r w:rsidR="003421B5">
          <w:rPr>
            <w:webHidden/>
          </w:rPr>
          <w:fldChar w:fldCharType="separate"/>
        </w:r>
        <w:r w:rsidR="003421B5">
          <w:rPr>
            <w:webHidden/>
          </w:rPr>
          <w:t>58</w:t>
        </w:r>
        <w:r w:rsidR="003421B5">
          <w:rPr>
            <w:webHidden/>
          </w:rPr>
          <w:fldChar w:fldCharType="end"/>
        </w:r>
      </w:hyperlink>
    </w:p>
    <w:p w14:paraId="1A8D9613" w14:textId="77777777" w:rsidR="003421B5" w:rsidRDefault="00681DA3">
      <w:pPr>
        <w:pStyle w:val="TOC1"/>
        <w:rPr>
          <w:rFonts w:asciiTheme="minorHAnsi" w:eastAsiaTheme="minorEastAsia" w:hAnsiTheme="minorHAnsi" w:cstheme="minorBidi"/>
        </w:rPr>
      </w:pPr>
      <w:hyperlink w:anchor="_Toc329857787" w:history="1">
        <w:r w:rsidR="003421B5" w:rsidRPr="009D6D86">
          <w:rPr>
            <w:rStyle w:val="Hyperlink"/>
          </w:rPr>
          <w:t>Table 49: GET DATA Command Data Field</w:t>
        </w:r>
        <w:r w:rsidR="003421B5">
          <w:rPr>
            <w:webHidden/>
          </w:rPr>
          <w:tab/>
        </w:r>
        <w:r w:rsidR="003421B5">
          <w:rPr>
            <w:webHidden/>
          </w:rPr>
          <w:fldChar w:fldCharType="begin"/>
        </w:r>
        <w:r w:rsidR="003421B5">
          <w:rPr>
            <w:webHidden/>
          </w:rPr>
          <w:instrText xml:space="preserve"> PAGEREF _Toc329857787 \h </w:instrText>
        </w:r>
        <w:r w:rsidR="003421B5">
          <w:rPr>
            <w:webHidden/>
          </w:rPr>
        </w:r>
        <w:r w:rsidR="003421B5">
          <w:rPr>
            <w:webHidden/>
          </w:rPr>
          <w:fldChar w:fldCharType="separate"/>
        </w:r>
        <w:r w:rsidR="003421B5">
          <w:rPr>
            <w:webHidden/>
          </w:rPr>
          <w:t>59</w:t>
        </w:r>
        <w:r w:rsidR="003421B5">
          <w:rPr>
            <w:webHidden/>
          </w:rPr>
          <w:fldChar w:fldCharType="end"/>
        </w:r>
      </w:hyperlink>
    </w:p>
    <w:p w14:paraId="44C30E46" w14:textId="77777777" w:rsidR="003421B5" w:rsidRDefault="00681DA3">
      <w:pPr>
        <w:pStyle w:val="TOC1"/>
        <w:rPr>
          <w:rFonts w:asciiTheme="minorHAnsi" w:eastAsiaTheme="minorEastAsia" w:hAnsiTheme="minorHAnsi" w:cstheme="minorBidi"/>
        </w:rPr>
      </w:pPr>
      <w:hyperlink w:anchor="_Toc329857788" w:history="1">
        <w:r w:rsidR="003421B5" w:rsidRPr="009D6D86">
          <w:rPr>
            <w:rStyle w:val="Hyperlink"/>
          </w:rPr>
          <w:t xml:space="preserve">Table 50: </w:t>
        </w:r>
        <w:r w:rsidR="003421B5" w:rsidRPr="009D6D86">
          <w:rPr>
            <w:rStyle w:val="Hyperlink"/>
            <w:lang w:bidi="hi-IN"/>
          </w:rPr>
          <w:t>Response Data Field for BER-TLV Data Object</w:t>
        </w:r>
        <w:r w:rsidR="003421B5">
          <w:rPr>
            <w:webHidden/>
          </w:rPr>
          <w:tab/>
        </w:r>
        <w:r w:rsidR="003421B5">
          <w:rPr>
            <w:webHidden/>
          </w:rPr>
          <w:fldChar w:fldCharType="begin"/>
        </w:r>
        <w:r w:rsidR="003421B5">
          <w:rPr>
            <w:webHidden/>
          </w:rPr>
          <w:instrText xml:space="preserve"> PAGEREF _Toc329857788 \h </w:instrText>
        </w:r>
        <w:r w:rsidR="003421B5">
          <w:rPr>
            <w:webHidden/>
          </w:rPr>
        </w:r>
        <w:r w:rsidR="003421B5">
          <w:rPr>
            <w:webHidden/>
          </w:rPr>
          <w:fldChar w:fldCharType="separate"/>
        </w:r>
        <w:r w:rsidR="003421B5">
          <w:rPr>
            <w:webHidden/>
          </w:rPr>
          <w:t>59</w:t>
        </w:r>
        <w:r w:rsidR="003421B5">
          <w:rPr>
            <w:webHidden/>
          </w:rPr>
          <w:fldChar w:fldCharType="end"/>
        </w:r>
      </w:hyperlink>
    </w:p>
    <w:p w14:paraId="0A077630" w14:textId="77777777" w:rsidR="003421B5" w:rsidRDefault="00681DA3">
      <w:pPr>
        <w:pStyle w:val="TOC1"/>
        <w:rPr>
          <w:rFonts w:asciiTheme="minorHAnsi" w:eastAsiaTheme="minorEastAsia" w:hAnsiTheme="minorHAnsi" w:cstheme="minorBidi"/>
        </w:rPr>
      </w:pPr>
      <w:hyperlink w:anchor="_Toc329857789" w:history="1">
        <w:r w:rsidR="003421B5" w:rsidRPr="009D6D86">
          <w:rPr>
            <w:rStyle w:val="Hyperlink"/>
          </w:rPr>
          <w:t xml:space="preserve">Table 51: </w:t>
        </w:r>
        <w:r w:rsidR="003421B5" w:rsidRPr="009D6D86">
          <w:rPr>
            <w:rStyle w:val="Hyperlink"/>
            <w:lang w:bidi="hi-IN"/>
          </w:rPr>
          <w:t>Command Data field to Retrieve a Public Key Value</w:t>
        </w:r>
        <w:r w:rsidR="003421B5">
          <w:rPr>
            <w:webHidden/>
          </w:rPr>
          <w:tab/>
        </w:r>
        <w:r w:rsidR="003421B5">
          <w:rPr>
            <w:webHidden/>
          </w:rPr>
          <w:fldChar w:fldCharType="begin"/>
        </w:r>
        <w:r w:rsidR="003421B5">
          <w:rPr>
            <w:webHidden/>
          </w:rPr>
          <w:instrText xml:space="preserve"> PAGEREF _Toc329857789 \h </w:instrText>
        </w:r>
        <w:r w:rsidR="003421B5">
          <w:rPr>
            <w:webHidden/>
          </w:rPr>
        </w:r>
        <w:r w:rsidR="003421B5">
          <w:rPr>
            <w:webHidden/>
          </w:rPr>
          <w:fldChar w:fldCharType="separate"/>
        </w:r>
        <w:r w:rsidR="003421B5">
          <w:rPr>
            <w:webHidden/>
          </w:rPr>
          <w:t>60</w:t>
        </w:r>
        <w:r w:rsidR="003421B5">
          <w:rPr>
            <w:webHidden/>
          </w:rPr>
          <w:fldChar w:fldCharType="end"/>
        </w:r>
      </w:hyperlink>
    </w:p>
    <w:p w14:paraId="5B4DD259" w14:textId="77777777" w:rsidR="003421B5" w:rsidRDefault="00681DA3">
      <w:pPr>
        <w:pStyle w:val="TOC1"/>
        <w:rPr>
          <w:rFonts w:asciiTheme="minorHAnsi" w:eastAsiaTheme="minorEastAsia" w:hAnsiTheme="minorHAnsi" w:cstheme="minorBidi"/>
        </w:rPr>
      </w:pPr>
      <w:hyperlink w:anchor="_Toc329857790" w:history="1">
        <w:r w:rsidR="003421B5" w:rsidRPr="009D6D86">
          <w:rPr>
            <w:rStyle w:val="Hyperlink"/>
          </w:rPr>
          <w:t xml:space="preserve">Table 52: </w:t>
        </w:r>
        <w:r w:rsidR="003421B5" w:rsidRPr="009D6D86">
          <w:rPr>
            <w:rStyle w:val="Hyperlink"/>
            <w:lang w:bidi="hi-IN"/>
          </w:rPr>
          <w:t>Response Data Field with Public Key Value</w:t>
        </w:r>
        <w:r w:rsidR="003421B5">
          <w:rPr>
            <w:webHidden/>
          </w:rPr>
          <w:tab/>
        </w:r>
        <w:r w:rsidR="003421B5">
          <w:rPr>
            <w:webHidden/>
          </w:rPr>
          <w:fldChar w:fldCharType="begin"/>
        </w:r>
        <w:r w:rsidR="003421B5">
          <w:rPr>
            <w:webHidden/>
          </w:rPr>
          <w:instrText xml:space="preserve"> PAGEREF _Toc329857790 \h </w:instrText>
        </w:r>
        <w:r w:rsidR="003421B5">
          <w:rPr>
            <w:webHidden/>
          </w:rPr>
        </w:r>
        <w:r w:rsidR="003421B5">
          <w:rPr>
            <w:webHidden/>
          </w:rPr>
          <w:fldChar w:fldCharType="separate"/>
        </w:r>
        <w:r w:rsidR="003421B5">
          <w:rPr>
            <w:webHidden/>
          </w:rPr>
          <w:t>60</w:t>
        </w:r>
        <w:r w:rsidR="003421B5">
          <w:rPr>
            <w:webHidden/>
          </w:rPr>
          <w:fldChar w:fldCharType="end"/>
        </w:r>
      </w:hyperlink>
    </w:p>
    <w:p w14:paraId="538B820A" w14:textId="77777777" w:rsidR="003421B5" w:rsidRDefault="00681DA3">
      <w:pPr>
        <w:pStyle w:val="TOC1"/>
        <w:rPr>
          <w:rFonts w:asciiTheme="minorHAnsi" w:eastAsiaTheme="minorEastAsia" w:hAnsiTheme="minorHAnsi" w:cstheme="minorBidi"/>
        </w:rPr>
      </w:pPr>
      <w:hyperlink w:anchor="_Toc329857791" w:history="1">
        <w:r w:rsidR="003421B5" w:rsidRPr="009D6D86">
          <w:rPr>
            <w:rStyle w:val="Hyperlink"/>
          </w:rPr>
          <w:t>Table 53: INTERNAL AUTHENTICATE APDU</w:t>
        </w:r>
        <w:r w:rsidR="003421B5">
          <w:rPr>
            <w:webHidden/>
          </w:rPr>
          <w:tab/>
        </w:r>
        <w:r w:rsidR="003421B5">
          <w:rPr>
            <w:webHidden/>
          </w:rPr>
          <w:fldChar w:fldCharType="begin"/>
        </w:r>
        <w:r w:rsidR="003421B5">
          <w:rPr>
            <w:webHidden/>
          </w:rPr>
          <w:instrText xml:space="preserve"> PAGEREF _Toc329857791 \h </w:instrText>
        </w:r>
        <w:r w:rsidR="003421B5">
          <w:rPr>
            <w:webHidden/>
          </w:rPr>
        </w:r>
        <w:r w:rsidR="003421B5">
          <w:rPr>
            <w:webHidden/>
          </w:rPr>
          <w:fldChar w:fldCharType="separate"/>
        </w:r>
        <w:r w:rsidR="003421B5">
          <w:rPr>
            <w:webHidden/>
          </w:rPr>
          <w:t>61</w:t>
        </w:r>
        <w:r w:rsidR="003421B5">
          <w:rPr>
            <w:webHidden/>
          </w:rPr>
          <w:fldChar w:fldCharType="end"/>
        </w:r>
      </w:hyperlink>
    </w:p>
    <w:p w14:paraId="2A088E14" w14:textId="77777777" w:rsidR="003421B5" w:rsidRDefault="00681DA3">
      <w:pPr>
        <w:pStyle w:val="TOC1"/>
        <w:rPr>
          <w:rFonts w:asciiTheme="minorHAnsi" w:eastAsiaTheme="minorEastAsia" w:hAnsiTheme="minorHAnsi" w:cstheme="minorBidi"/>
        </w:rPr>
      </w:pPr>
      <w:hyperlink w:anchor="_Toc329857792" w:history="1">
        <w:r w:rsidR="003421B5" w:rsidRPr="009D6D86">
          <w:rPr>
            <w:rStyle w:val="Hyperlink"/>
          </w:rPr>
          <w:t xml:space="preserve">Table 54: </w:t>
        </w:r>
        <w:r w:rsidR="003421B5" w:rsidRPr="009D6D86">
          <w:rPr>
            <w:rStyle w:val="Hyperlink"/>
            <w:lang w:bidi="hi-IN"/>
          </w:rPr>
          <w:t>Command Data Field of the INTERNAL AUTHENTICATE APDU</w:t>
        </w:r>
        <w:r w:rsidR="003421B5">
          <w:rPr>
            <w:webHidden/>
          </w:rPr>
          <w:tab/>
        </w:r>
        <w:r w:rsidR="003421B5">
          <w:rPr>
            <w:webHidden/>
          </w:rPr>
          <w:fldChar w:fldCharType="begin"/>
        </w:r>
        <w:r w:rsidR="003421B5">
          <w:rPr>
            <w:webHidden/>
          </w:rPr>
          <w:instrText xml:space="preserve"> PAGEREF _Toc329857792 \h </w:instrText>
        </w:r>
        <w:r w:rsidR="003421B5">
          <w:rPr>
            <w:webHidden/>
          </w:rPr>
        </w:r>
        <w:r w:rsidR="003421B5">
          <w:rPr>
            <w:webHidden/>
          </w:rPr>
          <w:fldChar w:fldCharType="separate"/>
        </w:r>
        <w:r w:rsidR="003421B5">
          <w:rPr>
            <w:webHidden/>
          </w:rPr>
          <w:t>61</w:t>
        </w:r>
        <w:r w:rsidR="003421B5">
          <w:rPr>
            <w:webHidden/>
          </w:rPr>
          <w:fldChar w:fldCharType="end"/>
        </w:r>
      </w:hyperlink>
    </w:p>
    <w:p w14:paraId="253F63F1" w14:textId="77777777" w:rsidR="003421B5" w:rsidRDefault="00681DA3">
      <w:pPr>
        <w:pStyle w:val="TOC1"/>
        <w:rPr>
          <w:rFonts w:asciiTheme="minorHAnsi" w:eastAsiaTheme="minorEastAsia" w:hAnsiTheme="minorHAnsi" w:cstheme="minorBidi"/>
        </w:rPr>
      </w:pPr>
      <w:hyperlink w:anchor="_Toc329857793" w:history="1">
        <w:r w:rsidR="003421B5" w:rsidRPr="009D6D86">
          <w:rPr>
            <w:rStyle w:val="Hyperlink"/>
          </w:rPr>
          <w:t xml:space="preserve">Table 55: </w:t>
        </w:r>
        <w:r w:rsidR="003421B5" w:rsidRPr="009D6D86">
          <w:rPr>
            <w:rStyle w:val="Hyperlink"/>
            <w:lang w:bidi="hi-IN"/>
          </w:rPr>
          <w:t>Response Data Field of the INTERNAL AUTHENTICATE APDU</w:t>
        </w:r>
        <w:r w:rsidR="003421B5">
          <w:rPr>
            <w:webHidden/>
          </w:rPr>
          <w:tab/>
        </w:r>
        <w:r w:rsidR="003421B5">
          <w:rPr>
            <w:webHidden/>
          </w:rPr>
          <w:fldChar w:fldCharType="begin"/>
        </w:r>
        <w:r w:rsidR="003421B5">
          <w:rPr>
            <w:webHidden/>
          </w:rPr>
          <w:instrText xml:space="preserve"> PAGEREF _Toc329857793 \h </w:instrText>
        </w:r>
        <w:r w:rsidR="003421B5">
          <w:rPr>
            <w:webHidden/>
          </w:rPr>
        </w:r>
        <w:r w:rsidR="003421B5">
          <w:rPr>
            <w:webHidden/>
          </w:rPr>
          <w:fldChar w:fldCharType="separate"/>
        </w:r>
        <w:r w:rsidR="003421B5">
          <w:rPr>
            <w:webHidden/>
          </w:rPr>
          <w:t>62</w:t>
        </w:r>
        <w:r w:rsidR="003421B5">
          <w:rPr>
            <w:webHidden/>
          </w:rPr>
          <w:fldChar w:fldCharType="end"/>
        </w:r>
      </w:hyperlink>
    </w:p>
    <w:p w14:paraId="0BE9E3C1" w14:textId="77777777" w:rsidR="003421B5" w:rsidRDefault="00681DA3">
      <w:pPr>
        <w:pStyle w:val="TOC1"/>
        <w:rPr>
          <w:rFonts w:asciiTheme="minorHAnsi" w:eastAsiaTheme="minorEastAsia" w:hAnsiTheme="minorHAnsi" w:cstheme="minorBidi"/>
        </w:rPr>
      </w:pPr>
      <w:hyperlink w:anchor="_Toc329857794" w:history="1">
        <w:r w:rsidR="003421B5" w:rsidRPr="009D6D86">
          <w:rPr>
            <w:rStyle w:val="Hyperlink"/>
          </w:rPr>
          <w:t>Table 56: INTERNAL AUTHENTICATE APDU</w:t>
        </w:r>
        <w:r w:rsidR="003421B5">
          <w:rPr>
            <w:webHidden/>
          </w:rPr>
          <w:tab/>
        </w:r>
        <w:r w:rsidR="003421B5">
          <w:rPr>
            <w:webHidden/>
          </w:rPr>
          <w:fldChar w:fldCharType="begin"/>
        </w:r>
        <w:r w:rsidR="003421B5">
          <w:rPr>
            <w:webHidden/>
          </w:rPr>
          <w:instrText xml:space="preserve"> PAGEREF _Toc329857794 \h </w:instrText>
        </w:r>
        <w:r w:rsidR="003421B5">
          <w:rPr>
            <w:webHidden/>
          </w:rPr>
        </w:r>
        <w:r w:rsidR="003421B5">
          <w:rPr>
            <w:webHidden/>
          </w:rPr>
          <w:fldChar w:fldCharType="separate"/>
        </w:r>
        <w:r w:rsidR="003421B5">
          <w:rPr>
            <w:webHidden/>
          </w:rPr>
          <w:t>63</w:t>
        </w:r>
        <w:r w:rsidR="003421B5">
          <w:rPr>
            <w:webHidden/>
          </w:rPr>
          <w:fldChar w:fldCharType="end"/>
        </w:r>
      </w:hyperlink>
    </w:p>
    <w:p w14:paraId="26D3165E" w14:textId="77777777" w:rsidR="003421B5" w:rsidRDefault="00681DA3">
      <w:pPr>
        <w:pStyle w:val="TOC1"/>
        <w:rPr>
          <w:rFonts w:asciiTheme="minorHAnsi" w:eastAsiaTheme="minorEastAsia" w:hAnsiTheme="minorHAnsi" w:cstheme="minorBidi"/>
        </w:rPr>
      </w:pPr>
      <w:hyperlink w:anchor="_Toc329857795" w:history="1">
        <w:r w:rsidR="003421B5" w:rsidRPr="009D6D86">
          <w:rPr>
            <w:rStyle w:val="Hyperlink"/>
          </w:rPr>
          <w:t>Table 57: MSE P1 Parameter</w:t>
        </w:r>
        <w:r w:rsidR="003421B5">
          <w:rPr>
            <w:webHidden/>
          </w:rPr>
          <w:tab/>
        </w:r>
        <w:r w:rsidR="003421B5">
          <w:rPr>
            <w:webHidden/>
          </w:rPr>
          <w:fldChar w:fldCharType="begin"/>
        </w:r>
        <w:r w:rsidR="003421B5">
          <w:rPr>
            <w:webHidden/>
          </w:rPr>
          <w:instrText xml:space="preserve"> PAGEREF _Toc329857795 \h </w:instrText>
        </w:r>
        <w:r w:rsidR="003421B5">
          <w:rPr>
            <w:webHidden/>
          </w:rPr>
        </w:r>
        <w:r w:rsidR="003421B5">
          <w:rPr>
            <w:webHidden/>
          </w:rPr>
          <w:fldChar w:fldCharType="separate"/>
        </w:r>
        <w:r w:rsidR="003421B5">
          <w:rPr>
            <w:webHidden/>
          </w:rPr>
          <w:t>63</w:t>
        </w:r>
        <w:r w:rsidR="003421B5">
          <w:rPr>
            <w:webHidden/>
          </w:rPr>
          <w:fldChar w:fldCharType="end"/>
        </w:r>
      </w:hyperlink>
    </w:p>
    <w:p w14:paraId="0B0DD0EB" w14:textId="77777777" w:rsidR="003421B5" w:rsidRDefault="00681DA3">
      <w:pPr>
        <w:pStyle w:val="TOC1"/>
        <w:rPr>
          <w:rFonts w:asciiTheme="minorHAnsi" w:eastAsiaTheme="minorEastAsia" w:hAnsiTheme="minorHAnsi" w:cstheme="minorBidi"/>
        </w:rPr>
      </w:pPr>
      <w:hyperlink w:anchor="_Toc329857796" w:history="1">
        <w:r w:rsidR="003421B5" w:rsidRPr="009D6D86">
          <w:rPr>
            <w:rStyle w:val="Hyperlink"/>
          </w:rPr>
          <w:t xml:space="preserve">Table 58: </w:t>
        </w:r>
        <w:r w:rsidR="003421B5" w:rsidRPr="009D6D86">
          <w:rPr>
            <w:rStyle w:val="Hyperlink"/>
            <w:lang w:bidi="hi-IN"/>
          </w:rPr>
          <w:t>Control Reference Data Objects in Control Reference Template for MSE</w:t>
        </w:r>
        <w:r w:rsidR="003421B5">
          <w:rPr>
            <w:webHidden/>
          </w:rPr>
          <w:tab/>
        </w:r>
        <w:r w:rsidR="003421B5">
          <w:rPr>
            <w:webHidden/>
          </w:rPr>
          <w:fldChar w:fldCharType="begin"/>
        </w:r>
        <w:r w:rsidR="003421B5">
          <w:rPr>
            <w:webHidden/>
          </w:rPr>
          <w:instrText xml:space="preserve"> PAGEREF _Toc329857796 \h </w:instrText>
        </w:r>
        <w:r w:rsidR="003421B5">
          <w:rPr>
            <w:webHidden/>
          </w:rPr>
        </w:r>
        <w:r w:rsidR="003421B5">
          <w:rPr>
            <w:webHidden/>
          </w:rPr>
          <w:fldChar w:fldCharType="separate"/>
        </w:r>
        <w:r w:rsidR="003421B5">
          <w:rPr>
            <w:webHidden/>
          </w:rPr>
          <w:t>63</w:t>
        </w:r>
        <w:r w:rsidR="003421B5">
          <w:rPr>
            <w:webHidden/>
          </w:rPr>
          <w:fldChar w:fldCharType="end"/>
        </w:r>
      </w:hyperlink>
    </w:p>
    <w:p w14:paraId="2C1486C3" w14:textId="77777777" w:rsidR="003421B5" w:rsidRDefault="00681DA3">
      <w:pPr>
        <w:pStyle w:val="TOC1"/>
        <w:rPr>
          <w:rFonts w:asciiTheme="minorHAnsi" w:eastAsiaTheme="minorEastAsia" w:hAnsiTheme="minorHAnsi" w:cstheme="minorBidi"/>
        </w:rPr>
      </w:pPr>
      <w:hyperlink w:anchor="_Toc329857797" w:history="1">
        <w:r w:rsidR="003421B5" w:rsidRPr="009D6D86">
          <w:rPr>
            <w:rStyle w:val="Hyperlink"/>
          </w:rPr>
          <w:t>Table 59: PSO APDU</w:t>
        </w:r>
        <w:r w:rsidR="003421B5">
          <w:rPr>
            <w:webHidden/>
          </w:rPr>
          <w:tab/>
        </w:r>
        <w:r w:rsidR="003421B5">
          <w:rPr>
            <w:webHidden/>
          </w:rPr>
          <w:fldChar w:fldCharType="begin"/>
        </w:r>
        <w:r w:rsidR="003421B5">
          <w:rPr>
            <w:webHidden/>
          </w:rPr>
          <w:instrText xml:space="preserve"> PAGEREF _Toc329857797 \h </w:instrText>
        </w:r>
        <w:r w:rsidR="003421B5">
          <w:rPr>
            <w:webHidden/>
          </w:rPr>
        </w:r>
        <w:r w:rsidR="003421B5">
          <w:rPr>
            <w:webHidden/>
          </w:rPr>
          <w:fldChar w:fldCharType="separate"/>
        </w:r>
        <w:r w:rsidR="003421B5">
          <w:rPr>
            <w:webHidden/>
          </w:rPr>
          <w:t>64</w:t>
        </w:r>
        <w:r w:rsidR="003421B5">
          <w:rPr>
            <w:webHidden/>
          </w:rPr>
          <w:fldChar w:fldCharType="end"/>
        </w:r>
      </w:hyperlink>
    </w:p>
    <w:p w14:paraId="2A82B3F1" w14:textId="77777777" w:rsidR="003421B5" w:rsidRDefault="00681DA3">
      <w:pPr>
        <w:pStyle w:val="TOC1"/>
        <w:rPr>
          <w:rFonts w:asciiTheme="minorHAnsi" w:eastAsiaTheme="minorEastAsia" w:hAnsiTheme="minorHAnsi" w:cstheme="minorBidi"/>
        </w:rPr>
      </w:pPr>
      <w:hyperlink w:anchor="_Toc329857798" w:history="1">
        <w:r w:rsidR="003421B5" w:rsidRPr="009D6D86">
          <w:rPr>
            <w:rStyle w:val="Hyperlink"/>
          </w:rPr>
          <w:t>Table 60: PSO P1-P2 Parameters</w:t>
        </w:r>
        <w:r w:rsidR="003421B5">
          <w:rPr>
            <w:webHidden/>
          </w:rPr>
          <w:tab/>
        </w:r>
        <w:r w:rsidR="003421B5">
          <w:rPr>
            <w:webHidden/>
          </w:rPr>
          <w:fldChar w:fldCharType="begin"/>
        </w:r>
        <w:r w:rsidR="003421B5">
          <w:rPr>
            <w:webHidden/>
          </w:rPr>
          <w:instrText xml:space="preserve"> PAGEREF _Toc329857798 \h </w:instrText>
        </w:r>
        <w:r w:rsidR="003421B5">
          <w:rPr>
            <w:webHidden/>
          </w:rPr>
        </w:r>
        <w:r w:rsidR="003421B5">
          <w:rPr>
            <w:webHidden/>
          </w:rPr>
          <w:fldChar w:fldCharType="separate"/>
        </w:r>
        <w:r w:rsidR="003421B5">
          <w:rPr>
            <w:webHidden/>
          </w:rPr>
          <w:t>65</w:t>
        </w:r>
        <w:r w:rsidR="003421B5">
          <w:rPr>
            <w:webHidden/>
          </w:rPr>
          <w:fldChar w:fldCharType="end"/>
        </w:r>
      </w:hyperlink>
    </w:p>
    <w:p w14:paraId="733DFADE" w14:textId="77777777" w:rsidR="003421B5" w:rsidRDefault="00681DA3">
      <w:pPr>
        <w:pStyle w:val="TOC1"/>
        <w:rPr>
          <w:rFonts w:asciiTheme="minorHAnsi" w:eastAsiaTheme="minorEastAsia" w:hAnsiTheme="minorHAnsi" w:cstheme="minorBidi"/>
        </w:rPr>
      </w:pPr>
      <w:hyperlink w:anchor="_Toc329857799" w:history="1">
        <w:r w:rsidR="003421B5" w:rsidRPr="009D6D86">
          <w:rPr>
            <w:rStyle w:val="Hyperlink"/>
          </w:rPr>
          <w:t>Table 61: PUT DATA APDU</w:t>
        </w:r>
        <w:r w:rsidR="003421B5">
          <w:rPr>
            <w:webHidden/>
          </w:rPr>
          <w:tab/>
        </w:r>
        <w:r w:rsidR="003421B5">
          <w:rPr>
            <w:webHidden/>
          </w:rPr>
          <w:fldChar w:fldCharType="begin"/>
        </w:r>
        <w:r w:rsidR="003421B5">
          <w:rPr>
            <w:webHidden/>
          </w:rPr>
          <w:instrText xml:space="preserve"> PAGEREF _Toc329857799 \h </w:instrText>
        </w:r>
        <w:r w:rsidR="003421B5">
          <w:rPr>
            <w:webHidden/>
          </w:rPr>
        </w:r>
        <w:r w:rsidR="003421B5">
          <w:rPr>
            <w:webHidden/>
          </w:rPr>
          <w:fldChar w:fldCharType="separate"/>
        </w:r>
        <w:r w:rsidR="003421B5">
          <w:rPr>
            <w:webHidden/>
          </w:rPr>
          <w:t>66</w:t>
        </w:r>
        <w:r w:rsidR="003421B5">
          <w:rPr>
            <w:webHidden/>
          </w:rPr>
          <w:fldChar w:fldCharType="end"/>
        </w:r>
      </w:hyperlink>
    </w:p>
    <w:p w14:paraId="2BCDFA14" w14:textId="77777777" w:rsidR="003421B5" w:rsidRDefault="00681DA3">
      <w:pPr>
        <w:pStyle w:val="TOC1"/>
        <w:rPr>
          <w:rFonts w:asciiTheme="minorHAnsi" w:eastAsiaTheme="minorEastAsia" w:hAnsiTheme="minorHAnsi" w:cstheme="minorBidi"/>
        </w:rPr>
      </w:pPr>
      <w:hyperlink w:anchor="_Toc329857800" w:history="1">
        <w:r w:rsidR="003421B5" w:rsidRPr="009D6D86">
          <w:rPr>
            <w:rStyle w:val="Hyperlink"/>
          </w:rPr>
          <w:t xml:space="preserve">Table 62: </w:t>
        </w:r>
        <w:r w:rsidR="003421B5" w:rsidRPr="009D6D86">
          <w:rPr>
            <w:rStyle w:val="Hyperlink"/>
            <w:lang w:bidi="hi-IN"/>
          </w:rPr>
          <w:t>Data field of PUT DATA Command for a BER-TLV data object</w:t>
        </w:r>
        <w:r w:rsidR="003421B5">
          <w:rPr>
            <w:webHidden/>
          </w:rPr>
          <w:tab/>
        </w:r>
        <w:r w:rsidR="003421B5">
          <w:rPr>
            <w:webHidden/>
          </w:rPr>
          <w:fldChar w:fldCharType="begin"/>
        </w:r>
        <w:r w:rsidR="003421B5">
          <w:rPr>
            <w:webHidden/>
          </w:rPr>
          <w:instrText xml:space="preserve"> PAGEREF _Toc329857800 \h </w:instrText>
        </w:r>
        <w:r w:rsidR="003421B5">
          <w:rPr>
            <w:webHidden/>
          </w:rPr>
        </w:r>
        <w:r w:rsidR="003421B5">
          <w:rPr>
            <w:webHidden/>
          </w:rPr>
          <w:fldChar w:fldCharType="separate"/>
        </w:r>
        <w:r w:rsidR="003421B5">
          <w:rPr>
            <w:webHidden/>
          </w:rPr>
          <w:t>66</w:t>
        </w:r>
        <w:r w:rsidR="003421B5">
          <w:rPr>
            <w:webHidden/>
          </w:rPr>
          <w:fldChar w:fldCharType="end"/>
        </w:r>
      </w:hyperlink>
    </w:p>
    <w:p w14:paraId="17FFAC9B" w14:textId="77777777" w:rsidR="003421B5" w:rsidRDefault="00681DA3">
      <w:pPr>
        <w:pStyle w:val="TOC1"/>
        <w:rPr>
          <w:rFonts w:asciiTheme="minorHAnsi" w:eastAsiaTheme="minorEastAsia" w:hAnsiTheme="minorHAnsi" w:cstheme="minorBidi"/>
        </w:rPr>
      </w:pPr>
      <w:hyperlink w:anchor="_Toc329857801" w:history="1">
        <w:r w:rsidR="003421B5" w:rsidRPr="009D6D86">
          <w:rPr>
            <w:rStyle w:val="Hyperlink"/>
          </w:rPr>
          <w:t xml:space="preserve">Table 63: </w:t>
        </w:r>
        <w:r w:rsidR="003421B5" w:rsidRPr="009D6D86">
          <w:rPr>
            <w:rStyle w:val="Hyperlink"/>
            <w:lang w:bidi="hi-IN"/>
          </w:rPr>
          <w:t>Data Field of PUT DATA Command to Load Keys</w:t>
        </w:r>
        <w:r w:rsidR="003421B5">
          <w:rPr>
            <w:webHidden/>
          </w:rPr>
          <w:tab/>
        </w:r>
        <w:r w:rsidR="003421B5">
          <w:rPr>
            <w:webHidden/>
          </w:rPr>
          <w:fldChar w:fldCharType="begin"/>
        </w:r>
        <w:r w:rsidR="003421B5">
          <w:rPr>
            <w:webHidden/>
          </w:rPr>
          <w:instrText xml:space="preserve"> PAGEREF _Toc329857801 \h </w:instrText>
        </w:r>
        <w:r w:rsidR="003421B5">
          <w:rPr>
            <w:webHidden/>
          </w:rPr>
        </w:r>
        <w:r w:rsidR="003421B5">
          <w:rPr>
            <w:webHidden/>
          </w:rPr>
          <w:fldChar w:fldCharType="separate"/>
        </w:r>
        <w:r w:rsidR="003421B5">
          <w:rPr>
            <w:webHidden/>
          </w:rPr>
          <w:t>68</w:t>
        </w:r>
        <w:r w:rsidR="003421B5">
          <w:rPr>
            <w:webHidden/>
          </w:rPr>
          <w:fldChar w:fldCharType="end"/>
        </w:r>
      </w:hyperlink>
    </w:p>
    <w:p w14:paraId="468D79E5" w14:textId="77777777" w:rsidR="003421B5" w:rsidRDefault="00681DA3">
      <w:pPr>
        <w:pStyle w:val="TOC1"/>
        <w:rPr>
          <w:rFonts w:asciiTheme="minorHAnsi" w:eastAsiaTheme="minorEastAsia" w:hAnsiTheme="minorHAnsi" w:cstheme="minorBidi"/>
        </w:rPr>
      </w:pPr>
      <w:hyperlink w:anchor="_Toc329857802" w:history="1">
        <w:r w:rsidR="003421B5" w:rsidRPr="009D6D86">
          <w:rPr>
            <w:rStyle w:val="Hyperlink"/>
          </w:rPr>
          <w:t xml:space="preserve">Table 64: </w:t>
        </w:r>
        <w:r w:rsidR="003421B5" w:rsidRPr="009D6D86">
          <w:rPr>
            <w:rStyle w:val="Hyperlink"/>
            <w:rFonts w:ascii="ArialMT" w:hAnsi="ArialMT" w:cs="ArialMT"/>
            <w:lang w:bidi="hi-IN"/>
          </w:rPr>
          <w:t>Key Usage Template</w:t>
        </w:r>
        <w:r w:rsidR="003421B5">
          <w:rPr>
            <w:webHidden/>
          </w:rPr>
          <w:tab/>
        </w:r>
        <w:r w:rsidR="003421B5">
          <w:rPr>
            <w:webHidden/>
          </w:rPr>
          <w:fldChar w:fldCharType="begin"/>
        </w:r>
        <w:r w:rsidR="003421B5">
          <w:rPr>
            <w:webHidden/>
          </w:rPr>
          <w:instrText xml:space="preserve"> PAGEREF _Toc329857802 \h </w:instrText>
        </w:r>
        <w:r w:rsidR="003421B5">
          <w:rPr>
            <w:webHidden/>
          </w:rPr>
        </w:r>
        <w:r w:rsidR="003421B5">
          <w:rPr>
            <w:webHidden/>
          </w:rPr>
          <w:fldChar w:fldCharType="separate"/>
        </w:r>
        <w:r w:rsidR="003421B5">
          <w:rPr>
            <w:webHidden/>
          </w:rPr>
          <w:t>68</w:t>
        </w:r>
        <w:r w:rsidR="003421B5">
          <w:rPr>
            <w:webHidden/>
          </w:rPr>
          <w:fldChar w:fldCharType="end"/>
        </w:r>
      </w:hyperlink>
    </w:p>
    <w:p w14:paraId="3C8A19E3" w14:textId="77777777" w:rsidR="003421B5" w:rsidRDefault="00681DA3">
      <w:pPr>
        <w:pStyle w:val="TOC1"/>
        <w:rPr>
          <w:rFonts w:asciiTheme="minorHAnsi" w:eastAsiaTheme="minorEastAsia" w:hAnsiTheme="minorHAnsi" w:cstheme="minorBidi"/>
        </w:rPr>
      </w:pPr>
      <w:hyperlink w:anchor="_Toc329857803" w:history="1">
        <w:r w:rsidR="003421B5" w:rsidRPr="009D6D86">
          <w:rPr>
            <w:rStyle w:val="Hyperlink"/>
          </w:rPr>
          <w:t xml:space="preserve">Table 65: </w:t>
        </w:r>
        <w:r w:rsidR="003421B5" w:rsidRPr="009D6D86">
          <w:rPr>
            <w:rStyle w:val="Hyperlink"/>
            <w:lang w:bidi="hi-IN"/>
          </w:rPr>
          <w:t>Key Value Template for PKCS#11 Key Import</w:t>
        </w:r>
        <w:r w:rsidR="003421B5">
          <w:rPr>
            <w:webHidden/>
          </w:rPr>
          <w:tab/>
        </w:r>
        <w:r w:rsidR="003421B5">
          <w:rPr>
            <w:webHidden/>
          </w:rPr>
          <w:fldChar w:fldCharType="begin"/>
        </w:r>
        <w:r w:rsidR="003421B5">
          <w:rPr>
            <w:webHidden/>
          </w:rPr>
          <w:instrText xml:space="preserve"> PAGEREF _Toc329857803 \h </w:instrText>
        </w:r>
        <w:r w:rsidR="003421B5">
          <w:rPr>
            <w:webHidden/>
          </w:rPr>
        </w:r>
        <w:r w:rsidR="003421B5">
          <w:rPr>
            <w:webHidden/>
          </w:rPr>
          <w:fldChar w:fldCharType="separate"/>
        </w:r>
        <w:r w:rsidR="003421B5">
          <w:rPr>
            <w:webHidden/>
          </w:rPr>
          <w:t>68</w:t>
        </w:r>
        <w:r w:rsidR="003421B5">
          <w:rPr>
            <w:webHidden/>
          </w:rPr>
          <w:fldChar w:fldCharType="end"/>
        </w:r>
      </w:hyperlink>
    </w:p>
    <w:p w14:paraId="190FEF2F" w14:textId="77777777" w:rsidR="003421B5" w:rsidRDefault="00681DA3">
      <w:pPr>
        <w:pStyle w:val="TOC1"/>
        <w:rPr>
          <w:rFonts w:asciiTheme="minorHAnsi" w:eastAsiaTheme="minorEastAsia" w:hAnsiTheme="minorHAnsi" w:cstheme="minorBidi"/>
        </w:rPr>
      </w:pPr>
      <w:hyperlink w:anchor="_Toc329857804" w:history="1">
        <w:r w:rsidR="003421B5" w:rsidRPr="009D6D86">
          <w:rPr>
            <w:rStyle w:val="Hyperlink"/>
          </w:rPr>
          <w:t>Table 66: RESET RETRY COUNTER APDU</w:t>
        </w:r>
        <w:r w:rsidR="003421B5">
          <w:rPr>
            <w:webHidden/>
          </w:rPr>
          <w:tab/>
        </w:r>
        <w:r w:rsidR="003421B5">
          <w:rPr>
            <w:webHidden/>
          </w:rPr>
          <w:fldChar w:fldCharType="begin"/>
        </w:r>
        <w:r w:rsidR="003421B5">
          <w:rPr>
            <w:webHidden/>
          </w:rPr>
          <w:instrText xml:space="preserve"> PAGEREF _Toc329857804 \h </w:instrText>
        </w:r>
        <w:r w:rsidR="003421B5">
          <w:rPr>
            <w:webHidden/>
          </w:rPr>
        </w:r>
        <w:r w:rsidR="003421B5">
          <w:rPr>
            <w:webHidden/>
          </w:rPr>
          <w:fldChar w:fldCharType="separate"/>
        </w:r>
        <w:r w:rsidR="003421B5">
          <w:rPr>
            <w:webHidden/>
          </w:rPr>
          <w:t>70</w:t>
        </w:r>
        <w:r w:rsidR="003421B5">
          <w:rPr>
            <w:webHidden/>
          </w:rPr>
          <w:fldChar w:fldCharType="end"/>
        </w:r>
      </w:hyperlink>
    </w:p>
    <w:p w14:paraId="1357B020" w14:textId="77777777" w:rsidR="003421B5" w:rsidRDefault="00681DA3">
      <w:pPr>
        <w:pStyle w:val="TOC1"/>
        <w:rPr>
          <w:rFonts w:asciiTheme="minorHAnsi" w:eastAsiaTheme="minorEastAsia" w:hAnsiTheme="minorHAnsi" w:cstheme="minorBidi"/>
        </w:rPr>
      </w:pPr>
      <w:hyperlink w:anchor="_Toc329857805" w:history="1">
        <w:r w:rsidR="003421B5" w:rsidRPr="009D6D86">
          <w:rPr>
            <w:rStyle w:val="Hyperlink"/>
          </w:rPr>
          <w:t>Table 67: RESET RETRY COUNTER APDU FOR EXTERNAL OR MUTUAL AUTHENTICATION WITH AN ADMINISTRATIVE KEY</w:t>
        </w:r>
        <w:r w:rsidR="003421B5">
          <w:rPr>
            <w:webHidden/>
          </w:rPr>
          <w:tab/>
        </w:r>
        <w:r w:rsidR="003421B5">
          <w:rPr>
            <w:webHidden/>
          </w:rPr>
          <w:fldChar w:fldCharType="begin"/>
        </w:r>
        <w:r w:rsidR="003421B5">
          <w:rPr>
            <w:webHidden/>
          </w:rPr>
          <w:instrText xml:space="preserve"> PAGEREF _Toc329857805 \h </w:instrText>
        </w:r>
        <w:r w:rsidR="003421B5">
          <w:rPr>
            <w:webHidden/>
          </w:rPr>
        </w:r>
        <w:r w:rsidR="003421B5">
          <w:rPr>
            <w:webHidden/>
          </w:rPr>
          <w:fldChar w:fldCharType="separate"/>
        </w:r>
        <w:r w:rsidR="003421B5">
          <w:rPr>
            <w:webHidden/>
          </w:rPr>
          <w:t>71</w:t>
        </w:r>
        <w:r w:rsidR="003421B5">
          <w:rPr>
            <w:webHidden/>
          </w:rPr>
          <w:fldChar w:fldCharType="end"/>
        </w:r>
      </w:hyperlink>
    </w:p>
    <w:p w14:paraId="260C6B22" w14:textId="77777777" w:rsidR="003421B5" w:rsidRDefault="00681DA3">
      <w:pPr>
        <w:pStyle w:val="TOC1"/>
        <w:rPr>
          <w:rFonts w:asciiTheme="minorHAnsi" w:eastAsiaTheme="minorEastAsia" w:hAnsiTheme="minorHAnsi" w:cstheme="minorBidi"/>
        </w:rPr>
      </w:pPr>
      <w:hyperlink w:anchor="_Toc329857806" w:history="1">
        <w:r w:rsidR="003421B5" w:rsidRPr="009D6D86">
          <w:rPr>
            <w:rStyle w:val="Hyperlink"/>
          </w:rPr>
          <w:t>Table 68: SELECT APDU</w:t>
        </w:r>
        <w:r w:rsidR="003421B5">
          <w:rPr>
            <w:webHidden/>
          </w:rPr>
          <w:tab/>
        </w:r>
        <w:r w:rsidR="003421B5">
          <w:rPr>
            <w:webHidden/>
          </w:rPr>
          <w:fldChar w:fldCharType="begin"/>
        </w:r>
        <w:r w:rsidR="003421B5">
          <w:rPr>
            <w:webHidden/>
          </w:rPr>
          <w:instrText xml:space="preserve"> PAGEREF _Toc329857806 \h </w:instrText>
        </w:r>
        <w:r w:rsidR="003421B5">
          <w:rPr>
            <w:webHidden/>
          </w:rPr>
        </w:r>
        <w:r w:rsidR="003421B5">
          <w:rPr>
            <w:webHidden/>
          </w:rPr>
          <w:fldChar w:fldCharType="separate"/>
        </w:r>
        <w:r w:rsidR="003421B5">
          <w:rPr>
            <w:webHidden/>
          </w:rPr>
          <w:t>72</w:t>
        </w:r>
        <w:r w:rsidR="003421B5">
          <w:rPr>
            <w:webHidden/>
          </w:rPr>
          <w:fldChar w:fldCharType="end"/>
        </w:r>
      </w:hyperlink>
    </w:p>
    <w:p w14:paraId="4576B0F9" w14:textId="77777777" w:rsidR="003421B5" w:rsidRDefault="00681DA3">
      <w:pPr>
        <w:pStyle w:val="TOC1"/>
        <w:rPr>
          <w:rFonts w:asciiTheme="minorHAnsi" w:eastAsiaTheme="minorEastAsia" w:hAnsiTheme="minorHAnsi" w:cstheme="minorBidi"/>
        </w:rPr>
      </w:pPr>
      <w:hyperlink w:anchor="_Toc329857807" w:history="1">
        <w:r w:rsidR="003421B5" w:rsidRPr="009D6D86">
          <w:rPr>
            <w:rStyle w:val="Hyperlink"/>
          </w:rPr>
          <w:t>Table 69: SELECT P1 Parameter</w:t>
        </w:r>
        <w:r w:rsidR="003421B5">
          <w:rPr>
            <w:webHidden/>
          </w:rPr>
          <w:tab/>
        </w:r>
        <w:r w:rsidR="003421B5">
          <w:rPr>
            <w:webHidden/>
          </w:rPr>
          <w:fldChar w:fldCharType="begin"/>
        </w:r>
        <w:r w:rsidR="003421B5">
          <w:rPr>
            <w:webHidden/>
          </w:rPr>
          <w:instrText xml:space="preserve"> PAGEREF _Toc329857807 \h </w:instrText>
        </w:r>
        <w:r w:rsidR="003421B5">
          <w:rPr>
            <w:webHidden/>
          </w:rPr>
        </w:r>
        <w:r w:rsidR="003421B5">
          <w:rPr>
            <w:webHidden/>
          </w:rPr>
          <w:fldChar w:fldCharType="separate"/>
        </w:r>
        <w:r w:rsidR="003421B5">
          <w:rPr>
            <w:webHidden/>
          </w:rPr>
          <w:t>72</w:t>
        </w:r>
        <w:r w:rsidR="003421B5">
          <w:rPr>
            <w:webHidden/>
          </w:rPr>
          <w:fldChar w:fldCharType="end"/>
        </w:r>
      </w:hyperlink>
    </w:p>
    <w:p w14:paraId="75700E14" w14:textId="77777777" w:rsidR="003421B5" w:rsidRDefault="00681DA3">
      <w:pPr>
        <w:pStyle w:val="TOC1"/>
        <w:rPr>
          <w:rFonts w:asciiTheme="minorHAnsi" w:eastAsiaTheme="minorEastAsia" w:hAnsiTheme="minorHAnsi" w:cstheme="minorBidi"/>
        </w:rPr>
      </w:pPr>
      <w:hyperlink w:anchor="_Toc329857808" w:history="1">
        <w:r w:rsidR="003421B5" w:rsidRPr="009D6D86">
          <w:rPr>
            <w:rStyle w:val="Hyperlink"/>
          </w:rPr>
          <w:t>Table 70: SELECT P2 Parameter</w:t>
        </w:r>
        <w:r w:rsidR="003421B5">
          <w:rPr>
            <w:webHidden/>
          </w:rPr>
          <w:tab/>
        </w:r>
        <w:r w:rsidR="003421B5">
          <w:rPr>
            <w:webHidden/>
          </w:rPr>
          <w:fldChar w:fldCharType="begin"/>
        </w:r>
        <w:r w:rsidR="003421B5">
          <w:rPr>
            <w:webHidden/>
          </w:rPr>
          <w:instrText xml:space="preserve"> PAGEREF _Toc329857808 \h </w:instrText>
        </w:r>
        <w:r w:rsidR="003421B5">
          <w:rPr>
            <w:webHidden/>
          </w:rPr>
        </w:r>
        <w:r w:rsidR="003421B5">
          <w:rPr>
            <w:webHidden/>
          </w:rPr>
          <w:fldChar w:fldCharType="separate"/>
        </w:r>
        <w:r w:rsidR="003421B5">
          <w:rPr>
            <w:webHidden/>
          </w:rPr>
          <w:t>72</w:t>
        </w:r>
        <w:r w:rsidR="003421B5">
          <w:rPr>
            <w:webHidden/>
          </w:rPr>
          <w:fldChar w:fldCharType="end"/>
        </w:r>
      </w:hyperlink>
    </w:p>
    <w:p w14:paraId="66D91C5C" w14:textId="77777777" w:rsidR="003421B5" w:rsidRDefault="00681DA3">
      <w:pPr>
        <w:pStyle w:val="TOC1"/>
        <w:rPr>
          <w:rFonts w:asciiTheme="minorHAnsi" w:eastAsiaTheme="minorEastAsia" w:hAnsiTheme="minorHAnsi" w:cstheme="minorBidi"/>
        </w:rPr>
      </w:pPr>
      <w:hyperlink w:anchor="_Toc329857809" w:history="1">
        <w:r w:rsidR="003421B5" w:rsidRPr="009D6D86">
          <w:rPr>
            <w:rStyle w:val="Hyperlink"/>
          </w:rPr>
          <w:t>Table 71: TERMINATE DF APDU</w:t>
        </w:r>
        <w:r w:rsidR="003421B5">
          <w:rPr>
            <w:webHidden/>
          </w:rPr>
          <w:tab/>
        </w:r>
        <w:r w:rsidR="003421B5">
          <w:rPr>
            <w:webHidden/>
          </w:rPr>
          <w:fldChar w:fldCharType="begin"/>
        </w:r>
        <w:r w:rsidR="003421B5">
          <w:rPr>
            <w:webHidden/>
          </w:rPr>
          <w:instrText xml:space="preserve"> PAGEREF _Toc329857809 \h </w:instrText>
        </w:r>
        <w:r w:rsidR="003421B5">
          <w:rPr>
            <w:webHidden/>
          </w:rPr>
        </w:r>
        <w:r w:rsidR="003421B5">
          <w:rPr>
            <w:webHidden/>
          </w:rPr>
          <w:fldChar w:fldCharType="separate"/>
        </w:r>
        <w:r w:rsidR="003421B5">
          <w:rPr>
            <w:webHidden/>
          </w:rPr>
          <w:t>74</w:t>
        </w:r>
        <w:r w:rsidR="003421B5">
          <w:rPr>
            <w:webHidden/>
          </w:rPr>
          <w:fldChar w:fldCharType="end"/>
        </w:r>
      </w:hyperlink>
    </w:p>
    <w:p w14:paraId="3221E272" w14:textId="77777777" w:rsidR="003421B5" w:rsidRDefault="00681DA3">
      <w:pPr>
        <w:pStyle w:val="TOC1"/>
        <w:rPr>
          <w:rFonts w:asciiTheme="minorHAnsi" w:eastAsiaTheme="minorEastAsia" w:hAnsiTheme="minorHAnsi" w:cstheme="minorBidi"/>
        </w:rPr>
      </w:pPr>
      <w:hyperlink w:anchor="_Toc329857810" w:history="1">
        <w:r w:rsidR="003421B5" w:rsidRPr="009D6D86">
          <w:rPr>
            <w:rStyle w:val="Hyperlink"/>
          </w:rPr>
          <w:t>Table 72: VERIFY APDU</w:t>
        </w:r>
        <w:r w:rsidR="003421B5">
          <w:rPr>
            <w:webHidden/>
          </w:rPr>
          <w:tab/>
        </w:r>
        <w:r w:rsidR="003421B5">
          <w:rPr>
            <w:webHidden/>
          </w:rPr>
          <w:fldChar w:fldCharType="begin"/>
        </w:r>
        <w:r w:rsidR="003421B5">
          <w:rPr>
            <w:webHidden/>
          </w:rPr>
          <w:instrText xml:space="preserve"> PAGEREF _Toc329857810 \h </w:instrText>
        </w:r>
        <w:r w:rsidR="003421B5">
          <w:rPr>
            <w:webHidden/>
          </w:rPr>
        </w:r>
        <w:r w:rsidR="003421B5">
          <w:rPr>
            <w:webHidden/>
          </w:rPr>
          <w:fldChar w:fldCharType="separate"/>
        </w:r>
        <w:r w:rsidR="003421B5">
          <w:rPr>
            <w:webHidden/>
          </w:rPr>
          <w:t>75</w:t>
        </w:r>
        <w:r w:rsidR="003421B5">
          <w:rPr>
            <w:webHidden/>
          </w:rPr>
          <w:fldChar w:fldCharType="end"/>
        </w:r>
      </w:hyperlink>
    </w:p>
    <w:p w14:paraId="58F8EDE7" w14:textId="77777777" w:rsidR="003421B5" w:rsidRDefault="00681DA3">
      <w:pPr>
        <w:pStyle w:val="TOC1"/>
        <w:rPr>
          <w:rFonts w:asciiTheme="minorHAnsi" w:eastAsiaTheme="minorEastAsia" w:hAnsiTheme="minorHAnsi" w:cstheme="minorBidi"/>
        </w:rPr>
      </w:pPr>
      <w:hyperlink w:anchor="_Toc329857811" w:history="1">
        <w:r w:rsidR="003421B5" w:rsidRPr="009D6D86">
          <w:rPr>
            <w:rStyle w:val="Hyperlink"/>
          </w:rPr>
          <w:t>Table 73: Reference Data Qualifier</w:t>
        </w:r>
        <w:r w:rsidR="003421B5">
          <w:rPr>
            <w:webHidden/>
          </w:rPr>
          <w:tab/>
        </w:r>
        <w:r w:rsidR="003421B5">
          <w:rPr>
            <w:webHidden/>
          </w:rPr>
          <w:fldChar w:fldCharType="begin"/>
        </w:r>
        <w:r w:rsidR="003421B5">
          <w:rPr>
            <w:webHidden/>
          </w:rPr>
          <w:instrText xml:space="preserve"> PAGEREF _Toc329857811 \h </w:instrText>
        </w:r>
        <w:r w:rsidR="003421B5">
          <w:rPr>
            <w:webHidden/>
          </w:rPr>
        </w:r>
        <w:r w:rsidR="003421B5">
          <w:rPr>
            <w:webHidden/>
          </w:rPr>
          <w:fldChar w:fldCharType="separate"/>
        </w:r>
        <w:r w:rsidR="003421B5">
          <w:rPr>
            <w:webHidden/>
          </w:rPr>
          <w:t>75</w:t>
        </w:r>
        <w:r w:rsidR="003421B5">
          <w:rPr>
            <w:webHidden/>
          </w:rPr>
          <w:fldChar w:fldCharType="end"/>
        </w:r>
      </w:hyperlink>
    </w:p>
    <w:p w14:paraId="60CBA37D" w14:textId="77777777" w:rsidR="003421B5" w:rsidRDefault="00681DA3">
      <w:pPr>
        <w:pStyle w:val="TOC1"/>
        <w:rPr>
          <w:rFonts w:asciiTheme="minorHAnsi" w:eastAsiaTheme="minorEastAsia" w:hAnsiTheme="minorHAnsi" w:cstheme="minorBidi"/>
        </w:rPr>
      </w:pPr>
      <w:hyperlink w:anchor="_Toc329857812" w:history="1">
        <w:r w:rsidR="003421B5" w:rsidRPr="009D6D86">
          <w:rPr>
            <w:rStyle w:val="Hyperlink"/>
          </w:rPr>
          <w:t xml:space="preserve">Table 74: </w:t>
        </w:r>
        <w:r w:rsidR="003421B5" w:rsidRPr="009D6D86">
          <w:rPr>
            <w:rStyle w:val="Hyperlink"/>
            <w:lang w:bidi="hi-IN"/>
          </w:rPr>
          <w:t>Mutual Authentication with Session Key Agreement Using Symmetric Algorithm</w:t>
        </w:r>
        <w:r w:rsidR="003421B5">
          <w:rPr>
            <w:webHidden/>
          </w:rPr>
          <w:tab/>
        </w:r>
        <w:r w:rsidR="003421B5">
          <w:rPr>
            <w:webHidden/>
          </w:rPr>
          <w:fldChar w:fldCharType="begin"/>
        </w:r>
        <w:r w:rsidR="003421B5">
          <w:rPr>
            <w:webHidden/>
          </w:rPr>
          <w:instrText xml:space="preserve"> PAGEREF _Toc329857812 \h </w:instrText>
        </w:r>
        <w:r w:rsidR="003421B5">
          <w:rPr>
            <w:webHidden/>
          </w:rPr>
        </w:r>
        <w:r w:rsidR="003421B5">
          <w:rPr>
            <w:webHidden/>
          </w:rPr>
          <w:fldChar w:fldCharType="separate"/>
        </w:r>
        <w:r w:rsidR="003421B5">
          <w:rPr>
            <w:webHidden/>
          </w:rPr>
          <w:t>78</w:t>
        </w:r>
        <w:r w:rsidR="003421B5">
          <w:rPr>
            <w:webHidden/>
          </w:rPr>
          <w:fldChar w:fldCharType="end"/>
        </w:r>
      </w:hyperlink>
    </w:p>
    <w:p w14:paraId="7F4BD3D0" w14:textId="77777777" w:rsidR="003421B5" w:rsidRDefault="00681DA3">
      <w:pPr>
        <w:pStyle w:val="TOC1"/>
        <w:rPr>
          <w:rFonts w:asciiTheme="minorHAnsi" w:eastAsiaTheme="minorEastAsia" w:hAnsiTheme="minorHAnsi" w:cstheme="minorBidi"/>
        </w:rPr>
      </w:pPr>
      <w:hyperlink w:anchor="_Toc329857813" w:history="1">
        <w:r w:rsidR="003421B5" w:rsidRPr="009D6D86">
          <w:rPr>
            <w:rStyle w:val="Hyperlink"/>
          </w:rPr>
          <w:t xml:space="preserve">Table 75: </w:t>
        </w:r>
        <w:r w:rsidR="003421B5" w:rsidRPr="009D6D86">
          <w:rPr>
            <w:rStyle w:val="Hyperlink"/>
            <w:lang w:bidi="hi-IN"/>
          </w:rPr>
          <w:t>External Authentication Using Symmetric Algorithm</w:t>
        </w:r>
        <w:r w:rsidR="003421B5">
          <w:rPr>
            <w:webHidden/>
          </w:rPr>
          <w:tab/>
        </w:r>
        <w:r w:rsidR="003421B5">
          <w:rPr>
            <w:webHidden/>
          </w:rPr>
          <w:fldChar w:fldCharType="begin"/>
        </w:r>
        <w:r w:rsidR="003421B5">
          <w:rPr>
            <w:webHidden/>
          </w:rPr>
          <w:instrText xml:space="preserve"> PAGEREF _Toc329857813 \h </w:instrText>
        </w:r>
        <w:r w:rsidR="003421B5">
          <w:rPr>
            <w:webHidden/>
          </w:rPr>
        </w:r>
        <w:r w:rsidR="003421B5">
          <w:rPr>
            <w:webHidden/>
          </w:rPr>
          <w:fldChar w:fldCharType="separate"/>
        </w:r>
        <w:r w:rsidR="003421B5">
          <w:rPr>
            <w:webHidden/>
          </w:rPr>
          <w:t>79</w:t>
        </w:r>
        <w:r w:rsidR="003421B5">
          <w:rPr>
            <w:webHidden/>
          </w:rPr>
          <w:fldChar w:fldCharType="end"/>
        </w:r>
      </w:hyperlink>
    </w:p>
    <w:p w14:paraId="1B09D7DD" w14:textId="77777777" w:rsidR="003421B5" w:rsidRDefault="00681DA3">
      <w:pPr>
        <w:pStyle w:val="TOC1"/>
        <w:rPr>
          <w:rFonts w:asciiTheme="minorHAnsi" w:eastAsiaTheme="minorEastAsia" w:hAnsiTheme="minorHAnsi" w:cstheme="minorBidi"/>
        </w:rPr>
      </w:pPr>
      <w:hyperlink w:anchor="_Toc329857814" w:history="1">
        <w:r w:rsidR="003421B5" w:rsidRPr="009D6D86">
          <w:rPr>
            <w:rStyle w:val="Hyperlink"/>
          </w:rPr>
          <w:t xml:space="preserve">Table 76: </w:t>
        </w:r>
        <w:r w:rsidR="003421B5" w:rsidRPr="009D6D86">
          <w:rPr>
            <w:rStyle w:val="Hyperlink"/>
            <w:lang w:bidi="hi-IN"/>
          </w:rPr>
          <w:t>Internal Authentication with Session Key Agreement Using ECC Algorithm</w:t>
        </w:r>
        <w:r w:rsidR="003421B5">
          <w:rPr>
            <w:webHidden/>
          </w:rPr>
          <w:tab/>
        </w:r>
        <w:r w:rsidR="003421B5">
          <w:rPr>
            <w:webHidden/>
          </w:rPr>
          <w:fldChar w:fldCharType="begin"/>
        </w:r>
        <w:r w:rsidR="003421B5">
          <w:rPr>
            <w:webHidden/>
          </w:rPr>
          <w:instrText xml:space="preserve"> PAGEREF _Toc329857814 \h </w:instrText>
        </w:r>
        <w:r w:rsidR="003421B5">
          <w:rPr>
            <w:webHidden/>
          </w:rPr>
        </w:r>
        <w:r w:rsidR="003421B5">
          <w:rPr>
            <w:webHidden/>
          </w:rPr>
          <w:fldChar w:fldCharType="separate"/>
        </w:r>
        <w:r w:rsidR="003421B5">
          <w:rPr>
            <w:webHidden/>
          </w:rPr>
          <w:t>79</w:t>
        </w:r>
        <w:r w:rsidR="003421B5">
          <w:rPr>
            <w:webHidden/>
          </w:rPr>
          <w:fldChar w:fldCharType="end"/>
        </w:r>
      </w:hyperlink>
    </w:p>
    <w:p w14:paraId="4E6C538C" w14:textId="77777777" w:rsidR="00B54365" w:rsidRPr="007D7150" w:rsidRDefault="009960D8" w:rsidP="00D677F7">
      <w:pPr>
        <w:rPr>
          <w:sz w:val="20"/>
          <w:szCs w:val="20"/>
        </w:rPr>
      </w:pPr>
      <w:r>
        <w:rPr>
          <w:sz w:val="20"/>
          <w:szCs w:val="20"/>
        </w:rPr>
        <w:fldChar w:fldCharType="end"/>
      </w:r>
    </w:p>
    <w:p w14:paraId="2CCDF7CE" w14:textId="77777777" w:rsidR="00DD3F8B" w:rsidRPr="006D63CF" w:rsidRDefault="00DD3F8B" w:rsidP="00D677F7">
      <w:pPr>
        <w:pStyle w:val="Contents"/>
        <w:rPr>
          <w:noProof/>
        </w:rPr>
      </w:pPr>
      <w:bookmarkStart w:id="2" w:name="_Toc242509417"/>
      <w:r>
        <w:rPr>
          <w:noProof/>
        </w:rPr>
        <w:t>Figures</w:t>
      </w:r>
    </w:p>
    <w:p w14:paraId="511D6304" w14:textId="77777777" w:rsidR="003421B5" w:rsidRDefault="009960D8">
      <w:pPr>
        <w:pStyle w:val="TOC1"/>
        <w:rPr>
          <w:rFonts w:asciiTheme="minorHAnsi" w:eastAsiaTheme="minorEastAsia" w:hAnsiTheme="minorHAnsi" w:cstheme="minorBidi"/>
        </w:rPr>
      </w:pPr>
      <w:r>
        <w:fldChar w:fldCharType="begin"/>
      </w:r>
      <w:r w:rsidR="00C4439B">
        <w:instrText xml:space="preserve"> TOC \h \z \t "FigCap,1" </w:instrText>
      </w:r>
      <w:r>
        <w:fldChar w:fldCharType="separate"/>
      </w:r>
      <w:hyperlink w:anchor="_Toc329857815" w:history="1">
        <w:r w:rsidR="003421B5" w:rsidRPr="001E07AB">
          <w:rPr>
            <w:rStyle w:val="Hyperlink"/>
          </w:rPr>
          <w:t xml:space="preserve">Figure 1: </w:t>
        </w:r>
        <w:r w:rsidR="003421B5" w:rsidRPr="001E07AB">
          <w:rPr>
            <w:rStyle w:val="Hyperlink"/>
            <w:lang w:bidi="hi-IN"/>
          </w:rPr>
          <w:t>Mutual authenticate mechanism with key establishment using symmetric algorithm</w:t>
        </w:r>
        <w:r w:rsidR="003421B5">
          <w:rPr>
            <w:webHidden/>
          </w:rPr>
          <w:tab/>
        </w:r>
        <w:r w:rsidR="003421B5">
          <w:rPr>
            <w:webHidden/>
          </w:rPr>
          <w:fldChar w:fldCharType="begin"/>
        </w:r>
        <w:r w:rsidR="003421B5">
          <w:rPr>
            <w:webHidden/>
          </w:rPr>
          <w:instrText xml:space="preserve"> PAGEREF _Toc329857815 \h </w:instrText>
        </w:r>
        <w:r w:rsidR="003421B5">
          <w:rPr>
            <w:webHidden/>
          </w:rPr>
        </w:r>
        <w:r w:rsidR="003421B5">
          <w:rPr>
            <w:webHidden/>
          </w:rPr>
          <w:fldChar w:fldCharType="separate"/>
        </w:r>
        <w:r w:rsidR="003421B5">
          <w:rPr>
            <w:webHidden/>
          </w:rPr>
          <w:t>38</w:t>
        </w:r>
        <w:r w:rsidR="003421B5">
          <w:rPr>
            <w:webHidden/>
          </w:rPr>
          <w:fldChar w:fldCharType="end"/>
        </w:r>
      </w:hyperlink>
    </w:p>
    <w:p w14:paraId="6F6C5FA6" w14:textId="77777777" w:rsidR="003421B5" w:rsidRDefault="00681DA3">
      <w:pPr>
        <w:pStyle w:val="TOC1"/>
        <w:rPr>
          <w:rFonts w:asciiTheme="minorHAnsi" w:eastAsiaTheme="minorEastAsia" w:hAnsiTheme="minorHAnsi" w:cstheme="minorBidi"/>
        </w:rPr>
      </w:pPr>
      <w:hyperlink w:anchor="_Toc329857816" w:history="1">
        <w:r w:rsidR="003421B5" w:rsidRPr="001E07AB">
          <w:rPr>
            <w:rStyle w:val="Hyperlink"/>
          </w:rPr>
          <w:t xml:space="preserve">Figure 2: </w:t>
        </w:r>
        <w:r w:rsidR="003421B5" w:rsidRPr="001E07AB">
          <w:rPr>
            <w:rStyle w:val="Hyperlink"/>
            <w:lang w:bidi="hi-IN"/>
          </w:rPr>
          <w:t>External authenticate mechanism using symmetric algorithm</w:t>
        </w:r>
        <w:r w:rsidR="003421B5">
          <w:rPr>
            <w:webHidden/>
          </w:rPr>
          <w:tab/>
        </w:r>
        <w:r w:rsidR="003421B5">
          <w:rPr>
            <w:webHidden/>
          </w:rPr>
          <w:fldChar w:fldCharType="begin"/>
        </w:r>
        <w:r w:rsidR="003421B5">
          <w:rPr>
            <w:webHidden/>
          </w:rPr>
          <w:instrText xml:space="preserve"> PAGEREF _Toc329857816 \h </w:instrText>
        </w:r>
        <w:r w:rsidR="003421B5">
          <w:rPr>
            <w:webHidden/>
          </w:rPr>
        </w:r>
        <w:r w:rsidR="003421B5">
          <w:rPr>
            <w:webHidden/>
          </w:rPr>
          <w:fldChar w:fldCharType="separate"/>
        </w:r>
        <w:r w:rsidR="003421B5">
          <w:rPr>
            <w:webHidden/>
          </w:rPr>
          <w:t>39</w:t>
        </w:r>
        <w:r w:rsidR="003421B5">
          <w:rPr>
            <w:webHidden/>
          </w:rPr>
          <w:fldChar w:fldCharType="end"/>
        </w:r>
      </w:hyperlink>
    </w:p>
    <w:p w14:paraId="2B9E6349" w14:textId="77777777" w:rsidR="003421B5" w:rsidRDefault="00681DA3">
      <w:pPr>
        <w:pStyle w:val="TOC1"/>
        <w:rPr>
          <w:rFonts w:asciiTheme="minorHAnsi" w:eastAsiaTheme="minorEastAsia" w:hAnsiTheme="minorHAnsi" w:cstheme="minorBidi"/>
        </w:rPr>
      </w:pPr>
      <w:hyperlink w:anchor="_Toc329857817" w:history="1">
        <w:r w:rsidR="003421B5" w:rsidRPr="001E07AB">
          <w:rPr>
            <w:rStyle w:val="Hyperlink"/>
          </w:rPr>
          <w:t xml:space="preserve">Figure 3: </w:t>
        </w:r>
        <w:r w:rsidR="003421B5" w:rsidRPr="001E07AB">
          <w:rPr>
            <w:rStyle w:val="Hyperlink"/>
            <w:lang w:bidi="hi-IN"/>
          </w:rPr>
          <w:t>Establishment with internal authentication using elliptic curve cryptography</w:t>
        </w:r>
        <w:r w:rsidR="003421B5">
          <w:rPr>
            <w:webHidden/>
          </w:rPr>
          <w:tab/>
        </w:r>
        <w:r w:rsidR="003421B5">
          <w:rPr>
            <w:webHidden/>
          </w:rPr>
          <w:fldChar w:fldCharType="begin"/>
        </w:r>
        <w:r w:rsidR="003421B5">
          <w:rPr>
            <w:webHidden/>
          </w:rPr>
          <w:instrText xml:space="preserve"> PAGEREF _Toc329857817 \h </w:instrText>
        </w:r>
        <w:r w:rsidR="003421B5">
          <w:rPr>
            <w:webHidden/>
          </w:rPr>
        </w:r>
        <w:r w:rsidR="003421B5">
          <w:rPr>
            <w:webHidden/>
          </w:rPr>
          <w:fldChar w:fldCharType="separate"/>
        </w:r>
        <w:r w:rsidR="003421B5">
          <w:rPr>
            <w:webHidden/>
          </w:rPr>
          <w:t>41</w:t>
        </w:r>
        <w:r w:rsidR="003421B5">
          <w:rPr>
            <w:webHidden/>
          </w:rPr>
          <w:fldChar w:fldCharType="end"/>
        </w:r>
      </w:hyperlink>
    </w:p>
    <w:p w14:paraId="4FDFB3A0" w14:textId="03DE777C" w:rsidR="00C4439B" w:rsidRDefault="009960D8" w:rsidP="00C4439B">
      <w:pPr>
        <w:pStyle w:val="TableofFigures"/>
        <w:tabs>
          <w:tab w:val="right" w:leader="dot" w:pos="7650"/>
        </w:tabs>
      </w:pPr>
      <w:r>
        <w:rPr>
          <w:rFonts w:eastAsia="Times New Roman"/>
          <w:noProof/>
          <w:sz w:val="22"/>
          <w:szCs w:val="22"/>
        </w:rPr>
        <w:fldChar w:fldCharType="end"/>
      </w:r>
    </w:p>
    <w:p w14:paraId="53FAF197" w14:textId="77777777" w:rsidR="0016391D" w:rsidRDefault="00760B4E" w:rsidP="00D677F7">
      <w:pPr>
        <w:pStyle w:val="Heading1"/>
      </w:pPr>
      <w:bookmarkStart w:id="3" w:name="_Toc245721020"/>
      <w:bookmarkStart w:id="4" w:name="_Toc338334125"/>
      <w:r>
        <w:lastRenderedPageBreak/>
        <w:t>Introduction</w:t>
      </w:r>
      <w:bookmarkEnd w:id="2"/>
      <w:bookmarkEnd w:id="3"/>
      <w:bookmarkEnd w:id="4"/>
    </w:p>
    <w:p w14:paraId="5D132058" w14:textId="77777777" w:rsidR="00760B4E" w:rsidRPr="00760B4E" w:rsidRDefault="00760B4E" w:rsidP="00D677F7">
      <w:pPr>
        <w:pStyle w:val="BodyText"/>
      </w:pPr>
      <w:r w:rsidRPr="00760B4E">
        <w:t xml:space="preserve">This document specifies the </w:t>
      </w:r>
      <w:r w:rsidR="00142F53">
        <w:t>profile (</w:t>
      </w:r>
      <w:r w:rsidRPr="00760B4E">
        <w:t>card edge and the data model</w:t>
      </w:r>
      <w:r w:rsidR="00142F53">
        <w:t>)</w:t>
      </w:r>
      <w:r w:rsidRPr="00760B4E">
        <w:t xml:space="preserve"> that can be supported by a physical </w:t>
      </w:r>
      <w:r w:rsidR="003F0B9C">
        <w:t>i</w:t>
      </w:r>
      <w:r w:rsidR="006F7FAC">
        <w:t xml:space="preserve">dentity </w:t>
      </w:r>
      <w:r w:rsidR="003F0B9C">
        <w:t>d</w:t>
      </w:r>
      <w:r w:rsidR="006F7FAC">
        <w:t xml:space="preserve">evice such as a </w:t>
      </w:r>
      <w:r w:rsidRPr="00760B4E">
        <w:t xml:space="preserve">smart card </w:t>
      </w:r>
      <w:r w:rsidR="009676D2">
        <w:t xml:space="preserve">that </w:t>
      </w:r>
      <w:r w:rsidRPr="00760B4E">
        <w:t>fully compli</w:t>
      </w:r>
      <w:r w:rsidR="009676D2">
        <w:t>es</w:t>
      </w:r>
      <w:r w:rsidRPr="00760B4E">
        <w:t xml:space="preserve"> with ISO/IEC 7816. </w:t>
      </w:r>
      <w:r w:rsidR="00142F53">
        <w:t xml:space="preserve">Throughout the rest of this document, </w:t>
      </w:r>
      <w:r w:rsidR="00ED7EFF">
        <w:t xml:space="preserve">this specification </w:t>
      </w:r>
      <w:r w:rsidR="009676D2">
        <w:t xml:space="preserve">is </w:t>
      </w:r>
      <w:r w:rsidR="00882B70">
        <w:t xml:space="preserve">referred to as </w:t>
      </w:r>
      <w:r w:rsidR="00ED7EFF">
        <w:t>G</w:t>
      </w:r>
      <w:r w:rsidR="00882B70">
        <w:t>ID</w:t>
      </w:r>
      <w:r w:rsidR="00ED7EFF">
        <w:t>S (Generic Identity Device Specification)</w:t>
      </w:r>
      <w:r w:rsidR="00142F53">
        <w:t xml:space="preserve">. </w:t>
      </w:r>
      <w:r w:rsidRPr="00760B4E">
        <w:t xml:space="preserve">The intent of this part is to provide a </w:t>
      </w:r>
      <w:r w:rsidR="009676D2">
        <w:t>m</w:t>
      </w:r>
      <w:r w:rsidRPr="00760B4E">
        <w:t xml:space="preserve">inimum </w:t>
      </w:r>
      <w:r w:rsidR="009676D2">
        <w:t>g</w:t>
      </w:r>
      <w:r w:rsidRPr="00760B4E">
        <w:t xml:space="preserve">eneric </w:t>
      </w:r>
      <w:r w:rsidR="009676D2">
        <w:t>i</w:t>
      </w:r>
      <w:r w:rsidRPr="00760B4E">
        <w:t xml:space="preserve">dentity </w:t>
      </w:r>
      <w:r w:rsidR="009676D2">
        <w:t>c</w:t>
      </w:r>
      <w:r w:rsidRPr="00760B4E">
        <w:t xml:space="preserve">ommand </w:t>
      </w:r>
      <w:r w:rsidR="009676D2">
        <w:t>s</w:t>
      </w:r>
      <w:r w:rsidRPr="00760B4E">
        <w:t>et that enables</w:t>
      </w:r>
      <w:r w:rsidR="006F7FAC">
        <w:t xml:space="preserve"> </w:t>
      </w:r>
      <w:r w:rsidRPr="00760B4E">
        <w:t xml:space="preserve">implementers to use a subset of ISO/IEC 7816 </w:t>
      </w:r>
      <w:r w:rsidR="009676D2">
        <w:t>application protocol data unit (</w:t>
      </w:r>
      <w:r w:rsidRPr="00760B4E">
        <w:t>APDU</w:t>
      </w:r>
      <w:r w:rsidR="009676D2">
        <w:t>)</w:t>
      </w:r>
      <w:r w:rsidRPr="00760B4E">
        <w:t xml:space="preserve"> commands in a consistent manner for interaction with </w:t>
      </w:r>
      <w:r w:rsidR="009676D2">
        <w:t>s</w:t>
      </w:r>
      <w:r w:rsidRPr="00760B4E">
        <w:t xml:space="preserve">mart </w:t>
      </w:r>
      <w:r w:rsidR="009676D2">
        <w:t>c</w:t>
      </w:r>
      <w:r w:rsidRPr="00760B4E">
        <w:t>ard</w:t>
      </w:r>
      <w:r w:rsidR="009676D2">
        <w:t>s</w:t>
      </w:r>
      <w:r w:rsidRPr="00760B4E">
        <w:t xml:space="preserve"> </w:t>
      </w:r>
      <w:r w:rsidR="009676D2">
        <w:t xml:space="preserve">that are </w:t>
      </w:r>
      <w:r w:rsidRPr="00760B4E">
        <w:t xml:space="preserve">used for </w:t>
      </w:r>
      <w:r w:rsidR="009676D2">
        <w:t>i</w:t>
      </w:r>
      <w:r w:rsidRPr="00760B4E">
        <w:t xml:space="preserve">dentity </w:t>
      </w:r>
      <w:r w:rsidR="009676D2">
        <w:t>a</w:t>
      </w:r>
      <w:r w:rsidRPr="00760B4E">
        <w:t xml:space="preserve">pplications, from card personalization to </w:t>
      </w:r>
      <w:r w:rsidR="009676D2">
        <w:t xml:space="preserve">the </w:t>
      </w:r>
      <w:r w:rsidRPr="00760B4E">
        <w:t>use phase.</w:t>
      </w:r>
      <w:r w:rsidR="006F7FAC">
        <w:t xml:space="preserve"> </w:t>
      </w:r>
      <w:r w:rsidR="009676D2">
        <w:t>O</w:t>
      </w:r>
      <w:r w:rsidRPr="00760B4E">
        <w:t>ther part</w:t>
      </w:r>
      <w:r w:rsidR="009676D2">
        <w:t>s</w:t>
      </w:r>
      <w:r w:rsidRPr="00760B4E">
        <w:t xml:space="preserve"> of this </w:t>
      </w:r>
      <w:r w:rsidR="009676D2">
        <w:t xml:space="preserve">specification that </w:t>
      </w:r>
      <w:r w:rsidRPr="00760B4E">
        <w:t xml:space="preserve">cover additional commands relevant to the physical card device </w:t>
      </w:r>
      <w:r w:rsidR="009676D2">
        <w:t xml:space="preserve">are </w:t>
      </w:r>
      <w:r w:rsidRPr="00760B4E">
        <w:t>not defined in this first part (</w:t>
      </w:r>
      <w:r w:rsidR="00DD3F8B">
        <w:t>such as</w:t>
      </w:r>
      <w:r w:rsidRPr="00760B4E">
        <w:t xml:space="preserve"> i</w:t>
      </w:r>
      <w:r w:rsidR="009676D2">
        <w:t>n</w:t>
      </w:r>
      <w:r w:rsidRPr="00760B4E">
        <w:t xml:space="preserve"> ISO/IEC 7816-9 to ISO/IEC 7816-4).</w:t>
      </w:r>
    </w:p>
    <w:p w14:paraId="41CCBECA" w14:textId="77777777" w:rsidR="00760B4E" w:rsidRDefault="00760B4E" w:rsidP="00D677F7">
      <w:pPr>
        <w:pStyle w:val="Heading2"/>
      </w:pPr>
      <w:bookmarkStart w:id="5" w:name="_Toc242509418"/>
      <w:bookmarkStart w:id="6" w:name="_Toc245721021"/>
      <w:bookmarkStart w:id="7" w:name="_Toc338334126"/>
      <w:r>
        <w:t>Scope</w:t>
      </w:r>
      <w:bookmarkEnd w:id="5"/>
      <w:bookmarkEnd w:id="6"/>
      <w:bookmarkEnd w:id="7"/>
    </w:p>
    <w:p w14:paraId="66C017A8" w14:textId="77777777" w:rsidR="00760B4E" w:rsidRPr="00760B4E" w:rsidRDefault="00760B4E" w:rsidP="00D677F7">
      <w:pPr>
        <w:pStyle w:val="BodyTextLink"/>
      </w:pPr>
      <w:r w:rsidRPr="00760B4E">
        <w:t>The proposed smart card command set shall:</w:t>
      </w:r>
    </w:p>
    <w:p w14:paraId="725884C9" w14:textId="77777777" w:rsidR="00760B4E" w:rsidRPr="00760B4E" w:rsidRDefault="009676D2" w:rsidP="005E0958">
      <w:pPr>
        <w:pStyle w:val="BulletList"/>
      </w:pPr>
      <w:r>
        <w:t>E</w:t>
      </w:r>
      <w:r w:rsidR="00760B4E" w:rsidRPr="00760B4E">
        <w:t xml:space="preserve">mploy a common </w:t>
      </w:r>
      <w:r>
        <w:t>d</w:t>
      </w:r>
      <w:r w:rsidR="00760B4E" w:rsidRPr="00760B4E">
        <w:t xml:space="preserve">ata </w:t>
      </w:r>
      <w:r>
        <w:t>o</w:t>
      </w:r>
      <w:r w:rsidR="00760B4E" w:rsidRPr="00760B4E">
        <w:t xml:space="preserve">bject </w:t>
      </w:r>
      <w:r w:rsidR="009F6CA8">
        <w:t xml:space="preserve">(DO) </w:t>
      </w:r>
      <w:r w:rsidR="00760B4E" w:rsidRPr="00760B4E">
        <w:t>access methodology</w:t>
      </w:r>
      <w:r>
        <w:t>.</w:t>
      </w:r>
    </w:p>
    <w:p w14:paraId="48EAFD6B" w14:textId="77777777" w:rsidR="00760B4E" w:rsidRPr="00760B4E" w:rsidRDefault="009676D2" w:rsidP="00D677F7">
      <w:pPr>
        <w:pStyle w:val="BulletList"/>
      </w:pPr>
      <w:r>
        <w:t>I</w:t>
      </w:r>
      <w:r w:rsidR="00760B4E" w:rsidRPr="00760B4E">
        <w:t>nclude a common set of administrative commands</w:t>
      </w:r>
      <w:r>
        <w:t>.</w:t>
      </w:r>
    </w:p>
    <w:p w14:paraId="7A08C902" w14:textId="77777777" w:rsidR="00760B4E" w:rsidRPr="00760B4E" w:rsidRDefault="009676D2" w:rsidP="00D677F7">
      <w:pPr>
        <w:pStyle w:val="BulletList"/>
      </w:pPr>
      <w:r>
        <w:t>P</w:t>
      </w:r>
      <w:r w:rsidR="00760B4E" w:rsidRPr="00760B4E">
        <w:t>rovide a predictable means for expanding the application data model</w:t>
      </w:r>
      <w:r>
        <w:t>.</w:t>
      </w:r>
    </w:p>
    <w:p w14:paraId="3E145B72" w14:textId="77777777" w:rsidR="00760B4E" w:rsidRPr="00760B4E" w:rsidRDefault="009676D2" w:rsidP="00D677F7">
      <w:pPr>
        <w:pStyle w:val="BulletList"/>
      </w:pPr>
      <w:r>
        <w:t>E</w:t>
      </w:r>
      <w:r w:rsidR="00760B4E" w:rsidRPr="00760B4E">
        <w:t xml:space="preserve">nable a means to extend functionality </w:t>
      </w:r>
      <w:r>
        <w:t xml:space="preserve">by </w:t>
      </w:r>
      <w:r w:rsidR="00760B4E" w:rsidRPr="00760B4E">
        <w:t>using ISO/IEC 7816 commands</w:t>
      </w:r>
      <w:r>
        <w:t>.</w:t>
      </w:r>
    </w:p>
    <w:p w14:paraId="2E04F8B6" w14:textId="77777777" w:rsidR="0016391D" w:rsidRDefault="00760B4E" w:rsidP="00D677F7">
      <w:pPr>
        <w:pStyle w:val="BulletList"/>
      </w:pPr>
      <w:r w:rsidRPr="00760B4E">
        <w:t>Incorporate discovery mechanisms.</w:t>
      </w:r>
    </w:p>
    <w:p w14:paraId="0FC61EDC" w14:textId="77777777" w:rsidR="00760B4E" w:rsidRDefault="00760B4E" w:rsidP="00D677F7">
      <w:pPr>
        <w:pStyle w:val="Heading2"/>
      </w:pPr>
      <w:bookmarkStart w:id="8" w:name="_Toc242509419"/>
      <w:bookmarkStart w:id="9" w:name="_Toc245721022"/>
      <w:bookmarkStart w:id="10" w:name="_Toc338334127"/>
      <w:r>
        <w:t>Expected Benefits</w:t>
      </w:r>
      <w:bookmarkEnd w:id="8"/>
      <w:bookmarkEnd w:id="9"/>
      <w:bookmarkEnd w:id="10"/>
    </w:p>
    <w:p w14:paraId="3E9A8F00" w14:textId="77777777" w:rsidR="00760B4E" w:rsidRPr="00760B4E" w:rsidRDefault="00760B4E" w:rsidP="00D677F7">
      <w:pPr>
        <w:pStyle w:val="BodyTextLink"/>
      </w:pPr>
      <w:r w:rsidRPr="00760B4E">
        <w:t>A well</w:t>
      </w:r>
      <w:r w:rsidR="009676D2">
        <w:t>-</w:t>
      </w:r>
      <w:r w:rsidRPr="00760B4E">
        <w:t>defined application profile is likely to boost the development of the identity market for smart</w:t>
      </w:r>
      <w:r w:rsidR="009676D2">
        <w:t xml:space="preserve"> </w:t>
      </w:r>
      <w:r w:rsidRPr="00760B4E">
        <w:t>cards for the following reasons:</w:t>
      </w:r>
    </w:p>
    <w:p w14:paraId="4A6CCBDD" w14:textId="77777777" w:rsidR="00760B4E" w:rsidRPr="00760B4E" w:rsidRDefault="00760B4E" w:rsidP="00D677F7">
      <w:pPr>
        <w:pStyle w:val="BulletList"/>
      </w:pPr>
      <w:r w:rsidRPr="00760B4E">
        <w:t xml:space="preserve">Card </w:t>
      </w:r>
      <w:r w:rsidR="009676D2">
        <w:t>m</w:t>
      </w:r>
      <w:r w:rsidRPr="00760B4E">
        <w:t>anufacturers and third</w:t>
      </w:r>
      <w:r w:rsidR="009676D2">
        <w:t>-</w:t>
      </w:r>
      <w:r w:rsidRPr="00760B4E">
        <w:t xml:space="preserve">party application developers will be more inclined to develop and use a command set </w:t>
      </w:r>
      <w:r w:rsidR="009676D2">
        <w:t xml:space="preserve">that is </w:t>
      </w:r>
      <w:r w:rsidRPr="00760B4E">
        <w:t>commonly available to multiple applications.</w:t>
      </w:r>
    </w:p>
    <w:p w14:paraId="4AD5C775" w14:textId="77777777" w:rsidR="00760B4E" w:rsidRPr="00760B4E" w:rsidRDefault="00760B4E" w:rsidP="00D677F7">
      <w:pPr>
        <w:pStyle w:val="BulletList"/>
      </w:pPr>
      <w:r w:rsidRPr="00760B4E">
        <w:t xml:space="preserve">Cards </w:t>
      </w:r>
      <w:r w:rsidR="009676D2">
        <w:t xml:space="preserve">that </w:t>
      </w:r>
      <w:r w:rsidRPr="00760B4E">
        <w:t xml:space="preserve">implement this command set would provide better interoperability </w:t>
      </w:r>
      <w:r w:rsidR="009676D2">
        <w:t xml:space="preserve">in some situations </w:t>
      </w:r>
      <w:r w:rsidRPr="00760B4E">
        <w:t>without requiring a translation mechanism that could be costly in terms of overhead, security</w:t>
      </w:r>
      <w:r w:rsidR="009676D2">
        <w:t>,</w:t>
      </w:r>
      <w:r w:rsidRPr="00760B4E">
        <w:t xml:space="preserve"> and performance.</w:t>
      </w:r>
    </w:p>
    <w:p w14:paraId="0651BC1C" w14:textId="77777777" w:rsidR="00760B4E" w:rsidRPr="00760B4E" w:rsidRDefault="00760B4E" w:rsidP="00D677F7">
      <w:pPr>
        <w:pStyle w:val="BulletList"/>
      </w:pPr>
      <w:r w:rsidRPr="00760B4E">
        <w:t>A stable command set could be hard coded (ROM) to further improve performance and reduce the end product cost.</w:t>
      </w:r>
    </w:p>
    <w:p w14:paraId="08AA212B" w14:textId="77777777" w:rsidR="00760B4E" w:rsidRPr="00760B4E" w:rsidRDefault="00760B4E" w:rsidP="00D677F7">
      <w:pPr>
        <w:pStyle w:val="BulletList"/>
      </w:pPr>
      <w:r w:rsidRPr="00760B4E">
        <w:t>Personalization/</w:t>
      </w:r>
      <w:r w:rsidR="009676D2">
        <w:t>c</w:t>
      </w:r>
      <w:r w:rsidRPr="00760B4E">
        <w:t xml:space="preserve">ard </w:t>
      </w:r>
      <w:r w:rsidR="009676D2">
        <w:t>m</w:t>
      </w:r>
      <w:r w:rsidRPr="00760B4E">
        <w:t xml:space="preserve">anagement </w:t>
      </w:r>
      <w:r w:rsidR="009676D2">
        <w:t>s</w:t>
      </w:r>
      <w:r w:rsidRPr="00760B4E">
        <w:t xml:space="preserve">ystems </w:t>
      </w:r>
      <w:r w:rsidR="009676D2">
        <w:t>s</w:t>
      </w:r>
      <w:r w:rsidRPr="00760B4E">
        <w:t xml:space="preserve">uppliers will be able to offer their customers a </w:t>
      </w:r>
      <w:r w:rsidR="009676D2">
        <w:t>s</w:t>
      </w:r>
      <w:r w:rsidRPr="00760B4E">
        <w:t xml:space="preserve">ystem </w:t>
      </w:r>
      <w:r w:rsidR="009676D2">
        <w:t xml:space="preserve">that is </w:t>
      </w:r>
      <w:r w:rsidRPr="00760B4E">
        <w:t>compatible with a broader range of card suppliers and minimize</w:t>
      </w:r>
      <w:r w:rsidR="009676D2">
        <w:t>s</w:t>
      </w:r>
      <w:r w:rsidRPr="00760B4E">
        <w:t xml:space="preserve"> customization.</w:t>
      </w:r>
    </w:p>
    <w:p w14:paraId="01C71B6F" w14:textId="77777777" w:rsidR="0016391D" w:rsidRDefault="00760B4E" w:rsidP="00D677F7">
      <w:pPr>
        <w:pStyle w:val="BulletList"/>
      </w:pPr>
      <w:r w:rsidRPr="00760B4E">
        <w:t>Customers will have an easier</w:t>
      </w:r>
      <w:r w:rsidR="009676D2">
        <w:t>-</w:t>
      </w:r>
      <w:r w:rsidRPr="00760B4E">
        <w:t>to</w:t>
      </w:r>
      <w:r w:rsidR="009676D2">
        <w:t>-</w:t>
      </w:r>
      <w:r w:rsidRPr="00760B4E">
        <w:t xml:space="preserve">manage multisource supply of cards, </w:t>
      </w:r>
      <w:r w:rsidR="009676D2">
        <w:t xml:space="preserve">which </w:t>
      </w:r>
      <w:r w:rsidRPr="00760B4E">
        <w:t>allow</w:t>
      </w:r>
      <w:r w:rsidR="009676D2">
        <w:t>s</w:t>
      </w:r>
      <w:r w:rsidRPr="00760B4E">
        <w:t xml:space="preserve"> them to mix suppliers based on quality of products and services.</w:t>
      </w:r>
    </w:p>
    <w:p w14:paraId="4E741643" w14:textId="77777777" w:rsidR="00760B4E" w:rsidRDefault="00760B4E" w:rsidP="00D677F7">
      <w:pPr>
        <w:pStyle w:val="Heading2"/>
      </w:pPr>
      <w:bookmarkStart w:id="11" w:name="_Toc242509420"/>
      <w:bookmarkStart w:id="12" w:name="_Toc245721023"/>
      <w:bookmarkStart w:id="13" w:name="_Toc338334128"/>
      <w:r>
        <w:t>Design Approaches</w:t>
      </w:r>
      <w:bookmarkEnd w:id="11"/>
      <w:bookmarkEnd w:id="12"/>
      <w:bookmarkEnd w:id="13"/>
    </w:p>
    <w:p w14:paraId="5686F73C" w14:textId="77777777" w:rsidR="0016391D" w:rsidRDefault="00760B4E" w:rsidP="00D677F7">
      <w:pPr>
        <w:pStyle w:val="BodyText"/>
      </w:pPr>
      <w:r>
        <w:t>This specification does not mandate the use of a particular technology (</w:t>
      </w:r>
      <w:r w:rsidR="00DD3F8B">
        <w:t>such as</w:t>
      </w:r>
      <w:r>
        <w:t xml:space="preserve"> native, Java Card, Multos,</w:t>
      </w:r>
      <w:r w:rsidR="00EC1B5D">
        <w:t xml:space="preserve"> </w:t>
      </w:r>
      <w:r w:rsidR="009676D2">
        <w:t xml:space="preserve">and </w:t>
      </w:r>
      <w:r>
        <w:t>.N</w:t>
      </w:r>
      <w:r w:rsidR="009676D2">
        <w:t>ET</w:t>
      </w:r>
      <w:r>
        <w:t>).</w:t>
      </w:r>
    </w:p>
    <w:p w14:paraId="0C8F2CCB" w14:textId="37F1FF96" w:rsidR="00573230" w:rsidRDefault="00573230" w:rsidP="00573230">
      <w:pPr>
        <w:pStyle w:val="Heading2"/>
      </w:pPr>
      <w:bookmarkStart w:id="14" w:name="_Toc338334129"/>
      <w:r>
        <w:lastRenderedPageBreak/>
        <w:t xml:space="preserve">What’s New </w:t>
      </w:r>
      <w:r w:rsidR="00896F42">
        <w:t>in Version 2.0</w:t>
      </w:r>
      <w:bookmarkEnd w:id="14"/>
    </w:p>
    <w:p w14:paraId="46285B8A" w14:textId="59E70245" w:rsidR="000E7246" w:rsidRDefault="000E7246" w:rsidP="000E7246">
      <w:pPr>
        <w:pStyle w:val="Heading3"/>
      </w:pPr>
      <w:bookmarkStart w:id="15" w:name="_Toc338334130"/>
      <w:r>
        <w:t>Support for import of unencrypted key</w:t>
      </w:r>
      <w:r w:rsidR="00E151D2">
        <w:t xml:space="preserve"> data</w:t>
      </w:r>
      <w:bookmarkEnd w:id="15"/>
    </w:p>
    <w:p w14:paraId="154CA091" w14:textId="484241F7" w:rsidR="000E7246" w:rsidRDefault="000E7246" w:rsidP="000E7246">
      <w:pPr>
        <w:pStyle w:val="BodyText"/>
      </w:pPr>
      <w:r>
        <w:t xml:space="preserve">The </w:t>
      </w:r>
      <w:r>
        <w:fldChar w:fldCharType="begin"/>
      </w:r>
      <w:r>
        <w:instrText xml:space="preserve"> REF _Ref329781442 \h </w:instrText>
      </w:r>
      <w:r>
        <w:fldChar w:fldCharType="separate"/>
      </w:r>
      <w:r w:rsidR="003421B5">
        <w:rPr>
          <w:lang w:bidi="hi-IN"/>
        </w:rPr>
        <w:t>PUT KEY</w:t>
      </w:r>
      <w:r>
        <w:fldChar w:fldCharType="end"/>
      </w:r>
      <w:r>
        <w:t xml:space="preserve"> command now supports importing of unencrypted key</w:t>
      </w:r>
      <w:r w:rsidR="00E151D2">
        <w:t xml:space="preserve"> data</w:t>
      </w:r>
      <w:r>
        <w:t>. To perform this operation, specify 0x00 as the transport key (tag 84) in the Key Value Template.</w:t>
      </w:r>
    </w:p>
    <w:p w14:paraId="3E68901F" w14:textId="67A00AC0" w:rsidR="00F5541E" w:rsidRDefault="00F5541E" w:rsidP="00F5541E">
      <w:pPr>
        <w:pStyle w:val="Heading3"/>
      </w:pPr>
      <w:bookmarkStart w:id="16" w:name="_Toc338334131"/>
      <w:r>
        <w:t>Support for challenge/response retry counter reset for Application PIN.</w:t>
      </w:r>
      <w:bookmarkEnd w:id="16"/>
    </w:p>
    <w:p w14:paraId="4C6DB89F" w14:textId="27C50AE3" w:rsidR="00F5541E" w:rsidRDefault="00F5541E" w:rsidP="00F5541E">
      <w:pPr>
        <w:pStyle w:val="BodyText"/>
      </w:pPr>
      <w:r>
        <w:t xml:space="preserve">The </w:t>
      </w:r>
      <w:r>
        <w:fldChar w:fldCharType="begin"/>
      </w:r>
      <w:r>
        <w:instrText xml:space="preserve"> REF _Ref329784559 \h </w:instrText>
      </w:r>
      <w:r>
        <w:fldChar w:fldCharType="separate"/>
      </w:r>
      <w:r w:rsidR="003421B5">
        <w:rPr>
          <w:lang w:bidi="hi-IN"/>
        </w:rPr>
        <w:t>RESET RETRY COUNTER</w:t>
      </w:r>
      <w:r>
        <w:fldChar w:fldCharType="end"/>
      </w:r>
      <w:r>
        <w:t xml:space="preserve"> now supports resetting the Application PIN when External or Mutual authentication using an Administrator key is used. When this method is being used, the PUK does not exist and any </w:t>
      </w:r>
      <w:r>
        <w:fldChar w:fldCharType="begin"/>
      </w:r>
      <w:r>
        <w:instrText xml:space="preserve"> REF _Ref329784666 \h </w:instrText>
      </w:r>
      <w:r>
        <w:fldChar w:fldCharType="separate"/>
      </w:r>
      <w:r w:rsidR="003421B5">
        <w:rPr>
          <w:lang w:bidi="hi-IN"/>
        </w:rPr>
        <w:t>GET DATA</w:t>
      </w:r>
      <w:r>
        <w:fldChar w:fldCharType="end"/>
      </w:r>
      <w:r>
        <w:t xml:space="preserve"> requests for the </w:t>
      </w:r>
      <w:r>
        <w:fldChar w:fldCharType="begin"/>
      </w:r>
      <w:r>
        <w:instrText xml:space="preserve"> REF _Ref244489266 \h </w:instrText>
      </w:r>
      <w:r>
        <w:fldChar w:fldCharType="separate"/>
      </w:r>
      <w:r w:rsidR="003421B5">
        <w:t>Local PUK Status</w:t>
      </w:r>
      <w:r>
        <w:fldChar w:fldCharType="end"/>
      </w:r>
      <w:r>
        <w:t xml:space="preserve"> object must return </w:t>
      </w:r>
      <w:r w:rsidRPr="00920925">
        <w:t>6A 88 (Reference Data Not Found).</w:t>
      </w:r>
    </w:p>
    <w:p w14:paraId="79E1D264" w14:textId="2237452F" w:rsidR="00FB226D" w:rsidRDefault="00FB226D" w:rsidP="00FB226D">
      <w:pPr>
        <w:pStyle w:val="Heading3"/>
      </w:pPr>
      <w:bookmarkStart w:id="17" w:name="_Toc338334132"/>
      <w:r>
        <w:t>Support for external authentication using symmetric algorithm</w:t>
      </w:r>
      <w:bookmarkEnd w:id="17"/>
    </w:p>
    <w:p w14:paraId="17C73CC5" w14:textId="77777777" w:rsidR="0045093A" w:rsidRDefault="00FB226D" w:rsidP="00FB226D">
      <w:pPr>
        <w:pStyle w:val="BodyText"/>
      </w:pPr>
      <w:r>
        <w:t xml:space="preserve">The </w:t>
      </w:r>
      <w:r>
        <w:fldChar w:fldCharType="begin"/>
      </w:r>
      <w:r>
        <w:instrText xml:space="preserve"> REF _Ref329788526 \h </w:instrText>
      </w:r>
      <w:r>
        <w:fldChar w:fldCharType="separate"/>
      </w:r>
      <w:r w:rsidR="003421B5">
        <w:rPr>
          <w:lang w:bidi="hi-IN"/>
        </w:rPr>
        <w:t>GENERAL AUTHENTICATE</w:t>
      </w:r>
      <w:r>
        <w:fldChar w:fldCharType="end"/>
      </w:r>
      <w:r>
        <w:t xml:space="preserve"> command now supports external authentication using a symmetric algorithm. This is different than the “</w:t>
      </w:r>
      <w:r>
        <w:fldChar w:fldCharType="begin"/>
      </w:r>
      <w:r>
        <w:instrText xml:space="preserve"> REF _Ref244493001 \h </w:instrText>
      </w:r>
      <w:r>
        <w:fldChar w:fldCharType="separate"/>
      </w:r>
      <w:r w:rsidR="003421B5">
        <w:rPr>
          <w:lang w:bidi="hi-IN"/>
        </w:rPr>
        <w:t>Mutual Authentication with Symmetric Algorithm</w:t>
      </w:r>
      <w:r>
        <w:fldChar w:fldCharType="end"/>
      </w:r>
      <w:r>
        <w:t xml:space="preserve">” protocol since it does not require a random value to be generated off-card, uses a shorter challenge length, and does not generate a </w:t>
      </w:r>
      <w:r>
        <w:rPr>
          <w:lang w:bidi="hi-IN"/>
        </w:rPr>
        <w:t>pre-master secret that may be subsequently used to open secure messaging.</w:t>
      </w:r>
      <w:r>
        <w:t xml:space="preserve"> </w:t>
      </w:r>
    </w:p>
    <w:p w14:paraId="30936931" w14:textId="3B8E88B6" w:rsidR="00FB226D" w:rsidRPr="00FB226D" w:rsidRDefault="00FB226D" w:rsidP="00FB226D">
      <w:pPr>
        <w:pStyle w:val="BodyText"/>
      </w:pPr>
      <w:r>
        <w:t>This is performed by sending an empty challenge (tag 81) in the body of the dat</w:t>
      </w:r>
      <w:r w:rsidR="0045093A">
        <w:t>a</w:t>
      </w:r>
      <w:r>
        <w:t xml:space="preserve"> field. See “</w:t>
      </w:r>
      <w:r>
        <w:fldChar w:fldCharType="begin"/>
      </w:r>
      <w:r>
        <w:instrText xml:space="preserve"> REF _Ref329788832 \h </w:instrText>
      </w:r>
      <w:r>
        <w:fldChar w:fldCharType="separate"/>
      </w:r>
      <w:r w:rsidR="003421B5">
        <w:rPr>
          <w:lang w:bidi="hi-IN"/>
        </w:rPr>
        <w:t>External Authentication with Symmetric Algorithm</w:t>
      </w:r>
      <w:r>
        <w:fldChar w:fldCharType="end"/>
      </w:r>
      <w:r>
        <w:t xml:space="preserve">” for more detailed information on this new authentication protocol. If the card application supports this protocol, it must specify this in its </w:t>
      </w:r>
      <w:r w:rsidR="007B19C5">
        <w:fldChar w:fldCharType="begin"/>
      </w:r>
      <w:r w:rsidR="007B19C5">
        <w:instrText xml:space="preserve"> REF _Ref244426076 \h </w:instrText>
      </w:r>
      <w:r w:rsidR="007B19C5">
        <w:fldChar w:fldCharType="separate"/>
      </w:r>
      <w:r w:rsidR="003421B5">
        <w:t>Application Template Data Object (FCI)</w:t>
      </w:r>
      <w:r w:rsidR="007B19C5">
        <w:fldChar w:fldCharType="end"/>
      </w:r>
      <w:r w:rsidR="00142401">
        <w:t xml:space="preserve"> discre</w:t>
      </w:r>
      <w:r w:rsidR="007B19C5">
        <w:t>tionary data objects.</w:t>
      </w:r>
      <w:r w:rsidR="00391174">
        <w:t xml:space="preserve"> An example can be found</w:t>
      </w:r>
      <w:r w:rsidR="00AA2DEF">
        <w:t xml:space="preserve"> in “</w:t>
      </w:r>
      <w:r w:rsidR="00AA2DEF">
        <w:fldChar w:fldCharType="begin"/>
      </w:r>
      <w:r w:rsidR="00AA2DEF">
        <w:instrText xml:space="preserve"> REF _Ref329856169 \h </w:instrText>
      </w:r>
      <w:r w:rsidR="00AA2DEF">
        <w:fldChar w:fldCharType="separate"/>
      </w:r>
      <w:r w:rsidR="003421B5">
        <w:rPr>
          <w:lang w:bidi="hi-IN"/>
        </w:rPr>
        <w:t>Authentication Mechanisms</w:t>
      </w:r>
      <w:r w:rsidR="00AA2DEF">
        <w:fldChar w:fldCharType="end"/>
      </w:r>
      <w:r w:rsidR="00AA2DEF">
        <w:t>.”</w:t>
      </w:r>
    </w:p>
    <w:p w14:paraId="63444D4C" w14:textId="77777777" w:rsidR="00573230" w:rsidRPr="00573230" w:rsidRDefault="00573230" w:rsidP="00573230">
      <w:pPr>
        <w:pStyle w:val="BodyText"/>
      </w:pPr>
    </w:p>
    <w:p w14:paraId="12C7A30C" w14:textId="77777777" w:rsidR="00E25C95" w:rsidRDefault="00E25C95" w:rsidP="00D677F7">
      <w:pPr>
        <w:pStyle w:val="Heading1"/>
      </w:pPr>
      <w:r w:rsidRPr="00E25C95">
        <w:lastRenderedPageBreak/>
        <w:t xml:space="preserve"> </w:t>
      </w:r>
      <w:bookmarkStart w:id="18" w:name="_Toc242509421"/>
      <w:bookmarkStart w:id="19" w:name="_Toc245721024"/>
      <w:bookmarkStart w:id="20" w:name="_Toc338334133"/>
      <w:r>
        <w:t xml:space="preserve">Identity Device </w:t>
      </w:r>
      <w:r w:rsidRPr="00E25C95">
        <w:t>Structures for Applications and Data</w:t>
      </w:r>
      <w:bookmarkEnd w:id="18"/>
      <w:bookmarkEnd w:id="19"/>
      <w:bookmarkEnd w:id="20"/>
    </w:p>
    <w:p w14:paraId="0FC6CC91" w14:textId="77777777" w:rsidR="00E25C95" w:rsidRDefault="006F7FAC" w:rsidP="00D677F7">
      <w:pPr>
        <w:pStyle w:val="Heading2"/>
      </w:pPr>
      <w:bookmarkStart w:id="21" w:name="_Toc245721025"/>
      <w:bookmarkStart w:id="22" w:name="_Toc338334134"/>
      <w:r>
        <w:t>Identity Device Structure</w:t>
      </w:r>
      <w:bookmarkEnd w:id="21"/>
      <w:bookmarkEnd w:id="22"/>
    </w:p>
    <w:p w14:paraId="58A29BE9" w14:textId="77777777" w:rsidR="006F7FAC" w:rsidRDefault="006F7FAC" w:rsidP="00D677F7">
      <w:pPr>
        <w:pStyle w:val="BodyText"/>
      </w:pPr>
      <w:r>
        <w:t xml:space="preserve">The command set </w:t>
      </w:r>
      <w:r w:rsidR="00F06370">
        <w:t xml:space="preserve">that is </w:t>
      </w:r>
      <w:r>
        <w:t xml:space="preserve">specified in this document is </w:t>
      </w:r>
      <w:r w:rsidR="00CA6FA5">
        <w:t>DO-</w:t>
      </w:r>
      <w:r>
        <w:t xml:space="preserve">oriented </w:t>
      </w:r>
      <w:r w:rsidR="00F06370">
        <w:t xml:space="preserve">and </w:t>
      </w:r>
      <w:r>
        <w:t xml:space="preserve">uses the structures </w:t>
      </w:r>
      <w:r w:rsidR="00F06370">
        <w:t xml:space="preserve">that </w:t>
      </w:r>
      <w:r w:rsidR="0079660F">
        <w:t>are</w:t>
      </w:r>
      <w:r w:rsidR="00F06370">
        <w:t xml:space="preserve"> </w:t>
      </w:r>
      <w:r>
        <w:t>defined by ISO/IEC 7816 to select, access, protect</w:t>
      </w:r>
      <w:r w:rsidR="00F06370">
        <w:t>,</w:t>
      </w:r>
      <w:r>
        <w:t xml:space="preserve"> and store data </w:t>
      </w:r>
      <w:r w:rsidR="00F06370">
        <w:t xml:space="preserve">that is </w:t>
      </w:r>
      <w:r>
        <w:t>related to an application. The goal of the specification is to provide a carefully selected set of APDU</w:t>
      </w:r>
      <w:r w:rsidR="00F06370">
        <w:t>s</w:t>
      </w:r>
      <w:r>
        <w:t xml:space="preserve"> that </w:t>
      </w:r>
      <w:r w:rsidR="00F06370">
        <w:t>i</w:t>
      </w:r>
      <w:r>
        <w:t xml:space="preserve">dentity </w:t>
      </w:r>
      <w:r w:rsidR="00F06370">
        <w:t>a</w:t>
      </w:r>
      <w:r>
        <w:t xml:space="preserve">pplications </w:t>
      </w:r>
      <w:r w:rsidR="00F06370">
        <w:t xml:space="preserve">can </w:t>
      </w:r>
      <w:r>
        <w:t>use to manage their own data models in full compliance with BER-TLV and ISO/IEC 7816 parts 4, 8, 9, 11</w:t>
      </w:r>
      <w:r w:rsidR="00F06370">
        <w:t>,</w:t>
      </w:r>
      <w:r>
        <w:t xml:space="preserve"> and 13.</w:t>
      </w:r>
    </w:p>
    <w:p w14:paraId="71440D30" w14:textId="77777777" w:rsidR="00DB05D4" w:rsidRDefault="006F7FAC" w:rsidP="00D677F7">
      <w:pPr>
        <w:pStyle w:val="BodyText"/>
      </w:pPr>
      <w:r>
        <w:t>Each card application is identified by its</w:t>
      </w:r>
      <w:r w:rsidR="005E0958">
        <w:t xml:space="preserve"> application identifier</w:t>
      </w:r>
      <w:r>
        <w:t xml:space="preserve"> </w:t>
      </w:r>
      <w:r w:rsidR="005E0958">
        <w:t>(</w:t>
      </w:r>
      <w:r>
        <w:t>AID</w:t>
      </w:r>
      <w:r w:rsidR="005E0958">
        <w:t>)</w:t>
      </w:r>
      <w:r>
        <w:t xml:space="preserve"> that maps into a</w:t>
      </w:r>
      <w:r w:rsidR="00F06370">
        <w:t>n</w:t>
      </w:r>
      <w:r>
        <w:t xml:space="preserve"> </w:t>
      </w:r>
      <w:r w:rsidR="00F06370">
        <w:t xml:space="preserve">application </w:t>
      </w:r>
      <w:r w:rsidR="005E0958">
        <w:t>dedicated file</w:t>
      </w:r>
      <w:r w:rsidR="00F06370">
        <w:t xml:space="preserve"> (ADF) that is based on an i</w:t>
      </w:r>
      <w:r>
        <w:t xml:space="preserve">dentity </w:t>
      </w:r>
      <w:r w:rsidR="00F06370">
        <w:t>d</w:t>
      </w:r>
      <w:r>
        <w:t xml:space="preserve">evice command set. Application </w:t>
      </w:r>
      <w:r w:rsidR="009F6CA8">
        <w:t>DO</w:t>
      </w:r>
      <w:r>
        <w:t xml:space="preserve">s are stored in </w:t>
      </w:r>
      <w:r w:rsidR="00F06370">
        <w:t>e</w:t>
      </w:r>
      <w:r>
        <w:t xml:space="preserve">lementary files </w:t>
      </w:r>
      <w:r w:rsidR="00F06370">
        <w:t>(</w:t>
      </w:r>
      <w:r>
        <w:t>EF</w:t>
      </w:r>
      <w:r w:rsidR="009F6CA8">
        <w:t>s</w:t>
      </w:r>
      <w:r w:rsidR="00F06370">
        <w:t>)</w:t>
      </w:r>
      <w:r>
        <w:t xml:space="preserve"> under the ADF. Files are readable </w:t>
      </w:r>
      <w:r w:rsidR="00F06370">
        <w:t xml:space="preserve">only by using an </w:t>
      </w:r>
      <w:r>
        <w:t xml:space="preserve">odd INS byte form of </w:t>
      </w:r>
      <w:r w:rsidR="00F06370">
        <w:t xml:space="preserve">the </w:t>
      </w:r>
      <w:r>
        <w:t xml:space="preserve">GET DATA command. A card </w:t>
      </w:r>
      <w:r w:rsidR="00F06370">
        <w:t xml:space="preserve">that </w:t>
      </w:r>
      <w:r>
        <w:t>support</w:t>
      </w:r>
      <w:r w:rsidR="00F06370">
        <w:t>s</w:t>
      </w:r>
      <w:r>
        <w:t xml:space="preserve"> the </w:t>
      </w:r>
      <w:r w:rsidR="00F06370">
        <w:t>i</w:t>
      </w:r>
      <w:r>
        <w:t xml:space="preserve">dentity </w:t>
      </w:r>
      <w:r w:rsidR="00F06370">
        <w:t>d</w:t>
      </w:r>
      <w:r>
        <w:t xml:space="preserve">evice </w:t>
      </w:r>
      <w:r w:rsidR="00F06370">
        <w:t>c</w:t>
      </w:r>
      <w:r>
        <w:t>ommand set has at least one and possibly several ADF</w:t>
      </w:r>
      <w:r w:rsidR="00F06370">
        <w:t>s</w:t>
      </w:r>
      <w:r>
        <w:t xml:space="preserve">. Only one level of file is allowed in any application, </w:t>
      </w:r>
      <w:r w:rsidR="00DD3F8B">
        <w:t>that is</w:t>
      </w:r>
      <w:r w:rsidR="00F06370">
        <w:t>,</w:t>
      </w:r>
      <w:r>
        <w:t xml:space="preserve"> an ADF can contain only EFs and no sub</w:t>
      </w:r>
      <w:r w:rsidR="00F06370">
        <w:t>-</w:t>
      </w:r>
      <w:r>
        <w:t>DFs. ADF</w:t>
      </w:r>
      <w:r w:rsidR="00F06370">
        <w:t>s</w:t>
      </w:r>
      <w:r>
        <w:t xml:space="preserve"> do not have file ID</w:t>
      </w:r>
      <w:r w:rsidR="00F06370">
        <w:t>s</w:t>
      </w:r>
      <w:r>
        <w:t xml:space="preserve"> and can be selected </w:t>
      </w:r>
      <w:r w:rsidR="0079660F">
        <w:t xml:space="preserve">only </w:t>
      </w:r>
      <w:r>
        <w:t xml:space="preserve">by name (which can be discovered </w:t>
      </w:r>
      <w:r w:rsidR="00F06370">
        <w:t xml:space="preserve">by using </w:t>
      </w:r>
      <w:r>
        <w:t>EF.DIR)</w:t>
      </w:r>
      <w:r w:rsidR="00F06370">
        <w:t>.</w:t>
      </w:r>
    </w:p>
    <w:p w14:paraId="5ABAD895" w14:textId="77777777" w:rsidR="00DB05D4" w:rsidRDefault="00D009DA" w:rsidP="00D677F7">
      <w:pPr>
        <w:pStyle w:val="Heading2"/>
      </w:pPr>
      <w:bookmarkStart w:id="23" w:name="_Toc245721026"/>
      <w:bookmarkStart w:id="24" w:name="_Toc338334135"/>
      <w:r>
        <w:t xml:space="preserve">MF </w:t>
      </w:r>
      <w:r w:rsidR="00F06370">
        <w:t>C</w:t>
      </w:r>
      <w:r>
        <w:t>ontent</w:t>
      </w:r>
      <w:bookmarkEnd w:id="23"/>
      <w:bookmarkEnd w:id="24"/>
    </w:p>
    <w:p w14:paraId="4D13A66B" w14:textId="77777777" w:rsidR="00DB05D4" w:rsidRDefault="00D009DA" w:rsidP="00D677F7">
      <w:pPr>
        <w:pStyle w:val="BodyTextLink"/>
      </w:pPr>
      <w:r>
        <w:t>This specification does not require an MF. However</w:t>
      </w:r>
      <w:r w:rsidR="00F06370">
        <w:t>,</w:t>
      </w:r>
      <w:r>
        <w:t xml:space="preserve"> the following files and data structures (usually stored in an MF) are always accessible from all card applications regardless of whether the command set implements an MF:</w:t>
      </w:r>
    </w:p>
    <w:p w14:paraId="05E42BFE" w14:textId="77777777" w:rsidR="00DB05D4" w:rsidRDefault="00D009DA" w:rsidP="00D677F7">
      <w:pPr>
        <w:pStyle w:val="BulletList"/>
      </w:pPr>
      <w:r>
        <w:t>EF.ATR</w:t>
      </w:r>
    </w:p>
    <w:p w14:paraId="1D786FF0" w14:textId="77777777" w:rsidR="00DB05D4" w:rsidRDefault="00D009DA" w:rsidP="00D677F7">
      <w:pPr>
        <w:pStyle w:val="BulletList"/>
      </w:pPr>
      <w:r>
        <w:t>EF.DIR</w:t>
      </w:r>
    </w:p>
    <w:p w14:paraId="306B1AA9" w14:textId="77777777" w:rsidR="00DB05D4" w:rsidRDefault="00D009DA" w:rsidP="00D677F7">
      <w:pPr>
        <w:pStyle w:val="BulletList"/>
      </w:pPr>
      <w:r>
        <w:t xml:space="preserve">Card </w:t>
      </w:r>
      <w:r w:rsidR="005E0958">
        <w:t>c</w:t>
      </w:r>
      <w:r>
        <w:t xml:space="preserve">apability </w:t>
      </w:r>
      <w:r w:rsidR="005E0958">
        <w:t>d</w:t>
      </w:r>
      <w:r>
        <w:t>escription (CCD)</w:t>
      </w:r>
    </w:p>
    <w:p w14:paraId="17EAA262" w14:textId="77777777" w:rsidR="00DB05D4" w:rsidRDefault="00D009DA" w:rsidP="00D677F7">
      <w:pPr>
        <w:pStyle w:val="BulletList"/>
      </w:pPr>
      <w:r>
        <w:t xml:space="preserve">Application </w:t>
      </w:r>
      <w:r w:rsidR="005E0958">
        <w:t>c</w:t>
      </w:r>
      <w:r>
        <w:t xml:space="preserve">apability </w:t>
      </w:r>
      <w:r w:rsidR="005E0958">
        <w:t>d</w:t>
      </w:r>
      <w:r>
        <w:t>escription (ACD)</w:t>
      </w:r>
    </w:p>
    <w:p w14:paraId="1F644D0A" w14:textId="77777777" w:rsidR="00E950E9" w:rsidRDefault="00E950E9" w:rsidP="00D677F7">
      <w:pPr>
        <w:pStyle w:val="Le"/>
      </w:pPr>
    </w:p>
    <w:p w14:paraId="65EC3E64" w14:textId="77777777" w:rsidR="00DB05D4" w:rsidRDefault="00D009DA" w:rsidP="00D677F7">
      <w:pPr>
        <w:pStyle w:val="BodyText"/>
      </w:pPr>
      <w:r>
        <w:t xml:space="preserve">The </w:t>
      </w:r>
      <w:r w:rsidR="00F06370">
        <w:t xml:space="preserve">foregoing </w:t>
      </w:r>
      <w:r>
        <w:t xml:space="preserve">data are always freely retrievable from any ADF </w:t>
      </w:r>
      <w:r w:rsidR="00F06370">
        <w:t xml:space="preserve">by </w:t>
      </w:r>
      <w:r>
        <w:t xml:space="preserve">using GET DATA. Creation of the MF and its direct content (EF.ATR, EF.DIR, CCD, </w:t>
      </w:r>
      <w:r w:rsidR="00F06370">
        <w:t xml:space="preserve">and </w:t>
      </w:r>
      <w:r>
        <w:t>ACD</w:t>
      </w:r>
      <w:r w:rsidR="00F06370">
        <w:t>,</w:t>
      </w:r>
      <w:r>
        <w:t xml:space="preserve"> as well as one ADF </w:t>
      </w:r>
      <w:r w:rsidR="00F06370">
        <w:t xml:space="preserve">for each </w:t>
      </w:r>
      <w:r>
        <w:t>application) is out of scope of this part of this specification.</w:t>
      </w:r>
    </w:p>
    <w:p w14:paraId="3322604A" w14:textId="77777777" w:rsidR="0016391D" w:rsidRDefault="00D009DA" w:rsidP="00D677F7">
      <w:pPr>
        <w:pStyle w:val="BodyText"/>
      </w:pPr>
      <w:r>
        <w:t xml:space="preserve">Personalization capabilities </w:t>
      </w:r>
      <w:r w:rsidR="00107995">
        <w:t xml:space="preserve">that are </w:t>
      </w:r>
      <w:r>
        <w:t xml:space="preserve">offered by </w:t>
      </w:r>
      <w:r w:rsidR="00A639A5">
        <w:t>GIDS</w:t>
      </w:r>
      <w:r>
        <w:t xml:space="preserve"> part 1 starts from the application creation state and are defined in</w:t>
      </w:r>
      <w:r w:rsidR="00B51811">
        <w:t xml:space="preserve"> </w:t>
      </w:r>
      <w:r w:rsidR="00107995">
        <w:t>“</w:t>
      </w:r>
      <w:r w:rsidR="009960D8">
        <w:fldChar w:fldCharType="begin"/>
      </w:r>
      <w:r w:rsidR="00B51811">
        <w:instrText xml:space="preserve"> REF _Ref244493359 \h </w:instrText>
      </w:r>
      <w:r w:rsidR="009960D8">
        <w:fldChar w:fldCharType="separate"/>
      </w:r>
      <w:r w:rsidR="003421B5">
        <w:t>GIDS Life Cycle Management</w:t>
      </w:r>
      <w:r w:rsidR="009960D8">
        <w:fldChar w:fldCharType="end"/>
      </w:r>
      <w:r>
        <w:t>.</w:t>
      </w:r>
      <w:r w:rsidR="00107995">
        <w:t>”</w:t>
      </w:r>
    </w:p>
    <w:p w14:paraId="48D4C82E" w14:textId="77777777" w:rsidR="00D009DA" w:rsidRDefault="00D009DA" w:rsidP="00D677F7">
      <w:pPr>
        <w:pStyle w:val="Heading3"/>
      </w:pPr>
      <w:bookmarkStart w:id="25" w:name="_Ref244491734"/>
      <w:bookmarkStart w:id="26" w:name="_Ref244493090"/>
      <w:bookmarkStart w:id="27" w:name="_Ref244493137"/>
      <w:bookmarkStart w:id="28" w:name="_Toc245721027"/>
      <w:bookmarkStart w:id="29" w:name="_Toc338334136"/>
      <w:r>
        <w:t>EF.ATR</w:t>
      </w:r>
      <w:bookmarkEnd w:id="25"/>
      <w:bookmarkEnd w:id="26"/>
      <w:bookmarkEnd w:id="27"/>
      <w:bookmarkEnd w:id="28"/>
      <w:bookmarkEnd w:id="29"/>
    </w:p>
    <w:p w14:paraId="261069A0" w14:textId="3A9F0744" w:rsidR="00D009DA" w:rsidRPr="00E31327" w:rsidRDefault="00D009DA" w:rsidP="00D677F7">
      <w:pPr>
        <w:pStyle w:val="BodyText"/>
      </w:pPr>
      <w:r>
        <w:t xml:space="preserve">This specification supports the ISO EF.ATR file that indicates operating characteristics of the card. Its content is listed </w:t>
      </w:r>
      <w:r w:rsidRPr="00E31327">
        <w:t xml:space="preserve">in </w:t>
      </w:r>
      <w:r w:rsidR="00107995">
        <w:t>“</w:t>
      </w:r>
      <w:r w:rsidR="00294F55">
        <w:fldChar w:fldCharType="begin"/>
      </w:r>
      <w:r w:rsidR="00294F55">
        <w:instrText xml:space="preserve"> REF _Ref244416388 \h  \* MERGEFORMAT </w:instrText>
      </w:r>
      <w:r w:rsidR="00294F55">
        <w:fldChar w:fldCharType="separate"/>
      </w:r>
      <w:r w:rsidR="003421B5" w:rsidRPr="00663997">
        <w:t xml:space="preserve">Table </w:t>
      </w:r>
      <w:r w:rsidR="003421B5">
        <w:t>1</w:t>
      </w:r>
      <w:r w:rsidR="003421B5" w:rsidRPr="00663997">
        <w:t xml:space="preserve">: EF ATR </w:t>
      </w:r>
      <w:r w:rsidR="003421B5">
        <w:t>D</w:t>
      </w:r>
      <w:r w:rsidR="003421B5" w:rsidRPr="00663997">
        <w:t xml:space="preserve">ata </w:t>
      </w:r>
      <w:r w:rsidR="003421B5">
        <w:t>O</w:t>
      </w:r>
      <w:r w:rsidR="003421B5" w:rsidRPr="00663997">
        <w:t>bject</w:t>
      </w:r>
      <w:r w:rsidR="00294F55">
        <w:fldChar w:fldCharType="end"/>
      </w:r>
      <w:r w:rsidR="00107995">
        <w:t>.”</w:t>
      </w:r>
    </w:p>
    <w:p w14:paraId="5EB0DB97" w14:textId="77777777" w:rsidR="00DB05D4" w:rsidRDefault="00D009DA" w:rsidP="00D677F7">
      <w:pPr>
        <w:pStyle w:val="BodyText"/>
      </w:pPr>
      <w:r>
        <w:t>The content</w:t>
      </w:r>
      <w:r w:rsidR="0079660F">
        <w:t>s</w:t>
      </w:r>
      <w:r>
        <w:t xml:space="preserve"> of the EF.ATR can be freely retrieved </w:t>
      </w:r>
      <w:r w:rsidR="00107995">
        <w:t xml:space="preserve">by using </w:t>
      </w:r>
      <w:r>
        <w:t>a GET DATA command with P1</w:t>
      </w:r>
      <w:r w:rsidR="0079660F">
        <w:t> </w:t>
      </w:r>
      <w:r>
        <w:t>P2</w:t>
      </w:r>
      <w:r w:rsidR="00107995">
        <w:t> </w:t>
      </w:r>
      <w:r>
        <w:t xml:space="preserve">= 2F01 and a command data field </w:t>
      </w:r>
      <w:r w:rsidR="00107995">
        <w:t xml:space="preserve">of </w:t>
      </w:r>
      <w:r>
        <w:t>5C00. The EF.ATR is a global data</w:t>
      </w:r>
      <w:r w:rsidR="00107995">
        <w:t>,</w:t>
      </w:r>
      <w:r>
        <w:t xml:space="preserve"> and the response data field of the </w:t>
      </w:r>
      <w:r w:rsidR="00107995">
        <w:t xml:space="preserve">foregoing </w:t>
      </w:r>
      <w:r>
        <w:t>command contains the BER-TLV content of the EF.ATR regardless of the currently selected EF/DF.</w:t>
      </w:r>
    </w:p>
    <w:p w14:paraId="41E52019" w14:textId="77777777" w:rsidR="00DB05D4" w:rsidRDefault="00D009DA" w:rsidP="00D677F7">
      <w:pPr>
        <w:pStyle w:val="BodyText"/>
      </w:pPr>
      <w:r>
        <w:t xml:space="preserve">Retrieving the EF.ATR content with </w:t>
      </w:r>
      <w:r w:rsidR="00107995">
        <w:t xml:space="preserve">this </w:t>
      </w:r>
      <w:r>
        <w:t>method does not deselect the currently selected EF.</w:t>
      </w:r>
    </w:p>
    <w:p w14:paraId="0E0D3CAC" w14:textId="77777777" w:rsidR="00DB05D4" w:rsidRDefault="00D009DA" w:rsidP="00D677F7">
      <w:pPr>
        <w:pStyle w:val="BodyText"/>
      </w:pPr>
      <w:r>
        <w:t xml:space="preserve">The </w:t>
      </w:r>
      <w:r w:rsidR="00107995">
        <w:t>c</w:t>
      </w:r>
      <w:r>
        <w:t>ontent</w:t>
      </w:r>
      <w:r w:rsidR="0079660F">
        <w:t>s</w:t>
      </w:r>
      <w:r>
        <w:t xml:space="preserve"> of the EF.ATR shall be BER-TLV encoded as per ISO 7816-4:2005 section 8.2.1.1.</w:t>
      </w:r>
    </w:p>
    <w:p w14:paraId="2CDD40F1" w14:textId="77777777" w:rsidR="00D009DA" w:rsidRDefault="00D009DA" w:rsidP="00D677F7">
      <w:pPr>
        <w:pStyle w:val="BodyTextLink"/>
      </w:pPr>
      <w:r>
        <w:lastRenderedPageBreak/>
        <w:t>The following table defines the minimum content for the EF.ATR file.</w:t>
      </w:r>
    </w:p>
    <w:p w14:paraId="3F1128B4" w14:textId="77777777" w:rsidR="00E950E9" w:rsidRDefault="00E950E9" w:rsidP="00D677F7">
      <w:pPr>
        <w:pStyle w:val="TableHead"/>
      </w:pPr>
      <w:bookmarkStart w:id="30" w:name="_Ref244416388"/>
      <w:bookmarkStart w:id="31" w:name="_Toc329857739"/>
      <w:r w:rsidRPr="00663997">
        <w:t xml:space="preserve">Table </w:t>
      </w:r>
      <w:fldSimple w:instr=" SEQ Table \* ARABIC ">
        <w:r w:rsidR="003421B5">
          <w:rPr>
            <w:noProof/>
          </w:rPr>
          <w:t>1</w:t>
        </w:r>
      </w:fldSimple>
      <w:r w:rsidRPr="00663997">
        <w:t xml:space="preserve">: EF ATR </w:t>
      </w:r>
      <w:r w:rsidR="00107995">
        <w:t>D</w:t>
      </w:r>
      <w:r w:rsidRPr="00663997">
        <w:t xml:space="preserve">ata </w:t>
      </w:r>
      <w:r w:rsidR="00107995">
        <w:t>O</w:t>
      </w:r>
      <w:r w:rsidRPr="00663997">
        <w:t>bject</w:t>
      </w:r>
      <w:bookmarkEnd w:id="30"/>
      <w:bookmarkEnd w:id="31"/>
    </w:p>
    <w:tbl>
      <w:tblPr>
        <w:tblStyle w:val="Tablerowcell"/>
        <w:tblW w:w="8748" w:type="dxa"/>
        <w:tblLayout w:type="fixed"/>
        <w:tblLook w:val="04A0" w:firstRow="1" w:lastRow="0" w:firstColumn="1" w:lastColumn="0" w:noHBand="0" w:noVBand="1"/>
      </w:tblPr>
      <w:tblGrid>
        <w:gridCol w:w="569"/>
        <w:gridCol w:w="529"/>
        <w:gridCol w:w="2340"/>
        <w:gridCol w:w="720"/>
        <w:gridCol w:w="4590"/>
      </w:tblGrid>
      <w:tr w:rsidR="000C34BE" w:rsidRPr="00E950E9" w14:paraId="0C9392BE" w14:textId="77777777" w:rsidTr="00CD55CE">
        <w:tc>
          <w:tcPr>
            <w:tcW w:w="569" w:type="dxa"/>
            <w:shd w:val="clear" w:color="auto" w:fill="C6D9F1" w:themeFill="text2" w:themeFillTint="33"/>
          </w:tcPr>
          <w:p w14:paraId="1053625A" w14:textId="77777777" w:rsidR="00D009DA" w:rsidRPr="00E950E9" w:rsidRDefault="00D009DA" w:rsidP="00D677F7">
            <w:pPr>
              <w:pStyle w:val="BodyText"/>
              <w:spacing w:after="0"/>
              <w:rPr>
                <w:rFonts w:asciiTheme="minorHAnsi" w:hAnsiTheme="minorHAnsi" w:cstheme="minorHAnsi"/>
                <w:b/>
                <w:sz w:val="20"/>
              </w:rPr>
            </w:pPr>
            <w:r w:rsidRPr="00E950E9">
              <w:rPr>
                <w:rFonts w:asciiTheme="minorHAnsi" w:hAnsiTheme="minorHAnsi" w:cstheme="minorHAnsi"/>
                <w:b/>
                <w:sz w:val="20"/>
              </w:rPr>
              <w:t>Tag</w:t>
            </w:r>
          </w:p>
        </w:tc>
        <w:tc>
          <w:tcPr>
            <w:tcW w:w="529" w:type="dxa"/>
            <w:shd w:val="clear" w:color="auto" w:fill="C6D9F1" w:themeFill="text2" w:themeFillTint="33"/>
          </w:tcPr>
          <w:p w14:paraId="69F0CBD1" w14:textId="77777777" w:rsidR="00D009DA" w:rsidRPr="00E950E9" w:rsidRDefault="00D009DA" w:rsidP="00D677F7">
            <w:pPr>
              <w:pStyle w:val="BodyText"/>
              <w:spacing w:after="0"/>
              <w:rPr>
                <w:rFonts w:asciiTheme="minorHAnsi" w:hAnsiTheme="minorHAnsi" w:cstheme="minorHAnsi"/>
                <w:b/>
                <w:sz w:val="20"/>
              </w:rPr>
            </w:pPr>
            <w:r w:rsidRPr="00E950E9">
              <w:rPr>
                <w:rFonts w:asciiTheme="minorHAnsi" w:hAnsiTheme="minorHAnsi" w:cstheme="minorHAnsi"/>
                <w:b/>
                <w:sz w:val="20"/>
              </w:rPr>
              <w:t>Len</w:t>
            </w:r>
          </w:p>
        </w:tc>
        <w:tc>
          <w:tcPr>
            <w:tcW w:w="2340" w:type="dxa"/>
            <w:shd w:val="clear" w:color="auto" w:fill="C6D9F1" w:themeFill="text2" w:themeFillTint="33"/>
          </w:tcPr>
          <w:p w14:paraId="55C808CF" w14:textId="77777777" w:rsidR="00D009DA" w:rsidRPr="00E950E9" w:rsidRDefault="00D009DA" w:rsidP="00D677F7">
            <w:pPr>
              <w:pStyle w:val="BodyText"/>
              <w:spacing w:after="0"/>
              <w:rPr>
                <w:rFonts w:asciiTheme="minorHAnsi" w:hAnsiTheme="minorHAnsi" w:cstheme="minorHAnsi"/>
                <w:b/>
                <w:sz w:val="20"/>
              </w:rPr>
            </w:pPr>
            <w:r w:rsidRPr="00E950E9">
              <w:rPr>
                <w:rFonts w:asciiTheme="minorHAnsi" w:hAnsiTheme="minorHAnsi" w:cstheme="minorHAnsi"/>
                <w:b/>
                <w:sz w:val="20"/>
              </w:rPr>
              <w:t>What</w:t>
            </w:r>
          </w:p>
        </w:tc>
        <w:tc>
          <w:tcPr>
            <w:tcW w:w="720" w:type="dxa"/>
            <w:shd w:val="clear" w:color="auto" w:fill="C6D9F1" w:themeFill="text2" w:themeFillTint="33"/>
          </w:tcPr>
          <w:p w14:paraId="7606DF03" w14:textId="77777777" w:rsidR="00D009DA" w:rsidRPr="00E950E9" w:rsidRDefault="00D009DA" w:rsidP="00D677F7">
            <w:pPr>
              <w:pStyle w:val="BodyText"/>
              <w:spacing w:after="0"/>
              <w:rPr>
                <w:rFonts w:asciiTheme="minorHAnsi" w:hAnsiTheme="minorHAnsi" w:cstheme="minorHAnsi"/>
                <w:b/>
                <w:sz w:val="20"/>
              </w:rPr>
            </w:pPr>
            <w:r w:rsidRPr="00E950E9">
              <w:rPr>
                <w:rFonts w:asciiTheme="minorHAnsi" w:hAnsiTheme="minorHAnsi" w:cstheme="minorHAnsi"/>
                <w:b/>
                <w:sz w:val="20"/>
              </w:rPr>
              <w:t>Value</w:t>
            </w:r>
          </w:p>
        </w:tc>
        <w:tc>
          <w:tcPr>
            <w:tcW w:w="4590" w:type="dxa"/>
            <w:shd w:val="clear" w:color="auto" w:fill="C6D9F1" w:themeFill="text2" w:themeFillTint="33"/>
          </w:tcPr>
          <w:p w14:paraId="00A672ED" w14:textId="77777777" w:rsidR="00D009DA" w:rsidRPr="00E950E9" w:rsidRDefault="00D009DA" w:rsidP="00D677F7">
            <w:pPr>
              <w:pStyle w:val="BodyText"/>
              <w:spacing w:after="0"/>
              <w:rPr>
                <w:rFonts w:asciiTheme="minorHAnsi" w:hAnsiTheme="minorHAnsi" w:cstheme="minorHAnsi"/>
                <w:b/>
                <w:sz w:val="20"/>
              </w:rPr>
            </w:pPr>
            <w:r w:rsidRPr="00E950E9">
              <w:rPr>
                <w:rFonts w:asciiTheme="minorHAnsi" w:hAnsiTheme="minorHAnsi" w:cstheme="minorHAnsi"/>
                <w:b/>
                <w:sz w:val="20"/>
              </w:rPr>
              <w:t>Meaning</w:t>
            </w:r>
          </w:p>
        </w:tc>
      </w:tr>
      <w:tr w:rsidR="000E5503" w:rsidRPr="00E151E4" w14:paraId="6D6ED8F9" w14:textId="77777777" w:rsidTr="00CD55CE">
        <w:tc>
          <w:tcPr>
            <w:tcW w:w="569" w:type="dxa"/>
          </w:tcPr>
          <w:p w14:paraId="14712FAF" w14:textId="77777777" w:rsidR="00D009DA" w:rsidRPr="00E151E4" w:rsidRDefault="00D009DA" w:rsidP="00D677F7">
            <w:pPr>
              <w:pStyle w:val="BodyText"/>
              <w:spacing w:after="0"/>
              <w:rPr>
                <w:rFonts w:asciiTheme="minorHAnsi" w:hAnsiTheme="minorHAnsi" w:cstheme="minorHAnsi"/>
                <w:b/>
                <w:sz w:val="20"/>
              </w:rPr>
            </w:pPr>
            <w:r w:rsidRPr="00E151E4">
              <w:rPr>
                <w:rFonts w:asciiTheme="minorHAnsi" w:hAnsiTheme="minorHAnsi" w:cstheme="minorHAnsi"/>
                <w:b/>
                <w:sz w:val="20"/>
              </w:rPr>
              <w:t>43</w:t>
            </w:r>
          </w:p>
        </w:tc>
        <w:tc>
          <w:tcPr>
            <w:tcW w:w="529" w:type="dxa"/>
          </w:tcPr>
          <w:p w14:paraId="553F1571" w14:textId="77777777" w:rsidR="00D009DA" w:rsidRPr="00E151E4" w:rsidRDefault="00D009DA" w:rsidP="00D677F7">
            <w:pPr>
              <w:pStyle w:val="BodyText"/>
              <w:spacing w:after="0"/>
              <w:rPr>
                <w:rFonts w:asciiTheme="minorHAnsi" w:hAnsiTheme="minorHAnsi" w:cstheme="minorHAnsi"/>
                <w:b/>
                <w:sz w:val="20"/>
              </w:rPr>
            </w:pPr>
            <w:r w:rsidRPr="00E151E4">
              <w:rPr>
                <w:rFonts w:asciiTheme="minorHAnsi" w:hAnsiTheme="minorHAnsi" w:cstheme="minorHAnsi"/>
                <w:b/>
                <w:sz w:val="20"/>
              </w:rPr>
              <w:t>01</w:t>
            </w:r>
          </w:p>
        </w:tc>
        <w:tc>
          <w:tcPr>
            <w:tcW w:w="2340" w:type="dxa"/>
          </w:tcPr>
          <w:p w14:paraId="70266F78" w14:textId="77777777" w:rsidR="00D009DA" w:rsidRPr="00E151E4" w:rsidRDefault="00D009DA" w:rsidP="00D677F7">
            <w:pPr>
              <w:pStyle w:val="BodyText"/>
              <w:spacing w:after="0"/>
              <w:rPr>
                <w:rFonts w:asciiTheme="minorHAnsi" w:hAnsiTheme="minorHAnsi" w:cstheme="minorHAnsi"/>
                <w:b/>
                <w:sz w:val="20"/>
              </w:rPr>
            </w:pPr>
            <w:r w:rsidRPr="00E151E4">
              <w:rPr>
                <w:rFonts w:asciiTheme="minorHAnsi" w:hAnsiTheme="minorHAnsi" w:cstheme="minorHAnsi"/>
                <w:b/>
                <w:sz w:val="20"/>
              </w:rPr>
              <w:t>Card service data tag</w:t>
            </w:r>
          </w:p>
        </w:tc>
        <w:tc>
          <w:tcPr>
            <w:tcW w:w="720" w:type="dxa"/>
          </w:tcPr>
          <w:p w14:paraId="0D8F47E8" w14:textId="77777777" w:rsidR="00D009DA" w:rsidRPr="00E151E4" w:rsidRDefault="00D009DA" w:rsidP="00D677F7">
            <w:pPr>
              <w:pStyle w:val="BodyText"/>
              <w:spacing w:after="0"/>
              <w:rPr>
                <w:rFonts w:asciiTheme="minorHAnsi" w:hAnsiTheme="minorHAnsi" w:cstheme="minorHAnsi"/>
                <w:b/>
                <w:sz w:val="20"/>
              </w:rPr>
            </w:pPr>
          </w:p>
        </w:tc>
        <w:tc>
          <w:tcPr>
            <w:tcW w:w="4590" w:type="dxa"/>
          </w:tcPr>
          <w:p w14:paraId="4CC645C1" w14:textId="77777777" w:rsidR="00D009DA" w:rsidRPr="00E151E4" w:rsidRDefault="00D009DA" w:rsidP="00D677F7">
            <w:pPr>
              <w:pStyle w:val="BodyText"/>
              <w:spacing w:after="0"/>
              <w:rPr>
                <w:rFonts w:asciiTheme="minorHAnsi" w:hAnsiTheme="minorHAnsi" w:cstheme="minorHAnsi"/>
                <w:b/>
                <w:sz w:val="20"/>
              </w:rPr>
            </w:pPr>
            <w:r w:rsidRPr="00E151E4">
              <w:rPr>
                <w:rFonts w:asciiTheme="minorHAnsi" w:hAnsiTheme="minorHAnsi" w:cstheme="minorHAnsi"/>
                <w:b/>
                <w:sz w:val="20"/>
              </w:rPr>
              <w:t xml:space="preserve">Tag for next </w:t>
            </w:r>
            <w:r w:rsidR="00107995" w:rsidRPr="00E151E4">
              <w:rPr>
                <w:rFonts w:asciiTheme="minorHAnsi" w:hAnsiTheme="minorHAnsi" w:cstheme="minorHAnsi"/>
                <w:b/>
                <w:sz w:val="20"/>
              </w:rPr>
              <w:t>b</w:t>
            </w:r>
            <w:r w:rsidRPr="00E151E4">
              <w:rPr>
                <w:rFonts w:asciiTheme="minorHAnsi" w:hAnsiTheme="minorHAnsi" w:cstheme="minorHAnsi"/>
                <w:b/>
                <w:sz w:val="20"/>
              </w:rPr>
              <w:t>yte</w:t>
            </w:r>
          </w:p>
        </w:tc>
      </w:tr>
      <w:tr w:rsidR="00485C21" w14:paraId="2E34807F" w14:textId="77777777" w:rsidTr="00CD55CE">
        <w:tc>
          <w:tcPr>
            <w:tcW w:w="1098" w:type="dxa"/>
            <w:gridSpan w:val="2"/>
          </w:tcPr>
          <w:p w14:paraId="5086BCD2" w14:textId="77777777" w:rsidR="000C34BE" w:rsidRPr="00E950E9" w:rsidRDefault="000C34BE" w:rsidP="00D677F7">
            <w:pPr>
              <w:pStyle w:val="BodyText"/>
              <w:spacing w:after="0"/>
              <w:rPr>
                <w:rFonts w:asciiTheme="minorHAnsi" w:hAnsiTheme="minorHAnsi" w:cstheme="minorHAnsi"/>
                <w:sz w:val="20"/>
              </w:rPr>
            </w:pPr>
          </w:p>
        </w:tc>
        <w:tc>
          <w:tcPr>
            <w:tcW w:w="2340" w:type="dxa"/>
          </w:tcPr>
          <w:p w14:paraId="5C06A193" w14:textId="77777777" w:rsidR="00832D30" w:rsidRDefault="00832D30" w:rsidP="00D677F7">
            <w:pPr>
              <w:pStyle w:val="BodyText"/>
              <w:spacing w:after="0"/>
              <w:rPr>
                <w:rFonts w:asciiTheme="minorHAnsi" w:hAnsiTheme="minorHAnsi" w:cstheme="minorHAnsi"/>
                <w:sz w:val="20"/>
              </w:rPr>
            </w:pPr>
          </w:p>
          <w:p w14:paraId="057163B7" w14:textId="77777777" w:rsidR="00832D30" w:rsidRDefault="00832D30" w:rsidP="00D677F7">
            <w:pPr>
              <w:pStyle w:val="BodyText"/>
              <w:spacing w:after="0"/>
              <w:rPr>
                <w:rFonts w:asciiTheme="minorHAnsi" w:hAnsiTheme="minorHAnsi" w:cstheme="minorHAnsi"/>
                <w:sz w:val="20"/>
              </w:rPr>
            </w:pPr>
          </w:p>
          <w:p w14:paraId="6A0B18C1" w14:textId="77777777" w:rsidR="00832D30" w:rsidRDefault="00832D30" w:rsidP="00D677F7">
            <w:pPr>
              <w:pStyle w:val="BodyText"/>
              <w:spacing w:after="0"/>
              <w:rPr>
                <w:rFonts w:asciiTheme="minorHAnsi" w:hAnsiTheme="minorHAnsi" w:cstheme="minorHAnsi"/>
                <w:sz w:val="20"/>
              </w:rPr>
            </w:pPr>
          </w:p>
          <w:p w14:paraId="46C18392" w14:textId="77777777" w:rsidR="00832D30" w:rsidRDefault="00832D30" w:rsidP="00D677F7">
            <w:pPr>
              <w:pStyle w:val="BodyText"/>
              <w:spacing w:after="0"/>
              <w:rPr>
                <w:rFonts w:asciiTheme="minorHAnsi" w:hAnsiTheme="minorHAnsi" w:cstheme="minorHAnsi"/>
                <w:sz w:val="20"/>
              </w:rPr>
            </w:pPr>
          </w:p>
          <w:p w14:paraId="08E1619E" w14:textId="77777777" w:rsidR="00832D30" w:rsidRDefault="00832D30" w:rsidP="00D677F7">
            <w:pPr>
              <w:pStyle w:val="BodyText"/>
              <w:spacing w:after="0"/>
              <w:rPr>
                <w:rFonts w:asciiTheme="minorHAnsi" w:hAnsiTheme="minorHAnsi" w:cstheme="minorHAnsi"/>
                <w:sz w:val="20"/>
              </w:rPr>
            </w:pPr>
          </w:p>
          <w:p w14:paraId="496A9B40"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Card service data byte F4</w:t>
            </w:r>
          </w:p>
        </w:tc>
        <w:tc>
          <w:tcPr>
            <w:tcW w:w="720" w:type="dxa"/>
          </w:tcPr>
          <w:p w14:paraId="19D2D093"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F4</w:t>
            </w:r>
          </w:p>
        </w:tc>
        <w:tc>
          <w:tcPr>
            <w:tcW w:w="4590" w:type="dxa"/>
          </w:tcPr>
          <w:p w14:paraId="47986793" w14:textId="77777777" w:rsidR="000C34BE" w:rsidRPr="00E950E9" w:rsidRDefault="000C34BE" w:rsidP="00D677F7">
            <w:pPr>
              <w:pStyle w:val="TableBullet"/>
            </w:pPr>
            <w:r w:rsidRPr="00E950E9">
              <w:t>b8=1: Application selection by full DF name</w:t>
            </w:r>
          </w:p>
          <w:p w14:paraId="3CCA59E1" w14:textId="77777777" w:rsidR="000C34BE" w:rsidRPr="00E950E9" w:rsidRDefault="000C34BE" w:rsidP="00D677F7">
            <w:pPr>
              <w:pStyle w:val="TableBullet"/>
            </w:pPr>
            <w:r w:rsidRPr="00E950E9">
              <w:t>b7=1: Application selection by partial name</w:t>
            </w:r>
          </w:p>
          <w:p w14:paraId="39E6E0A9" w14:textId="77777777" w:rsidR="000C34BE" w:rsidRPr="00E950E9" w:rsidRDefault="000C34BE" w:rsidP="00D677F7">
            <w:pPr>
              <w:pStyle w:val="TableBullet"/>
            </w:pPr>
            <w:r w:rsidRPr="00E950E9">
              <w:t>b6=1 BER-TLV DO present in EF.DIR</w:t>
            </w:r>
          </w:p>
          <w:p w14:paraId="694577A7" w14:textId="77777777" w:rsidR="000C34BE" w:rsidRPr="00E950E9" w:rsidRDefault="000C34BE" w:rsidP="00D677F7">
            <w:pPr>
              <w:pStyle w:val="TableBullet"/>
            </w:pPr>
            <w:r w:rsidRPr="00E950E9">
              <w:t>b5=1 BER-TLV DO present in EF.ATR</w:t>
            </w:r>
          </w:p>
          <w:p w14:paraId="290C2DB7" w14:textId="77777777" w:rsidR="000C34BE" w:rsidRPr="00E950E9" w:rsidRDefault="000C34BE" w:rsidP="00D677F7">
            <w:pPr>
              <w:pStyle w:val="TableBullet"/>
            </w:pPr>
            <w:r w:rsidRPr="00E950E9">
              <w:t>b4=0 READ BINARY not available to access EF.ATR and EF.DIR</w:t>
            </w:r>
          </w:p>
          <w:p w14:paraId="53429C79" w14:textId="77777777" w:rsidR="000C34BE" w:rsidRPr="00E950E9" w:rsidRDefault="000C34BE" w:rsidP="00D677F7">
            <w:pPr>
              <w:pStyle w:val="TableBullet"/>
            </w:pPr>
            <w:r w:rsidRPr="00E950E9">
              <w:t>b3=1: EF.DIR and EF.ATR access service by GET DATA command</w:t>
            </w:r>
            <w:r w:rsidR="00E950E9">
              <w:t xml:space="preserve"> </w:t>
            </w:r>
            <w:r w:rsidRPr="00E950E9">
              <w:t>(TLV structure)</w:t>
            </w:r>
          </w:p>
          <w:p w14:paraId="3D79A360" w14:textId="77777777" w:rsidR="000C34BE" w:rsidRPr="00E950E9" w:rsidRDefault="000C34BE" w:rsidP="00D677F7">
            <w:pPr>
              <w:pStyle w:val="TableBullet"/>
            </w:pPr>
            <w:r w:rsidRPr="00E950E9">
              <w:t>b2=0 READ RECORD not available to access EF.ATR and EF.DIR</w:t>
            </w:r>
          </w:p>
          <w:p w14:paraId="7E7D7668" w14:textId="77777777" w:rsidR="000C34BE" w:rsidRPr="00E950E9" w:rsidRDefault="000C34BE" w:rsidP="00D677F7">
            <w:pPr>
              <w:pStyle w:val="TableBullet"/>
            </w:pPr>
            <w:r w:rsidRPr="00E950E9">
              <w:t>b1 = 0: Card with MF</w:t>
            </w:r>
          </w:p>
        </w:tc>
      </w:tr>
      <w:tr w:rsidR="00485C21" w14:paraId="29A475A7" w14:textId="77777777" w:rsidTr="00CD55CE">
        <w:tc>
          <w:tcPr>
            <w:tcW w:w="569" w:type="dxa"/>
          </w:tcPr>
          <w:p w14:paraId="2F32669F" w14:textId="77777777" w:rsidR="000C34BE" w:rsidRPr="00E950E9" w:rsidRDefault="000C34BE" w:rsidP="00D677F7">
            <w:pPr>
              <w:pStyle w:val="BodyText"/>
              <w:spacing w:after="0"/>
              <w:rPr>
                <w:rFonts w:asciiTheme="minorHAnsi" w:hAnsiTheme="minorHAnsi" w:cstheme="minorHAnsi"/>
                <w:b/>
                <w:sz w:val="20"/>
              </w:rPr>
            </w:pPr>
            <w:r w:rsidRPr="00E950E9">
              <w:rPr>
                <w:rFonts w:asciiTheme="minorHAnsi" w:hAnsiTheme="minorHAnsi" w:cstheme="minorHAnsi"/>
                <w:b/>
                <w:sz w:val="20"/>
              </w:rPr>
              <w:t>47</w:t>
            </w:r>
          </w:p>
        </w:tc>
        <w:tc>
          <w:tcPr>
            <w:tcW w:w="529" w:type="dxa"/>
          </w:tcPr>
          <w:p w14:paraId="3B97BD79" w14:textId="77777777" w:rsidR="000C34BE" w:rsidRPr="00E950E9" w:rsidRDefault="000C34BE" w:rsidP="00D677F7">
            <w:pPr>
              <w:pStyle w:val="BodyText"/>
              <w:spacing w:after="0"/>
              <w:rPr>
                <w:rFonts w:asciiTheme="minorHAnsi" w:hAnsiTheme="minorHAnsi" w:cstheme="minorHAnsi"/>
                <w:b/>
                <w:sz w:val="20"/>
              </w:rPr>
            </w:pPr>
            <w:r w:rsidRPr="00E950E9">
              <w:rPr>
                <w:rFonts w:asciiTheme="minorHAnsi" w:hAnsiTheme="minorHAnsi" w:cstheme="minorHAnsi"/>
                <w:b/>
                <w:sz w:val="20"/>
              </w:rPr>
              <w:t>03</w:t>
            </w:r>
          </w:p>
        </w:tc>
        <w:tc>
          <w:tcPr>
            <w:tcW w:w="2340" w:type="dxa"/>
          </w:tcPr>
          <w:p w14:paraId="474CB162" w14:textId="77777777" w:rsidR="000C34BE" w:rsidRPr="00E950E9" w:rsidRDefault="000C34BE" w:rsidP="00D677F7">
            <w:pPr>
              <w:pStyle w:val="BodyText"/>
              <w:spacing w:after="0"/>
              <w:rPr>
                <w:rFonts w:asciiTheme="minorHAnsi" w:hAnsiTheme="minorHAnsi" w:cstheme="minorHAnsi"/>
                <w:b/>
                <w:sz w:val="20"/>
              </w:rPr>
            </w:pPr>
            <w:r w:rsidRPr="00E950E9">
              <w:rPr>
                <w:rFonts w:asciiTheme="minorHAnsi" w:hAnsiTheme="minorHAnsi" w:cstheme="minorHAnsi"/>
                <w:b/>
                <w:sz w:val="20"/>
              </w:rPr>
              <w:t>Card capabilities tag</w:t>
            </w:r>
          </w:p>
        </w:tc>
        <w:tc>
          <w:tcPr>
            <w:tcW w:w="720" w:type="dxa"/>
          </w:tcPr>
          <w:p w14:paraId="643DE20D" w14:textId="77777777" w:rsidR="000C34BE" w:rsidRPr="00E950E9" w:rsidRDefault="000C34BE" w:rsidP="00D677F7">
            <w:pPr>
              <w:pStyle w:val="BodyText"/>
              <w:spacing w:after="0"/>
              <w:rPr>
                <w:rFonts w:asciiTheme="minorHAnsi" w:hAnsiTheme="minorHAnsi" w:cstheme="minorHAnsi"/>
                <w:b/>
                <w:sz w:val="20"/>
              </w:rPr>
            </w:pPr>
          </w:p>
        </w:tc>
        <w:tc>
          <w:tcPr>
            <w:tcW w:w="4590" w:type="dxa"/>
          </w:tcPr>
          <w:p w14:paraId="35160AAE" w14:textId="77777777" w:rsidR="000C34BE" w:rsidRPr="00E950E9" w:rsidRDefault="000C34BE" w:rsidP="00D677F7">
            <w:pPr>
              <w:autoSpaceDE w:val="0"/>
              <w:autoSpaceDN w:val="0"/>
              <w:adjustRightInd w:val="0"/>
              <w:rPr>
                <w:rFonts w:asciiTheme="minorHAnsi" w:hAnsiTheme="minorHAnsi" w:cstheme="minorHAnsi"/>
                <w:b/>
                <w:sz w:val="20"/>
                <w:szCs w:val="20"/>
              </w:rPr>
            </w:pPr>
            <w:r w:rsidRPr="00E950E9">
              <w:rPr>
                <w:rFonts w:asciiTheme="minorHAnsi" w:hAnsiTheme="minorHAnsi" w:cstheme="minorHAnsi"/>
                <w:b/>
                <w:sz w:val="20"/>
                <w:szCs w:val="20"/>
              </w:rPr>
              <w:t>Tag for next 3 bytes</w:t>
            </w:r>
          </w:p>
        </w:tc>
      </w:tr>
      <w:tr w:rsidR="000C34BE" w14:paraId="6C3036A0" w14:textId="77777777" w:rsidTr="00CD55CE">
        <w:tc>
          <w:tcPr>
            <w:tcW w:w="1098" w:type="dxa"/>
            <w:gridSpan w:val="2"/>
            <w:vMerge w:val="restart"/>
          </w:tcPr>
          <w:p w14:paraId="2542433D" w14:textId="77777777" w:rsidR="000C34BE" w:rsidRPr="00E950E9" w:rsidRDefault="000C34BE" w:rsidP="00D677F7">
            <w:pPr>
              <w:pStyle w:val="BodyText"/>
              <w:spacing w:after="0"/>
              <w:rPr>
                <w:rFonts w:asciiTheme="minorHAnsi" w:hAnsiTheme="minorHAnsi" w:cstheme="minorHAnsi"/>
                <w:sz w:val="20"/>
              </w:rPr>
            </w:pPr>
          </w:p>
        </w:tc>
        <w:tc>
          <w:tcPr>
            <w:tcW w:w="2340" w:type="dxa"/>
          </w:tcPr>
          <w:p w14:paraId="7A1A3E25"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 xml:space="preserve">Card capabilities data byte 1 </w:t>
            </w:r>
            <w:r w:rsidRPr="00E950E9">
              <w:rPr>
                <w:rFonts w:asciiTheme="minorHAnsi" w:hAnsiTheme="minorHAnsi" w:cstheme="minorHAnsi"/>
                <w:sz w:val="20"/>
              </w:rPr>
              <w:sym w:font="Wingdings" w:char="F0E0"/>
            </w:r>
            <w:r w:rsidR="00107995">
              <w:rPr>
                <w:rFonts w:asciiTheme="minorHAnsi" w:hAnsiTheme="minorHAnsi" w:cstheme="minorHAnsi"/>
                <w:sz w:val="20"/>
              </w:rPr>
              <w:t xml:space="preserve"> </w:t>
            </w:r>
            <w:r w:rsidRPr="00E950E9">
              <w:rPr>
                <w:rFonts w:asciiTheme="minorHAnsi" w:hAnsiTheme="minorHAnsi" w:cstheme="minorHAnsi"/>
                <w:sz w:val="20"/>
              </w:rPr>
              <w:t>selection method</w:t>
            </w:r>
          </w:p>
        </w:tc>
        <w:tc>
          <w:tcPr>
            <w:tcW w:w="720" w:type="dxa"/>
          </w:tcPr>
          <w:p w14:paraId="5BCEFA1D"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08</w:t>
            </w:r>
          </w:p>
        </w:tc>
        <w:tc>
          <w:tcPr>
            <w:tcW w:w="4590" w:type="dxa"/>
          </w:tcPr>
          <w:p w14:paraId="2E5E214C" w14:textId="77777777" w:rsidR="000C34BE" w:rsidRPr="00E950E9" w:rsidRDefault="000C34BE" w:rsidP="00D677F7">
            <w:pPr>
              <w:pStyle w:val="TableBullet"/>
            </w:pPr>
            <w:r w:rsidRPr="00E950E9">
              <w:t>b4=1: Implicit DF selection</w:t>
            </w:r>
          </w:p>
        </w:tc>
      </w:tr>
      <w:tr w:rsidR="000C34BE" w14:paraId="75058171" w14:textId="77777777" w:rsidTr="00CD55CE">
        <w:tc>
          <w:tcPr>
            <w:tcW w:w="1098" w:type="dxa"/>
            <w:gridSpan w:val="2"/>
            <w:vMerge/>
          </w:tcPr>
          <w:p w14:paraId="10AC860C" w14:textId="77777777" w:rsidR="000C34BE" w:rsidRPr="00E950E9" w:rsidRDefault="000C34BE" w:rsidP="00D677F7">
            <w:pPr>
              <w:pStyle w:val="BodyText"/>
              <w:spacing w:after="0"/>
              <w:rPr>
                <w:rFonts w:asciiTheme="minorHAnsi" w:hAnsiTheme="minorHAnsi" w:cstheme="minorHAnsi"/>
                <w:sz w:val="20"/>
              </w:rPr>
            </w:pPr>
          </w:p>
        </w:tc>
        <w:tc>
          <w:tcPr>
            <w:tcW w:w="2340" w:type="dxa"/>
          </w:tcPr>
          <w:p w14:paraId="459F3FD1"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 xml:space="preserve">Card capabilities data byte 2 </w:t>
            </w:r>
            <w:r w:rsidRPr="00E950E9">
              <w:rPr>
                <w:rFonts w:asciiTheme="minorHAnsi" w:hAnsiTheme="minorHAnsi" w:cstheme="minorHAnsi"/>
                <w:sz w:val="20"/>
              </w:rPr>
              <w:sym w:font="Wingdings" w:char="F0E0"/>
            </w:r>
            <w:r w:rsidR="00107995">
              <w:rPr>
                <w:rFonts w:asciiTheme="minorHAnsi" w:hAnsiTheme="minorHAnsi" w:cstheme="minorHAnsi"/>
                <w:sz w:val="20"/>
              </w:rPr>
              <w:t xml:space="preserve"> d</w:t>
            </w:r>
            <w:r w:rsidRPr="00E950E9">
              <w:rPr>
                <w:rFonts w:asciiTheme="minorHAnsi" w:hAnsiTheme="minorHAnsi" w:cstheme="minorHAnsi"/>
                <w:sz w:val="20"/>
              </w:rPr>
              <w:t>ata coding byte method</w:t>
            </w:r>
          </w:p>
        </w:tc>
        <w:tc>
          <w:tcPr>
            <w:tcW w:w="720" w:type="dxa"/>
          </w:tcPr>
          <w:p w14:paraId="09601D61"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01</w:t>
            </w:r>
          </w:p>
        </w:tc>
        <w:tc>
          <w:tcPr>
            <w:tcW w:w="4590" w:type="dxa"/>
          </w:tcPr>
          <w:p w14:paraId="4753CDA8" w14:textId="77777777" w:rsidR="000C34BE" w:rsidRPr="00E950E9" w:rsidRDefault="000C34BE" w:rsidP="00D677F7">
            <w:pPr>
              <w:pStyle w:val="TableBullet"/>
            </w:pPr>
            <w:r w:rsidRPr="00E950E9">
              <w:t>b4...b1 = 0001: data unit size is 1 byte</w:t>
            </w:r>
          </w:p>
        </w:tc>
      </w:tr>
      <w:tr w:rsidR="000C34BE" w14:paraId="59BB5F9F" w14:textId="77777777" w:rsidTr="00CD55CE">
        <w:tc>
          <w:tcPr>
            <w:tcW w:w="1098" w:type="dxa"/>
            <w:gridSpan w:val="2"/>
            <w:vMerge/>
          </w:tcPr>
          <w:p w14:paraId="6F43BCF7" w14:textId="77777777" w:rsidR="000C34BE" w:rsidRPr="00E950E9" w:rsidRDefault="000C34BE" w:rsidP="00D677F7">
            <w:pPr>
              <w:pStyle w:val="BodyText"/>
              <w:spacing w:after="0"/>
              <w:rPr>
                <w:rFonts w:asciiTheme="minorHAnsi" w:hAnsiTheme="minorHAnsi" w:cstheme="minorHAnsi"/>
                <w:sz w:val="20"/>
              </w:rPr>
            </w:pPr>
          </w:p>
        </w:tc>
        <w:tc>
          <w:tcPr>
            <w:tcW w:w="2340" w:type="dxa"/>
          </w:tcPr>
          <w:p w14:paraId="14B545BF"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 xml:space="preserve">Card capabilities data byte 3 </w:t>
            </w:r>
            <w:r w:rsidRPr="00E950E9">
              <w:rPr>
                <w:rFonts w:asciiTheme="minorHAnsi" w:hAnsiTheme="minorHAnsi" w:cstheme="minorHAnsi"/>
                <w:sz w:val="20"/>
              </w:rPr>
              <w:sym w:font="Wingdings" w:char="F0E0"/>
            </w:r>
            <w:r w:rsidRPr="00E950E9">
              <w:rPr>
                <w:rFonts w:asciiTheme="minorHAnsi" w:hAnsiTheme="minorHAnsi" w:cstheme="minorHAnsi"/>
                <w:sz w:val="20"/>
              </w:rPr>
              <w:t>Misc</w:t>
            </w:r>
            <w:r w:rsidR="00107995">
              <w:rPr>
                <w:rFonts w:asciiTheme="minorHAnsi" w:hAnsiTheme="minorHAnsi" w:cstheme="minorHAnsi"/>
                <w:sz w:val="20"/>
              </w:rPr>
              <w:t>e</w:t>
            </w:r>
            <w:r w:rsidRPr="00E950E9">
              <w:rPr>
                <w:rFonts w:asciiTheme="minorHAnsi" w:hAnsiTheme="minorHAnsi" w:cstheme="minorHAnsi"/>
                <w:sz w:val="20"/>
              </w:rPr>
              <w:t>llaneous</w:t>
            </w:r>
          </w:p>
        </w:tc>
        <w:tc>
          <w:tcPr>
            <w:tcW w:w="720" w:type="dxa"/>
          </w:tcPr>
          <w:p w14:paraId="0941672A" w14:textId="77777777" w:rsidR="000C34BE" w:rsidRPr="00E950E9" w:rsidRDefault="000C34BE" w:rsidP="00D677F7">
            <w:pPr>
              <w:pStyle w:val="BodyText"/>
              <w:spacing w:after="0"/>
              <w:rPr>
                <w:rFonts w:asciiTheme="minorHAnsi" w:hAnsiTheme="minorHAnsi" w:cstheme="minorHAnsi"/>
                <w:sz w:val="20"/>
              </w:rPr>
            </w:pPr>
            <w:r w:rsidRPr="00E950E9">
              <w:rPr>
                <w:rFonts w:asciiTheme="minorHAnsi" w:hAnsiTheme="minorHAnsi" w:cstheme="minorHAnsi"/>
                <w:sz w:val="20"/>
              </w:rPr>
              <w:t>CC</w:t>
            </w:r>
          </w:p>
        </w:tc>
        <w:tc>
          <w:tcPr>
            <w:tcW w:w="4590" w:type="dxa"/>
          </w:tcPr>
          <w:p w14:paraId="2D1F6145" w14:textId="77777777" w:rsidR="000C34BE" w:rsidRPr="00E950E9" w:rsidRDefault="000C34BE" w:rsidP="00D677F7">
            <w:pPr>
              <w:pStyle w:val="TableBullet"/>
            </w:pPr>
            <w:r w:rsidRPr="00E950E9">
              <w:t xml:space="preserve">b8=1: </w:t>
            </w:r>
            <w:r w:rsidR="0049107C">
              <w:t>C</w:t>
            </w:r>
            <w:r w:rsidRPr="00E950E9">
              <w:t>ommand chaining is supported</w:t>
            </w:r>
          </w:p>
          <w:p w14:paraId="27E35196" w14:textId="77777777" w:rsidR="000C34BE" w:rsidRPr="00E950E9" w:rsidRDefault="000C34BE" w:rsidP="00D677F7">
            <w:pPr>
              <w:pStyle w:val="TableBullet"/>
            </w:pPr>
            <w:r w:rsidRPr="00E950E9">
              <w:t>b7=1: Extended L</w:t>
            </w:r>
            <w:r w:rsidRPr="0079660F">
              <w:rPr>
                <w:sz w:val="16"/>
                <w:szCs w:val="16"/>
              </w:rPr>
              <w:t>c</w:t>
            </w:r>
            <w:r w:rsidRPr="00E950E9">
              <w:t xml:space="preserve"> and L</w:t>
            </w:r>
            <w:r w:rsidRPr="0079660F">
              <w:rPr>
                <w:sz w:val="16"/>
                <w:szCs w:val="16"/>
              </w:rPr>
              <w:t>e</w:t>
            </w:r>
            <w:r w:rsidRPr="00E950E9">
              <w:t xml:space="preserve"> fields are supported</w:t>
            </w:r>
          </w:p>
          <w:p w14:paraId="56BD9FD6" w14:textId="77777777" w:rsidR="000C34BE" w:rsidRPr="00E950E9" w:rsidRDefault="00E151E4" w:rsidP="00D677F7">
            <w:pPr>
              <w:pStyle w:val="TableBullet"/>
            </w:pPr>
            <w:r>
              <w:t>C</w:t>
            </w:r>
            <w:r w:rsidR="000C34BE" w:rsidRPr="00E950E9">
              <w:t>haining is supported</w:t>
            </w:r>
          </w:p>
          <w:p w14:paraId="43A9C55C" w14:textId="77777777" w:rsidR="000C34BE" w:rsidRPr="00E950E9" w:rsidRDefault="000C34BE" w:rsidP="00D677F7">
            <w:pPr>
              <w:pStyle w:val="TableBullet"/>
            </w:pPr>
            <w:r w:rsidRPr="00E950E9">
              <w:t xml:space="preserve">b4 =1 : </w:t>
            </w:r>
            <w:r w:rsidR="0049107C">
              <w:t>L</w:t>
            </w:r>
            <w:r w:rsidRPr="00E950E9">
              <w:t>ogical channel number assignment by the interface device</w:t>
            </w:r>
          </w:p>
          <w:p w14:paraId="6305347C" w14:textId="77777777" w:rsidR="000C34BE" w:rsidRPr="00E950E9" w:rsidRDefault="000C34BE" w:rsidP="0049107C">
            <w:pPr>
              <w:pStyle w:val="TableBullet"/>
              <w:rPr>
                <w:rFonts w:asciiTheme="minorHAnsi" w:hAnsiTheme="minorHAnsi" w:cstheme="minorHAnsi"/>
                <w:sz w:val="20"/>
                <w:szCs w:val="20"/>
              </w:rPr>
            </w:pPr>
            <w:r w:rsidRPr="00E950E9">
              <w:t>b3 b2 b1: 100: Maximum number of channels supported:</w:t>
            </w:r>
            <w:r w:rsidR="0079660F">
              <w:t xml:space="preserve"> </w:t>
            </w:r>
            <w:r w:rsidRPr="00E950E9">
              <w:t>4</w:t>
            </w:r>
          </w:p>
        </w:tc>
      </w:tr>
      <w:tr w:rsidR="00485C21" w:rsidRPr="00E151E4" w14:paraId="522D2AAC" w14:textId="77777777" w:rsidTr="00CD55CE">
        <w:tc>
          <w:tcPr>
            <w:tcW w:w="569" w:type="dxa"/>
          </w:tcPr>
          <w:p w14:paraId="04504A28" w14:textId="77777777" w:rsidR="00485C21" w:rsidRPr="00E151E4" w:rsidRDefault="00485C21" w:rsidP="00D677F7">
            <w:pPr>
              <w:pStyle w:val="BodyText"/>
              <w:spacing w:after="0"/>
              <w:rPr>
                <w:rFonts w:asciiTheme="minorHAnsi" w:hAnsiTheme="minorHAnsi" w:cstheme="minorHAnsi"/>
                <w:b/>
                <w:sz w:val="20"/>
              </w:rPr>
            </w:pPr>
            <w:r w:rsidRPr="00E151E4">
              <w:rPr>
                <w:rFonts w:asciiTheme="minorHAnsi" w:hAnsiTheme="minorHAnsi" w:cstheme="minorHAnsi"/>
                <w:b/>
                <w:sz w:val="20"/>
              </w:rPr>
              <w:t>46</w:t>
            </w:r>
          </w:p>
        </w:tc>
        <w:tc>
          <w:tcPr>
            <w:tcW w:w="529" w:type="dxa"/>
          </w:tcPr>
          <w:p w14:paraId="17398985" w14:textId="77777777" w:rsidR="00485C21" w:rsidRPr="00E151E4" w:rsidRDefault="00485C21" w:rsidP="00D677F7">
            <w:pPr>
              <w:pStyle w:val="BodyText"/>
              <w:spacing w:after="0"/>
              <w:rPr>
                <w:rFonts w:asciiTheme="minorHAnsi" w:hAnsiTheme="minorHAnsi" w:cstheme="minorHAnsi"/>
                <w:b/>
                <w:sz w:val="20"/>
              </w:rPr>
            </w:pPr>
            <w:r w:rsidRPr="00E151E4">
              <w:rPr>
                <w:rFonts w:asciiTheme="minorHAnsi" w:hAnsiTheme="minorHAnsi" w:cstheme="minorHAnsi"/>
                <w:b/>
                <w:sz w:val="20"/>
              </w:rPr>
              <w:t>va</w:t>
            </w:r>
          </w:p>
        </w:tc>
        <w:tc>
          <w:tcPr>
            <w:tcW w:w="2340" w:type="dxa"/>
          </w:tcPr>
          <w:p w14:paraId="155D7482" w14:textId="77777777" w:rsidR="00485C21" w:rsidRPr="00E151E4" w:rsidRDefault="00485C21" w:rsidP="00D677F7">
            <w:pPr>
              <w:pStyle w:val="BodyText"/>
              <w:spacing w:after="0"/>
              <w:rPr>
                <w:rFonts w:asciiTheme="minorHAnsi" w:hAnsiTheme="minorHAnsi" w:cstheme="minorHAnsi"/>
                <w:b/>
                <w:sz w:val="20"/>
              </w:rPr>
            </w:pPr>
            <w:r w:rsidRPr="00E151E4">
              <w:rPr>
                <w:rFonts w:asciiTheme="minorHAnsi" w:hAnsiTheme="minorHAnsi" w:cstheme="minorHAnsi"/>
                <w:b/>
                <w:sz w:val="20"/>
              </w:rPr>
              <w:t>Pre-issuing DO</w:t>
            </w:r>
          </w:p>
        </w:tc>
        <w:tc>
          <w:tcPr>
            <w:tcW w:w="720" w:type="dxa"/>
          </w:tcPr>
          <w:p w14:paraId="3D4B53C0" w14:textId="77777777" w:rsidR="00485C21" w:rsidRPr="00E151E4" w:rsidRDefault="00485C21" w:rsidP="00D677F7">
            <w:pPr>
              <w:pStyle w:val="BodyText"/>
              <w:spacing w:after="0"/>
              <w:jc w:val="center"/>
              <w:rPr>
                <w:rFonts w:asciiTheme="minorHAnsi" w:hAnsiTheme="minorHAnsi" w:cstheme="minorHAnsi"/>
                <w:b/>
                <w:sz w:val="20"/>
              </w:rPr>
            </w:pPr>
          </w:p>
        </w:tc>
        <w:tc>
          <w:tcPr>
            <w:tcW w:w="4590" w:type="dxa"/>
          </w:tcPr>
          <w:p w14:paraId="0DD8D341" w14:textId="77777777" w:rsidR="00485C21" w:rsidRPr="00E151E4" w:rsidRDefault="00485C21" w:rsidP="00D677F7">
            <w:pPr>
              <w:autoSpaceDE w:val="0"/>
              <w:autoSpaceDN w:val="0"/>
              <w:adjustRightInd w:val="0"/>
              <w:rPr>
                <w:rFonts w:asciiTheme="minorHAnsi" w:hAnsiTheme="minorHAnsi" w:cstheme="minorHAnsi"/>
                <w:b/>
                <w:sz w:val="20"/>
                <w:szCs w:val="20"/>
              </w:rPr>
            </w:pPr>
            <w:r w:rsidRPr="00E151E4">
              <w:rPr>
                <w:rFonts w:asciiTheme="minorHAnsi" w:hAnsiTheme="minorHAnsi" w:cstheme="minorHAnsi"/>
                <w:b/>
                <w:bCs/>
                <w:sz w:val="20"/>
                <w:szCs w:val="20"/>
              </w:rPr>
              <w:t xml:space="preserve">DO </w:t>
            </w:r>
            <w:r w:rsidRPr="00E151E4">
              <w:rPr>
                <w:rFonts w:asciiTheme="minorHAnsi" w:hAnsiTheme="minorHAnsi" w:cstheme="minorHAnsi"/>
                <w:b/>
                <w:sz w:val="20"/>
                <w:szCs w:val="20"/>
              </w:rPr>
              <w:t>Information in ASCII to identify the card manufacturer and the product</w:t>
            </w:r>
          </w:p>
        </w:tc>
      </w:tr>
    </w:tbl>
    <w:p w14:paraId="29CADBF5" w14:textId="77777777" w:rsidR="00142F53" w:rsidRDefault="00142F53" w:rsidP="00D677F7">
      <w:pPr>
        <w:pStyle w:val="Heading3"/>
      </w:pPr>
      <w:bookmarkStart w:id="32" w:name="_Ref244489306"/>
      <w:bookmarkStart w:id="33" w:name="_Toc245721028"/>
      <w:bookmarkStart w:id="34" w:name="_Toc338334137"/>
      <w:r>
        <w:t>EF.DIR</w:t>
      </w:r>
      <w:bookmarkEnd w:id="32"/>
      <w:bookmarkEnd w:id="33"/>
      <w:bookmarkEnd w:id="34"/>
    </w:p>
    <w:p w14:paraId="666506D1" w14:textId="77777777" w:rsidR="0016391D" w:rsidRDefault="00A639A5" w:rsidP="00D677F7">
      <w:pPr>
        <w:pStyle w:val="BodyText"/>
      </w:pPr>
      <w:r>
        <w:t>GIDS</w:t>
      </w:r>
      <w:r w:rsidR="00142F53">
        <w:t xml:space="preserve"> supports the ISO EF.DIR file that lists the AID of all </w:t>
      </w:r>
      <w:r w:rsidR="00107995">
        <w:t>i</w:t>
      </w:r>
      <w:r w:rsidR="00882B70">
        <w:t xml:space="preserve">dentity </w:t>
      </w:r>
      <w:r w:rsidR="00107995">
        <w:t>d</w:t>
      </w:r>
      <w:r w:rsidR="00882B70">
        <w:t>evice</w:t>
      </w:r>
      <w:r w:rsidR="00142F53">
        <w:t xml:space="preserve"> ADF</w:t>
      </w:r>
      <w:r w:rsidR="00107995">
        <w:t>s</w:t>
      </w:r>
      <w:r w:rsidR="00142F53">
        <w:t xml:space="preserve"> in the card. Its content</w:t>
      </w:r>
      <w:r w:rsidR="00E151E4">
        <w:t>s</w:t>
      </w:r>
      <w:r w:rsidR="00142F53">
        <w:t xml:space="preserve"> </w:t>
      </w:r>
      <w:r w:rsidR="00E151E4">
        <w:t xml:space="preserve">are </w:t>
      </w:r>
      <w:r w:rsidR="00142F53">
        <w:t xml:space="preserve">constructed automatically by </w:t>
      </w:r>
      <w:r w:rsidR="00107995">
        <w:t>the i</w:t>
      </w:r>
      <w:r w:rsidR="00882B70">
        <w:t xml:space="preserve">dentity </w:t>
      </w:r>
      <w:r w:rsidR="00107995">
        <w:t>d</w:t>
      </w:r>
      <w:r w:rsidR="00882B70">
        <w:t>evice</w:t>
      </w:r>
      <w:r w:rsidR="00142F53">
        <w:t xml:space="preserve"> and updated whenever a new ADF is</w:t>
      </w:r>
      <w:r w:rsidR="00882B70">
        <w:t xml:space="preserve"> </w:t>
      </w:r>
      <w:r w:rsidR="00142F53">
        <w:t>created.</w:t>
      </w:r>
      <w:r w:rsidR="00B92EC4">
        <w:t xml:space="preserve"> </w:t>
      </w:r>
      <w:r w:rsidR="00142F53">
        <w:t>The termination of an ADF does not change the content of EF.DIR (see</w:t>
      </w:r>
      <w:r w:rsidR="00487E2D">
        <w:t xml:space="preserve"> </w:t>
      </w:r>
      <w:r w:rsidR="00A54900">
        <w:t>“</w:t>
      </w:r>
      <w:r w:rsidR="009960D8">
        <w:fldChar w:fldCharType="begin"/>
      </w:r>
      <w:r w:rsidR="00487E2D">
        <w:instrText xml:space="preserve"> REF _Ref244423513 \h </w:instrText>
      </w:r>
      <w:r w:rsidR="009960D8">
        <w:fldChar w:fldCharType="separate"/>
      </w:r>
      <w:r w:rsidR="003421B5">
        <w:t>GIDS Life Cycle Management</w:t>
      </w:r>
      <w:r w:rsidR="009960D8">
        <w:fldChar w:fldCharType="end"/>
      </w:r>
      <w:r w:rsidR="00A54900">
        <w:t>”</w:t>
      </w:r>
      <w:r w:rsidR="00487E2D">
        <w:t>)</w:t>
      </w:r>
      <w:r w:rsidR="00142F53">
        <w:t>.</w:t>
      </w:r>
    </w:p>
    <w:p w14:paraId="4CC35E56" w14:textId="77777777" w:rsidR="0016391D" w:rsidRDefault="00142F53" w:rsidP="00D677F7">
      <w:pPr>
        <w:pStyle w:val="BodyText"/>
      </w:pPr>
      <w:r>
        <w:t xml:space="preserve">The content of EF.DIR can be freely retrieved </w:t>
      </w:r>
      <w:r w:rsidR="00A54900">
        <w:t xml:space="preserve">by using </w:t>
      </w:r>
      <w:r>
        <w:t xml:space="preserve">a GET DATA command </w:t>
      </w:r>
      <w:r w:rsidR="00A54900">
        <w:t xml:space="preserve">that has </w:t>
      </w:r>
      <w:r>
        <w:t>P1-P2 = 2F00</w:t>
      </w:r>
      <w:r w:rsidR="00B92EC4">
        <w:t xml:space="preserve"> </w:t>
      </w:r>
      <w:r>
        <w:t xml:space="preserve">and a command data field </w:t>
      </w:r>
      <w:r w:rsidR="00A54900">
        <w:t xml:space="preserve">of </w:t>
      </w:r>
      <w:r>
        <w:t>5C00. EF.DIR is global data</w:t>
      </w:r>
      <w:r w:rsidR="00A54900">
        <w:t>,</w:t>
      </w:r>
      <w:r>
        <w:t xml:space="preserve"> and the response data field of </w:t>
      </w:r>
      <w:r w:rsidR="00A54900">
        <w:t xml:space="preserve">this </w:t>
      </w:r>
      <w:r>
        <w:t>command contains the concatenation of all application templates</w:t>
      </w:r>
      <w:r w:rsidR="00A54900">
        <w:t>, regardless of the currently selected EF/DF.</w:t>
      </w:r>
      <w:r>
        <w:t xml:space="preserve"> </w:t>
      </w:r>
      <w:r w:rsidR="00A54900">
        <w:t>S</w:t>
      </w:r>
      <w:r>
        <w:t>ee</w:t>
      </w:r>
      <w:r w:rsidR="00EC1150">
        <w:t xml:space="preserve"> </w:t>
      </w:r>
      <w:r w:rsidR="00A54900">
        <w:t>“</w:t>
      </w:r>
      <w:r w:rsidR="009960D8">
        <w:fldChar w:fldCharType="begin"/>
      </w:r>
      <w:r w:rsidR="00EC1150">
        <w:instrText xml:space="preserve"> REF _Ref244426087 \h </w:instrText>
      </w:r>
      <w:r w:rsidR="009960D8">
        <w:fldChar w:fldCharType="separate"/>
      </w:r>
      <w:r w:rsidR="003421B5">
        <w:t>Application Template Data Object (FCI)</w:t>
      </w:r>
      <w:r w:rsidR="009960D8">
        <w:fldChar w:fldCharType="end"/>
      </w:r>
      <w:r w:rsidR="00A54900">
        <w:t>.”</w:t>
      </w:r>
    </w:p>
    <w:p w14:paraId="7E06DDFC" w14:textId="77777777" w:rsidR="002D7DA2" w:rsidRDefault="00142F53" w:rsidP="00D677F7">
      <w:r>
        <w:t xml:space="preserve">Retrieving EF.DIR content </w:t>
      </w:r>
      <w:r w:rsidR="00A54900">
        <w:t xml:space="preserve">by using </w:t>
      </w:r>
      <w:r>
        <w:t xml:space="preserve">the </w:t>
      </w:r>
      <w:r w:rsidR="00A54900">
        <w:t xml:space="preserve">foregoing </w:t>
      </w:r>
      <w:r>
        <w:t>method does not deselect the currently selected EF.</w:t>
      </w:r>
    </w:p>
    <w:p w14:paraId="687EF718" w14:textId="77777777" w:rsidR="00142F53" w:rsidRDefault="00142F53" w:rsidP="00D677F7">
      <w:pPr>
        <w:pStyle w:val="Heading3"/>
      </w:pPr>
      <w:bookmarkStart w:id="35" w:name="_Toc245721029"/>
      <w:bookmarkStart w:id="36" w:name="_Toc338334138"/>
      <w:r>
        <w:t>CCD</w:t>
      </w:r>
      <w:bookmarkEnd w:id="35"/>
      <w:bookmarkEnd w:id="36"/>
    </w:p>
    <w:p w14:paraId="69DA38CB" w14:textId="77777777" w:rsidR="0016391D" w:rsidRDefault="00142F53" w:rsidP="00D677F7">
      <w:pPr>
        <w:pStyle w:val="BodyText"/>
      </w:pPr>
      <w:r>
        <w:t xml:space="preserve">To facilitate the integration of a card </w:t>
      </w:r>
      <w:r w:rsidR="00A54900">
        <w:t xml:space="preserve">that </w:t>
      </w:r>
      <w:r>
        <w:t>support</w:t>
      </w:r>
      <w:r w:rsidR="00A54900">
        <w:t>s</w:t>
      </w:r>
      <w:r>
        <w:t xml:space="preserve"> the </w:t>
      </w:r>
      <w:r w:rsidR="00A54900">
        <w:t>i</w:t>
      </w:r>
      <w:r w:rsidR="00882B70" w:rsidRPr="00882B70">
        <w:t xml:space="preserve">dentity </w:t>
      </w:r>
      <w:r w:rsidR="00A54900">
        <w:t>d</w:t>
      </w:r>
      <w:r w:rsidR="00882B70" w:rsidRPr="00882B70">
        <w:t>evice</w:t>
      </w:r>
      <w:r>
        <w:t xml:space="preserve"> </w:t>
      </w:r>
      <w:r w:rsidR="00A54900">
        <w:t>c</w:t>
      </w:r>
      <w:r>
        <w:t>ommand set with ISO/IEC 24727</w:t>
      </w:r>
      <w:r w:rsidR="00B92EC4">
        <w:t xml:space="preserve"> </w:t>
      </w:r>
      <w:r>
        <w:t xml:space="preserve">middleware, a CCD </w:t>
      </w:r>
      <w:r w:rsidR="00CA6FA5">
        <w:t xml:space="preserve">DO </w:t>
      </w:r>
      <w:r>
        <w:t>(tag 7F62) is always retrievable from</w:t>
      </w:r>
      <w:r w:rsidR="00B92EC4">
        <w:t xml:space="preserve"> </w:t>
      </w:r>
      <w:r>
        <w:t>all card applications.</w:t>
      </w:r>
    </w:p>
    <w:p w14:paraId="73C1C538" w14:textId="77777777" w:rsidR="00142F53" w:rsidRDefault="00142F53" w:rsidP="00D677F7">
      <w:pPr>
        <w:pStyle w:val="BodyText"/>
      </w:pPr>
      <w:r>
        <w:lastRenderedPageBreak/>
        <w:t xml:space="preserve">The CCD can be retrieved at any time and from any </w:t>
      </w:r>
      <w:r w:rsidR="00A54900">
        <w:t>i</w:t>
      </w:r>
      <w:r w:rsidR="00882B70" w:rsidRPr="00882B70">
        <w:t xml:space="preserve">dentity </w:t>
      </w:r>
      <w:r w:rsidR="00A54900">
        <w:t>d</w:t>
      </w:r>
      <w:r w:rsidR="00882B70" w:rsidRPr="00882B70">
        <w:t>evice</w:t>
      </w:r>
      <w:r>
        <w:t xml:space="preserve"> ADF </w:t>
      </w:r>
      <w:r w:rsidR="00A54900">
        <w:t xml:space="preserve">by </w:t>
      </w:r>
      <w:r>
        <w:t>using a GET DATA command with P1-</w:t>
      </w:r>
      <w:r w:rsidR="00B92EC4">
        <w:t xml:space="preserve"> </w:t>
      </w:r>
      <w:r>
        <w:t xml:space="preserve">P2 = 3F FF and </w:t>
      </w:r>
      <w:r w:rsidR="00A54900">
        <w:t xml:space="preserve">a </w:t>
      </w:r>
      <w:r>
        <w:t xml:space="preserve">command data field </w:t>
      </w:r>
      <w:r w:rsidR="00A54900">
        <w:t xml:space="preserve">that </w:t>
      </w:r>
      <w:r>
        <w:t>contain</w:t>
      </w:r>
      <w:r w:rsidR="00A54900">
        <w:t>s</w:t>
      </w:r>
      <w:r>
        <w:t xml:space="preserve"> 5C027F62.</w:t>
      </w:r>
      <w:r w:rsidR="00B92EC4">
        <w:t xml:space="preserve"> </w:t>
      </w:r>
      <w:r>
        <w:t xml:space="preserve">The content of the CCD is defined by ISO/IEC 24727 and </w:t>
      </w:r>
      <w:r w:rsidR="00A54900">
        <w:t xml:space="preserve">is </w:t>
      </w:r>
      <w:r>
        <w:t xml:space="preserve">outside the scope of this </w:t>
      </w:r>
      <w:r w:rsidR="00A54900">
        <w:t>specification</w:t>
      </w:r>
      <w:r>
        <w:t>.</w:t>
      </w:r>
    </w:p>
    <w:p w14:paraId="6BB7F0C0" w14:textId="77777777" w:rsidR="00142F53" w:rsidRDefault="00142F53" w:rsidP="00D677F7">
      <w:pPr>
        <w:pStyle w:val="Heading3"/>
      </w:pPr>
      <w:bookmarkStart w:id="37" w:name="_Ref244492502"/>
      <w:bookmarkStart w:id="38" w:name="_Toc245721030"/>
      <w:bookmarkStart w:id="39" w:name="_Toc338334139"/>
      <w:r>
        <w:t>ACD</w:t>
      </w:r>
      <w:bookmarkEnd w:id="37"/>
      <w:bookmarkEnd w:id="38"/>
      <w:bookmarkEnd w:id="39"/>
    </w:p>
    <w:p w14:paraId="0A9BD5E3" w14:textId="77777777" w:rsidR="0016391D" w:rsidRDefault="00142F53" w:rsidP="00D677F7">
      <w:pPr>
        <w:pStyle w:val="BodyText"/>
      </w:pPr>
      <w:r>
        <w:t xml:space="preserve">To facilitate the integration of a card </w:t>
      </w:r>
      <w:r w:rsidR="00154893">
        <w:t xml:space="preserve">that </w:t>
      </w:r>
      <w:r>
        <w:t>support</w:t>
      </w:r>
      <w:r w:rsidR="00154893">
        <w:t>s</w:t>
      </w:r>
      <w:r>
        <w:t xml:space="preserve"> the </w:t>
      </w:r>
      <w:r w:rsidR="00154893">
        <w:t>i</w:t>
      </w:r>
      <w:r w:rsidR="00882B70" w:rsidRPr="00882B70">
        <w:t xml:space="preserve">dentity </w:t>
      </w:r>
      <w:r w:rsidR="00154893">
        <w:t>d</w:t>
      </w:r>
      <w:r w:rsidR="00882B70" w:rsidRPr="00882B70">
        <w:t>evice</w:t>
      </w:r>
      <w:r>
        <w:t xml:space="preserve"> </w:t>
      </w:r>
      <w:r w:rsidR="00154893">
        <w:t>c</w:t>
      </w:r>
      <w:r>
        <w:t>ommand set with ISO/IEC 24727</w:t>
      </w:r>
      <w:r w:rsidR="00B92EC4">
        <w:t xml:space="preserve"> </w:t>
      </w:r>
      <w:r>
        <w:t xml:space="preserve">middleware, an ACD </w:t>
      </w:r>
      <w:r w:rsidR="00CA6FA5">
        <w:t>DO</w:t>
      </w:r>
      <w:r>
        <w:t xml:space="preserve"> (tag 7F63) is always retrievable</w:t>
      </w:r>
      <w:r w:rsidR="00B92EC4">
        <w:t xml:space="preserve"> </w:t>
      </w:r>
      <w:r>
        <w:t>from all card applications.</w:t>
      </w:r>
    </w:p>
    <w:p w14:paraId="17691ABE" w14:textId="77777777" w:rsidR="00142F53" w:rsidRDefault="00142F53" w:rsidP="00D677F7">
      <w:pPr>
        <w:pStyle w:val="BodyText"/>
      </w:pPr>
      <w:r>
        <w:t>The ACD can be retrieved at any time with a GET DATA command with P1-P2 = 3F FF and</w:t>
      </w:r>
      <w:r w:rsidR="00B92EC4">
        <w:t xml:space="preserve"> </w:t>
      </w:r>
      <w:r w:rsidR="00154893">
        <w:t xml:space="preserve">a </w:t>
      </w:r>
      <w:r>
        <w:t xml:space="preserve">command data field </w:t>
      </w:r>
      <w:r w:rsidR="00154893">
        <w:t xml:space="preserve">that </w:t>
      </w:r>
      <w:r>
        <w:t>contain</w:t>
      </w:r>
      <w:r w:rsidR="00154893">
        <w:t>s</w:t>
      </w:r>
      <w:r>
        <w:t xml:space="preserve"> 5C027F63</w:t>
      </w:r>
      <w:r w:rsidR="00154893">
        <w:t xml:space="preserve">. </w:t>
      </w:r>
      <w:r>
        <w:t xml:space="preserve">The content of the ACD is defined by ISO/IEC 24727 and </w:t>
      </w:r>
      <w:r w:rsidR="00154893">
        <w:t xml:space="preserve">is </w:t>
      </w:r>
      <w:r>
        <w:t xml:space="preserve">outside the scope of this </w:t>
      </w:r>
      <w:r w:rsidR="00154893">
        <w:t>specification</w:t>
      </w:r>
      <w:r>
        <w:t>.</w:t>
      </w:r>
    </w:p>
    <w:p w14:paraId="3633A41F" w14:textId="77777777" w:rsidR="00142F53" w:rsidRDefault="00142F53" w:rsidP="00D677F7">
      <w:pPr>
        <w:pStyle w:val="Heading2"/>
      </w:pPr>
      <w:bookmarkStart w:id="40" w:name="_Toc245721031"/>
      <w:bookmarkStart w:id="41" w:name="_Toc338334140"/>
      <w:r>
        <w:t>Data Objects Organization</w:t>
      </w:r>
      <w:bookmarkEnd w:id="40"/>
      <w:bookmarkEnd w:id="41"/>
    </w:p>
    <w:p w14:paraId="762BFC78" w14:textId="77777777" w:rsidR="0016391D" w:rsidRDefault="00142F53" w:rsidP="00D677F7">
      <w:pPr>
        <w:pStyle w:val="BodyText"/>
      </w:pPr>
      <w:r>
        <w:t xml:space="preserve">Application data is identified at the interface </w:t>
      </w:r>
      <w:r w:rsidR="00154893">
        <w:t xml:space="preserve">by </w:t>
      </w:r>
      <w:r>
        <w:t xml:space="preserve">using </w:t>
      </w:r>
      <w:r w:rsidR="00E151E4">
        <w:t xml:space="preserve">DO </w:t>
      </w:r>
      <w:r>
        <w:t>identifiers (BER-TLV encoded tags)</w:t>
      </w:r>
      <w:r w:rsidR="00154893">
        <w:t>,</w:t>
      </w:r>
      <w:r w:rsidR="00B92EC4">
        <w:t xml:space="preserve"> </w:t>
      </w:r>
      <w:r w:rsidR="00154893">
        <w:t xml:space="preserve">which can </w:t>
      </w:r>
      <w:r>
        <w:t xml:space="preserve">retrieve and modify </w:t>
      </w:r>
      <w:r w:rsidR="009F6CA8">
        <w:t>DO</w:t>
      </w:r>
      <w:r>
        <w:t xml:space="preserve">s </w:t>
      </w:r>
      <w:r w:rsidR="00154893">
        <w:t xml:space="preserve">by </w:t>
      </w:r>
      <w:r>
        <w:t>using only their reference. Primitive as well as constructed</w:t>
      </w:r>
      <w:r w:rsidR="00B92EC4">
        <w:t xml:space="preserve"> </w:t>
      </w:r>
      <w:r w:rsidR="00E151E4">
        <w:t xml:space="preserve">DOs </w:t>
      </w:r>
      <w:r>
        <w:t>are allowed.</w:t>
      </w:r>
    </w:p>
    <w:p w14:paraId="1081852D" w14:textId="77777777" w:rsidR="0016391D" w:rsidRDefault="00142F53" w:rsidP="00D677F7">
      <w:pPr>
        <w:pStyle w:val="BodyText"/>
      </w:pPr>
      <w:r>
        <w:t xml:space="preserve">Application </w:t>
      </w:r>
      <w:r w:rsidR="009F6CA8">
        <w:t>DO</w:t>
      </w:r>
      <w:r>
        <w:t xml:space="preserve">s, with tags of up to 3 bytes, can be created </w:t>
      </w:r>
      <w:r w:rsidR="00154893">
        <w:t xml:space="preserve">by </w:t>
      </w:r>
      <w:r>
        <w:t>using the odd INS byte form of the</w:t>
      </w:r>
      <w:r w:rsidR="00B92EC4">
        <w:t xml:space="preserve"> </w:t>
      </w:r>
      <w:r>
        <w:t>PUT_DATA command.</w:t>
      </w:r>
    </w:p>
    <w:p w14:paraId="53DED34F" w14:textId="77777777" w:rsidR="0016391D" w:rsidRDefault="00142F53" w:rsidP="00D677F7">
      <w:pPr>
        <w:pStyle w:val="BodyText"/>
      </w:pPr>
      <w:r>
        <w:t xml:space="preserve">Application </w:t>
      </w:r>
      <w:r w:rsidR="009F6CA8">
        <w:t>DO</w:t>
      </w:r>
      <w:r>
        <w:t>s are grouped by identical access rules into EF</w:t>
      </w:r>
      <w:r w:rsidR="00154893">
        <w:t>s</w:t>
      </w:r>
      <w:r>
        <w:t>. Files are the</w:t>
      </w:r>
      <w:r w:rsidR="00B92EC4">
        <w:t xml:space="preserve"> </w:t>
      </w:r>
      <w:r>
        <w:t>structures to which access control rules</w:t>
      </w:r>
      <w:r w:rsidR="00154893">
        <w:t xml:space="preserve"> are attached</w:t>
      </w:r>
      <w:r>
        <w:t xml:space="preserve">. This specification allows more than one file </w:t>
      </w:r>
      <w:r w:rsidR="00154893">
        <w:t xml:space="preserve">that has </w:t>
      </w:r>
      <w:r>
        <w:t>identical access control rules.</w:t>
      </w:r>
    </w:p>
    <w:p w14:paraId="265D4DE0" w14:textId="77777777" w:rsidR="0016391D" w:rsidRDefault="00142F53" w:rsidP="00D677F7">
      <w:pPr>
        <w:pStyle w:val="BodyText"/>
      </w:pPr>
      <w:r>
        <w:t xml:space="preserve">The EF into which a </w:t>
      </w:r>
      <w:r w:rsidR="00CA6FA5">
        <w:t>DO</w:t>
      </w:r>
      <w:r>
        <w:t xml:space="preserve"> is stored provides access control rules </w:t>
      </w:r>
      <w:r w:rsidR="00154893">
        <w:t xml:space="preserve">and </w:t>
      </w:r>
      <w:r>
        <w:t>context for context</w:t>
      </w:r>
      <w:r w:rsidR="00154893">
        <w:t>-</w:t>
      </w:r>
      <w:r>
        <w:t xml:space="preserve">dependent </w:t>
      </w:r>
      <w:r w:rsidR="009F6CA8">
        <w:t>DO</w:t>
      </w:r>
      <w:r>
        <w:t>s.</w:t>
      </w:r>
    </w:p>
    <w:p w14:paraId="64814B7C" w14:textId="77777777" w:rsidR="0016391D" w:rsidRDefault="00142F53" w:rsidP="00D677F7">
      <w:pPr>
        <w:pStyle w:val="BodyText"/>
      </w:pPr>
      <w:r>
        <w:t xml:space="preserve">The information </w:t>
      </w:r>
      <w:r w:rsidR="00154893">
        <w:t xml:space="preserve">that is </w:t>
      </w:r>
      <w:r>
        <w:t xml:space="preserve">related to a file is always available at the interface </w:t>
      </w:r>
      <w:r w:rsidR="00154893">
        <w:t xml:space="preserve">by </w:t>
      </w:r>
      <w:r>
        <w:t>using the response to the SELECT</w:t>
      </w:r>
      <w:r w:rsidR="00B92EC4">
        <w:t xml:space="preserve"> </w:t>
      </w:r>
      <w:r>
        <w:t>command (FCI, FCP</w:t>
      </w:r>
      <w:r w:rsidR="00154893">
        <w:t>,</w:t>
      </w:r>
      <w:r>
        <w:t xml:space="preserve"> or FMD depending on command parameters). SELECT by </w:t>
      </w:r>
      <w:r w:rsidR="00154893">
        <w:t>p</w:t>
      </w:r>
      <w:r>
        <w:t>arameters P1-P2 =</w:t>
      </w:r>
      <w:r w:rsidR="00B92EC4">
        <w:t xml:space="preserve"> </w:t>
      </w:r>
      <w:r>
        <w:t>00 00 returns information on the currently selected EF</w:t>
      </w:r>
      <w:r w:rsidR="00154893">
        <w:t>,</w:t>
      </w:r>
      <w:r>
        <w:t xml:space="preserve"> and SELECT with data field = 3F FF returns</w:t>
      </w:r>
      <w:r w:rsidR="00B92EC4">
        <w:t xml:space="preserve"> </w:t>
      </w:r>
      <w:r>
        <w:t>information on the current application (ADF).</w:t>
      </w:r>
    </w:p>
    <w:p w14:paraId="4F39CE54" w14:textId="77777777" w:rsidR="00142F53" w:rsidRDefault="00142F53" w:rsidP="00D677F7">
      <w:pPr>
        <w:pStyle w:val="BodyText"/>
      </w:pPr>
      <w:r>
        <w:t>A SELECT command with parameters P1-P2 =</w:t>
      </w:r>
      <w:r w:rsidR="00E151E4">
        <w:t> </w:t>
      </w:r>
      <w:r>
        <w:t>00-00 (current EF) or P1-P2 = 3F-FF (current DF)</w:t>
      </w:r>
      <w:r w:rsidR="00B92EC4">
        <w:t> </w:t>
      </w:r>
      <w:r>
        <w:t>does not modify any security status of the current DF/ EF or the card.</w:t>
      </w:r>
    </w:p>
    <w:p w14:paraId="77AD5723" w14:textId="77777777" w:rsidR="00142F53" w:rsidRDefault="00882B70" w:rsidP="00D677F7">
      <w:pPr>
        <w:pStyle w:val="Heading2"/>
      </w:pPr>
      <w:bookmarkStart w:id="42" w:name="_Toc245721032"/>
      <w:bookmarkStart w:id="43" w:name="_Toc338334141"/>
      <w:r w:rsidRPr="00882B70">
        <w:t>Identity Device</w:t>
      </w:r>
      <w:r w:rsidR="00142F53">
        <w:t xml:space="preserve"> Elementary Files</w:t>
      </w:r>
      <w:bookmarkEnd w:id="42"/>
      <w:bookmarkEnd w:id="43"/>
    </w:p>
    <w:p w14:paraId="4FF4C5C3" w14:textId="77777777" w:rsidR="00142F53" w:rsidRDefault="00CA6FA5" w:rsidP="00D677F7">
      <w:pPr>
        <w:pStyle w:val="BodyTextLink"/>
      </w:pPr>
      <w:r>
        <w:t>DO</w:t>
      </w:r>
      <w:r w:rsidR="00142F53">
        <w:t xml:space="preserve">s are organized by </w:t>
      </w:r>
      <w:r w:rsidR="00154893">
        <w:t>i</w:t>
      </w:r>
      <w:r w:rsidR="00882B70" w:rsidRPr="00882B70">
        <w:t xml:space="preserve">dentity </w:t>
      </w:r>
      <w:r w:rsidR="00154893">
        <w:t>d</w:t>
      </w:r>
      <w:r w:rsidR="00882B70" w:rsidRPr="00882B70">
        <w:t>evice</w:t>
      </w:r>
      <w:r w:rsidR="00142F53">
        <w:t xml:space="preserve"> into the following </w:t>
      </w:r>
      <w:r w:rsidR="00680AC0">
        <w:t xml:space="preserve">two </w:t>
      </w:r>
      <w:r w:rsidR="00142F53">
        <w:t>types of EF</w:t>
      </w:r>
      <w:r w:rsidR="00154893">
        <w:t>s</w:t>
      </w:r>
      <w:r w:rsidR="00142F53">
        <w:t>:</w:t>
      </w:r>
    </w:p>
    <w:p w14:paraId="7C53A0D4" w14:textId="77777777" w:rsidR="00142F53" w:rsidRDefault="00142F53" w:rsidP="00D677F7">
      <w:pPr>
        <w:pStyle w:val="BulletList"/>
      </w:pPr>
      <w:r>
        <w:t xml:space="preserve">Data </w:t>
      </w:r>
      <w:r w:rsidR="00154893">
        <w:t>o</w:t>
      </w:r>
      <w:r>
        <w:t xml:space="preserve">bject </w:t>
      </w:r>
    </w:p>
    <w:p w14:paraId="2F4DE0CC" w14:textId="77777777" w:rsidR="002D7DA2" w:rsidRDefault="00142F53" w:rsidP="00D677F7">
      <w:pPr>
        <w:pStyle w:val="BulletList"/>
      </w:pPr>
      <w:r>
        <w:t xml:space="preserve">Key </w:t>
      </w:r>
    </w:p>
    <w:p w14:paraId="59B5CEA5" w14:textId="77777777" w:rsidR="00142F53" w:rsidRDefault="00142F53" w:rsidP="00D677F7">
      <w:pPr>
        <w:pStyle w:val="Heading3"/>
      </w:pPr>
      <w:bookmarkStart w:id="44" w:name="_Toc245721033"/>
      <w:bookmarkStart w:id="45" w:name="_Toc338334142"/>
      <w:r>
        <w:t>Data Object Elementary Files</w:t>
      </w:r>
      <w:bookmarkEnd w:id="44"/>
      <w:bookmarkEnd w:id="45"/>
    </w:p>
    <w:p w14:paraId="2EC5764B" w14:textId="77777777" w:rsidR="0016391D" w:rsidRDefault="00CA6FA5" w:rsidP="00D677F7">
      <w:pPr>
        <w:pStyle w:val="BodyText"/>
      </w:pPr>
      <w:r>
        <w:t>DO</w:t>
      </w:r>
      <w:r w:rsidR="00142F53">
        <w:t xml:space="preserve"> EFs are used to store </w:t>
      </w:r>
      <w:r w:rsidR="009F6CA8">
        <w:t>DO</w:t>
      </w:r>
      <w:r w:rsidR="00142F53">
        <w:t>s that fully compl</w:t>
      </w:r>
      <w:r w:rsidR="00154893">
        <w:t>y</w:t>
      </w:r>
      <w:r w:rsidR="00142F53">
        <w:t xml:space="preserve"> with BER-TLV</w:t>
      </w:r>
      <w:r w:rsidR="00B92EC4">
        <w:t> </w:t>
      </w:r>
      <w:r w:rsidR="00142F53">
        <w:t xml:space="preserve">encoding rules. Because such </w:t>
      </w:r>
      <w:r w:rsidR="009F6CA8">
        <w:t>DO</w:t>
      </w:r>
      <w:r w:rsidR="00142F53">
        <w:t>s strictly follow BER-TLV encoding rules, their content can</w:t>
      </w:r>
      <w:r w:rsidR="00B92EC4">
        <w:t> </w:t>
      </w:r>
      <w:r w:rsidR="00142F53">
        <w:t xml:space="preserve">be parsed and all data access methods </w:t>
      </w:r>
      <w:r w:rsidR="00154893">
        <w:t xml:space="preserve">that are </w:t>
      </w:r>
      <w:r w:rsidR="00142F53">
        <w:t xml:space="preserve">described in </w:t>
      </w:r>
      <w:r w:rsidR="00154893">
        <w:t>an i</w:t>
      </w:r>
      <w:r w:rsidR="00882B70" w:rsidRPr="00882B70">
        <w:t xml:space="preserve">dentity </w:t>
      </w:r>
      <w:r w:rsidR="00154893">
        <w:t>d</w:t>
      </w:r>
      <w:r w:rsidR="00882B70" w:rsidRPr="00882B70">
        <w:t>evice</w:t>
      </w:r>
      <w:r w:rsidR="00142F53">
        <w:t xml:space="preserve"> can be exercised.</w:t>
      </w:r>
    </w:p>
    <w:p w14:paraId="6857F9BB" w14:textId="77777777" w:rsidR="0016391D" w:rsidRDefault="00142F53" w:rsidP="00D677F7">
      <w:pPr>
        <w:pStyle w:val="BodyText"/>
      </w:pPr>
      <w:r>
        <w:t xml:space="preserve">A </w:t>
      </w:r>
      <w:r w:rsidR="00CA6FA5">
        <w:t>DO</w:t>
      </w:r>
      <w:r>
        <w:t xml:space="preserve"> EF can contain a mix of </w:t>
      </w:r>
      <w:r w:rsidR="00154893">
        <w:t>p</w:t>
      </w:r>
      <w:r>
        <w:t xml:space="preserve">rimitive and constructed </w:t>
      </w:r>
      <w:r w:rsidR="009F6CA8">
        <w:t>DO</w:t>
      </w:r>
      <w:r>
        <w:t>s.</w:t>
      </w:r>
    </w:p>
    <w:p w14:paraId="121456A6" w14:textId="77777777" w:rsidR="0016391D" w:rsidRDefault="00142F53" w:rsidP="00D677F7">
      <w:pPr>
        <w:pStyle w:val="BodyText"/>
      </w:pPr>
      <w:r>
        <w:lastRenderedPageBreak/>
        <w:t xml:space="preserve">The content of a BER </w:t>
      </w:r>
      <w:r w:rsidR="00CA6FA5">
        <w:t>DO</w:t>
      </w:r>
      <w:r>
        <w:t xml:space="preserve"> EF is a concatenation of </w:t>
      </w:r>
      <w:r w:rsidR="009F6CA8">
        <w:t>DO</w:t>
      </w:r>
      <w:r>
        <w:t xml:space="preserve">s </w:t>
      </w:r>
      <w:r w:rsidR="00154893">
        <w:t xml:space="preserve">that </w:t>
      </w:r>
      <w:r>
        <w:t>shar</w:t>
      </w:r>
      <w:r w:rsidR="00154893">
        <w:t>e</w:t>
      </w:r>
      <w:r>
        <w:t xml:space="preserve"> the</w:t>
      </w:r>
      <w:r w:rsidR="00B92EC4">
        <w:t> </w:t>
      </w:r>
      <w:r>
        <w:t>same access control rules.</w:t>
      </w:r>
    </w:p>
    <w:p w14:paraId="314CDE5F" w14:textId="77777777" w:rsidR="0016391D" w:rsidRDefault="00E151E4" w:rsidP="00D677F7">
      <w:pPr>
        <w:pStyle w:val="BodyText"/>
      </w:pPr>
      <w:r>
        <w:t>DO</w:t>
      </w:r>
      <w:r w:rsidR="00142F53">
        <w:t xml:space="preserve"> EF</w:t>
      </w:r>
      <w:r w:rsidR="00154893">
        <w:t>s</w:t>
      </w:r>
      <w:r w:rsidR="00142F53">
        <w:t xml:space="preserve"> support access </w:t>
      </w:r>
      <w:r w:rsidR="00154893">
        <w:t xml:space="preserve">only </w:t>
      </w:r>
      <w:r w:rsidR="00142F53">
        <w:t>with GET DATA and PUT DATA. Access with any command</w:t>
      </w:r>
      <w:r w:rsidR="00B92EC4">
        <w:t> </w:t>
      </w:r>
      <w:r w:rsidR="00142F53">
        <w:t xml:space="preserve">other than GET DATA and PUT DATA shall fail with </w:t>
      </w:r>
      <w:r w:rsidR="00154893">
        <w:t>“C</w:t>
      </w:r>
      <w:r w:rsidR="00142F53">
        <w:t>ommand incompatible with file structure</w:t>
      </w:r>
      <w:r w:rsidR="00154893">
        <w:t>”</w:t>
      </w:r>
      <w:r w:rsidR="00B92EC4">
        <w:t> </w:t>
      </w:r>
      <w:r w:rsidR="00142F53">
        <w:t>(6981).</w:t>
      </w:r>
    </w:p>
    <w:p w14:paraId="6CFBA199" w14:textId="77777777" w:rsidR="0016391D" w:rsidRDefault="00E151E4" w:rsidP="00D677F7">
      <w:pPr>
        <w:pStyle w:val="BodyText"/>
      </w:pPr>
      <w:r>
        <w:t xml:space="preserve">DO </w:t>
      </w:r>
      <w:r w:rsidR="00142F53">
        <w:t xml:space="preserve">EF behavior is entirely consistent with ISO/IEC 7816-4, and its ISO </w:t>
      </w:r>
      <w:r w:rsidR="00CD55CE">
        <w:t>f</w:t>
      </w:r>
      <w:r w:rsidR="00142F53">
        <w:t>ile descriptor in the</w:t>
      </w:r>
      <w:r w:rsidR="00B92EC4">
        <w:t> </w:t>
      </w:r>
      <w:r w:rsidR="00142F53">
        <w:t xml:space="preserve">FCP template is 39 (TLV structure for BER-TLV </w:t>
      </w:r>
      <w:r w:rsidR="009F6CA8">
        <w:t>DO</w:t>
      </w:r>
      <w:r w:rsidR="00142F53">
        <w:t>s).</w:t>
      </w:r>
    </w:p>
    <w:p w14:paraId="0C73688A" w14:textId="77777777" w:rsidR="00142F53" w:rsidRDefault="00142F53" w:rsidP="00D677F7">
      <w:pPr>
        <w:pStyle w:val="Heading3"/>
      </w:pPr>
      <w:bookmarkStart w:id="46" w:name="_Toc245721034"/>
      <w:bookmarkStart w:id="47" w:name="_Toc338334143"/>
      <w:r>
        <w:t>Key Elementary Files</w:t>
      </w:r>
      <w:bookmarkEnd w:id="46"/>
      <w:bookmarkEnd w:id="47"/>
    </w:p>
    <w:p w14:paraId="54764532" w14:textId="503F1E9D" w:rsidR="002F0F1E" w:rsidRDefault="00142F53" w:rsidP="00173674">
      <w:pPr>
        <w:pStyle w:val="BodyText"/>
      </w:pPr>
      <w:r>
        <w:t xml:space="preserve">The role of the </w:t>
      </w:r>
      <w:r w:rsidR="00154893">
        <w:t>k</w:t>
      </w:r>
      <w:r>
        <w:t>ey EF is to define management rules, including access conditions and</w:t>
      </w:r>
      <w:r w:rsidR="00B92EC4">
        <w:t> </w:t>
      </w:r>
      <w:r>
        <w:t>key management properties according to a subset of ISO/IEC 7816-4 as described in</w:t>
      </w:r>
      <w:r w:rsidR="00B51811">
        <w:t xml:space="preserve"> </w:t>
      </w:r>
      <w:r w:rsidR="00154893">
        <w:t>“</w:t>
      </w:r>
      <w:r w:rsidR="009960D8">
        <w:fldChar w:fldCharType="begin"/>
      </w:r>
      <w:r w:rsidR="00B51811">
        <w:instrText xml:space="preserve"> REF _Ref244493418 \h </w:instrText>
      </w:r>
      <w:r w:rsidR="00173674">
        <w:instrText xml:space="preserve"> \* MERGEFORMAT </w:instrText>
      </w:r>
      <w:r w:rsidR="009960D8">
        <w:fldChar w:fldCharType="separate"/>
      </w:r>
      <w:r w:rsidR="009356CD">
        <w:fldChar w:fldCharType="begin"/>
      </w:r>
      <w:r w:rsidR="009356CD">
        <w:instrText xml:space="preserve"> REF _Ref290470292 \h </w:instrText>
      </w:r>
      <w:r w:rsidR="009356CD">
        <w:fldChar w:fldCharType="separate"/>
      </w:r>
      <w:r w:rsidR="009356CD">
        <w:t>Cryptopgraphic Algorithms</w:t>
      </w:r>
      <w:r w:rsidR="009356CD">
        <w:fldChar w:fldCharType="end"/>
      </w:r>
      <w:r w:rsidR="009356CD">
        <w:t>"</w:t>
      </w:r>
    </w:p>
    <w:p w14:paraId="427E36A5" w14:textId="7AA22C20" w:rsidR="0016391D" w:rsidRDefault="009960D8" w:rsidP="00173674">
      <w:pPr>
        <w:pStyle w:val="BodyText"/>
      </w:pPr>
      <w:r>
        <w:fldChar w:fldCharType="end"/>
      </w:r>
    </w:p>
    <w:p w14:paraId="7F0340D6" w14:textId="77777777" w:rsidR="0016391D" w:rsidRDefault="00142F53" w:rsidP="00D677F7">
      <w:pPr>
        <w:pStyle w:val="BodyText"/>
      </w:pPr>
      <w:r>
        <w:t xml:space="preserve">There is one </w:t>
      </w:r>
      <w:r w:rsidR="00154893">
        <w:t>k</w:t>
      </w:r>
      <w:r>
        <w:t>ey EF per symmetric key or asymmetric key pair. The FCP of the key file provides</w:t>
      </w:r>
      <w:r w:rsidR="00B92EC4">
        <w:t> </w:t>
      </w:r>
      <w:r>
        <w:t xml:space="preserve">public information on the </w:t>
      </w:r>
      <w:r w:rsidR="00154893">
        <w:t>k</w:t>
      </w:r>
      <w:r>
        <w:t>ey algorithm and ID, as well as the key role (</w:t>
      </w:r>
      <w:r w:rsidR="00154893">
        <w:t>such as a</w:t>
      </w:r>
      <w:r>
        <w:t>dministration, authentication,</w:t>
      </w:r>
      <w:r w:rsidR="00B92EC4">
        <w:t> </w:t>
      </w:r>
      <w:r w:rsidR="002C0CDE">
        <w:t xml:space="preserve">or </w:t>
      </w:r>
      <w:r>
        <w:t>signature).</w:t>
      </w:r>
    </w:p>
    <w:p w14:paraId="3ADB5D56" w14:textId="77777777" w:rsidR="0016391D" w:rsidRDefault="00142F53" w:rsidP="00D677F7">
      <w:pPr>
        <w:pStyle w:val="BodyText"/>
      </w:pPr>
      <w:r>
        <w:t xml:space="preserve">There are two types of </w:t>
      </w:r>
      <w:r w:rsidR="002C0CDE">
        <w:t>k</w:t>
      </w:r>
      <w:r>
        <w:t>ey EF</w:t>
      </w:r>
      <w:r w:rsidR="00E151E4">
        <w:t>s,</w:t>
      </w:r>
      <w:r>
        <w:t xml:space="preserve"> depending on whether the associated </w:t>
      </w:r>
      <w:r w:rsidR="002C0CDE">
        <w:t xml:space="preserve">key </w:t>
      </w:r>
      <w:r>
        <w:t>supports the use of</w:t>
      </w:r>
      <w:r w:rsidR="00B92EC4">
        <w:t> </w:t>
      </w:r>
      <w:r w:rsidR="002C0CDE">
        <w:t>a c</w:t>
      </w:r>
      <w:r>
        <w:t xml:space="preserve">ryptographic </w:t>
      </w:r>
      <w:r w:rsidR="002C0CDE">
        <w:t>r</w:t>
      </w:r>
      <w:r>
        <w:t xml:space="preserve">eference </w:t>
      </w:r>
      <w:r w:rsidR="002C0CDE">
        <w:t>t</w:t>
      </w:r>
      <w:r>
        <w:t>emplate (CRT)</w:t>
      </w:r>
      <w:r w:rsidR="002C0CDE">
        <w:t>.</w:t>
      </w:r>
      <w:r>
        <w:t xml:space="preserve"> </w:t>
      </w:r>
      <w:r w:rsidR="002C0CDE">
        <w:t>S</w:t>
      </w:r>
      <w:r>
        <w:t>ee</w:t>
      </w:r>
      <w:r w:rsidR="00EC1150">
        <w:t xml:space="preserve"> </w:t>
      </w:r>
      <w:r w:rsidR="002C0CDE">
        <w:t>“</w:t>
      </w:r>
      <w:r w:rsidR="009960D8">
        <w:fldChar w:fldCharType="begin"/>
      </w:r>
      <w:r w:rsidR="00EC1150">
        <w:instrText xml:space="preserve"> REF _Ref244426130 \h </w:instrText>
      </w:r>
      <w:r w:rsidR="009960D8">
        <w:fldChar w:fldCharType="separate"/>
      </w:r>
      <w:r w:rsidR="003421B5">
        <w:rPr>
          <w:lang w:bidi="hi-IN"/>
        </w:rPr>
        <w:t>Control Reference Template (CRT)</w:t>
      </w:r>
      <w:r w:rsidR="009960D8">
        <w:fldChar w:fldCharType="end"/>
      </w:r>
      <w:r>
        <w:t>.</w:t>
      </w:r>
      <w:r w:rsidR="002C0CDE">
        <w:t>”</w:t>
      </w:r>
    </w:p>
    <w:p w14:paraId="0C986F02" w14:textId="5ACDFB22" w:rsidR="0016391D" w:rsidRDefault="00142F53" w:rsidP="00D677F7">
      <w:pPr>
        <w:pStyle w:val="BodyText"/>
      </w:pPr>
      <w:r>
        <w:t xml:space="preserve">A </w:t>
      </w:r>
      <w:r w:rsidR="002C0CDE">
        <w:t>k</w:t>
      </w:r>
      <w:r>
        <w:t>ey for which one or more CRT</w:t>
      </w:r>
      <w:r w:rsidR="002C0CDE">
        <w:t>s</w:t>
      </w:r>
      <w:r>
        <w:t xml:space="preserve"> shall be enforced by the card is </w:t>
      </w:r>
      <w:r w:rsidRPr="00E950E9">
        <w:t xml:space="preserve">associated with a </w:t>
      </w:r>
      <w:r w:rsidR="002C0CDE">
        <w:t>k</w:t>
      </w:r>
      <w:r w:rsidRPr="00E950E9">
        <w:t xml:space="preserve">ey EF </w:t>
      </w:r>
      <w:r w:rsidR="002C0CDE">
        <w:t xml:space="preserve">that is </w:t>
      </w:r>
      <w:r w:rsidRPr="00E950E9">
        <w:t>identified</w:t>
      </w:r>
      <w:r w:rsidR="00B92EC4" w:rsidRPr="00E950E9">
        <w:t> </w:t>
      </w:r>
      <w:r w:rsidRPr="00E950E9">
        <w:t xml:space="preserve">by a file descriptor byte set to 18 in the FCP template. </w:t>
      </w:r>
      <w:r w:rsidR="002C0CDE">
        <w:t xml:space="preserve">This </w:t>
      </w:r>
      <w:r w:rsidRPr="00E950E9">
        <w:t>FCP template shall list the CRT</w:t>
      </w:r>
      <w:r w:rsidR="00B92EC4" w:rsidRPr="00E950E9">
        <w:t> </w:t>
      </w:r>
      <w:r w:rsidR="002C0CDE">
        <w:t xml:space="preserve">that is </w:t>
      </w:r>
      <w:r w:rsidRPr="00E950E9">
        <w:t>supported by the key. See</w:t>
      </w:r>
      <w:r w:rsidR="00F03330" w:rsidRPr="00E950E9">
        <w:t xml:space="preserve"> </w:t>
      </w:r>
      <w:r w:rsidR="002C0CDE">
        <w:t>“</w:t>
      </w:r>
      <w:r w:rsidR="00294F55">
        <w:fldChar w:fldCharType="begin"/>
      </w:r>
      <w:r w:rsidR="00294F55">
        <w:instrText xml:space="preserve"> REF _Ref244416487 \h  \* MERGEFORMAT </w:instrText>
      </w:r>
      <w:r w:rsidR="00294F55">
        <w:fldChar w:fldCharType="separate"/>
      </w:r>
      <w:r w:rsidR="003421B5">
        <w:t>Table 13: FCP Template Assignment Data Objects for Key EF with CRT support</w:t>
      </w:r>
      <w:r w:rsidR="00294F55">
        <w:fldChar w:fldCharType="end"/>
      </w:r>
      <w:r w:rsidRPr="00E950E9">
        <w:t>.</w:t>
      </w:r>
      <w:r w:rsidR="002C0CDE">
        <w:t>”</w:t>
      </w:r>
    </w:p>
    <w:p w14:paraId="4EE74D22" w14:textId="77777777" w:rsidR="00142F53" w:rsidRDefault="002C0CDE" w:rsidP="00D677F7">
      <w:pPr>
        <w:pStyle w:val="BodyText"/>
      </w:pPr>
      <w:r>
        <w:t xml:space="preserve">From </w:t>
      </w:r>
      <w:r w:rsidR="00142F53">
        <w:t>a data management perspective</w:t>
      </w:r>
      <w:r>
        <w:t>,</w:t>
      </w:r>
      <w:r w:rsidR="00142F53">
        <w:t xml:space="preserve"> as exposed in the APDUs</w:t>
      </w:r>
      <w:r>
        <w:t>,</w:t>
      </w:r>
      <w:r w:rsidR="00142F53">
        <w:t xml:space="preserve"> the </w:t>
      </w:r>
      <w:r>
        <w:t>k</w:t>
      </w:r>
      <w:r w:rsidR="00142F53">
        <w:t xml:space="preserve">ey EF does </w:t>
      </w:r>
      <w:r w:rsidR="00E151E4">
        <w:rPr>
          <w:i/>
        </w:rPr>
        <w:t>n</w:t>
      </w:r>
      <w:r>
        <w:rPr>
          <w:i/>
        </w:rPr>
        <w:t>ot</w:t>
      </w:r>
      <w:r w:rsidR="00142F53" w:rsidRPr="009459B6">
        <w:rPr>
          <w:i/>
        </w:rPr>
        <w:t xml:space="preserve"> </w:t>
      </w:r>
      <w:r w:rsidR="00142F53">
        <w:t>contain</w:t>
      </w:r>
      <w:r w:rsidR="00B92EC4">
        <w:t> </w:t>
      </w:r>
      <w:r w:rsidR="00142F53">
        <w:t>key values.</w:t>
      </w:r>
    </w:p>
    <w:p w14:paraId="1A86EE0A" w14:textId="77777777" w:rsidR="00195572" w:rsidRDefault="00195572" w:rsidP="00D677F7">
      <w:pPr>
        <w:pStyle w:val="Heading2"/>
      </w:pPr>
      <w:bookmarkStart w:id="48" w:name="_Ref244491857"/>
      <w:bookmarkStart w:id="49" w:name="_Ref244492055"/>
      <w:bookmarkStart w:id="50" w:name="_Ref244492138"/>
      <w:bookmarkStart w:id="51" w:name="_Ref244492316"/>
      <w:bookmarkStart w:id="52" w:name="_Toc245721035"/>
      <w:bookmarkStart w:id="53" w:name="_Toc338334144"/>
      <w:r>
        <w:t>Security Architecture</w:t>
      </w:r>
      <w:bookmarkEnd w:id="48"/>
      <w:bookmarkEnd w:id="49"/>
      <w:bookmarkEnd w:id="50"/>
      <w:bookmarkEnd w:id="51"/>
      <w:bookmarkEnd w:id="52"/>
      <w:bookmarkEnd w:id="53"/>
    </w:p>
    <w:p w14:paraId="4566C38F" w14:textId="77777777" w:rsidR="0016391D" w:rsidRDefault="00195572" w:rsidP="00D677F7">
      <w:pPr>
        <w:pStyle w:val="BodyText"/>
      </w:pPr>
      <w:r>
        <w:t>Access control to an object is managed by binding access rules to the related object.</w:t>
      </w:r>
    </w:p>
    <w:p w14:paraId="12691B32" w14:textId="77777777" w:rsidR="00195572" w:rsidRDefault="00195572" w:rsidP="00D677F7">
      <w:pPr>
        <w:pStyle w:val="BodyText"/>
      </w:pPr>
      <w:r>
        <w:t xml:space="preserve">In the </w:t>
      </w:r>
      <w:r w:rsidR="002C0CDE">
        <w:t>i</w:t>
      </w:r>
      <w:r w:rsidR="00882B70" w:rsidRPr="00882B70">
        <w:t xml:space="preserve">dentity </w:t>
      </w:r>
      <w:r w:rsidR="002C0CDE">
        <w:t>d</w:t>
      </w:r>
      <w:r w:rsidR="00882B70" w:rsidRPr="00882B70">
        <w:t>evice</w:t>
      </w:r>
      <w:r>
        <w:t xml:space="preserve"> command set, the binding is achieved by organizing </w:t>
      </w:r>
      <w:r w:rsidR="009F6CA8">
        <w:t>DO</w:t>
      </w:r>
      <w:r>
        <w:t>s (application data or</w:t>
      </w:r>
      <w:r w:rsidR="00B92EC4">
        <w:t> </w:t>
      </w:r>
      <w:r>
        <w:t>keys) into EF</w:t>
      </w:r>
      <w:r w:rsidR="002C0CDE">
        <w:t>s</w:t>
      </w:r>
      <w:r>
        <w:t xml:space="preserve"> where all </w:t>
      </w:r>
      <w:r w:rsidR="009F6CA8">
        <w:t>DO</w:t>
      </w:r>
      <w:r>
        <w:t xml:space="preserve">s </w:t>
      </w:r>
      <w:r w:rsidR="002C0CDE">
        <w:t xml:space="preserve">that are </w:t>
      </w:r>
      <w:r>
        <w:t>stored in a given EF share the same access</w:t>
      </w:r>
      <w:r w:rsidR="00B92EC4">
        <w:t> </w:t>
      </w:r>
      <w:r>
        <w:t>control rules.</w:t>
      </w:r>
    </w:p>
    <w:p w14:paraId="65450343" w14:textId="77777777" w:rsidR="00882B70" w:rsidRDefault="00882B70" w:rsidP="00D677F7">
      <w:pPr>
        <w:pStyle w:val="Heading3"/>
      </w:pPr>
      <w:bookmarkStart w:id="54" w:name="_Ref244493486"/>
      <w:bookmarkStart w:id="55" w:name="_Toc245721036"/>
      <w:bookmarkStart w:id="56" w:name="_Toc338334145"/>
      <w:r>
        <w:t>Security Attributes</w:t>
      </w:r>
      <w:bookmarkEnd w:id="54"/>
      <w:bookmarkEnd w:id="55"/>
      <w:bookmarkEnd w:id="56"/>
    </w:p>
    <w:p w14:paraId="239B00BA" w14:textId="77777777" w:rsidR="0016391D" w:rsidRDefault="00882B70" w:rsidP="00D677F7">
      <w:pPr>
        <w:pStyle w:val="BodyText"/>
      </w:pPr>
      <w:r>
        <w:t xml:space="preserve">The </w:t>
      </w:r>
      <w:r w:rsidR="002C0CDE">
        <w:t>f</w:t>
      </w:r>
      <w:r>
        <w:t>ile control parameter (FCP) of a DF/EF provides the security attribute in compact format (tag</w:t>
      </w:r>
      <w:r w:rsidR="00B92EC4">
        <w:t> </w:t>
      </w:r>
      <w:r>
        <w:t xml:space="preserve">8C) that lists the various access rules that apply to the </w:t>
      </w:r>
      <w:r w:rsidR="009F6CA8">
        <w:t>DO</w:t>
      </w:r>
      <w:r>
        <w:t>s in the file.</w:t>
      </w:r>
    </w:p>
    <w:p w14:paraId="0C779BD1" w14:textId="77777777" w:rsidR="0016391D" w:rsidRDefault="00882B70" w:rsidP="00D677F7">
      <w:pPr>
        <w:pStyle w:val="BodyText"/>
      </w:pPr>
      <w:r>
        <w:t>In compact format, an access rule consists of an access mode byte (AMB) followed by one or more</w:t>
      </w:r>
      <w:r w:rsidR="00B92EC4">
        <w:t> </w:t>
      </w:r>
      <w:r w:rsidR="002C0CDE">
        <w:t>s</w:t>
      </w:r>
      <w:r>
        <w:t xml:space="preserve">ecurity </w:t>
      </w:r>
      <w:r w:rsidR="002C0CDE">
        <w:t>c</w:t>
      </w:r>
      <w:r>
        <w:t xml:space="preserve">ondition </w:t>
      </w:r>
      <w:r w:rsidR="002C0CDE">
        <w:t>b</w:t>
      </w:r>
      <w:r>
        <w:t>ytes (SCB</w:t>
      </w:r>
      <w:r w:rsidR="002C0CDE">
        <w:t>s</w:t>
      </w:r>
      <w:r>
        <w:t>).</w:t>
      </w:r>
    </w:p>
    <w:p w14:paraId="63A155E6" w14:textId="77777777" w:rsidR="0016391D" w:rsidRDefault="00882B70" w:rsidP="00D677F7">
      <w:pPr>
        <w:pStyle w:val="BodyText"/>
      </w:pPr>
      <w:r>
        <w:t>The AMB lists the commands that may be executed, and the SCB provides information on the</w:t>
      </w:r>
      <w:r w:rsidR="00B92EC4">
        <w:t> </w:t>
      </w:r>
      <w:r>
        <w:t xml:space="preserve">conditions under which the command can be executed (access conditions). </w:t>
      </w:r>
      <w:r w:rsidR="002C0CDE">
        <w:t>O</w:t>
      </w:r>
      <w:r>
        <w:t>ne SCB per</w:t>
      </w:r>
      <w:r w:rsidR="00B92EC4">
        <w:t> </w:t>
      </w:r>
      <w:r>
        <w:t xml:space="preserve">command </w:t>
      </w:r>
      <w:r w:rsidR="002C0CDE">
        <w:t xml:space="preserve">is </w:t>
      </w:r>
      <w:r>
        <w:t>listed as executable in the AMB.</w:t>
      </w:r>
    </w:p>
    <w:p w14:paraId="3F694281" w14:textId="77777777" w:rsidR="0016391D" w:rsidRDefault="00882B70" w:rsidP="00D677F7">
      <w:pPr>
        <w:pStyle w:val="BodyText"/>
      </w:pPr>
      <w:r>
        <w:lastRenderedPageBreak/>
        <w:t xml:space="preserve">If several access rules are present in the value field of a </w:t>
      </w:r>
      <w:r w:rsidR="00CA6FA5">
        <w:t>DO</w:t>
      </w:r>
      <w:r>
        <w:t xml:space="preserve"> with tag 8C</w:t>
      </w:r>
      <w:r w:rsidR="002C0CDE">
        <w:t>,</w:t>
      </w:r>
      <w:r>
        <w:t xml:space="preserve"> they represent an</w:t>
      </w:r>
      <w:r w:rsidR="00B92EC4">
        <w:t> </w:t>
      </w:r>
      <w:r>
        <w:t>OR condition. This allows defining different security conditions for contact and for contactless mode</w:t>
      </w:r>
      <w:r w:rsidR="002C0CDE">
        <w:t>s</w:t>
      </w:r>
      <w:r>
        <w:t xml:space="preserve"> of</w:t>
      </w:r>
      <w:r w:rsidR="00B92EC4">
        <w:t> </w:t>
      </w:r>
      <w:r>
        <w:t>communication.</w:t>
      </w:r>
    </w:p>
    <w:p w14:paraId="4429228F" w14:textId="77777777" w:rsidR="00882B70" w:rsidRDefault="00882B70" w:rsidP="00D677F7">
      <w:pPr>
        <w:pStyle w:val="BodyTextLink"/>
      </w:pPr>
      <w:r>
        <w:t xml:space="preserve">The following table illustrates a typical </w:t>
      </w:r>
      <w:r w:rsidR="002C0CDE">
        <w:t>s</w:t>
      </w:r>
      <w:r>
        <w:t xml:space="preserve">ecurity </w:t>
      </w:r>
      <w:r w:rsidR="002C0CDE">
        <w:t>a</w:t>
      </w:r>
      <w:r>
        <w:t>ttribute</w:t>
      </w:r>
      <w:r w:rsidR="00E151E4">
        <w:t>.</w:t>
      </w:r>
    </w:p>
    <w:p w14:paraId="791F9DAA" w14:textId="77777777" w:rsidR="00CD55CE" w:rsidRDefault="00E950E9" w:rsidP="00D677F7">
      <w:pPr>
        <w:pStyle w:val="TableHead"/>
      </w:pPr>
      <w:bookmarkStart w:id="57" w:name="_Ref244416713"/>
      <w:bookmarkStart w:id="58" w:name="_Toc329857740"/>
      <w:r>
        <w:t xml:space="preserve">Table </w:t>
      </w:r>
      <w:fldSimple w:instr=" SEQ Table \* ARABIC ">
        <w:r w:rsidR="003421B5">
          <w:rPr>
            <w:noProof/>
          </w:rPr>
          <w:t>2</w:t>
        </w:r>
      </w:fldSimple>
      <w:r>
        <w:t xml:space="preserve">: Security Attribute in </w:t>
      </w:r>
      <w:r w:rsidR="002C0CDE">
        <w:t>C</w:t>
      </w:r>
      <w:r>
        <w:t xml:space="preserve">ompact </w:t>
      </w:r>
      <w:r w:rsidR="002C0CDE">
        <w:t>F</w:t>
      </w:r>
      <w:r>
        <w:t>orm</w:t>
      </w:r>
      <w:bookmarkEnd w:id="57"/>
      <w:bookmarkEnd w:id="58"/>
    </w:p>
    <w:tbl>
      <w:tblPr>
        <w:tblStyle w:val="Tablerowcell"/>
        <w:tblW w:w="0" w:type="auto"/>
        <w:tblLook w:val="04A0" w:firstRow="1" w:lastRow="0" w:firstColumn="1" w:lastColumn="0" w:noHBand="0" w:noVBand="1"/>
      </w:tblPr>
      <w:tblGrid>
        <w:gridCol w:w="550"/>
        <w:gridCol w:w="674"/>
        <w:gridCol w:w="691"/>
        <w:gridCol w:w="4043"/>
        <w:gridCol w:w="1530"/>
      </w:tblGrid>
      <w:tr w:rsidR="00F47C80" w:rsidRPr="002C0CDE" w14:paraId="7115055C" w14:textId="77777777" w:rsidTr="000D0E16">
        <w:tc>
          <w:tcPr>
            <w:tcW w:w="550" w:type="dxa"/>
            <w:shd w:val="clear" w:color="auto" w:fill="C6D9F1" w:themeFill="text2" w:themeFillTint="33"/>
          </w:tcPr>
          <w:p w14:paraId="4CF07B2B" w14:textId="77777777" w:rsidR="00F47C80" w:rsidRPr="002C0CDE" w:rsidRDefault="00F47C80" w:rsidP="00D677F7">
            <w:pPr>
              <w:rPr>
                <w:rFonts w:asciiTheme="minorHAnsi" w:hAnsiTheme="minorHAnsi" w:cstheme="minorHAnsi"/>
                <w:b/>
                <w:sz w:val="20"/>
                <w:szCs w:val="20"/>
              </w:rPr>
            </w:pPr>
            <w:r w:rsidRPr="002C0CDE">
              <w:rPr>
                <w:rFonts w:asciiTheme="minorHAnsi" w:hAnsiTheme="minorHAnsi" w:cstheme="minorHAnsi"/>
                <w:b/>
                <w:sz w:val="20"/>
                <w:szCs w:val="20"/>
              </w:rPr>
              <w:t>Tag</w:t>
            </w:r>
          </w:p>
        </w:tc>
        <w:tc>
          <w:tcPr>
            <w:tcW w:w="674" w:type="dxa"/>
            <w:shd w:val="clear" w:color="auto" w:fill="C6D9F1" w:themeFill="text2" w:themeFillTint="33"/>
          </w:tcPr>
          <w:p w14:paraId="40B1F690" w14:textId="77777777" w:rsidR="00F47C80" w:rsidRPr="002C0CDE" w:rsidRDefault="00F47C80" w:rsidP="00D677F7">
            <w:pPr>
              <w:rPr>
                <w:rFonts w:asciiTheme="minorHAnsi" w:hAnsiTheme="minorHAnsi" w:cstheme="minorHAnsi"/>
                <w:b/>
                <w:sz w:val="20"/>
                <w:szCs w:val="20"/>
              </w:rPr>
            </w:pPr>
            <w:r w:rsidRPr="002C0CDE">
              <w:rPr>
                <w:rFonts w:asciiTheme="minorHAnsi" w:hAnsiTheme="minorHAnsi" w:cstheme="minorHAnsi"/>
                <w:b/>
                <w:sz w:val="20"/>
                <w:szCs w:val="20"/>
              </w:rPr>
              <w:t>Len</w:t>
            </w:r>
          </w:p>
        </w:tc>
        <w:tc>
          <w:tcPr>
            <w:tcW w:w="691" w:type="dxa"/>
            <w:shd w:val="clear" w:color="auto" w:fill="C6D9F1" w:themeFill="text2" w:themeFillTint="33"/>
          </w:tcPr>
          <w:p w14:paraId="064CD945" w14:textId="77777777" w:rsidR="00F47C80" w:rsidRPr="002C0CDE" w:rsidRDefault="00F47C80" w:rsidP="00D677F7">
            <w:pPr>
              <w:rPr>
                <w:rFonts w:asciiTheme="minorHAnsi" w:hAnsiTheme="minorHAnsi" w:cstheme="minorHAnsi"/>
                <w:b/>
                <w:sz w:val="20"/>
                <w:szCs w:val="20"/>
              </w:rPr>
            </w:pPr>
            <w:r w:rsidRPr="002C0CDE">
              <w:rPr>
                <w:rFonts w:asciiTheme="minorHAnsi" w:hAnsiTheme="minorHAnsi" w:cstheme="minorHAnsi"/>
                <w:b/>
                <w:sz w:val="20"/>
                <w:szCs w:val="20"/>
              </w:rPr>
              <w:t>Value</w:t>
            </w:r>
          </w:p>
        </w:tc>
        <w:tc>
          <w:tcPr>
            <w:tcW w:w="5573" w:type="dxa"/>
            <w:gridSpan w:val="2"/>
            <w:shd w:val="clear" w:color="auto" w:fill="C6D9F1" w:themeFill="text2" w:themeFillTint="33"/>
          </w:tcPr>
          <w:p w14:paraId="4D37CF35" w14:textId="77777777" w:rsidR="00F47C80" w:rsidRPr="002C0CDE" w:rsidRDefault="00F47C80" w:rsidP="00D677F7">
            <w:pPr>
              <w:rPr>
                <w:rFonts w:asciiTheme="minorHAnsi" w:hAnsiTheme="minorHAnsi" w:cstheme="minorHAnsi"/>
                <w:b/>
                <w:sz w:val="20"/>
                <w:szCs w:val="20"/>
              </w:rPr>
            </w:pPr>
            <w:r w:rsidRPr="002C0CDE">
              <w:rPr>
                <w:rFonts w:asciiTheme="minorHAnsi" w:hAnsiTheme="minorHAnsi" w:cstheme="minorHAnsi"/>
                <w:b/>
                <w:sz w:val="20"/>
                <w:szCs w:val="20"/>
              </w:rPr>
              <w:t>Description</w:t>
            </w:r>
          </w:p>
        </w:tc>
      </w:tr>
      <w:tr w:rsidR="00F47C80" w:rsidRPr="002C0CDE" w14:paraId="36C07B5A" w14:textId="77777777" w:rsidTr="000D0E16">
        <w:tc>
          <w:tcPr>
            <w:tcW w:w="550" w:type="dxa"/>
          </w:tcPr>
          <w:p w14:paraId="4E7B83D8" w14:textId="77777777" w:rsidR="00F47C80" w:rsidRPr="002C0CDE" w:rsidRDefault="00F47C80" w:rsidP="00D677F7">
            <w:pPr>
              <w:rPr>
                <w:rFonts w:asciiTheme="minorHAnsi" w:hAnsiTheme="minorHAnsi" w:cstheme="minorHAnsi"/>
                <w:sz w:val="20"/>
                <w:szCs w:val="20"/>
              </w:rPr>
            </w:pPr>
            <w:r w:rsidRPr="002C0CDE">
              <w:rPr>
                <w:rFonts w:asciiTheme="minorHAnsi" w:hAnsiTheme="minorHAnsi" w:cstheme="minorHAnsi"/>
                <w:sz w:val="20"/>
                <w:szCs w:val="20"/>
              </w:rPr>
              <w:t>8C</w:t>
            </w:r>
          </w:p>
        </w:tc>
        <w:tc>
          <w:tcPr>
            <w:tcW w:w="674" w:type="dxa"/>
          </w:tcPr>
          <w:p w14:paraId="737DE52F" w14:textId="77777777" w:rsidR="00F47C80" w:rsidRPr="002C0CDE" w:rsidRDefault="00F47C80" w:rsidP="00D677F7">
            <w:pPr>
              <w:rPr>
                <w:rFonts w:asciiTheme="minorHAnsi" w:hAnsiTheme="minorHAnsi" w:cstheme="minorHAnsi"/>
                <w:sz w:val="20"/>
                <w:szCs w:val="20"/>
              </w:rPr>
            </w:pPr>
            <w:r w:rsidRPr="002C0CDE">
              <w:rPr>
                <w:rFonts w:asciiTheme="minorHAnsi" w:hAnsiTheme="minorHAnsi" w:cstheme="minorHAnsi"/>
                <w:sz w:val="20"/>
                <w:szCs w:val="20"/>
              </w:rPr>
              <w:t>Var.</w:t>
            </w:r>
          </w:p>
        </w:tc>
        <w:tc>
          <w:tcPr>
            <w:tcW w:w="691" w:type="dxa"/>
          </w:tcPr>
          <w:p w14:paraId="3FCE359C" w14:textId="77777777" w:rsidR="00F47C80" w:rsidRPr="002C0CDE" w:rsidRDefault="00F47C80" w:rsidP="00D677F7">
            <w:pPr>
              <w:rPr>
                <w:rFonts w:asciiTheme="minorHAnsi" w:hAnsiTheme="minorHAnsi" w:cstheme="minorHAnsi"/>
                <w:sz w:val="20"/>
                <w:szCs w:val="20"/>
              </w:rPr>
            </w:pPr>
          </w:p>
        </w:tc>
        <w:tc>
          <w:tcPr>
            <w:tcW w:w="5573" w:type="dxa"/>
            <w:gridSpan w:val="2"/>
          </w:tcPr>
          <w:p w14:paraId="64EB6CF9" w14:textId="77777777" w:rsidR="00F47C80" w:rsidRPr="002C0CDE" w:rsidRDefault="00F47C80" w:rsidP="00D677F7">
            <w:pPr>
              <w:rPr>
                <w:rFonts w:asciiTheme="minorHAnsi" w:hAnsiTheme="minorHAnsi" w:cstheme="minorHAnsi"/>
                <w:sz w:val="20"/>
                <w:szCs w:val="20"/>
              </w:rPr>
            </w:pPr>
            <w:r w:rsidRPr="002C0CDE">
              <w:rPr>
                <w:rFonts w:asciiTheme="minorHAnsi" w:hAnsiTheme="minorHAnsi" w:cstheme="minorHAnsi"/>
                <w:sz w:val="20"/>
                <w:szCs w:val="20"/>
              </w:rPr>
              <w:t>Security attribute in compact form</w:t>
            </w:r>
          </w:p>
        </w:tc>
      </w:tr>
      <w:tr w:rsidR="00F47C80" w:rsidRPr="002C0CDE" w14:paraId="26FDB112" w14:textId="77777777" w:rsidTr="000D0E16">
        <w:tc>
          <w:tcPr>
            <w:tcW w:w="550" w:type="dxa"/>
          </w:tcPr>
          <w:p w14:paraId="1148FEF2" w14:textId="77777777" w:rsidR="00F47C80" w:rsidRPr="002C0CDE" w:rsidRDefault="00F47C80" w:rsidP="00D677F7">
            <w:pPr>
              <w:rPr>
                <w:rFonts w:asciiTheme="minorHAnsi" w:hAnsiTheme="minorHAnsi" w:cstheme="minorHAnsi"/>
                <w:sz w:val="20"/>
                <w:szCs w:val="20"/>
              </w:rPr>
            </w:pPr>
          </w:p>
        </w:tc>
        <w:tc>
          <w:tcPr>
            <w:tcW w:w="674" w:type="dxa"/>
          </w:tcPr>
          <w:p w14:paraId="386935D3" w14:textId="77777777" w:rsidR="00F47C80" w:rsidRPr="002C0CDE" w:rsidRDefault="00F47C80" w:rsidP="00D677F7">
            <w:pPr>
              <w:rPr>
                <w:rFonts w:asciiTheme="minorHAnsi" w:hAnsiTheme="minorHAnsi" w:cstheme="minorHAnsi"/>
                <w:sz w:val="20"/>
                <w:szCs w:val="20"/>
              </w:rPr>
            </w:pPr>
          </w:p>
        </w:tc>
        <w:tc>
          <w:tcPr>
            <w:tcW w:w="691" w:type="dxa"/>
          </w:tcPr>
          <w:p w14:paraId="3742A410" w14:textId="77777777" w:rsidR="00F47C80" w:rsidRPr="002C0CDE" w:rsidRDefault="00F47C80" w:rsidP="00D677F7">
            <w:pPr>
              <w:rPr>
                <w:rFonts w:asciiTheme="minorHAnsi" w:hAnsiTheme="minorHAnsi" w:cstheme="minorHAnsi"/>
                <w:sz w:val="20"/>
                <w:szCs w:val="20"/>
              </w:rPr>
            </w:pPr>
            <w:r w:rsidRPr="002C0CDE">
              <w:rPr>
                <w:rFonts w:asciiTheme="minorHAnsi" w:hAnsiTheme="minorHAnsi" w:cstheme="minorHAnsi"/>
                <w:sz w:val="20"/>
                <w:szCs w:val="20"/>
              </w:rPr>
              <w:t>AMB</w:t>
            </w:r>
          </w:p>
        </w:tc>
        <w:tc>
          <w:tcPr>
            <w:tcW w:w="4043" w:type="dxa"/>
          </w:tcPr>
          <w:p w14:paraId="129CCD70" w14:textId="77777777" w:rsidR="00F47C80" w:rsidRPr="002C0CDE" w:rsidRDefault="00F47C80" w:rsidP="00D677F7">
            <w:pPr>
              <w:jc w:val="center"/>
              <w:rPr>
                <w:rFonts w:asciiTheme="minorHAnsi" w:hAnsiTheme="minorHAnsi" w:cstheme="minorHAnsi"/>
                <w:sz w:val="20"/>
                <w:szCs w:val="20"/>
              </w:rPr>
            </w:pPr>
            <w:r w:rsidRPr="002C0CDE">
              <w:rPr>
                <w:rFonts w:asciiTheme="minorHAnsi" w:hAnsiTheme="minorHAnsi" w:cstheme="minorHAnsi"/>
                <w:sz w:val="20"/>
                <w:szCs w:val="20"/>
              </w:rPr>
              <w:t xml:space="preserve">Access </w:t>
            </w:r>
            <w:r w:rsidR="002C0CDE" w:rsidRPr="002C0CDE">
              <w:rPr>
                <w:rFonts w:asciiTheme="minorHAnsi" w:hAnsiTheme="minorHAnsi" w:cstheme="minorHAnsi"/>
                <w:sz w:val="20"/>
                <w:szCs w:val="20"/>
              </w:rPr>
              <w:t>m</w:t>
            </w:r>
            <w:r w:rsidRPr="002C0CDE">
              <w:rPr>
                <w:rFonts w:asciiTheme="minorHAnsi" w:hAnsiTheme="minorHAnsi" w:cstheme="minorHAnsi"/>
                <w:sz w:val="20"/>
                <w:szCs w:val="20"/>
              </w:rPr>
              <w:t xml:space="preserve">ode </w:t>
            </w:r>
            <w:r w:rsidR="002C0CDE" w:rsidRPr="002C0CDE">
              <w:rPr>
                <w:rFonts w:asciiTheme="minorHAnsi" w:hAnsiTheme="minorHAnsi" w:cstheme="minorHAnsi"/>
                <w:sz w:val="20"/>
                <w:szCs w:val="20"/>
              </w:rPr>
              <w:t>b</w:t>
            </w:r>
            <w:r w:rsidRPr="002C0CDE">
              <w:rPr>
                <w:rFonts w:asciiTheme="minorHAnsi" w:hAnsiTheme="minorHAnsi" w:cstheme="minorHAnsi"/>
                <w:sz w:val="20"/>
                <w:szCs w:val="20"/>
              </w:rPr>
              <w:t>yte</w:t>
            </w:r>
          </w:p>
        </w:tc>
        <w:tc>
          <w:tcPr>
            <w:tcW w:w="1530" w:type="dxa"/>
            <w:vMerge w:val="restart"/>
            <w:vAlign w:val="center"/>
          </w:tcPr>
          <w:p w14:paraId="2481EA13" w14:textId="77777777" w:rsidR="00F47C80" w:rsidRPr="002C0CDE" w:rsidRDefault="001A7AC9" w:rsidP="00CD55CE">
            <w:pPr>
              <w:jc w:val="center"/>
              <w:rPr>
                <w:rFonts w:asciiTheme="minorHAnsi" w:hAnsiTheme="minorHAnsi" w:cstheme="minorHAnsi"/>
                <w:sz w:val="20"/>
                <w:szCs w:val="20"/>
              </w:rPr>
            </w:pPr>
            <w:r>
              <w:rPr>
                <w:rFonts w:asciiTheme="minorHAnsi" w:hAnsiTheme="minorHAnsi" w:cstheme="minorHAnsi"/>
                <w:sz w:val="20"/>
                <w:szCs w:val="20"/>
              </w:rPr>
              <w:t>Access r</w:t>
            </w:r>
            <w:r w:rsidR="00F47C80" w:rsidRPr="002C0CDE">
              <w:rPr>
                <w:rFonts w:asciiTheme="minorHAnsi" w:hAnsiTheme="minorHAnsi" w:cstheme="minorHAnsi"/>
                <w:sz w:val="20"/>
                <w:szCs w:val="20"/>
              </w:rPr>
              <w:t>ule #1</w:t>
            </w:r>
          </w:p>
        </w:tc>
      </w:tr>
      <w:tr w:rsidR="00F47C80" w:rsidRPr="002C0CDE" w14:paraId="468689C3" w14:textId="77777777" w:rsidTr="000D0E16">
        <w:tc>
          <w:tcPr>
            <w:tcW w:w="550" w:type="dxa"/>
          </w:tcPr>
          <w:p w14:paraId="6D7ED508" w14:textId="77777777" w:rsidR="00F47C80" w:rsidRPr="002C0CDE" w:rsidRDefault="00F47C80" w:rsidP="00D677F7">
            <w:pPr>
              <w:rPr>
                <w:rFonts w:asciiTheme="minorHAnsi" w:hAnsiTheme="minorHAnsi" w:cstheme="minorHAnsi"/>
                <w:sz w:val="20"/>
                <w:szCs w:val="20"/>
              </w:rPr>
            </w:pPr>
          </w:p>
        </w:tc>
        <w:tc>
          <w:tcPr>
            <w:tcW w:w="674" w:type="dxa"/>
          </w:tcPr>
          <w:p w14:paraId="35BF7769" w14:textId="77777777" w:rsidR="00F47C80" w:rsidRPr="002C0CDE" w:rsidRDefault="00F47C80" w:rsidP="00D677F7">
            <w:pPr>
              <w:rPr>
                <w:rFonts w:asciiTheme="minorHAnsi" w:hAnsiTheme="minorHAnsi" w:cstheme="minorHAnsi"/>
                <w:sz w:val="20"/>
                <w:szCs w:val="20"/>
              </w:rPr>
            </w:pPr>
          </w:p>
        </w:tc>
        <w:tc>
          <w:tcPr>
            <w:tcW w:w="691" w:type="dxa"/>
          </w:tcPr>
          <w:p w14:paraId="0D54D961" w14:textId="77777777" w:rsidR="00F47C80" w:rsidRPr="002C0CDE" w:rsidRDefault="00F47C80" w:rsidP="00D677F7">
            <w:pPr>
              <w:rPr>
                <w:rFonts w:asciiTheme="minorHAnsi" w:hAnsiTheme="minorHAnsi" w:cstheme="minorHAnsi"/>
                <w:i/>
                <w:sz w:val="20"/>
                <w:szCs w:val="20"/>
              </w:rPr>
            </w:pPr>
            <w:r w:rsidRPr="002C0CDE">
              <w:rPr>
                <w:rFonts w:asciiTheme="minorHAnsi" w:hAnsiTheme="minorHAnsi" w:cstheme="minorHAnsi"/>
                <w:i/>
                <w:sz w:val="20"/>
                <w:szCs w:val="20"/>
              </w:rPr>
              <w:t>SCB</w:t>
            </w:r>
          </w:p>
        </w:tc>
        <w:tc>
          <w:tcPr>
            <w:tcW w:w="4043" w:type="dxa"/>
            <w:vMerge w:val="restart"/>
            <w:vAlign w:val="center"/>
          </w:tcPr>
          <w:p w14:paraId="0B2416BD" w14:textId="77777777" w:rsidR="003F3D6C" w:rsidRDefault="00F47C80" w:rsidP="003F3D6C">
            <w:pPr>
              <w:autoSpaceDE w:val="0"/>
              <w:autoSpaceDN w:val="0"/>
              <w:adjustRightInd w:val="0"/>
              <w:jc w:val="center"/>
              <w:rPr>
                <w:rFonts w:asciiTheme="minorHAnsi" w:hAnsiTheme="minorHAnsi" w:cstheme="minorHAnsi"/>
                <w:sz w:val="20"/>
                <w:szCs w:val="20"/>
              </w:rPr>
            </w:pPr>
            <w:r w:rsidRPr="002C0CDE">
              <w:rPr>
                <w:rFonts w:asciiTheme="minorHAnsi" w:hAnsiTheme="minorHAnsi" w:cstheme="minorHAnsi"/>
                <w:sz w:val="20"/>
                <w:szCs w:val="20"/>
              </w:rPr>
              <w:t xml:space="preserve">Concatenation of </w:t>
            </w:r>
            <w:r w:rsidR="002C0CDE" w:rsidRPr="002C0CDE">
              <w:rPr>
                <w:rFonts w:asciiTheme="minorHAnsi" w:hAnsiTheme="minorHAnsi" w:cstheme="minorHAnsi"/>
                <w:sz w:val="20"/>
                <w:szCs w:val="20"/>
              </w:rPr>
              <w:t>s</w:t>
            </w:r>
            <w:r w:rsidRPr="002C0CDE">
              <w:rPr>
                <w:rFonts w:asciiTheme="minorHAnsi" w:hAnsiTheme="minorHAnsi" w:cstheme="minorHAnsi"/>
                <w:sz w:val="20"/>
                <w:szCs w:val="20"/>
              </w:rPr>
              <w:t xml:space="preserve">ecurity </w:t>
            </w:r>
            <w:r w:rsidR="002C0CDE" w:rsidRPr="002C0CDE">
              <w:rPr>
                <w:rFonts w:asciiTheme="minorHAnsi" w:hAnsiTheme="minorHAnsi" w:cstheme="minorHAnsi"/>
                <w:sz w:val="20"/>
                <w:szCs w:val="20"/>
              </w:rPr>
              <w:t>c</w:t>
            </w:r>
            <w:r w:rsidRPr="002C0CDE">
              <w:rPr>
                <w:rFonts w:asciiTheme="minorHAnsi" w:hAnsiTheme="minorHAnsi" w:cstheme="minorHAnsi"/>
                <w:sz w:val="20"/>
                <w:szCs w:val="20"/>
              </w:rPr>
              <w:t xml:space="preserve">ondition </w:t>
            </w:r>
            <w:r w:rsidR="002C0CDE" w:rsidRPr="002C0CDE">
              <w:rPr>
                <w:rFonts w:asciiTheme="minorHAnsi" w:hAnsiTheme="minorHAnsi" w:cstheme="minorHAnsi"/>
                <w:sz w:val="20"/>
                <w:szCs w:val="20"/>
              </w:rPr>
              <w:t>b</w:t>
            </w:r>
            <w:r w:rsidRPr="002C0CDE">
              <w:rPr>
                <w:rFonts w:asciiTheme="minorHAnsi" w:hAnsiTheme="minorHAnsi" w:cstheme="minorHAnsi"/>
                <w:sz w:val="20"/>
                <w:szCs w:val="20"/>
              </w:rPr>
              <w:t>ytes</w:t>
            </w:r>
          </w:p>
          <w:p w14:paraId="0289027E" w14:textId="77777777" w:rsidR="00F47C80" w:rsidRPr="002C0CDE" w:rsidRDefault="00F47C80" w:rsidP="003F3D6C">
            <w:pPr>
              <w:autoSpaceDE w:val="0"/>
              <w:autoSpaceDN w:val="0"/>
              <w:adjustRightInd w:val="0"/>
              <w:jc w:val="center"/>
              <w:rPr>
                <w:rFonts w:asciiTheme="minorHAnsi" w:hAnsiTheme="minorHAnsi" w:cstheme="minorHAnsi"/>
                <w:sz w:val="20"/>
                <w:szCs w:val="20"/>
              </w:rPr>
            </w:pPr>
            <w:r w:rsidRPr="002C0CDE">
              <w:rPr>
                <w:rFonts w:asciiTheme="minorHAnsi" w:hAnsiTheme="minorHAnsi" w:cstheme="minorHAnsi"/>
                <w:sz w:val="20"/>
                <w:szCs w:val="20"/>
              </w:rPr>
              <w:t>(one per bit</w:t>
            </w:r>
            <w:r w:rsidR="003F3D6C">
              <w:rPr>
                <w:rFonts w:asciiTheme="minorHAnsi" w:hAnsiTheme="minorHAnsi" w:cstheme="minorHAnsi"/>
                <w:sz w:val="20"/>
                <w:szCs w:val="20"/>
              </w:rPr>
              <w:t xml:space="preserve"> [</w:t>
            </w:r>
            <w:r w:rsidRPr="002C0CDE">
              <w:rPr>
                <w:rFonts w:asciiTheme="minorHAnsi" w:hAnsiTheme="minorHAnsi" w:cstheme="minorHAnsi"/>
                <w:sz w:val="20"/>
                <w:szCs w:val="20"/>
              </w:rPr>
              <w:t>b7 to b1</w:t>
            </w:r>
            <w:r w:rsidR="003F3D6C">
              <w:rPr>
                <w:rFonts w:asciiTheme="minorHAnsi" w:hAnsiTheme="minorHAnsi" w:cstheme="minorHAnsi"/>
                <w:sz w:val="20"/>
                <w:szCs w:val="20"/>
              </w:rPr>
              <w:t xml:space="preserve">] </w:t>
            </w:r>
            <w:r w:rsidRPr="002C0CDE">
              <w:rPr>
                <w:rFonts w:asciiTheme="minorHAnsi" w:hAnsiTheme="minorHAnsi" w:cstheme="minorHAnsi"/>
                <w:sz w:val="20"/>
                <w:szCs w:val="20"/>
              </w:rPr>
              <w:t>set in the AMB)</w:t>
            </w:r>
          </w:p>
        </w:tc>
        <w:tc>
          <w:tcPr>
            <w:tcW w:w="1530" w:type="dxa"/>
            <w:vMerge/>
          </w:tcPr>
          <w:p w14:paraId="5D31473B" w14:textId="77777777" w:rsidR="00F47C80" w:rsidRPr="002C0CDE" w:rsidRDefault="00F47C80" w:rsidP="00D677F7">
            <w:pPr>
              <w:jc w:val="center"/>
              <w:rPr>
                <w:rFonts w:asciiTheme="minorHAnsi" w:hAnsiTheme="minorHAnsi" w:cstheme="minorHAnsi"/>
                <w:sz w:val="20"/>
                <w:szCs w:val="20"/>
              </w:rPr>
            </w:pPr>
          </w:p>
        </w:tc>
      </w:tr>
      <w:tr w:rsidR="00F47C80" w:rsidRPr="002C0CDE" w14:paraId="0985632A" w14:textId="77777777" w:rsidTr="000D0E16">
        <w:tc>
          <w:tcPr>
            <w:tcW w:w="550" w:type="dxa"/>
          </w:tcPr>
          <w:p w14:paraId="325FDAD4" w14:textId="77777777" w:rsidR="00F47C80" w:rsidRPr="002C0CDE" w:rsidRDefault="00F47C80" w:rsidP="00D677F7">
            <w:pPr>
              <w:rPr>
                <w:rFonts w:asciiTheme="minorHAnsi" w:hAnsiTheme="minorHAnsi" w:cstheme="minorHAnsi"/>
                <w:sz w:val="20"/>
                <w:szCs w:val="20"/>
              </w:rPr>
            </w:pPr>
          </w:p>
        </w:tc>
        <w:tc>
          <w:tcPr>
            <w:tcW w:w="674" w:type="dxa"/>
          </w:tcPr>
          <w:p w14:paraId="225ABA74" w14:textId="77777777" w:rsidR="00F47C80" w:rsidRPr="002C0CDE" w:rsidRDefault="00F47C80" w:rsidP="00D677F7">
            <w:pPr>
              <w:rPr>
                <w:rFonts w:asciiTheme="minorHAnsi" w:hAnsiTheme="minorHAnsi" w:cstheme="minorHAnsi"/>
                <w:sz w:val="20"/>
                <w:szCs w:val="20"/>
              </w:rPr>
            </w:pPr>
          </w:p>
        </w:tc>
        <w:tc>
          <w:tcPr>
            <w:tcW w:w="691" w:type="dxa"/>
          </w:tcPr>
          <w:p w14:paraId="0DAFB9E7" w14:textId="77777777" w:rsidR="00F47C80" w:rsidRPr="002C0CDE" w:rsidRDefault="00F47C80" w:rsidP="00D677F7">
            <w:pPr>
              <w:rPr>
                <w:rFonts w:asciiTheme="minorHAnsi" w:hAnsiTheme="minorHAnsi" w:cstheme="minorHAnsi"/>
                <w:i/>
                <w:sz w:val="20"/>
                <w:szCs w:val="20"/>
              </w:rPr>
            </w:pPr>
            <w:r w:rsidRPr="002C0CDE">
              <w:rPr>
                <w:rFonts w:asciiTheme="minorHAnsi" w:hAnsiTheme="minorHAnsi" w:cstheme="minorHAnsi"/>
                <w:i/>
                <w:sz w:val="20"/>
                <w:szCs w:val="20"/>
              </w:rPr>
              <w:t>SCB</w:t>
            </w:r>
          </w:p>
        </w:tc>
        <w:tc>
          <w:tcPr>
            <w:tcW w:w="4043" w:type="dxa"/>
            <w:vMerge/>
          </w:tcPr>
          <w:p w14:paraId="297B8A84" w14:textId="77777777" w:rsidR="00F47C80" w:rsidRPr="002C0CDE" w:rsidRDefault="00F47C80" w:rsidP="00D677F7">
            <w:pPr>
              <w:jc w:val="center"/>
              <w:rPr>
                <w:rFonts w:asciiTheme="minorHAnsi" w:hAnsiTheme="minorHAnsi" w:cstheme="minorHAnsi"/>
                <w:sz w:val="20"/>
                <w:szCs w:val="20"/>
              </w:rPr>
            </w:pPr>
          </w:p>
        </w:tc>
        <w:tc>
          <w:tcPr>
            <w:tcW w:w="1530" w:type="dxa"/>
            <w:vMerge/>
          </w:tcPr>
          <w:p w14:paraId="037DBB41" w14:textId="77777777" w:rsidR="00F47C80" w:rsidRPr="002C0CDE" w:rsidRDefault="00F47C80" w:rsidP="00D677F7">
            <w:pPr>
              <w:jc w:val="center"/>
              <w:rPr>
                <w:rFonts w:asciiTheme="minorHAnsi" w:hAnsiTheme="minorHAnsi" w:cstheme="minorHAnsi"/>
                <w:sz w:val="20"/>
                <w:szCs w:val="20"/>
              </w:rPr>
            </w:pPr>
          </w:p>
        </w:tc>
      </w:tr>
      <w:tr w:rsidR="00F47C80" w:rsidRPr="002C0CDE" w14:paraId="6E31E0D2" w14:textId="77777777" w:rsidTr="000D0E16">
        <w:tc>
          <w:tcPr>
            <w:tcW w:w="550" w:type="dxa"/>
          </w:tcPr>
          <w:p w14:paraId="5D39FEB9" w14:textId="77777777" w:rsidR="00F47C80" w:rsidRPr="002C0CDE" w:rsidRDefault="00F47C80" w:rsidP="00D677F7">
            <w:pPr>
              <w:rPr>
                <w:rFonts w:asciiTheme="minorHAnsi" w:hAnsiTheme="minorHAnsi" w:cstheme="minorHAnsi"/>
                <w:sz w:val="20"/>
                <w:szCs w:val="20"/>
              </w:rPr>
            </w:pPr>
          </w:p>
        </w:tc>
        <w:tc>
          <w:tcPr>
            <w:tcW w:w="674" w:type="dxa"/>
          </w:tcPr>
          <w:p w14:paraId="14EDEF74" w14:textId="77777777" w:rsidR="00F47C80" w:rsidRPr="002C0CDE" w:rsidRDefault="00F47C80" w:rsidP="00D677F7">
            <w:pPr>
              <w:rPr>
                <w:rFonts w:asciiTheme="minorHAnsi" w:hAnsiTheme="minorHAnsi" w:cstheme="minorHAnsi"/>
                <w:sz w:val="20"/>
                <w:szCs w:val="20"/>
              </w:rPr>
            </w:pPr>
          </w:p>
        </w:tc>
        <w:tc>
          <w:tcPr>
            <w:tcW w:w="691" w:type="dxa"/>
          </w:tcPr>
          <w:p w14:paraId="0707EC5E" w14:textId="77777777" w:rsidR="00F47C80" w:rsidRPr="002C0CDE" w:rsidRDefault="00F47C80" w:rsidP="00D677F7">
            <w:pPr>
              <w:rPr>
                <w:rFonts w:asciiTheme="minorHAnsi" w:hAnsiTheme="minorHAnsi" w:cstheme="minorHAnsi"/>
                <w:i/>
                <w:sz w:val="20"/>
                <w:szCs w:val="20"/>
              </w:rPr>
            </w:pPr>
            <w:r w:rsidRPr="002C0CDE">
              <w:rPr>
                <w:rFonts w:asciiTheme="minorHAnsi" w:hAnsiTheme="minorHAnsi" w:cstheme="minorHAnsi"/>
                <w:i/>
                <w:sz w:val="20"/>
                <w:szCs w:val="20"/>
              </w:rPr>
              <w:t>SCB</w:t>
            </w:r>
          </w:p>
        </w:tc>
        <w:tc>
          <w:tcPr>
            <w:tcW w:w="4043" w:type="dxa"/>
            <w:vMerge/>
          </w:tcPr>
          <w:p w14:paraId="5603809A" w14:textId="77777777" w:rsidR="00F47C80" w:rsidRPr="002C0CDE" w:rsidRDefault="00F47C80" w:rsidP="00D677F7">
            <w:pPr>
              <w:jc w:val="center"/>
              <w:rPr>
                <w:rFonts w:asciiTheme="minorHAnsi" w:hAnsiTheme="minorHAnsi" w:cstheme="minorHAnsi"/>
                <w:sz w:val="20"/>
                <w:szCs w:val="20"/>
              </w:rPr>
            </w:pPr>
          </w:p>
        </w:tc>
        <w:tc>
          <w:tcPr>
            <w:tcW w:w="1530" w:type="dxa"/>
            <w:vMerge/>
          </w:tcPr>
          <w:p w14:paraId="5F698576" w14:textId="77777777" w:rsidR="00F47C80" w:rsidRPr="002C0CDE" w:rsidRDefault="00F47C80" w:rsidP="00D677F7">
            <w:pPr>
              <w:jc w:val="center"/>
              <w:rPr>
                <w:rFonts w:asciiTheme="minorHAnsi" w:hAnsiTheme="minorHAnsi" w:cstheme="minorHAnsi"/>
                <w:sz w:val="20"/>
                <w:szCs w:val="20"/>
              </w:rPr>
            </w:pPr>
          </w:p>
        </w:tc>
      </w:tr>
      <w:tr w:rsidR="00F47C80" w:rsidRPr="002C0CDE" w14:paraId="79F180F6" w14:textId="77777777" w:rsidTr="000D0E16">
        <w:tc>
          <w:tcPr>
            <w:tcW w:w="550" w:type="dxa"/>
          </w:tcPr>
          <w:p w14:paraId="0A8ADA25" w14:textId="77777777" w:rsidR="00F47C80" w:rsidRPr="002C0CDE" w:rsidRDefault="00F47C80" w:rsidP="00D677F7">
            <w:pPr>
              <w:rPr>
                <w:rFonts w:asciiTheme="minorHAnsi" w:hAnsiTheme="minorHAnsi" w:cstheme="minorHAnsi"/>
                <w:sz w:val="20"/>
                <w:szCs w:val="20"/>
              </w:rPr>
            </w:pPr>
          </w:p>
        </w:tc>
        <w:tc>
          <w:tcPr>
            <w:tcW w:w="674" w:type="dxa"/>
          </w:tcPr>
          <w:p w14:paraId="0BDF68AE" w14:textId="77777777" w:rsidR="00F47C80" w:rsidRPr="002C0CDE" w:rsidRDefault="00F47C80" w:rsidP="00D677F7">
            <w:pPr>
              <w:rPr>
                <w:rFonts w:asciiTheme="minorHAnsi" w:hAnsiTheme="minorHAnsi" w:cstheme="minorHAnsi"/>
                <w:sz w:val="20"/>
                <w:szCs w:val="20"/>
              </w:rPr>
            </w:pPr>
          </w:p>
        </w:tc>
        <w:tc>
          <w:tcPr>
            <w:tcW w:w="691" w:type="dxa"/>
          </w:tcPr>
          <w:p w14:paraId="14BF8746" w14:textId="77777777" w:rsidR="00F47C80" w:rsidRPr="002C0CDE" w:rsidRDefault="00F47C80" w:rsidP="00D677F7">
            <w:pPr>
              <w:rPr>
                <w:rFonts w:asciiTheme="minorHAnsi" w:hAnsiTheme="minorHAnsi" w:cstheme="minorHAnsi"/>
                <w:sz w:val="20"/>
                <w:szCs w:val="20"/>
              </w:rPr>
            </w:pPr>
            <w:r w:rsidRPr="002C0CDE">
              <w:rPr>
                <w:rFonts w:asciiTheme="minorHAnsi" w:hAnsiTheme="minorHAnsi" w:cstheme="minorHAnsi"/>
                <w:sz w:val="20"/>
                <w:szCs w:val="20"/>
              </w:rPr>
              <w:t>AMB</w:t>
            </w:r>
          </w:p>
        </w:tc>
        <w:tc>
          <w:tcPr>
            <w:tcW w:w="4043" w:type="dxa"/>
          </w:tcPr>
          <w:p w14:paraId="12B5346A" w14:textId="77777777" w:rsidR="00F47C80" w:rsidRPr="002C0CDE" w:rsidRDefault="00F47C80" w:rsidP="00D677F7">
            <w:pPr>
              <w:jc w:val="center"/>
              <w:rPr>
                <w:rFonts w:asciiTheme="minorHAnsi" w:hAnsiTheme="minorHAnsi" w:cstheme="minorHAnsi"/>
                <w:sz w:val="20"/>
                <w:szCs w:val="20"/>
              </w:rPr>
            </w:pPr>
            <w:r w:rsidRPr="002C0CDE">
              <w:rPr>
                <w:rFonts w:asciiTheme="minorHAnsi" w:hAnsiTheme="minorHAnsi" w:cstheme="minorHAnsi"/>
                <w:sz w:val="20"/>
                <w:szCs w:val="20"/>
              </w:rPr>
              <w:t xml:space="preserve">Optional additional </w:t>
            </w:r>
            <w:r w:rsidR="002C0CDE" w:rsidRPr="002C0CDE">
              <w:rPr>
                <w:rFonts w:asciiTheme="minorHAnsi" w:hAnsiTheme="minorHAnsi" w:cstheme="minorHAnsi"/>
                <w:sz w:val="20"/>
                <w:szCs w:val="20"/>
              </w:rPr>
              <w:t>a</w:t>
            </w:r>
            <w:r w:rsidRPr="002C0CDE">
              <w:rPr>
                <w:rFonts w:asciiTheme="minorHAnsi" w:hAnsiTheme="minorHAnsi" w:cstheme="minorHAnsi"/>
                <w:sz w:val="20"/>
                <w:szCs w:val="20"/>
              </w:rPr>
              <w:t xml:space="preserve">ccess </w:t>
            </w:r>
            <w:r w:rsidR="002C0CDE" w:rsidRPr="002C0CDE">
              <w:rPr>
                <w:rFonts w:asciiTheme="minorHAnsi" w:hAnsiTheme="minorHAnsi" w:cstheme="minorHAnsi"/>
                <w:sz w:val="20"/>
                <w:szCs w:val="20"/>
              </w:rPr>
              <w:t>m</w:t>
            </w:r>
            <w:r w:rsidRPr="002C0CDE">
              <w:rPr>
                <w:rFonts w:asciiTheme="minorHAnsi" w:hAnsiTheme="minorHAnsi" w:cstheme="minorHAnsi"/>
                <w:sz w:val="20"/>
                <w:szCs w:val="20"/>
              </w:rPr>
              <w:t xml:space="preserve">ode </w:t>
            </w:r>
            <w:r w:rsidR="002C0CDE" w:rsidRPr="002C0CDE">
              <w:rPr>
                <w:rFonts w:asciiTheme="minorHAnsi" w:hAnsiTheme="minorHAnsi" w:cstheme="minorHAnsi"/>
                <w:sz w:val="20"/>
                <w:szCs w:val="20"/>
              </w:rPr>
              <w:t>b</w:t>
            </w:r>
            <w:r w:rsidRPr="002C0CDE">
              <w:rPr>
                <w:rFonts w:asciiTheme="minorHAnsi" w:hAnsiTheme="minorHAnsi" w:cstheme="minorHAnsi"/>
                <w:sz w:val="20"/>
                <w:szCs w:val="20"/>
              </w:rPr>
              <w:t>yte</w:t>
            </w:r>
          </w:p>
        </w:tc>
        <w:tc>
          <w:tcPr>
            <w:tcW w:w="1530" w:type="dxa"/>
            <w:vMerge w:val="restart"/>
            <w:vAlign w:val="center"/>
          </w:tcPr>
          <w:p w14:paraId="4CA891E3" w14:textId="77777777" w:rsidR="00F47C80" w:rsidRPr="002C0CDE" w:rsidRDefault="001A7AC9" w:rsidP="00CD55CE">
            <w:pPr>
              <w:jc w:val="center"/>
              <w:rPr>
                <w:rFonts w:asciiTheme="minorHAnsi" w:hAnsiTheme="minorHAnsi" w:cstheme="minorHAnsi"/>
                <w:sz w:val="20"/>
                <w:szCs w:val="20"/>
              </w:rPr>
            </w:pPr>
            <w:r>
              <w:rPr>
                <w:rFonts w:asciiTheme="minorHAnsi" w:hAnsiTheme="minorHAnsi" w:cstheme="minorHAnsi"/>
                <w:sz w:val="20"/>
                <w:szCs w:val="20"/>
              </w:rPr>
              <w:t>Access r</w:t>
            </w:r>
            <w:r w:rsidR="00F47C80" w:rsidRPr="002C0CDE">
              <w:rPr>
                <w:rFonts w:asciiTheme="minorHAnsi" w:hAnsiTheme="minorHAnsi" w:cstheme="minorHAnsi"/>
                <w:sz w:val="20"/>
                <w:szCs w:val="20"/>
              </w:rPr>
              <w:t>ule #2</w:t>
            </w:r>
          </w:p>
        </w:tc>
      </w:tr>
      <w:tr w:rsidR="00F47C80" w:rsidRPr="002C0CDE" w14:paraId="134A756B" w14:textId="77777777" w:rsidTr="000D0E16">
        <w:tc>
          <w:tcPr>
            <w:tcW w:w="550" w:type="dxa"/>
          </w:tcPr>
          <w:p w14:paraId="40ED52DB" w14:textId="77777777" w:rsidR="00F47C80" w:rsidRPr="002C0CDE" w:rsidRDefault="00F47C80" w:rsidP="00D677F7">
            <w:pPr>
              <w:rPr>
                <w:rFonts w:asciiTheme="minorHAnsi" w:hAnsiTheme="minorHAnsi"/>
                <w:sz w:val="20"/>
                <w:szCs w:val="20"/>
              </w:rPr>
            </w:pPr>
          </w:p>
        </w:tc>
        <w:tc>
          <w:tcPr>
            <w:tcW w:w="674" w:type="dxa"/>
          </w:tcPr>
          <w:p w14:paraId="6B906E34" w14:textId="77777777" w:rsidR="00F47C80" w:rsidRPr="002C0CDE" w:rsidRDefault="00F47C80" w:rsidP="00D677F7">
            <w:pPr>
              <w:rPr>
                <w:rFonts w:asciiTheme="minorHAnsi" w:hAnsiTheme="minorHAnsi"/>
                <w:sz w:val="20"/>
                <w:szCs w:val="20"/>
              </w:rPr>
            </w:pPr>
          </w:p>
        </w:tc>
        <w:tc>
          <w:tcPr>
            <w:tcW w:w="691" w:type="dxa"/>
          </w:tcPr>
          <w:p w14:paraId="1EE0A825" w14:textId="77777777" w:rsidR="00F47C80" w:rsidRPr="002C0CDE" w:rsidRDefault="00F47C80" w:rsidP="00D677F7">
            <w:pPr>
              <w:rPr>
                <w:rFonts w:asciiTheme="minorHAnsi" w:hAnsiTheme="minorHAnsi"/>
                <w:i/>
                <w:sz w:val="20"/>
                <w:szCs w:val="20"/>
              </w:rPr>
            </w:pPr>
            <w:r w:rsidRPr="002C0CDE">
              <w:rPr>
                <w:rFonts w:asciiTheme="minorHAnsi" w:hAnsiTheme="minorHAnsi"/>
                <w:i/>
                <w:sz w:val="20"/>
                <w:szCs w:val="20"/>
              </w:rPr>
              <w:t>SCB</w:t>
            </w:r>
          </w:p>
        </w:tc>
        <w:tc>
          <w:tcPr>
            <w:tcW w:w="4043" w:type="dxa"/>
            <w:vMerge w:val="restart"/>
            <w:vAlign w:val="center"/>
          </w:tcPr>
          <w:p w14:paraId="2B9F5275" w14:textId="77777777" w:rsidR="003F3D6C" w:rsidRDefault="00F47C80" w:rsidP="003F3D6C">
            <w:pPr>
              <w:autoSpaceDE w:val="0"/>
              <w:autoSpaceDN w:val="0"/>
              <w:adjustRightInd w:val="0"/>
              <w:jc w:val="center"/>
              <w:rPr>
                <w:rFonts w:asciiTheme="minorHAnsi" w:hAnsiTheme="minorHAnsi" w:cs="ArialMT"/>
                <w:sz w:val="20"/>
                <w:szCs w:val="20"/>
              </w:rPr>
            </w:pPr>
            <w:r w:rsidRPr="002C0CDE">
              <w:rPr>
                <w:rFonts w:asciiTheme="minorHAnsi" w:hAnsiTheme="minorHAnsi" w:cs="ArialMT"/>
                <w:sz w:val="20"/>
                <w:szCs w:val="20"/>
              </w:rPr>
              <w:t xml:space="preserve">Concatenation of </w:t>
            </w:r>
            <w:r w:rsidR="002C0CDE" w:rsidRPr="002C0CDE">
              <w:rPr>
                <w:rFonts w:asciiTheme="minorHAnsi" w:hAnsiTheme="minorHAnsi" w:cs="ArialMT"/>
                <w:sz w:val="20"/>
                <w:szCs w:val="20"/>
              </w:rPr>
              <w:t>s</w:t>
            </w:r>
            <w:r w:rsidRPr="002C0CDE">
              <w:rPr>
                <w:rFonts w:asciiTheme="minorHAnsi" w:hAnsiTheme="minorHAnsi" w:cs="ArialMT"/>
                <w:sz w:val="20"/>
                <w:szCs w:val="20"/>
              </w:rPr>
              <w:t xml:space="preserve">ecurity </w:t>
            </w:r>
            <w:r w:rsidR="002C0CDE" w:rsidRPr="002C0CDE">
              <w:rPr>
                <w:rFonts w:asciiTheme="minorHAnsi" w:hAnsiTheme="minorHAnsi" w:cs="ArialMT"/>
                <w:sz w:val="20"/>
                <w:szCs w:val="20"/>
              </w:rPr>
              <w:t>c</w:t>
            </w:r>
            <w:r w:rsidRPr="002C0CDE">
              <w:rPr>
                <w:rFonts w:asciiTheme="minorHAnsi" w:hAnsiTheme="minorHAnsi" w:cs="ArialMT"/>
                <w:sz w:val="20"/>
                <w:szCs w:val="20"/>
              </w:rPr>
              <w:t xml:space="preserve">ondition </w:t>
            </w:r>
            <w:r w:rsidR="002C0CDE" w:rsidRPr="002C0CDE">
              <w:rPr>
                <w:rFonts w:asciiTheme="minorHAnsi" w:hAnsiTheme="minorHAnsi" w:cs="ArialMT"/>
                <w:sz w:val="20"/>
                <w:szCs w:val="20"/>
              </w:rPr>
              <w:t>b</w:t>
            </w:r>
            <w:r w:rsidRPr="002C0CDE">
              <w:rPr>
                <w:rFonts w:asciiTheme="minorHAnsi" w:hAnsiTheme="minorHAnsi" w:cs="ArialMT"/>
                <w:sz w:val="20"/>
                <w:szCs w:val="20"/>
              </w:rPr>
              <w:t>ytes</w:t>
            </w:r>
            <w:r w:rsidR="009459B6" w:rsidRPr="002C0CDE">
              <w:rPr>
                <w:rFonts w:asciiTheme="minorHAnsi" w:hAnsiTheme="minorHAnsi" w:cs="ArialMT"/>
                <w:sz w:val="20"/>
                <w:szCs w:val="20"/>
              </w:rPr>
              <w:t xml:space="preserve"> </w:t>
            </w:r>
          </w:p>
          <w:p w14:paraId="1A2B2321" w14:textId="77777777" w:rsidR="00F47C80" w:rsidRPr="002C0CDE" w:rsidRDefault="00F47C80" w:rsidP="003F3D6C">
            <w:pPr>
              <w:autoSpaceDE w:val="0"/>
              <w:autoSpaceDN w:val="0"/>
              <w:adjustRightInd w:val="0"/>
              <w:jc w:val="center"/>
              <w:rPr>
                <w:rFonts w:asciiTheme="minorHAnsi" w:hAnsiTheme="minorHAnsi"/>
                <w:sz w:val="20"/>
                <w:szCs w:val="20"/>
              </w:rPr>
            </w:pPr>
            <w:r w:rsidRPr="002C0CDE">
              <w:rPr>
                <w:rFonts w:asciiTheme="minorHAnsi" w:hAnsiTheme="minorHAnsi" w:cs="ArialMT"/>
                <w:sz w:val="20"/>
                <w:szCs w:val="20"/>
              </w:rPr>
              <w:t>(one per bit</w:t>
            </w:r>
            <w:r w:rsidR="003F3D6C">
              <w:rPr>
                <w:rFonts w:asciiTheme="minorHAnsi" w:hAnsiTheme="minorHAnsi" w:cs="ArialMT"/>
                <w:sz w:val="20"/>
                <w:szCs w:val="20"/>
              </w:rPr>
              <w:t xml:space="preserve"> </w:t>
            </w:r>
            <w:r w:rsidR="003F3D6C">
              <w:rPr>
                <w:rFonts w:asciiTheme="minorHAnsi" w:hAnsiTheme="minorHAnsi" w:cstheme="minorHAnsi"/>
                <w:sz w:val="20"/>
                <w:szCs w:val="20"/>
              </w:rPr>
              <w:t>[</w:t>
            </w:r>
            <w:r w:rsidRPr="002C0CDE">
              <w:rPr>
                <w:rFonts w:asciiTheme="minorHAnsi" w:hAnsiTheme="minorHAnsi" w:cs="ArialMT"/>
                <w:sz w:val="20"/>
                <w:szCs w:val="20"/>
              </w:rPr>
              <w:t>b7 to b1</w:t>
            </w:r>
            <w:r w:rsidR="003F3D6C">
              <w:rPr>
                <w:rFonts w:asciiTheme="minorHAnsi" w:hAnsiTheme="minorHAnsi" w:cs="ArialMT"/>
                <w:sz w:val="20"/>
                <w:szCs w:val="20"/>
              </w:rPr>
              <w:t xml:space="preserve">] </w:t>
            </w:r>
            <w:r w:rsidRPr="002C0CDE">
              <w:rPr>
                <w:rFonts w:asciiTheme="minorHAnsi" w:hAnsiTheme="minorHAnsi" w:cs="ArialMT"/>
                <w:sz w:val="20"/>
                <w:szCs w:val="20"/>
              </w:rPr>
              <w:t>set in the AMB)</w:t>
            </w:r>
          </w:p>
        </w:tc>
        <w:tc>
          <w:tcPr>
            <w:tcW w:w="1530" w:type="dxa"/>
            <w:vMerge/>
          </w:tcPr>
          <w:p w14:paraId="03EF6D8D" w14:textId="77777777" w:rsidR="00F47C80" w:rsidRPr="002C0CDE" w:rsidRDefault="00F47C80" w:rsidP="00D677F7">
            <w:pPr>
              <w:jc w:val="center"/>
              <w:rPr>
                <w:rFonts w:asciiTheme="minorHAnsi" w:hAnsiTheme="minorHAnsi"/>
                <w:sz w:val="20"/>
                <w:szCs w:val="20"/>
              </w:rPr>
            </w:pPr>
          </w:p>
        </w:tc>
      </w:tr>
      <w:tr w:rsidR="00F47C80" w:rsidRPr="002C0CDE" w14:paraId="2E917EA3" w14:textId="77777777" w:rsidTr="000D0E16">
        <w:tc>
          <w:tcPr>
            <w:tcW w:w="550" w:type="dxa"/>
          </w:tcPr>
          <w:p w14:paraId="2A875061" w14:textId="77777777" w:rsidR="00F47C80" w:rsidRPr="002C0CDE" w:rsidRDefault="00F47C80" w:rsidP="00D677F7">
            <w:pPr>
              <w:rPr>
                <w:rFonts w:asciiTheme="minorHAnsi" w:hAnsiTheme="minorHAnsi"/>
                <w:sz w:val="20"/>
                <w:szCs w:val="20"/>
              </w:rPr>
            </w:pPr>
          </w:p>
        </w:tc>
        <w:tc>
          <w:tcPr>
            <w:tcW w:w="674" w:type="dxa"/>
          </w:tcPr>
          <w:p w14:paraId="24237028" w14:textId="77777777" w:rsidR="00F47C80" w:rsidRPr="002C0CDE" w:rsidRDefault="00F47C80" w:rsidP="00D677F7">
            <w:pPr>
              <w:rPr>
                <w:rFonts w:asciiTheme="minorHAnsi" w:hAnsiTheme="minorHAnsi"/>
                <w:sz w:val="20"/>
                <w:szCs w:val="20"/>
              </w:rPr>
            </w:pPr>
          </w:p>
        </w:tc>
        <w:tc>
          <w:tcPr>
            <w:tcW w:w="691" w:type="dxa"/>
          </w:tcPr>
          <w:p w14:paraId="7E927CFA" w14:textId="77777777" w:rsidR="00F47C80" w:rsidRPr="002C0CDE" w:rsidRDefault="00F47C80" w:rsidP="00D677F7">
            <w:pPr>
              <w:rPr>
                <w:rFonts w:asciiTheme="minorHAnsi" w:hAnsiTheme="minorHAnsi"/>
                <w:i/>
                <w:sz w:val="20"/>
                <w:szCs w:val="20"/>
              </w:rPr>
            </w:pPr>
            <w:r w:rsidRPr="002C0CDE">
              <w:rPr>
                <w:rFonts w:asciiTheme="minorHAnsi" w:hAnsiTheme="minorHAnsi"/>
                <w:i/>
                <w:sz w:val="20"/>
                <w:szCs w:val="20"/>
              </w:rPr>
              <w:t>SCB</w:t>
            </w:r>
          </w:p>
        </w:tc>
        <w:tc>
          <w:tcPr>
            <w:tcW w:w="4043" w:type="dxa"/>
            <w:vMerge/>
          </w:tcPr>
          <w:p w14:paraId="54D189D7" w14:textId="77777777" w:rsidR="00F47C80" w:rsidRPr="002C0CDE" w:rsidRDefault="00F47C80" w:rsidP="00D677F7">
            <w:pPr>
              <w:rPr>
                <w:rFonts w:asciiTheme="minorHAnsi" w:hAnsiTheme="minorHAnsi"/>
                <w:sz w:val="20"/>
                <w:szCs w:val="20"/>
              </w:rPr>
            </w:pPr>
          </w:p>
        </w:tc>
        <w:tc>
          <w:tcPr>
            <w:tcW w:w="1530" w:type="dxa"/>
            <w:vMerge/>
          </w:tcPr>
          <w:p w14:paraId="05A1E316" w14:textId="77777777" w:rsidR="00F47C80" w:rsidRPr="002C0CDE" w:rsidRDefault="00F47C80" w:rsidP="00D677F7">
            <w:pPr>
              <w:rPr>
                <w:rFonts w:asciiTheme="minorHAnsi" w:hAnsiTheme="minorHAnsi"/>
                <w:sz w:val="20"/>
                <w:szCs w:val="20"/>
              </w:rPr>
            </w:pPr>
          </w:p>
        </w:tc>
      </w:tr>
      <w:tr w:rsidR="00F47C80" w:rsidRPr="002C0CDE" w14:paraId="6ABD54B0" w14:textId="77777777" w:rsidTr="000D0E16">
        <w:tc>
          <w:tcPr>
            <w:tcW w:w="550" w:type="dxa"/>
          </w:tcPr>
          <w:p w14:paraId="1EB3FD2C" w14:textId="77777777" w:rsidR="00F47C80" w:rsidRPr="002C0CDE" w:rsidRDefault="00F47C80" w:rsidP="00D677F7">
            <w:pPr>
              <w:rPr>
                <w:rFonts w:asciiTheme="minorHAnsi" w:hAnsiTheme="minorHAnsi"/>
                <w:sz w:val="20"/>
                <w:szCs w:val="20"/>
              </w:rPr>
            </w:pPr>
          </w:p>
        </w:tc>
        <w:tc>
          <w:tcPr>
            <w:tcW w:w="674" w:type="dxa"/>
          </w:tcPr>
          <w:p w14:paraId="7A043F2C" w14:textId="77777777" w:rsidR="00F47C80" w:rsidRPr="002C0CDE" w:rsidRDefault="00F47C80" w:rsidP="00D677F7">
            <w:pPr>
              <w:rPr>
                <w:rFonts w:asciiTheme="minorHAnsi" w:hAnsiTheme="minorHAnsi"/>
                <w:sz w:val="20"/>
                <w:szCs w:val="20"/>
              </w:rPr>
            </w:pPr>
          </w:p>
        </w:tc>
        <w:tc>
          <w:tcPr>
            <w:tcW w:w="691" w:type="dxa"/>
          </w:tcPr>
          <w:p w14:paraId="0FF8720C" w14:textId="77777777" w:rsidR="00F47C80" w:rsidRPr="002C0CDE" w:rsidRDefault="00F47C80" w:rsidP="00D677F7">
            <w:pPr>
              <w:rPr>
                <w:rFonts w:asciiTheme="minorHAnsi" w:hAnsiTheme="minorHAnsi"/>
                <w:i/>
                <w:sz w:val="20"/>
                <w:szCs w:val="20"/>
              </w:rPr>
            </w:pPr>
            <w:r w:rsidRPr="002C0CDE">
              <w:rPr>
                <w:rFonts w:asciiTheme="minorHAnsi" w:hAnsiTheme="minorHAnsi"/>
                <w:i/>
                <w:sz w:val="20"/>
                <w:szCs w:val="20"/>
              </w:rPr>
              <w:t>SCB</w:t>
            </w:r>
          </w:p>
        </w:tc>
        <w:tc>
          <w:tcPr>
            <w:tcW w:w="4043" w:type="dxa"/>
            <w:vMerge/>
          </w:tcPr>
          <w:p w14:paraId="493C01F6" w14:textId="77777777" w:rsidR="00F47C80" w:rsidRPr="002C0CDE" w:rsidRDefault="00F47C80" w:rsidP="00D677F7">
            <w:pPr>
              <w:rPr>
                <w:rFonts w:asciiTheme="minorHAnsi" w:hAnsiTheme="minorHAnsi"/>
                <w:sz w:val="20"/>
                <w:szCs w:val="20"/>
              </w:rPr>
            </w:pPr>
          </w:p>
        </w:tc>
        <w:tc>
          <w:tcPr>
            <w:tcW w:w="1530" w:type="dxa"/>
            <w:vMerge/>
          </w:tcPr>
          <w:p w14:paraId="1E241EC6" w14:textId="77777777" w:rsidR="00F47C80" w:rsidRPr="002C0CDE" w:rsidRDefault="00F47C80" w:rsidP="00D677F7">
            <w:pPr>
              <w:rPr>
                <w:rFonts w:asciiTheme="minorHAnsi" w:hAnsiTheme="minorHAnsi"/>
                <w:sz w:val="20"/>
                <w:szCs w:val="20"/>
              </w:rPr>
            </w:pPr>
          </w:p>
        </w:tc>
      </w:tr>
    </w:tbl>
    <w:p w14:paraId="7C66DE11" w14:textId="77777777" w:rsidR="00E31327" w:rsidRDefault="00E31327" w:rsidP="00D677F7">
      <w:pPr>
        <w:pStyle w:val="Le"/>
      </w:pPr>
    </w:p>
    <w:p w14:paraId="1162353B" w14:textId="77777777" w:rsidR="006F46B2" w:rsidRDefault="006F46B2" w:rsidP="00832D30">
      <w:pPr>
        <w:pStyle w:val="BodyTextLink"/>
      </w:pPr>
      <w:r w:rsidRPr="007A58FC">
        <w:rPr>
          <w:b/>
        </w:rPr>
        <w:t>Note:</w:t>
      </w:r>
      <w:r w:rsidR="00832D30">
        <w:rPr>
          <w:b/>
        </w:rPr>
        <w:t xml:space="preserve">  </w:t>
      </w:r>
      <w:r>
        <w:t>Access conditions are enforced only when the application (DF) life cycle state is OPERATIONAL.</w:t>
      </w:r>
      <w:r w:rsidR="007A58FC">
        <w:t xml:space="preserve"> </w:t>
      </w:r>
      <w:r w:rsidR="001A7AC9">
        <w:t>F</w:t>
      </w:r>
      <w:r>
        <w:t xml:space="preserve">or access controls information outside </w:t>
      </w:r>
      <w:r w:rsidR="001A7AC9">
        <w:t>the </w:t>
      </w:r>
      <w:r>
        <w:t>O</w:t>
      </w:r>
      <w:r w:rsidR="00E151E4">
        <w:t>P</w:t>
      </w:r>
      <w:r>
        <w:t>ERATIONAL life cycle</w:t>
      </w:r>
      <w:r w:rsidR="001A7AC9">
        <w:t>, see “</w:t>
      </w:r>
      <w:r w:rsidR="009960D8">
        <w:fldChar w:fldCharType="begin"/>
      </w:r>
      <w:r w:rsidR="00D573C1">
        <w:instrText xml:space="preserve"> REF _Ref244423454 \h </w:instrText>
      </w:r>
      <w:r w:rsidR="009960D8">
        <w:fldChar w:fldCharType="separate"/>
      </w:r>
      <w:r w:rsidR="003421B5">
        <w:t>GIDS Life Cycle Management</w:t>
      </w:r>
      <w:r w:rsidR="009960D8">
        <w:fldChar w:fldCharType="end"/>
      </w:r>
      <w:r>
        <w:t>.</w:t>
      </w:r>
      <w:r w:rsidR="001A7AC9">
        <w:t>”</w:t>
      </w:r>
    </w:p>
    <w:p w14:paraId="7FA0C011" w14:textId="77777777" w:rsidR="006F6724" w:rsidRDefault="006F6724" w:rsidP="00D677F7">
      <w:pPr>
        <w:pStyle w:val="Heading3"/>
      </w:pPr>
      <w:bookmarkStart w:id="59" w:name="_Toc245721037"/>
      <w:bookmarkStart w:id="60" w:name="_Toc338334146"/>
      <w:r>
        <w:t>Access Mode Bytes</w:t>
      </w:r>
      <w:bookmarkEnd w:id="59"/>
      <w:bookmarkEnd w:id="60"/>
    </w:p>
    <w:p w14:paraId="54F54FC0" w14:textId="77777777" w:rsidR="0016391D" w:rsidRDefault="006F6724" w:rsidP="00D677F7">
      <w:pPr>
        <w:pStyle w:val="BodyText"/>
      </w:pPr>
      <w:r>
        <w:t xml:space="preserve">The AMB lists the commands that may be executed. </w:t>
      </w:r>
      <w:r w:rsidR="001A7AC9">
        <w:t xml:space="preserve">Because </w:t>
      </w:r>
      <w:r>
        <w:t>this list depends on the type of file, the format</w:t>
      </w:r>
      <w:r w:rsidR="00B92EC4">
        <w:t> </w:t>
      </w:r>
      <w:r>
        <w:t xml:space="preserve">of the AMB is different depending on whether the EF contains application </w:t>
      </w:r>
      <w:r w:rsidR="009F6CA8">
        <w:t>DO</w:t>
      </w:r>
      <w:r>
        <w:t>s or a key. There</w:t>
      </w:r>
      <w:r w:rsidR="00B92EC4">
        <w:t> </w:t>
      </w:r>
      <w:r>
        <w:t>is also a specific AMB for DF.</w:t>
      </w:r>
    </w:p>
    <w:p w14:paraId="62015117" w14:textId="77777777" w:rsidR="0016391D" w:rsidRDefault="006F6724" w:rsidP="00D677F7">
      <w:pPr>
        <w:pStyle w:val="BodyText"/>
      </w:pPr>
      <w:r>
        <w:t xml:space="preserve">Each bit 7 to 1 indicates either the absence of </w:t>
      </w:r>
      <w:r w:rsidR="001A7AC9">
        <w:t xml:space="preserve">an </w:t>
      </w:r>
      <w:r>
        <w:t>SCB when set to 0 or the</w:t>
      </w:r>
      <w:r w:rsidR="00B92EC4">
        <w:t> </w:t>
      </w:r>
      <w:r>
        <w:t>presence of a</w:t>
      </w:r>
      <w:r w:rsidR="001A7AC9">
        <w:t>n SCB</w:t>
      </w:r>
      <w:r>
        <w:t xml:space="preserve"> in the same order (bit 7 to 1) when set to 1. See ISO/IEC 7816-4:2005 section 5.4.3.1</w:t>
      </w:r>
      <w:r w:rsidR="001A7AC9">
        <w:t>.</w:t>
      </w:r>
    </w:p>
    <w:p w14:paraId="6790BF1D" w14:textId="77777777" w:rsidR="0016391D" w:rsidRDefault="006F6724" w:rsidP="00D677F7">
      <w:pPr>
        <w:pStyle w:val="BodyText"/>
      </w:pPr>
      <w:r>
        <w:t>If a listed command does not have its bit set in the AMB, it has no associated SCB and access</w:t>
      </w:r>
      <w:r w:rsidR="00B92EC4">
        <w:t> </w:t>
      </w:r>
      <w:r>
        <w:t>conditions for that command are not defined in this access rule.</w:t>
      </w:r>
    </w:p>
    <w:p w14:paraId="37009A9F" w14:textId="77777777" w:rsidR="0016391D" w:rsidRDefault="006F6724" w:rsidP="00D677F7">
      <w:pPr>
        <w:pStyle w:val="BodyText"/>
      </w:pPr>
      <w:r>
        <w:t>By default, none of the commands that apply to file content are executable. For a command to be</w:t>
      </w:r>
      <w:r w:rsidR="00B92EC4">
        <w:t> </w:t>
      </w:r>
      <w:r>
        <w:t xml:space="preserve">executable, there </w:t>
      </w:r>
      <w:r w:rsidR="001A7AC9">
        <w:t xml:space="preserve">must </w:t>
      </w:r>
      <w:r>
        <w:t>be at least one access rules that provides access condition to that</w:t>
      </w:r>
      <w:r w:rsidR="00B92EC4">
        <w:t> </w:t>
      </w:r>
      <w:r>
        <w:t>command</w:t>
      </w:r>
      <w:r w:rsidR="001A7AC9">
        <w:t>,</w:t>
      </w:r>
      <w:r>
        <w:t xml:space="preserve"> </w:t>
      </w:r>
      <w:r w:rsidR="001A7AC9">
        <w:t>e</w:t>
      </w:r>
      <w:r>
        <w:t>xcept ACTIVATE DF</w:t>
      </w:r>
      <w:r w:rsidR="001A7AC9">
        <w:t>,</w:t>
      </w:r>
      <w:r>
        <w:t xml:space="preserve"> </w:t>
      </w:r>
      <w:r w:rsidR="001A7AC9">
        <w:t xml:space="preserve">which </w:t>
      </w:r>
      <w:r>
        <w:t>is always free. See</w:t>
      </w:r>
      <w:r w:rsidR="00B51811">
        <w:t xml:space="preserve"> </w:t>
      </w:r>
      <w:r w:rsidR="001A7AC9">
        <w:t>“</w:t>
      </w:r>
      <w:r w:rsidR="009960D8">
        <w:fldChar w:fldCharType="begin"/>
      </w:r>
      <w:r w:rsidR="00B51811">
        <w:instrText xml:space="preserve"> REF _Ref244493457 \h </w:instrText>
      </w:r>
      <w:r w:rsidR="009960D8">
        <w:fldChar w:fldCharType="separate"/>
      </w:r>
      <w:r w:rsidR="003421B5">
        <w:t>GIDS Life Cycle Management</w:t>
      </w:r>
      <w:r w:rsidR="009960D8">
        <w:fldChar w:fldCharType="end"/>
      </w:r>
      <w:r w:rsidR="003F3D6C">
        <w:t>.</w:t>
      </w:r>
      <w:r w:rsidR="001A7AC9">
        <w:t>”</w:t>
      </w:r>
    </w:p>
    <w:p w14:paraId="2D388C7F" w14:textId="77777777" w:rsidR="0019218E" w:rsidRPr="00BC79FF" w:rsidRDefault="0019218E" w:rsidP="00D677F7">
      <w:pPr>
        <w:pStyle w:val="Heading4"/>
      </w:pPr>
      <w:r w:rsidRPr="00BC79FF">
        <w:t xml:space="preserve">Access Mode Byte for Application Data </w:t>
      </w:r>
      <w:r w:rsidRPr="00A623A0">
        <w:t>Objects</w:t>
      </w:r>
    </w:p>
    <w:p w14:paraId="6D72A998" w14:textId="77777777" w:rsidR="006F6724" w:rsidRDefault="0019218E" w:rsidP="00D677F7">
      <w:pPr>
        <w:pStyle w:val="BodyTextLink"/>
      </w:pPr>
      <w:r>
        <w:t xml:space="preserve">Application </w:t>
      </w:r>
      <w:r w:rsidR="009F6CA8">
        <w:t>DO</w:t>
      </w:r>
      <w:r>
        <w:t xml:space="preserve">s are stored exclusively in EFs. The AMD of the EF applies to all data </w:t>
      </w:r>
      <w:r w:rsidR="001A7AC9">
        <w:t xml:space="preserve">that is </w:t>
      </w:r>
      <w:r>
        <w:t>stored in</w:t>
      </w:r>
      <w:r w:rsidR="00B92EC4">
        <w:t> </w:t>
      </w:r>
      <w:r>
        <w:t>this EF. Supported access modes for application data are described in</w:t>
      </w:r>
      <w:r w:rsidR="006C54FA">
        <w:t xml:space="preserve"> </w:t>
      </w:r>
      <w:r w:rsidR="001A7AC9">
        <w:t xml:space="preserve">the following table, which is a </w:t>
      </w:r>
      <w:r>
        <w:t>subset from</w:t>
      </w:r>
      <w:r w:rsidR="006C54FA">
        <w:t xml:space="preserve"> </w:t>
      </w:r>
      <w:r>
        <w:t>ISO 7816-4:2005 table 18</w:t>
      </w:r>
      <w:r w:rsidR="001A7AC9">
        <w:t>.</w:t>
      </w:r>
    </w:p>
    <w:p w14:paraId="62E114AB" w14:textId="77777777" w:rsidR="000D0E16" w:rsidRDefault="000D0E16" w:rsidP="000D0E16">
      <w:pPr>
        <w:pStyle w:val="TableHead"/>
      </w:pPr>
      <w:bookmarkStart w:id="61" w:name="_Toc329857741"/>
      <w:r>
        <w:t xml:space="preserve">Table </w:t>
      </w:r>
      <w:fldSimple w:instr=" SEQ Table \* ARABIC ">
        <w:r w:rsidR="003421B5">
          <w:rPr>
            <w:noProof/>
          </w:rPr>
          <w:t>3</w:t>
        </w:r>
      </w:fldSimple>
      <w:r>
        <w:t>: Access Mode Bytes for Application Data Objects</w:t>
      </w:r>
      <w:bookmarkEnd w:id="61"/>
    </w:p>
    <w:tbl>
      <w:tblPr>
        <w:tblStyle w:val="TableGrid"/>
        <w:tblW w:w="0" w:type="auto"/>
        <w:tblLook w:val="04A0" w:firstRow="1" w:lastRow="0" w:firstColumn="1" w:lastColumn="0" w:noHBand="0" w:noVBand="1"/>
      </w:tblPr>
      <w:tblGrid>
        <w:gridCol w:w="449"/>
        <w:gridCol w:w="449"/>
        <w:gridCol w:w="449"/>
        <w:gridCol w:w="450"/>
        <w:gridCol w:w="450"/>
        <w:gridCol w:w="450"/>
        <w:gridCol w:w="450"/>
        <w:gridCol w:w="450"/>
        <w:gridCol w:w="1101"/>
      </w:tblGrid>
      <w:tr w:rsidR="000D0E16" w:rsidRPr="000D0E16" w14:paraId="35261A7A" w14:textId="77777777" w:rsidTr="00671F23">
        <w:tc>
          <w:tcPr>
            <w:tcW w:w="449" w:type="dxa"/>
            <w:tcBorders>
              <w:bottom w:val="single" w:sz="4" w:space="0" w:color="auto"/>
            </w:tcBorders>
            <w:shd w:val="clear" w:color="auto" w:fill="C6D9F1" w:themeFill="text2" w:themeFillTint="33"/>
          </w:tcPr>
          <w:p w14:paraId="6FE2C5E6" w14:textId="77777777" w:rsidR="000D0E16" w:rsidRPr="000D0E16" w:rsidRDefault="000D0E16" w:rsidP="000D0E16">
            <w:pPr>
              <w:rPr>
                <w:b/>
                <w:sz w:val="20"/>
                <w:szCs w:val="20"/>
              </w:rPr>
            </w:pPr>
            <w:r w:rsidRPr="000D0E16">
              <w:rPr>
                <w:b/>
                <w:sz w:val="20"/>
                <w:szCs w:val="20"/>
              </w:rPr>
              <w:t>b8</w:t>
            </w:r>
          </w:p>
        </w:tc>
        <w:tc>
          <w:tcPr>
            <w:tcW w:w="449" w:type="dxa"/>
            <w:tcBorders>
              <w:bottom w:val="single" w:sz="4" w:space="0" w:color="auto"/>
            </w:tcBorders>
            <w:shd w:val="clear" w:color="auto" w:fill="C6D9F1" w:themeFill="text2" w:themeFillTint="33"/>
          </w:tcPr>
          <w:p w14:paraId="69CF0A54" w14:textId="77777777" w:rsidR="000D0E16" w:rsidRPr="000D0E16" w:rsidRDefault="000D0E16" w:rsidP="000D0E16">
            <w:pPr>
              <w:rPr>
                <w:b/>
                <w:sz w:val="20"/>
                <w:szCs w:val="20"/>
              </w:rPr>
            </w:pPr>
            <w:r w:rsidRPr="000D0E16">
              <w:rPr>
                <w:b/>
                <w:sz w:val="20"/>
                <w:szCs w:val="20"/>
              </w:rPr>
              <w:t>b7</w:t>
            </w:r>
          </w:p>
        </w:tc>
        <w:tc>
          <w:tcPr>
            <w:tcW w:w="449" w:type="dxa"/>
            <w:tcBorders>
              <w:bottom w:val="single" w:sz="4" w:space="0" w:color="auto"/>
            </w:tcBorders>
            <w:shd w:val="clear" w:color="auto" w:fill="C6D9F1" w:themeFill="text2" w:themeFillTint="33"/>
          </w:tcPr>
          <w:p w14:paraId="46CC296F" w14:textId="77777777" w:rsidR="000D0E16" w:rsidRPr="000D0E16" w:rsidRDefault="000D0E16" w:rsidP="000D0E16">
            <w:pPr>
              <w:rPr>
                <w:b/>
                <w:sz w:val="20"/>
                <w:szCs w:val="20"/>
              </w:rPr>
            </w:pPr>
            <w:r w:rsidRPr="000D0E16">
              <w:rPr>
                <w:b/>
                <w:sz w:val="20"/>
                <w:szCs w:val="20"/>
              </w:rPr>
              <w:t>b6</w:t>
            </w:r>
          </w:p>
        </w:tc>
        <w:tc>
          <w:tcPr>
            <w:tcW w:w="450" w:type="dxa"/>
            <w:tcBorders>
              <w:bottom w:val="single" w:sz="4" w:space="0" w:color="auto"/>
            </w:tcBorders>
            <w:shd w:val="clear" w:color="auto" w:fill="C6D9F1" w:themeFill="text2" w:themeFillTint="33"/>
          </w:tcPr>
          <w:p w14:paraId="215E56E6" w14:textId="77777777" w:rsidR="000D0E16" w:rsidRPr="000D0E16" w:rsidRDefault="000D0E16" w:rsidP="000D0E16">
            <w:pPr>
              <w:rPr>
                <w:b/>
                <w:sz w:val="20"/>
                <w:szCs w:val="20"/>
              </w:rPr>
            </w:pPr>
            <w:r w:rsidRPr="000D0E16">
              <w:rPr>
                <w:b/>
                <w:sz w:val="20"/>
                <w:szCs w:val="20"/>
              </w:rPr>
              <w:t>b5</w:t>
            </w:r>
          </w:p>
        </w:tc>
        <w:tc>
          <w:tcPr>
            <w:tcW w:w="450" w:type="dxa"/>
            <w:tcBorders>
              <w:bottom w:val="single" w:sz="4" w:space="0" w:color="auto"/>
            </w:tcBorders>
            <w:shd w:val="clear" w:color="auto" w:fill="C6D9F1" w:themeFill="text2" w:themeFillTint="33"/>
          </w:tcPr>
          <w:p w14:paraId="3B388BA6" w14:textId="77777777" w:rsidR="000D0E16" w:rsidRPr="000D0E16" w:rsidRDefault="000D0E16" w:rsidP="000D0E16">
            <w:pPr>
              <w:rPr>
                <w:b/>
                <w:sz w:val="20"/>
                <w:szCs w:val="20"/>
              </w:rPr>
            </w:pPr>
            <w:r w:rsidRPr="000D0E16">
              <w:rPr>
                <w:b/>
                <w:sz w:val="20"/>
                <w:szCs w:val="20"/>
              </w:rPr>
              <w:t>b4</w:t>
            </w:r>
          </w:p>
        </w:tc>
        <w:tc>
          <w:tcPr>
            <w:tcW w:w="450" w:type="dxa"/>
            <w:tcBorders>
              <w:bottom w:val="single" w:sz="4" w:space="0" w:color="auto"/>
            </w:tcBorders>
            <w:shd w:val="clear" w:color="auto" w:fill="C6D9F1" w:themeFill="text2" w:themeFillTint="33"/>
          </w:tcPr>
          <w:p w14:paraId="03522DD5" w14:textId="77777777" w:rsidR="000D0E16" w:rsidRPr="000D0E16" w:rsidRDefault="000D0E16" w:rsidP="000D0E16">
            <w:pPr>
              <w:rPr>
                <w:b/>
                <w:sz w:val="20"/>
                <w:szCs w:val="20"/>
              </w:rPr>
            </w:pPr>
            <w:r w:rsidRPr="000D0E16">
              <w:rPr>
                <w:b/>
                <w:sz w:val="20"/>
                <w:szCs w:val="20"/>
              </w:rPr>
              <w:t>b3</w:t>
            </w:r>
          </w:p>
        </w:tc>
        <w:tc>
          <w:tcPr>
            <w:tcW w:w="450" w:type="dxa"/>
            <w:tcBorders>
              <w:bottom w:val="single" w:sz="4" w:space="0" w:color="auto"/>
            </w:tcBorders>
            <w:shd w:val="clear" w:color="auto" w:fill="C6D9F1" w:themeFill="text2" w:themeFillTint="33"/>
          </w:tcPr>
          <w:p w14:paraId="02B505A5" w14:textId="77777777" w:rsidR="000D0E16" w:rsidRPr="000D0E16" w:rsidRDefault="000D0E16" w:rsidP="000D0E16">
            <w:pPr>
              <w:rPr>
                <w:b/>
                <w:sz w:val="20"/>
                <w:szCs w:val="20"/>
              </w:rPr>
            </w:pPr>
            <w:r w:rsidRPr="000D0E16">
              <w:rPr>
                <w:b/>
                <w:sz w:val="20"/>
                <w:szCs w:val="20"/>
              </w:rPr>
              <w:t>b2</w:t>
            </w:r>
          </w:p>
        </w:tc>
        <w:tc>
          <w:tcPr>
            <w:tcW w:w="450" w:type="dxa"/>
            <w:tcBorders>
              <w:bottom w:val="single" w:sz="4" w:space="0" w:color="auto"/>
            </w:tcBorders>
            <w:shd w:val="clear" w:color="auto" w:fill="C6D9F1" w:themeFill="text2" w:themeFillTint="33"/>
          </w:tcPr>
          <w:p w14:paraId="75A6466F" w14:textId="77777777" w:rsidR="000D0E16" w:rsidRPr="000D0E16" w:rsidRDefault="000D0E16" w:rsidP="000D0E16">
            <w:pPr>
              <w:rPr>
                <w:b/>
                <w:sz w:val="20"/>
                <w:szCs w:val="20"/>
              </w:rPr>
            </w:pPr>
            <w:r w:rsidRPr="000D0E16">
              <w:rPr>
                <w:b/>
                <w:sz w:val="20"/>
                <w:szCs w:val="20"/>
              </w:rPr>
              <w:t>b1</w:t>
            </w:r>
          </w:p>
        </w:tc>
        <w:tc>
          <w:tcPr>
            <w:tcW w:w="1101" w:type="dxa"/>
            <w:shd w:val="clear" w:color="auto" w:fill="C6D9F1" w:themeFill="text2" w:themeFillTint="33"/>
          </w:tcPr>
          <w:p w14:paraId="06E909B5" w14:textId="77777777" w:rsidR="000D0E16" w:rsidRPr="000D0E16" w:rsidRDefault="000D0E16" w:rsidP="00671F23">
            <w:pPr>
              <w:rPr>
                <w:b/>
                <w:sz w:val="20"/>
                <w:szCs w:val="20"/>
              </w:rPr>
            </w:pPr>
            <w:r w:rsidRPr="000D0E16">
              <w:rPr>
                <w:b/>
                <w:sz w:val="20"/>
                <w:szCs w:val="20"/>
              </w:rPr>
              <w:t>Meaning</w:t>
            </w:r>
          </w:p>
        </w:tc>
      </w:tr>
      <w:tr w:rsidR="000D0E16" w:rsidRPr="000D0E16" w14:paraId="7D9BFA7F" w14:textId="77777777" w:rsidTr="00671F23">
        <w:tc>
          <w:tcPr>
            <w:tcW w:w="449" w:type="dxa"/>
            <w:tcBorders>
              <w:bottom w:val="nil"/>
            </w:tcBorders>
          </w:tcPr>
          <w:p w14:paraId="11D29D3B" w14:textId="77777777" w:rsidR="000D0E16" w:rsidRPr="000D0E16" w:rsidRDefault="000D0E16" w:rsidP="000D0E16">
            <w:pPr>
              <w:rPr>
                <w:sz w:val="20"/>
                <w:szCs w:val="20"/>
              </w:rPr>
            </w:pPr>
            <w:r w:rsidRPr="000D0E16">
              <w:rPr>
                <w:sz w:val="20"/>
                <w:szCs w:val="20"/>
              </w:rPr>
              <w:t>0</w:t>
            </w:r>
          </w:p>
        </w:tc>
        <w:tc>
          <w:tcPr>
            <w:tcW w:w="449" w:type="dxa"/>
            <w:tcBorders>
              <w:bottom w:val="nil"/>
              <w:right w:val="nil"/>
            </w:tcBorders>
          </w:tcPr>
          <w:p w14:paraId="57E68AEB" w14:textId="77777777" w:rsidR="000D0E16" w:rsidRPr="000D0E16" w:rsidRDefault="000D0E16" w:rsidP="000D0E16">
            <w:pPr>
              <w:rPr>
                <w:sz w:val="20"/>
                <w:szCs w:val="20"/>
              </w:rPr>
            </w:pPr>
            <w:r w:rsidRPr="000D0E16">
              <w:rPr>
                <w:sz w:val="20"/>
                <w:szCs w:val="20"/>
              </w:rPr>
              <w:t>0</w:t>
            </w:r>
          </w:p>
        </w:tc>
        <w:tc>
          <w:tcPr>
            <w:tcW w:w="449" w:type="dxa"/>
            <w:tcBorders>
              <w:left w:val="nil"/>
              <w:bottom w:val="nil"/>
              <w:right w:val="nil"/>
            </w:tcBorders>
          </w:tcPr>
          <w:p w14:paraId="426C32D6" w14:textId="77777777" w:rsidR="000D0E16" w:rsidRPr="000D0E16" w:rsidRDefault="000D0E16" w:rsidP="000D0E16">
            <w:pPr>
              <w:rPr>
                <w:sz w:val="20"/>
                <w:szCs w:val="20"/>
              </w:rPr>
            </w:pPr>
            <w:r w:rsidRPr="000D0E16">
              <w:rPr>
                <w:sz w:val="20"/>
                <w:szCs w:val="20"/>
              </w:rPr>
              <w:t>0</w:t>
            </w:r>
          </w:p>
        </w:tc>
        <w:tc>
          <w:tcPr>
            <w:tcW w:w="450" w:type="dxa"/>
            <w:tcBorders>
              <w:left w:val="nil"/>
              <w:bottom w:val="nil"/>
              <w:right w:val="nil"/>
            </w:tcBorders>
          </w:tcPr>
          <w:p w14:paraId="4BE710EF" w14:textId="77777777" w:rsidR="000D0E16" w:rsidRPr="000D0E16" w:rsidRDefault="000D0E16" w:rsidP="000D0E16">
            <w:pPr>
              <w:rPr>
                <w:sz w:val="20"/>
                <w:szCs w:val="20"/>
              </w:rPr>
            </w:pPr>
            <w:r w:rsidRPr="000D0E16">
              <w:rPr>
                <w:sz w:val="20"/>
                <w:szCs w:val="20"/>
              </w:rPr>
              <w:t>0</w:t>
            </w:r>
          </w:p>
        </w:tc>
        <w:tc>
          <w:tcPr>
            <w:tcW w:w="450" w:type="dxa"/>
            <w:tcBorders>
              <w:left w:val="nil"/>
              <w:bottom w:val="nil"/>
              <w:right w:val="single" w:sz="4" w:space="0" w:color="auto"/>
            </w:tcBorders>
          </w:tcPr>
          <w:p w14:paraId="7A818ED1" w14:textId="77777777" w:rsidR="000D0E16" w:rsidRPr="000D0E16" w:rsidRDefault="000D0E16" w:rsidP="000D0E16">
            <w:pPr>
              <w:rPr>
                <w:sz w:val="20"/>
                <w:szCs w:val="20"/>
              </w:rPr>
            </w:pPr>
            <w:r w:rsidRPr="000D0E16">
              <w:rPr>
                <w:sz w:val="20"/>
                <w:szCs w:val="20"/>
              </w:rPr>
              <w:t>0</w:t>
            </w:r>
          </w:p>
        </w:tc>
        <w:tc>
          <w:tcPr>
            <w:tcW w:w="450" w:type="dxa"/>
            <w:tcBorders>
              <w:left w:val="single" w:sz="4" w:space="0" w:color="auto"/>
              <w:bottom w:val="nil"/>
              <w:right w:val="nil"/>
            </w:tcBorders>
          </w:tcPr>
          <w:p w14:paraId="5750DAA4" w14:textId="77777777" w:rsidR="000D0E16" w:rsidRPr="000D0E16" w:rsidRDefault="000D0E16" w:rsidP="000D0E16">
            <w:pPr>
              <w:rPr>
                <w:sz w:val="20"/>
                <w:szCs w:val="20"/>
              </w:rPr>
            </w:pPr>
            <w:r w:rsidRPr="000D0E16">
              <w:rPr>
                <w:sz w:val="20"/>
                <w:szCs w:val="20"/>
              </w:rPr>
              <w:t>0</w:t>
            </w:r>
          </w:p>
        </w:tc>
        <w:tc>
          <w:tcPr>
            <w:tcW w:w="450" w:type="dxa"/>
            <w:tcBorders>
              <w:left w:val="nil"/>
              <w:bottom w:val="nil"/>
              <w:right w:val="nil"/>
            </w:tcBorders>
          </w:tcPr>
          <w:p w14:paraId="53E0A303" w14:textId="77777777" w:rsidR="000D0E16" w:rsidRPr="000D0E16" w:rsidRDefault="000D0E16" w:rsidP="000D0E16">
            <w:pPr>
              <w:rPr>
                <w:sz w:val="20"/>
                <w:szCs w:val="20"/>
              </w:rPr>
            </w:pPr>
            <w:r w:rsidRPr="000D0E16">
              <w:rPr>
                <w:sz w:val="20"/>
                <w:szCs w:val="20"/>
              </w:rPr>
              <w:t>1</w:t>
            </w:r>
          </w:p>
        </w:tc>
        <w:tc>
          <w:tcPr>
            <w:tcW w:w="450" w:type="dxa"/>
            <w:tcBorders>
              <w:left w:val="nil"/>
              <w:bottom w:val="nil"/>
            </w:tcBorders>
          </w:tcPr>
          <w:p w14:paraId="6BDA9755" w14:textId="77777777" w:rsidR="000D0E16" w:rsidRPr="000D0E16" w:rsidRDefault="000D0E16" w:rsidP="000D0E16">
            <w:pPr>
              <w:rPr>
                <w:sz w:val="20"/>
                <w:szCs w:val="20"/>
              </w:rPr>
            </w:pPr>
            <w:r w:rsidRPr="000D0E16">
              <w:rPr>
                <w:sz w:val="20"/>
                <w:szCs w:val="20"/>
              </w:rPr>
              <w:t>-</w:t>
            </w:r>
          </w:p>
        </w:tc>
        <w:tc>
          <w:tcPr>
            <w:tcW w:w="1101" w:type="dxa"/>
          </w:tcPr>
          <w:p w14:paraId="3BEC91A3" w14:textId="77777777" w:rsidR="000D0E16" w:rsidRPr="000D0E16" w:rsidRDefault="000D0E16" w:rsidP="00671F23">
            <w:pPr>
              <w:rPr>
                <w:sz w:val="20"/>
                <w:szCs w:val="20"/>
              </w:rPr>
            </w:pPr>
            <w:r w:rsidRPr="000D0E16">
              <w:rPr>
                <w:sz w:val="20"/>
                <w:szCs w:val="20"/>
              </w:rPr>
              <w:t>PUT DATA</w:t>
            </w:r>
          </w:p>
        </w:tc>
      </w:tr>
      <w:tr w:rsidR="000D0E16" w:rsidRPr="000D0E16" w14:paraId="5E07D906" w14:textId="77777777" w:rsidTr="00671F23">
        <w:tc>
          <w:tcPr>
            <w:tcW w:w="449" w:type="dxa"/>
            <w:tcBorders>
              <w:top w:val="nil"/>
            </w:tcBorders>
          </w:tcPr>
          <w:p w14:paraId="63E5C3A2" w14:textId="77777777" w:rsidR="000D0E16" w:rsidRPr="000D0E16" w:rsidRDefault="000D0E16" w:rsidP="000D0E16">
            <w:pPr>
              <w:rPr>
                <w:sz w:val="20"/>
                <w:szCs w:val="20"/>
              </w:rPr>
            </w:pPr>
            <w:r w:rsidRPr="000D0E16">
              <w:rPr>
                <w:sz w:val="20"/>
                <w:szCs w:val="20"/>
              </w:rPr>
              <w:t>0</w:t>
            </w:r>
          </w:p>
        </w:tc>
        <w:tc>
          <w:tcPr>
            <w:tcW w:w="449" w:type="dxa"/>
            <w:tcBorders>
              <w:top w:val="nil"/>
              <w:right w:val="nil"/>
            </w:tcBorders>
          </w:tcPr>
          <w:p w14:paraId="008F1478" w14:textId="77777777" w:rsidR="000D0E16" w:rsidRPr="000D0E16" w:rsidRDefault="000D0E16" w:rsidP="000D0E16">
            <w:pPr>
              <w:rPr>
                <w:sz w:val="20"/>
                <w:szCs w:val="20"/>
              </w:rPr>
            </w:pPr>
            <w:r w:rsidRPr="000D0E16">
              <w:rPr>
                <w:sz w:val="20"/>
                <w:szCs w:val="20"/>
              </w:rPr>
              <w:t>0</w:t>
            </w:r>
          </w:p>
        </w:tc>
        <w:tc>
          <w:tcPr>
            <w:tcW w:w="449" w:type="dxa"/>
            <w:tcBorders>
              <w:top w:val="nil"/>
              <w:left w:val="nil"/>
              <w:right w:val="nil"/>
            </w:tcBorders>
          </w:tcPr>
          <w:p w14:paraId="0C10E151" w14:textId="77777777" w:rsidR="000D0E16" w:rsidRPr="000D0E16" w:rsidRDefault="000D0E16" w:rsidP="000D0E16">
            <w:pPr>
              <w:rPr>
                <w:sz w:val="20"/>
                <w:szCs w:val="20"/>
              </w:rPr>
            </w:pPr>
            <w:r w:rsidRPr="000D0E16">
              <w:rPr>
                <w:sz w:val="20"/>
                <w:szCs w:val="20"/>
              </w:rPr>
              <w:t>0</w:t>
            </w:r>
          </w:p>
        </w:tc>
        <w:tc>
          <w:tcPr>
            <w:tcW w:w="450" w:type="dxa"/>
            <w:tcBorders>
              <w:top w:val="nil"/>
              <w:left w:val="nil"/>
              <w:right w:val="nil"/>
            </w:tcBorders>
          </w:tcPr>
          <w:p w14:paraId="7EA089DC" w14:textId="77777777" w:rsidR="000D0E16" w:rsidRPr="000D0E16" w:rsidRDefault="000D0E16" w:rsidP="000D0E16">
            <w:pPr>
              <w:rPr>
                <w:sz w:val="20"/>
                <w:szCs w:val="20"/>
              </w:rPr>
            </w:pPr>
            <w:r w:rsidRPr="000D0E16">
              <w:rPr>
                <w:sz w:val="20"/>
                <w:szCs w:val="20"/>
              </w:rPr>
              <w:t>0</w:t>
            </w:r>
          </w:p>
        </w:tc>
        <w:tc>
          <w:tcPr>
            <w:tcW w:w="450" w:type="dxa"/>
            <w:tcBorders>
              <w:top w:val="nil"/>
              <w:left w:val="nil"/>
              <w:right w:val="single" w:sz="4" w:space="0" w:color="auto"/>
            </w:tcBorders>
          </w:tcPr>
          <w:p w14:paraId="6FD5B36B" w14:textId="77777777" w:rsidR="000D0E16" w:rsidRPr="000D0E16" w:rsidRDefault="000D0E16" w:rsidP="000D0E16">
            <w:pPr>
              <w:rPr>
                <w:sz w:val="20"/>
                <w:szCs w:val="20"/>
              </w:rPr>
            </w:pPr>
            <w:r w:rsidRPr="000D0E16">
              <w:rPr>
                <w:sz w:val="20"/>
                <w:szCs w:val="20"/>
              </w:rPr>
              <w:t>0</w:t>
            </w:r>
          </w:p>
        </w:tc>
        <w:tc>
          <w:tcPr>
            <w:tcW w:w="450" w:type="dxa"/>
            <w:tcBorders>
              <w:top w:val="nil"/>
              <w:left w:val="single" w:sz="4" w:space="0" w:color="auto"/>
              <w:right w:val="nil"/>
            </w:tcBorders>
          </w:tcPr>
          <w:p w14:paraId="74510714" w14:textId="77777777" w:rsidR="000D0E16" w:rsidRPr="000D0E16" w:rsidRDefault="000D0E16" w:rsidP="000D0E16">
            <w:pPr>
              <w:rPr>
                <w:sz w:val="20"/>
                <w:szCs w:val="20"/>
              </w:rPr>
            </w:pPr>
            <w:r w:rsidRPr="000D0E16">
              <w:rPr>
                <w:sz w:val="20"/>
                <w:szCs w:val="20"/>
              </w:rPr>
              <w:t>0</w:t>
            </w:r>
          </w:p>
        </w:tc>
        <w:tc>
          <w:tcPr>
            <w:tcW w:w="450" w:type="dxa"/>
            <w:tcBorders>
              <w:top w:val="nil"/>
              <w:left w:val="nil"/>
              <w:right w:val="nil"/>
            </w:tcBorders>
          </w:tcPr>
          <w:p w14:paraId="63898A2B" w14:textId="77777777" w:rsidR="000D0E16" w:rsidRPr="000D0E16" w:rsidRDefault="000D0E16" w:rsidP="000D0E16">
            <w:pPr>
              <w:rPr>
                <w:sz w:val="20"/>
                <w:szCs w:val="20"/>
              </w:rPr>
            </w:pPr>
            <w:r w:rsidRPr="000D0E16">
              <w:rPr>
                <w:sz w:val="20"/>
                <w:szCs w:val="20"/>
              </w:rPr>
              <w:t>-</w:t>
            </w:r>
          </w:p>
        </w:tc>
        <w:tc>
          <w:tcPr>
            <w:tcW w:w="450" w:type="dxa"/>
            <w:tcBorders>
              <w:top w:val="nil"/>
              <w:left w:val="nil"/>
            </w:tcBorders>
          </w:tcPr>
          <w:p w14:paraId="2E866FDC" w14:textId="77777777" w:rsidR="000D0E16" w:rsidRPr="000D0E16" w:rsidRDefault="000D0E16" w:rsidP="000D0E16">
            <w:pPr>
              <w:rPr>
                <w:sz w:val="20"/>
                <w:szCs w:val="20"/>
              </w:rPr>
            </w:pPr>
            <w:r w:rsidRPr="000D0E16">
              <w:rPr>
                <w:sz w:val="20"/>
                <w:szCs w:val="20"/>
              </w:rPr>
              <w:t>1</w:t>
            </w:r>
          </w:p>
        </w:tc>
        <w:tc>
          <w:tcPr>
            <w:tcW w:w="1101" w:type="dxa"/>
          </w:tcPr>
          <w:p w14:paraId="767E1566" w14:textId="77777777" w:rsidR="000D0E16" w:rsidRPr="000D0E16" w:rsidRDefault="000D0E16" w:rsidP="00671F23">
            <w:pPr>
              <w:rPr>
                <w:sz w:val="20"/>
                <w:szCs w:val="20"/>
              </w:rPr>
            </w:pPr>
            <w:r w:rsidRPr="000D0E16">
              <w:rPr>
                <w:sz w:val="20"/>
                <w:szCs w:val="20"/>
              </w:rPr>
              <w:t>GET DATA</w:t>
            </w:r>
          </w:p>
        </w:tc>
      </w:tr>
    </w:tbl>
    <w:p w14:paraId="6E1D9577" w14:textId="77777777" w:rsidR="00D114B8" w:rsidRPr="00D114B8" w:rsidRDefault="00D114B8" w:rsidP="00D677F7">
      <w:pPr>
        <w:pStyle w:val="Heading4"/>
      </w:pPr>
      <w:bookmarkStart w:id="62" w:name="_Ref244491890"/>
      <w:r w:rsidRPr="00D114B8">
        <w:t>Access Mode Byte for Keys</w:t>
      </w:r>
      <w:bookmarkEnd w:id="62"/>
    </w:p>
    <w:p w14:paraId="7FFBF1B5" w14:textId="77777777" w:rsidR="00D114B8" w:rsidRDefault="00D114B8" w:rsidP="00D677F7">
      <w:pPr>
        <w:pStyle w:val="BodyText"/>
      </w:pPr>
      <w:r>
        <w:t xml:space="preserve">Keys properties are stored in special files </w:t>
      </w:r>
      <w:r w:rsidR="000D0E16">
        <w:t xml:space="preserve">that are </w:t>
      </w:r>
      <w:r>
        <w:t xml:space="preserve">called </w:t>
      </w:r>
      <w:r w:rsidR="001A7AC9">
        <w:t>k</w:t>
      </w:r>
      <w:r>
        <w:t>ey EF</w:t>
      </w:r>
      <w:r w:rsidR="001A7AC9">
        <w:t>s</w:t>
      </w:r>
      <w:r>
        <w:t>.</w:t>
      </w:r>
      <w:r w:rsidR="00B92EC4">
        <w:t> </w:t>
      </w:r>
      <w:r>
        <w:t xml:space="preserve">The AMB for </w:t>
      </w:r>
      <w:r w:rsidR="001A7AC9">
        <w:t>a k</w:t>
      </w:r>
      <w:r>
        <w:t>ey us</w:t>
      </w:r>
      <w:r w:rsidR="001A7AC9">
        <w:t>es</w:t>
      </w:r>
      <w:r>
        <w:t xml:space="preserve"> the same structure as the AMB for application data except that bit 8</w:t>
      </w:r>
      <w:r w:rsidR="00B92EC4">
        <w:t> </w:t>
      </w:r>
      <w:r>
        <w:t xml:space="preserve">is set to </w:t>
      </w:r>
      <w:r w:rsidR="001A7AC9">
        <w:t xml:space="preserve">1 </w:t>
      </w:r>
      <w:r>
        <w:lastRenderedPageBreak/>
        <w:t xml:space="preserve">(bits 7 to 4 </w:t>
      </w:r>
      <w:r w:rsidR="001A7AC9">
        <w:t xml:space="preserve">are </w:t>
      </w:r>
      <w:r>
        <w:t>proprietary) to allow support for key</w:t>
      </w:r>
      <w:r w:rsidR="001A7AC9">
        <w:t>-</w:t>
      </w:r>
      <w:r>
        <w:t>specific APDU</w:t>
      </w:r>
      <w:r w:rsidR="001A7AC9">
        <w:t>s</w:t>
      </w:r>
      <w:r>
        <w:t xml:space="preserve"> with the use of bits b4 to</w:t>
      </w:r>
      <w:r w:rsidR="00B92EC4">
        <w:t> </w:t>
      </w:r>
      <w:r>
        <w:t>b7.</w:t>
      </w:r>
    </w:p>
    <w:p w14:paraId="7F74BA24" w14:textId="77777777" w:rsidR="00BC79FF" w:rsidRDefault="00D114B8" w:rsidP="00D677F7">
      <w:pPr>
        <w:pStyle w:val="BodyTextLink"/>
      </w:pPr>
      <w:r>
        <w:t xml:space="preserve">The AMD for keys is </w:t>
      </w:r>
      <w:r w:rsidR="001A7AC9">
        <w:t xml:space="preserve">shown in the </w:t>
      </w:r>
      <w:r>
        <w:t>follow</w:t>
      </w:r>
      <w:r w:rsidR="001A7AC9">
        <w:t>ing table.</w:t>
      </w:r>
    </w:p>
    <w:p w14:paraId="3C15EDFD" w14:textId="77777777" w:rsidR="00A623A0" w:rsidRDefault="00A623A0" w:rsidP="00D677F7">
      <w:pPr>
        <w:pStyle w:val="TableHead"/>
      </w:pPr>
      <w:bookmarkStart w:id="63" w:name="_Toc329857742"/>
      <w:r>
        <w:t xml:space="preserve">Table </w:t>
      </w:r>
      <w:fldSimple w:instr=" SEQ Table \* ARABIC ">
        <w:r w:rsidR="003421B5">
          <w:rPr>
            <w:noProof/>
          </w:rPr>
          <w:t>4</w:t>
        </w:r>
      </w:fldSimple>
      <w:r>
        <w:t>:</w:t>
      </w:r>
      <w:r w:rsidR="00C4439B">
        <w:t xml:space="preserve"> </w:t>
      </w:r>
      <w:r>
        <w:t>Access Mode Bytes for Keys</w:t>
      </w:r>
      <w:bookmarkEnd w:id="63"/>
    </w:p>
    <w:tbl>
      <w:tblPr>
        <w:tblStyle w:val="TableGrid"/>
        <w:tblW w:w="0" w:type="auto"/>
        <w:tblLook w:val="04A0" w:firstRow="1" w:lastRow="0" w:firstColumn="1" w:lastColumn="0" w:noHBand="0" w:noVBand="1"/>
      </w:tblPr>
      <w:tblGrid>
        <w:gridCol w:w="443"/>
        <w:gridCol w:w="443"/>
        <w:gridCol w:w="443"/>
        <w:gridCol w:w="443"/>
        <w:gridCol w:w="443"/>
        <w:gridCol w:w="443"/>
        <w:gridCol w:w="443"/>
        <w:gridCol w:w="444"/>
        <w:gridCol w:w="4303"/>
      </w:tblGrid>
      <w:tr w:rsidR="000D0E16" w:rsidRPr="000D0E16" w14:paraId="4D1BBF28" w14:textId="77777777" w:rsidTr="00671F23">
        <w:trPr>
          <w:cantSplit/>
          <w:tblHeader/>
        </w:trPr>
        <w:tc>
          <w:tcPr>
            <w:tcW w:w="443" w:type="dxa"/>
            <w:tcBorders>
              <w:bottom w:val="single" w:sz="4" w:space="0" w:color="auto"/>
            </w:tcBorders>
            <w:shd w:val="clear" w:color="auto" w:fill="C6D9F1" w:themeFill="text2" w:themeFillTint="33"/>
          </w:tcPr>
          <w:p w14:paraId="3057E6F1" w14:textId="77777777" w:rsidR="000D0E16" w:rsidRPr="000D0E16" w:rsidRDefault="000D0E16" w:rsidP="000D0E16">
            <w:pPr>
              <w:keepNext/>
              <w:rPr>
                <w:rFonts w:cstheme="minorHAnsi"/>
                <w:b/>
                <w:sz w:val="20"/>
              </w:rPr>
            </w:pPr>
            <w:r w:rsidRPr="000D0E16">
              <w:rPr>
                <w:rFonts w:cstheme="minorHAnsi"/>
                <w:b/>
                <w:sz w:val="20"/>
              </w:rPr>
              <w:t>b8</w:t>
            </w:r>
          </w:p>
        </w:tc>
        <w:tc>
          <w:tcPr>
            <w:tcW w:w="443" w:type="dxa"/>
            <w:tcBorders>
              <w:bottom w:val="single" w:sz="6" w:space="0" w:color="auto"/>
            </w:tcBorders>
            <w:shd w:val="clear" w:color="auto" w:fill="C6D9F1" w:themeFill="text2" w:themeFillTint="33"/>
          </w:tcPr>
          <w:p w14:paraId="374371D6" w14:textId="77777777" w:rsidR="000D0E16" w:rsidRPr="000D0E16" w:rsidRDefault="000D0E16" w:rsidP="000D0E16">
            <w:pPr>
              <w:keepNext/>
              <w:rPr>
                <w:rFonts w:cstheme="minorHAnsi"/>
                <w:b/>
                <w:sz w:val="20"/>
              </w:rPr>
            </w:pPr>
            <w:r w:rsidRPr="000D0E16">
              <w:rPr>
                <w:rFonts w:cstheme="minorHAnsi"/>
                <w:b/>
                <w:sz w:val="20"/>
              </w:rPr>
              <w:t>b7</w:t>
            </w:r>
          </w:p>
        </w:tc>
        <w:tc>
          <w:tcPr>
            <w:tcW w:w="443" w:type="dxa"/>
            <w:tcBorders>
              <w:bottom w:val="single" w:sz="6" w:space="0" w:color="auto"/>
            </w:tcBorders>
            <w:shd w:val="clear" w:color="auto" w:fill="C6D9F1" w:themeFill="text2" w:themeFillTint="33"/>
          </w:tcPr>
          <w:p w14:paraId="3172E0C1" w14:textId="77777777" w:rsidR="000D0E16" w:rsidRPr="000D0E16" w:rsidRDefault="000D0E16" w:rsidP="000D0E16">
            <w:pPr>
              <w:keepNext/>
              <w:rPr>
                <w:rFonts w:cstheme="minorHAnsi"/>
                <w:b/>
                <w:sz w:val="20"/>
              </w:rPr>
            </w:pPr>
            <w:r w:rsidRPr="000D0E16">
              <w:rPr>
                <w:rFonts w:cstheme="minorHAnsi"/>
                <w:b/>
                <w:sz w:val="20"/>
              </w:rPr>
              <w:t>b6</w:t>
            </w:r>
          </w:p>
        </w:tc>
        <w:tc>
          <w:tcPr>
            <w:tcW w:w="443" w:type="dxa"/>
            <w:tcBorders>
              <w:bottom w:val="single" w:sz="6" w:space="0" w:color="auto"/>
            </w:tcBorders>
            <w:shd w:val="clear" w:color="auto" w:fill="C6D9F1" w:themeFill="text2" w:themeFillTint="33"/>
          </w:tcPr>
          <w:p w14:paraId="1F2526EE" w14:textId="77777777" w:rsidR="000D0E16" w:rsidRPr="000D0E16" w:rsidRDefault="000D0E16" w:rsidP="000D0E16">
            <w:pPr>
              <w:keepNext/>
              <w:rPr>
                <w:rFonts w:cstheme="minorHAnsi"/>
                <w:b/>
                <w:sz w:val="20"/>
              </w:rPr>
            </w:pPr>
            <w:r w:rsidRPr="000D0E16">
              <w:rPr>
                <w:rFonts w:cstheme="minorHAnsi"/>
                <w:b/>
                <w:sz w:val="20"/>
              </w:rPr>
              <w:t>b5</w:t>
            </w:r>
          </w:p>
        </w:tc>
        <w:tc>
          <w:tcPr>
            <w:tcW w:w="443" w:type="dxa"/>
            <w:tcBorders>
              <w:bottom w:val="single" w:sz="6" w:space="0" w:color="auto"/>
            </w:tcBorders>
            <w:shd w:val="clear" w:color="auto" w:fill="C6D9F1" w:themeFill="text2" w:themeFillTint="33"/>
          </w:tcPr>
          <w:p w14:paraId="6F5331A1" w14:textId="77777777" w:rsidR="000D0E16" w:rsidRPr="000D0E16" w:rsidRDefault="000D0E16" w:rsidP="000D0E16">
            <w:pPr>
              <w:keepNext/>
              <w:rPr>
                <w:rFonts w:cstheme="minorHAnsi"/>
                <w:b/>
                <w:sz w:val="20"/>
              </w:rPr>
            </w:pPr>
            <w:r w:rsidRPr="000D0E16">
              <w:rPr>
                <w:rFonts w:cstheme="minorHAnsi"/>
                <w:b/>
                <w:sz w:val="20"/>
              </w:rPr>
              <w:t>b4</w:t>
            </w:r>
          </w:p>
        </w:tc>
        <w:tc>
          <w:tcPr>
            <w:tcW w:w="443" w:type="dxa"/>
            <w:tcBorders>
              <w:bottom w:val="single" w:sz="6" w:space="0" w:color="auto"/>
            </w:tcBorders>
            <w:shd w:val="clear" w:color="auto" w:fill="C6D9F1" w:themeFill="text2" w:themeFillTint="33"/>
          </w:tcPr>
          <w:p w14:paraId="65A3DE07" w14:textId="77777777" w:rsidR="000D0E16" w:rsidRPr="000D0E16" w:rsidRDefault="000D0E16" w:rsidP="000D0E16">
            <w:pPr>
              <w:keepNext/>
              <w:rPr>
                <w:rFonts w:cstheme="minorHAnsi"/>
                <w:b/>
                <w:sz w:val="20"/>
              </w:rPr>
            </w:pPr>
            <w:r w:rsidRPr="000D0E16">
              <w:rPr>
                <w:rFonts w:cstheme="minorHAnsi"/>
                <w:b/>
                <w:sz w:val="20"/>
              </w:rPr>
              <w:t>b3</w:t>
            </w:r>
          </w:p>
        </w:tc>
        <w:tc>
          <w:tcPr>
            <w:tcW w:w="443" w:type="dxa"/>
            <w:tcBorders>
              <w:bottom w:val="single" w:sz="6" w:space="0" w:color="auto"/>
            </w:tcBorders>
            <w:shd w:val="clear" w:color="auto" w:fill="C6D9F1" w:themeFill="text2" w:themeFillTint="33"/>
          </w:tcPr>
          <w:p w14:paraId="5A89AC00" w14:textId="77777777" w:rsidR="000D0E16" w:rsidRPr="000D0E16" w:rsidRDefault="000D0E16" w:rsidP="000D0E16">
            <w:pPr>
              <w:keepNext/>
              <w:rPr>
                <w:rFonts w:cstheme="minorHAnsi"/>
                <w:b/>
                <w:sz w:val="20"/>
              </w:rPr>
            </w:pPr>
            <w:r w:rsidRPr="000D0E16">
              <w:rPr>
                <w:rFonts w:cstheme="minorHAnsi"/>
                <w:b/>
                <w:sz w:val="20"/>
              </w:rPr>
              <w:t>b2</w:t>
            </w:r>
          </w:p>
        </w:tc>
        <w:tc>
          <w:tcPr>
            <w:tcW w:w="444" w:type="dxa"/>
            <w:tcBorders>
              <w:bottom w:val="single" w:sz="6" w:space="0" w:color="auto"/>
            </w:tcBorders>
            <w:shd w:val="clear" w:color="auto" w:fill="C6D9F1" w:themeFill="text2" w:themeFillTint="33"/>
          </w:tcPr>
          <w:p w14:paraId="6E9866B2" w14:textId="77777777" w:rsidR="000D0E16" w:rsidRPr="000D0E16" w:rsidRDefault="000D0E16" w:rsidP="000D0E16">
            <w:pPr>
              <w:keepNext/>
              <w:rPr>
                <w:rFonts w:cstheme="minorHAnsi"/>
                <w:b/>
                <w:sz w:val="20"/>
              </w:rPr>
            </w:pPr>
            <w:r w:rsidRPr="000D0E16">
              <w:rPr>
                <w:rFonts w:cstheme="minorHAnsi"/>
                <w:b/>
                <w:sz w:val="20"/>
              </w:rPr>
              <w:t>b1</w:t>
            </w:r>
          </w:p>
        </w:tc>
        <w:tc>
          <w:tcPr>
            <w:tcW w:w="4303" w:type="dxa"/>
            <w:tcBorders>
              <w:bottom w:val="single" w:sz="4" w:space="0" w:color="auto"/>
            </w:tcBorders>
            <w:shd w:val="clear" w:color="auto" w:fill="C6D9F1" w:themeFill="text2" w:themeFillTint="33"/>
          </w:tcPr>
          <w:p w14:paraId="67A8ADAD" w14:textId="77777777" w:rsidR="000D0E16" w:rsidRPr="000D0E16" w:rsidRDefault="000D0E16" w:rsidP="00671F23">
            <w:pPr>
              <w:keepNext/>
              <w:rPr>
                <w:rFonts w:cstheme="minorHAnsi"/>
                <w:b/>
                <w:sz w:val="20"/>
              </w:rPr>
            </w:pPr>
            <w:r w:rsidRPr="000D0E16">
              <w:rPr>
                <w:rFonts w:cstheme="minorHAnsi"/>
                <w:b/>
                <w:sz w:val="20"/>
              </w:rPr>
              <w:t>Meaning</w:t>
            </w:r>
          </w:p>
        </w:tc>
      </w:tr>
      <w:tr w:rsidR="000D0E16" w:rsidRPr="000D0E16" w14:paraId="2649E09B" w14:textId="77777777" w:rsidTr="00671F23">
        <w:trPr>
          <w:cantSplit/>
        </w:trPr>
        <w:tc>
          <w:tcPr>
            <w:tcW w:w="443" w:type="dxa"/>
            <w:tcBorders>
              <w:bottom w:val="single" w:sz="4" w:space="0" w:color="auto"/>
              <w:right w:val="single" w:sz="6" w:space="0" w:color="auto"/>
            </w:tcBorders>
          </w:tcPr>
          <w:p w14:paraId="3C813E4B"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single" w:sz="6" w:space="0" w:color="auto"/>
              <w:left w:val="single" w:sz="6" w:space="0" w:color="auto"/>
              <w:bottom w:val="single" w:sz="4" w:space="0" w:color="auto"/>
              <w:right w:val="nil"/>
            </w:tcBorders>
          </w:tcPr>
          <w:p w14:paraId="453F9824"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6" w:space="0" w:color="auto"/>
              <w:left w:val="nil"/>
              <w:bottom w:val="single" w:sz="4" w:space="0" w:color="auto"/>
              <w:right w:val="nil"/>
            </w:tcBorders>
          </w:tcPr>
          <w:p w14:paraId="33BC6F33"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6" w:space="0" w:color="auto"/>
              <w:left w:val="nil"/>
              <w:bottom w:val="single" w:sz="4" w:space="0" w:color="auto"/>
              <w:right w:val="nil"/>
            </w:tcBorders>
          </w:tcPr>
          <w:p w14:paraId="5F02D45D"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6" w:space="0" w:color="auto"/>
              <w:left w:val="nil"/>
              <w:bottom w:val="single" w:sz="4" w:space="0" w:color="auto"/>
              <w:right w:val="nil"/>
            </w:tcBorders>
          </w:tcPr>
          <w:p w14:paraId="0A99CFA7"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6" w:space="0" w:color="auto"/>
              <w:left w:val="nil"/>
              <w:bottom w:val="single" w:sz="4" w:space="0" w:color="auto"/>
              <w:right w:val="nil"/>
            </w:tcBorders>
          </w:tcPr>
          <w:p w14:paraId="49BFE14E"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6" w:space="0" w:color="auto"/>
              <w:left w:val="nil"/>
              <w:bottom w:val="single" w:sz="4" w:space="0" w:color="auto"/>
              <w:right w:val="nil"/>
            </w:tcBorders>
          </w:tcPr>
          <w:p w14:paraId="61334A8C" w14:textId="77777777" w:rsidR="000D0E16" w:rsidRPr="000D0E16" w:rsidRDefault="000D0E16" w:rsidP="000D0E16">
            <w:pPr>
              <w:rPr>
                <w:rFonts w:cstheme="minorHAnsi"/>
                <w:sz w:val="20"/>
              </w:rPr>
            </w:pPr>
            <w:r w:rsidRPr="000D0E16">
              <w:rPr>
                <w:rFonts w:cstheme="minorHAnsi"/>
                <w:sz w:val="20"/>
              </w:rPr>
              <w:t>-</w:t>
            </w:r>
          </w:p>
        </w:tc>
        <w:tc>
          <w:tcPr>
            <w:tcW w:w="444" w:type="dxa"/>
            <w:tcBorders>
              <w:top w:val="single" w:sz="6" w:space="0" w:color="auto"/>
              <w:left w:val="nil"/>
              <w:bottom w:val="single" w:sz="4" w:space="0" w:color="auto"/>
              <w:right w:val="single" w:sz="6" w:space="0" w:color="auto"/>
            </w:tcBorders>
          </w:tcPr>
          <w:p w14:paraId="07BFB534" w14:textId="77777777" w:rsidR="000D0E16" w:rsidRPr="000D0E16" w:rsidRDefault="000D0E16" w:rsidP="000D0E16">
            <w:pPr>
              <w:rPr>
                <w:rFonts w:cstheme="minorHAnsi"/>
                <w:sz w:val="20"/>
              </w:rPr>
            </w:pPr>
            <w:r w:rsidRPr="000D0E16">
              <w:rPr>
                <w:rFonts w:cstheme="minorHAnsi"/>
                <w:sz w:val="20"/>
              </w:rPr>
              <w:t>-</w:t>
            </w:r>
          </w:p>
        </w:tc>
        <w:tc>
          <w:tcPr>
            <w:tcW w:w="4303" w:type="dxa"/>
            <w:tcBorders>
              <w:left w:val="single" w:sz="6" w:space="0" w:color="auto"/>
              <w:bottom w:val="single" w:sz="4" w:space="0" w:color="auto"/>
            </w:tcBorders>
            <w:vAlign w:val="center"/>
          </w:tcPr>
          <w:p w14:paraId="60974549" w14:textId="77777777" w:rsidR="000D0E16" w:rsidRPr="000D0E16" w:rsidRDefault="000D0E16" w:rsidP="000D0E16">
            <w:pPr>
              <w:autoSpaceDE w:val="0"/>
              <w:autoSpaceDN w:val="0"/>
              <w:adjustRightInd w:val="0"/>
              <w:rPr>
                <w:rFonts w:cstheme="minorHAnsi"/>
                <w:sz w:val="20"/>
              </w:rPr>
            </w:pPr>
            <w:r w:rsidRPr="000D0E16">
              <w:rPr>
                <w:rFonts w:cstheme="minorHAnsi"/>
                <w:sz w:val="20"/>
                <w:szCs w:val="18"/>
              </w:rPr>
              <w:t>Bits 3 to 1 according to ISO 7816-4:2005 table 18,</w:t>
            </w:r>
            <w:r>
              <w:rPr>
                <w:rFonts w:cstheme="minorHAnsi"/>
                <w:sz w:val="20"/>
                <w:szCs w:val="18"/>
              </w:rPr>
              <w:t xml:space="preserve"> </w:t>
            </w:r>
            <w:r w:rsidRPr="000D0E16">
              <w:rPr>
                <w:rFonts w:cstheme="minorHAnsi"/>
                <w:sz w:val="20"/>
                <w:szCs w:val="18"/>
              </w:rPr>
              <w:t>and bits 7 to 4 proprietary</w:t>
            </w:r>
          </w:p>
        </w:tc>
      </w:tr>
      <w:tr w:rsidR="000D0E16" w:rsidRPr="000D0E16" w14:paraId="31E09AED" w14:textId="77777777" w:rsidTr="00671F23">
        <w:trPr>
          <w:cantSplit/>
        </w:trPr>
        <w:tc>
          <w:tcPr>
            <w:tcW w:w="443" w:type="dxa"/>
            <w:tcBorders>
              <w:top w:val="single" w:sz="4" w:space="0" w:color="auto"/>
              <w:bottom w:val="nil"/>
              <w:right w:val="single" w:sz="4" w:space="0" w:color="auto"/>
            </w:tcBorders>
          </w:tcPr>
          <w:p w14:paraId="7B3A610A"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single" w:sz="4" w:space="0" w:color="auto"/>
              <w:left w:val="single" w:sz="4" w:space="0" w:color="auto"/>
              <w:bottom w:val="nil"/>
              <w:right w:val="nil"/>
            </w:tcBorders>
          </w:tcPr>
          <w:p w14:paraId="09A9A875" w14:textId="77777777" w:rsidR="000D0E16" w:rsidRPr="000D0E16" w:rsidRDefault="000D0E16" w:rsidP="000D0E16">
            <w:pPr>
              <w:rPr>
                <w:rFonts w:cstheme="minorHAnsi"/>
                <w:sz w:val="20"/>
              </w:rPr>
            </w:pPr>
            <w:r w:rsidRPr="000D0E16">
              <w:rPr>
                <w:rFonts w:cstheme="minorHAnsi"/>
                <w:sz w:val="20"/>
              </w:rPr>
              <w:t>0</w:t>
            </w:r>
          </w:p>
        </w:tc>
        <w:tc>
          <w:tcPr>
            <w:tcW w:w="443" w:type="dxa"/>
            <w:tcBorders>
              <w:top w:val="single" w:sz="4" w:space="0" w:color="auto"/>
              <w:left w:val="nil"/>
              <w:bottom w:val="nil"/>
              <w:right w:val="nil"/>
            </w:tcBorders>
          </w:tcPr>
          <w:p w14:paraId="4CB052AA"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nil"/>
            </w:tcBorders>
          </w:tcPr>
          <w:p w14:paraId="23602C82"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single" w:sz="4" w:space="0" w:color="auto"/>
            </w:tcBorders>
          </w:tcPr>
          <w:p w14:paraId="3B984E85"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single" w:sz="4" w:space="0" w:color="auto"/>
              <w:bottom w:val="nil"/>
              <w:right w:val="nil"/>
            </w:tcBorders>
          </w:tcPr>
          <w:p w14:paraId="5D090F3E"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nil"/>
            </w:tcBorders>
          </w:tcPr>
          <w:p w14:paraId="3F9AAFF0" w14:textId="77777777" w:rsidR="000D0E16" w:rsidRPr="000D0E16" w:rsidRDefault="000D0E16" w:rsidP="000D0E16">
            <w:pPr>
              <w:rPr>
                <w:rFonts w:cstheme="minorHAnsi"/>
                <w:sz w:val="20"/>
              </w:rPr>
            </w:pPr>
            <w:r w:rsidRPr="000D0E16">
              <w:rPr>
                <w:rFonts w:cstheme="minorHAnsi"/>
                <w:sz w:val="20"/>
              </w:rPr>
              <w:t>-</w:t>
            </w:r>
          </w:p>
        </w:tc>
        <w:tc>
          <w:tcPr>
            <w:tcW w:w="444" w:type="dxa"/>
            <w:tcBorders>
              <w:top w:val="single" w:sz="4" w:space="0" w:color="auto"/>
              <w:left w:val="nil"/>
              <w:bottom w:val="nil"/>
              <w:right w:val="single" w:sz="4" w:space="0" w:color="auto"/>
            </w:tcBorders>
          </w:tcPr>
          <w:p w14:paraId="2C5C720A" w14:textId="77777777" w:rsidR="000D0E16" w:rsidRPr="000D0E16" w:rsidRDefault="000D0E16" w:rsidP="000D0E16">
            <w:pPr>
              <w:rPr>
                <w:rFonts w:cstheme="minorHAnsi"/>
                <w:sz w:val="20"/>
              </w:rPr>
            </w:pPr>
            <w:r w:rsidRPr="000D0E16">
              <w:rPr>
                <w:rFonts w:cstheme="minorHAnsi"/>
                <w:sz w:val="20"/>
              </w:rPr>
              <w:t>-</w:t>
            </w:r>
          </w:p>
        </w:tc>
        <w:tc>
          <w:tcPr>
            <w:tcW w:w="4303" w:type="dxa"/>
            <w:tcBorders>
              <w:top w:val="single" w:sz="4" w:space="0" w:color="auto"/>
              <w:left w:val="single" w:sz="4" w:space="0" w:color="auto"/>
              <w:bottom w:val="nil"/>
            </w:tcBorders>
            <w:vAlign w:val="center"/>
          </w:tcPr>
          <w:p w14:paraId="718FBA07" w14:textId="77777777" w:rsidR="000D0E16" w:rsidRPr="000D0E16" w:rsidRDefault="000D0E16" w:rsidP="000D0E16">
            <w:pPr>
              <w:rPr>
                <w:rFonts w:cstheme="minorHAnsi"/>
                <w:sz w:val="20"/>
              </w:rPr>
            </w:pPr>
            <w:r w:rsidRPr="000D0E16">
              <w:rPr>
                <w:rFonts w:cstheme="minorHAnsi"/>
                <w:sz w:val="20"/>
              </w:rPr>
              <w:t>RFU</w:t>
            </w:r>
          </w:p>
        </w:tc>
      </w:tr>
      <w:tr w:rsidR="000D0E16" w:rsidRPr="000D0E16" w14:paraId="03A0F8DE" w14:textId="77777777" w:rsidTr="00671F23">
        <w:trPr>
          <w:cantSplit/>
        </w:trPr>
        <w:tc>
          <w:tcPr>
            <w:tcW w:w="443" w:type="dxa"/>
            <w:tcBorders>
              <w:top w:val="nil"/>
              <w:bottom w:val="nil"/>
              <w:right w:val="single" w:sz="4" w:space="0" w:color="auto"/>
            </w:tcBorders>
          </w:tcPr>
          <w:p w14:paraId="10A43DA8"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nil"/>
              <w:left w:val="single" w:sz="4" w:space="0" w:color="auto"/>
              <w:bottom w:val="nil"/>
              <w:right w:val="nil"/>
            </w:tcBorders>
          </w:tcPr>
          <w:p w14:paraId="07DE1B6B"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nil"/>
              <w:right w:val="nil"/>
            </w:tcBorders>
          </w:tcPr>
          <w:p w14:paraId="6ECE92FD" w14:textId="77777777" w:rsidR="000D0E16" w:rsidRPr="000D0E16" w:rsidRDefault="000D0E16" w:rsidP="000D0E16">
            <w:pPr>
              <w:rPr>
                <w:rFonts w:cstheme="minorHAnsi"/>
                <w:sz w:val="20"/>
              </w:rPr>
            </w:pPr>
            <w:r w:rsidRPr="000D0E16">
              <w:rPr>
                <w:rFonts w:cstheme="minorHAnsi"/>
                <w:sz w:val="20"/>
              </w:rPr>
              <w:t>0</w:t>
            </w:r>
          </w:p>
        </w:tc>
        <w:tc>
          <w:tcPr>
            <w:tcW w:w="443" w:type="dxa"/>
            <w:tcBorders>
              <w:top w:val="nil"/>
              <w:left w:val="nil"/>
              <w:bottom w:val="nil"/>
              <w:right w:val="nil"/>
            </w:tcBorders>
          </w:tcPr>
          <w:p w14:paraId="05E9D9D1"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nil"/>
              <w:right w:val="single" w:sz="4" w:space="0" w:color="auto"/>
            </w:tcBorders>
          </w:tcPr>
          <w:p w14:paraId="7755DB99"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single" w:sz="4" w:space="0" w:color="auto"/>
              <w:bottom w:val="nil"/>
              <w:right w:val="nil"/>
            </w:tcBorders>
          </w:tcPr>
          <w:p w14:paraId="33D67106"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nil"/>
              <w:right w:val="nil"/>
            </w:tcBorders>
          </w:tcPr>
          <w:p w14:paraId="44BAB0FF" w14:textId="77777777" w:rsidR="000D0E16" w:rsidRPr="000D0E16" w:rsidRDefault="000D0E16" w:rsidP="000D0E16">
            <w:pPr>
              <w:rPr>
                <w:rFonts w:cstheme="minorHAnsi"/>
                <w:sz w:val="20"/>
              </w:rPr>
            </w:pPr>
            <w:r w:rsidRPr="000D0E16">
              <w:rPr>
                <w:rFonts w:cstheme="minorHAnsi"/>
                <w:sz w:val="20"/>
              </w:rPr>
              <w:t>-</w:t>
            </w:r>
          </w:p>
        </w:tc>
        <w:tc>
          <w:tcPr>
            <w:tcW w:w="444" w:type="dxa"/>
            <w:tcBorders>
              <w:top w:val="nil"/>
              <w:left w:val="nil"/>
              <w:bottom w:val="nil"/>
              <w:right w:val="single" w:sz="4" w:space="0" w:color="auto"/>
            </w:tcBorders>
          </w:tcPr>
          <w:p w14:paraId="4924FADB" w14:textId="77777777" w:rsidR="000D0E16" w:rsidRPr="000D0E16" w:rsidRDefault="000D0E16" w:rsidP="000D0E16">
            <w:pPr>
              <w:rPr>
                <w:rFonts w:cstheme="minorHAnsi"/>
                <w:sz w:val="20"/>
              </w:rPr>
            </w:pPr>
            <w:r w:rsidRPr="000D0E16">
              <w:rPr>
                <w:rFonts w:cstheme="minorHAnsi"/>
                <w:sz w:val="20"/>
              </w:rPr>
              <w:t>-</w:t>
            </w:r>
          </w:p>
        </w:tc>
        <w:tc>
          <w:tcPr>
            <w:tcW w:w="4303" w:type="dxa"/>
            <w:tcBorders>
              <w:top w:val="nil"/>
              <w:left w:val="single" w:sz="4" w:space="0" w:color="auto"/>
              <w:bottom w:val="nil"/>
            </w:tcBorders>
            <w:vAlign w:val="center"/>
          </w:tcPr>
          <w:p w14:paraId="2AB883B1" w14:textId="77777777" w:rsidR="000D0E16" w:rsidRPr="000D0E16" w:rsidRDefault="000D0E16" w:rsidP="000D0E16">
            <w:pPr>
              <w:rPr>
                <w:rFonts w:cstheme="minorHAnsi"/>
                <w:sz w:val="20"/>
              </w:rPr>
            </w:pPr>
            <w:r w:rsidRPr="000D0E16">
              <w:rPr>
                <w:rFonts w:cstheme="minorHAnsi"/>
                <w:sz w:val="20"/>
              </w:rPr>
              <w:t>RFU</w:t>
            </w:r>
          </w:p>
        </w:tc>
      </w:tr>
      <w:tr w:rsidR="000D0E16" w:rsidRPr="000D0E16" w14:paraId="11833DA3" w14:textId="77777777" w:rsidTr="00671F23">
        <w:trPr>
          <w:cantSplit/>
        </w:trPr>
        <w:tc>
          <w:tcPr>
            <w:tcW w:w="443" w:type="dxa"/>
            <w:tcBorders>
              <w:top w:val="nil"/>
              <w:bottom w:val="nil"/>
              <w:right w:val="single" w:sz="4" w:space="0" w:color="auto"/>
            </w:tcBorders>
          </w:tcPr>
          <w:p w14:paraId="51780EC6"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nil"/>
              <w:left w:val="single" w:sz="4" w:space="0" w:color="auto"/>
              <w:bottom w:val="nil"/>
              <w:right w:val="nil"/>
            </w:tcBorders>
          </w:tcPr>
          <w:p w14:paraId="05DBAFA1"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nil"/>
              <w:right w:val="nil"/>
            </w:tcBorders>
          </w:tcPr>
          <w:p w14:paraId="57ED63F7"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nil"/>
              <w:right w:val="nil"/>
            </w:tcBorders>
          </w:tcPr>
          <w:p w14:paraId="4920E893" w14:textId="77777777" w:rsidR="000D0E16" w:rsidRPr="000D0E16" w:rsidRDefault="000D0E16" w:rsidP="000D0E16">
            <w:pPr>
              <w:rPr>
                <w:rFonts w:cstheme="minorHAnsi"/>
                <w:sz w:val="20"/>
              </w:rPr>
            </w:pPr>
            <w:r w:rsidRPr="000D0E16">
              <w:rPr>
                <w:rFonts w:cstheme="minorHAnsi"/>
                <w:sz w:val="20"/>
              </w:rPr>
              <w:t>0</w:t>
            </w:r>
          </w:p>
        </w:tc>
        <w:tc>
          <w:tcPr>
            <w:tcW w:w="443" w:type="dxa"/>
            <w:tcBorders>
              <w:top w:val="nil"/>
              <w:left w:val="nil"/>
              <w:bottom w:val="nil"/>
              <w:right w:val="single" w:sz="4" w:space="0" w:color="auto"/>
            </w:tcBorders>
          </w:tcPr>
          <w:p w14:paraId="0E87342F"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single" w:sz="4" w:space="0" w:color="auto"/>
              <w:bottom w:val="nil"/>
              <w:right w:val="nil"/>
            </w:tcBorders>
          </w:tcPr>
          <w:p w14:paraId="73E9AE50"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nil"/>
              <w:right w:val="nil"/>
            </w:tcBorders>
          </w:tcPr>
          <w:p w14:paraId="66D11897" w14:textId="77777777" w:rsidR="000D0E16" w:rsidRPr="000D0E16" w:rsidRDefault="000D0E16" w:rsidP="000D0E16">
            <w:pPr>
              <w:rPr>
                <w:rFonts w:cstheme="minorHAnsi"/>
                <w:sz w:val="20"/>
              </w:rPr>
            </w:pPr>
            <w:r w:rsidRPr="000D0E16">
              <w:rPr>
                <w:rFonts w:cstheme="minorHAnsi"/>
                <w:sz w:val="20"/>
              </w:rPr>
              <w:t>-</w:t>
            </w:r>
          </w:p>
        </w:tc>
        <w:tc>
          <w:tcPr>
            <w:tcW w:w="444" w:type="dxa"/>
            <w:tcBorders>
              <w:top w:val="nil"/>
              <w:left w:val="nil"/>
              <w:bottom w:val="nil"/>
              <w:right w:val="single" w:sz="4" w:space="0" w:color="auto"/>
            </w:tcBorders>
          </w:tcPr>
          <w:p w14:paraId="7EA9377D" w14:textId="77777777" w:rsidR="000D0E16" w:rsidRPr="000D0E16" w:rsidRDefault="000D0E16" w:rsidP="000D0E16">
            <w:pPr>
              <w:rPr>
                <w:rFonts w:cstheme="minorHAnsi"/>
                <w:sz w:val="20"/>
              </w:rPr>
            </w:pPr>
            <w:r w:rsidRPr="000D0E16">
              <w:rPr>
                <w:rFonts w:cstheme="minorHAnsi"/>
                <w:sz w:val="20"/>
              </w:rPr>
              <w:t>-</w:t>
            </w:r>
          </w:p>
        </w:tc>
        <w:tc>
          <w:tcPr>
            <w:tcW w:w="4303" w:type="dxa"/>
            <w:tcBorders>
              <w:top w:val="nil"/>
              <w:left w:val="single" w:sz="4" w:space="0" w:color="auto"/>
              <w:bottom w:val="nil"/>
            </w:tcBorders>
            <w:vAlign w:val="center"/>
          </w:tcPr>
          <w:p w14:paraId="3CC2A00F" w14:textId="77777777" w:rsidR="000D0E16" w:rsidRPr="000D0E16" w:rsidRDefault="000D0E16" w:rsidP="000D0E16">
            <w:pPr>
              <w:rPr>
                <w:rFonts w:cstheme="minorHAnsi"/>
                <w:sz w:val="20"/>
              </w:rPr>
            </w:pPr>
            <w:r w:rsidRPr="000D0E16">
              <w:rPr>
                <w:rFonts w:cstheme="minorHAnsi"/>
                <w:sz w:val="20"/>
              </w:rPr>
              <w:t>RFU</w:t>
            </w:r>
          </w:p>
        </w:tc>
      </w:tr>
      <w:tr w:rsidR="000D0E16" w:rsidRPr="000D0E16" w14:paraId="5753A4FD" w14:textId="77777777" w:rsidTr="00671F23">
        <w:trPr>
          <w:cantSplit/>
        </w:trPr>
        <w:tc>
          <w:tcPr>
            <w:tcW w:w="443" w:type="dxa"/>
            <w:tcBorders>
              <w:top w:val="nil"/>
              <w:bottom w:val="single" w:sz="4" w:space="0" w:color="auto"/>
              <w:right w:val="single" w:sz="4" w:space="0" w:color="auto"/>
            </w:tcBorders>
          </w:tcPr>
          <w:p w14:paraId="72E0560D"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nil"/>
              <w:left w:val="single" w:sz="4" w:space="0" w:color="auto"/>
              <w:bottom w:val="single" w:sz="4" w:space="0" w:color="auto"/>
              <w:right w:val="nil"/>
            </w:tcBorders>
          </w:tcPr>
          <w:p w14:paraId="235227A3"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single" w:sz="4" w:space="0" w:color="auto"/>
              <w:right w:val="nil"/>
            </w:tcBorders>
          </w:tcPr>
          <w:p w14:paraId="21C755E2"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single" w:sz="4" w:space="0" w:color="auto"/>
              <w:right w:val="nil"/>
            </w:tcBorders>
          </w:tcPr>
          <w:p w14:paraId="77368562"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single" w:sz="4" w:space="0" w:color="auto"/>
              <w:right w:val="single" w:sz="4" w:space="0" w:color="auto"/>
            </w:tcBorders>
          </w:tcPr>
          <w:p w14:paraId="01A7E8FB"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nil"/>
              <w:left w:val="single" w:sz="4" w:space="0" w:color="auto"/>
              <w:bottom w:val="single" w:sz="4" w:space="0" w:color="auto"/>
              <w:right w:val="nil"/>
            </w:tcBorders>
          </w:tcPr>
          <w:p w14:paraId="21A199B6"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bottom w:val="single" w:sz="4" w:space="0" w:color="auto"/>
              <w:right w:val="nil"/>
            </w:tcBorders>
          </w:tcPr>
          <w:p w14:paraId="4F929B42" w14:textId="77777777" w:rsidR="000D0E16" w:rsidRPr="000D0E16" w:rsidRDefault="000D0E16" w:rsidP="000D0E16">
            <w:pPr>
              <w:rPr>
                <w:rFonts w:cstheme="minorHAnsi"/>
                <w:sz w:val="20"/>
              </w:rPr>
            </w:pPr>
            <w:r w:rsidRPr="000D0E16">
              <w:rPr>
                <w:rFonts w:cstheme="minorHAnsi"/>
                <w:sz w:val="20"/>
              </w:rPr>
              <w:t>-</w:t>
            </w:r>
          </w:p>
        </w:tc>
        <w:tc>
          <w:tcPr>
            <w:tcW w:w="444" w:type="dxa"/>
            <w:tcBorders>
              <w:top w:val="nil"/>
              <w:left w:val="nil"/>
              <w:bottom w:val="single" w:sz="4" w:space="0" w:color="auto"/>
              <w:right w:val="single" w:sz="4" w:space="0" w:color="auto"/>
            </w:tcBorders>
          </w:tcPr>
          <w:p w14:paraId="465B0489" w14:textId="77777777" w:rsidR="000D0E16" w:rsidRPr="000D0E16" w:rsidRDefault="000D0E16" w:rsidP="000D0E16">
            <w:pPr>
              <w:rPr>
                <w:rFonts w:cstheme="minorHAnsi"/>
                <w:sz w:val="20"/>
              </w:rPr>
            </w:pPr>
            <w:r w:rsidRPr="000D0E16">
              <w:rPr>
                <w:rFonts w:cstheme="minorHAnsi"/>
                <w:sz w:val="20"/>
              </w:rPr>
              <w:t>-</w:t>
            </w:r>
          </w:p>
        </w:tc>
        <w:tc>
          <w:tcPr>
            <w:tcW w:w="4303" w:type="dxa"/>
            <w:tcBorders>
              <w:top w:val="nil"/>
              <w:left w:val="single" w:sz="4" w:space="0" w:color="auto"/>
              <w:bottom w:val="single" w:sz="4" w:space="0" w:color="auto"/>
            </w:tcBorders>
            <w:vAlign w:val="center"/>
          </w:tcPr>
          <w:p w14:paraId="2CC9DDED" w14:textId="77777777" w:rsidR="000D0E16" w:rsidRPr="000D0E16" w:rsidRDefault="000D0E16" w:rsidP="000D0E16">
            <w:pPr>
              <w:rPr>
                <w:rFonts w:cstheme="minorHAnsi"/>
                <w:sz w:val="20"/>
              </w:rPr>
            </w:pPr>
            <w:r w:rsidRPr="000D0E16">
              <w:rPr>
                <w:rFonts w:cstheme="minorHAnsi"/>
                <w:sz w:val="20"/>
                <w:szCs w:val="18"/>
              </w:rPr>
              <w:t>GENERATE ASYMMETRIC KEY PAIR</w:t>
            </w:r>
          </w:p>
        </w:tc>
      </w:tr>
      <w:tr w:rsidR="000D0E16" w:rsidRPr="000D0E16" w14:paraId="48B1891D" w14:textId="77777777" w:rsidTr="00671F23">
        <w:trPr>
          <w:cantSplit/>
        </w:trPr>
        <w:tc>
          <w:tcPr>
            <w:tcW w:w="443" w:type="dxa"/>
            <w:tcBorders>
              <w:top w:val="single" w:sz="4" w:space="0" w:color="auto"/>
              <w:bottom w:val="single" w:sz="4" w:space="0" w:color="auto"/>
            </w:tcBorders>
          </w:tcPr>
          <w:p w14:paraId="3EED5A39"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single" w:sz="4" w:space="0" w:color="auto"/>
              <w:bottom w:val="single" w:sz="4" w:space="0" w:color="auto"/>
              <w:right w:val="nil"/>
            </w:tcBorders>
          </w:tcPr>
          <w:p w14:paraId="32AB0E28"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single" w:sz="4" w:space="0" w:color="auto"/>
              <w:right w:val="nil"/>
            </w:tcBorders>
          </w:tcPr>
          <w:p w14:paraId="674AD903"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single" w:sz="4" w:space="0" w:color="auto"/>
              <w:right w:val="nil"/>
            </w:tcBorders>
          </w:tcPr>
          <w:p w14:paraId="3D74490B"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single" w:sz="4" w:space="0" w:color="auto"/>
              <w:right w:val="single" w:sz="4" w:space="0" w:color="auto"/>
            </w:tcBorders>
          </w:tcPr>
          <w:p w14:paraId="3122F5A0"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single" w:sz="4" w:space="0" w:color="auto"/>
              <w:bottom w:val="single" w:sz="4" w:space="0" w:color="auto"/>
              <w:right w:val="nil"/>
            </w:tcBorders>
          </w:tcPr>
          <w:p w14:paraId="2535D1AB"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single" w:sz="4" w:space="0" w:color="auto"/>
              <w:left w:val="nil"/>
              <w:bottom w:val="single" w:sz="4" w:space="0" w:color="auto"/>
              <w:right w:val="nil"/>
            </w:tcBorders>
          </w:tcPr>
          <w:p w14:paraId="1CB95F18" w14:textId="77777777" w:rsidR="000D0E16" w:rsidRPr="000D0E16" w:rsidRDefault="000D0E16" w:rsidP="000D0E16">
            <w:pPr>
              <w:rPr>
                <w:rFonts w:cstheme="minorHAnsi"/>
                <w:sz w:val="20"/>
              </w:rPr>
            </w:pPr>
            <w:r w:rsidRPr="000D0E16">
              <w:rPr>
                <w:rFonts w:cstheme="minorHAnsi"/>
                <w:sz w:val="20"/>
              </w:rPr>
              <w:t>-</w:t>
            </w:r>
          </w:p>
        </w:tc>
        <w:tc>
          <w:tcPr>
            <w:tcW w:w="444" w:type="dxa"/>
            <w:tcBorders>
              <w:top w:val="single" w:sz="4" w:space="0" w:color="auto"/>
              <w:left w:val="nil"/>
              <w:bottom w:val="single" w:sz="4" w:space="0" w:color="auto"/>
            </w:tcBorders>
          </w:tcPr>
          <w:p w14:paraId="0E81EA9F" w14:textId="77777777" w:rsidR="000D0E16" w:rsidRPr="000D0E16" w:rsidRDefault="000D0E16" w:rsidP="000D0E16">
            <w:pPr>
              <w:rPr>
                <w:rFonts w:cstheme="minorHAnsi"/>
                <w:sz w:val="20"/>
              </w:rPr>
            </w:pPr>
            <w:r w:rsidRPr="000D0E16">
              <w:rPr>
                <w:rFonts w:cstheme="minorHAnsi"/>
                <w:sz w:val="20"/>
              </w:rPr>
              <w:t>-</w:t>
            </w:r>
          </w:p>
        </w:tc>
        <w:tc>
          <w:tcPr>
            <w:tcW w:w="4303" w:type="dxa"/>
            <w:tcBorders>
              <w:top w:val="single" w:sz="4" w:space="0" w:color="auto"/>
              <w:bottom w:val="nil"/>
            </w:tcBorders>
            <w:vAlign w:val="center"/>
          </w:tcPr>
          <w:p w14:paraId="29129381" w14:textId="77777777" w:rsidR="000D0E16" w:rsidRPr="000D0E16" w:rsidRDefault="000D0E16" w:rsidP="000D0E16">
            <w:pPr>
              <w:rPr>
                <w:rFonts w:cstheme="minorHAnsi"/>
                <w:sz w:val="20"/>
              </w:rPr>
            </w:pPr>
            <w:r w:rsidRPr="000D0E16">
              <w:rPr>
                <w:rFonts w:cstheme="minorHAnsi"/>
                <w:sz w:val="20"/>
                <w:szCs w:val="18"/>
              </w:rPr>
              <w:t>MANAGE SECURITY ENVIRONMENT</w:t>
            </w:r>
          </w:p>
        </w:tc>
      </w:tr>
      <w:tr w:rsidR="000D0E16" w:rsidRPr="000D0E16" w14:paraId="13C124A3" w14:textId="77777777" w:rsidTr="00671F23">
        <w:trPr>
          <w:cantSplit/>
        </w:trPr>
        <w:tc>
          <w:tcPr>
            <w:tcW w:w="443" w:type="dxa"/>
            <w:tcBorders>
              <w:top w:val="single" w:sz="4" w:space="0" w:color="auto"/>
              <w:bottom w:val="nil"/>
            </w:tcBorders>
          </w:tcPr>
          <w:p w14:paraId="5DE601CA"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single" w:sz="4" w:space="0" w:color="auto"/>
              <w:bottom w:val="nil"/>
              <w:right w:val="nil"/>
            </w:tcBorders>
          </w:tcPr>
          <w:p w14:paraId="5BDF7D92"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nil"/>
            </w:tcBorders>
          </w:tcPr>
          <w:p w14:paraId="27E1260E"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nil"/>
            </w:tcBorders>
          </w:tcPr>
          <w:p w14:paraId="037D9CAA"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single" w:sz="4" w:space="0" w:color="auto"/>
            </w:tcBorders>
          </w:tcPr>
          <w:p w14:paraId="04EFD45E"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single" w:sz="4" w:space="0" w:color="auto"/>
              <w:bottom w:val="nil"/>
              <w:right w:val="nil"/>
            </w:tcBorders>
          </w:tcPr>
          <w:p w14:paraId="7FB2CCDF" w14:textId="77777777" w:rsidR="000D0E16" w:rsidRPr="000D0E16" w:rsidRDefault="000D0E16" w:rsidP="000D0E16">
            <w:pPr>
              <w:rPr>
                <w:rFonts w:cstheme="minorHAnsi"/>
                <w:sz w:val="20"/>
              </w:rPr>
            </w:pPr>
            <w:r w:rsidRPr="000D0E16">
              <w:rPr>
                <w:rFonts w:cstheme="minorHAnsi"/>
                <w:sz w:val="20"/>
              </w:rPr>
              <w:t>-</w:t>
            </w:r>
          </w:p>
        </w:tc>
        <w:tc>
          <w:tcPr>
            <w:tcW w:w="443" w:type="dxa"/>
            <w:tcBorders>
              <w:top w:val="single" w:sz="4" w:space="0" w:color="auto"/>
              <w:left w:val="nil"/>
              <w:bottom w:val="nil"/>
              <w:right w:val="nil"/>
            </w:tcBorders>
          </w:tcPr>
          <w:p w14:paraId="096A8618" w14:textId="77777777" w:rsidR="000D0E16" w:rsidRPr="000D0E16" w:rsidRDefault="000D0E16" w:rsidP="000D0E16">
            <w:pPr>
              <w:rPr>
                <w:rFonts w:cstheme="minorHAnsi"/>
                <w:sz w:val="20"/>
              </w:rPr>
            </w:pPr>
            <w:r w:rsidRPr="000D0E16">
              <w:rPr>
                <w:rFonts w:cstheme="minorHAnsi"/>
                <w:sz w:val="20"/>
              </w:rPr>
              <w:t>1</w:t>
            </w:r>
          </w:p>
        </w:tc>
        <w:tc>
          <w:tcPr>
            <w:tcW w:w="444" w:type="dxa"/>
            <w:tcBorders>
              <w:top w:val="single" w:sz="4" w:space="0" w:color="auto"/>
              <w:left w:val="nil"/>
              <w:bottom w:val="nil"/>
            </w:tcBorders>
          </w:tcPr>
          <w:p w14:paraId="56A6FC97" w14:textId="77777777" w:rsidR="000D0E16" w:rsidRPr="000D0E16" w:rsidRDefault="000D0E16" w:rsidP="000D0E16">
            <w:pPr>
              <w:rPr>
                <w:rFonts w:cstheme="minorHAnsi"/>
                <w:sz w:val="20"/>
              </w:rPr>
            </w:pPr>
            <w:r w:rsidRPr="000D0E16">
              <w:rPr>
                <w:rFonts w:cstheme="minorHAnsi"/>
                <w:sz w:val="20"/>
              </w:rPr>
              <w:t>-</w:t>
            </w:r>
          </w:p>
        </w:tc>
        <w:tc>
          <w:tcPr>
            <w:tcW w:w="4303" w:type="dxa"/>
            <w:tcBorders>
              <w:top w:val="nil"/>
              <w:bottom w:val="nil"/>
            </w:tcBorders>
            <w:vAlign w:val="center"/>
          </w:tcPr>
          <w:p w14:paraId="5F351DB2" w14:textId="4042E74E" w:rsidR="000D0E16" w:rsidRPr="000D0E16" w:rsidRDefault="000D0E16" w:rsidP="00E845BD">
            <w:pPr>
              <w:rPr>
                <w:rFonts w:cstheme="minorHAnsi"/>
                <w:sz w:val="20"/>
              </w:rPr>
            </w:pPr>
            <w:r w:rsidRPr="000D0E16">
              <w:rPr>
                <w:rFonts w:cstheme="minorHAnsi"/>
                <w:sz w:val="20"/>
                <w:szCs w:val="18"/>
              </w:rPr>
              <w:t>PUT DATA (PUT KEY see</w:t>
            </w:r>
            <w:r w:rsidR="00E845BD">
              <w:rPr>
                <w:rFonts w:cstheme="minorHAnsi"/>
                <w:sz w:val="20"/>
                <w:szCs w:val="18"/>
              </w:rPr>
              <w:t xml:space="preserve"> </w:t>
            </w:r>
            <w:r w:rsidR="00E845BD">
              <w:rPr>
                <w:rFonts w:cstheme="minorHAnsi"/>
                <w:sz w:val="20"/>
                <w:szCs w:val="18"/>
              </w:rPr>
              <w:fldChar w:fldCharType="begin"/>
            </w:r>
            <w:r w:rsidR="00E845BD">
              <w:rPr>
                <w:rFonts w:cstheme="minorHAnsi"/>
                <w:sz w:val="20"/>
                <w:szCs w:val="18"/>
              </w:rPr>
              <w:instrText xml:space="preserve"> REF _Ref290622110 \h </w:instrText>
            </w:r>
            <w:r w:rsidR="00E845BD">
              <w:rPr>
                <w:rFonts w:cstheme="minorHAnsi"/>
                <w:sz w:val="20"/>
                <w:szCs w:val="18"/>
              </w:rPr>
            </w:r>
            <w:r w:rsidR="00E845BD">
              <w:rPr>
                <w:rFonts w:cstheme="minorHAnsi"/>
                <w:sz w:val="20"/>
                <w:szCs w:val="18"/>
              </w:rPr>
              <w:fldChar w:fldCharType="separate"/>
            </w:r>
            <w:r w:rsidR="003421B5">
              <w:rPr>
                <w:lang w:bidi="hi-IN"/>
              </w:rPr>
              <w:t>PUT KEY</w:t>
            </w:r>
            <w:r w:rsidR="00E845BD">
              <w:rPr>
                <w:rFonts w:cstheme="minorHAnsi"/>
                <w:sz w:val="20"/>
                <w:szCs w:val="18"/>
              </w:rPr>
              <w:fldChar w:fldCharType="end"/>
            </w:r>
            <w:r w:rsidRPr="000D0E16">
              <w:rPr>
                <w:rFonts w:cstheme="minorHAnsi"/>
                <w:sz w:val="20"/>
                <w:szCs w:val="18"/>
              </w:rPr>
              <w:t>)</w:t>
            </w:r>
          </w:p>
        </w:tc>
      </w:tr>
      <w:tr w:rsidR="000D0E16" w:rsidRPr="000D0E16" w14:paraId="22B07C57" w14:textId="77777777" w:rsidTr="00671F23">
        <w:trPr>
          <w:cantSplit/>
        </w:trPr>
        <w:tc>
          <w:tcPr>
            <w:tcW w:w="443" w:type="dxa"/>
            <w:tcBorders>
              <w:top w:val="nil"/>
            </w:tcBorders>
          </w:tcPr>
          <w:p w14:paraId="73A73510" w14:textId="77777777" w:rsidR="000D0E16" w:rsidRPr="000D0E16" w:rsidRDefault="000D0E16" w:rsidP="000D0E16">
            <w:pPr>
              <w:rPr>
                <w:rFonts w:cstheme="minorHAnsi"/>
                <w:sz w:val="20"/>
              </w:rPr>
            </w:pPr>
            <w:r w:rsidRPr="000D0E16">
              <w:rPr>
                <w:rFonts w:cstheme="minorHAnsi"/>
                <w:sz w:val="20"/>
              </w:rPr>
              <w:t>1</w:t>
            </w:r>
          </w:p>
        </w:tc>
        <w:tc>
          <w:tcPr>
            <w:tcW w:w="443" w:type="dxa"/>
            <w:tcBorders>
              <w:top w:val="nil"/>
              <w:right w:val="nil"/>
            </w:tcBorders>
          </w:tcPr>
          <w:p w14:paraId="70AB9B53"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right w:val="nil"/>
            </w:tcBorders>
          </w:tcPr>
          <w:p w14:paraId="0272AA61"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right w:val="nil"/>
            </w:tcBorders>
          </w:tcPr>
          <w:p w14:paraId="03FEFC05"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right w:val="single" w:sz="4" w:space="0" w:color="auto"/>
            </w:tcBorders>
          </w:tcPr>
          <w:p w14:paraId="681708CF"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single" w:sz="4" w:space="0" w:color="auto"/>
              <w:right w:val="nil"/>
            </w:tcBorders>
          </w:tcPr>
          <w:p w14:paraId="56B9D87E" w14:textId="77777777" w:rsidR="000D0E16" w:rsidRPr="000D0E16" w:rsidRDefault="000D0E16" w:rsidP="000D0E16">
            <w:pPr>
              <w:rPr>
                <w:rFonts w:cstheme="minorHAnsi"/>
                <w:sz w:val="20"/>
              </w:rPr>
            </w:pPr>
            <w:r w:rsidRPr="000D0E16">
              <w:rPr>
                <w:rFonts w:cstheme="minorHAnsi"/>
                <w:sz w:val="20"/>
              </w:rPr>
              <w:t>-</w:t>
            </w:r>
          </w:p>
        </w:tc>
        <w:tc>
          <w:tcPr>
            <w:tcW w:w="443" w:type="dxa"/>
            <w:tcBorders>
              <w:top w:val="nil"/>
              <w:left w:val="nil"/>
              <w:right w:val="nil"/>
            </w:tcBorders>
          </w:tcPr>
          <w:p w14:paraId="32B3302B" w14:textId="77777777" w:rsidR="000D0E16" w:rsidRPr="000D0E16" w:rsidRDefault="000D0E16" w:rsidP="000D0E16">
            <w:pPr>
              <w:rPr>
                <w:rFonts w:cstheme="minorHAnsi"/>
                <w:sz w:val="20"/>
              </w:rPr>
            </w:pPr>
            <w:r w:rsidRPr="000D0E16">
              <w:rPr>
                <w:rFonts w:cstheme="minorHAnsi"/>
                <w:sz w:val="20"/>
              </w:rPr>
              <w:t>-</w:t>
            </w:r>
          </w:p>
        </w:tc>
        <w:tc>
          <w:tcPr>
            <w:tcW w:w="444" w:type="dxa"/>
            <w:tcBorders>
              <w:top w:val="nil"/>
              <w:left w:val="nil"/>
            </w:tcBorders>
          </w:tcPr>
          <w:p w14:paraId="1F4BA5A9" w14:textId="77777777" w:rsidR="000D0E16" w:rsidRPr="000D0E16" w:rsidRDefault="000D0E16" w:rsidP="000D0E16">
            <w:pPr>
              <w:rPr>
                <w:rFonts w:cstheme="minorHAnsi"/>
                <w:sz w:val="20"/>
              </w:rPr>
            </w:pPr>
            <w:r w:rsidRPr="000D0E16">
              <w:rPr>
                <w:rFonts w:cstheme="minorHAnsi"/>
                <w:sz w:val="20"/>
              </w:rPr>
              <w:t>1</w:t>
            </w:r>
          </w:p>
        </w:tc>
        <w:tc>
          <w:tcPr>
            <w:tcW w:w="4303" w:type="dxa"/>
            <w:tcBorders>
              <w:top w:val="nil"/>
            </w:tcBorders>
            <w:vAlign w:val="center"/>
          </w:tcPr>
          <w:p w14:paraId="341EF52D" w14:textId="77777777" w:rsidR="000D0E16" w:rsidRPr="000D0E16" w:rsidRDefault="000D0E16" w:rsidP="000D0E16">
            <w:pPr>
              <w:rPr>
                <w:rFonts w:cstheme="minorHAnsi"/>
                <w:sz w:val="20"/>
              </w:rPr>
            </w:pPr>
            <w:r w:rsidRPr="000D0E16">
              <w:rPr>
                <w:rFonts w:cstheme="minorHAnsi"/>
                <w:sz w:val="20"/>
                <w:szCs w:val="18"/>
              </w:rPr>
              <w:t xml:space="preserve">GET DATA (GET PUBLIC KEY see </w:t>
            </w:r>
            <w:r w:rsidR="00294F55">
              <w:fldChar w:fldCharType="begin"/>
            </w:r>
            <w:r w:rsidR="00294F55">
              <w:instrText xml:space="preserve"> REF _Ref244426203 \h  \* MERGEFORMAT </w:instrText>
            </w:r>
            <w:r w:rsidR="00294F55">
              <w:fldChar w:fldCharType="separate"/>
            </w:r>
            <w:r w:rsidR="003421B5" w:rsidRPr="003421B5">
              <w:rPr>
                <w:rFonts w:cstheme="minorHAnsi"/>
                <w:sz w:val="20"/>
                <w:lang w:bidi="hi-IN"/>
              </w:rPr>
              <w:t>GET PUBLIC KEY</w:t>
            </w:r>
            <w:r w:rsidR="00294F55">
              <w:fldChar w:fldCharType="end"/>
            </w:r>
            <w:r w:rsidRPr="000D0E16">
              <w:rPr>
                <w:rFonts w:cstheme="minorHAnsi"/>
                <w:sz w:val="20"/>
                <w:szCs w:val="18"/>
              </w:rPr>
              <w:t>)</w:t>
            </w:r>
          </w:p>
        </w:tc>
      </w:tr>
    </w:tbl>
    <w:p w14:paraId="679EE9E6" w14:textId="77777777" w:rsidR="00A623A0" w:rsidRDefault="00A623A0" w:rsidP="00D677F7">
      <w:pPr>
        <w:pStyle w:val="Le"/>
      </w:pPr>
    </w:p>
    <w:p w14:paraId="568003A8" w14:textId="77777777" w:rsidR="0016391D" w:rsidRDefault="00C22103" w:rsidP="00832D30">
      <w:pPr>
        <w:pStyle w:val="BodyTextLink"/>
      </w:pPr>
      <w:r w:rsidRPr="0008779A">
        <w:rPr>
          <w:b/>
        </w:rPr>
        <w:t>Note:</w:t>
      </w:r>
      <w:r w:rsidR="00832D30">
        <w:rPr>
          <w:b/>
        </w:rPr>
        <w:t xml:space="preserve">  </w:t>
      </w:r>
      <w:r>
        <w:t xml:space="preserve">The access conditions to use the key in a cryptographic process are the ones </w:t>
      </w:r>
      <w:r w:rsidR="00570430">
        <w:t xml:space="preserve">that are </w:t>
      </w:r>
      <w:r>
        <w:t xml:space="preserve">associated </w:t>
      </w:r>
      <w:r w:rsidR="00570430">
        <w:t xml:space="preserve">with </w:t>
      </w:r>
      <w:r>
        <w:t>the</w:t>
      </w:r>
      <w:r w:rsidR="00B92EC4">
        <w:t> </w:t>
      </w:r>
      <w:r>
        <w:t>MANAGE SECURITY ENVIRONMENT command, regardless of whether a</w:t>
      </w:r>
      <w:r w:rsidR="00570430">
        <w:t>n</w:t>
      </w:r>
      <w:r>
        <w:t xml:space="preserve"> MSE SET APDU is sent or</w:t>
      </w:r>
      <w:r w:rsidR="00B92EC4">
        <w:t> </w:t>
      </w:r>
      <w:r>
        <w:t>implicitly performed by the P1P2 parameters of the GENERAL AUTHENTICATE command.</w:t>
      </w:r>
      <w:r w:rsidR="00B92EC4">
        <w:t> </w:t>
      </w:r>
      <w:r>
        <w:t xml:space="preserve">The FCP of the </w:t>
      </w:r>
      <w:r w:rsidR="00570430">
        <w:t>k</w:t>
      </w:r>
      <w:r>
        <w:t xml:space="preserve">ey EF where the key is stored provides further information on </w:t>
      </w:r>
      <w:r w:rsidR="007F3FCD">
        <w:t>card holder verification (</w:t>
      </w:r>
      <w:r>
        <w:t>CHV</w:t>
      </w:r>
      <w:r w:rsidR="007F3FCD">
        <w:t>)</w:t>
      </w:r>
      <w:r>
        <w:t xml:space="preserve"> requirements (</w:t>
      </w:r>
      <w:r w:rsidR="00DD3F8B">
        <w:t>such as</w:t>
      </w:r>
      <w:r>
        <w:t xml:space="preserve"> PIN ALWAYS). </w:t>
      </w:r>
      <w:r w:rsidR="00570430">
        <w:t>For details, s</w:t>
      </w:r>
      <w:r>
        <w:t xml:space="preserve">ee </w:t>
      </w:r>
      <w:r w:rsidR="00570430">
        <w:t>“</w:t>
      </w:r>
      <w:r w:rsidR="009960D8">
        <w:fldChar w:fldCharType="begin"/>
      </w:r>
      <w:r w:rsidR="00EC1150">
        <w:instrText xml:space="preserve"> REF _Ref244426265 \h </w:instrText>
      </w:r>
      <w:r w:rsidR="009960D8">
        <w:fldChar w:fldCharType="separate"/>
      </w:r>
      <w:r w:rsidR="003421B5">
        <w:t>User Authentication ALWAYS and Key Usage Counter</w:t>
      </w:r>
      <w:r w:rsidR="009960D8">
        <w:fldChar w:fldCharType="end"/>
      </w:r>
      <w:r>
        <w:t>.</w:t>
      </w:r>
      <w:r w:rsidR="00570430">
        <w:t>”</w:t>
      </w:r>
    </w:p>
    <w:p w14:paraId="08191B7A" w14:textId="77777777" w:rsidR="00063F00" w:rsidRPr="00063F00" w:rsidRDefault="00063F00" w:rsidP="00D677F7">
      <w:pPr>
        <w:pStyle w:val="Heading4"/>
      </w:pPr>
      <w:r w:rsidRPr="00063F00">
        <w:t xml:space="preserve">Access Mode </w:t>
      </w:r>
      <w:r w:rsidRPr="00A623A0">
        <w:t>Byte</w:t>
      </w:r>
      <w:r w:rsidRPr="00063F00">
        <w:t xml:space="preserve"> for DF</w:t>
      </w:r>
    </w:p>
    <w:p w14:paraId="463FC9D2" w14:textId="77777777" w:rsidR="00063F00" w:rsidRDefault="00063F00" w:rsidP="00D677F7">
      <w:pPr>
        <w:pStyle w:val="BodyTextLink"/>
      </w:pPr>
      <w:r>
        <w:t>The following table provides the AMB for the ADF and is a subset of ISO.IEC 7816-</w:t>
      </w:r>
      <w:r w:rsidR="00B92EC4">
        <w:t> </w:t>
      </w:r>
      <w:r>
        <w:t>4:2005</w:t>
      </w:r>
      <w:r w:rsidR="00C530E7">
        <w:t xml:space="preserve"> table 16</w:t>
      </w:r>
      <w:r>
        <w:t>.</w:t>
      </w:r>
    </w:p>
    <w:p w14:paraId="182E6777" w14:textId="77777777" w:rsidR="00A623A0" w:rsidRDefault="00A623A0" w:rsidP="00D677F7">
      <w:pPr>
        <w:pStyle w:val="TableHead"/>
      </w:pPr>
      <w:bookmarkStart w:id="64" w:name="_Ref244418174"/>
      <w:bookmarkStart w:id="65" w:name="_Toc329857743"/>
      <w:r>
        <w:t xml:space="preserve">Table </w:t>
      </w:r>
      <w:fldSimple w:instr=" SEQ Table \* ARABIC ">
        <w:r w:rsidR="003421B5">
          <w:rPr>
            <w:noProof/>
          </w:rPr>
          <w:t>5</w:t>
        </w:r>
      </w:fldSimple>
      <w:r>
        <w:t>: Access Mode Byte for ADF</w:t>
      </w:r>
      <w:bookmarkEnd w:id="64"/>
      <w:bookmarkEnd w:id="65"/>
    </w:p>
    <w:tbl>
      <w:tblPr>
        <w:tblStyle w:val="TableGrid"/>
        <w:tblW w:w="0" w:type="auto"/>
        <w:tblLook w:val="04A0" w:firstRow="1" w:lastRow="0" w:firstColumn="1" w:lastColumn="0" w:noHBand="0" w:noVBand="1"/>
      </w:tblPr>
      <w:tblGrid>
        <w:gridCol w:w="442"/>
        <w:gridCol w:w="443"/>
        <w:gridCol w:w="443"/>
        <w:gridCol w:w="443"/>
        <w:gridCol w:w="443"/>
        <w:gridCol w:w="443"/>
        <w:gridCol w:w="443"/>
        <w:gridCol w:w="443"/>
        <w:gridCol w:w="3045"/>
      </w:tblGrid>
      <w:tr w:rsidR="00671F23" w:rsidRPr="00671F23" w14:paraId="78AB25B5" w14:textId="77777777" w:rsidTr="00671F23">
        <w:trPr>
          <w:cantSplit/>
        </w:trPr>
        <w:tc>
          <w:tcPr>
            <w:tcW w:w="442" w:type="dxa"/>
            <w:tcBorders>
              <w:bottom w:val="single" w:sz="4" w:space="0" w:color="auto"/>
            </w:tcBorders>
            <w:shd w:val="clear" w:color="auto" w:fill="C6D9F1" w:themeFill="text2" w:themeFillTint="33"/>
          </w:tcPr>
          <w:p w14:paraId="47440278" w14:textId="77777777" w:rsidR="00671F23" w:rsidRPr="00671F23" w:rsidRDefault="00671F23" w:rsidP="00282D04">
            <w:pPr>
              <w:rPr>
                <w:b/>
                <w:sz w:val="20"/>
              </w:rPr>
            </w:pPr>
            <w:r w:rsidRPr="00671F23">
              <w:rPr>
                <w:b/>
                <w:sz w:val="20"/>
              </w:rPr>
              <w:t>b8</w:t>
            </w:r>
          </w:p>
        </w:tc>
        <w:tc>
          <w:tcPr>
            <w:tcW w:w="443" w:type="dxa"/>
            <w:tcBorders>
              <w:bottom w:val="single" w:sz="6" w:space="0" w:color="auto"/>
            </w:tcBorders>
            <w:shd w:val="clear" w:color="auto" w:fill="C6D9F1" w:themeFill="text2" w:themeFillTint="33"/>
          </w:tcPr>
          <w:p w14:paraId="171F7EF4" w14:textId="77777777" w:rsidR="00671F23" w:rsidRPr="00671F23" w:rsidRDefault="00671F23" w:rsidP="00282D04">
            <w:pPr>
              <w:rPr>
                <w:b/>
                <w:sz w:val="20"/>
              </w:rPr>
            </w:pPr>
            <w:r w:rsidRPr="00671F23">
              <w:rPr>
                <w:b/>
                <w:sz w:val="20"/>
              </w:rPr>
              <w:t>b7</w:t>
            </w:r>
          </w:p>
        </w:tc>
        <w:tc>
          <w:tcPr>
            <w:tcW w:w="443" w:type="dxa"/>
            <w:tcBorders>
              <w:bottom w:val="single" w:sz="6" w:space="0" w:color="auto"/>
            </w:tcBorders>
            <w:shd w:val="clear" w:color="auto" w:fill="C6D9F1" w:themeFill="text2" w:themeFillTint="33"/>
          </w:tcPr>
          <w:p w14:paraId="2E560373" w14:textId="77777777" w:rsidR="00671F23" w:rsidRPr="00671F23" w:rsidRDefault="00671F23" w:rsidP="00282D04">
            <w:pPr>
              <w:rPr>
                <w:b/>
                <w:sz w:val="20"/>
              </w:rPr>
            </w:pPr>
            <w:r w:rsidRPr="00671F23">
              <w:rPr>
                <w:b/>
                <w:sz w:val="20"/>
              </w:rPr>
              <w:t>b6</w:t>
            </w:r>
          </w:p>
        </w:tc>
        <w:tc>
          <w:tcPr>
            <w:tcW w:w="443" w:type="dxa"/>
            <w:tcBorders>
              <w:bottom w:val="single" w:sz="6" w:space="0" w:color="auto"/>
            </w:tcBorders>
            <w:shd w:val="clear" w:color="auto" w:fill="C6D9F1" w:themeFill="text2" w:themeFillTint="33"/>
          </w:tcPr>
          <w:p w14:paraId="34CF1E15" w14:textId="77777777" w:rsidR="00671F23" w:rsidRPr="00671F23" w:rsidRDefault="00671F23" w:rsidP="00282D04">
            <w:pPr>
              <w:rPr>
                <w:b/>
                <w:sz w:val="20"/>
              </w:rPr>
            </w:pPr>
            <w:r w:rsidRPr="00671F23">
              <w:rPr>
                <w:b/>
                <w:sz w:val="20"/>
              </w:rPr>
              <w:t>b5</w:t>
            </w:r>
          </w:p>
        </w:tc>
        <w:tc>
          <w:tcPr>
            <w:tcW w:w="443" w:type="dxa"/>
            <w:tcBorders>
              <w:bottom w:val="single" w:sz="6" w:space="0" w:color="auto"/>
            </w:tcBorders>
            <w:shd w:val="clear" w:color="auto" w:fill="C6D9F1" w:themeFill="text2" w:themeFillTint="33"/>
          </w:tcPr>
          <w:p w14:paraId="08C1D42A" w14:textId="77777777" w:rsidR="00671F23" w:rsidRPr="00671F23" w:rsidRDefault="00671F23" w:rsidP="00282D04">
            <w:pPr>
              <w:rPr>
                <w:b/>
                <w:sz w:val="20"/>
              </w:rPr>
            </w:pPr>
            <w:r w:rsidRPr="00671F23">
              <w:rPr>
                <w:b/>
                <w:sz w:val="20"/>
              </w:rPr>
              <w:t>b4</w:t>
            </w:r>
          </w:p>
        </w:tc>
        <w:tc>
          <w:tcPr>
            <w:tcW w:w="443" w:type="dxa"/>
            <w:tcBorders>
              <w:bottom w:val="single" w:sz="6" w:space="0" w:color="auto"/>
            </w:tcBorders>
            <w:shd w:val="clear" w:color="auto" w:fill="C6D9F1" w:themeFill="text2" w:themeFillTint="33"/>
          </w:tcPr>
          <w:p w14:paraId="0EF4FC25" w14:textId="77777777" w:rsidR="00671F23" w:rsidRPr="00671F23" w:rsidRDefault="00671F23" w:rsidP="00282D04">
            <w:pPr>
              <w:rPr>
                <w:b/>
                <w:sz w:val="20"/>
              </w:rPr>
            </w:pPr>
            <w:r w:rsidRPr="00671F23">
              <w:rPr>
                <w:b/>
                <w:sz w:val="20"/>
              </w:rPr>
              <w:t>b3</w:t>
            </w:r>
          </w:p>
        </w:tc>
        <w:tc>
          <w:tcPr>
            <w:tcW w:w="443" w:type="dxa"/>
            <w:tcBorders>
              <w:bottom w:val="single" w:sz="6" w:space="0" w:color="auto"/>
            </w:tcBorders>
            <w:shd w:val="clear" w:color="auto" w:fill="C6D9F1" w:themeFill="text2" w:themeFillTint="33"/>
          </w:tcPr>
          <w:p w14:paraId="6779C359" w14:textId="77777777" w:rsidR="00671F23" w:rsidRPr="00671F23" w:rsidRDefault="00671F23" w:rsidP="00282D04">
            <w:pPr>
              <w:rPr>
                <w:b/>
                <w:sz w:val="20"/>
              </w:rPr>
            </w:pPr>
            <w:r w:rsidRPr="00671F23">
              <w:rPr>
                <w:b/>
                <w:sz w:val="20"/>
              </w:rPr>
              <w:t>b2</w:t>
            </w:r>
          </w:p>
        </w:tc>
        <w:tc>
          <w:tcPr>
            <w:tcW w:w="443" w:type="dxa"/>
            <w:tcBorders>
              <w:bottom w:val="single" w:sz="6" w:space="0" w:color="auto"/>
            </w:tcBorders>
            <w:shd w:val="clear" w:color="auto" w:fill="C6D9F1" w:themeFill="text2" w:themeFillTint="33"/>
          </w:tcPr>
          <w:p w14:paraId="4548181B" w14:textId="77777777" w:rsidR="00671F23" w:rsidRPr="00671F23" w:rsidRDefault="00671F23" w:rsidP="00282D04">
            <w:pPr>
              <w:rPr>
                <w:b/>
                <w:sz w:val="20"/>
              </w:rPr>
            </w:pPr>
            <w:r w:rsidRPr="00671F23">
              <w:rPr>
                <w:b/>
                <w:sz w:val="20"/>
              </w:rPr>
              <w:t>b1</w:t>
            </w:r>
          </w:p>
        </w:tc>
        <w:tc>
          <w:tcPr>
            <w:tcW w:w="3045" w:type="dxa"/>
            <w:tcBorders>
              <w:bottom w:val="single" w:sz="4" w:space="0" w:color="auto"/>
            </w:tcBorders>
            <w:shd w:val="clear" w:color="auto" w:fill="C6D9F1" w:themeFill="text2" w:themeFillTint="33"/>
          </w:tcPr>
          <w:p w14:paraId="79D1976D" w14:textId="77777777" w:rsidR="00671F23" w:rsidRPr="00671F23" w:rsidRDefault="00671F23" w:rsidP="00671F23">
            <w:pPr>
              <w:rPr>
                <w:b/>
                <w:sz w:val="20"/>
              </w:rPr>
            </w:pPr>
            <w:r w:rsidRPr="00671F23">
              <w:rPr>
                <w:b/>
                <w:sz w:val="20"/>
              </w:rPr>
              <w:t>Meaning</w:t>
            </w:r>
          </w:p>
        </w:tc>
      </w:tr>
      <w:tr w:rsidR="00671F23" w:rsidRPr="00671F23" w14:paraId="716E2348" w14:textId="77777777" w:rsidTr="00671F23">
        <w:trPr>
          <w:cantSplit/>
        </w:trPr>
        <w:tc>
          <w:tcPr>
            <w:tcW w:w="442" w:type="dxa"/>
            <w:tcBorders>
              <w:bottom w:val="single" w:sz="4" w:space="0" w:color="auto"/>
              <w:right w:val="single" w:sz="6" w:space="0" w:color="auto"/>
            </w:tcBorders>
          </w:tcPr>
          <w:p w14:paraId="58D28D5C" w14:textId="77777777" w:rsidR="00671F23" w:rsidRPr="00671F23" w:rsidRDefault="00671F23" w:rsidP="00282D04">
            <w:pPr>
              <w:rPr>
                <w:sz w:val="20"/>
              </w:rPr>
            </w:pPr>
            <w:r w:rsidRPr="00671F23">
              <w:rPr>
                <w:sz w:val="20"/>
              </w:rPr>
              <w:t>0</w:t>
            </w:r>
          </w:p>
        </w:tc>
        <w:tc>
          <w:tcPr>
            <w:tcW w:w="443" w:type="dxa"/>
            <w:tcBorders>
              <w:top w:val="single" w:sz="6" w:space="0" w:color="auto"/>
              <w:left w:val="single" w:sz="6" w:space="0" w:color="auto"/>
              <w:bottom w:val="single" w:sz="4" w:space="0" w:color="auto"/>
              <w:right w:val="nil"/>
            </w:tcBorders>
          </w:tcPr>
          <w:p w14:paraId="2085DEF6" w14:textId="77777777" w:rsidR="00671F23" w:rsidRPr="00671F23" w:rsidRDefault="00671F23" w:rsidP="00282D04">
            <w:pPr>
              <w:rPr>
                <w:sz w:val="20"/>
              </w:rPr>
            </w:pPr>
            <w:r w:rsidRPr="00671F23">
              <w:rPr>
                <w:sz w:val="20"/>
              </w:rPr>
              <w:t>-</w:t>
            </w:r>
          </w:p>
        </w:tc>
        <w:tc>
          <w:tcPr>
            <w:tcW w:w="443" w:type="dxa"/>
            <w:tcBorders>
              <w:top w:val="single" w:sz="6" w:space="0" w:color="auto"/>
              <w:left w:val="nil"/>
              <w:bottom w:val="single" w:sz="4" w:space="0" w:color="auto"/>
              <w:right w:val="nil"/>
            </w:tcBorders>
          </w:tcPr>
          <w:p w14:paraId="4AC7435B" w14:textId="77777777" w:rsidR="00671F23" w:rsidRPr="00671F23" w:rsidRDefault="00671F23" w:rsidP="00282D04">
            <w:pPr>
              <w:rPr>
                <w:sz w:val="20"/>
              </w:rPr>
            </w:pPr>
            <w:r w:rsidRPr="00671F23">
              <w:rPr>
                <w:sz w:val="20"/>
              </w:rPr>
              <w:t>-</w:t>
            </w:r>
          </w:p>
        </w:tc>
        <w:tc>
          <w:tcPr>
            <w:tcW w:w="443" w:type="dxa"/>
            <w:tcBorders>
              <w:top w:val="single" w:sz="6" w:space="0" w:color="auto"/>
              <w:left w:val="nil"/>
              <w:bottom w:val="single" w:sz="4" w:space="0" w:color="auto"/>
              <w:right w:val="nil"/>
            </w:tcBorders>
          </w:tcPr>
          <w:p w14:paraId="596FD88B" w14:textId="77777777" w:rsidR="00671F23" w:rsidRPr="00671F23" w:rsidRDefault="00671F23" w:rsidP="00282D04">
            <w:pPr>
              <w:rPr>
                <w:sz w:val="20"/>
              </w:rPr>
            </w:pPr>
            <w:r w:rsidRPr="00671F23">
              <w:rPr>
                <w:sz w:val="20"/>
              </w:rPr>
              <w:t>-</w:t>
            </w:r>
          </w:p>
        </w:tc>
        <w:tc>
          <w:tcPr>
            <w:tcW w:w="443" w:type="dxa"/>
            <w:tcBorders>
              <w:top w:val="single" w:sz="6" w:space="0" w:color="auto"/>
              <w:left w:val="nil"/>
              <w:bottom w:val="single" w:sz="4" w:space="0" w:color="auto"/>
              <w:right w:val="nil"/>
            </w:tcBorders>
          </w:tcPr>
          <w:p w14:paraId="32D32836" w14:textId="77777777" w:rsidR="00671F23" w:rsidRPr="00671F23" w:rsidRDefault="00671F23" w:rsidP="00282D04">
            <w:pPr>
              <w:rPr>
                <w:sz w:val="20"/>
              </w:rPr>
            </w:pPr>
            <w:r w:rsidRPr="00671F23">
              <w:rPr>
                <w:sz w:val="20"/>
              </w:rPr>
              <w:t>-</w:t>
            </w:r>
          </w:p>
        </w:tc>
        <w:tc>
          <w:tcPr>
            <w:tcW w:w="443" w:type="dxa"/>
            <w:tcBorders>
              <w:top w:val="single" w:sz="6" w:space="0" w:color="auto"/>
              <w:left w:val="nil"/>
              <w:bottom w:val="single" w:sz="4" w:space="0" w:color="auto"/>
              <w:right w:val="nil"/>
            </w:tcBorders>
          </w:tcPr>
          <w:p w14:paraId="69BA5FAE" w14:textId="77777777" w:rsidR="00671F23" w:rsidRPr="00671F23" w:rsidRDefault="00671F23" w:rsidP="00282D04">
            <w:pPr>
              <w:rPr>
                <w:sz w:val="20"/>
              </w:rPr>
            </w:pPr>
            <w:r w:rsidRPr="00671F23">
              <w:rPr>
                <w:sz w:val="20"/>
              </w:rPr>
              <w:t>-</w:t>
            </w:r>
          </w:p>
        </w:tc>
        <w:tc>
          <w:tcPr>
            <w:tcW w:w="443" w:type="dxa"/>
            <w:tcBorders>
              <w:top w:val="single" w:sz="6" w:space="0" w:color="auto"/>
              <w:left w:val="nil"/>
              <w:bottom w:val="single" w:sz="4" w:space="0" w:color="auto"/>
              <w:right w:val="nil"/>
            </w:tcBorders>
          </w:tcPr>
          <w:p w14:paraId="2DF57BAA" w14:textId="77777777" w:rsidR="00671F23" w:rsidRPr="00671F23" w:rsidRDefault="00671F23" w:rsidP="00282D04">
            <w:pPr>
              <w:rPr>
                <w:sz w:val="20"/>
              </w:rPr>
            </w:pPr>
            <w:r w:rsidRPr="00671F23">
              <w:rPr>
                <w:sz w:val="20"/>
              </w:rPr>
              <w:t>-</w:t>
            </w:r>
          </w:p>
        </w:tc>
        <w:tc>
          <w:tcPr>
            <w:tcW w:w="443" w:type="dxa"/>
            <w:tcBorders>
              <w:top w:val="single" w:sz="6" w:space="0" w:color="auto"/>
              <w:left w:val="nil"/>
              <w:bottom w:val="single" w:sz="4" w:space="0" w:color="auto"/>
              <w:right w:val="single" w:sz="4" w:space="0" w:color="auto"/>
            </w:tcBorders>
          </w:tcPr>
          <w:p w14:paraId="3D960059" w14:textId="77777777" w:rsidR="00671F23" w:rsidRPr="00671F23" w:rsidRDefault="00671F23" w:rsidP="00282D04">
            <w:pPr>
              <w:rPr>
                <w:sz w:val="20"/>
              </w:rPr>
            </w:pPr>
            <w:r w:rsidRPr="00671F23">
              <w:rPr>
                <w:sz w:val="20"/>
              </w:rPr>
              <w:t>-</w:t>
            </w:r>
          </w:p>
        </w:tc>
        <w:tc>
          <w:tcPr>
            <w:tcW w:w="3045" w:type="dxa"/>
            <w:tcBorders>
              <w:left w:val="single" w:sz="4" w:space="0" w:color="auto"/>
              <w:bottom w:val="single" w:sz="4" w:space="0" w:color="auto"/>
            </w:tcBorders>
            <w:vAlign w:val="center"/>
          </w:tcPr>
          <w:p w14:paraId="3E983D22" w14:textId="77777777" w:rsidR="00671F23" w:rsidRPr="00671F23" w:rsidRDefault="00671F23" w:rsidP="00671F23">
            <w:pPr>
              <w:rPr>
                <w:sz w:val="20"/>
              </w:rPr>
            </w:pPr>
            <w:r w:rsidRPr="00671F23">
              <w:rPr>
                <w:rFonts w:cs="ArialMT"/>
                <w:sz w:val="20"/>
                <w:szCs w:val="18"/>
              </w:rPr>
              <w:t>Bits 7 to 1 according to this table</w:t>
            </w:r>
          </w:p>
        </w:tc>
      </w:tr>
      <w:tr w:rsidR="00671F23" w:rsidRPr="00671F23" w14:paraId="1C5D819A" w14:textId="77777777" w:rsidTr="00671F23">
        <w:trPr>
          <w:cantSplit/>
        </w:trPr>
        <w:tc>
          <w:tcPr>
            <w:tcW w:w="442" w:type="dxa"/>
            <w:tcBorders>
              <w:top w:val="single" w:sz="4" w:space="0" w:color="auto"/>
              <w:bottom w:val="nil"/>
              <w:right w:val="single" w:sz="4" w:space="0" w:color="auto"/>
            </w:tcBorders>
          </w:tcPr>
          <w:p w14:paraId="294C6A82" w14:textId="77777777" w:rsidR="00671F23" w:rsidRPr="00671F23" w:rsidRDefault="00671F23" w:rsidP="00282D04">
            <w:pPr>
              <w:rPr>
                <w:sz w:val="20"/>
              </w:rPr>
            </w:pPr>
            <w:r w:rsidRPr="00671F23">
              <w:rPr>
                <w:sz w:val="20"/>
              </w:rPr>
              <w:t>0</w:t>
            </w:r>
          </w:p>
        </w:tc>
        <w:tc>
          <w:tcPr>
            <w:tcW w:w="443" w:type="dxa"/>
            <w:tcBorders>
              <w:top w:val="single" w:sz="4" w:space="0" w:color="auto"/>
              <w:left w:val="single" w:sz="4" w:space="0" w:color="auto"/>
              <w:bottom w:val="nil"/>
              <w:right w:val="nil"/>
            </w:tcBorders>
          </w:tcPr>
          <w:p w14:paraId="739EBF89" w14:textId="77777777" w:rsidR="00671F23" w:rsidRPr="00671F23" w:rsidRDefault="00671F23" w:rsidP="00282D04">
            <w:pPr>
              <w:rPr>
                <w:sz w:val="20"/>
              </w:rPr>
            </w:pPr>
            <w:r w:rsidRPr="00671F23">
              <w:rPr>
                <w:sz w:val="20"/>
              </w:rPr>
              <w:t>0</w:t>
            </w:r>
          </w:p>
        </w:tc>
        <w:tc>
          <w:tcPr>
            <w:tcW w:w="443" w:type="dxa"/>
            <w:tcBorders>
              <w:top w:val="single" w:sz="4" w:space="0" w:color="auto"/>
              <w:left w:val="nil"/>
              <w:bottom w:val="nil"/>
              <w:right w:val="nil"/>
            </w:tcBorders>
          </w:tcPr>
          <w:p w14:paraId="2C26E175"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nil"/>
            </w:tcBorders>
          </w:tcPr>
          <w:p w14:paraId="6AA4148D"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single" w:sz="4" w:space="0" w:color="auto"/>
            </w:tcBorders>
          </w:tcPr>
          <w:p w14:paraId="33B55744" w14:textId="77777777" w:rsidR="00671F23" w:rsidRPr="00671F23" w:rsidRDefault="00671F23" w:rsidP="00282D04">
            <w:pPr>
              <w:rPr>
                <w:sz w:val="20"/>
              </w:rPr>
            </w:pPr>
            <w:r w:rsidRPr="00671F23">
              <w:rPr>
                <w:sz w:val="20"/>
              </w:rPr>
              <w:t>-</w:t>
            </w:r>
          </w:p>
        </w:tc>
        <w:tc>
          <w:tcPr>
            <w:tcW w:w="443" w:type="dxa"/>
            <w:tcBorders>
              <w:top w:val="single" w:sz="4" w:space="0" w:color="auto"/>
              <w:left w:val="single" w:sz="4" w:space="0" w:color="auto"/>
              <w:bottom w:val="nil"/>
              <w:right w:val="nil"/>
            </w:tcBorders>
          </w:tcPr>
          <w:p w14:paraId="4EE190B6"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nil"/>
            </w:tcBorders>
          </w:tcPr>
          <w:p w14:paraId="3E797B1F"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single" w:sz="4" w:space="0" w:color="auto"/>
            </w:tcBorders>
          </w:tcPr>
          <w:p w14:paraId="55752868" w14:textId="77777777" w:rsidR="00671F23" w:rsidRPr="00671F23" w:rsidRDefault="00671F23" w:rsidP="00282D04">
            <w:pPr>
              <w:rPr>
                <w:sz w:val="20"/>
              </w:rPr>
            </w:pPr>
            <w:r w:rsidRPr="00671F23">
              <w:rPr>
                <w:sz w:val="20"/>
              </w:rPr>
              <w:t>-</w:t>
            </w:r>
          </w:p>
        </w:tc>
        <w:tc>
          <w:tcPr>
            <w:tcW w:w="3045" w:type="dxa"/>
            <w:tcBorders>
              <w:top w:val="single" w:sz="4" w:space="0" w:color="auto"/>
              <w:left w:val="single" w:sz="4" w:space="0" w:color="auto"/>
              <w:bottom w:val="single" w:sz="4" w:space="0" w:color="auto"/>
            </w:tcBorders>
            <w:vAlign w:val="center"/>
          </w:tcPr>
          <w:p w14:paraId="0A9BF6F3" w14:textId="77777777" w:rsidR="00671F23" w:rsidRPr="00671F23" w:rsidRDefault="00671F23" w:rsidP="00671F23">
            <w:pPr>
              <w:rPr>
                <w:sz w:val="20"/>
              </w:rPr>
            </w:pPr>
            <w:r w:rsidRPr="00671F23">
              <w:rPr>
                <w:rFonts w:cs="ArialMT"/>
                <w:sz w:val="20"/>
                <w:szCs w:val="18"/>
              </w:rPr>
              <w:t>DELETE FILE (self) not supported</w:t>
            </w:r>
          </w:p>
        </w:tc>
      </w:tr>
      <w:tr w:rsidR="00671F23" w:rsidRPr="00671F23" w14:paraId="555D0B46" w14:textId="77777777" w:rsidTr="00671F23">
        <w:trPr>
          <w:cantSplit/>
        </w:trPr>
        <w:tc>
          <w:tcPr>
            <w:tcW w:w="442" w:type="dxa"/>
            <w:tcBorders>
              <w:top w:val="nil"/>
              <w:bottom w:val="nil"/>
              <w:right w:val="single" w:sz="4" w:space="0" w:color="auto"/>
            </w:tcBorders>
          </w:tcPr>
          <w:p w14:paraId="4A41A2B3" w14:textId="77777777" w:rsidR="00671F23" w:rsidRPr="00671F23" w:rsidRDefault="00671F23" w:rsidP="00282D04">
            <w:pPr>
              <w:rPr>
                <w:sz w:val="20"/>
              </w:rPr>
            </w:pPr>
            <w:r w:rsidRPr="00671F23">
              <w:rPr>
                <w:sz w:val="20"/>
              </w:rPr>
              <w:t>0</w:t>
            </w:r>
          </w:p>
        </w:tc>
        <w:tc>
          <w:tcPr>
            <w:tcW w:w="443" w:type="dxa"/>
            <w:tcBorders>
              <w:top w:val="nil"/>
              <w:left w:val="single" w:sz="4" w:space="0" w:color="auto"/>
              <w:bottom w:val="nil"/>
              <w:right w:val="nil"/>
            </w:tcBorders>
          </w:tcPr>
          <w:p w14:paraId="530B77E1" w14:textId="77777777" w:rsidR="00671F23" w:rsidRPr="00671F23" w:rsidRDefault="00671F23" w:rsidP="00282D04">
            <w:pPr>
              <w:rPr>
                <w:sz w:val="20"/>
              </w:rPr>
            </w:pPr>
            <w:r w:rsidRPr="00671F23">
              <w:rPr>
                <w:sz w:val="20"/>
              </w:rPr>
              <w:t>-</w:t>
            </w:r>
          </w:p>
        </w:tc>
        <w:tc>
          <w:tcPr>
            <w:tcW w:w="443" w:type="dxa"/>
            <w:tcBorders>
              <w:top w:val="nil"/>
              <w:left w:val="nil"/>
              <w:bottom w:val="nil"/>
              <w:right w:val="nil"/>
            </w:tcBorders>
          </w:tcPr>
          <w:p w14:paraId="7A02DE2F" w14:textId="77777777" w:rsidR="00671F23" w:rsidRPr="00671F23" w:rsidRDefault="00671F23" w:rsidP="00282D04">
            <w:pPr>
              <w:rPr>
                <w:sz w:val="20"/>
              </w:rPr>
            </w:pPr>
            <w:r w:rsidRPr="00671F23">
              <w:rPr>
                <w:sz w:val="20"/>
              </w:rPr>
              <w:t>1</w:t>
            </w:r>
          </w:p>
        </w:tc>
        <w:tc>
          <w:tcPr>
            <w:tcW w:w="443" w:type="dxa"/>
            <w:tcBorders>
              <w:top w:val="nil"/>
              <w:left w:val="nil"/>
              <w:bottom w:val="nil"/>
              <w:right w:val="nil"/>
            </w:tcBorders>
          </w:tcPr>
          <w:p w14:paraId="5B129D0B" w14:textId="77777777" w:rsidR="00671F23" w:rsidRPr="00671F23" w:rsidRDefault="00671F23" w:rsidP="00282D04">
            <w:pPr>
              <w:rPr>
                <w:sz w:val="20"/>
              </w:rPr>
            </w:pPr>
            <w:r w:rsidRPr="00671F23">
              <w:rPr>
                <w:sz w:val="20"/>
              </w:rPr>
              <w:t>-</w:t>
            </w:r>
          </w:p>
        </w:tc>
        <w:tc>
          <w:tcPr>
            <w:tcW w:w="443" w:type="dxa"/>
            <w:tcBorders>
              <w:top w:val="nil"/>
              <w:left w:val="nil"/>
              <w:bottom w:val="nil"/>
              <w:right w:val="single" w:sz="4" w:space="0" w:color="auto"/>
            </w:tcBorders>
          </w:tcPr>
          <w:p w14:paraId="741FA574" w14:textId="77777777" w:rsidR="00671F23" w:rsidRPr="00671F23" w:rsidRDefault="00671F23" w:rsidP="00282D04">
            <w:pPr>
              <w:rPr>
                <w:sz w:val="20"/>
              </w:rPr>
            </w:pPr>
            <w:r w:rsidRPr="00671F23">
              <w:rPr>
                <w:sz w:val="20"/>
              </w:rPr>
              <w:t>-</w:t>
            </w:r>
          </w:p>
        </w:tc>
        <w:tc>
          <w:tcPr>
            <w:tcW w:w="443" w:type="dxa"/>
            <w:tcBorders>
              <w:top w:val="nil"/>
              <w:left w:val="single" w:sz="4" w:space="0" w:color="auto"/>
              <w:bottom w:val="nil"/>
              <w:right w:val="nil"/>
            </w:tcBorders>
          </w:tcPr>
          <w:p w14:paraId="7D1B5A02" w14:textId="77777777" w:rsidR="00671F23" w:rsidRPr="00671F23" w:rsidRDefault="00671F23" w:rsidP="00282D04">
            <w:pPr>
              <w:rPr>
                <w:sz w:val="20"/>
              </w:rPr>
            </w:pPr>
            <w:r w:rsidRPr="00671F23">
              <w:rPr>
                <w:sz w:val="20"/>
              </w:rPr>
              <w:t>-</w:t>
            </w:r>
          </w:p>
        </w:tc>
        <w:tc>
          <w:tcPr>
            <w:tcW w:w="443" w:type="dxa"/>
            <w:tcBorders>
              <w:top w:val="nil"/>
              <w:left w:val="nil"/>
              <w:bottom w:val="nil"/>
              <w:right w:val="nil"/>
            </w:tcBorders>
          </w:tcPr>
          <w:p w14:paraId="1D58FD22" w14:textId="77777777" w:rsidR="00671F23" w:rsidRPr="00671F23" w:rsidRDefault="00671F23" w:rsidP="00282D04">
            <w:pPr>
              <w:rPr>
                <w:sz w:val="20"/>
              </w:rPr>
            </w:pPr>
            <w:r w:rsidRPr="00671F23">
              <w:rPr>
                <w:sz w:val="20"/>
              </w:rPr>
              <w:t>-</w:t>
            </w:r>
          </w:p>
        </w:tc>
        <w:tc>
          <w:tcPr>
            <w:tcW w:w="443" w:type="dxa"/>
            <w:tcBorders>
              <w:top w:val="nil"/>
              <w:left w:val="nil"/>
              <w:bottom w:val="nil"/>
              <w:right w:val="single" w:sz="4" w:space="0" w:color="auto"/>
            </w:tcBorders>
          </w:tcPr>
          <w:p w14:paraId="79F3C54F" w14:textId="77777777" w:rsidR="00671F23" w:rsidRPr="00671F23" w:rsidRDefault="00671F23" w:rsidP="00282D04">
            <w:pPr>
              <w:rPr>
                <w:sz w:val="20"/>
              </w:rPr>
            </w:pPr>
            <w:r w:rsidRPr="00671F23">
              <w:rPr>
                <w:sz w:val="20"/>
              </w:rPr>
              <w:t>-</w:t>
            </w:r>
          </w:p>
        </w:tc>
        <w:tc>
          <w:tcPr>
            <w:tcW w:w="3045" w:type="dxa"/>
            <w:tcBorders>
              <w:top w:val="single" w:sz="4" w:space="0" w:color="auto"/>
              <w:left w:val="single" w:sz="4" w:space="0" w:color="auto"/>
              <w:bottom w:val="single" w:sz="4" w:space="0" w:color="auto"/>
            </w:tcBorders>
            <w:vAlign w:val="center"/>
          </w:tcPr>
          <w:p w14:paraId="17E55E3D" w14:textId="77777777" w:rsidR="00671F23" w:rsidRPr="00671F23" w:rsidRDefault="00671F23" w:rsidP="00671F23">
            <w:pPr>
              <w:rPr>
                <w:sz w:val="20"/>
              </w:rPr>
            </w:pPr>
            <w:r w:rsidRPr="00671F23">
              <w:rPr>
                <w:rFonts w:cs="ArialMT"/>
                <w:sz w:val="20"/>
                <w:szCs w:val="18"/>
              </w:rPr>
              <w:t>Terminate DF</w:t>
            </w:r>
          </w:p>
        </w:tc>
      </w:tr>
      <w:tr w:rsidR="00671F23" w:rsidRPr="00671F23" w14:paraId="6BE1FFBB" w14:textId="77777777" w:rsidTr="00671F23">
        <w:trPr>
          <w:cantSplit/>
        </w:trPr>
        <w:tc>
          <w:tcPr>
            <w:tcW w:w="442" w:type="dxa"/>
            <w:tcBorders>
              <w:top w:val="nil"/>
              <w:bottom w:val="nil"/>
              <w:right w:val="single" w:sz="4" w:space="0" w:color="auto"/>
            </w:tcBorders>
          </w:tcPr>
          <w:p w14:paraId="6D865059" w14:textId="77777777" w:rsidR="00671F23" w:rsidRPr="00671F23" w:rsidRDefault="00671F23" w:rsidP="00282D04">
            <w:pPr>
              <w:rPr>
                <w:sz w:val="20"/>
              </w:rPr>
            </w:pPr>
            <w:r w:rsidRPr="00671F23">
              <w:rPr>
                <w:sz w:val="20"/>
              </w:rPr>
              <w:t>0</w:t>
            </w:r>
          </w:p>
        </w:tc>
        <w:tc>
          <w:tcPr>
            <w:tcW w:w="443" w:type="dxa"/>
            <w:tcBorders>
              <w:top w:val="nil"/>
              <w:left w:val="single" w:sz="4" w:space="0" w:color="auto"/>
              <w:bottom w:val="nil"/>
              <w:right w:val="nil"/>
            </w:tcBorders>
          </w:tcPr>
          <w:p w14:paraId="54C550F4" w14:textId="77777777" w:rsidR="00671F23" w:rsidRPr="00671F23" w:rsidRDefault="00671F23" w:rsidP="00282D04">
            <w:pPr>
              <w:rPr>
                <w:sz w:val="20"/>
              </w:rPr>
            </w:pPr>
            <w:r w:rsidRPr="00671F23">
              <w:rPr>
                <w:sz w:val="20"/>
              </w:rPr>
              <w:t>-</w:t>
            </w:r>
          </w:p>
        </w:tc>
        <w:tc>
          <w:tcPr>
            <w:tcW w:w="443" w:type="dxa"/>
            <w:tcBorders>
              <w:top w:val="nil"/>
              <w:left w:val="nil"/>
              <w:bottom w:val="nil"/>
              <w:right w:val="nil"/>
            </w:tcBorders>
          </w:tcPr>
          <w:p w14:paraId="30BF8CC3" w14:textId="77777777" w:rsidR="00671F23" w:rsidRPr="00671F23" w:rsidRDefault="00671F23" w:rsidP="00282D04">
            <w:pPr>
              <w:rPr>
                <w:sz w:val="20"/>
              </w:rPr>
            </w:pPr>
            <w:r w:rsidRPr="00671F23">
              <w:rPr>
                <w:sz w:val="20"/>
              </w:rPr>
              <w:t>-</w:t>
            </w:r>
          </w:p>
        </w:tc>
        <w:tc>
          <w:tcPr>
            <w:tcW w:w="443" w:type="dxa"/>
            <w:tcBorders>
              <w:top w:val="nil"/>
              <w:left w:val="nil"/>
              <w:bottom w:val="nil"/>
              <w:right w:val="nil"/>
            </w:tcBorders>
          </w:tcPr>
          <w:p w14:paraId="3F87F2CD" w14:textId="77777777" w:rsidR="00671F23" w:rsidRPr="00671F23" w:rsidRDefault="00671F23" w:rsidP="00282D04">
            <w:pPr>
              <w:rPr>
                <w:sz w:val="20"/>
              </w:rPr>
            </w:pPr>
            <w:r w:rsidRPr="00671F23">
              <w:rPr>
                <w:sz w:val="20"/>
              </w:rPr>
              <w:t>0</w:t>
            </w:r>
          </w:p>
        </w:tc>
        <w:tc>
          <w:tcPr>
            <w:tcW w:w="443" w:type="dxa"/>
            <w:tcBorders>
              <w:top w:val="nil"/>
              <w:left w:val="nil"/>
              <w:bottom w:val="nil"/>
              <w:right w:val="single" w:sz="4" w:space="0" w:color="auto"/>
            </w:tcBorders>
          </w:tcPr>
          <w:p w14:paraId="5D7A73C5" w14:textId="77777777" w:rsidR="00671F23" w:rsidRPr="00671F23" w:rsidRDefault="00671F23" w:rsidP="00282D04">
            <w:pPr>
              <w:rPr>
                <w:sz w:val="20"/>
              </w:rPr>
            </w:pPr>
            <w:r w:rsidRPr="00671F23">
              <w:rPr>
                <w:sz w:val="20"/>
              </w:rPr>
              <w:t>-</w:t>
            </w:r>
          </w:p>
        </w:tc>
        <w:tc>
          <w:tcPr>
            <w:tcW w:w="443" w:type="dxa"/>
            <w:tcBorders>
              <w:top w:val="nil"/>
              <w:left w:val="single" w:sz="4" w:space="0" w:color="auto"/>
              <w:bottom w:val="nil"/>
              <w:right w:val="nil"/>
            </w:tcBorders>
          </w:tcPr>
          <w:p w14:paraId="3DB8297A" w14:textId="77777777" w:rsidR="00671F23" w:rsidRPr="00671F23" w:rsidRDefault="00671F23" w:rsidP="00282D04">
            <w:pPr>
              <w:rPr>
                <w:sz w:val="20"/>
              </w:rPr>
            </w:pPr>
            <w:r w:rsidRPr="00671F23">
              <w:rPr>
                <w:sz w:val="20"/>
              </w:rPr>
              <w:t>-</w:t>
            </w:r>
          </w:p>
        </w:tc>
        <w:tc>
          <w:tcPr>
            <w:tcW w:w="443" w:type="dxa"/>
            <w:tcBorders>
              <w:top w:val="nil"/>
              <w:left w:val="nil"/>
              <w:bottom w:val="nil"/>
              <w:right w:val="nil"/>
            </w:tcBorders>
          </w:tcPr>
          <w:p w14:paraId="5D1C1026" w14:textId="77777777" w:rsidR="00671F23" w:rsidRPr="00671F23" w:rsidRDefault="00671F23" w:rsidP="00282D04">
            <w:pPr>
              <w:rPr>
                <w:sz w:val="20"/>
              </w:rPr>
            </w:pPr>
            <w:r w:rsidRPr="00671F23">
              <w:rPr>
                <w:sz w:val="20"/>
              </w:rPr>
              <w:t>-</w:t>
            </w:r>
          </w:p>
        </w:tc>
        <w:tc>
          <w:tcPr>
            <w:tcW w:w="443" w:type="dxa"/>
            <w:tcBorders>
              <w:top w:val="nil"/>
              <w:left w:val="nil"/>
              <w:bottom w:val="nil"/>
              <w:right w:val="single" w:sz="4" w:space="0" w:color="auto"/>
            </w:tcBorders>
          </w:tcPr>
          <w:p w14:paraId="18A4720D" w14:textId="77777777" w:rsidR="00671F23" w:rsidRPr="00671F23" w:rsidRDefault="00671F23" w:rsidP="00282D04">
            <w:pPr>
              <w:rPr>
                <w:sz w:val="20"/>
              </w:rPr>
            </w:pPr>
            <w:r w:rsidRPr="00671F23">
              <w:rPr>
                <w:sz w:val="20"/>
              </w:rPr>
              <w:t>-</w:t>
            </w:r>
          </w:p>
        </w:tc>
        <w:tc>
          <w:tcPr>
            <w:tcW w:w="3045" w:type="dxa"/>
            <w:tcBorders>
              <w:top w:val="single" w:sz="4" w:space="0" w:color="auto"/>
              <w:left w:val="single" w:sz="4" w:space="0" w:color="auto"/>
              <w:bottom w:val="single" w:sz="4" w:space="0" w:color="auto"/>
            </w:tcBorders>
            <w:vAlign w:val="center"/>
          </w:tcPr>
          <w:p w14:paraId="77B813F1" w14:textId="77777777" w:rsidR="00671F23" w:rsidRPr="00671F23" w:rsidRDefault="00671F23" w:rsidP="00671F23">
            <w:pPr>
              <w:rPr>
                <w:sz w:val="20"/>
              </w:rPr>
            </w:pPr>
            <w:r w:rsidRPr="00671F23">
              <w:rPr>
                <w:rFonts w:cs="ArialMT"/>
                <w:sz w:val="20"/>
                <w:szCs w:val="18"/>
              </w:rPr>
              <w:t>ACTIVATE FILE (always free)</w:t>
            </w:r>
          </w:p>
        </w:tc>
      </w:tr>
      <w:tr w:rsidR="00671F23" w:rsidRPr="00671F23" w14:paraId="465F0B62" w14:textId="77777777" w:rsidTr="00671F23">
        <w:trPr>
          <w:cantSplit/>
        </w:trPr>
        <w:tc>
          <w:tcPr>
            <w:tcW w:w="442" w:type="dxa"/>
            <w:tcBorders>
              <w:top w:val="nil"/>
              <w:bottom w:val="single" w:sz="4" w:space="0" w:color="auto"/>
              <w:right w:val="single" w:sz="4" w:space="0" w:color="auto"/>
            </w:tcBorders>
          </w:tcPr>
          <w:p w14:paraId="581C9A73" w14:textId="77777777" w:rsidR="00671F23" w:rsidRPr="00671F23" w:rsidRDefault="00671F23" w:rsidP="00282D04">
            <w:pPr>
              <w:rPr>
                <w:sz w:val="20"/>
              </w:rPr>
            </w:pPr>
            <w:r w:rsidRPr="00671F23">
              <w:rPr>
                <w:sz w:val="20"/>
              </w:rPr>
              <w:t>0</w:t>
            </w:r>
          </w:p>
        </w:tc>
        <w:tc>
          <w:tcPr>
            <w:tcW w:w="443" w:type="dxa"/>
            <w:tcBorders>
              <w:top w:val="nil"/>
              <w:left w:val="single" w:sz="4" w:space="0" w:color="auto"/>
              <w:bottom w:val="single" w:sz="4" w:space="0" w:color="auto"/>
              <w:right w:val="nil"/>
            </w:tcBorders>
          </w:tcPr>
          <w:p w14:paraId="5C5E0ECF" w14:textId="77777777" w:rsidR="00671F23" w:rsidRPr="00671F23" w:rsidRDefault="00671F23" w:rsidP="00282D04">
            <w:pPr>
              <w:rPr>
                <w:sz w:val="20"/>
              </w:rPr>
            </w:pPr>
            <w:r w:rsidRPr="00671F23">
              <w:rPr>
                <w:sz w:val="20"/>
              </w:rPr>
              <w:t>-</w:t>
            </w:r>
          </w:p>
        </w:tc>
        <w:tc>
          <w:tcPr>
            <w:tcW w:w="443" w:type="dxa"/>
            <w:tcBorders>
              <w:top w:val="nil"/>
              <w:left w:val="nil"/>
              <w:bottom w:val="single" w:sz="4" w:space="0" w:color="auto"/>
              <w:right w:val="nil"/>
            </w:tcBorders>
          </w:tcPr>
          <w:p w14:paraId="1F6AFDA8" w14:textId="77777777" w:rsidR="00671F23" w:rsidRPr="00671F23" w:rsidRDefault="00671F23" w:rsidP="00282D04">
            <w:pPr>
              <w:rPr>
                <w:sz w:val="20"/>
              </w:rPr>
            </w:pPr>
            <w:r w:rsidRPr="00671F23">
              <w:rPr>
                <w:sz w:val="20"/>
              </w:rPr>
              <w:t>-</w:t>
            </w:r>
          </w:p>
        </w:tc>
        <w:tc>
          <w:tcPr>
            <w:tcW w:w="443" w:type="dxa"/>
            <w:tcBorders>
              <w:top w:val="nil"/>
              <w:left w:val="nil"/>
              <w:bottom w:val="single" w:sz="4" w:space="0" w:color="auto"/>
              <w:right w:val="nil"/>
            </w:tcBorders>
          </w:tcPr>
          <w:p w14:paraId="6691E36E" w14:textId="77777777" w:rsidR="00671F23" w:rsidRPr="00671F23" w:rsidRDefault="00671F23" w:rsidP="00282D04">
            <w:pPr>
              <w:rPr>
                <w:sz w:val="20"/>
              </w:rPr>
            </w:pPr>
            <w:r w:rsidRPr="00671F23">
              <w:rPr>
                <w:sz w:val="20"/>
              </w:rPr>
              <w:t>-</w:t>
            </w:r>
          </w:p>
        </w:tc>
        <w:tc>
          <w:tcPr>
            <w:tcW w:w="443" w:type="dxa"/>
            <w:tcBorders>
              <w:top w:val="nil"/>
              <w:left w:val="nil"/>
              <w:bottom w:val="single" w:sz="4" w:space="0" w:color="auto"/>
              <w:right w:val="single" w:sz="4" w:space="0" w:color="auto"/>
            </w:tcBorders>
          </w:tcPr>
          <w:p w14:paraId="05CEE528" w14:textId="77777777" w:rsidR="00671F23" w:rsidRPr="00671F23" w:rsidRDefault="00671F23" w:rsidP="00282D04">
            <w:pPr>
              <w:rPr>
                <w:sz w:val="20"/>
              </w:rPr>
            </w:pPr>
            <w:r w:rsidRPr="00671F23">
              <w:rPr>
                <w:sz w:val="20"/>
              </w:rPr>
              <w:t>0</w:t>
            </w:r>
          </w:p>
        </w:tc>
        <w:tc>
          <w:tcPr>
            <w:tcW w:w="443" w:type="dxa"/>
            <w:tcBorders>
              <w:top w:val="nil"/>
              <w:left w:val="single" w:sz="4" w:space="0" w:color="auto"/>
              <w:bottom w:val="single" w:sz="4" w:space="0" w:color="auto"/>
              <w:right w:val="nil"/>
            </w:tcBorders>
          </w:tcPr>
          <w:p w14:paraId="6D39DC1C" w14:textId="77777777" w:rsidR="00671F23" w:rsidRPr="00671F23" w:rsidRDefault="00671F23" w:rsidP="00282D04">
            <w:pPr>
              <w:rPr>
                <w:sz w:val="20"/>
              </w:rPr>
            </w:pPr>
            <w:r w:rsidRPr="00671F23">
              <w:rPr>
                <w:sz w:val="20"/>
              </w:rPr>
              <w:t>-</w:t>
            </w:r>
          </w:p>
        </w:tc>
        <w:tc>
          <w:tcPr>
            <w:tcW w:w="443" w:type="dxa"/>
            <w:tcBorders>
              <w:top w:val="nil"/>
              <w:left w:val="nil"/>
              <w:bottom w:val="single" w:sz="4" w:space="0" w:color="auto"/>
              <w:right w:val="nil"/>
            </w:tcBorders>
          </w:tcPr>
          <w:p w14:paraId="5FBE214B" w14:textId="77777777" w:rsidR="00671F23" w:rsidRPr="00671F23" w:rsidRDefault="00671F23" w:rsidP="00282D04">
            <w:pPr>
              <w:rPr>
                <w:sz w:val="20"/>
              </w:rPr>
            </w:pPr>
            <w:r w:rsidRPr="00671F23">
              <w:rPr>
                <w:sz w:val="20"/>
              </w:rPr>
              <w:t>-</w:t>
            </w:r>
          </w:p>
        </w:tc>
        <w:tc>
          <w:tcPr>
            <w:tcW w:w="443" w:type="dxa"/>
            <w:tcBorders>
              <w:top w:val="nil"/>
              <w:left w:val="nil"/>
              <w:bottom w:val="single" w:sz="4" w:space="0" w:color="auto"/>
              <w:right w:val="single" w:sz="4" w:space="0" w:color="auto"/>
            </w:tcBorders>
          </w:tcPr>
          <w:p w14:paraId="1C103581" w14:textId="77777777" w:rsidR="00671F23" w:rsidRPr="00671F23" w:rsidRDefault="00671F23" w:rsidP="00282D04">
            <w:pPr>
              <w:rPr>
                <w:sz w:val="20"/>
              </w:rPr>
            </w:pPr>
            <w:r w:rsidRPr="00671F23">
              <w:rPr>
                <w:sz w:val="20"/>
              </w:rPr>
              <w:t>-</w:t>
            </w:r>
          </w:p>
        </w:tc>
        <w:tc>
          <w:tcPr>
            <w:tcW w:w="3045" w:type="dxa"/>
            <w:tcBorders>
              <w:top w:val="single" w:sz="4" w:space="0" w:color="auto"/>
              <w:left w:val="single" w:sz="4" w:space="0" w:color="auto"/>
              <w:bottom w:val="single" w:sz="4" w:space="0" w:color="auto"/>
            </w:tcBorders>
            <w:vAlign w:val="center"/>
          </w:tcPr>
          <w:p w14:paraId="34E167FC" w14:textId="77777777" w:rsidR="00671F23" w:rsidRPr="00671F23" w:rsidRDefault="00671F23" w:rsidP="00671F23">
            <w:pPr>
              <w:rPr>
                <w:sz w:val="20"/>
              </w:rPr>
            </w:pPr>
            <w:r w:rsidRPr="00671F23">
              <w:rPr>
                <w:rFonts w:cs="ArialMT"/>
                <w:sz w:val="20"/>
                <w:szCs w:val="18"/>
              </w:rPr>
              <w:t>DEACTIVATE FILE not supported</w:t>
            </w:r>
          </w:p>
        </w:tc>
      </w:tr>
      <w:tr w:rsidR="00671F23" w:rsidRPr="00671F23" w14:paraId="51ADECE4" w14:textId="77777777" w:rsidTr="00671F23">
        <w:trPr>
          <w:cantSplit/>
        </w:trPr>
        <w:tc>
          <w:tcPr>
            <w:tcW w:w="442" w:type="dxa"/>
            <w:tcBorders>
              <w:top w:val="single" w:sz="4" w:space="0" w:color="auto"/>
              <w:bottom w:val="single" w:sz="4" w:space="0" w:color="auto"/>
            </w:tcBorders>
          </w:tcPr>
          <w:p w14:paraId="47448A77" w14:textId="77777777" w:rsidR="00671F23" w:rsidRPr="00671F23" w:rsidRDefault="00671F23" w:rsidP="00282D04">
            <w:pPr>
              <w:rPr>
                <w:sz w:val="20"/>
              </w:rPr>
            </w:pPr>
            <w:r w:rsidRPr="00671F23">
              <w:rPr>
                <w:sz w:val="20"/>
              </w:rPr>
              <w:t>0</w:t>
            </w:r>
          </w:p>
        </w:tc>
        <w:tc>
          <w:tcPr>
            <w:tcW w:w="443" w:type="dxa"/>
            <w:tcBorders>
              <w:top w:val="single" w:sz="4" w:space="0" w:color="auto"/>
              <w:bottom w:val="single" w:sz="4" w:space="0" w:color="auto"/>
              <w:right w:val="nil"/>
            </w:tcBorders>
          </w:tcPr>
          <w:p w14:paraId="2B80C53B"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single" w:sz="4" w:space="0" w:color="auto"/>
              <w:right w:val="nil"/>
            </w:tcBorders>
          </w:tcPr>
          <w:p w14:paraId="061B45A6"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single" w:sz="4" w:space="0" w:color="auto"/>
              <w:right w:val="nil"/>
            </w:tcBorders>
          </w:tcPr>
          <w:p w14:paraId="5F4BA348"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single" w:sz="4" w:space="0" w:color="auto"/>
              <w:right w:val="single" w:sz="4" w:space="0" w:color="auto"/>
            </w:tcBorders>
          </w:tcPr>
          <w:p w14:paraId="73C3E0E9" w14:textId="77777777" w:rsidR="00671F23" w:rsidRPr="00671F23" w:rsidRDefault="00671F23" w:rsidP="00282D04">
            <w:pPr>
              <w:rPr>
                <w:sz w:val="20"/>
              </w:rPr>
            </w:pPr>
            <w:r w:rsidRPr="00671F23">
              <w:rPr>
                <w:sz w:val="20"/>
              </w:rPr>
              <w:t>-</w:t>
            </w:r>
          </w:p>
        </w:tc>
        <w:tc>
          <w:tcPr>
            <w:tcW w:w="443" w:type="dxa"/>
            <w:tcBorders>
              <w:top w:val="single" w:sz="4" w:space="0" w:color="auto"/>
              <w:left w:val="single" w:sz="4" w:space="0" w:color="auto"/>
              <w:bottom w:val="single" w:sz="4" w:space="0" w:color="auto"/>
              <w:right w:val="nil"/>
            </w:tcBorders>
          </w:tcPr>
          <w:p w14:paraId="3C985018" w14:textId="77777777" w:rsidR="00671F23" w:rsidRPr="00671F23" w:rsidRDefault="00671F23" w:rsidP="00282D04">
            <w:pPr>
              <w:rPr>
                <w:sz w:val="20"/>
              </w:rPr>
            </w:pPr>
            <w:r w:rsidRPr="00671F23">
              <w:rPr>
                <w:sz w:val="20"/>
              </w:rPr>
              <w:t>0</w:t>
            </w:r>
          </w:p>
        </w:tc>
        <w:tc>
          <w:tcPr>
            <w:tcW w:w="443" w:type="dxa"/>
            <w:tcBorders>
              <w:top w:val="single" w:sz="4" w:space="0" w:color="auto"/>
              <w:left w:val="nil"/>
              <w:bottom w:val="single" w:sz="4" w:space="0" w:color="auto"/>
              <w:right w:val="nil"/>
            </w:tcBorders>
          </w:tcPr>
          <w:p w14:paraId="3A456F87"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single" w:sz="4" w:space="0" w:color="auto"/>
            </w:tcBorders>
          </w:tcPr>
          <w:p w14:paraId="14D45A79" w14:textId="77777777" w:rsidR="00671F23" w:rsidRPr="00671F23" w:rsidRDefault="00671F23" w:rsidP="00282D04">
            <w:pPr>
              <w:rPr>
                <w:sz w:val="20"/>
              </w:rPr>
            </w:pPr>
            <w:r w:rsidRPr="00671F23">
              <w:rPr>
                <w:sz w:val="20"/>
              </w:rPr>
              <w:t>-</w:t>
            </w:r>
          </w:p>
        </w:tc>
        <w:tc>
          <w:tcPr>
            <w:tcW w:w="3045" w:type="dxa"/>
            <w:tcBorders>
              <w:top w:val="single" w:sz="4" w:space="0" w:color="auto"/>
              <w:bottom w:val="single" w:sz="4" w:space="0" w:color="auto"/>
            </w:tcBorders>
            <w:vAlign w:val="center"/>
          </w:tcPr>
          <w:p w14:paraId="319F91ED" w14:textId="77777777" w:rsidR="00671F23" w:rsidRPr="00671F23" w:rsidRDefault="00671F23" w:rsidP="00671F23">
            <w:pPr>
              <w:rPr>
                <w:sz w:val="20"/>
              </w:rPr>
            </w:pPr>
            <w:r w:rsidRPr="00671F23">
              <w:rPr>
                <w:rFonts w:cs="ArialMT"/>
                <w:sz w:val="20"/>
                <w:szCs w:val="18"/>
              </w:rPr>
              <w:t>CREATE FILE (DF creation) not supported</w:t>
            </w:r>
          </w:p>
        </w:tc>
      </w:tr>
      <w:tr w:rsidR="00671F23" w:rsidRPr="00671F23" w14:paraId="311AB2A9" w14:textId="77777777" w:rsidTr="00671F23">
        <w:trPr>
          <w:cantSplit/>
        </w:trPr>
        <w:tc>
          <w:tcPr>
            <w:tcW w:w="442" w:type="dxa"/>
            <w:tcBorders>
              <w:top w:val="single" w:sz="4" w:space="0" w:color="auto"/>
              <w:bottom w:val="nil"/>
            </w:tcBorders>
          </w:tcPr>
          <w:p w14:paraId="1865BEB9" w14:textId="77777777" w:rsidR="00671F23" w:rsidRPr="00671F23" w:rsidRDefault="00671F23" w:rsidP="00282D04">
            <w:pPr>
              <w:rPr>
                <w:sz w:val="20"/>
              </w:rPr>
            </w:pPr>
            <w:r w:rsidRPr="00671F23">
              <w:rPr>
                <w:sz w:val="20"/>
              </w:rPr>
              <w:t>0</w:t>
            </w:r>
          </w:p>
        </w:tc>
        <w:tc>
          <w:tcPr>
            <w:tcW w:w="443" w:type="dxa"/>
            <w:tcBorders>
              <w:top w:val="single" w:sz="4" w:space="0" w:color="auto"/>
              <w:bottom w:val="nil"/>
              <w:right w:val="nil"/>
            </w:tcBorders>
          </w:tcPr>
          <w:p w14:paraId="12527529"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nil"/>
            </w:tcBorders>
          </w:tcPr>
          <w:p w14:paraId="006550FC"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nil"/>
            </w:tcBorders>
          </w:tcPr>
          <w:p w14:paraId="49E071AB"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single" w:sz="4" w:space="0" w:color="auto"/>
            </w:tcBorders>
          </w:tcPr>
          <w:p w14:paraId="427587B6" w14:textId="77777777" w:rsidR="00671F23" w:rsidRPr="00671F23" w:rsidRDefault="00671F23" w:rsidP="00282D04">
            <w:pPr>
              <w:rPr>
                <w:sz w:val="20"/>
              </w:rPr>
            </w:pPr>
            <w:r w:rsidRPr="00671F23">
              <w:rPr>
                <w:sz w:val="20"/>
              </w:rPr>
              <w:t>-</w:t>
            </w:r>
          </w:p>
        </w:tc>
        <w:tc>
          <w:tcPr>
            <w:tcW w:w="443" w:type="dxa"/>
            <w:tcBorders>
              <w:top w:val="single" w:sz="4" w:space="0" w:color="auto"/>
              <w:left w:val="single" w:sz="4" w:space="0" w:color="auto"/>
              <w:bottom w:val="nil"/>
              <w:right w:val="nil"/>
            </w:tcBorders>
          </w:tcPr>
          <w:p w14:paraId="31E42A22" w14:textId="77777777" w:rsidR="00671F23" w:rsidRPr="00671F23" w:rsidRDefault="00671F23" w:rsidP="00282D04">
            <w:pPr>
              <w:rPr>
                <w:sz w:val="20"/>
              </w:rPr>
            </w:pPr>
            <w:r w:rsidRPr="00671F23">
              <w:rPr>
                <w:sz w:val="20"/>
              </w:rPr>
              <w:t>-</w:t>
            </w:r>
          </w:p>
        </w:tc>
        <w:tc>
          <w:tcPr>
            <w:tcW w:w="443" w:type="dxa"/>
            <w:tcBorders>
              <w:top w:val="single" w:sz="4" w:space="0" w:color="auto"/>
              <w:left w:val="nil"/>
              <w:bottom w:val="nil"/>
              <w:right w:val="nil"/>
            </w:tcBorders>
          </w:tcPr>
          <w:p w14:paraId="19312C1A" w14:textId="77777777" w:rsidR="00671F23" w:rsidRPr="00671F23" w:rsidRDefault="00671F23" w:rsidP="00282D04">
            <w:pPr>
              <w:rPr>
                <w:sz w:val="20"/>
              </w:rPr>
            </w:pPr>
            <w:r w:rsidRPr="00671F23">
              <w:rPr>
                <w:sz w:val="20"/>
              </w:rPr>
              <w:t>1</w:t>
            </w:r>
          </w:p>
        </w:tc>
        <w:tc>
          <w:tcPr>
            <w:tcW w:w="443" w:type="dxa"/>
            <w:tcBorders>
              <w:top w:val="single" w:sz="4" w:space="0" w:color="auto"/>
              <w:left w:val="nil"/>
              <w:bottom w:val="nil"/>
            </w:tcBorders>
          </w:tcPr>
          <w:p w14:paraId="0E759B71" w14:textId="77777777" w:rsidR="00671F23" w:rsidRPr="00671F23" w:rsidRDefault="00671F23" w:rsidP="00282D04">
            <w:pPr>
              <w:rPr>
                <w:sz w:val="20"/>
              </w:rPr>
            </w:pPr>
            <w:r w:rsidRPr="00671F23">
              <w:rPr>
                <w:sz w:val="20"/>
              </w:rPr>
              <w:t>-</w:t>
            </w:r>
          </w:p>
        </w:tc>
        <w:tc>
          <w:tcPr>
            <w:tcW w:w="3045" w:type="dxa"/>
            <w:tcBorders>
              <w:top w:val="single" w:sz="4" w:space="0" w:color="auto"/>
              <w:bottom w:val="single" w:sz="4" w:space="0" w:color="auto"/>
            </w:tcBorders>
            <w:vAlign w:val="center"/>
          </w:tcPr>
          <w:p w14:paraId="50D90827" w14:textId="77777777" w:rsidR="00671F23" w:rsidRPr="00671F23" w:rsidRDefault="00671F23" w:rsidP="00671F23">
            <w:pPr>
              <w:rPr>
                <w:sz w:val="20"/>
              </w:rPr>
            </w:pPr>
            <w:r w:rsidRPr="00671F23">
              <w:rPr>
                <w:rFonts w:cs="ArialMT"/>
                <w:sz w:val="20"/>
                <w:szCs w:val="18"/>
              </w:rPr>
              <w:t>CREATE FILE (EF creation)</w:t>
            </w:r>
          </w:p>
        </w:tc>
      </w:tr>
      <w:tr w:rsidR="00671F23" w:rsidRPr="00671F23" w14:paraId="00E9BEAE" w14:textId="77777777" w:rsidTr="00671F23">
        <w:trPr>
          <w:cantSplit/>
        </w:trPr>
        <w:tc>
          <w:tcPr>
            <w:tcW w:w="442" w:type="dxa"/>
            <w:tcBorders>
              <w:top w:val="nil"/>
            </w:tcBorders>
          </w:tcPr>
          <w:p w14:paraId="6844C5D9" w14:textId="77777777" w:rsidR="00671F23" w:rsidRPr="00671F23" w:rsidRDefault="00671F23" w:rsidP="00282D04">
            <w:pPr>
              <w:rPr>
                <w:sz w:val="20"/>
              </w:rPr>
            </w:pPr>
            <w:r w:rsidRPr="00671F23">
              <w:rPr>
                <w:sz w:val="20"/>
              </w:rPr>
              <w:t>0</w:t>
            </w:r>
          </w:p>
        </w:tc>
        <w:tc>
          <w:tcPr>
            <w:tcW w:w="443" w:type="dxa"/>
            <w:tcBorders>
              <w:top w:val="nil"/>
              <w:right w:val="nil"/>
            </w:tcBorders>
          </w:tcPr>
          <w:p w14:paraId="31670879" w14:textId="77777777" w:rsidR="00671F23" w:rsidRPr="00671F23" w:rsidRDefault="00671F23" w:rsidP="00282D04">
            <w:pPr>
              <w:rPr>
                <w:sz w:val="20"/>
              </w:rPr>
            </w:pPr>
            <w:r w:rsidRPr="00671F23">
              <w:rPr>
                <w:sz w:val="20"/>
              </w:rPr>
              <w:t>-</w:t>
            </w:r>
          </w:p>
        </w:tc>
        <w:tc>
          <w:tcPr>
            <w:tcW w:w="443" w:type="dxa"/>
            <w:tcBorders>
              <w:top w:val="nil"/>
              <w:left w:val="nil"/>
              <w:right w:val="nil"/>
            </w:tcBorders>
          </w:tcPr>
          <w:p w14:paraId="58BCE059" w14:textId="77777777" w:rsidR="00671F23" w:rsidRPr="00671F23" w:rsidRDefault="00671F23" w:rsidP="00282D04">
            <w:pPr>
              <w:rPr>
                <w:sz w:val="20"/>
              </w:rPr>
            </w:pPr>
            <w:r w:rsidRPr="00671F23">
              <w:rPr>
                <w:sz w:val="20"/>
              </w:rPr>
              <w:t>-</w:t>
            </w:r>
          </w:p>
        </w:tc>
        <w:tc>
          <w:tcPr>
            <w:tcW w:w="443" w:type="dxa"/>
            <w:tcBorders>
              <w:top w:val="nil"/>
              <w:left w:val="nil"/>
              <w:right w:val="nil"/>
            </w:tcBorders>
          </w:tcPr>
          <w:p w14:paraId="60F7A0BB" w14:textId="77777777" w:rsidR="00671F23" w:rsidRPr="00671F23" w:rsidRDefault="00671F23" w:rsidP="00282D04">
            <w:pPr>
              <w:rPr>
                <w:sz w:val="20"/>
              </w:rPr>
            </w:pPr>
            <w:r w:rsidRPr="00671F23">
              <w:rPr>
                <w:sz w:val="20"/>
              </w:rPr>
              <w:t>-</w:t>
            </w:r>
          </w:p>
        </w:tc>
        <w:tc>
          <w:tcPr>
            <w:tcW w:w="443" w:type="dxa"/>
            <w:tcBorders>
              <w:top w:val="nil"/>
              <w:left w:val="nil"/>
              <w:right w:val="single" w:sz="4" w:space="0" w:color="auto"/>
            </w:tcBorders>
          </w:tcPr>
          <w:p w14:paraId="16DDFD14" w14:textId="77777777" w:rsidR="00671F23" w:rsidRPr="00671F23" w:rsidRDefault="00671F23" w:rsidP="00282D04">
            <w:pPr>
              <w:rPr>
                <w:sz w:val="20"/>
              </w:rPr>
            </w:pPr>
            <w:r w:rsidRPr="00671F23">
              <w:rPr>
                <w:sz w:val="20"/>
              </w:rPr>
              <w:t>-</w:t>
            </w:r>
          </w:p>
        </w:tc>
        <w:tc>
          <w:tcPr>
            <w:tcW w:w="443" w:type="dxa"/>
            <w:tcBorders>
              <w:top w:val="nil"/>
              <w:left w:val="single" w:sz="4" w:space="0" w:color="auto"/>
              <w:right w:val="nil"/>
            </w:tcBorders>
          </w:tcPr>
          <w:p w14:paraId="5D42A541" w14:textId="77777777" w:rsidR="00671F23" w:rsidRPr="00671F23" w:rsidRDefault="00671F23" w:rsidP="00282D04">
            <w:pPr>
              <w:rPr>
                <w:sz w:val="20"/>
              </w:rPr>
            </w:pPr>
            <w:r w:rsidRPr="00671F23">
              <w:rPr>
                <w:sz w:val="20"/>
              </w:rPr>
              <w:t>-</w:t>
            </w:r>
          </w:p>
        </w:tc>
        <w:tc>
          <w:tcPr>
            <w:tcW w:w="443" w:type="dxa"/>
            <w:tcBorders>
              <w:top w:val="nil"/>
              <w:left w:val="nil"/>
              <w:right w:val="nil"/>
            </w:tcBorders>
          </w:tcPr>
          <w:p w14:paraId="60CAA945" w14:textId="77777777" w:rsidR="00671F23" w:rsidRPr="00671F23" w:rsidRDefault="00671F23" w:rsidP="00282D04">
            <w:pPr>
              <w:rPr>
                <w:sz w:val="20"/>
              </w:rPr>
            </w:pPr>
            <w:r w:rsidRPr="00671F23">
              <w:rPr>
                <w:sz w:val="20"/>
              </w:rPr>
              <w:t>-</w:t>
            </w:r>
          </w:p>
        </w:tc>
        <w:tc>
          <w:tcPr>
            <w:tcW w:w="443" w:type="dxa"/>
            <w:tcBorders>
              <w:top w:val="nil"/>
              <w:left w:val="nil"/>
            </w:tcBorders>
          </w:tcPr>
          <w:p w14:paraId="59CCA32B" w14:textId="77777777" w:rsidR="00671F23" w:rsidRPr="00671F23" w:rsidRDefault="00671F23" w:rsidP="00282D04">
            <w:pPr>
              <w:rPr>
                <w:sz w:val="20"/>
              </w:rPr>
            </w:pPr>
            <w:r w:rsidRPr="00671F23">
              <w:rPr>
                <w:sz w:val="20"/>
              </w:rPr>
              <w:t>1</w:t>
            </w:r>
          </w:p>
        </w:tc>
        <w:tc>
          <w:tcPr>
            <w:tcW w:w="3045" w:type="dxa"/>
            <w:tcBorders>
              <w:top w:val="single" w:sz="4" w:space="0" w:color="auto"/>
            </w:tcBorders>
            <w:vAlign w:val="center"/>
          </w:tcPr>
          <w:p w14:paraId="1A9C8011" w14:textId="77777777" w:rsidR="00671F23" w:rsidRPr="00671F23" w:rsidRDefault="00671F23" w:rsidP="00671F23">
            <w:pPr>
              <w:rPr>
                <w:sz w:val="20"/>
              </w:rPr>
            </w:pPr>
            <w:r w:rsidRPr="00671F23">
              <w:rPr>
                <w:rFonts w:cs="ArialMT"/>
                <w:sz w:val="20"/>
                <w:szCs w:val="18"/>
              </w:rPr>
              <w:t>DELETE FILE (Child)</w:t>
            </w:r>
          </w:p>
        </w:tc>
      </w:tr>
    </w:tbl>
    <w:p w14:paraId="2244DD06" w14:textId="77777777" w:rsidR="00A623A0" w:rsidRDefault="00A623A0" w:rsidP="00D677F7">
      <w:pPr>
        <w:pStyle w:val="Le"/>
      </w:pPr>
    </w:p>
    <w:p w14:paraId="46DFF16B" w14:textId="77777777" w:rsidR="0016391D" w:rsidRDefault="00EB4495" w:rsidP="00D677F7">
      <w:pPr>
        <w:pStyle w:val="BodyText"/>
      </w:pPr>
      <w:r>
        <w:t xml:space="preserve">Terminate DF is used to set the application from life cycle “Operational” to “Terminated”. See </w:t>
      </w:r>
      <w:r w:rsidR="00570430">
        <w:t>“</w:t>
      </w:r>
      <w:r w:rsidR="009960D8">
        <w:fldChar w:fldCharType="begin"/>
      </w:r>
      <w:r w:rsidR="00EC1150">
        <w:instrText xml:space="preserve"> REF _Ref244426328 \h </w:instrText>
      </w:r>
      <w:r w:rsidR="009960D8">
        <w:fldChar w:fldCharType="separate"/>
      </w:r>
      <w:r w:rsidR="003421B5">
        <w:rPr>
          <w:lang w:bidi="hi-IN"/>
        </w:rPr>
        <w:t>TERMINATE DF</w:t>
      </w:r>
      <w:r w:rsidR="009960D8">
        <w:fldChar w:fldCharType="end"/>
      </w:r>
      <w:r w:rsidR="00570430">
        <w:t>.”</w:t>
      </w:r>
      <w:r w:rsidR="00B92EC4">
        <w:t> </w:t>
      </w:r>
      <w:r>
        <w:t xml:space="preserve">To create an EF </w:t>
      </w:r>
      <w:r w:rsidR="00671F23">
        <w:t>f</w:t>
      </w:r>
      <w:r>
        <w:t>ile of type Key that will host the parameters for an ADMIN key, a mandatory</w:t>
      </w:r>
      <w:r w:rsidR="00B92EC4">
        <w:t> </w:t>
      </w:r>
      <w:r>
        <w:t xml:space="preserve">external authenticate is added to the conditions </w:t>
      </w:r>
      <w:r w:rsidR="00570430">
        <w:t xml:space="preserve">that were </w:t>
      </w:r>
      <w:r>
        <w:t xml:space="preserve">set by the associated SCB. </w:t>
      </w:r>
      <w:r w:rsidR="00570430">
        <w:t>For details, s</w:t>
      </w:r>
      <w:r>
        <w:t xml:space="preserve">ee </w:t>
      </w:r>
      <w:r w:rsidR="00570430">
        <w:t>“</w:t>
      </w:r>
      <w:r w:rsidR="009960D8">
        <w:fldChar w:fldCharType="begin"/>
      </w:r>
      <w:r w:rsidR="00EC1150">
        <w:instrText xml:space="preserve"> REF _Ref244426366 \h </w:instrText>
      </w:r>
      <w:r w:rsidR="009960D8">
        <w:fldChar w:fldCharType="separate"/>
      </w:r>
      <w:r w:rsidR="003421B5">
        <w:rPr>
          <w:lang w:bidi="hi-IN"/>
        </w:rPr>
        <w:t>Administrative Key</w:t>
      </w:r>
      <w:r w:rsidR="009960D8">
        <w:fldChar w:fldCharType="end"/>
      </w:r>
      <w:r>
        <w:t>.</w:t>
      </w:r>
      <w:r w:rsidR="00570430">
        <w:t>”</w:t>
      </w:r>
    </w:p>
    <w:p w14:paraId="183D6ABB" w14:textId="77777777" w:rsidR="00CE6E96" w:rsidRDefault="00CE6E96" w:rsidP="00D677F7">
      <w:pPr>
        <w:pStyle w:val="Heading3"/>
      </w:pPr>
      <w:bookmarkStart w:id="66" w:name="_Toc245721038"/>
      <w:bookmarkStart w:id="67" w:name="_Toc338334147"/>
      <w:r>
        <w:t>Security Condition Byte</w:t>
      </w:r>
      <w:bookmarkEnd w:id="66"/>
      <w:bookmarkEnd w:id="67"/>
    </w:p>
    <w:p w14:paraId="0734436E" w14:textId="77777777" w:rsidR="0016391D" w:rsidRDefault="00547C49" w:rsidP="00D677F7">
      <w:pPr>
        <w:pStyle w:val="BodyText"/>
      </w:pPr>
      <w:r>
        <w:t>I</w:t>
      </w:r>
      <w:r w:rsidR="00CE6E96">
        <w:t xml:space="preserve">n an </w:t>
      </w:r>
      <w:r>
        <w:t>a</w:t>
      </w:r>
      <w:r w:rsidR="00CE6E96">
        <w:t xml:space="preserve">ccess </w:t>
      </w:r>
      <w:r>
        <w:t>r</w:t>
      </w:r>
      <w:r w:rsidR="00CE6E96">
        <w:t xml:space="preserve">ule, one SCB per command </w:t>
      </w:r>
      <w:r>
        <w:t xml:space="preserve">is </w:t>
      </w:r>
      <w:r w:rsidR="00CE6E96">
        <w:t>listed as executable in the AMB.</w:t>
      </w:r>
      <w:r w:rsidR="00B92EC4">
        <w:t> </w:t>
      </w:r>
      <w:r w:rsidR="00CE6E96">
        <w:t>SCBs are sorted by commands in the AMB for which the corresponding bit is set, starting from the</w:t>
      </w:r>
      <w:r w:rsidR="00B92EC4">
        <w:t> </w:t>
      </w:r>
      <w:r w:rsidR="00CE6E96">
        <w:t>most significant bit. See ISO/IEC 7816-4:2005 section 5.4.3.1</w:t>
      </w:r>
      <w:r>
        <w:t>.</w:t>
      </w:r>
    </w:p>
    <w:p w14:paraId="7B0B8EFA" w14:textId="77777777" w:rsidR="00CE6E96" w:rsidRDefault="00CE6E96" w:rsidP="00D677F7">
      <w:pPr>
        <w:pStyle w:val="BodyTextLink"/>
      </w:pPr>
      <w:r>
        <w:lastRenderedPageBreak/>
        <w:t>The SCB format is common to all files and is described in the following table from ISO 7816</w:t>
      </w:r>
      <w:r w:rsidR="00547C49">
        <w:noBreakHyphen/>
      </w:r>
      <w:r>
        <w:t>4:2005</w:t>
      </w:r>
      <w:r w:rsidR="00B92EC4">
        <w:t> </w:t>
      </w:r>
      <w:r>
        <w:t>table 20</w:t>
      </w:r>
      <w:r w:rsidR="00547C49">
        <w:t>.</w:t>
      </w:r>
    </w:p>
    <w:p w14:paraId="0578F99F" w14:textId="77777777" w:rsidR="00671F23" w:rsidRDefault="00671F23" w:rsidP="00671F23">
      <w:pPr>
        <w:pStyle w:val="TableHead"/>
      </w:pPr>
      <w:bookmarkStart w:id="68" w:name="_Toc329857744"/>
      <w:r>
        <w:t xml:space="preserve">Table </w:t>
      </w:r>
      <w:fldSimple w:instr=" SEQ Table \* ARABIC ">
        <w:r w:rsidR="003421B5">
          <w:rPr>
            <w:noProof/>
          </w:rPr>
          <w:t>6</w:t>
        </w:r>
      </w:fldSimple>
      <w:r>
        <w:t>: Security Condition Byte</w:t>
      </w:r>
      <w:bookmarkEnd w:id="68"/>
    </w:p>
    <w:tbl>
      <w:tblPr>
        <w:tblStyle w:val="TableGrid"/>
        <w:tblW w:w="0" w:type="auto"/>
        <w:tblLayout w:type="fixed"/>
        <w:tblLook w:val="04A0" w:firstRow="1" w:lastRow="0" w:firstColumn="1" w:lastColumn="0" w:noHBand="0" w:noVBand="1"/>
      </w:tblPr>
      <w:tblGrid>
        <w:gridCol w:w="446"/>
        <w:gridCol w:w="472"/>
        <w:gridCol w:w="450"/>
        <w:gridCol w:w="646"/>
        <w:gridCol w:w="515"/>
        <w:gridCol w:w="111"/>
        <w:gridCol w:w="437"/>
        <w:gridCol w:w="448"/>
        <w:gridCol w:w="448"/>
        <w:gridCol w:w="4415"/>
      </w:tblGrid>
      <w:tr w:rsidR="00DC49A7" w:rsidRPr="00671F23" w14:paraId="5F4347B5" w14:textId="77777777" w:rsidTr="00DC49A7">
        <w:tc>
          <w:tcPr>
            <w:tcW w:w="446" w:type="dxa"/>
            <w:tcBorders>
              <w:bottom w:val="single" w:sz="4" w:space="0" w:color="auto"/>
            </w:tcBorders>
            <w:shd w:val="clear" w:color="auto" w:fill="C6D9F1" w:themeFill="text2" w:themeFillTint="33"/>
          </w:tcPr>
          <w:p w14:paraId="0D0CF25A"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b8</w:t>
            </w:r>
          </w:p>
        </w:tc>
        <w:tc>
          <w:tcPr>
            <w:tcW w:w="472" w:type="dxa"/>
            <w:tcBorders>
              <w:bottom w:val="single" w:sz="4" w:space="0" w:color="auto"/>
            </w:tcBorders>
            <w:shd w:val="clear" w:color="auto" w:fill="C6D9F1" w:themeFill="text2" w:themeFillTint="33"/>
          </w:tcPr>
          <w:p w14:paraId="44BA12E7"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b7</w:t>
            </w:r>
          </w:p>
        </w:tc>
        <w:tc>
          <w:tcPr>
            <w:tcW w:w="450" w:type="dxa"/>
            <w:tcBorders>
              <w:bottom w:val="single" w:sz="4" w:space="0" w:color="auto"/>
            </w:tcBorders>
            <w:shd w:val="clear" w:color="auto" w:fill="C6D9F1" w:themeFill="text2" w:themeFillTint="33"/>
          </w:tcPr>
          <w:p w14:paraId="31740834"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b6</w:t>
            </w:r>
          </w:p>
        </w:tc>
        <w:tc>
          <w:tcPr>
            <w:tcW w:w="646" w:type="dxa"/>
            <w:tcBorders>
              <w:bottom w:val="single" w:sz="4" w:space="0" w:color="auto"/>
            </w:tcBorders>
            <w:shd w:val="clear" w:color="auto" w:fill="C6D9F1" w:themeFill="text2" w:themeFillTint="33"/>
          </w:tcPr>
          <w:p w14:paraId="4B6B7607"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b5</w:t>
            </w:r>
          </w:p>
        </w:tc>
        <w:tc>
          <w:tcPr>
            <w:tcW w:w="515" w:type="dxa"/>
            <w:tcBorders>
              <w:bottom w:val="single" w:sz="4" w:space="0" w:color="auto"/>
            </w:tcBorders>
            <w:shd w:val="clear" w:color="auto" w:fill="C6D9F1" w:themeFill="text2" w:themeFillTint="33"/>
          </w:tcPr>
          <w:p w14:paraId="749BBACA"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b4</w:t>
            </w:r>
          </w:p>
        </w:tc>
        <w:tc>
          <w:tcPr>
            <w:tcW w:w="548" w:type="dxa"/>
            <w:gridSpan w:val="2"/>
            <w:tcBorders>
              <w:bottom w:val="single" w:sz="4" w:space="0" w:color="auto"/>
            </w:tcBorders>
            <w:shd w:val="clear" w:color="auto" w:fill="C6D9F1" w:themeFill="text2" w:themeFillTint="33"/>
          </w:tcPr>
          <w:p w14:paraId="1559C5D4"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b3</w:t>
            </w:r>
          </w:p>
        </w:tc>
        <w:tc>
          <w:tcPr>
            <w:tcW w:w="448" w:type="dxa"/>
            <w:tcBorders>
              <w:bottom w:val="single" w:sz="4" w:space="0" w:color="auto"/>
            </w:tcBorders>
            <w:shd w:val="clear" w:color="auto" w:fill="C6D9F1" w:themeFill="text2" w:themeFillTint="33"/>
          </w:tcPr>
          <w:p w14:paraId="300725D1"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b2</w:t>
            </w:r>
          </w:p>
        </w:tc>
        <w:tc>
          <w:tcPr>
            <w:tcW w:w="448" w:type="dxa"/>
            <w:tcBorders>
              <w:bottom w:val="single" w:sz="4" w:space="0" w:color="auto"/>
            </w:tcBorders>
            <w:shd w:val="clear" w:color="auto" w:fill="C6D9F1" w:themeFill="text2" w:themeFillTint="33"/>
          </w:tcPr>
          <w:p w14:paraId="1D428790"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b1</w:t>
            </w:r>
          </w:p>
        </w:tc>
        <w:tc>
          <w:tcPr>
            <w:tcW w:w="4415" w:type="dxa"/>
            <w:tcBorders>
              <w:bottom w:val="single" w:sz="4" w:space="0" w:color="auto"/>
            </w:tcBorders>
            <w:shd w:val="clear" w:color="auto" w:fill="C6D9F1" w:themeFill="text2" w:themeFillTint="33"/>
          </w:tcPr>
          <w:p w14:paraId="1C57617A" w14:textId="77777777" w:rsidR="00671F23" w:rsidRPr="00671F23" w:rsidRDefault="00671F23" w:rsidP="00671F23">
            <w:pPr>
              <w:keepNext/>
              <w:rPr>
                <w:rFonts w:asciiTheme="minorHAnsi" w:hAnsiTheme="minorHAnsi" w:cstheme="minorHAnsi"/>
                <w:b/>
                <w:sz w:val="20"/>
                <w:szCs w:val="20"/>
              </w:rPr>
            </w:pPr>
            <w:r w:rsidRPr="00671F23">
              <w:rPr>
                <w:rFonts w:asciiTheme="minorHAnsi" w:hAnsiTheme="minorHAnsi" w:cstheme="minorHAnsi"/>
                <w:b/>
                <w:sz w:val="20"/>
                <w:szCs w:val="20"/>
              </w:rPr>
              <w:t>Meaning</w:t>
            </w:r>
          </w:p>
        </w:tc>
      </w:tr>
      <w:tr w:rsidR="00671F23" w14:paraId="44296ACE" w14:textId="77777777" w:rsidTr="00DC49A7">
        <w:tc>
          <w:tcPr>
            <w:tcW w:w="446" w:type="dxa"/>
            <w:tcBorders>
              <w:top w:val="single" w:sz="4" w:space="0" w:color="auto"/>
              <w:bottom w:val="nil"/>
              <w:right w:val="single" w:sz="4" w:space="0" w:color="auto"/>
            </w:tcBorders>
          </w:tcPr>
          <w:p w14:paraId="3322C20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72" w:type="dxa"/>
            <w:tcBorders>
              <w:top w:val="single" w:sz="4" w:space="0" w:color="auto"/>
              <w:left w:val="single" w:sz="4" w:space="0" w:color="auto"/>
              <w:bottom w:val="nil"/>
              <w:right w:val="nil"/>
            </w:tcBorders>
          </w:tcPr>
          <w:p w14:paraId="577B1149"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50" w:type="dxa"/>
            <w:tcBorders>
              <w:top w:val="single" w:sz="4" w:space="0" w:color="auto"/>
              <w:left w:val="nil"/>
              <w:bottom w:val="nil"/>
              <w:right w:val="nil"/>
            </w:tcBorders>
          </w:tcPr>
          <w:p w14:paraId="27530FF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646" w:type="dxa"/>
            <w:tcBorders>
              <w:top w:val="single" w:sz="4" w:space="0" w:color="auto"/>
              <w:left w:val="nil"/>
              <w:bottom w:val="nil"/>
              <w:right w:val="single" w:sz="4" w:space="0" w:color="auto"/>
            </w:tcBorders>
          </w:tcPr>
          <w:p w14:paraId="38972BAD"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626" w:type="dxa"/>
            <w:gridSpan w:val="2"/>
            <w:tcBorders>
              <w:top w:val="single" w:sz="4" w:space="0" w:color="auto"/>
              <w:left w:val="single" w:sz="4" w:space="0" w:color="auto"/>
              <w:bottom w:val="nil"/>
              <w:right w:val="nil"/>
            </w:tcBorders>
          </w:tcPr>
          <w:p w14:paraId="1A735C4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37" w:type="dxa"/>
            <w:tcBorders>
              <w:top w:val="single" w:sz="4" w:space="0" w:color="auto"/>
              <w:left w:val="nil"/>
              <w:bottom w:val="nil"/>
              <w:right w:val="nil"/>
            </w:tcBorders>
          </w:tcPr>
          <w:p w14:paraId="56A6B2E7"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48" w:type="dxa"/>
            <w:tcBorders>
              <w:top w:val="single" w:sz="4" w:space="0" w:color="auto"/>
              <w:left w:val="nil"/>
              <w:bottom w:val="nil"/>
              <w:right w:val="nil"/>
            </w:tcBorders>
          </w:tcPr>
          <w:p w14:paraId="542A35D6"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48" w:type="dxa"/>
            <w:tcBorders>
              <w:top w:val="single" w:sz="4" w:space="0" w:color="auto"/>
              <w:left w:val="nil"/>
              <w:bottom w:val="nil"/>
              <w:right w:val="single" w:sz="4" w:space="0" w:color="auto"/>
            </w:tcBorders>
          </w:tcPr>
          <w:p w14:paraId="72603E7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415" w:type="dxa"/>
            <w:tcBorders>
              <w:top w:val="single" w:sz="4" w:space="0" w:color="auto"/>
              <w:left w:val="single" w:sz="4" w:space="0" w:color="auto"/>
              <w:bottom w:val="nil"/>
            </w:tcBorders>
            <w:vAlign w:val="center"/>
          </w:tcPr>
          <w:p w14:paraId="714A22E4"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No condition</w:t>
            </w:r>
          </w:p>
        </w:tc>
      </w:tr>
      <w:tr w:rsidR="00671F23" w14:paraId="7B598F71" w14:textId="77777777" w:rsidTr="00DC49A7">
        <w:tc>
          <w:tcPr>
            <w:tcW w:w="446" w:type="dxa"/>
            <w:tcBorders>
              <w:top w:val="nil"/>
              <w:bottom w:val="nil"/>
              <w:right w:val="single" w:sz="4" w:space="0" w:color="auto"/>
            </w:tcBorders>
          </w:tcPr>
          <w:p w14:paraId="03F342E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72" w:type="dxa"/>
            <w:tcBorders>
              <w:top w:val="nil"/>
              <w:left w:val="single" w:sz="4" w:space="0" w:color="auto"/>
              <w:bottom w:val="single" w:sz="4" w:space="0" w:color="auto"/>
              <w:right w:val="nil"/>
            </w:tcBorders>
          </w:tcPr>
          <w:p w14:paraId="265B024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50" w:type="dxa"/>
            <w:tcBorders>
              <w:top w:val="nil"/>
              <w:left w:val="nil"/>
              <w:bottom w:val="single" w:sz="4" w:space="0" w:color="auto"/>
              <w:right w:val="nil"/>
            </w:tcBorders>
          </w:tcPr>
          <w:p w14:paraId="0C73D7AF"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646" w:type="dxa"/>
            <w:tcBorders>
              <w:top w:val="nil"/>
              <w:left w:val="nil"/>
              <w:bottom w:val="single" w:sz="4" w:space="0" w:color="auto"/>
              <w:right w:val="single" w:sz="4" w:space="0" w:color="auto"/>
            </w:tcBorders>
          </w:tcPr>
          <w:p w14:paraId="5325FF4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626" w:type="dxa"/>
            <w:gridSpan w:val="2"/>
            <w:tcBorders>
              <w:top w:val="nil"/>
              <w:left w:val="single" w:sz="4" w:space="0" w:color="auto"/>
              <w:bottom w:val="single" w:sz="4" w:space="0" w:color="auto"/>
              <w:right w:val="nil"/>
            </w:tcBorders>
          </w:tcPr>
          <w:p w14:paraId="73BF5B86"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37" w:type="dxa"/>
            <w:tcBorders>
              <w:top w:val="nil"/>
              <w:left w:val="nil"/>
              <w:bottom w:val="single" w:sz="4" w:space="0" w:color="auto"/>
              <w:right w:val="nil"/>
            </w:tcBorders>
          </w:tcPr>
          <w:p w14:paraId="0F2712E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48" w:type="dxa"/>
            <w:tcBorders>
              <w:top w:val="nil"/>
              <w:left w:val="nil"/>
              <w:bottom w:val="single" w:sz="4" w:space="0" w:color="auto"/>
              <w:right w:val="nil"/>
            </w:tcBorders>
          </w:tcPr>
          <w:p w14:paraId="690BE421"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48" w:type="dxa"/>
            <w:tcBorders>
              <w:top w:val="nil"/>
              <w:left w:val="nil"/>
              <w:bottom w:val="single" w:sz="4" w:space="0" w:color="auto"/>
              <w:right w:val="single" w:sz="4" w:space="0" w:color="auto"/>
            </w:tcBorders>
          </w:tcPr>
          <w:p w14:paraId="083BAE24"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415" w:type="dxa"/>
            <w:tcBorders>
              <w:top w:val="nil"/>
              <w:left w:val="single" w:sz="4" w:space="0" w:color="auto"/>
              <w:bottom w:val="single" w:sz="4" w:space="0" w:color="auto"/>
            </w:tcBorders>
            <w:vAlign w:val="center"/>
          </w:tcPr>
          <w:p w14:paraId="749460FC"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Never</w:t>
            </w:r>
          </w:p>
        </w:tc>
      </w:tr>
      <w:tr w:rsidR="00671F23" w14:paraId="1DD861BA" w14:textId="77777777" w:rsidTr="00DC49A7">
        <w:tc>
          <w:tcPr>
            <w:tcW w:w="446" w:type="dxa"/>
            <w:tcBorders>
              <w:top w:val="nil"/>
              <w:bottom w:val="nil"/>
              <w:right w:val="single" w:sz="4" w:space="0" w:color="auto"/>
            </w:tcBorders>
          </w:tcPr>
          <w:p w14:paraId="35E0D17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72" w:type="dxa"/>
            <w:tcBorders>
              <w:top w:val="single" w:sz="4" w:space="0" w:color="auto"/>
              <w:left w:val="single" w:sz="4" w:space="0" w:color="auto"/>
              <w:bottom w:val="nil"/>
              <w:right w:val="nil"/>
            </w:tcBorders>
          </w:tcPr>
          <w:p w14:paraId="0CD0C655"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single" w:sz="4" w:space="0" w:color="auto"/>
              <w:left w:val="nil"/>
              <w:bottom w:val="nil"/>
              <w:right w:val="nil"/>
            </w:tcBorders>
          </w:tcPr>
          <w:p w14:paraId="40556745"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46" w:type="dxa"/>
            <w:tcBorders>
              <w:top w:val="single" w:sz="4" w:space="0" w:color="auto"/>
              <w:left w:val="nil"/>
              <w:bottom w:val="nil"/>
              <w:right w:val="single" w:sz="4" w:space="0" w:color="auto"/>
            </w:tcBorders>
          </w:tcPr>
          <w:p w14:paraId="2767AB5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26" w:type="dxa"/>
            <w:gridSpan w:val="2"/>
            <w:tcBorders>
              <w:top w:val="single" w:sz="4" w:space="0" w:color="auto"/>
              <w:left w:val="single" w:sz="4" w:space="0" w:color="auto"/>
              <w:bottom w:val="single" w:sz="4" w:space="0" w:color="auto"/>
              <w:right w:val="nil"/>
            </w:tcBorders>
          </w:tcPr>
          <w:p w14:paraId="4F250A5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37" w:type="dxa"/>
            <w:tcBorders>
              <w:top w:val="single" w:sz="4" w:space="0" w:color="auto"/>
              <w:left w:val="nil"/>
              <w:bottom w:val="single" w:sz="4" w:space="0" w:color="auto"/>
              <w:right w:val="nil"/>
            </w:tcBorders>
          </w:tcPr>
          <w:p w14:paraId="5B097381"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48" w:type="dxa"/>
            <w:tcBorders>
              <w:top w:val="single" w:sz="4" w:space="0" w:color="auto"/>
              <w:left w:val="nil"/>
              <w:bottom w:val="single" w:sz="4" w:space="0" w:color="auto"/>
              <w:right w:val="nil"/>
            </w:tcBorders>
          </w:tcPr>
          <w:p w14:paraId="14A110E7"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48" w:type="dxa"/>
            <w:tcBorders>
              <w:top w:val="single" w:sz="4" w:space="0" w:color="auto"/>
              <w:left w:val="nil"/>
              <w:bottom w:val="single" w:sz="4" w:space="0" w:color="auto"/>
              <w:right w:val="single" w:sz="4" w:space="0" w:color="auto"/>
            </w:tcBorders>
          </w:tcPr>
          <w:p w14:paraId="02123D1F"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415" w:type="dxa"/>
            <w:tcBorders>
              <w:top w:val="single" w:sz="4" w:space="0" w:color="auto"/>
              <w:left w:val="single" w:sz="4" w:space="0" w:color="auto"/>
              <w:bottom w:val="nil"/>
            </w:tcBorders>
            <w:vAlign w:val="center"/>
          </w:tcPr>
          <w:p w14:paraId="10BF8184"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No reference to security environment</w:t>
            </w:r>
          </w:p>
        </w:tc>
      </w:tr>
      <w:tr w:rsidR="00671F23" w14:paraId="5A739250" w14:textId="77777777" w:rsidTr="00DC49A7">
        <w:tc>
          <w:tcPr>
            <w:tcW w:w="446" w:type="dxa"/>
            <w:tcBorders>
              <w:top w:val="nil"/>
              <w:bottom w:val="nil"/>
              <w:right w:val="single" w:sz="4" w:space="0" w:color="auto"/>
            </w:tcBorders>
          </w:tcPr>
          <w:p w14:paraId="1129CC9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72" w:type="dxa"/>
            <w:tcBorders>
              <w:top w:val="nil"/>
              <w:left w:val="single" w:sz="4" w:space="0" w:color="auto"/>
              <w:bottom w:val="nil"/>
              <w:right w:val="nil"/>
            </w:tcBorders>
          </w:tcPr>
          <w:p w14:paraId="0B9AF3F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nil"/>
              <w:left w:val="nil"/>
              <w:bottom w:val="nil"/>
              <w:right w:val="nil"/>
            </w:tcBorders>
          </w:tcPr>
          <w:p w14:paraId="528EBB5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46" w:type="dxa"/>
            <w:tcBorders>
              <w:top w:val="nil"/>
              <w:left w:val="nil"/>
              <w:bottom w:val="nil"/>
              <w:right w:val="single" w:sz="4" w:space="0" w:color="auto"/>
            </w:tcBorders>
          </w:tcPr>
          <w:p w14:paraId="48B54282"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1959" w:type="dxa"/>
            <w:gridSpan w:val="5"/>
            <w:tcBorders>
              <w:top w:val="single" w:sz="4" w:space="0" w:color="auto"/>
              <w:left w:val="single" w:sz="4" w:space="0" w:color="auto"/>
              <w:bottom w:val="single" w:sz="4" w:space="0" w:color="auto"/>
              <w:right w:val="single" w:sz="4" w:space="0" w:color="auto"/>
            </w:tcBorders>
          </w:tcPr>
          <w:p w14:paraId="6CC54985" w14:textId="77777777" w:rsidR="00671F23" w:rsidRPr="00671F23" w:rsidRDefault="00671F23" w:rsidP="00282D04">
            <w:pPr>
              <w:jc w:val="center"/>
              <w:rPr>
                <w:rFonts w:asciiTheme="minorHAnsi" w:hAnsiTheme="minorHAnsi" w:cstheme="minorHAnsi"/>
                <w:sz w:val="20"/>
                <w:szCs w:val="20"/>
              </w:rPr>
            </w:pPr>
            <w:r w:rsidRPr="00671F23">
              <w:rPr>
                <w:rFonts w:asciiTheme="minorHAnsi" w:hAnsiTheme="minorHAnsi" w:cstheme="minorHAnsi"/>
                <w:sz w:val="20"/>
                <w:szCs w:val="20"/>
              </w:rPr>
              <w:t>Not all equal</w:t>
            </w:r>
          </w:p>
        </w:tc>
        <w:tc>
          <w:tcPr>
            <w:tcW w:w="4415" w:type="dxa"/>
            <w:tcBorders>
              <w:top w:val="nil"/>
              <w:left w:val="single" w:sz="4" w:space="0" w:color="auto"/>
              <w:bottom w:val="nil"/>
            </w:tcBorders>
            <w:vAlign w:val="center"/>
          </w:tcPr>
          <w:p w14:paraId="67A25A6A" w14:textId="77777777" w:rsidR="00671F23" w:rsidRPr="00671F23" w:rsidRDefault="00671F23" w:rsidP="00671F23">
            <w:pPr>
              <w:rPr>
                <w:rFonts w:asciiTheme="minorHAnsi" w:hAnsiTheme="minorHAnsi" w:cstheme="minorHAnsi"/>
                <w:sz w:val="20"/>
                <w:szCs w:val="20"/>
              </w:rPr>
            </w:pPr>
            <w:r>
              <w:rPr>
                <w:rFonts w:asciiTheme="minorHAnsi" w:hAnsiTheme="minorHAnsi" w:cstheme="minorHAnsi"/>
                <w:sz w:val="20"/>
                <w:szCs w:val="20"/>
              </w:rPr>
              <w:t>Security e</w:t>
            </w:r>
            <w:r w:rsidRPr="00671F23">
              <w:rPr>
                <w:rFonts w:asciiTheme="minorHAnsi" w:hAnsiTheme="minorHAnsi" w:cstheme="minorHAnsi"/>
                <w:sz w:val="20"/>
                <w:szCs w:val="20"/>
              </w:rPr>
              <w:t xml:space="preserve">nviornment </w:t>
            </w:r>
            <w:r>
              <w:rPr>
                <w:rFonts w:asciiTheme="minorHAnsi" w:hAnsiTheme="minorHAnsi" w:cstheme="minorHAnsi"/>
                <w:sz w:val="20"/>
                <w:szCs w:val="20"/>
              </w:rPr>
              <w:t>i</w:t>
            </w:r>
            <w:r w:rsidRPr="00671F23">
              <w:rPr>
                <w:rFonts w:asciiTheme="minorHAnsi" w:hAnsiTheme="minorHAnsi" w:cstheme="minorHAnsi"/>
                <w:sz w:val="20"/>
                <w:szCs w:val="20"/>
              </w:rPr>
              <w:t>dentifier (SEID) from 1 to 14</w:t>
            </w:r>
          </w:p>
        </w:tc>
      </w:tr>
      <w:tr w:rsidR="00671F23" w14:paraId="2BD8EB4A" w14:textId="77777777" w:rsidTr="00DC49A7">
        <w:tc>
          <w:tcPr>
            <w:tcW w:w="446" w:type="dxa"/>
            <w:tcBorders>
              <w:top w:val="nil"/>
              <w:bottom w:val="single" w:sz="4" w:space="0" w:color="auto"/>
              <w:right w:val="single" w:sz="4" w:space="0" w:color="auto"/>
            </w:tcBorders>
          </w:tcPr>
          <w:p w14:paraId="1EC0DFEE"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72" w:type="dxa"/>
            <w:tcBorders>
              <w:top w:val="nil"/>
              <w:left w:val="single" w:sz="4" w:space="0" w:color="auto"/>
              <w:bottom w:val="single" w:sz="4" w:space="0" w:color="auto"/>
              <w:right w:val="nil"/>
            </w:tcBorders>
          </w:tcPr>
          <w:p w14:paraId="685B7145"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nil"/>
              <w:left w:val="nil"/>
              <w:bottom w:val="single" w:sz="4" w:space="0" w:color="auto"/>
              <w:right w:val="nil"/>
            </w:tcBorders>
          </w:tcPr>
          <w:p w14:paraId="17154CAB"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46" w:type="dxa"/>
            <w:tcBorders>
              <w:top w:val="nil"/>
              <w:left w:val="nil"/>
              <w:bottom w:val="single" w:sz="4" w:space="0" w:color="auto"/>
              <w:right w:val="single" w:sz="4" w:space="0" w:color="auto"/>
            </w:tcBorders>
          </w:tcPr>
          <w:p w14:paraId="272B057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26" w:type="dxa"/>
            <w:gridSpan w:val="2"/>
            <w:tcBorders>
              <w:top w:val="single" w:sz="4" w:space="0" w:color="auto"/>
              <w:left w:val="single" w:sz="4" w:space="0" w:color="auto"/>
              <w:bottom w:val="single" w:sz="4" w:space="0" w:color="auto"/>
              <w:right w:val="nil"/>
            </w:tcBorders>
          </w:tcPr>
          <w:p w14:paraId="387DEC7E"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37" w:type="dxa"/>
            <w:tcBorders>
              <w:top w:val="single" w:sz="4" w:space="0" w:color="auto"/>
              <w:left w:val="nil"/>
              <w:bottom w:val="single" w:sz="4" w:space="0" w:color="auto"/>
              <w:right w:val="nil"/>
            </w:tcBorders>
          </w:tcPr>
          <w:p w14:paraId="51E6691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48" w:type="dxa"/>
            <w:tcBorders>
              <w:top w:val="single" w:sz="4" w:space="0" w:color="auto"/>
              <w:left w:val="nil"/>
              <w:bottom w:val="single" w:sz="4" w:space="0" w:color="auto"/>
              <w:right w:val="nil"/>
            </w:tcBorders>
          </w:tcPr>
          <w:p w14:paraId="0F59ECCD"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48" w:type="dxa"/>
            <w:tcBorders>
              <w:top w:val="single" w:sz="4" w:space="0" w:color="auto"/>
              <w:left w:val="nil"/>
              <w:bottom w:val="single" w:sz="4" w:space="0" w:color="auto"/>
              <w:right w:val="single" w:sz="4" w:space="0" w:color="auto"/>
            </w:tcBorders>
          </w:tcPr>
          <w:p w14:paraId="07DE215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415" w:type="dxa"/>
            <w:tcBorders>
              <w:top w:val="nil"/>
              <w:left w:val="single" w:sz="4" w:space="0" w:color="auto"/>
              <w:bottom w:val="single" w:sz="4" w:space="0" w:color="auto"/>
            </w:tcBorders>
            <w:vAlign w:val="center"/>
          </w:tcPr>
          <w:p w14:paraId="6FB27254"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RFU</w:t>
            </w:r>
          </w:p>
        </w:tc>
      </w:tr>
      <w:tr w:rsidR="00671F23" w14:paraId="22119B07" w14:textId="77777777" w:rsidTr="00DC49A7">
        <w:tc>
          <w:tcPr>
            <w:tcW w:w="446" w:type="dxa"/>
            <w:tcBorders>
              <w:top w:val="single" w:sz="4" w:space="0" w:color="auto"/>
              <w:bottom w:val="nil"/>
              <w:right w:val="single" w:sz="4" w:space="0" w:color="auto"/>
            </w:tcBorders>
          </w:tcPr>
          <w:p w14:paraId="3BC74994"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0</w:t>
            </w:r>
          </w:p>
        </w:tc>
        <w:tc>
          <w:tcPr>
            <w:tcW w:w="472" w:type="dxa"/>
            <w:tcBorders>
              <w:top w:val="single" w:sz="4" w:space="0" w:color="auto"/>
              <w:left w:val="single" w:sz="4" w:space="0" w:color="auto"/>
              <w:bottom w:val="nil"/>
              <w:right w:val="nil"/>
            </w:tcBorders>
          </w:tcPr>
          <w:p w14:paraId="675E887B"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single" w:sz="4" w:space="0" w:color="auto"/>
              <w:left w:val="nil"/>
              <w:bottom w:val="nil"/>
              <w:right w:val="nil"/>
            </w:tcBorders>
          </w:tcPr>
          <w:p w14:paraId="30A6CF1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46" w:type="dxa"/>
            <w:tcBorders>
              <w:top w:val="single" w:sz="4" w:space="0" w:color="auto"/>
              <w:left w:val="nil"/>
              <w:bottom w:val="nil"/>
              <w:right w:val="single" w:sz="4" w:space="0" w:color="auto"/>
            </w:tcBorders>
          </w:tcPr>
          <w:p w14:paraId="0A63A197"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26" w:type="dxa"/>
            <w:gridSpan w:val="2"/>
            <w:tcBorders>
              <w:top w:val="single" w:sz="4" w:space="0" w:color="auto"/>
              <w:left w:val="single" w:sz="4" w:space="0" w:color="auto"/>
              <w:bottom w:val="nil"/>
              <w:right w:val="nil"/>
            </w:tcBorders>
          </w:tcPr>
          <w:p w14:paraId="2B3AD77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37" w:type="dxa"/>
            <w:tcBorders>
              <w:top w:val="single" w:sz="4" w:space="0" w:color="auto"/>
              <w:left w:val="nil"/>
              <w:bottom w:val="nil"/>
              <w:right w:val="nil"/>
            </w:tcBorders>
          </w:tcPr>
          <w:p w14:paraId="0B6930F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single" w:sz="4" w:space="0" w:color="auto"/>
              <w:left w:val="nil"/>
              <w:bottom w:val="nil"/>
              <w:right w:val="nil"/>
            </w:tcBorders>
          </w:tcPr>
          <w:p w14:paraId="5D8794A5"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single" w:sz="4" w:space="0" w:color="auto"/>
              <w:left w:val="nil"/>
              <w:bottom w:val="nil"/>
              <w:right w:val="single" w:sz="4" w:space="0" w:color="auto"/>
            </w:tcBorders>
          </w:tcPr>
          <w:p w14:paraId="355E6AE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15" w:type="dxa"/>
            <w:tcBorders>
              <w:top w:val="single" w:sz="4" w:space="0" w:color="auto"/>
              <w:left w:val="single" w:sz="4" w:space="0" w:color="auto"/>
              <w:bottom w:val="nil"/>
            </w:tcBorders>
            <w:vAlign w:val="center"/>
          </w:tcPr>
          <w:p w14:paraId="0237645B"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At least one condition</w:t>
            </w:r>
          </w:p>
        </w:tc>
      </w:tr>
      <w:tr w:rsidR="00671F23" w14:paraId="534933E4" w14:textId="77777777" w:rsidTr="00DC49A7">
        <w:tc>
          <w:tcPr>
            <w:tcW w:w="446" w:type="dxa"/>
            <w:tcBorders>
              <w:top w:val="nil"/>
              <w:bottom w:val="single" w:sz="4" w:space="0" w:color="auto"/>
              <w:right w:val="single" w:sz="4" w:space="0" w:color="auto"/>
            </w:tcBorders>
          </w:tcPr>
          <w:p w14:paraId="1875163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472" w:type="dxa"/>
            <w:tcBorders>
              <w:top w:val="nil"/>
              <w:left w:val="single" w:sz="4" w:space="0" w:color="auto"/>
              <w:bottom w:val="single" w:sz="4" w:space="0" w:color="auto"/>
              <w:right w:val="nil"/>
            </w:tcBorders>
          </w:tcPr>
          <w:p w14:paraId="5EE20F1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nil"/>
              <w:left w:val="nil"/>
              <w:bottom w:val="single" w:sz="4" w:space="0" w:color="auto"/>
              <w:right w:val="nil"/>
            </w:tcBorders>
          </w:tcPr>
          <w:p w14:paraId="2169369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46" w:type="dxa"/>
            <w:tcBorders>
              <w:top w:val="nil"/>
              <w:left w:val="nil"/>
              <w:bottom w:val="single" w:sz="4" w:space="0" w:color="auto"/>
              <w:right w:val="single" w:sz="4" w:space="0" w:color="auto"/>
            </w:tcBorders>
          </w:tcPr>
          <w:p w14:paraId="5C607E9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26" w:type="dxa"/>
            <w:gridSpan w:val="2"/>
            <w:tcBorders>
              <w:top w:val="nil"/>
              <w:left w:val="single" w:sz="4" w:space="0" w:color="auto"/>
              <w:bottom w:val="single" w:sz="4" w:space="0" w:color="auto"/>
              <w:right w:val="nil"/>
            </w:tcBorders>
          </w:tcPr>
          <w:p w14:paraId="7CE5867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37" w:type="dxa"/>
            <w:tcBorders>
              <w:top w:val="nil"/>
              <w:left w:val="nil"/>
              <w:bottom w:val="single" w:sz="4" w:space="0" w:color="auto"/>
              <w:right w:val="nil"/>
            </w:tcBorders>
          </w:tcPr>
          <w:p w14:paraId="0C63E5F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nil"/>
              <w:left w:val="nil"/>
              <w:bottom w:val="single" w:sz="4" w:space="0" w:color="auto"/>
              <w:right w:val="nil"/>
            </w:tcBorders>
          </w:tcPr>
          <w:p w14:paraId="6F78DAE9"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nil"/>
              <w:left w:val="nil"/>
              <w:bottom w:val="single" w:sz="4" w:space="0" w:color="auto"/>
              <w:right w:val="single" w:sz="4" w:space="0" w:color="auto"/>
            </w:tcBorders>
          </w:tcPr>
          <w:p w14:paraId="0A731BB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15" w:type="dxa"/>
            <w:tcBorders>
              <w:top w:val="nil"/>
              <w:left w:val="single" w:sz="4" w:space="0" w:color="auto"/>
              <w:bottom w:val="single" w:sz="4" w:space="0" w:color="auto"/>
            </w:tcBorders>
            <w:vAlign w:val="center"/>
          </w:tcPr>
          <w:p w14:paraId="7CFB6471"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All conditions</w:t>
            </w:r>
          </w:p>
        </w:tc>
      </w:tr>
      <w:tr w:rsidR="00671F23" w14:paraId="5D3F9FEF" w14:textId="77777777" w:rsidTr="00DC49A7">
        <w:tc>
          <w:tcPr>
            <w:tcW w:w="446" w:type="dxa"/>
            <w:tcBorders>
              <w:top w:val="single" w:sz="4" w:space="0" w:color="auto"/>
              <w:bottom w:val="nil"/>
              <w:right w:val="single" w:sz="4" w:space="0" w:color="auto"/>
            </w:tcBorders>
          </w:tcPr>
          <w:p w14:paraId="3A58A0CC" w14:textId="77777777" w:rsidR="00671F23" w:rsidRPr="00671F23" w:rsidRDefault="00671F23" w:rsidP="00282D04">
            <w:pPr>
              <w:rPr>
                <w:rFonts w:asciiTheme="minorHAnsi" w:hAnsiTheme="minorHAnsi" w:cstheme="minorHAnsi"/>
                <w:strike/>
                <w:sz w:val="20"/>
                <w:szCs w:val="20"/>
              </w:rPr>
            </w:pPr>
            <w:r w:rsidRPr="00671F23">
              <w:rPr>
                <w:rFonts w:asciiTheme="minorHAnsi" w:hAnsiTheme="minorHAnsi" w:cstheme="minorHAnsi"/>
                <w:strike/>
                <w:sz w:val="20"/>
                <w:szCs w:val="20"/>
              </w:rPr>
              <w:t>-</w:t>
            </w:r>
          </w:p>
        </w:tc>
        <w:tc>
          <w:tcPr>
            <w:tcW w:w="472" w:type="dxa"/>
            <w:tcBorders>
              <w:top w:val="single" w:sz="4" w:space="0" w:color="auto"/>
              <w:left w:val="single" w:sz="4" w:space="0" w:color="auto"/>
              <w:bottom w:val="nil"/>
              <w:right w:val="nil"/>
            </w:tcBorders>
          </w:tcPr>
          <w:p w14:paraId="751D8C52"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1</w:t>
            </w:r>
          </w:p>
        </w:tc>
        <w:tc>
          <w:tcPr>
            <w:tcW w:w="450" w:type="dxa"/>
            <w:tcBorders>
              <w:top w:val="single" w:sz="4" w:space="0" w:color="auto"/>
              <w:left w:val="nil"/>
              <w:bottom w:val="nil"/>
              <w:right w:val="nil"/>
            </w:tcBorders>
          </w:tcPr>
          <w:p w14:paraId="099D1A4E"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w:t>
            </w:r>
          </w:p>
        </w:tc>
        <w:tc>
          <w:tcPr>
            <w:tcW w:w="646" w:type="dxa"/>
            <w:tcBorders>
              <w:top w:val="single" w:sz="4" w:space="0" w:color="auto"/>
              <w:left w:val="nil"/>
              <w:bottom w:val="nil"/>
              <w:right w:val="single" w:sz="4" w:space="0" w:color="auto"/>
            </w:tcBorders>
          </w:tcPr>
          <w:p w14:paraId="6B06E731"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w:t>
            </w:r>
          </w:p>
        </w:tc>
        <w:tc>
          <w:tcPr>
            <w:tcW w:w="626" w:type="dxa"/>
            <w:gridSpan w:val="2"/>
            <w:tcBorders>
              <w:top w:val="single" w:sz="4" w:space="0" w:color="auto"/>
              <w:left w:val="single" w:sz="4" w:space="0" w:color="auto"/>
              <w:bottom w:val="nil"/>
              <w:right w:val="nil"/>
            </w:tcBorders>
          </w:tcPr>
          <w:p w14:paraId="02E0403C"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w:t>
            </w:r>
          </w:p>
        </w:tc>
        <w:tc>
          <w:tcPr>
            <w:tcW w:w="437" w:type="dxa"/>
            <w:tcBorders>
              <w:top w:val="single" w:sz="4" w:space="0" w:color="auto"/>
              <w:left w:val="nil"/>
              <w:bottom w:val="nil"/>
              <w:right w:val="nil"/>
            </w:tcBorders>
          </w:tcPr>
          <w:p w14:paraId="700CF3D1"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w:t>
            </w:r>
          </w:p>
        </w:tc>
        <w:tc>
          <w:tcPr>
            <w:tcW w:w="448" w:type="dxa"/>
            <w:tcBorders>
              <w:top w:val="single" w:sz="4" w:space="0" w:color="auto"/>
              <w:left w:val="nil"/>
              <w:bottom w:val="nil"/>
              <w:right w:val="nil"/>
            </w:tcBorders>
          </w:tcPr>
          <w:p w14:paraId="3BF297B5"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w:t>
            </w:r>
          </w:p>
        </w:tc>
        <w:tc>
          <w:tcPr>
            <w:tcW w:w="448" w:type="dxa"/>
            <w:tcBorders>
              <w:top w:val="single" w:sz="4" w:space="0" w:color="auto"/>
              <w:left w:val="nil"/>
              <w:bottom w:val="nil"/>
              <w:right w:val="single" w:sz="4" w:space="0" w:color="auto"/>
            </w:tcBorders>
          </w:tcPr>
          <w:p w14:paraId="64B2D20B" w14:textId="77777777" w:rsidR="00671F23" w:rsidRPr="006527B9" w:rsidRDefault="00671F23" w:rsidP="00282D04">
            <w:pPr>
              <w:rPr>
                <w:rFonts w:asciiTheme="minorHAnsi" w:hAnsiTheme="minorHAnsi" w:cstheme="minorHAnsi"/>
                <w:sz w:val="20"/>
                <w:szCs w:val="20"/>
              </w:rPr>
            </w:pPr>
            <w:r w:rsidRPr="006527B9">
              <w:rPr>
                <w:rFonts w:asciiTheme="minorHAnsi" w:hAnsiTheme="minorHAnsi" w:cstheme="minorHAnsi"/>
                <w:sz w:val="20"/>
                <w:szCs w:val="20"/>
              </w:rPr>
              <w:t>-</w:t>
            </w:r>
          </w:p>
        </w:tc>
        <w:tc>
          <w:tcPr>
            <w:tcW w:w="4415" w:type="dxa"/>
            <w:tcBorders>
              <w:top w:val="single" w:sz="4" w:space="0" w:color="auto"/>
              <w:left w:val="single" w:sz="4" w:space="0" w:color="auto"/>
              <w:bottom w:val="nil"/>
            </w:tcBorders>
            <w:vAlign w:val="center"/>
          </w:tcPr>
          <w:p w14:paraId="3B30E14A" w14:textId="77777777" w:rsidR="00671F23" w:rsidRPr="006527B9" w:rsidRDefault="00671F23" w:rsidP="00671F23">
            <w:pPr>
              <w:rPr>
                <w:rFonts w:asciiTheme="minorHAnsi" w:hAnsiTheme="minorHAnsi" w:cstheme="minorHAnsi"/>
                <w:sz w:val="20"/>
                <w:szCs w:val="20"/>
              </w:rPr>
            </w:pPr>
            <w:r w:rsidRPr="006527B9">
              <w:rPr>
                <w:rFonts w:asciiTheme="minorHAnsi" w:hAnsiTheme="minorHAnsi" w:cstheme="minorHAnsi"/>
                <w:sz w:val="20"/>
                <w:szCs w:val="20"/>
              </w:rPr>
              <w:t>RFU</w:t>
            </w:r>
          </w:p>
        </w:tc>
      </w:tr>
      <w:tr w:rsidR="00671F23" w14:paraId="10A7DA83" w14:textId="77777777" w:rsidTr="00DC49A7">
        <w:tc>
          <w:tcPr>
            <w:tcW w:w="446" w:type="dxa"/>
            <w:tcBorders>
              <w:top w:val="nil"/>
              <w:bottom w:val="nil"/>
              <w:right w:val="single" w:sz="4" w:space="0" w:color="auto"/>
            </w:tcBorders>
          </w:tcPr>
          <w:p w14:paraId="6CE77BAC"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72" w:type="dxa"/>
            <w:tcBorders>
              <w:top w:val="nil"/>
              <w:left w:val="single" w:sz="4" w:space="0" w:color="auto"/>
              <w:bottom w:val="nil"/>
              <w:right w:val="nil"/>
            </w:tcBorders>
          </w:tcPr>
          <w:p w14:paraId="07806C4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nil"/>
              <w:left w:val="nil"/>
              <w:bottom w:val="nil"/>
              <w:right w:val="nil"/>
            </w:tcBorders>
          </w:tcPr>
          <w:p w14:paraId="64C582F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646" w:type="dxa"/>
            <w:tcBorders>
              <w:top w:val="nil"/>
              <w:left w:val="nil"/>
              <w:bottom w:val="nil"/>
              <w:right w:val="single" w:sz="4" w:space="0" w:color="auto"/>
            </w:tcBorders>
          </w:tcPr>
          <w:p w14:paraId="083EA5B6"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26" w:type="dxa"/>
            <w:gridSpan w:val="2"/>
            <w:tcBorders>
              <w:top w:val="nil"/>
              <w:left w:val="single" w:sz="4" w:space="0" w:color="auto"/>
              <w:bottom w:val="nil"/>
              <w:right w:val="nil"/>
            </w:tcBorders>
          </w:tcPr>
          <w:p w14:paraId="6667F861"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37" w:type="dxa"/>
            <w:tcBorders>
              <w:top w:val="nil"/>
              <w:left w:val="nil"/>
              <w:bottom w:val="nil"/>
              <w:right w:val="nil"/>
            </w:tcBorders>
          </w:tcPr>
          <w:p w14:paraId="3DB08318"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nil"/>
              <w:left w:val="nil"/>
              <w:bottom w:val="nil"/>
              <w:right w:val="nil"/>
            </w:tcBorders>
          </w:tcPr>
          <w:p w14:paraId="37A2121A"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nil"/>
              <w:left w:val="nil"/>
              <w:bottom w:val="nil"/>
              <w:right w:val="single" w:sz="4" w:space="0" w:color="auto"/>
            </w:tcBorders>
          </w:tcPr>
          <w:p w14:paraId="5F9D35E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15" w:type="dxa"/>
            <w:tcBorders>
              <w:top w:val="nil"/>
              <w:left w:val="single" w:sz="4" w:space="0" w:color="auto"/>
              <w:bottom w:val="nil"/>
            </w:tcBorders>
            <w:vAlign w:val="center"/>
          </w:tcPr>
          <w:p w14:paraId="2D28C8B0" w14:textId="01E6837D"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 xml:space="preserve">External </w:t>
            </w:r>
            <w:r w:rsidR="005210EC">
              <w:rPr>
                <w:rFonts w:asciiTheme="minorHAnsi" w:hAnsiTheme="minorHAnsi" w:cstheme="minorHAnsi"/>
                <w:sz w:val="20"/>
                <w:szCs w:val="20"/>
              </w:rPr>
              <w:t xml:space="preserve">or Mutual </w:t>
            </w:r>
            <w:r w:rsidRPr="00671F23">
              <w:rPr>
                <w:rFonts w:asciiTheme="minorHAnsi" w:hAnsiTheme="minorHAnsi" w:cstheme="minorHAnsi"/>
                <w:sz w:val="20"/>
                <w:szCs w:val="20"/>
              </w:rPr>
              <w:t>Authenticat</w:t>
            </w:r>
            <w:r w:rsidR="005210EC">
              <w:rPr>
                <w:rFonts w:asciiTheme="minorHAnsi" w:hAnsiTheme="minorHAnsi" w:cstheme="minorHAnsi"/>
                <w:sz w:val="20"/>
                <w:szCs w:val="20"/>
              </w:rPr>
              <w:t>ion</w:t>
            </w:r>
          </w:p>
        </w:tc>
      </w:tr>
      <w:tr w:rsidR="00671F23" w14:paraId="6FC87AC0" w14:textId="77777777" w:rsidTr="00DC49A7">
        <w:tc>
          <w:tcPr>
            <w:tcW w:w="446" w:type="dxa"/>
            <w:tcBorders>
              <w:top w:val="nil"/>
              <w:right w:val="single" w:sz="4" w:space="0" w:color="auto"/>
            </w:tcBorders>
          </w:tcPr>
          <w:p w14:paraId="12768D8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72" w:type="dxa"/>
            <w:tcBorders>
              <w:top w:val="nil"/>
              <w:left w:val="single" w:sz="4" w:space="0" w:color="auto"/>
              <w:right w:val="nil"/>
            </w:tcBorders>
          </w:tcPr>
          <w:p w14:paraId="691F9DB9"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50" w:type="dxa"/>
            <w:tcBorders>
              <w:top w:val="nil"/>
              <w:left w:val="nil"/>
              <w:right w:val="nil"/>
            </w:tcBorders>
          </w:tcPr>
          <w:p w14:paraId="7CF2B8D1"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646" w:type="dxa"/>
            <w:tcBorders>
              <w:top w:val="nil"/>
              <w:left w:val="nil"/>
              <w:right w:val="single" w:sz="4" w:space="0" w:color="auto"/>
            </w:tcBorders>
          </w:tcPr>
          <w:p w14:paraId="06A9186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1</w:t>
            </w:r>
          </w:p>
        </w:tc>
        <w:tc>
          <w:tcPr>
            <w:tcW w:w="626" w:type="dxa"/>
            <w:gridSpan w:val="2"/>
            <w:tcBorders>
              <w:top w:val="nil"/>
              <w:left w:val="single" w:sz="4" w:space="0" w:color="auto"/>
              <w:right w:val="nil"/>
            </w:tcBorders>
          </w:tcPr>
          <w:p w14:paraId="2018C45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37" w:type="dxa"/>
            <w:tcBorders>
              <w:top w:val="nil"/>
              <w:left w:val="nil"/>
              <w:right w:val="nil"/>
            </w:tcBorders>
          </w:tcPr>
          <w:p w14:paraId="712FF5B2"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nil"/>
              <w:left w:val="nil"/>
              <w:right w:val="nil"/>
            </w:tcBorders>
          </w:tcPr>
          <w:p w14:paraId="57F19630"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8" w:type="dxa"/>
            <w:tcBorders>
              <w:top w:val="nil"/>
              <w:left w:val="nil"/>
              <w:right w:val="single" w:sz="4" w:space="0" w:color="auto"/>
            </w:tcBorders>
          </w:tcPr>
          <w:p w14:paraId="6A1B9843" w14:textId="77777777" w:rsidR="00671F23" w:rsidRPr="00671F23" w:rsidRDefault="00671F23" w:rsidP="00282D04">
            <w:pPr>
              <w:rPr>
                <w:rFonts w:asciiTheme="minorHAnsi" w:hAnsiTheme="minorHAnsi" w:cstheme="minorHAnsi"/>
                <w:sz w:val="20"/>
                <w:szCs w:val="20"/>
              </w:rPr>
            </w:pPr>
            <w:r w:rsidRPr="00671F23">
              <w:rPr>
                <w:rFonts w:asciiTheme="minorHAnsi" w:hAnsiTheme="minorHAnsi" w:cstheme="minorHAnsi"/>
                <w:sz w:val="20"/>
                <w:szCs w:val="20"/>
              </w:rPr>
              <w:t>-</w:t>
            </w:r>
          </w:p>
        </w:tc>
        <w:tc>
          <w:tcPr>
            <w:tcW w:w="4415" w:type="dxa"/>
            <w:tcBorders>
              <w:top w:val="nil"/>
              <w:left w:val="single" w:sz="4" w:space="0" w:color="auto"/>
            </w:tcBorders>
            <w:vAlign w:val="center"/>
          </w:tcPr>
          <w:p w14:paraId="3FAD209A" w14:textId="77777777" w:rsidR="00671F23" w:rsidRPr="00671F23" w:rsidRDefault="00671F23" w:rsidP="00671F23">
            <w:pPr>
              <w:rPr>
                <w:rFonts w:asciiTheme="minorHAnsi" w:hAnsiTheme="minorHAnsi" w:cstheme="minorHAnsi"/>
                <w:sz w:val="20"/>
                <w:szCs w:val="20"/>
              </w:rPr>
            </w:pPr>
            <w:r w:rsidRPr="00671F23">
              <w:rPr>
                <w:rFonts w:asciiTheme="minorHAnsi" w:hAnsiTheme="minorHAnsi" w:cstheme="minorHAnsi"/>
                <w:sz w:val="20"/>
                <w:szCs w:val="20"/>
              </w:rPr>
              <w:t>User authentication</w:t>
            </w:r>
          </w:p>
        </w:tc>
      </w:tr>
    </w:tbl>
    <w:p w14:paraId="791A0A89" w14:textId="77777777" w:rsidR="00A623A0" w:rsidRDefault="00A623A0" w:rsidP="00D677F7">
      <w:pPr>
        <w:pStyle w:val="Le"/>
      </w:pPr>
    </w:p>
    <w:p w14:paraId="77133475" w14:textId="665BDB7E" w:rsidR="0016391D" w:rsidRDefault="0055044D" w:rsidP="00D677F7">
      <w:pPr>
        <w:pStyle w:val="BodyText"/>
      </w:pPr>
      <w:r>
        <w:t xml:space="preserve">External </w:t>
      </w:r>
      <w:r w:rsidR="005210EC">
        <w:t xml:space="preserve">and Mutual </w:t>
      </w:r>
      <w:r>
        <w:t xml:space="preserve">authentication can be performed only </w:t>
      </w:r>
      <w:r w:rsidR="00DC49A7">
        <w:t xml:space="preserve">by using </w:t>
      </w:r>
      <w:r>
        <w:t xml:space="preserve">an </w:t>
      </w:r>
      <w:r w:rsidR="00547C49">
        <w:t>a</w:t>
      </w:r>
      <w:r>
        <w:t>dmin</w:t>
      </w:r>
      <w:r w:rsidR="00547C49">
        <w:t>istrative</w:t>
      </w:r>
      <w:r>
        <w:t xml:space="preserve"> </w:t>
      </w:r>
      <w:r w:rsidR="00547C49">
        <w:t>k</w:t>
      </w:r>
      <w:r>
        <w:t xml:space="preserve">ey. </w:t>
      </w:r>
      <w:r w:rsidR="00547C49">
        <w:t>For details, s</w:t>
      </w:r>
      <w:r>
        <w:t xml:space="preserve">ee </w:t>
      </w:r>
      <w:r w:rsidR="00547C49">
        <w:t>“</w:t>
      </w:r>
      <w:r w:rsidR="009960D8">
        <w:fldChar w:fldCharType="begin"/>
      </w:r>
      <w:r w:rsidR="00EC1150">
        <w:instrText xml:space="preserve"> REF _Ref244426476 \h </w:instrText>
      </w:r>
      <w:r w:rsidR="009960D8">
        <w:fldChar w:fldCharType="separate"/>
      </w:r>
      <w:r w:rsidR="003421B5">
        <w:rPr>
          <w:lang w:bidi="hi-IN"/>
        </w:rPr>
        <w:t>Administrative Key</w:t>
      </w:r>
      <w:r w:rsidR="009960D8">
        <w:fldChar w:fldCharType="end"/>
      </w:r>
      <w:r>
        <w:t>.</w:t>
      </w:r>
      <w:r w:rsidR="00547C49">
        <w:t>”</w:t>
      </w:r>
    </w:p>
    <w:p w14:paraId="36D07519" w14:textId="77777777" w:rsidR="0055044D" w:rsidRDefault="00A639A5" w:rsidP="00D677F7">
      <w:pPr>
        <w:pStyle w:val="BodyTextLink"/>
      </w:pPr>
      <w:r>
        <w:t>GIDS</w:t>
      </w:r>
      <w:r w:rsidR="0055044D">
        <w:t xml:space="preserve"> supports one security environment </w:t>
      </w:r>
      <w:r w:rsidR="00547C49">
        <w:t xml:space="preserve">for each </w:t>
      </w:r>
      <w:r w:rsidR="0055044D">
        <w:t>mode of operation (contact v</w:t>
      </w:r>
      <w:r w:rsidR="00547C49">
        <w:t>ersu</w:t>
      </w:r>
      <w:r w:rsidR="0055044D">
        <w:t>s contactless). They are</w:t>
      </w:r>
      <w:r w:rsidR="00B92EC4">
        <w:t> </w:t>
      </w:r>
      <w:r w:rsidR="0055044D">
        <w:t>static and cannot be managed by the application. They have the following SEID</w:t>
      </w:r>
      <w:r w:rsidR="00C530E7">
        <w:t>s</w:t>
      </w:r>
      <w:r w:rsidR="0055044D">
        <w:t>:</w:t>
      </w:r>
    </w:p>
    <w:p w14:paraId="76291F03" w14:textId="77777777" w:rsidR="0055044D" w:rsidRDefault="0055044D" w:rsidP="00D677F7">
      <w:pPr>
        <w:pStyle w:val="BulletList"/>
      </w:pPr>
      <w:r>
        <w:t>SEID = 1 for contact operations</w:t>
      </w:r>
    </w:p>
    <w:p w14:paraId="2297BB9D" w14:textId="77777777" w:rsidR="0016391D" w:rsidRDefault="0055044D" w:rsidP="00D677F7">
      <w:pPr>
        <w:pStyle w:val="BulletList"/>
      </w:pPr>
      <w:r>
        <w:t>SEID = 2 for contactless operations</w:t>
      </w:r>
    </w:p>
    <w:p w14:paraId="320543BD" w14:textId="77777777" w:rsidR="00A623A0" w:rsidRDefault="00A623A0" w:rsidP="00D677F7">
      <w:pPr>
        <w:pStyle w:val="Le"/>
      </w:pPr>
    </w:p>
    <w:p w14:paraId="0F046B00" w14:textId="77777777" w:rsidR="0016391D" w:rsidRDefault="0055044D" w:rsidP="00D677F7">
      <w:pPr>
        <w:pStyle w:val="BodyText"/>
      </w:pPr>
      <w:r>
        <w:t>When no SEID is referenced in the SCB, the SCB applies to all security environments (SEID1 and</w:t>
      </w:r>
      <w:r w:rsidR="00B92EC4">
        <w:t> </w:t>
      </w:r>
      <w:r>
        <w:t>SEID2).</w:t>
      </w:r>
    </w:p>
    <w:p w14:paraId="3789A176" w14:textId="77777777" w:rsidR="0016391D" w:rsidRDefault="0055044D" w:rsidP="00D677F7">
      <w:pPr>
        <w:pStyle w:val="BodyText"/>
      </w:pPr>
      <w:r>
        <w:t>When SCB bits b7, b6</w:t>
      </w:r>
      <w:r w:rsidR="00547C49">
        <w:t>,</w:t>
      </w:r>
      <w:r>
        <w:t xml:space="preserve"> and b5 are all set to zero, the associated command is always available within</w:t>
      </w:r>
      <w:r w:rsidR="00B92EC4">
        <w:t> </w:t>
      </w:r>
      <w:r>
        <w:t>the defined security environment referenced by b4 to b1.</w:t>
      </w:r>
    </w:p>
    <w:p w14:paraId="36040A21" w14:textId="77777777" w:rsidR="0016391D" w:rsidRDefault="0055044D" w:rsidP="00D677F7">
      <w:pPr>
        <w:pStyle w:val="BodyText"/>
      </w:pPr>
      <w:r>
        <w:t xml:space="preserve">Bit b8 of the SCB allows </w:t>
      </w:r>
      <w:r w:rsidR="00795F9F">
        <w:t xml:space="preserve">developers </w:t>
      </w:r>
      <w:r>
        <w:t xml:space="preserve">to specify that all </w:t>
      </w:r>
      <w:r w:rsidR="00795F9F">
        <w:t xml:space="preserve">listed </w:t>
      </w:r>
      <w:r>
        <w:t>conditions must be satisfied (</w:t>
      </w:r>
      <w:r w:rsidR="00795F9F">
        <w:t xml:space="preserve">such as </w:t>
      </w:r>
      <w:r>
        <w:t>SM and</w:t>
      </w:r>
      <w:r w:rsidR="00B92EC4">
        <w:t> </w:t>
      </w:r>
      <w:r>
        <w:t>PIN). However</w:t>
      </w:r>
      <w:r w:rsidR="00795F9F">
        <w:t>,</w:t>
      </w:r>
      <w:r>
        <w:t xml:space="preserve"> a single SCB does not allow a combination of AND and OR. If a combination of AND and OR is required, </w:t>
      </w:r>
      <w:r w:rsidR="00C530E7">
        <w:t xml:space="preserve">such as </w:t>
      </w:r>
      <w:r>
        <w:t>(</w:t>
      </w:r>
      <w:r w:rsidR="00DC49A7">
        <w:t>[</w:t>
      </w:r>
      <w:r>
        <w:t>SM and PIN</w:t>
      </w:r>
      <w:r w:rsidR="00DC49A7">
        <w:t>]</w:t>
      </w:r>
      <w:r>
        <w:t xml:space="preserve"> or </w:t>
      </w:r>
      <w:r w:rsidR="00DC49A7">
        <w:t>[</w:t>
      </w:r>
      <w:r>
        <w:t>SM and EXT AUTH</w:t>
      </w:r>
      <w:r w:rsidR="00DC49A7">
        <w:t>]</w:t>
      </w:r>
      <w:r>
        <w:t>), multiple access rules</w:t>
      </w:r>
      <w:r w:rsidR="00B92EC4">
        <w:t> </w:t>
      </w:r>
      <w:r>
        <w:t xml:space="preserve">would be required. As described in </w:t>
      </w:r>
      <w:r w:rsidR="00795F9F">
        <w:t>“</w:t>
      </w:r>
      <w:r w:rsidR="009960D8">
        <w:fldChar w:fldCharType="begin"/>
      </w:r>
      <w:r w:rsidR="00B51811">
        <w:instrText xml:space="preserve"> REF _Ref244493486 \h </w:instrText>
      </w:r>
      <w:r w:rsidR="009960D8">
        <w:fldChar w:fldCharType="separate"/>
      </w:r>
      <w:r w:rsidR="003421B5">
        <w:t>Security Attributes</w:t>
      </w:r>
      <w:r w:rsidR="009960D8">
        <w:fldChar w:fldCharType="end"/>
      </w:r>
      <w:r w:rsidR="00795F9F">
        <w:t>” earlier in this specification</w:t>
      </w:r>
      <w:r>
        <w:t xml:space="preserve">, </w:t>
      </w:r>
      <w:r w:rsidR="00C530E7">
        <w:t>i</w:t>
      </w:r>
      <w:r>
        <w:t>f several access rules are present they</w:t>
      </w:r>
      <w:r w:rsidR="00B92EC4">
        <w:t> </w:t>
      </w:r>
      <w:r>
        <w:t xml:space="preserve">represent an OR condition. For interoperability purposes, </w:t>
      </w:r>
      <w:r w:rsidR="00A639A5">
        <w:t>GIDS</w:t>
      </w:r>
      <w:r>
        <w:t xml:space="preserve"> supports a maximum of </w:t>
      </w:r>
      <w:r w:rsidR="00795F9F">
        <w:t>four</w:t>
      </w:r>
      <w:r>
        <w:t xml:space="preserve"> access rules</w:t>
      </w:r>
      <w:r w:rsidR="00B92EC4">
        <w:t> </w:t>
      </w:r>
      <w:r>
        <w:t xml:space="preserve">(AMBs) in the value field of the security attribute </w:t>
      </w:r>
      <w:r w:rsidR="00CA6FA5">
        <w:t>DO</w:t>
      </w:r>
      <w:r>
        <w:t xml:space="preserve"> (tag 8C).</w:t>
      </w:r>
    </w:p>
    <w:p w14:paraId="54055ACB" w14:textId="77777777" w:rsidR="0055044D" w:rsidRPr="00701D75" w:rsidRDefault="0055044D" w:rsidP="00D677F7">
      <w:pPr>
        <w:pStyle w:val="BodyTextLink"/>
        <w:rPr>
          <w:b/>
        </w:rPr>
      </w:pPr>
      <w:r w:rsidRPr="00701D75">
        <w:rPr>
          <w:b/>
        </w:rPr>
        <w:t>Notes:</w:t>
      </w:r>
    </w:p>
    <w:p w14:paraId="6C791089" w14:textId="77777777" w:rsidR="0016391D" w:rsidRDefault="00CA6FA5" w:rsidP="00D677F7">
      <w:pPr>
        <w:pStyle w:val="BulletList"/>
      </w:pPr>
      <w:r>
        <w:t>DO</w:t>
      </w:r>
      <w:r w:rsidR="0055044D">
        <w:t xml:space="preserve"> tags are stored together with the associated </w:t>
      </w:r>
      <w:r w:rsidR="00C530E7">
        <w:t xml:space="preserve">DO </w:t>
      </w:r>
      <w:r w:rsidR="0055044D">
        <w:t>value in the EF and</w:t>
      </w:r>
      <w:r w:rsidR="00B92EC4">
        <w:t> </w:t>
      </w:r>
      <w:r w:rsidR="0055044D">
        <w:t xml:space="preserve">therefore are subject to the same read access condition as the </w:t>
      </w:r>
      <w:r w:rsidR="00C530E7">
        <w:t xml:space="preserve">DO </w:t>
      </w:r>
      <w:r w:rsidR="0055044D">
        <w:t>value.</w:t>
      </w:r>
    </w:p>
    <w:p w14:paraId="7B7C3C18" w14:textId="77777777" w:rsidR="0016391D" w:rsidRDefault="0055044D" w:rsidP="00D677F7">
      <w:pPr>
        <w:pStyle w:val="BulletList"/>
      </w:pPr>
      <w:r>
        <w:t>Access conditions are enforced when the E</w:t>
      </w:r>
      <w:r w:rsidR="00795F9F">
        <w:t>F</w:t>
      </w:r>
      <w:r>
        <w:t xml:space="preserve"> in which data </w:t>
      </w:r>
      <w:r w:rsidR="00795F9F">
        <w:t xml:space="preserve">is </w:t>
      </w:r>
      <w:r>
        <w:t xml:space="preserve">stored is in </w:t>
      </w:r>
      <w:r w:rsidR="00795F9F">
        <w:t>an o</w:t>
      </w:r>
      <w:r>
        <w:t>perational</w:t>
      </w:r>
      <w:r w:rsidR="00B92EC4">
        <w:t> </w:t>
      </w:r>
      <w:r w:rsidR="00795F9F">
        <w:t>s</w:t>
      </w:r>
      <w:r>
        <w:t xml:space="preserve">tate (active) unless the parent DF is still in </w:t>
      </w:r>
      <w:r w:rsidR="00795F9F">
        <w:t>a c</w:t>
      </w:r>
      <w:r>
        <w:t xml:space="preserve">reation or </w:t>
      </w:r>
      <w:r w:rsidR="00795F9F">
        <w:t>i</w:t>
      </w:r>
      <w:r>
        <w:t xml:space="preserve">nitialization </w:t>
      </w:r>
      <w:r w:rsidR="00795F9F">
        <w:t>s</w:t>
      </w:r>
      <w:r>
        <w:t xml:space="preserve">tate. </w:t>
      </w:r>
      <w:r w:rsidR="00795F9F">
        <w:t>For details, s</w:t>
      </w:r>
      <w:r>
        <w:t>ee</w:t>
      </w:r>
      <w:r w:rsidR="00EC1150">
        <w:t xml:space="preserve"> </w:t>
      </w:r>
      <w:r w:rsidR="00795F9F">
        <w:t>“</w:t>
      </w:r>
      <w:r w:rsidR="00294F55">
        <w:fldChar w:fldCharType="begin"/>
      </w:r>
      <w:r w:rsidR="00294F55">
        <w:instrText xml:space="preserve"> REF _Ref244426503 \h  \* MERGEFORMAT </w:instrText>
      </w:r>
      <w:r w:rsidR="00294F55">
        <w:fldChar w:fldCharType="separate"/>
      </w:r>
      <w:r w:rsidR="003421B5">
        <w:t>GIDS Life Cycle Management</w:t>
      </w:r>
      <w:r w:rsidR="00294F55">
        <w:fldChar w:fldCharType="end"/>
      </w:r>
      <w:r>
        <w:t>.</w:t>
      </w:r>
      <w:r w:rsidR="00795F9F">
        <w:t>”</w:t>
      </w:r>
    </w:p>
    <w:p w14:paraId="681A6D50" w14:textId="77777777" w:rsidR="0055044D" w:rsidRDefault="0055044D" w:rsidP="00D677F7">
      <w:pPr>
        <w:pStyle w:val="BulletList"/>
        <w:keepNext/>
      </w:pPr>
      <w:r>
        <w:lastRenderedPageBreak/>
        <w:t xml:space="preserve">To optimize performances, </w:t>
      </w:r>
      <w:r w:rsidR="00DC49A7">
        <w:t xml:space="preserve">we </w:t>
      </w:r>
      <w:r w:rsidR="002F63B5">
        <w:t>recommend</w:t>
      </w:r>
      <w:r w:rsidR="00795F9F">
        <w:t xml:space="preserve"> </w:t>
      </w:r>
      <w:r w:rsidR="002F63B5">
        <w:t xml:space="preserve">that the number of AMBs be minimized </w:t>
      </w:r>
      <w:r>
        <w:t>in</w:t>
      </w:r>
      <w:r w:rsidR="00B92EC4">
        <w:t> </w:t>
      </w:r>
      <w:r>
        <w:t>the compact security attribute (tag 8C) of ADF and EF FCP. The recommended structure is to list</w:t>
      </w:r>
      <w:r w:rsidR="00B92EC4">
        <w:t> </w:t>
      </w:r>
      <w:r>
        <w:t>AMB in the following order:</w:t>
      </w:r>
    </w:p>
    <w:p w14:paraId="58E074FF" w14:textId="77777777" w:rsidR="0016391D" w:rsidRDefault="0055044D" w:rsidP="00D677F7">
      <w:pPr>
        <w:pStyle w:val="BodyTextIndent"/>
      </w:pPr>
      <w:r>
        <w:t>1.</w:t>
      </w:r>
      <w:r w:rsidR="00A623A0">
        <w:tab/>
      </w:r>
      <w:r>
        <w:t>AMB/SCBs with SEID 0 (access rules apply to all interfaces)</w:t>
      </w:r>
      <w:r w:rsidR="00A623A0">
        <w:br/>
      </w:r>
      <w:r>
        <w:t xml:space="preserve">2. </w:t>
      </w:r>
      <w:r w:rsidR="00A623A0">
        <w:tab/>
      </w:r>
      <w:r>
        <w:t>AMB/SCBs with SEID 1 (rules specific to contact)</w:t>
      </w:r>
      <w:r w:rsidR="00A623A0">
        <w:br/>
      </w:r>
      <w:r>
        <w:t xml:space="preserve">3. </w:t>
      </w:r>
      <w:r w:rsidR="00A623A0">
        <w:tab/>
      </w:r>
      <w:r>
        <w:t>AMB/SCBs with SEID 2 (rules specific to contactless)</w:t>
      </w:r>
    </w:p>
    <w:p w14:paraId="35F539CC" w14:textId="77777777" w:rsidR="0055044D" w:rsidRDefault="00A639A5" w:rsidP="00D677F7">
      <w:pPr>
        <w:pStyle w:val="Heading2"/>
      </w:pPr>
      <w:bookmarkStart w:id="69" w:name="_Ref244493793"/>
      <w:bookmarkStart w:id="70" w:name="_Toc245721039"/>
      <w:bookmarkStart w:id="71" w:name="_Toc338334148"/>
      <w:r>
        <w:t>GIDS</w:t>
      </w:r>
      <w:r w:rsidR="0055044D">
        <w:t xml:space="preserve"> Meta</w:t>
      </w:r>
      <w:r w:rsidR="00580BC1">
        <w:t>d</w:t>
      </w:r>
      <w:r w:rsidR="0055044D">
        <w:t>ata</w:t>
      </w:r>
      <w:bookmarkEnd w:id="69"/>
      <w:bookmarkEnd w:id="70"/>
      <w:bookmarkEnd w:id="71"/>
    </w:p>
    <w:p w14:paraId="1BB714D0" w14:textId="77777777" w:rsidR="0016391D" w:rsidRDefault="0055044D" w:rsidP="00D677F7">
      <w:pPr>
        <w:pStyle w:val="BodyText"/>
      </w:pPr>
      <w:r>
        <w:t xml:space="preserve">The </w:t>
      </w:r>
      <w:r w:rsidR="009F6CA8">
        <w:t>DO</w:t>
      </w:r>
      <w:r>
        <w:t>s described in this section are meta</w:t>
      </w:r>
      <w:r w:rsidR="00CA6FA5">
        <w:t>-DO</w:t>
      </w:r>
      <w:r>
        <w:t xml:space="preserve">s that are managed by </w:t>
      </w:r>
      <w:r w:rsidR="00A639A5">
        <w:t>GIDS</w:t>
      </w:r>
      <w:r>
        <w:t xml:space="preserve"> and can</w:t>
      </w:r>
      <w:r w:rsidR="00B92EC4">
        <w:t> </w:t>
      </w:r>
      <w:r>
        <w:t>be retrieved only in the response data field of the SELECT command. Unless otherwise specified, they</w:t>
      </w:r>
      <w:r w:rsidR="00B92EC4">
        <w:t> </w:t>
      </w:r>
      <w:r>
        <w:t>are always present.</w:t>
      </w:r>
    </w:p>
    <w:p w14:paraId="59A630E6" w14:textId="77777777" w:rsidR="0016391D" w:rsidRDefault="00580BC1" w:rsidP="00D677F7">
      <w:pPr>
        <w:pStyle w:val="BodyText"/>
      </w:pPr>
      <w:r>
        <w:t xml:space="preserve">Because </w:t>
      </w:r>
      <w:r w:rsidR="0055044D">
        <w:t xml:space="preserve">their value is used to define card behavior, any value </w:t>
      </w:r>
      <w:r w:rsidR="00C530E7">
        <w:t xml:space="preserve">that is </w:t>
      </w:r>
      <w:r w:rsidR="0055044D">
        <w:t>proposed at the interface shall be checked</w:t>
      </w:r>
      <w:r w:rsidR="00B92EC4">
        <w:t> </w:t>
      </w:r>
      <w:r w:rsidR="0055044D">
        <w:t xml:space="preserve">for validity and rejected if incorrect. See </w:t>
      </w:r>
      <w:r>
        <w:t xml:space="preserve">the </w:t>
      </w:r>
      <w:r w:rsidR="0055044D">
        <w:t xml:space="preserve">error messages in </w:t>
      </w:r>
      <w:r>
        <w:t>“</w:t>
      </w:r>
      <w:r w:rsidR="009960D8">
        <w:fldChar w:fldCharType="begin"/>
      </w:r>
      <w:r w:rsidR="00EC1150">
        <w:instrText xml:space="preserve"> REF _Ref244426550 \h </w:instrText>
      </w:r>
      <w:r w:rsidR="009960D8">
        <w:fldChar w:fldCharType="separate"/>
      </w:r>
      <w:r w:rsidR="003421B5">
        <w:rPr>
          <w:lang w:bidi="hi-IN"/>
        </w:rPr>
        <w:t>GET PUBLIC KEY</w:t>
      </w:r>
      <w:r w:rsidR="009960D8">
        <w:fldChar w:fldCharType="end"/>
      </w:r>
      <w:r>
        <w:t>”</w:t>
      </w:r>
      <w:r w:rsidR="00EC1150">
        <w:t xml:space="preserve"> </w:t>
      </w:r>
      <w:r w:rsidR="0055044D">
        <w:t xml:space="preserve">and </w:t>
      </w:r>
      <w:r>
        <w:t>“</w:t>
      </w:r>
      <w:r w:rsidR="009960D8">
        <w:fldChar w:fldCharType="begin"/>
      </w:r>
      <w:r w:rsidR="00EC1150">
        <w:instrText xml:space="preserve"> REF _Ref244426595 \h </w:instrText>
      </w:r>
      <w:r w:rsidR="009960D8">
        <w:fldChar w:fldCharType="separate"/>
      </w:r>
      <w:r w:rsidR="003421B5">
        <w:rPr>
          <w:lang w:bidi="hi-IN"/>
        </w:rPr>
        <w:t>CREATE FILE</w:t>
      </w:r>
      <w:r w:rsidR="009960D8">
        <w:fldChar w:fldCharType="end"/>
      </w:r>
      <w:r w:rsidR="00C530E7">
        <w:t>.</w:t>
      </w:r>
      <w:r>
        <w:t>”</w:t>
      </w:r>
    </w:p>
    <w:p w14:paraId="57AED061" w14:textId="77777777" w:rsidR="0016391D" w:rsidRDefault="0064535F" w:rsidP="00D677F7">
      <w:pPr>
        <w:pStyle w:val="BodyText"/>
      </w:pPr>
      <w:r>
        <w:t>A</w:t>
      </w:r>
      <w:r w:rsidR="0055044D">
        <w:t xml:space="preserve"> card application </w:t>
      </w:r>
      <w:r>
        <w:t xml:space="preserve">can </w:t>
      </w:r>
      <w:r w:rsidR="0055044D">
        <w:t xml:space="preserve">personalize the card with an application </w:t>
      </w:r>
      <w:r w:rsidR="00CA6FA5">
        <w:t>DO</w:t>
      </w:r>
      <w:r w:rsidR="0055044D">
        <w:t xml:space="preserve"> of the same tag to allow retrieval </w:t>
      </w:r>
      <w:r w:rsidR="00580BC1">
        <w:t xml:space="preserve">by using </w:t>
      </w:r>
      <w:r w:rsidR="0055044D">
        <w:t>a GET DATA command</w:t>
      </w:r>
      <w:r w:rsidR="00580BC1">
        <w:t>. However, we do</w:t>
      </w:r>
      <w:r w:rsidR="0055044D">
        <w:t xml:space="preserve"> not recommend</w:t>
      </w:r>
      <w:r w:rsidR="00580BC1">
        <w:t xml:space="preserve"> this because</w:t>
      </w:r>
      <w:r w:rsidR="0055044D">
        <w:t xml:space="preserve"> </w:t>
      </w:r>
      <w:r w:rsidR="00A639A5">
        <w:t>GIDS</w:t>
      </w:r>
      <w:r w:rsidR="00B92EC4">
        <w:t> </w:t>
      </w:r>
      <w:r w:rsidR="0055044D">
        <w:t xml:space="preserve">does not check the value of application </w:t>
      </w:r>
      <w:r w:rsidR="009F6CA8">
        <w:t>DO</w:t>
      </w:r>
      <w:r w:rsidR="0055044D">
        <w:t xml:space="preserve">s </w:t>
      </w:r>
      <w:r w:rsidR="00580BC1">
        <w:t xml:space="preserve">that are </w:t>
      </w:r>
      <w:r w:rsidR="0055044D">
        <w:t xml:space="preserve">being loaded and the values </w:t>
      </w:r>
      <w:r w:rsidR="00580BC1">
        <w:t xml:space="preserve">that are </w:t>
      </w:r>
      <w:r w:rsidR="0055044D">
        <w:t>transmitted with a</w:t>
      </w:r>
      <w:r w:rsidR="00B92EC4">
        <w:t> </w:t>
      </w:r>
      <w:r w:rsidR="0055044D">
        <w:t>PUT DATA may not match the actual behavior of the card or its life cycle.</w:t>
      </w:r>
    </w:p>
    <w:p w14:paraId="687CF77F" w14:textId="77777777" w:rsidR="0055044D" w:rsidRDefault="0055044D" w:rsidP="00D677F7">
      <w:pPr>
        <w:pStyle w:val="Heading3"/>
      </w:pPr>
      <w:bookmarkStart w:id="72" w:name="_Ref244426076"/>
      <w:bookmarkStart w:id="73" w:name="_Ref244426087"/>
      <w:bookmarkStart w:id="74" w:name="_Ref244489343"/>
      <w:bookmarkStart w:id="75" w:name="_Toc245721040"/>
      <w:bookmarkStart w:id="76" w:name="_Toc338334149"/>
      <w:r>
        <w:t>Application Template Data Object (FCI)</w:t>
      </w:r>
      <w:bookmarkEnd w:id="72"/>
      <w:bookmarkEnd w:id="73"/>
      <w:bookmarkEnd w:id="74"/>
      <w:bookmarkEnd w:id="75"/>
      <w:bookmarkEnd w:id="76"/>
    </w:p>
    <w:p w14:paraId="1D2FB04F" w14:textId="77777777" w:rsidR="0016391D" w:rsidRDefault="005B69F0" w:rsidP="00D677F7">
      <w:pPr>
        <w:pStyle w:val="BodyText"/>
      </w:pPr>
      <w:r>
        <w:t xml:space="preserve">The </w:t>
      </w:r>
      <w:r w:rsidR="00580BC1">
        <w:t>a</w:t>
      </w:r>
      <w:r>
        <w:t>pplication template allows retrieving the characteristics of the currently selected application (DF).</w:t>
      </w:r>
      <w:r w:rsidR="00580BC1">
        <w:t xml:space="preserve"> </w:t>
      </w:r>
      <w:r>
        <w:t>It can be accessed as the FCI response to the SELECT DF APDU.</w:t>
      </w:r>
    </w:p>
    <w:p w14:paraId="498B9320" w14:textId="77777777" w:rsidR="005B69F0" w:rsidRDefault="00580BC1" w:rsidP="00D677F7">
      <w:pPr>
        <w:pStyle w:val="BodyTextLink"/>
      </w:pPr>
      <w:r>
        <w:t xml:space="preserve">The application template </w:t>
      </w:r>
      <w:r w:rsidR="005B69F0">
        <w:t xml:space="preserve">is a strict subset of </w:t>
      </w:r>
      <w:r w:rsidR="00DC49A7">
        <w:t>i</w:t>
      </w:r>
      <w:r w:rsidR="005B69F0">
        <w:t xml:space="preserve">nterindustry </w:t>
      </w:r>
      <w:r w:rsidR="009F6CA8">
        <w:t>DO</w:t>
      </w:r>
      <w:r w:rsidR="005B69F0">
        <w:t>s in ISO/IEC 7816-4:2005 table</w:t>
      </w:r>
      <w:r w:rsidR="00C530E7">
        <w:t> </w:t>
      </w:r>
      <w:r w:rsidR="005B69F0">
        <w:t>91 and is defined</w:t>
      </w:r>
      <w:r w:rsidR="00B92EC4">
        <w:t> </w:t>
      </w:r>
      <w:r w:rsidR="005B69F0">
        <w:t xml:space="preserve">in the </w:t>
      </w:r>
      <w:r>
        <w:t xml:space="preserve">following </w:t>
      </w:r>
      <w:r w:rsidR="005B69F0">
        <w:t>table</w:t>
      </w:r>
      <w:r>
        <w:t>.</w:t>
      </w:r>
    </w:p>
    <w:p w14:paraId="0A9816F5" w14:textId="77777777" w:rsidR="00A623A0" w:rsidRDefault="00A623A0" w:rsidP="00D677F7">
      <w:pPr>
        <w:pStyle w:val="TableHead"/>
      </w:pPr>
      <w:bookmarkStart w:id="77" w:name="_Ref244417142"/>
      <w:bookmarkStart w:id="78" w:name="_Toc329857745"/>
      <w:r>
        <w:t xml:space="preserve">Table </w:t>
      </w:r>
      <w:fldSimple w:instr=" SEQ Table \* ARABIC ">
        <w:r w:rsidR="003421B5">
          <w:rPr>
            <w:noProof/>
          </w:rPr>
          <w:t>7</w:t>
        </w:r>
      </w:fldSimple>
      <w:r>
        <w:t xml:space="preserve">: Application Template </w:t>
      </w:r>
      <w:r w:rsidR="00580BC1">
        <w:t>A</w:t>
      </w:r>
      <w:r>
        <w:t xml:space="preserve">ssignment </w:t>
      </w:r>
      <w:r w:rsidR="00580BC1">
        <w:t>D</w:t>
      </w:r>
      <w:r>
        <w:t xml:space="preserve">ata </w:t>
      </w:r>
      <w:r w:rsidR="00580BC1">
        <w:t>O</w:t>
      </w:r>
      <w:r>
        <w:t>bjects</w:t>
      </w:r>
      <w:bookmarkEnd w:id="77"/>
      <w:bookmarkEnd w:id="78"/>
    </w:p>
    <w:tbl>
      <w:tblPr>
        <w:tblStyle w:val="Tablerowcell"/>
        <w:tblW w:w="0" w:type="auto"/>
        <w:tblLook w:val="04A0" w:firstRow="1" w:lastRow="0" w:firstColumn="1" w:lastColumn="0" w:noHBand="0" w:noVBand="1"/>
      </w:tblPr>
      <w:tblGrid>
        <w:gridCol w:w="614"/>
        <w:gridCol w:w="609"/>
        <w:gridCol w:w="750"/>
        <w:gridCol w:w="609"/>
        <w:gridCol w:w="3196"/>
      </w:tblGrid>
      <w:tr w:rsidR="00966371" w14:paraId="05D02483" w14:textId="77777777" w:rsidTr="001C479E">
        <w:tc>
          <w:tcPr>
            <w:tcW w:w="614" w:type="dxa"/>
            <w:shd w:val="clear" w:color="auto" w:fill="C6D9F1" w:themeFill="text2" w:themeFillTint="33"/>
          </w:tcPr>
          <w:p w14:paraId="07B570CD" w14:textId="77777777" w:rsidR="00966371" w:rsidRPr="00A623A0" w:rsidRDefault="00966371" w:rsidP="00D677F7">
            <w:pPr>
              <w:rPr>
                <w:b/>
                <w:sz w:val="20"/>
                <w:szCs w:val="20"/>
              </w:rPr>
            </w:pPr>
            <w:r w:rsidRPr="00A623A0">
              <w:rPr>
                <w:b/>
                <w:sz w:val="20"/>
                <w:szCs w:val="20"/>
              </w:rPr>
              <w:t>Tag</w:t>
            </w:r>
          </w:p>
        </w:tc>
        <w:tc>
          <w:tcPr>
            <w:tcW w:w="609" w:type="dxa"/>
            <w:shd w:val="clear" w:color="auto" w:fill="C6D9F1" w:themeFill="text2" w:themeFillTint="33"/>
          </w:tcPr>
          <w:p w14:paraId="56B51A00" w14:textId="77777777" w:rsidR="00966371" w:rsidRPr="00A623A0" w:rsidRDefault="00966371" w:rsidP="00D677F7">
            <w:pPr>
              <w:rPr>
                <w:b/>
                <w:sz w:val="20"/>
                <w:szCs w:val="20"/>
              </w:rPr>
            </w:pPr>
            <w:r w:rsidRPr="00A623A0">
              <w:rPr>
                <w:b/>
                <w:sz w:val="20"/>
                <w:szCs w:val="20"/>
              </w:rPr>
              <w:t>Len</w:t>
            </w:r>
          </w:p>
        </w:tc>
        <w:tc>
          <w:tcPr>
            <w:tcW w:w="4555" w:type="dxa"/>
            <w:gridSpan w:val="3"/>
            <w:shd w:val="clear" w:color="auto" w:fill="C6D9F1" w:themeFill="text2" w:themeFillTint="33"/>
          </w:tcPr>
          <w:p w14:paraId="7CB34E4F" w14:textId="77777777" w:rsidR="00966371" w:rsidRPr="00A623A0" w:rsidRDefault="00966371" w:rsidP="00D677F7">
            <w:pPr>
              <w:rPr>
                <w:b/>
                <w:sz w:val="20"/>
                <w:szCs w:val="20"/>
              </w:rPr>
            </w:pPr>
            <w:r w:rsidRPr="00A623A0">
              <w:rPr>
                <w:b/>
                <w:sz w:val="20"/>
                <w:szCs w:val="20"/>
              </w:rPr>
              <w:t>Value</w:t>
            </w:r>
          </w:p>
        </w:tc>
      </w:tr>
      <w:tr w:rsidR="00966371" w14:paraId="76A7FF29" w14:textId="77777777" w:rsidTr="001C479E">
        <w:tc>
          <w:tcPr>
            <w:tcW w:w="614" w:type="dxa"/>
          </w:tcPr>
          <w:p w14:paraId="1D157A27" w14:textId="77777777" w:rsidR="00966371" w:rsidRPr="00A623A0" w:rsidRDefault="00966371" w:rsidP="00D677F7">
            <w:pPr>
              <w:rPr>
                <w:sz w:val="20"/>
                <w:szCs w:val="20"/>
              </w:rPr>
            </w:pPr>
            <w:r w:rsidRPr="00A623A0">
              <w:rPr>
                <w:sz w:val="20"/>
                <w:szCs w:val="20"/>
              </w:rPr>
              <w:t>61</w:t>
            </w:r>
          </w:p>
        </w:tc>
        <w:tc>
          <w:tcPr>
            <w:tcW w:w="609" w:type="dxa"/>
          </w:tcPr>
          <w:p w14:paraId="5BFBE55C" w14:textId="77777777" w:rsidR="00966371" w:rsidRPr="00A623A0" w:rsidRDefault="00966371" w:rsidP="00D677F7">
            <w:pPr>
              <w:rPr>
                <w:sz w:val="20"/>
                <w:szCs w:val="20"/>
              </w:rPr>
            </w:pPr>
            <w:r w:rsidRPr="00A623A0">
              <w:rPr>
                <w:sz w:val="20"/>
                <w:szCs w:val="20"/>
              </w:rPr>
              <w:t>Var.</w:t>
            </w:r>
          </w:p>
        </w:tc>
        <w:tc>
          <w:tcPr>
            <w:tcW w:w="4555" w:type="dxa"/>
            <w:gridSpan w:val="3"/>
          </w:tcPr>
          <w:p w14:paraId="699AE74A" w14:textId="77777777" w:rsidR="00966371" w:rsidRPr="00DC49A7" w:rsidRDefault="00966371" w:rsidP="00D677F7">
            <w:pPr>
              <w:rPr>
                <w:b/>
                <w:sz w:val="20"/>
                <w:szCs w:val="20"/>
              </w:rPr>
            </w:pPr>
            <w:r w:rsidRPr="00DC49A7">
              <w:rPr>
                <w:b/>
                <w:sz w:val="20"/>
                <w:szCs w:val="20"/>
              </w:rPr>
              <w:t>Application Template Data Object</w:t>
            </w:r>
          </w:p>
        </w:tc>
      </w:tr>
      <w:tr w:rsidR="0049228E" w14:paraId="151A2A3A" w14:textId="77777777" w:rsidTr="001C479E">
        <w:trPr>
          <w:trHeight w:val="72"/>
        </w:trPr>
        <w:tc>
          <w:tcPr>
            <w:tcW w:w="1223" w:type="dxa"/>
            <w:gridSpan w:val="2"/>
            <w:vMerge w:val="restart"/>
          </w:tcPr>
          <w:p w14:paraId="25F4BCB6" w14:textId="77777777" w:rsidR="0049228E" w:rsidRPr="00A623A0" w:rsidRDefault="0049228E" w:rsidP="00D677F7">
            <w:pPr>
              <w:rPr>
                <w:sz w:val="20"/>
                <w:szCs w:val="20"/>
              </w:rPr>
            </w:pPr>
          </w:p>
        </w:tc>
        <w:tc>
          <w:tcPr>
            <w:tcW w:w="750" w:type="dxa"/>
            <w:shd w:val="clear" w:color="auto" w:fill="C6D9F1" w:themeFill="text2" w:themeFillTint="33"/>
          </w:tcPr>
          <w:p w14:paraId="38F84C7D" w14:textId="77777777" w:rsidR="0049228E" w:rsidRPr="00A623A0" w:rsidRDefault="0049228E" w:rsidP="00D677F7">
            <w:pPr>
              <w:rPr>
                <w:b/>
                <w:sz w:val="20"/>
                <w:szCs w:val="20"/>
              </w:rPr>
            </w:pPr>
            <w:r w:rsidRPr="00A623A0">
              <w:rPr>
                <w:b/>
                <w:sz w:val="20"/>
                <w:szCs w:val="20"/>
              </w:rPr>
              <w:t>Tag</w:t>
            </w:r>
          </w:p>
        </w:tc>
        <w:tc>
          <w:tcPr>
            <w:tcW w:w="609" w:type="dxa"/>
            <w:shd w:val="clear" w:color="auto" w:fill="C6D9F1" w:themeFill="text2" w:themeFillTint="33"/>
          </w:tcPr>
          <w:p w14:paraId="289B1DFF" w14:textId="77777777" w:rsidR="0049228E" w:rsidRPr="00A623A0" w:rsidRDefault="0049228E" w:rsidP="00D677F7">
            <w:pPr>
              <w:rPr>
                <w:b/>
                <w:sz w:val="20"/>
                <w:szCs w:val="20"/>
              </w:rPr>
            </w:pPr>
            <w:r w:rsidRPr="00A623A0">
              <w:rPr>
                <w:b/>
                <w:sz w:val="20"/>
                <w:szCs w:val="20"/>
              </w:rPr>
              <w:t>Len</w:t>
            </w:r>
          </w:p>
        </w:tc>
        <w:tc>
          <w:tcPr>
            <w:tcW w:w="3196" w:type="dxa"/>
            <w:shd w:val="clear" w:color="auto" w:fill="C6D9F1" w:themeFill="text2" w:themeFillTint="33"/>
          </w:tcPr>
          <w:p w14:paraId="61DA7728" w14:textId="77777777" w:rsidR="0049228E" w:rsidRPr="00A623A0" w:rsidRDefault="0049228E" w:rsidP="00D677F7">
            <w:pPr>
              <w:rPr>
                <w:b/>
                <w:sz w:val="20"/>
                <w:szCs w:val="20"/>
              </w:rPr>
            </w:pPr>
            <w:r w:rsidRPr="00A623A0">
              <w:rPr>
                <w:b/>
                <w:sz w:val="20"/>
                <w:szCs w:val="20"/>
              </w:rPr>
              <w:t>Value</w:t>
            </w:r>
          </w:p>
        </w:tc>
      </w:tr>
      <w:tr w:rsidR="0049228E" w14:paraId="18215E6C" w14:textId="77777777" w:rsidTr="001C479E">
        <w:trPr>
          <w:trHeight w:val="70"/>
        </w:trPr>
        <w:tc>
          <w:tcPr>
            <w:tcW w:w="1223" w:type="dxa"/>
            <w:gridSpan w:val="2"/>
            <w:vMerge/>
          </w:tcPr>
          <w:p w14:paraId="27D2ADBE" w14:textId="77777777" w:rsidR="0049228E" w:rsidRPr="00A623A0" w:rsidRDefault="0049228E" w:rsidP="00D677F7">
            <w:pPr>
              <w:rPr>
                <w:sz w:val="20"/>
                <w:szCs w:val="20"/>
              </w:rPr>
            </w:pPr>
          </w:p>
        </w:tc>
        <w:tc>
          <w:tcPr>
            <w:tcW w:w="750" w:type="dxa"/>
          </w:tcPr>
          <w:p w14:paraId="58600E1D" w14:textId="77777777" w:rsidR="0049228E" w:rsidRPr="00A623A0" w:rsidRDefault="0049228E" w:rsidP="00D677F7">
            <w:pPr>
              <w:rPr>
                <w:sz w:val="20"/>
                <w:szCs w:val="20"/>
              </w:rPr>
            </w:pPr>
            <w:r w:rsidRPr="00A623A0">
              <w:rPr>
                <w:sz w:val="20"/>
                <w:szCs w:val="20"/>
              </w:rPr>
              <w:t>4F</w:t>
            </w:r>
          </w:p>
        </w:tc>
        <w:tc>
          <w:tcPr>
            <w:tcW w:w="609" w:type="dxa"/>
          </w:tcPr>
          <w:p w14:paraId="780A624C" w14:textId="77777777" w:rsidR="0049228E" w:rsidRPr="00A623A0" w:rsidRDefault="0049228E" w:rsidP="00D677F7">
            <w:pPr>
              <w:rPr>
                <w:sz w:val="20"/>
                <w:szCs w:val="20"/>
              </w:rPr>
            </w:pPr>
            <w:r w:rsidRPr="00A623A0">
              <w:rPr>
                <w:sz w:val="20"/>
                <w:szCs w:val="20"/>
              </w:rPr>
              <w:t>Var.</w:t>
            </w:r>
          </w:p>
        </w:tc>
        <w:tc>
          <w:tcPr>
            <w:tcW w:w="3196" w:type="dxa"/>
          </w:tcPr>
          <w:p w14:paraId="4169EFCD" w14:textId="77777777" w:rsidR="0049228E" w:rsidRPr="00A623A0" w:rsidRDefault="0049228E" w:rsidP="00D677F7">
            <w:pPr>
              <w:rPr>
                <w:sz w:val="20"/>
                <w:szCs w:val="20"/>
              </w:rPr>
            </w:pPr>
            <w:r w:rsidRPr="00A623A0">
              <w:rPr>
                <w:sz w:val="20"/>
                <w:szCs w:val="20"/>
              </w:rPr>
              <w:t>Application AID</w:t>
            </w:r>
          </w:p>
        </w:tc>
      </w:tr>
      <w:tr w:rsidR="0049228E" w14:paraId="624D74BF" w14:textId="77777777" w:rsidTr="001C479E">
        <w:trPr>
          <w:trHeight w:val="70"/>
        </w:trPr>
        <w:tc>
          <w:tcPr>
            <w:tcW w:w="1223" w:type="dxa"/>
            <w:gridSpan w:val="2"/>
            <w:vMerge/>
          </w:tcPr>
          <w:p w14:paraId="53300BA2" w14:textId="77777777" w:rsidR="0049228E" w:rsidRPr="00A623A0" w:rsidRDefault="0049228E" w:rsidP="00D677F7">
            <w:pPr>
              <w:rPr>
                <w:sz w:val="20"/>
                <w:szCs w:val="20"/>
              </w:rPr>
            </w:pPr>
          </w:p>
        </w:tc>
        <w:tc>
          <w:tcPr>
            <w:tcW w:w="750" w:type="dxa"/>
          </w:tcPr>
          <w:p w14:paraId="753B1ABE" w14:textId="77777777" w:rsidR="0049228E" w:rsidRPr="00A623A0" w:rsidRDefault="0049228E" w:rsidP="00D677F7">
            <w:pPr>
              <w:rPr>
                <w:sz w:val="20"/>
                <w:szCs w:val="20"/>
              </w:rPr>
            </w:pPr>
            <w:r w:rsidRPr="00A623A0">
              <w:rPr>
                <w:sz w:val="20"/>
                <w:szCs w:val="20"/>
              </w:rPr>
              <w:t>50</w:t>
            </w:r>
          </w:p>
        </w:tc>
        <w:tc>
          <w:tcPr>
            <w:tcW w:w="609" w:type="dxa"/>
          </w:tcPr>
          <w:p w14:paraId="777DE381" w14:textId="77777777" w:rsidR="0049228E" w:rsidRPr="00A623A0" w:rsidRDefault="0049228E" w:rsidP="00D677F7">
            <w:pPr>
              <w:rPr>
                <w:sz w:val="20"/>
                <w:szCs w:val="20"/>
              </w:rPr>
            </w:pPr>
            <w:r w:rsidRPr="00A623A0">
              <w:rPr>
                <w:sz w:val="20"/>
                <w:szCs w:val="20"/>
              </w:rPr>
              <w:t>Var.</w:t>
            </w:r>
          </w:p>
        </w:tc>
        <w:tc>
          <w:tcPr>
            <w:tcW w:w="3196" w:type="dxa"/>
          </w:tcPr>
          <w:p w14:paraId="338DCF10" w14:textId="77777777" w:rsidR="0049228E" w:rsidRPr="00A623A0" w:rsidRDefault="0049228E" w:rsidP="00D677F7">
            <w:pPr>
              <w:rPr>
                <w:sz w:val="20"/>
                <w:szCs w:val="20"/>
              </w:rPr>
            </w:pPr>
            <w:r w:rsidRPr="00A623A0">
              <w:rPr>
                <w:sz w:val="20"/>
                <w:szCs w:val="20"/>
              </w:rPr>
              <w:t>Application label (optional)</w:t>
            </w:r>
          </w:p>
        </w:tc>
      </w:tr>
      <w:tr w:rsidR="0049228E" w14:paraId="7EF30F10" w14:textId="77777777" w:rsidTr="001C479E">
        <w:trPr>
          <w:trHeight w:val="70"/>
        </w:trPr>
        <w:tc>
          <w:tcPr>
            <w:tcW w:w="1223" w:type="dxa"/>
            <w:gridSpan w:val="2"/>
            <w:vMerge/>
          </w:tcPr>
          <w:p w14:paraId="5084BEB8" w14:textId="77777777" w:rsidR="0049228E" w:rsidRPr="00A623A0" w:rsidRDefault="0049228E" w:rsidP="00D677F7">
            <w:pPr>
              <w:rPr>
                <w:sz w:val="20"/>
                <w:szCs w:val="20"/>
              </w:rPr>
            </w:pPr>
          </w:p>
        </w:tc>
        <w:tc>
          <w:tcPr>
            <w:tcW w:w="750" w:type="dxa"/>
          </w:tcPr>
          <w:p w14:paraId="0F9571F0" w14:textId="77777777" w:rsidR="0049228E" w:rsidRPr="00A623A0" w:rsidRDefault="0049228E" w:rsidP="00D677F7">
            <w:pPr>
              <w:rPr>
                <w:sz w:val="20"/>
                <w:szCs w:val="20"/>
              </w:rPr>
            </w:pPr>
            <w:r w:rsidRPr="00A623A0">
              <w:rPr>
                <w:sz w:val="20"/>
                <w:szCs w:val="20"/>
              </w:rPr>
              <w:t>5F50</w:t>
            </w:r>
          </w:p>
        </w:tc>
        <w:tc>
          <w:tcPr>
            <w:tcW w:w="609" w:type="dxa"/>
          </w:tcPr>
          <w:p w14:paraId="7340B689" w14:textId="77777777" w:rsidR="0049228E" w:rsidRPr="00A623A0" w:rsidRDefault="0049228E" w:rsidP="00D677F7">
            <w:pPr>
              <w:rPr>
                <w:sz w:val="20"/>
                <w:szCs w:val="20"/>
              </w:rPr>
            </w:pPr>
            <w:r w:rsidRPr="00A623A0">
              <w:rPr>
                <w:sz w:val="20"/>
                <w:szCs w:val="20"/>
              </w:rPr>
              <w:t>Var.</w:t>
            </w:r>
          </w:p>
        </w:tc>
        <w:tc>
          <w:tcPr>
            <w:tcW w:w="3196" w:type="dxa"/>
          </w:tcPr>
          <w:p w14:paraId="14A7A85F" w14:textId="77777777" w:rsidR="0049228E" w:rsidRPr="00A623A0" w:rsidRDefault="0049228E" w:rsidP="00D677F7">
            <w:pPr>
              <w:rPr>
                <w:sz w:val="20"/>
                <w:szCs w:val="20"/>
              </w:rPr>
            </w:pPr>
            <w:r w:rsidRPr="00A623A0">
              <w:rPr>
                <w:sz w:val="20"/>
                <w:szCs w:val="20"/>
              </w:rPr>
              <w:t>Uniform resource locator (optional)</w:t>
            </w:r>
          </w:p>
        </w:tc>
      </w:tr>
      <w:tr w:rsidR="0049228E" w14:paraId="54282CD6" w14:textId="77777777" w:rsidTr="001C479E">
        <w:trPr>
          <w:trHeight w:val="70"/>
        </w:trPr>
        <w:tc>
          <w:tcPr>
            <w:tcW w:w="1223" w:type="dxa"/>
            <w:gridSpan w:val="2"/>
            <w:vMerge/>
          </w:tcPr>
          <w:p w14:paraId="15345DDC" w14:textId="77777777" w:rsidR="0049228E" w:rsidRPr="00A623A0" w:rsidRDefault="0049228E" w:rsidP="00D677F7">
            <w:pPr>
              <w:rPr>
                <w:sz w:val="20"/>
                <w:szCs w:val="20"/>
              </w:rPr>
            </w:pPr>
          </w:p>
        </w:tc>
        <w:tc>
          <w:tcPr>
            <w:tcW w:w="750" w:type="dxa"/>
          </w:tcPr>
          <w:p w14:paraId="15017E71" w14:textId="244CFB5D" w:rsidR="0049228E" w:rsidRPr="00A623A0" w:rsidRDefault="0049228E" w:rsidP="00D677F7">
            <w:pPr>
              <w:rPr>
                <w:sz w:val="20"/>
                <w:szCs w:val="20"/>
              </w:rPr>
            </w:pPr>
            <w:r>
              <w:rPr>
                <w:sz w:val="20"/>
                <w:szCs w:val="20"/>
              </w:rPr>
              <w:t>73</w:t>
            </w:r>
          </w:p>
        </w:tc>
        <w:tc>
          <w:tcPr>
            <w:tcW w:w="609" w:type="dxa"/>
          </w:tcPr>
          <w:p w14:paraId="755C6D65" w14:textId="3853EEA9" w:rsidR="0049228E" w:rsidRPr="00A623A0" w:rsidRDefault="0049228E" w:rsidP="00D677F7">
            <w:pPr>
              <w:rPr>
                <w:sz w:val="20"/>
                <w:szCs w:val="20"/>
              </w:rPr>
            </w:pPr>
            <w:r>
              <w:rPr>
                <w:sz w:val="20"/>
                <w:szCs w:val="20"/>
              </w:rPr>
              <w:t>Var.</w:t>
            </w:r>
          </w:p>
        </w:tc>
        <w:tc>
          <w:tcPr>
            <w:tcW w:w="3196" w:type="dxa"/>
          </w:tcPr>
          <w:p w14:paraId="75DDAC4E" w14:textId="06F79500" w:rsidR="0049228E" w:rsidRPr="00A623A0" w:rsidRDefault="0049228E" w:rsidP="00D677F7">
            <w:pPr>
              <w:rPr>
                <w:sz w:val="20"/>
                <w:szCs w:val="20"/>
              </w:rPr>
            </w:pPr>
            <w:r>
              <w:rPr>
                <w:sz w:val="20"/>
                <w:szCs w:val="20"/>
              </w:rPr>
              <w:t>Discretionary data objects (optional)</w:t>
            </w:r>
          </w:p>
        </w:tc>
      </w:tr>
    </w:tbl>
    <w:p w14:paraId="4D95CEC0" w14:textId="77777777" w:rsidR="00A623A0" w:rsidRDefault="00A623A0" w:rsidP="00D677F7">
      <w:pPr>
        <w:pStyle w:val="Le"/>
      </w:pPr>
    </w:p>
    <w:p w14:paraId="072971D9" w14:textId="77777777" w:rsidR="0016391D" w:rsidRDefault="001967E2" w:rsidP="00D677F7">
      <w:pPr>
        <w:pStyle w:val="BodyText"/>
      </w:pPr>
      <w:r>
        <w:t xml:space="preserve">Additional </w:t>
      </w:r>
      <w:r w:rsidR="009F6CA8">
        <w:t>DO</w:t>
      </w:r>
      <w:r>
        <w:t xml:space="preserve">s may be present in this template to answer </w:t>
      </w:r>
      <w:r w:rsidR="00580BC1">
        <w:t xml:space="preserve">the </w:t>
      </w:r>
      <w:r>
        <w:t>specific need of a given application,</w:t>
      </w:r>
      <w:r w:rsidR="00B92EC4">
        <w:t> </w:t>
      </w:r>
      <w:r>
        <w:t xml:space="preserve">but </w:t>
      </w:r>
      <w:r w:rsidR="00580BC1">
        <w:t xml:space="preserve">they </w:t>
      </w:r>
      <w:r>
        <w:t xml:space="preserve">are not mandatory for </w:t>
      </w:r>
      <w:r w:rsidR="00A639A5">
        <w:t>GIDS</w:t>
      </w:r>
      <w:r>
        <w:t xml:space="preserve"> compliance.</w:t>
      </w:r>
    </w:p>
    <w:p w14:paraId="1F607B55" w14:textId="53681BC2" w:rsidR="0049228E" w:rsidRDefault="0049228E" w:rsidP="0049228E">
      <w:pPr>
        <w:pStyle w:val="Heading4"/>
      </w:pPr>
      <w:bookmarkStart w:id="79" w:name="_Ref329788996"/>
      <w:r>
        <w:t>Discretionary data objects</w:t>
      </w:r>
      <w:bookmarkEnd w:id="79"/>
    </w:p>
    <w:p w14:paraId="5BFDBDF0" w14:textId="239CAAFE" w:rsidR="0049228E" w:rsidRDefault="0049228E" w:rsidP="0049228E">
      <w:pPr>
        <w:pStyle w:val="BodyText"/>
      </w:pPr>
      <w:r>
        <w:t>The following discretionary data objects are used to describe additional characteristics that are specific to GIDS application</w:t>
      </w:r>
      <w:r w:rsidR="001C479E">
        <w:t>:</w:t>
      </w:r>
    </w:p>
    <w:p w14:paraId="313ECF69" w14:textId="6295EEDA" w:rsidR="001C479E" w:rsidRDefault="001C479E" w:rsidP="009769EB">
      <w:pPr>
        <w:pStyle w:val="TableHead"/>
      </w:pPr>
      <w:bookmarkStart w:id="80" w:name="_Toc329857746"/>
      <w:r>
        <w:t xml:space="preserve">Table </w:t>
      </w:r>
      <w:fldSimple w:instr=" SEQ Table \* ARABIC ">
        <w:r w:rsidR="003421B5">
          <w:rPr>
            <w:noProof/>
          </w:rPr>
          <w:t>8</w:t>
        </w:r>
      </w:fldSimple>
      <w:r>
        <w:t>: Discretionary Data Objects</w:t>
      </w:r>
      <w:bookmarkEnd w:id="80"/>
    </w:p>
    <w:tbl>
      <w:tblPr>
        <w:tblStyle w:val="Tablerowcell"/>
        <w:tblW w:w="0" w:type="auto"/>
        <w:tblLook w:val="04A0" w:firstRow="1" w:lastRow="0" w:firstColumn="1" w:lastColumn="0" w:noHBand="0" w:noVBand="1"/>
      </w:tblPr>
      <w:tblGrid>
        <w:gridCol w:w="614"/>
        <w:gridCol w:w="609"/>
        <w:gridCol w:w="750"/>
        <w:gridCol w:w="609"/>
        <w:gridCol w:w="3196"/>
      </w:tblGrid>
      <w:tr w:rsidR="001C479E" w14:paraId="496CB1F0" w14:textId="77777777" w:rsidTr="001C479E">
        <w:tc>
          <w:tcPr>
            <w:tcW w:w="614" w:type="dxa"/>
            <w:shd w:val="clear" w:color="auto" w:fill="C6D9F1" w:themeFill="text2" w:themeFillTint="33"/>
          </w:tcPr>
          <w:p w14:paraId="772342B1" w14:textId="77777777" w:rsidR="001C479E" w:rsidRPr="00A623A0" w:rsidRDefault="001C479E" w:rsidP="00E845BD">
            <w:pPr>
              <w:rPr>
                <w:b/>
                <w:sz w:val="20"/>
                <w:szCs w:val="20"/>
              </w:rPr>
            </w:pPr>
            <w:r w:rsidRPr="00A623A0">
              <w:rPr>
                <w:b/>
                <w:sz w:val="20"/>
                <w:szCs w:val="20"/>
              </w:rPr>
              <w:t>Tag</w:t>
            </w:r>
          </w:p>
        </w:tc>
        <w:tc>
          <w:tcPr>
            <w:tcW w:w="609" w:type="dxa"/>
            <w:shd w:val="clear" w:color="auto" w:fill="C6D9F1" w:themeFill="text2" w:themeFillTint="33"/>
          </w:tcPr>
          <w:p w14:paraId="1EC28141" w14:textId="77777777" w:rsidR="001C479E" w:rsidRPr="00A623A0" w:rsidRDefault="001C479E" w:rsidP="00E845BD">
            <w:pPr>
              <w:rPr>
                <w:b/>
                <w:sz w:val="20"/>
                <w:szCs w:val="20"/>
              </w:rPr>
            </w:pPr>
            <w:r w:rsidRPr="00A623A0">
              <w:rPr>
                <w:b/>
                <w:sz w:val="20"/>
                <w:szCs w:val="20"/>
              </w:rPr>
              <w:t>Len</w:t>
            </w:r>
          </w:p>
        </w:tc>
        <w:tc>
          <w:tcPr>
            <w:tcW w:w="4555" w:type="dxa"/>
            <w:gridSpan w:val="3"/>
            <w:shd w:val="clear" w:color="auto" w:fill="C6D9F1" w:themeFill="text2" w:themeFillTint="33"/>
          </w:tcPr>
          <w:p w14:paraId="26E56552" w14:textId="77777777" w:rsidR="001C479E" w:rsidRPr="00A623A0" w:rsidRDefault="001C479E" w:rsidP="00E845BD">
            <w:pPr>
              <w:rPr>
                <w:b/>
                <w:sz w:val="20"/>
                <w:szCs w:val="20"/>
              </w:rPr>
            </w:pPr>
            <w:r w:rsidRPr="00A623A0">
              <w:rPr>
                <w:b/>
                <w:sz w:val="20"/>
                <w:szCs w:val="20"/>
              </w:rPr>
              <w:t>Value</w:t>
            </w:r>
          </w:p>
        </w:tc>
      </w:tr>
      <w:tr w:rsidR="001C479E" w14:paraId="5B75294B" w14:textId="77777777" w:rsidTr="001C479E">
        <w:tc>
          <w:tcPr>
            <w:tcW w:w="614" w:type="dxa"/>
          </w:tcPr>
          <w:p w14:paraId="69F31209" w14:textId="54D0C116" w:rsidR="001C479E" w:rsidRPr="00A623A0" w:rsidRDefault="001C479E" w:rsidP="001C479E">
            <w:pPr>
              <w:rPr>
                <w:sz w:val="20"/>
                <w:szCs w:val="20"/>
              </w:rPr>
            </w:pPr>
            <w:r>
              <w:rPr>
                <w:sz w:val="20"/>
                <w:szCs w:val="20"/>
              </w:rPr>
              <w:t>73</w:t>
            </w:r>
          </w:p>
        </w:tc>
        <w:tc>
          <w:tcPr>
            <w:tcW w:w="609" w:type="dxa"/>
          </w:tcPr>
          <w:p w14:paraId="2D07D8E9" w14:textId="77777777" w:rsidR="001C479E" w:rsidRPr="00A623A0" w:rsidRDefault="001C479E" w:rsidP="00E845BD">
            <w:pPr>
              <w:rPr>
                <w:sz w:val="20"/>
                <w:szCs w:val="20"/>
              </w:rPr>
            </w:pPr>
            <w:r w:rsidRPr="00A623A0">
              <w:rPr>
                <w:sz w:val="20"/>
                <w:szCs w:val="20"/>
              </w:rPr>
              <w:t>Var.</w:t>
            </w:r>
          </w:p>
        </w:tc>
        <w:tc>
          <w:tcPr>
            <w:tcW w:w="4555" w:type="dxa"/>
            <w:gridSpan w:val="3"/>
          </w:tcPr>
          <w:p w14:paraId="21191CDE" w14:textId="0D9038AA" w:rsidR="001C479E" w:rsidRPr="00DC49A7" w:rsidRDefault="001C479E" w:rsidP="00E845BD">
            <w:pPr>
              <w:rPr>
                <w:b/>
                <w:sz w:val="20"/>
                <w:szCs w:val="20"/>
              </w:rPr>
            </w:pPr>
            <w:r>
              <w:rPr>
                <w:b/>
                <w:sz w:val="20"/>
                <w:szCs w:val="20"/>
              </w:rPr>
              <w:t>Discretionary data objects (optional)</w:t>
            </w:r>
          </w:p>
        </w:tc>
      </w:tr>
      <w:tr w:rsidR="001C479E" w14:paraId="40A8CF0C" w14:textId="77777777" w:rsidTr="001C479E">
        <w:trPr>
          <w:trHeight w:val="72"/>
        </w:trPr>
        <w:tc>
          <w:tcPr>
            <w:tcW w:w="1223" w:type="dxa"/>
            <w:gridSpan w:val="2"/>
            <w:vMerge w:val="restart"/>
          </w:tcPr>
          <w:p w14:paraId="38BE0860" w14:textId="77777777" w:rsidR="001C479E" w:rsidRPr="00A623A0" w:rsidRDefault="001C479E" w:rsidP="00E845BD">
            <w:pPr>
              <w:rPr>
                <w:sz w:val="20"/>
                <w:szCs w:val="20"/>
              </w:rPr>
            </w:pPr>
          </w:p>
        </w:tc>
        <w:tc>
          <w:tcPr>
            <w:tcW w:w="750" w:type="dxa"/>
            <w:shd w:val="clear" w:color="auto" w:fill="C6D9F1" w:themeFill="text2" w:themeFillTint="33"/>
          </w:tcPr>
          <w:p w14:paraId="6D541474" w14:textId="77777777" w:rsidR="001C479E" w:rsidRPr="00A623A0" w:rsidRDefault="001C479E" w:rsidP="00E845BD">
            <w:pPr>
              <w:rPr>
                <w:b/>
                <w:sz w:val="20"/>
                <w:szCs w:val="20"/>
              </w:rPr>
            </w:pPr>
            <w:r w:rsidRPr="00A623A0">
              <w:rPr>
                <w:b/>
                <w:sz w:val="20"/>
                <w:szCs w:val="20"/>
              </w:rPr>
              <w:t>Tag</w:t>
            </w:r>
          </w:p>
        </w:tc>
        <w:tc>
          <w:tcPr>
            <w:tcW w:w="609" w:type="dxa"/>
            <w:shd w:val="clear" w:color="auto" w:fill="C6D9F1" w:themeFill="text2" w:themeFillTint="33"/>
          </w:tcPr>
          <w:p w14:paraId="4DA18E37" w14:textId="77777777" w:rsidR="001C479E" w:rsidRPr="00A623A0" w:rsidRDefault="001C479E" w:rsidP="00E845BD">
            <w:pPr>
              <w:rPr>
                <w:b/>
                <w:sz w:val="20"/>
                <w:szCs w:val="20"/>
              </w:rPr>
            </w:pPr>
            <w:r w:rsidRPr="00A623A0">
              <w:rPr>
                <w:b/>
                <w:sz w:val="20"/>
                <w:szCs w:val="20"/>
              </w:rPr>
              <w:t>Len</w:t>
            </w:r>
          </w:p>
        </w:tc>
        <w:tc>
          <w:tcPr>
            <w:tcW w:w="3196" w:type="dxa"/>
            <w:shd w:val="clear" w:color="auto" w:fill="C6D9F1" w:themeFill="text2" w:themeFillTint="33"/>
          </w:tcPr>
          <w:p w14:paraId="49D9B95C" w14:textId="77777777" w:rsidR="001C479E" w:rsidRPr="00A623A0" w:rsidRDefault="001C479E" w:rsidP="00E845BD">
            <w:pPr>
              <w:rPr>
                <w:b/>
                <w:sz w:val="20"/>
                <w:szCs w:val="20"/>
              </w:rPr>
            </w:pPr>
            <w:r w:rsidRPr="00A623A0">
              <w:rPr>
                <w:b/>
                <w:sz w:val="20"/>
                <w:szCs w:val="20"/>
              </w:rPr>
              <w:t>Value</w:t>
            </w:r>
          </w:p>
        </w:tc>
      </w:tr>
      <w:tr w:rsidR="001C479E" w14:paraId="6FE81968" w14:textId="77777777" w:rsidTr="001C479E">
        <w:trPr>
          <w:trHeight w:val="70"/>
        </w:trPr>
        <w:tc>
          <w:tcPr>
            <w:tcW w:w="1223" w:type="dxa"/>
            <w:gridSpan w:val="2"/>
            <w:vMerge/>
          </w:tcPr>
          <w:p w14:paraId="271BC3EC" w14:textId="77777777" w:rsidR="001C479E" w:rsidRPr="00A623A0" w:rsidRDefault="001C479E" w:rsidP="00E845BD">
            <w:pPr>
              <w:rPr>
                <w:sz w:val="20"/>
                <w:szCs w:val="20"/>
              </w:rPr>
            </w:pPr>
          </w:p>
        </w:tc>
        <w:tc>
          <w:tcPr>
            <w:tcW w:w="750" w:type="dxa"/>
          </w:tcPr>
          <w:p w14:paraId="6F37EFED" w14:textId="08BD916A" w:rsidR="001C479E" w:rsidRPr="00A623A0" w:rsidRDefault="001C479E" w:rsidP="001C479E">
            <w:pPr>
              <w:rPr>
                <w:sz w:val="20"/>
                <w:szCs w:val="20"/>
              </w:rPr>
            </w:pPr>
            <w:r w:rsidRPr="00A623A0">
              <w:rPr>
                <w:sz w:val="20"/>
                <w:szCs w:val="20"/>
              </w:rPr>
              <w:t>4</w:t>
            </w:r>
            <w:r>
              <w:rPr>
                <w:sz w:val="20"/>
                <w:szCs w:val="20"/>
              </w:rPr>
              <w:t>0</w:t>
            </w:r>
          </w:p>
        </w:tc>
        <w:tc>
          <w:tcPr>
            <w:tcW w:w="609" w:type="dxa"/>
          </w:tcPr>
          <w:p w14:paraId="4FFC43F8" w14:textId="32F28B15" w:rsidR="001C479E" w:rsidRPr="00A623A0" w:rsidRDefault="001C479E" w:rsidP="00E845BD">
            <w:pPr>
              <w:rPr>
                <w:sz w:val="20"/>
                <w:szCs w:val="20"/>
              </w:rPr>
            </w:pPr>
            <w:r>
              <w:rPr>
                <w:sz w:val="20"/>
                <w:szCs w:val="20"/>
              </w:rPr>
              <w:t>01</w:t>
            </w:r>
          </w:p>
        </w:tc>
        <w:tc>
          <w:tcPr>
            <w:tcW w:w="3196" w:type="dxa"/>
          </w:tcPr>
          <w:p w14:paraId="1BC85817" w14:textId="13417103" w:rsidR="001C479E" w:rsidRPr="00A623A0" w:rsidRDefault="001C479E" w:rsidP="00E845BD">
            <w:pPr>
              <w:rPr>
                <w:sz w:val="20"/>
                <w:szCs w:val="20"/>
              </w:rPr>
            </w:pPr>
            <w:r>
              <w:rPr>
                <w:sz w:val="20"/>
                <w:szCs w:val="20"/>
              </w:rPr>
              <w:t>Supported authentication protocols</w:t>
            </w:r>
          </w:p>
        </w:tc>
      </w:tr>
    </w:tbl>
    <w:p w14:paraId="73767CBF" w14:textId="77777777" w:rsidR="001C479E" w:rsidRDefault="001C479E" w:rsidP="0049228E">
      <w:pPr>
        <w:pStyle w:val="BodyText"/>
      </w:pPr>
    </w:p>
    <w:p w14:paraId="03B7885C" w14:textId="38A6DC90" w:rsidR="001C479E" w:rsidRPr="009769EB" w:rsidRDefault="001C479E" w:rsidP="009769EB">
      <w:pPr>
        <w:pStyle w:val="TableHead"/>
      </w:pPr>
      <w:bookmarkStart w:id="81" w:name="_Toc329857747"/>
      <w:r>
        <w:t xml:space="preserve">Table </w:t>
      </w:r>
      <w:fldSimple w:instr=" SEQ Table \* ARABIC ">
        <w:r w:rsidR="003421B5">
          <w:rPr>
            <w:noProof/>
          </w:rPr>
          <w:t>9</w:t>
        </w:r>
      </w:fldSimple>
      <w:r>
        <w:t>: Supported authentication</w:t>
      </w:r>
      <w:r w:rsidR="009769EB">
        <w:t xml:space="preserve"> and key establishment</w:t>
      </w:r>
      <w:r>
        <w:t xml:space="preserve"> protocols</w:t>
      </w:r>
      <w:bookmarkEnd w:id="81"/>
    </w:p>
    <w:tbl>
      <w:tblPr>
        <w:tblW w:w="0" w:type="auto"/>
        <w:tblCellMar>
          <w:left w:w="0" w:type="dxa"/>
          <w:right w:w="0" w:type="dxa"/>
        </w:tblCellMar>
        <w:tblLook w:val="04A0" w:firstRow="1" w:lastRow="0" w:firstColumn="1" w:lastColumn="0" w:noHBand="0" w:noVBand="1"/>
      </w:tblPr>
      <w:tblGrid>
        <w:gridCol w:w="437"/>
        <w:gridCol w:w="437"/>
        <w:gridCol w:w="437"/>
        <w:gridCol w:w="438"/>
        <w:gridCol w:w="438"/>
        <w:gridCol w:w="438"/>
        <w:gridCol w:w="438"/>
        <w:gridCol w:w="438"/>
        <w:gridCol w:w="4405"/>
      </w:tblGrid>
      <w:tr w:rsidR="001C479E" w14:paraId="426FFEFF" w14:textId="77777777" w:rsidTr="001C479E">
        <w:trPr>
          <w:cantSplit/>
        </w:trPr>
        <w:tc>
          <w:tcPr>
            <w:tcW w:w="439"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32F6D10B" w14:textId="77777777" w:rsidR="001C479E" w:rsidRDefault="001C479E">
            <w:pPr>
              <w:rPr>
                <w:rFonts w:eastAsiaTheme="minorHAnsi" w:cs="Calibri"/>
                <w:b/>
                <w:bCs/>
                <w:sz w:val="20"/>
                <w:szCs w:val="20"/>
              </w:rPr>
            </w:pPr>
            <w:r>
              <w:rPr>
                <w:b/>
                <w:bCs/>
                <w:sz w:val="20"/>
                <w:szCs w:val="20"/>
              </w:rPr>
              <w:t>b8</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41BE5F80" w14:textId="77777777" w:rsidR="001C479E" w:rsidRDefault="001C479E">
            <w:pPr>
              <w:rPr>
                <w:rFonts w:eastAsiaTheme="minorHAnsi" w:cs="Calibri"/>
                <w:b/>
                <w:bCs/>
                <w:sz w:val="20"/>
                <w:szCs w:val="20"/>
              </w:rPr>
            </w:pPr>
            <w:r>
              <w:rPr>
                <w:b/>
                <w:bCs/>
                <w:sz w:val="20"/>
                <w:szCs w:val="20"/>
              </w:rPr>
              <w:t>b7</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3F62766F" w14:textId="77777777" w:rsidR="001C479E" w:rsidRDefault="001C479E">
            <w:pPr>
              <w:rPr>
                <w:rFonts w:eastAsiaTheme="minorHAnsi" w:cs="Calibri"/>
                <w:b/>
                <w:bCs/>
                <w:sz w:val="20"/>
                <w:szCs w:val="20"/>
              </w:rPr>
            </w:pPr>
            <w:r>
              <w:rPr>
                <w:b/>
                <w:bCs/>
                <w:sz w:val="20"/>
                <w:szCs w:val="20"/>
              </w:rPr>
              <w:t>b6</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3F665E5C" w14:textId="77777777" w:rsidR="001C479E" w:rsidRDefault="001C479E">
            <w:pPr>
              <w:rPr>
                <w:rFonts w:eastAsiaTheme="minorHAnsi" w:cs="Calibri"/>
                <w:b/>
                <w:bCs/>
                <w:sz w:val="20"/>
                <w:szCs w:val="20"/>
              </w:rPr>
            </w:pPr>
            <w:r>
              <w:rPr>
                <w:b/>
                <w:bCs/>
                <w:sz w:val="20"/>
                <w:szCs w:val="20"/>
              </w:rPr>
              <w:t>b5</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553EC7B0" w14:textId="77777777" w:rsidR="001C479E" w:rsidRDefault="001C479E">
            <w:pPr>
              <w:rPr>
                <w:rFonts w:eastAsiaTheme="minorHAnsi" w:cs="Calibri"/>
                <w:b/>
                <w:bCs/>
                <w:sz w:val="20"/>
                <w:szCs w:val="20"/>
              </w:rPr>
            </w:pPr>
            <w:r>
              <w:rPr>
                <w:b/>
                <w:bCs/>
                <w:sz w:val="20"/>
                <w:szCs w:val="20"/>
              </w:rPr>
              <w:t>b4</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647F83BA" w14:textId="77777777" w:rsidR="001C479E" w:rsidRDefault="001C479E">
            <w:pPr>
              <w:rPr>
                <w:rFonts w:eastAsiaTheme="minorHAnsi" w:cs="Calibri"/>
                <w:b/>
                <w:bCs/>
                <w:sz w:val="20"/>
                <w:szCs w:val="20"/>
              </w:rPr>
            </w:pPr>
            <w:r>
              <w:rPr>
                <w:b/>
                <w:bCs/>
                <w:sz w:val="20"/>
                <w:szCs w:val="20"/>
              </w:rPr>
              <w:t>b3</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0AED59C7" w14:textId="77777777" w:rsidR="001C479E" w:rsidRDefault="001C479E">
            <w:pPr>
              <w:rPr>
                <w:rFonts w:eastAsiaTheme="minorHAnsi" w:cs="Calibri"/>
                <w:b/>
                <w:bCs/>
                <w:sz w:val="20"/>
                <w:szCs w:val="20"/>
              </w:rPr>
            </w:pPr>
            <w:r>
              <w:rPr>
                <w:b/>
                <w:bCs/>
                <w:sz w:val="20"/>
                <w:szCs w:val="20"/>
              </w:rPr>
              <w:t>b2</w:t>
            </w:r>
          </w:p>
        </w:tc>
        <w:tc>
          <w:tcPr>
            <w:tcW w:w="438" w:type="dxa"/>
            <w:tcBorders>
              <w:top w:val="single" w:sz="8" w:space="0" w:color="auto"/>
              <w:left w:val="nil"/>
              <w:bottom w:val="single" w:sz="8" w:space="0" w:color="BFBFBF"/>
              <w:right w:val="single" w:sz="8" w:space="0" w:color="BFBFBF"/>
            </w:tcBorders>
            <w:shd w:val="clear" w:color="auto" w:fill="C6D9F1"/>
            <w:tcMar>
              <w:top w:w="0" w:type="dxa"/>
              <w:left w:w="108" w:type="dxa"/>
              <w:bottom w:w="0" w:type="dxa"/>
              <w:right w:w="108" w:type="dxa"/>
            </w:tcMar>
            <w:hideMark/>
          </w:tcPr>
          <w:p w14:paraId="4E99EDA6" w14:textId="77777777" w:rsidR="001C479E" w:rsidRDefault="001C479E">
            <w:pPr>
              <w:rPr>
                <w:rFonts w:eastAsiaTheme="minorHAnsi" w:cs="Calibri"/>
                <w:b/>
                <w:bCs/>
                <w:sz w:val="20"/>
                <w:szCs w:val="20"/>
              </w:rPr>
            </w:pPr>
            <w:r>
              <w:rPr>
                <w:b/>
                <w:bCs/>
                <w:sz w:val="20"/>
                <w:szCs w:val="20"/>
              </w:rPr>
              <w:t>b1</w:t>
            </w:r>
          </w:p>
        </w:tc>
        <w:tc>
          <w:tcPr>
            <w:tcW w:w="4523" w:type="dxa"/>
            <w:tcBorders>
              <w:top w:val="single" w:sz="8" w:space="0" w:color="auto"/>
              <w:left w:val="nil"/>
              <w:bottom w:val="single" w:sz="8" w:space="0" w:color="BFBFBF"/>
              <w:right w:val="nil"/>
            </w:tcBorders>
            <w:shd w:val="clear" w:color="auto" w:fill="C6D9F1"/>
            <w:tcMar>
              <w:top w:w="0" w:type="dxa"/>
              <w:left w:w="108" w:type="dxa"/>
              <w:bottom w:w="0" w:type="dxa"/>
              <w:right w:w="108" w:type="dxa"/>
            </w:tcMar>
            <w:hideMark/>
          </w:tcPr>
          <w:p w14:paraId="023EE8A7" w14:textId="77777777" w:rsidR="001C479E" w:rsidRDefault="001C479E">
            <w:pPr>
              <w:rPr>
                <w:rFonts w:eastAsiaTheme="minorHAnsi" w:cs="Calibri"/>
                <w:b/>
                <w:bCs/>
                <w:sz w:val="20"/>
                <w:szCs w:val="20"/>
              </w:rPr>
            </w:pPr>
            <w:r>
              <w:rPr>
                <w:b/>
                <w:bCs/>
                <w:sz w:val="20"/>
                <w:szCs w:val="20"/>
              </w:rPr>
              <w:t>Meaning</w:t>
            </w:r>
          </w:p>
        </w:tc>
      </w:tr>
      <w:tr w:rsidR="001C479E" w14:paraId="6BA504D7" w14:textId="77777777" w:rsidTr="001C479E">
        <w:trPr>
          <w:cantSplit/>
        </w:trPr>
        <w:tc>
          <w:tcPr>
            <w:tcW w:w="439" w:type="dxa"/>
            <w:tcBorders>
              <w:top w:val="nil"/>
              <w:left w:val="nil"/>
              <w:bottom w:val="single" w:sz="8" w:space="0" w:color="BFBFBF"/>
              <w:right w:val="single" w:sz="8" w:space="0" w:color="BFBFBF"/>
            </w:tcBorders>
            <w:tcMar>
              <w:top w:w="0" w:type="dxa"/>
              <w:left w:w="108" w:type="dxa"/>
              <w:bottom w:w="0" w:type="dxa"/>
              <w:right w:w="108" w:type="dxa"/>
            </w:tcMar>
            <w:hideMark/>
          </w:tcPr>
          <w:p w14:paraId="5D965C8C" w14:textId="77777777" w:rsidR="001C479E" w:rsidRDefault="001C479E">
            <w:pPr>
              <w:rPr>
                <w:rFonts w:eastAsiaTheme="minorHAnsi" w:cs="Calibri"/>
                <w:sz w:val="20"/>
                <w:szCs w:val="20"/>
              </w:rPr>
            </w:pPr>
            <w:r>
              <w:rPr>
                <w:sz w:val="20"/>
                <w:szCs w:val="20"/>
              </w:rPr>
              <w:t>1</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6C694484"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1D767E1B"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65D098EA"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0E873150"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737B778B"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62A5F326"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136DE8FA" w14:textId="77777777" w:rsidR="001C479E" w:rsidRDefault="001C479E">
            <w:pPr>
              <w:rPr>
                <w:rFonts w:eastAsiaTheme="minorHAnsi" w:cs="Calibri"/>
                <w:sz w:val="20"/>
                <w:szCs w:val="20"/>
              </w:rPr>
            </w:pPr>
            <w:r>
              <w:rPr>
                <w:sz w:val="20"/>
                <w:szCs w:val="20"/>
              </w:rPr>
              <w:t>-</w:t>
            </w:r>
          </w:p>
        </w:tc>
        <w:tc>
          <w:tcPr>
            <w:tcW w:w="4523" w:type="dxa"/>
            <w:tcBorders>
              <w:top w:val="nil"/>
              <w:left w:val="nil"/>
              <w:bottom w:val="single" w:sz="8" w:space="0" w:color="BFBFBF"/>
              <w:right w:val="nil"/>
            </w:tcBorders>
            <w:tcMar>
              <w:top w:w="0" w:type="dxa"/>
              <w:left w:w="108" w:type="dxa"/>
              <w:bottom w:w="0" w:type="dxa"/>
              <w:right w:w="108" w:type="dxa"/>
            </w:tcMar>
            <w:hideMark/>
          </w:tcPr>
          <w:p w14:paraId="7A8F6F12" w14:textId="5EBB3574" w:rsidR="001C479E" w:rsidRPr="009769EB" w:rsidRDefault="009769EB" w:rsidP="001C479E">
            <w:pPr>
              <w:rPr>
                <w:rFonts w:eastAsiaTheme="minorHAnsi" w:cs="Calibri"/>
                <w:sz w:val="20"/>
                <w:szCs w:val="20"/>
              </w:rPr>
            </w:pPr>
            <w:r>
              <w:rPr>
                <w:sz w:val="20"/>
                <w:szCs w:val="20"/>
              </w:rPr>
              <w:t>Mutual Authentication with Symmetric Algorithm</w:t>
            </w:r>
            <w:r w:rsidR="001C479E" w:rsidRPr="009769EB">
              <w:rPr>
                <w:sz w:val="20"/>
                <w:szCs w:val="20"/>
              </w:rPr>
              <w:t xml:space="preserve"> </w:t>
            </w:r>
          </w:p>
        </w:tc>
      </w:tr>
      <w:tr w:rsidR="001C479E" w14:paraId="24F5E9D1" w14:textId="77777777" w:rsidTr="001C479E">
        <w:trPr>
          <w:cantSplit/>
        </w:trPr>
        <w:tc>
          <w:tcPr>
            <w:tcW w:w="439" w:type="dxa"/>
            <w:tcBorders>
              <w:top w:val="nil"/>
              <w:left w:val="nil"/>
              <w:bottom w:val="single" w:sz="8" w:space="0" w:color="BFBFBF"/>
              <w:right w:val="single" w:sz="8" w:space="0" w:color="BFBFBF"/>
            </w:tcBorders>
            <w:tcMar>
              <w:top w:w="0" w:type="dxa"/>
              <w:left w:w="108" w:type="dxa"/>
              <w:bottom w:w="0" w:type="dxa"/>
              <w:right w:w="108" w:type="dxa"/>
            </w:tcMar>
            <w:hideMark/>
          </w:tcPr>
          <w:p w14:paraId="34B79D53"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031B3E51" w14:textId="77777777" w:rsidR="001C479E" w:rsidRDefault="001C479E">
            <w:pPr>
              <w:rPr>
                <w:rFonts w:eastAsiaTheme="minorHAnsi" w:cs="Calibri"/>
                <w:sz w:val="20"/>
                <w:szCs w:val="20"/>
              </w:rPr>
            </w:pPr>
            <w:r>
              <w:rPr>
                <w:sz w:val="20"/>
                <w:szCs w:val="20"/>
              </w:rPr>
              <w:t>1</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47324FA4"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7026127B"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7F9FE999"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34D18898"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65720C5A"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BFBFBF"/>
              <w:right w:val="single" w:sz="8" w:space="0" w:color="BFBFBF"/>
            </w:tcBorders>
            <w:tcMar>
              <w:top w:w="0" w:type="dxa"/>
              <w:left w:w="108" w:type="dxa"/>
              <w:bottom w:w="0" w:type="dxa"/>
              <w:right w:w="108" w:type="dxa"/>
            </w:tcMar>
            <w:hideMark/>
          </w:tcPr>
          <w:p w14:paraId="6350D06E" w14:textId="77777777" w:rsidR="001C479E" w:rsidRDefault="001C479E">
            <w:pPr>
              <w:rPr>
                <w:rFonts w:eastAsiaTheme="minorHAnsi" w:cs="Calibri"/>
                <w:sz w:val="20"/>
                <w:szCs w:val="20"/>
              </w:rPr>
            </w:pPr>
            <w:r>
              <w:rPr>
                <w:sz w:val="20"/>
                <w:szCs w:val="20"/>
              </w:rPr>
              <w:t>-</w:t>
            </w:r>
          </w:p>
        </w:tc>
        <w:tc>
          <w:tcPr>
            <w:tcW w:w="4523" w:type="dxa"/>
            <w:tcBorders>
              <w:top w:val="nil"/>
              <w:left w:val="nil"/>
              <w:bottom w:val="single" w:sz="8" w:space="0" w:color="BFBFBF"/>
              <w:right w:val="nil"/>
            </w:tcBorders>
            <w:tcMar>
              <w:top w:w="0" w:type="dxa"/>
              <w:left w:w="108" w:type="dxa"/>
              <w:bottom w:w="0" w:type="dxa"/>
              <w:right w:w="108" w:type="dxa"/>
            </w:tcMar>
            <w:hideMark/>
          </w:tcPr>
          <w:p w14:paraId="2E58EFD7" w14:textId="1799D1FE" w:rsidR="001C479E" w:rsidRDefault="009769EB" w:rsidP="001C479E">
            <w:pPr>
              <w:rPr>
                <w:rFonts w:eastAsiaTheme="minorHAnsi" w:cs="Calibri"/>
                <w:sz w:val="20"/>
                <w:szCs w:val="20"/>
              </w:rPr>
            </w:pPr>
            <w:r>
              <w:rPr>
                <w:sz w:val="20"/>
                <w:szCs w:val="20"/>
              </w:rPr>
              <w:t>External Authentication with Symmetric Algorithm</w:t>
            </w:r>
            <w:r w:rsidR="001C479E">
              <w:rPr>
                <w:sz w:val="20"/>
                <w:szCs w:val="20"/>
              </w:rPr>
              <w:t xml:space="preserve"> </w:t>
            </w:r>
          </w:p>
        </w:tc>
      </w:tr>
      <w:tr w:rsidR="001C479E" w14:paraId="4A9E41A6" w14:textId="77777777" w:rsidTr="001C479E">
        <w:trPr>
          <w:cantSplit/>
        </w:trPr>
        <w:tc>
          <w:tcPr>
            <w:tcW w:w="439" w:type="dxa"/>
            <w:tcBorders>
              <w:top w:val="nil"/>
              <w:left w:val="nil"/>
              <w:bottom w:val="single" w:sz="8" w:space="0" w:color="auto"/>
              <w:right w:val="single" w:sz="8" w:space="0" w:color="BFBFBF"/>
            </w:tcBorders>
            <w:tcMar>
              <w:top w:w="0" w:type="dxa"/>
              <w:left w:w="108" w:type="dxa"/>
              <w:bottom w:w="0" w:type="dxa"/>
              <w:right w:w="108" w:type="dxa"/>
            </w:tcMar>
            <w:hideMark/>
          </w:tcPr>
          <w:p w14:paraId="0917C12F"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6F5ADBC6"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0BAE2183" w14:textId="77777777" w:rsidR="001C479E" w:rsidRDefault="001C479E">
            <w:pPr>
              <w:rPr>
                <w:rFonts w:eastAsiaTheme="minorHAnsi" w:cs="Calibri"/>
                <w:sz w:val="20"/>
                <w:szCs w:val="20"/>
              </w:rPr>
            </w:pPr>
            <w:r>
              <w:rPr>
                <w:sz w:val="20"/>
                <w:szCs w:val="20"/>
              </w:rPr>
              <w:t>1</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32484554"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19987DD6"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0A2037D0"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1109DB77"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423520D9" w14:textId="77777777" w:rsidR="001C479E" w:rsidRDefault="001C479E">
            <w:pPr>
              <w:rPr>
                <w:rFonts w:eastAsiaTheme="minorHAnsi" w:cs="Calibri"/>
                <w:sz w:val="20"/>
                <w:szCs w:val="20"/>
              </w:rPr>
            </w:pPr>
            <w:r>
              <w:rPr>
                <w:sz w:val="20"/>
                <w:szCs w:val="20"/>
              </w:rPr>
              <w:t>-</w:t>
            </w:r>
          </w:p>
        </w:tc>
        <w:tc>
          <w:tcPr>
            <w:tcW w:w="4523" w:type="dxa"/>
            <w:tcBorders>
              <w:top w:val="nil"/>
              <w:left w:val="nil"/>
              <w:bottom w:val="single" w:sz="8" w:space="0" w:color="auto"/>
              <w:right w:val="nil"/>
            </w:tcBorders>
            <w:tcMar>
              <w:top w:w="0" w:type="dxa"/>
              <w:left w:w="108" w:type="dxa"/>
              <w:bottom w:w="0" w:type="dxa"/>
              <w:right w:w="108" w:type="dxa"/>
            </w:tcMar>
            <w:hideMark/>
          </w:tcPr>
          <w:p w14:paraId="0B39FCA7" w14:textId="0BDDC495" w:rsidR="001C479E" w:rsidRDefault="009769EB" w:rsidP="001C479E">
            <w:pPr>
              <w:rPr>
                <w:rFonts w:eastAsiaTheme="minorHAnsi" w:cs="Calibri"/>
                <w:sz w:val="20"/>
                <w:szCs w:val="20"/>
              </w:rPr>
            </w:pPr>
            <w:r>
              <w:rPr>
                <w:sz w:val="20"/>
                <w:szCs w:val="20"/>
              </w:rPr>
              <w:t>Key Establishment with Internal Authentication using ECC</w:t>
            </w:r>
            <w:r w:rsidR="001C479E">
              <w:rPr>
                <w:sz w:val="20"/>
                <w:szCs w:val="20"/>
              </w:rPr>
              <w:t xml:space="preserve"> </w:t>
            </w:r>
          </w:p>
        </w:tc>
      </w:tr>
      <w:tr w:rsidR="001C479E" w14:paraId="1D1252A5" w14:textId="77777777" w:rsidTr="001C479E">
        <w:trPr>
          <w:cantSplit/>
        </w:trPr>
        <w:tc>
          <w:tcPr>
            <w:tcW w:w="439" w:type="dxa"/>
            <w:tcBorders>
              <w:top w:val="nil"/>
              <w:left w:val="nil"/>
              <w:bottom w:val="single" w:sz="8" w:space="0" w:color="auto"/>
              <w:right w:val="single" w:sz="8" w:space="0" w:color="BFBFBF"/>
            </w:tcBorders>
            <w:tcMar>
              <w:top w:w="0" w:type="dxa"/>
              <w:left w:w="108" w:type="dxa"/>
              <w:bottom w:w="0" w:type="dxa"/>
              <w:right w:w="108" w:type="dxa"/>
            </w:tcMar>
            <w:hideMark/>
          </w:tcPr>
          <w:p w14:paraId="344952E0"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7BFD1F7B"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38ADB628" w14:textId="77777777" w:rsidR="001C479E" w:rsidRDefault="001C479E">
            <w:pPr>
              <w:rPr>
                <w:rFonts w:eastAsiaTheme="minorHAnsi" w:cs="Calibri"/>
                <w:sz w:val="20"/>
                <w:szCs w:val="20"/>
              </w:rPr>
            </w:pPr>
            <w:r>
              <w:rPr>
                <w:sz w:val="20"/>
                <w:szCs w:val="20"/>
              </w:rPr>
              <w:t>-</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7B31FBC3" w14:textId="77777777" w:rsidR="001C479E" w:rsidRDefault="001C479E">
            <w:pPr>
              <w:rPr>
                <w:rFonts w:eastAsiaTheme="minorHAnsi" w:cs="Calibri"/>
                <w:sz w:val="20"/>
                <w:szCs w:val="20"/>
              </w:rPr>
            </w:pPr>
            <w:r>
              <w:rPr>
                <w:sz w:val="20"/>
                <w:szCs w:val="20"/>
              </w:rPr>
              <w:t>0</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479462DF" w14:textId="77777777" w:rsidR="001C479E" w:rsidRDefault="001C479E">
            <w:pPr>
              <w:rPr>
                <w:rFonts w:eastAsiaTheme="minorHAnsi" w:cs="Calibri"/>
                <w:sz w:val="20"/>
                <w:szCs w:val="20"/>
              </w:rPr>
            </w:pPr>
            <w:r>
              <w:rPr>
                <w:sz w:val="20"/>
                <w:szCs w:val="20"/>
              </w:rPr>
              <w:t>0</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22A1E898" w14:textId="77777777" w:rsidR="001C479E" w:rsidRDefault="001C479E">
            <w:pPr>
              <w:rPr>
                <w:rFonts w:eastAsiaTheme="minorHAnsi" w:cs="Calibri"/>
                <w:sz w:val="20"/>
                <w:szCs w:val="20"/>
              </w:rPr>
            </w:pPr>
            <w:r>
              <w:rPr>
                <w:sz w:val="20"/>
                <w:szCs w:val="20"/>
              </w:rPr>
              <w:t>0</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3864D20E" w14:textId="77777777" w:rsidR="001C479E" w:rsidRDefault="001C479E">
            <w:pPr>
              <w:rPr>
                <w:rFonts w:eastAsiaTheme="minorHAnsi" w:cs="Calibri"/>
                <w:sz w:val="20"/>
                <w:szCs w:val="20"/>
              </w:rPr>
            </w:pPr>
            <w:r>
              <w:rPr>
                <w:sz w:val="20"/>
                <w:szCs w:val="20"/>
              </w:rPr>
              <w:t>0</w:t>
            </w:r>
          </w:p>
        </w:tc>
        <w:tc>
          <w:tcPr>
            <w:tcW w:w="438" w:type="dxa"/>
            <w:tcBorders>
              <w:top w:val="nil"/>
              <w:left w:val="nil"/>
              <w:bottom w:val="single" w:sz="8" w:space="0" w:color="auto"/>
              <w:right w:val="single" w:sz="8" w:space="0" w:color="BFBFBF"/>
            </w:tcBorders>
            <w:tcMar>
              <w:top w:w="0" w:type="dxa"/>
              <w:left w:w="108" w:type="dxa"/>
              <w:bottom w:w="0" w:type="dxa"/>
              <w:right w:w="108" w:type="dxa"/>
            </w:tcMar>
            <w:hideMark/>
          </w:tcPr>
          <w:p w14:paraId="0EDB3DD4" w14:textId="77777777" w:rsidR="001C479E" w:rsidRDefault="001C479E">
            <w:pPr>
              <w:rPr>
                <w:rFonts w:eastAsiaTheme="minorHAnsi" w:cs="Calibri"/>
                <w:sz w:val="20"/>
                <w:szCs w:val="20"/>
              </w:rPr>
            </w:pPr>
            <w:r>
              <w:rPr>
                <w:sz w:val="20"/>
                <w:szCs w:val="20"/>
              </w:rPr>
              <w:t>0</w:t>
            </w:r>
          </w:p>
        </w:tc>
        <w:tc>
          <w:tcPr>
            <w:tcW w:w="4523" w:type="dxa"/>
            <w:tcBorders>
              <w:top w:val="nil"/>
              <w:left w:val="nil"/>
              <w:bottom w:val="single" w:sz="8" w:space="0" w:color="auto"/>
              <w:right w:val="nil"/>
            </w:tcBorders>
            <w:tcMar>
              <w:top w:w="0" w:type="dxa"/>
              <w:left w:w="108" w:type="dxa"/>
              <w:bottom w:w="0" w:type="dxa"/>
              <w:right w:w="108" w:type="dxa"/>
            </w:tcMar>
            <w:hideMark/>
          </w:tcPr>
          <w:p w14:paraId="0BDFA039" w14:textId="77777777" w:rsidR="001C479E" w:rsidRDefault="001C479E">
            <w:pPr>
              <w:rPr>
                <w:rFonts w:eastAsiaTheme="minorHAnsi" w:cs="Calibri"/>
                <w:sz w:val="20"/>
                <w:szCs w:val="20"/>
              </w:rPr>
            </w:pPr>
            <w:r>
              <w:rPr>
                <w:sz w:val="20"/>
                <w:szCs w:val="20"/>
              </w:rPr>
              <w:t>Reserved for future use</w:t>
            </w:r>
          </w:p>
        </w:tc>
      </w:tr>
    </w:tbl>
    <w:p w14:paraId="676CF24F" w14:textId="77777777" w:rsidR="001C479E" w:rsidRDefault="001C479E" w:rsidP="0049228E">
      <w:pPr>
        <w:pStyle w:val="BodyText"/>
      </w:pPr>
    </w:p>
    <w:p w14:paraId="31E12663" w14:textId="2DEBEA8D" w:rsidR="002F0F1E" w:rsidRPr="002F0F1E" w:rsidRDefault="002F0F1E" w:rsidP="002F0F1E">
      <w:r w:rsidRPr="002F0F1E">
        <w:t>If the supported authentication protocols byte is not present, it should be assumed to have a value of 0xA0.</w:t>
      </w:r>
      <w:r w:rsidR="009769EB">
        <w:t xml:space="preserve"> For a detailed explanation of these protocols, see “</w:t>
      </w:r>
      <w:fldSimple w:instr=" REF _Ref244497181 ">
        <w:r w:rsidR="003421B5" w:rsidRPr="00782DE6">
          <w:rPr>
            <w:lang w:bidi="hi-IN"/>
          </w:rPr>
          <w:t>Authentication and Session Key Agreement Protocols</w:t>
        </w:r>
      </w:fldSimple>
      <w:r w:rsidR="009769EB">
        <w:t>.”</w:t>
      </w:r>
    </w:p>
    <w:p w14:paraId="5C0139FE" w14:textId="77777777" w:rsidR="008F75B2" w:rsidRDefault="008F75B2" w:rsidP="00D677F7">
      <w:pPr>
        <w:pStyle w:val="Heading3"/>
      </w:pPr>
      <w:bookmarkStart w:id="82" w:name="_Ref244589982"/>
      <w:bookmarkStart w:id="83" w:name="_Ref244589989"/>
      <w:bookmarkStart w:id="84" w:name="_Toc245721041"/>
      <w:bookmarkStart w:id="85" w:name="_Toc338334150"/>
      <w:r>
        <w:t>FCP Templates</w:t>
      </w:r>
      <w:bookmarkEnd w:id="82"/>
      <w:bookmarkEnd w:id="83"/>
      <w:bookmarkEnd w:id="84"/>
      <w:bookmarkEnd w:id="85"/>
    </w:p>
    <w:p w14:paraId="361AACE6" w14:textId="77777777" w:rsidR="0016391D" w:rsidRDefault="008F75B2" w:rsidP="00D677F7">
      <w:pPr>
        <w:pStyle w:val="BodyText"/>
      </w:pPr>
      <w:r>
        <w:t>The FCP template is a set of file control parameters</w:t>
      </w:r>
      <w:r w:rsidR="00C530E7">
        <w:t>—</w:t>
      </w:r>
      <w:r w:rsidR="00DD3F8B">
        <w:t>that is</w:t>
      </w:r>
      <w:r>
        <w:t>, logical, structural, and security attribute</w:t>
      </w:r>
      <w:r w:rsidR="00580BC1">
        <w:t>s</w:t>
      </w:r>
      <w:r>
        <w:t xml:space="preserve"> that</w:t>
      </w:r>
      <w:r w:rsidR="00B92EC4">
        <w:t> </w:t>
      </w:r>
      <w:r>
        <w:t>can be retrieved in the response data field of the SELECT command.</w:t>
      </w:r>
      <w:r w:rsidR="00B92EC4">
        <w:t> </w:t>
      </w:r>
      <w:r w:rsidR="00580BC1">
        <w:t xml:space="preserve">The template </w:t>
      </w:r>
      <w:r>
        <w:t>is available for both DF</w:t>
      </w:r>
      <w:r w:rsidR="00C530E7">
        <w:t>s</w:t>
      </w:r>
      <w:r>
        <w:t xml:space="preserve"> and EF</w:t>
      </w:r>
      <w:r w:rsidR="00C530E7">
        <w:t>s</w:t>
      </w:r>
      <w:r>
        <w:t>.</w:t>
      </w:r>
    </w:p>
    <w:p w14:paraId="3867D569" w14:textId="77777777" w:rsidR="00B23E67" w:rsidRPr="00BF13E5" w:rsidRDefault="00B23E67" w:rsidP="00D677F7">
      <w:pPr>
        <w:pStyle w:val="Heading4"/>
        <w:rPr>
          <w:b w:val="0"/>
        </w:rPr>
      </w:pPr>
      <w:bookmarkStart w:id="86" w:name="_Ref242864471"/>
      <w:bookmarkStart w:id="87" w:name="_Ref242864490"/>
      <w:r w:rsidRPr="00BF13E5">
        <w:rPr>
          <w:b w:val="0"/>
        </w:rPr>
        <w:t>DF FCP</w:t>
      </w:r>
      <w:bookmarkEnd w:id="86"/>
      <w:bookmarkEnd w:id="87"/>
    </w:p>
    <w:p w14:paraId="0272FF88" w14:textId="77777777" w:rsidR="00B23E67" w:rsidRDefault="00B23E67" w:rsidP="00D677F7">
      <w:pPr>
        <w:pStyle w:val="BodyTextLink"/>
      </w:pPr>
      <w:r>
        <w:t>For ADF (</w:t>
      </w:r>
      <w:r w:rsidR="00C530E7">
        <w:t>c</w:t>
      </w:r>
      <w:r>
        <w:t xml:space="preserve">urrently selected application), the FCP template is constructed as </w:t>
      </w:r>
      <w:r w:rsidR="00580BC1">
        <w:t xml:space="preserve">shown in the </w:t>
      </w:r>
      <w:r>
        <w:t>follow</w:t>
      </w:r>
      <w:r w:rsidR="00580BC1">
        <w:t>ing table.</w:t>
      </w:r>
    </w:p>
    <w:p w14:paraId="10C1A47B" w14:textId="7275A7D1" w:rsidR="00A623A0" w:rsidRDefault="00A623A0" w:rsidP="00D677F7">
      <w:pPr>
        <w:pStyle w:val="TableHead"/>
      </w:pPr>
      <w:bookmarkStart w:id="88" w:name="_Ref244417220"/>
      <w:bookmarkStart w:id="89" w:name="_Toc329857748"/>
      <w:r>
        <w:t xml:space="preserve">Table </w:t>
      </w:r>
      <w:fldSimple w:instr=" SEQ Table \* ARABIC ">
        <w:r w:rsidR="003421B5">
          <w:rPr>
            <w:noProof/>
          </w:rPr>
          <w:t>10</w:t>
        </w:r>
      </w:fldSimple>
      <w:r>
        <w:t xml:space="preserve">: FCP Template </w:t>
      </w:r>
      <w:r w:rsidR="00580BC1">
        <w:t>A</w:t>
      </w:r>
      <w:r>
        <w:t xml:space="preserve">ssignment </w:t>
      </w:r>
      <w:r w:rsidR="00580BC1">
        <w:t>D</w:t>
      </w:r>
      <w:r>
        <w:t xml:space="preserve">ata </w:t>
      </w:r>
      <w:r w:rsidR="00580BC1">
        <w:t>O</w:t>
      </w:r>
      <w:r>
        <w:t>bjects for DF</w:t>
      </w:r>
      <w:bookmarkEnd w:id="88"/>
      <w:bookmarkEnd w:id="89"/>
    </w:p>
    <w:tbl>
      <w:tblPr>
        <w:tblStyle w:val="Tablerowcell"/>
        <w:tblW w:w="0" w:type="auto"/>
        <w:tblLook w:val="04A0" w:firstRow="1" w:lastRow="0" w:firstColumn="1" w:lastColumn="0" w:noHBand="0" w:noVBand="1"/>
      </w:tblPr>
      <w:tblGrid>
        <w:gridCol w:w="614"/>
        <w:gridCol w:w="607"/>
        <w:gridCol w:w="605"/>
        <w:gridCol w:w="963"/>
        <w:gridCol w:w="5117"/>
      </w:tblGrid>
      <w:tr w:rsidR="00355F76" w14:paraId="667153F0" w14:textId="77777777" w:rsidTr="00832D30">
        <w:tc>
          <w:tcPr>
            <w:tcW w:w="617" w:type="dxa"/>
            <w:shd w:val="clear" w:color="auto" w:fill="C6D9F1" w:themeFill="text2" w:themeFillTint="33"/>
          </w:tcPr>
          <w:p w14:paraId="6FCFAC45" w14:textId="77777777" w:rsidR="00355F76" w:rsidRPr="00A623A0" w:rsidRDefault="00355F76" w:rsidP="00832D30">
            <w:pPr>
              <w:keepNext/>
              <w:rPr>
                <w:rFonts w:asciiTheme="minorHAnsi" w:hAnsiTheme="minorHAnsi" w:cstheme="minorHAnsi"/>
                <w:b/>
                <w:sz w:val="20"/>
                <w:szCs w:val="20"/>
              </w:rPr>
            </w:pPr>
            <w:r w:rsidRPr="00A623A0">
              <w:rPr>
                <w:rFonts w:asciiTheme="minorHAnsi" w:hAnsiTheme="minorHAnsi" w:cstheme="minorHAnsi"/>
                <w:b/>
                <w:sz w:val="20"/>
                <w:szCs w:val="20"/>
              </w:rPr>
              <w:t>Tag</w:t>
            </w:r>
          </w:p>
        </w:tc>
        <w:tc>
          <w:tcPr>
            <w:tcW w:w="609" w:type="dxa"/>
            <w:shd w:val="clear" w:color="auto" w:fill="C6D9F1" w:themeFill="text2" w:themeFillTint="33"/>
          </w:tcPr>
          <w:p w14:paraId="0D10BCA5" w14:textId="77777777" w:rsidR="00355F76" w:rsidRPr="00A623A0" w:rsidRDefault="00355F76" w:rsidP="00832D30">
            <w:pPr>
              <w:keepNext/>
              <w:rPr>
                <w:rFonts w:asciiTheme="minorHAnsi" w:hAnsiTheme="minorHAnsi" w:cstheme="minorHAnsi"/>
                <w:b/>
                <w:sz w:val="20"/>
                <w:szCs w:val="20"/>
              </w:rPr>
            </w:pPr>
            <w:r w:rsidRPr="00A623A0">
              <w:rPr>
                <w:rFonts w:asciiTheme="minorHAnsi" w:hAnsiTheme="minorHAnsi" w:cstheme="minorHAnsi"/>
                <w:b/>
                <w:sz w:val="20"/>
                <w:szCs w:val="20"/>
              </w:rPr>
              <w:t>Len</w:t>
            </w:r>
          </w:p>
        </w:tc>
        <w:tc>
          <w:tcPr>
            <w:tcW w:w="6802" w:type="dxa"/>
            <w:gridSpan w:val="3"/>
            <w:shd w:val="clear" w:color="auto" w:fill="C6D9F1" w:themeFill="text2" w:themeFillTint="33"/>
          </w:tcPr>
          <w:p w14:paraId="5621B6DE" w14:textId="77777777" w:rsidR="00355F76" w:rsidRPr="00A623A0" w:rsidRDefault="00355F76" w:rsidP="00832D30">
            <w:pPr>
              <w:keepNext/>
              <w:rPr>
                <w:rFonts w:asciiTheme="minorHAnsi" w:hAnsiTheme="minorHAnsi" w:cstheme="minorHAnsi"/>
                <w:b/>
                <w:sz w:val="20"/>
                <w:szCs w:val="20"/>
              </w:rPr>
            </w:pPr>
            <w:r w:rsidRPr="00A623A0">
              <w:rPr>
                <w:rFonts w:asciiTheme="minorHAnsi" w:hAnsiTheme="minorHAnsi" w:cstheme="minorHAnsi"/>
                <w:b/>
                <w:sz w:val="20"/>
                <w:szCs w:val="20"/>
              </w:rPr>
              <w:t>Value</w:t>
            </w:r>
          </w:p>
        </w:tc>
      </w:tr>
      <w:tr w:rsidR="00355F76" w14:paraId="72E44E3E" w14:textId="77777777" w:rsidTr="00832D30">
        <w:tc>
          <w:tcPr>
            <w:tcW w:w="617" w:type="dxa"/>
          </w:tcPr>
          <w:p w14:paraId="24AE109B" w14:textId="77777777" w:rsidR="00355F76" w:rsidRPr="00A623A0" w:rsidRDefault="00355F76" w:rsidP="00832D30">
            <w:pPr>
              <w:keepNext/>
              <w:rPr>
                <w:rFonts w:asciiTheme="minorHAnsi" w:hAnsiTheme="minorHAnsi" w:cstheme="minorHAnsi"/>
                <w:sz w:val="20"/>
                <w:szCs w:val="20"/>
              </w:rPr>
            </w:pPr>
            <w:r w:rsidRPr="00A623A0">
              <w:rPr>
                <w:rFonts w:asciiTheme="minorHAnsi" w:hAnsiTheme="minorHAnsi" w:cstheme="minorHAnsi"/>
                <w:sz w:val="20"/>
                <w:szCs w:val="20"/>
              </w:rPr>
              <w:t>62</w:t>
            </w:r>
          </w:p>
        </w:tc>
        <w:tc>
          <w:tcPr>
            <w:tcW w:w="609" w:type="dxa"/>
          </w:tcPr>
          <w:p w14:paraId="44BFCBCC" w14:textId="77777777" w:rsidR="00355F76" w:rsidRPr="00A623A0" w:rsidRDefault="00355F76" w:rsidP="00832D30">
            <w:pPr>
              <w:keepNext/>
              <w:rPr>
                <w:rFonts w:asciiTheme="minorHAnsi" w:hAnsiTheme="minorHAnsi" w:cstheme="minorHAnsi"/>
                <w:sz w:val="20"/>
                <w:szCs w:val="20"/>
              </w:rPr>
            </w:pPr>
            <w:r w:rsidRPr="00A623A0">
              <w:rPr>
                <w:rFonts w:asciiTheme="minorHAnsi" w:hAnsiTheme="minorHAnsi" w:cstheme="minorHAnsi"/>
                <w:sz w:val="20"/>
                <w:szCs w:val="20"/>
              </w:rPr>
              <w:t>Var.</w:t>
            </w:r>
          </w:p>
        </w:tc>
        <w:tc>
          <w:tcPr>
            <w:tcW w:w="6802" w:type="dxa"/>
            <w:gridSpan w:val="3"/>
          </w:tcPr>
          <w:p w14:paraId="0CFA2183" w14:textId="77777777" w:rsidR="00355F76" w:rsidRPr="00032020" w:rsidRDefault="00355F76" w:rsidP="00032020">
            <w:pPr>
              <w:keepNext/>
              <w:rPr>
                <w:rFonts w:asciiTheme="minorHAnsi" w:hAnsiTheme="minorHAnsi" w:cstheme="minorHAnsi"/>
                <w:b/>
                <w:sz w:val="20"/>
                <w:szCs w:val="20"/>
              </w:rPr>
            </w:pPr>
            <w:r w:rsidRPr="00032020">
              <w:rPr>
                <w:rFonts w:asciiTheme="minorHAnsi" w:hAnsiTheme="minorHAnsi" w:cstheme="minorHAnsi"/>
                <w:b/>
                <w:bCs/>
                <w:sz w:val="20"/>
                <w:szCs w:val="20"/>
              </w:rPr>
              <w:t xml:space="preserve">FCP </w:t>
            </w:r>
            <w:r w:rsidR="00032020">
              <w:rPr>
                <w:rFonts w:asciiTheme="minorHAnsi" w:hAnsiTheme="minorHAnsi" w:cstheme="minorHAnsi"/>
                <w:b/>
                <w:bCs/>
                <w:sz w:val="20"/>
                <w:szCs w:val="20"/>
              </w:rPr>
              <w:t>T</w:t>
            </w:r>
            <w:r w:rsidRPr="00032020">
              <w:rPr>
                <w:rFonts w:asciiTheme="minorHAnsi" w:hAnsiTheme="minorHAnsi" w:cstheme="minorHAnsi"/>
                <w:b/>
                <w:bCs/>
                <w:sz w:val="20"/>
                <w:szCs w:val="20"/>
              </w:rPr>
              <w:t>emplate</w:t>
            </w:r>
          </w:p>
        </w:tc>
      </w:tr>
      <w:tr w:rsidR="00832D30" w14:paraId="167B66B8" w14:textId="77777777" w:rsidTr="00832D30">
        <w:trPr>
          <w:trHeight w:val="72"/>
        </w:trPr>
        <w:tc>
          <w:tcPr>
            <w:tcW w:w="1226" w:type="dxa"/>
            <w:gridSpan w:val="2"/>
            <w:vMerge w:val="restart"/>
          </w:tcPr>
          <w:p w14:paraId="3B9A8E72" w14:textId="77777777" w:rsidR="00832D30" w:rsidRPr="00A623A0" w:rsidRDefault="00832D30" w:rsidP="00832D30">
            <w:pPr>
              <w:keepNext/>
              <w:rPr>
                <w:rFonts w:asciiTheme="minorHAnsi" w:hAnsiTheme="minorHAnsi" w:cstheme="minorHAnsi"/>
                <w:sz w:val="20"/>
                <w:szCs w:val="20"/>
              </w:rPr>
            </w:pPr>
          </w:p>
        </w:tc>
        <w:tc>
          <w:tcPr>
            <w:tcW w:w="608" w:type="dxa"/>
            <w:shd w:val="clear" w:color="auto" w:fill="C6D9F1" w:themeFill="text2" w:themeFillTint="33"/>
          </w:tcPr>
          <w:p w14:paraId="335770E0" w14:textId="77777777" w:rsidR="00832D30" w:rsidRPr="00A623A0" w:rsidRDefault="00832D30" w:rsidP="00832D30">
            <w:pPr>
              <w:keepNext/>
              <w:rPr>
                <w:rFonts w:asciiTheme="minorHAnsi" w:hAnsiTheme="minorHAnsi" w:cstheme="minorHAnsi"/>
                <w:b/>
                <w:sz w:val="20"/>
                <w:szCs w:val="20"/>
              </w:rPr>
            </w:pPr>
            <w:r w:rsidRPr="00A623A0">
              <w:rPr>
                <w:rFonts w:asciiTheme="minorHAnsi" w:hAnsiTheme="minorHAnsi" w:cstheme="minorHAnsi"/>
                <w:b/>
                <w:sz w:val="20"/>
                <w:szCs w:val="20"/>
              </w:rPr>
              <w:t>Tag</w:t>
            </w:r>
          </w:p>
        </w:tc>
        <w:tc>
          <w:tcPr>
            <w:tcW w:w="974" w:type="dxa"/>
            <w:shd w:val="clear" w:color="auto" w:fill="C6D9F1" w:themeFill="text2" w:themeFillTint="33"/>
          </w:tcPr>
          <w:p w14:paraId="3C920376" w14:textId="77777777" w:rsidR="00832D30" w:rsidRPr="00A623A0" w:rsidRDefault="00832D30" w:rsidP="00832D30">
            <w:pPr>
              <w:keepNext/>
              <w:rPr>
                <w:rFonts w:asciiTheme="minorHAnsi" w:hAnsiTheme="minorHAnsi" w:cstheme="minorHAnsi"/>
                <w:b/>
                <w:sz w:val="20"/>
                <w:szCs w:val="20"/>
              </w:rPr>
            </w:pPr>
            <w:r w:rsidRPr="00A623A0">
              <w:rPr>
                <w:rFonts w:asciiTheme="minorHAnsi" w:hAnsiTheme="minorHAnsi" w:cstheme="minorHAnsi"/>
                <w:b/>
                <w:sz w:val="20"/>
                <w:szCs w:val="20"/>
              </w:rPr>
              <w:t>Len</w:t>
            </w:r>
          </w:p>
        </w:tc>
        <w:tc>
          <w:tcPr>
            <w:tcW w:w="5220" w:type="dxa"/>
            <w:shd w:val="clear" w:color="auto" w:fill="C6D9F1" w:themeFill="text2" w:themeFillTint="33"/>
          </w:tcPr>
          <w:p w14:paraId="489BA7A6" w14:textId="77777777" w:rsidR="00832D30" w:rsidRPr="00A623A0" w:rsidRDefault="00832D30" w:rsidP="00832D30">
            <w:pPr>
              <w:keepNext/>
              <w:rPr>
                <w:rFonts w:asciiTheme="minorHAnsi" w:hAnsiTheme="minorHAnsi" w:cstheme="minorHAnsi"/>
                <w:b/>
                <w:sz w:val="20"/>
                <w:szCs w:val="20"/>
              </w:rPr>
            </w:pPr>
            <w:r w:rsidRPr="00A623A0">
              <w:rPr>
                <w:rFonts w:asciiTheme="minorHAnsi" w:hAnsiTheme="minorHAnsi" w:cstheme="minorHAnsi"/>
                <w:b/>
                <w:sz w:val="20"/>
                <w:szCs w:val="20"/>
              </w:rPr>
              <w:t>Value</w:t>
            </w:r>
          </w:p>
        </w:tc>
      </w:tr>
      <w:tr w:rsidR="00832D30" w14:paraId="6069414B" w14:textId="77777777" w:rsidTr="00832D30">
        <w:trPr>
          <w:trHeight w:val="70"/>
        </w:trPr>
        <w:tc>
          <w:tcPr>
            <w:tcW w:w="1226" w:type="dxa"/>
            <w:gridSpan w:val="2"/>
            <w:vMerge/>
          </w:tcPr>
          <w:p w14:paraId="17206B66" w14:textId="77777777" w:rsidR="00832D30" w:rsidRPr="00A623A0" w:rsidRDefault="00832D30" w:rsidP="00832D30">
            <w:pPr>
              <w:keepNext/>
              <w:rPr>
                <w:rFonts w:asciiTheme="minorHAnsi" w:hAnsiTheme="minorHAnsi" w:cstheme="minorHAnsi"/>
                <w:sz w:val="20"/>
                <w:szCs w:val="20"/>
              </w:rPr>
            </w:pPr>
          </w:p>
        </w:tc>
        <w:tc>
          <w:tcPr>
            <w:tcW w:w="608" w:type="dxa"/>
          </w:tcPr>
          <w:p w14:paraId="51C4F7A1"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82</w:t>
            </w:r>
          </w:p>
        </w:tc>
        <w:tc>
          <w:tcPr>
            <w:tcW w:w="974" w:type="dxa"/>
          </w:tcPr>
          <w:p w14:paraId="0C5CB196"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01</w:t>
            </w:r>
          </w:p>
        </w:tc>
        <w:tc>
          <w:tcPr>
            <w:tcW w:w="5220" w:type="dxa"/>
          </w:tcPr>
          <w:p w14:paraId="5B156FA7" w14:textId="77777777" w:rsidR="00832D30" w:rsidRPr="00A623A0" w:rsidRDefault="00832D30" w:rsidP="007B508F">
            <w:pPr>
              <w:keepNext/>
              <w:rPr>
                <w:rFonts w:asciiTheme="minorHAnsi" w:hAnsiTheme="minorHAnsi" w:cstheme="minorHAnsi"/>
                <w:sz w:val="20"/>
                <w:szCs w:val="20"/>
              </w:rPr>
            </w:pPr>
            <w:r w:rsidRPr="00A623A0">
              <w:rPr>
                <w:rFonts w:asciiTheme="minorHAnsi" w:hAnsiTheme="minorHAnsi" w:cstheme="minorHAnsi"/>
                <w:sz w:val="20"/>
                <w:szCs w:val="20"/>
              </w:rPr>
              <w:t>File descriptor byte: 38 (“not shareable-DF”)</w:t>
            </w:r>
          </w:p>
        </w:tc>
      </w:tr>
      <w:tr w:rsidR="00832D30" w14:paraId="6E703324" w14:textId="77777777" w:rsidTr="00832D30">
        <w:trPr>
          <w:trHeight w:val="70"/>
        </w:trPr>
        <w:tc>
          <w:tcPr>
            <w:tcW w:w="1226" w:type="dxa"/>
            <w:gridSpan w:val="2"/>
            <w:vMerge/>
          </w:tcPr>
          <w:p w14:paraId="40FABC1A" w14:textId="77777777" w:rsidR="00832D30" w:rsidRPr="00A623A0" w:rsidRDefault="00832D30" w:rsidP="00832D30">
            <w:pPr>
              <w:keepNext/>
              <w:rPr>
                <w:rFonts w:asciiTheme="minorHAnsi" w:hAnsiTheme="minorHAnsi" w:cstheme="minorHAnsi"/>
                <w:sz w:val="20"/>
                <w:szCs w:val="20"/>
              </w:rPr>
            </w:pPr>
          </w:p>
        </w:tc>
        <w:tc>
          <w:tcPr>
            <w:tcW w:w="608" w:type="dxa"/>
          </w:tcPr>
          <w:p w14:paraId="6E0F13D3"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8A</w:t>
            </w:r>
          </w:p>
        </w:tc>
        <w:tc>
          <w:tcPr>
            <w:tcW w:w="974" w:type="dxa"/>
          </w:tcPr>
          <w:p w14:paraId="53787273"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01</w:t>
            </w:r>
          </w:p>
        </w:tc>
        <w:tc>
          <w:tcPr>
            <w:tcW w:w="5220" w:type="dxa"/>
          </w:tcPr>
          <w:p w14:paraId="4ECB75BA" w14:textId="56CC1142"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 xml:space="preserve">Life cycle status byte (see </w:t>
            </w:r>
            <w:r>
              <w:rPr>
                <w:rFonts w:asciiTheme="minorHAnsi" w:hAnsiTheme="minorHAnsi" w:cstheme="minorHAnsi"/>
                <w:sz w:val="20"/>
                <w:szCs w:val="20"/>
              </w:rPr>
              <w:t>“</w:t>
            </w:r>
            <w:r w:rsidR="00294F55">
              <w:fldChar w:fldCharType="begin"/>
            </w:r>
            <w:r w:rsidR="00294F55">
              <w:instrText xml:space="preserve"> REF _Ref244416698 \h  \* MERGEFORMAT </w:instrText>
            </w:r>
            <w:r w:rsidR="00294F55">
              <w:fldChar w:fldCharType="separate"/>
            </w:r>
            <w:r w:rsidR="003421B5" w:rsidRPr="003421B5">
              <w:rPr>
                <w:rFonts w:asciiTheme="minorHAnsi" w:hAnsiTheme="minorHAnsi" w:cstheme="minorHAnsi"/>
                <w:sz w:val="20"/>
                <w:szCs w:val="20"/>
              </w:rPr>
              <w:t xml:space="preserve">Table </w:t>
            </w:r>
            <w:r w:rsidR="003421B5" w:rsidRPr="003421B5">
              <w:rPr>
                <w:rFonts w:asciiTheme="minorHAnsi" w:hAnsiTheme="minorHAnsi" w:cstheme="minorHAnsi"/>
                <w:noProof/>
                <w:sz w:val="20"/>
                <w:szCs w:val="20"/>
              </w:rPr>
              <w:t>18</w:t>
            </w:r>
            <w:r w:rsidR="003421B5" w:rsidRPr="003421B5">
              <w:rPr>
                <w:rFonts w:asciiTheme="minorHAnsi" w:hAnsiTheme="minorHAnsi" w:cstheme="minorHAnsi"/>
                <w:sz w:val="20"/>
                <w:szCs w:val="20"/>
              </w:rPr>
              <w:t>: Life Cycle Status Byte</w:t>
            </w:r>
            <w:r w:rsidR="00294F55">
              <w:fldChar w:fldCharType="end"/>
            </w:r>
            <w:r>
              <w:t>”</w:t>
            </w:r>
            <w:r w:rsidRPr="00A623A0">
              <w:rPr>
                <w:rFonts w:asciiTheme="minorHAnsi" w:hAnsiTheme="minorHAnsi" w:cstheme="minorHAnsi"/>
                <w:sz w:val="20"/>
                <w:szCs w:val="20"/>
              </w:rPr>
              <w:t>)</w:t>
            </w:r>
          </w:p>
        </w:tc>
      </w:tr>
      <w:tr w:rsidR="00832D30" w14:paraId="77121A90" w14:textId="77777777" w:rsidTr="00832D30">
        <w:trPr>
          <w:trHeight w:val="70"/>
        </w:trPr>
        <w:tc>
          <w:tcPr>
            <w:tcW w:w="1226" w:type="dxa"/>
            <w:gridSpan w:val="2"/>
            <w:vMerge/>
          </w:tcPr>
          <w:p w14:paraId="6166CC5C" w14:textId="77777777" w:rsidR="00832D30" w:rsidRPr="00A623A0" w:rsidRDefault="00832D30" w:rsidP="00832D30">
            <w:pPr>
              <w:keepNext/>
              <w:rPr>
                <w:rFonts w:asciiTheme="minorHAnsi" w:hAnsiTheme="minorHAnsi" w:cstheme="minorHAnsi"/>
                <w:sz w:val="20"/>
                <w:szCs w:val="20"/>
              </w:rPr>
            </w:pPr>
          </w:p>
        </w:tc>
        <w:tc>
          <w:tcPr>
            <w:tcW w:w="608" w:type="dxa"/>
          </w:tcPr>
          <w:p w14:paraId="3FBACEFF"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84</w:t>
            </w:r>
          </w:p>
        </w:tc>
        <w:tc>
          <w:tcPr>
            <w:tcW w:w="974" w:type="dxa"/>
          </w:tcPr>
          <w:p w14:paraId="7CA3E3DA"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Up to 16</w:t>
            </w:r>
          </w:p>
        </w:tc>
        <w:tc>
          <w:tcPr>
            <w:tcW w:w="5220" w:type="dxa"/>
          </w:tcPr>
          <w:p w14:paraId="36690C85"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 xml:space="preserve">DF </w:t>
            </w:r>
            <w:r>
              <w:rPr>
                <w:rFonts w:asciiTheme="minorHAnsi" w:hAnsiTheme="minorHAnsi" w:cstheme="minorHAnsi"/>
                <w:sz w:val="20"/>
                <w:szCs w:val="20"/>
              </w:rPr>
              <w:t>n</w:t>
            </w:r>
            <w:r w:rsidRPr="00A623A0">
              <w:rPr>
                <w:rFonts w:asciiTheme="minorHAnsi" w:hAnsiTheme="minorHAnsi" w:cstheme="minorHAnsi"/>
                <w:sz w:val="20"/>
                <w:szCs w:val="20"/>
              </w:rPr>
              <w:t>ame</w:t>
            </w:r>
          </w:p>
        </w:tc>
      </w:tr>
      <w:tr w:rsidR="00832D30" w14:paraId="73C35A02" w14:textId="77777777" w:rsidTr="00832D30">
        <w:trPr>
          <w:trHeight w:val="70"/>
        </w:trPr>
        <w:tc>
          <w:tcPr>
            <w:tcW w:w="1226" w:type="dxa"/>
            <w:gridSpan w:val="2"/>
            <w:vMerge/>
          </w:tcPr>
          <w:p w14:paraId="0C91F4C3" w14:textId="77777777" w:rsidR="00832D30" w:rsidRPr="00A623A0" w:rsidRDefault="00832D30" w:rsidP="00832D30">
            <w:pPr>
              <w:keepNext/>
              <w:rPr>
                <w:rFonts w:asciiTheme="minorHAnsi" w:hAnsiTheme="minorHAnsi" w:cstheme="minorHAnsi"/>
                <w:sz w:val="20"/>
                <w:szCs w:val="20"/>
              </w:rPr>
            </w:pPr>
          </w:p>
        </w:tc>
        <w:tc>
          <w:tcPr>
            <w:tcW w:w="608" w:type="dxa"/>
          </w:tcPr>
          <w:p w14:paraId="56678646"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8C</w:t>
            </w:r>
          </w:p>
        </w:tc>
        <w:tc>
          <w:tcPr>
            <w:tcW w:w="974" w:type="dxa"/>
          </w:tcPr>
          <w:p w14:paraId="5C97166D" w14:textId="77777777" w:rsidR="00832D30" w:rsidRPr="00A623A0" w:rsidRDefault="00832D30" w:rsidP="00832D30">
            <w:pPr>
              <w:keepNext/>
              <w:rPr>
                <w:rFonts w:asciiTheme="minorHAnsi" w:hAnsiTheme="minorHAnsi" w:cstheme="minorHAnsi"/>
                <w:sz w:val="20"/>
                <w:szCs w:val="20"/>
              </w:rPr>
            </w:pPr>
            <w:r>
              <w:rPr>
                <w:rFonts w:asciiTheme="minorHAnsi" w:hAnsiTheme="minorHAnsi" w:cstheme="minorHAnsi"/>
                <w:sz w:val="20"/>
                <w:szCs w:val="20"/>
              </w:rPr>
              <w:t>V</w:t>
            </w:r>
            <w:r w:rsidRPr="00A623A0">
              <w:rPr>
                <w:rFonts w:asciiTheme="minorHAnsi" w:hAnsiTheme="minorHAnsi" w:cstheme="minorHAnsi"/>
                <w:sz w:val="20"/>
                <w:szCs w:val="20"/>
              </w:rPr>
              <w:t>ar.</w:t>
            </w:r>
          </w:p>
        </w:tc>
        <w:tc>
          <w:tcPr>
            <w:tcW w:w="5220" w:type="dxa"/>
          </w:tcPr>
          <w:p w14:paraId="2B443C20"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 xml:space="preserve">Security </w:t>
            </w:r>
            <w:r>
              <w:rPr>
                <w:rFonts w:asciiTheme="minorHAnsi" w:hAnsiTheme="minorHAnsi" w:cstheme="minorHAnsi"/>
                <w:sz w:val="20"/>
                <w:szCs w:val="20"/>
              </w:rPr>
              <w:t>a</w:t>
            </w:r>
            <w:r w:rsidRPr="00A623A0">
              <w:rPr>
                <w:rFonts w:asciiTheme="minorHAnsi" w:hAnsiTheme="minorHAnsi" w:cstheme="minorHAnsi"/>
                <w:sz w:val="20"/>
                <w:szCs w:val="20"/>
              </w:rPr>
              <w:t xml:space="preserve">ttribute in compact format (see </w:t>
            </w:r>
            <w:r>
              <w:rPr>
                <w:rFonts w:asciiTheme="minorHAnsi" w:hAnsiTheme="minorHAnsi" w:cstheme="minorHAnsi"/>
                <w:sz w:val="20"/>
                <w:szCs w:val="20"/>
              </w:rPr>
              <w:t>“</w:t>
            </w:r>
            <w:r w:rsidR="00294F55">
              <w:fldChar w:fldCharType="begin"/>
            </w:r>
            <w:r w:rsidR="00294F55">
              <w:instrText xml:space="preserve"> REF _Ref244416713 \h  \* MERGEFORMAT </w:instrText>
            </w:r>
            <w:r w:rsidR="00294F55">
              <w:fldChar w:fldCharType="separate"/>
            </w:r>
            <w:r w:rsidR="003421B5" w:rsidRPr="003421B5">
              <w:rPr>
                <w:rFonts w:asciiTheme="minorHAnsi" w:hAnsiTheme="minorHAnsi" w:cstheme="minorHAnsi"/>
                <w:sz w:val="20"/>
                <w:szCs w:val="20"/>
              </w:rPr>
              <w:t xml:space="preserve">Table </w:t>
            </w:r>
            <w:r w:rsidR="003421B5" w:rsidRPr="003421B5">
              <w:rPr>
                <w:rFonts w:asciiTheme="minorHAnsi" w:hAnsiTheme="minorHAnsi" w:cstheme="minorHAnsi"/>
                <w:noProof/>
                <w:sz w:val="20"/>
                <w:szCs w:val="20"/>
              </w:rPr>
              <w:t>2</w:t>
            </w:r>
            <w:r w:rsidR="003421B5" w:rsidRPr="003421B5">
              <w:rPr>
                <w:rFonts w:asciiTheme="minorHAnsi" w:hAnsiTheme="minorHAnsi" w:cstheme="minorHAnsi"/>
                <w:sz w:val="20"/>
                <w:szCs w:val="20"/>
              </w:rPr>
              <w:t>: Security Attribute in Compact Form</w:t>
            </w:r>
            <w:r w:rsidR="00294F55">
              <w:fldChar w:fldCharType="end"/>
            </w:r>
            <w:r>
              <w:t>”</w:t>
            </w:r>
            <w:r w:rsidRPr="00A623A0">
              <w:rPr>
                <w:rFonts w:asciiTheme="minorHAnsi" w:hAnsiTheme="minorHAnsi" w:cstheme="minorHAnsi"/>
                <w:sz w:val="20"/>
                <w:szCs w:val="20"/>
              </w:rPr>
              <w:t>)</w:t>
            </w:r>
          </w:p>
        </w:tc>
      </w:tr>
      <w:tr w:rsidR="00832D30" w14:paraId="64C5E6A8" w14:textId="77777777" w:rsidTr="00832D30">
        <w:trPr>
          <w:trHeight w:val="70"/>
        </w:trPr>
        <w:tc>
          <w:tcPr>
            <w:tcW w:w="1226" w:type="dxa"/>
            <w:gridSpan w:val="2"/>
            <w:vMerge/>
          </w:tcPr>
          <w:p w14:paraId="2860FC62" w14:textId="77777777" w:rsidR="00832D30" w:rsidRPr="00A623A0" w:rsidRDefault="00832D30" w:rsidP="00832D30">
            <w:pPr>
              <w:keepNext/>
              <w:rPr>
                <w:rFonts w:asciiTheme="minorHAnsi" w:hAnsiTheme="minorHAnsi" w:cstheme="minorHAnsi"/>
                <w:sz w:val="20"/>
                <w:szCs w:val="20"/>
              </w:rPr>
            </w:pPr>
          </w:p>
        </w:tc>
        <w:tc>
          <w:tcPr>
            <w:tcW w:w="608" w:type="dxa"/>
          </w:tcPr>
          <w:p w14:paraId="2BBF069B"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AC</w:t>
            </w:r>
          </w:p>
        </w:tc>
        <w:tc>
          <w:tcPr>
            <w:tcW w:w="974" w:type="dxa"/>
          </w:tcPr>
          <w:p w14:paraId="5A6D3B54"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Var.</w:t>
            </w:r>
          </w:p>
        </w:tc>
        <w:tc>
          <w:tcPr>
            <w:tcW w:w="5220" w:type="dxa"/>
          </w:tcPr>
          <w:p w14:paraId="2B89E93F"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 xml:space="preserve">Cryptographic </w:t>
            </w:r>
            <w:r>
              <w:rPr>
                <w:rFonts w:asciiTheme="minorHAnsi" w:hAnsiTheme="minorHAnsi" w:cstheme="minorHAnsi"/>
                <w:sz w:val="20"/>
                <w:szCs w:val="20"/>
              </w:rPr>
              <w:t>m</w:t>
            </w:r>
            <w:r w:rsidRPr="00A623A0">
              <w:rPr>
                <w:rFonts w:asciiTheme="minorHAnsi" w:hAnsiTheme="minorHAnsi" w:cstheme="minorHAnsi"/>
                <w:sz w:val="20"/>
                <w:szCs w:val="20"/>
              </w:rPr>
              <w:t xml:space="preserve">echanism </w:t>
            </w:r>
            <w:r>
              <w:rPr>
                <w:rFonts w:asciiTheme="minorHAnsi" w:hAnsiTheme="minorHAnsi" w:cstheme="minorHAnsi"/>
                <w:sz w:val="20"/>
                <w:szCs w:val="20"/>
              </w:rPr>
              <w:t>i</w:t>
            </w:r>
            <w:r w:rsidRPr="00A623A0">
              <w:rPr>
                <w:rFonts w:asciiTheme="minorHAnsi" w:hAnsiTheme="minorHAnsi" w:cstheme="minorHAnsi"/>
                <w:sz w:val="20"/>
                <w:szCs w:val="20"/>
              </w:rPr>
              <w:t xml:space="preserve">dentifier </w:t>
            </w:r>
            <w:r>
              <w:rPr>
                <w:rFonts w:asciiTheme="minorHAnsi" w:hAnsiTheme="minorHAnsi" w:cstheme="minorHAnsi"/>
                <w:sz w:val="20"/>
                <w:szCs w:val="20"/>
              </w:rPr>
              <w:t>t</w:t>
            </w:r>
            <w:r w:rsidRPr="00A623A0">
              <w:rPr>
                <w:rFonts w:asciiTheme="minorHAnsi" w:hAnsiTheme="minorHAnsi" w:cstheme="minorHAnsi"/>
                <w:sz w:val="20"/>
                <w:szCs w:val="20"/>
              </w:rPr>
              <w:t>emplate</w:t>
            </w:r>
          </w:p>
        </w:tc>
      </w:tr>
      <w:tr w:rsidR="00832D30" w14:paraId="76C0BC63" w14:textId="77777777" w:rsidTr="00832D30">
        <w:trPr>
          <w:trHeight w:val="70"/>
        </w:trPr>
        <w:tc>
          <w:tcPr>
            <w:tcW w:w="1226" w:type="dxa"/>
            <w:gridSpan w:val="2"/>
            <w:vMerge/>
          </w:tcPr>
          <w:p w14:paraId="172EB3E5" w14:textId="77777777" w:rsidR="00832D30" w:rsidRPr="00A623A0" w:rsidRDefault="00832D30" w:rsidP="00832D30">
            <w:pPr>
              <w:keepNext/>
              <w:rPr>
                <w:rFonts w:asciiTheme="minorHAnsi" w:hAnsiTheme="minorHAnsi" w:cstheme="minorHAnsi"/>
                <w:sz w:val="20"/>
                <w:szCs w:val="20"/>
              </w:rPr>
            </w:pPr>
          </w:p>
        </w:tc>
        <w:tc>
          <w:tcPr>
            <w:tcW w:w="608" w:type="dxa"/>
          </w:tcPr>
          <w:p w14:paraId="75B80B24"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w:t>
            </w:r>
          </w:p>
        </w:tc>
        <w:tc>
          <w:tcPr>
            <w:tcW w:w="974" w:type="dxa"/>
          </w:tcPr>
          <w:p w14:paraId="309051B3"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w:t>
            </w:r>
          </w:p>
        </w:tc>
        <w:tc>
          <w:tcPr>
            <w:tcW w:w="5220" w:type="dxa"/>
          </w:tcPr>
          <w:p w14:paraId="2B9B0FFA" w14:textId="77777777" w:rsidR="00832D30" w:rsidRPr="00A623A0" w:rsidRDefault="00832D30" w:rsidP="00832D30">
            <w:pPr>
              <w:keepNext/>
              <w:rPr>
                <w:rFonts w:asciiTheme="minorHAnsi" w:hAnsiTheme="minorHAnsi" w:cstheme="minorHAnsi"/>
                <w:sz w:val="20"/>
                <w:szCs w:val="20"/>
              </w:rPr>
            </w:pPr>
            <w:r w:rsidRPr="00A623A0">
              <w:rPr>
                <w:rFonts w:asciiTheme="minorHAnsi" w:hAnsiTheme="minorHAnsi" w:cstheme="minorHAnsi"/>
                <w:sz w:val="20"/>
                <w:szCs w:val="20"/>
              </w:rPr>
              <w:t>…</w:t>
            </w:r>
          </w:p>
        </w:tc>
      </w:tr>
      <w:tr w:rsidR="00832D30" w14:paraId="57EC2ABD" w14:textId="77777777" w:rsidTr="00832D30">
        <w:trPr>
          <w:trHeight w:val="70"/>
        </w:trPr>
        <w:tc>
          <w:tcPr>
            <w:tcW w:w="1226" w:type="dxa"/>
            <w:gridSpan w:val="2"/>
            <w:vMerge/>
          </w:tcPr>
          <w:p w14:paraId="5B08289C" w14:textId="77777777" w:rsidR="00832D30" w:rsidRPr="00A623A0" w:rsidRDefault="00832D30" w:rsidP="00D677F7">
            <w:pPr>
              <w:rPr>
                <w:rFonts w:asciiTheme="minorHAnsi" w:hAnsiTheme="minorHAnsi" w:cstheme="minorHAnsi"/>
                <w:sz w:val="20"/>
                <w:szCs w:val="20"/>
              </w:rPr>
            </w:pPr>
          </w:p>
        </w:tc>
        <w:tc>
          <w:tcPr>
            <w:tcW w:w="608" w:type="dxa"/>
          </w:tcPr>
          <w:p w14:paraId="630AD23E" w14:textId="77777777" w:rsidR="00832D30" w:rsidRPr="00A623A0" w:rsidRDefault="00832D30" w:rsidP="00D677F7">
            <w:pPr>
              <w:rPr>
                <w:rFonts w:asciiTheme="minorHAnsi" w:hAnsiTheme="minorHAnsi" w:cstheme="minorHAnsi"/>
                <w:sz w:val="20"/>
                <w:szCs w:val="20"/>
              </w:rPr>
            </w:pPr>
            <w:r w:rsidRPr="00A623A0">
              <w:rPr>
                <w:rFonts w:asciiTheme="minorHAnsi" w:hAnsiTheme="minorHAnsi" w:cstheme="minorHAnsi"/>
                <w:sz w:val="20"/>
                <w:szCs w:val="20"/>
              </w:rPr>
              <w:t>AC</w:t>
            </w:r>
          </w:p>
        </w:tc>
        <w:tc>
          <w:tcPr>
            <w:tcW w:w="974" w:type="dxa"/>
          </w:tcPr>
          <w:p w14:paraId="3130921B" w14:textId="77777777" w:rsidR="00832D30" w:rsidRPr="00A623A0" w:rsidRDefault="00832D30" w:rsidP="00D677F7">
            <w:pPr>
              <w:rPr>
                <w:rFonts w:asciiTheme="minorHAnsi" w:hAnsiTheme="minorHAnsi" w:cstheme="minorHAnsi"/>
                <w:sz w:val="20"/>
                <w:szCs w:val="20"/>
              </w:rPr>
            </w:pPr>
            <w:r w:rsidRPr="00A623A0">
              <w:rPr>
                <w:rFonts w:asciiTheme="minorHAnsi" w:hAnsiTheme="minorHAnsi" w:cstheme="minorHAnsi"/>
                <w:sz w:val="20"/>
                <w:szCs w:val="20"/>
              </w:rPr>
              <w:t>Var.</w:t>
            </w:r>
          </w:p>
        </w:tc>
        <w:tc>
          <w:tcPr>
            <w:tcW w:w="5220" w:type="dxa"/>
          </w:tcPr>
          <w:p w14:paraId="2F61D9C5" w14:textId="77777777" w:rsidR="00832D30" w:rsidRPr="00A623A0" w:rsidRDefault="00832D30" w:rsidP="00972197">
            <w:pPr>
              <w:rPr>
                <w:rFonts w:asciiTheme="minorHAnsi" w:hAnsiTheme="minorHAnsi" w:cstheme="minorHAnsi"/>
                <w:sz w:val="20"/>
                <w:szCs w:val="20"/>
              </w:rPr>
            </w:pPr>
            <w:r w:rsidRPr="00A623A0">
              <w:rPr>
                <w:rFonts w:asciiTheme="minorHAnsi" w:hAnsiTheme="minorHAnsi" w:cstheme="minorHAnsi"/>
                <w:sz w:val="20"/>
                <w:szCs w:val="20"/>
              </w:rPr>
              <w:t xml:space="preserve">Cryptographic </w:t>
            </w:r>
            <w:r>
              <w:rPr>
                <w:rFonts w:asciiTheme="minorHAnsi" w:hAnsiTheme="minorHAnsi" w:cstheme="minorHAnsi"/>
                <w:sz w:val="20"/>
                <w:szCs w:val="20"/>
              </w:rPr>
              <w:t>m</w:t>
            </w:r>
            <w:r w:rsidRPr="00A623A0">
              <w:rPr>
                <w:rFonts w:asciiTheme="minorHAnsi" w:hAnsiTheme="minorHAnsi" w:cstheme="minorHAnsi"/>
                <w:sz w:val="20"/>
                <w:szCs w:val="20"/>
              </w:rPr>
              <w:t xml:space="preserve">echanism </w:t>
            </w:r>
            <w:r>
              <w:rPr>
                <w:rFonts w:asciiTheme="minorHAnsi" w:hAnsiTheme="minorHAnsi" w:cstheme="minorHAnsi"/>
                <w:sz w:val="20"/>
                <w:szCs w:val="20"/>
              </w:rPr>
              <w:t>i</w:t>
            </w:r>
            <w:r w:rsidRPr="00A623A0">
              <w:rPr>
                <w:rFonts w:asciiTheme="minorHAnsi" w:hAnsiTheme="minorHAnsi" w:cstheme="minorHAnsi"/>
                <w:sz w:val="20"/>
                <w:szCs w:val="20"/>
              </w:rPr>
              <w:t xml:space="preserve">dentifier </w:t>
            </w:r>
            <w:r>
              <w:rPr>
                <w:rFonts w:asciiTheme="minorHAnsi" w:hAnsiTheme="minorHAnsi" w:cstheme="minorHAnsi"/>
                <w:sz w:val="20"/>
                <w:szCs w:val="20"/>
              </w:rPr>
              <w:t>t</w:t>
            </w:r>
            <w:r w:rsidRPr="00A623A0">
              <w:rPr>
                <w:rFonts w:asciiTheme="minorHAnsi" w:hAnsiTheme="minorHAnsi" w:cstheme="minorHAnsi"/>
                <w:sz w:val="20"/>
                <w:szCs w:val="20"/>
              </w:rPr>
              <w:t>emplate</w:t>
            </w:r>
          </w:p>
        </w:tc>
      </w:tr>
    </w:tbl>
    <w:p w14:paraId="1A307C24" w14:textId="77777777" w:rsidR="00A8423D" w:rsidRDefault="00A8423D" w:rsidP="00D677F7">
      <w:pPr>
        <w:pStyle w:val="Le"/>
      </w:pPr>
    </w:p>
    <w:p w14:paraId="51171EA2" w14:textId="77777777" w:rsidR="0016391D" w:rsidRDefault="00BF13E5" w:rsidP="00D677F7">
      <w:pPr>
        <w:pStyle w:val="BodyText"/>
      </w:pPr>
      <w:r>
        <w:t xml:space="preserve">Additional </w:t>
      </w:r>
      <w:r w:rsidR="009F6CA8">
        <w:t>DO</w:t>
      </w:r>
      <w:r>
        <w:t xml:space="preserve">s may be present in this template to answer </w:t>
      </w:r>
      <w:r w:rsidR="0064535F">
        <w:t xml:space="preserve">the </w:t>
      </w:r>
      <w:r>
        <w:t>specific need of a given application,</w:t>
      </w:r>
      <w:r w:rsidR="00B92EC4">
        <w:t> </w:t>
      </w:r>
      <w:r>
        <w:t xml:space="preserve">but </w:t>
      </w:r>
      <w:r w:rsidR="0064535F">
        <w:t xml:space="preserve">they </w:t>
      </w:r>
      <w:r>
        <w:t xml:space="preserve">are not mandatory for </w:t>
      </w:r>
      <w:r w:rsidR="00A639A5">
        <w:t>GIDS</w:t>
      </w:r>
      <w:r>
        <w:t xml:space="preserve"> compliance.</w:t>
      </w:r>
    </w:p>
    <w:p w14:paraId="7EFF1779" w14:textId="77777777" w:rsidR="00BF13E5" w:rsidRPr="00BF13E5" w:rsidRDefault="00BF13E5" w:rsidP="00D677F7">
      <w:pPr>
        <w:pStyle w:val="Heading5"/>
      </w:pPr>
      <w:r w:rsidRPr="00BF13E5">
        <w:t xml:space="preserve">Cryptographic Mechanism </w:t>
      </w:r>
      <w:r w:rsidRPr="009A3109">
        <w:t>Identifier</w:t>
      </w:r>
      <w:r w:rsidRPr="00BF13E5">
        <w:t xml:space="preserve"> </w:t>
      </w:r>
      <w:r w:rsidR="0064535F">
        <w:t>T</w:t>
      </w:r>
      <w:r w:rsidRPr="00BF13E5">
        <w:t>emplate</w:t>
      </w:r>
    </w:p>
    <w:p w14:paraId="1B346902" w14:textId="6DBEF3F4" w:rsidR="00BF13E5" w:rsidRPr="009A3109" w:rsidRDefault="00BF13E5" w:rsidP="00D677F7">
      <w:pPr>
        <w:pStyle w:val="BodyTextLink"/>
      </w:pPr>
      <w:r>
        <w:t>Referenced by tag AC, one or more cryptographic mechanism identifier templates may be present in</w:t>
      </w:r>
      <w:r w:rsidR="00B92EC4">
        <w:t> </w:t>
      </w:r>
      <w:r>
        <w:t>the control parameters of the DF</w:t>
      </w:r>
      <w:r w:rsidR="0064535F">
        <w:t>.</w:t>
      </w:r>
      <w:r>
        <w:t xml:space="preserve"> </w:t>
      </w:r>
      <w:r w:rsidR="0064535F">
        <w:t>S</w:t>
      </w:r>
      <w:r>
        <w:t>ee</w:t>
      </w:r>
      <w:r w:rsidR="006C54FA">
        <w:t xml:space="preserve"> </w:t>
      </w:r>
      <w:r w:rsidR="0064535F">
        <w:t>“</w:t>
      </w:r>
      <w:r w:rsidR="00294F55">
        <w:fldChar w:fldCharType="begin"/>
      </w:r>
      <w:r w:rsidR="00294F55">
        <w:instrText xml:space="preserve"> REF _Ref244416740 \h  \* MERGEFORMAT </w:instrText>
      </w:r>
      <w:r w:rsidR="00294F55">
        <w:fldChar w:fldCharType="separate"/>
      </w:r>
      <w:r w:rsidR="003421B5">
        <w:t>Table 11: Cryptographic Mechanism Identifier Template</w:t>
      </w:r>
      <w:r w:rsidR="00294F55">
        <w:fldChar w:fldCharType="end"/>
      </w:r>
      <w:r w:rsidRPr="009A3109">
        <w:t>.</w:t>
      </w:r>
      <w:r w:rsidR="0064535F">
        <w:t>”</w:t>
      </w:r>
      <w:r w:rsidRPr="009A3109">
        <w:t xml:space="preserve"> Each one explicitly indicates the meaning of a</w:t>
      </w:r>
      <w:r w:rsidR="00B92EC4" w:rsidRPr="009A3109">
        <w:t> </w:t>
      </w:r>
      <w:r w:rsidRPr="009A3109">
        <w:t>cryptographic mechanism reference in the DF and its hierarchy. Such a template shall consist of two</w:t>
      </w:r>
      <w:r w:rsidR="00B92EC4" w:rsidRPr="009A3109">
        <w:t> </w:t>
      </w:r>
      <w:r w:rsidRPr="009A3109">
        <w:t xml:space="preserve">or more </w:t>
      </w:r>
      <w:r w:rsidR="009F6CA8">
        <w:t>DO</w:t>
      </w:r>
      <w:r w:rsidRPr="009A3109">
        <w:t>s</w:t>
      </w:r>
      <w:r w:rsidR="0064535F">
        <w:t>:</w:t>
      </w:r>
    </w:p>
    <w:p w14:paraId="44AD225B" w14:textId="77777777" w:rsidR="0016391D" w:rsidRDefault="00BF13E5" w:rsidP="00D677F7">
      <w:pPr>
        <w:pStyle w:val="BulletList"/>
      </w:pPr>
      <w:r>
        <w:t xml:space="preserve">The first </w:t>
      </w:r>
      <w:r w:rsidR="00C530E7">
        <w:t xml:space="preserve">DO </w:t>
      </w:r>
      <w:r>
        <w:t xml:space="preserve">shall be a cryptographic mechanism reference </w:t>
      </w:r>
      <w:r w:rsidR="00C530E7">
        <w:t>(</w:t>
      </w:r>
      <w:r>
        <w:t>tag 80</w:t>
      </w:r>
      <w:r w:rsidR="0064535F">
        <w:t>)</w:t>
      </w:r>
      <w:r>
        <w:t>.</w:t>
      </w:r>
    </w:p>
    <w:p w14:paraId="410BD27A" w14:textId="77777777" w:rsidR="0016391D" w:rsidRDefault="00BF13E5" w:rsidP="00D677F7">
      <w:pPr>
        <w:pStyle w:val="BulletList"/>
      </w:pPr>
      <w:r>
        <w:t xml:space="preserve">The second </w:t>
      </w:r>
      <w:r w:rsidR="00C530E7">
        <w:t xml:space="preserve">DO </w:t>
      </w:r>
      <w:r>
        <w:t xml:space="preserve">shall be an object identifier </w:t>
      </w:r>
      <w:r w:rsidR="0064535F">
        <w:t>(</w:t>
      </w:r>
      <w:r>
        <w:t>tag 06</w:t>
      </w:r>
      <w:r w:rsidR="0064535F">
        <w:t>)</w:t>
      </w:r>
      <w:r>
        <w:t xml:space="preserve"> as defined in ISO/IEC 8825-1. The</w:t>
      </w:r>
      <w:r w:rsidR="00B92EC4">
        <w:t> </w:t>
      </w:r>
      <w:r>
        <w:t xml:space="preserve">identified object shall be a cryptographic mechanism </w:t>
      </w:r>
      <w:r w:rsidR="00C530E7">
        <w:t xml:space="preserve">that is </w:t>
      </w:r>
      <w:r>
        <w:t xml:space="preserve">specified or registered within a standard, </w:t>
      </w:r>
      <w:r w:rsidR="00DD3F8B">
        <w:t>such as</w:t>
      </w:r>
      <w:r w:rsidR="00B92EC4">
        <w:t> </w:t>
      </w:r>
      <w:r>
        <w:t>an ISO standard. Examples of cryptographic mechanisms are encryption algorithms (</w:t>
      </w:r>
      <w:r w:rsidR="00DD3F8B">
        <w:t>such as</w:t>
      </w:r>
      <w:r>
        <w:t xml:space="preserve"> ISO/IEC</w:t>
      </w:r>
      <w:r w:rsidR="00B92EC4">
        <w:t> </w:t>
      </w:r>
      <w:r>
        <w:t xml:space="preserve">18033), message </w:t>
      </w:r>
      <w:r>
        <w:lastRenderedPageBreak/>
        <w:t>authentication codes (</w:t>
      </w:r>
      <w:r w:rsidR="00DD3F8B">
        <w:t>such as</w:t>
      </w:r>
      <w:r>
        <w:t xml:space="preserve"> ISO/IEC 9797), authentication protocols (</w:t>
      </w:r>
      <w:r w:rsidR="00DD3F8B">
        <w:t>such as</w:t>
      </w:r>
      <w:r w:rsidR="00B92EC4">
        <w:t> </w:t>
      </w:r>
      <w:r>
        <w:t>ISO/IEC 9798), digital signatures (</w:t>
      </w:r>
      <w:r w:rsidR="00DD3F8B">
        <w:t>such as</w:t>
      </w:r>
      <w:r>
        <w:t xml:space="preserve"> ISO/IEC 9796 or 14888), registered cryptographic</w:t>
      </w:r>
      <w:r w:rsidR="00B92EC4">
        <w:t> </w:t>
      </w:r>
      <w:r>
        <w:t>algorithms (</w:t>
      </w:r>
      <w:r w:rsidR="00DD3F8B">
        <w:t>such as</w:t>
      </w:r>
      <w:r>
        <w:t xml:space="preserve"> ISO/IEC 9979), and so on.</w:t>
      </w:r>
    </w:p>
    <w:p w14:paraId="7D966EDA" w14:textId="77777777" w:rsidR="00BF13E5" w:rsidRDefault="00BF13E5" w:rsidP="00D677F7">
      <w:pPr>
        <w:pStyle w:val="BulletList"/>
      </w:pPr>
      <w:r>
        <w:t xml:space="preserve">If present, one or more subsequent </w:t>
      </w:r>
      <w:r w:rsidR="009F6CA8">
        <w:t>DO</w:t>
      </w:r>
      <w:r>
        <w:t xml:space="preserve">s shall either identify a mechanism </w:t>
      </w:r>
      <w:r w:rsidR="0064535F">
        <w:t>(</w:t>
      </w:r>
      <w:r>
        <w:t>tag 06</w:t>
      </w:r>
      <w:r w:rsidR="0064535F">
        <w:t>)</w:t>
      </w:r>
      <w:r>
        <w:t xml:space="preserve"> </w:t>
      </w:r>
      <w:r w:rsidR="0064535F">
        <w:t xml:space="preserve">that was </w:t>
      </w:r>
      <w:r>
        <w:t>used</w:t>
      </w:r>
      <w:r w:rsidR="00B92EC4">
        <w:t> </w:t>
      </w:r>
      <w:r>
        <w:t>by the previous mechanism (</w:t>
      </w:r>
      <w:r w:rsidR="00DD3F8B">
        <w:t>that is</w:t>
      </w:r>
      <w:r>
        <w:t xml:space="preserve">, a mode of operation </w:t>
      </w:r>
      <w:r w:rsidR="00DD3F8B">
        <w:t>such as</w:t>
      </w:r>
      <w:r>
        <w:t xml:space="preserve"> ISO/IEC 10116 or a hash-function</w:t>
      </w:r>
      <w:r w:rsidR="00B92EC4">
        <w:t> </w:t>
      </w:r>
      <w:r w:rsidR="00DD3F8B">
        <w:t>such as</w:t>
      </w:r>
      <w:r>
        <w:t xml:space="preserve"> ISO/IEC 10118) or </w:t>
      </w:r>
      <w:r w:rsidR="0064535F">
        <w:t xml:space="preserve">shall </w:t>
      </w:r>
      <w:r>
        <w:t>indicate parameters (tag</w:t>
      </w:r>
      <w:r w:rsidR="0064535F">
        <w:t>-</w:t>
      </w:r>
      <w:r>
        <w:t>dependent on the previous mechanism).</w:t>
      </w:r>
    </w:p>
    <w:p w14:paraId="0F27ADEA" w14:textId="016CE71A" w:rsidR="009A3109" w:rsidRDefault="009A3109" w:rsidP="00D677F7">
      <w:pPr>
        <w:pStyle w:val="TableHead"/>
      </w:pPr>
      <w:bookmarkStart w:id="90" w:name="_Ref244416740"/>
      <w:bookmarkStart w:id="91" w:name="_Toc329857749"/>
      <w:r>
        <w:t xml:space="preserve">Table </w:t>
      </w:r>
      <w:fldSimple w:instr=" SEQ Table \* ARABIC ">
        <w:r w:rsidR="003421B5">
          <w:rPr>
            <w:noProof/>
          </w:rPr>
          <w:t>11</w:t>
        </w:r>
      </w:fldSimple>
      <w:r>
        <w:t>: Cryptographic Mechanism Identifier Template</w:t>
      </w:r>
      <w:bookmarkEnd w:id="90"/>
      <w:bookmarkEnd w:id="91"/>
    </w:p>
    <w:tbl>
      <w:tblPr>
        <w:tblStyle w:val="Tablerowcell"/>
        <w:tblW w:w="0" w:type="auto"/>
        <w:tblLook w:val="04A0" w:firstRow="1" w:lastRow="0" w:firstColumn="1" w:lastColumn="0" w:noHBand="0" w:noVBand="1"/>
      </w:tblPr>
      <w:tblGrid>
        <w:gridCol w:w="604"/>
        <w:gridCol w:w="600"/>
        <w:gridCol w:w="589"/>
        <w:gridCol w:w="623"/>
        <w:gridCol w:w="5490"/>
      </w:tblGrid>
      <w:tr w:rsidR="008F3701" w:rsidRPr="009A3109" w14:paraId="344BA9FB" w14:textId="77777777" w:rsidTr="00832D30">
        <w:tc>
          <w:tcPr>
            <w:tcW w:w="620" w:type="dxa"/>
            <w:shd w:val="clear" w:color="auto" w:fill="C6D9F1" w:themeFill="text2" w:themeFillTint="33"/>
          </w:tcPr>
          <w:p w14:paraId="0047A222" w14:textId="77777777" w:rsidR="008F3701" w:rsidRPr="009A3109" w:rsidRDefault="008F3701" w:rsidP="00D677F7">
            <w:pPr>
              <w:rPr>
                <w:rFonts w:asciiTheme="minorHAnsi" w:hAnsiTheme="minorHAnsi" w:cstheme="minorHAnsi"/>
                <w:b/>
                <w:sz w:val="20"/>
                <w:szCs w:val="20"/>
              </w:rPr>
            </w:pPr>
            <w:r w:rsidRPr="009A3109">
              <w:rPr>
                <w:rFonts w:asciiTheme="minorHAnsi" w:hAnsiTheme="minorHAnsi" w:cstheme="minorHAnsi"/>
                <w:b/>
                <w:sz w:val="20"/>
                <w:szCs w:val="20"/>
              </w:rPr>
              <w:t>Tag</w:t>
            </w:r>
          </w:p>
        </w:tc>
        <w:tc>
          <w:tcPr>
            <w:tcW w:w="609" w:type="dxa"/>
            <w:shd w:val="clear" w:color="auto" w:fill="C6D9F1" w:themeFill="text2" w:themeFillTint="33"/>
          </w:tcPr>
          <w:p w14:paraId="5723A7B3" w14:textId="77777777" w:rsidR="008F3701" w:rsidRPr="009A3109" w:rsidRDefault="008F3701" w:rsidP="00D677F7">
            <w:pPr>
              <w:rPr>
                <w:rFonts w:asciiTheme="minorHAnsi" w:hAnsiTheme="minorHAnsi" w:cstheme="minorHAnsi"/>
                <w:b/>
                <w:sz w:val="20"/>
                <w:szCs w:val="20"/>
              </w:rPr>
            </w:pPr>
            <w:r w:rsidRPr="009A3109">
              <w:rPr>
                <w:rFonts w:asciiTheme="minorHAnsi" w:hAnsiTheme="minorHAnsi" w:cstheme="minorHAnsi"/>
                <w:b/>
                <w:sz w:val="20"/>
                <w:szCs w:val="20"/>
              </w:rPr>
              <w:t>Len</w:t>
            </w:r>
          </w:p>
        </w:tc>
        <w:tc>
          <w:tcPr>
            <w:tcW w:w="7397" w:type="dxa"/>
            <w:gridSpan w:val="3"/>
            <w:shd w:val="clear" w:color="auto" w:fill="C6D9F1" w:themeFill="text2" w:themeFillTint="33"/>
          </w:tcPr>
          <w:p w14:paraId="0DE56476" w14:textId="77777777" w:rsidR="008F3701" w:rsidRPr="009A3109" w:rsidRDefault="008F3701" w:rsidP="00D677F7">
            <w:pPr>
              <w:rPr>
                <w:rFonts w:asciiTheme="minorHAnsi" w:hAnsiTheme="minorHAnsi" w:cstheme="minorHAnsi"/>
                <w:b/>
                <w:sz w:val="20"/>
                <w:szCs w:val="20"/>
              </w:rPr>
            </w:pPr>
            <w:r w:rsidRPr="009A3109">
              <w:rPr>
                <w:rFonts w:asciiTheme="minorHAnsi" w:hAnsiTheme="minorHAnsi" w:cstheme="minorHAnsi"/>
                <w:b/>
                <w:sz w:val="20"/>
                <w:szCs w:val="20"/>
              </w:rPr>
              <w:t>Value</w:t>
            </w:r>
          </w:p>
        </w:tc>
      </w:tr>
      <w:tr w:rsidR="008F3701" w:rsidRPr="009A3109" w14:paraId="39D6C4BC" w14:textId="77777777" w:rsidTr="00832D30">
        <w:tc>
          <w:tcPr>
            <w:tcW w:w="620" w:type="dxa"/>
          </w:tcPr>
          <w:p w14:paraId="55C4D4FA" w14:textId="77777777" w:rsidR="008F3701" w:rsidRPr="009A3109" w:rsidRDefault="008F3701" w:rsidP="00D677F7">
            <w:pPr>
              <w:rPr>
                <w:rFonts w:asciiTheme="minorHAnsi" w:hAnsiTheme="minorHAnsi" w:cstheme="minorHAnsi"/>
                <w:sz w:val="20"/>
                <w:szCs w:val="20"/>
              </w:rPr>
            </w:pPr>
            <w:r w:rsidRPr="009A3109">
              <w:rPr>
                <w:rFonts w:asciiTheme="minorHAnsi" w:hAnsiTheme="minorHAnsi" w:cstheme="minorHAnsi"/>
                <w:sz w:val="20"/>
                <w:szCs w:val="20"/>
              </w:rPr>
              <w:t>AC</w:t>
            </w:r>
          </w:p>
        </w:tc>
        <w:tc>
          <w:tcPr>
            <w:tcW w:w="609" w:type="dxa"/>
          </w:tcPr>
          <w:p w14:paraId="7B2B7001" w14:textId="77777777" w:rsidR="008F3701" w:rsidRPr="009A3109" w:rsidRDefault="008F3701" w:rsidP="00D677F7">
            <w:pPr>
              <w:rPr>
                <w:rFonts w:asciiTheme="minorHAnsi" w:hAnsiTheme="minorHAnsi" w:cstheme="minorHAnsi"/>
                <w:sz w:val="20"/>
                <w:szCs w:val="20"/>
              </w:rPr>
            </w:pPr>
            <w:r w:rsidRPr="009A3109">
              <w:rPr>
                <w:rFonts w:asciiTheme="minorHAnsi" w:hAnsiTheme="minorHAnsi" w:cstheme="minorHAnsi"/>
                <w:sz w:val="20"/>
                <w:szCs w:val="20"/>
              </w:rPr>
              <w:t>Var.</w:t>
            </w:r>
          </w:p>
        </w:tc>
        <w:tc>
          <w:tcPr>
            <w:tcW w:w="7397" w:type="dxa"/>
            <w:gridSpan w:val="3"/>
          </w:tcPr>
          <w:p w14:paraId="4C74D9DD" w14:textId="77777777" w:rsidR="008F3701" w:rsidRPr="00032020" w:rsidRDefault="008F3701" w:rsidP="00D677F7">
            <w:pPr>
              <w:rPr>
                <w:rFonts w:asciiTheme="minorHAnsi" w:hAnsiTheme="minorHAnsi" w:cstheme="minorHAnsi"/>
                <w:b/>
                <w:sz w:val="20"/>
                <w:szCs w:val="20"/>
              </w:rPr>
            </w:pPr>
            <w:r w:rsidRPr="00032020">
              <w:rPr>
                <w:rFonts w:asciiTheme="minorHAnsi" w:hAnsiTheme="minorHAnsi" w:cstheme="minorHAnsi"/>
                <w:b/>
                <w:sz w:val="20"/>
                <w:szCs w:val="20"/>
              </w:rPr>
              <w:t>Cryptographic Mechanism Identifier Template</w:t>
            </w:r>
          </w:p>
        </w:tc>
      </w:tr>
      <w:tr w:rsidR="00832D30" w:rsidRPr="009A3109" w14:paraId="75247FFF" w14:textId="77777777" w:rsidTr="00832D30">
        <w:trPr>
          <w:trHeight w:val="72"/>
        </w:trPr>
        <w:tc>
          <w:tcPr>
            <w:tcW w:w="1229" w:type="dxa"/>
            <w:gridSpan w:val="2"/>
            <w:vMerge w:val="restart"/>
          </w:tcPr>
          <w:p w14:paraId="7F4624C7" w14:textId="77777777" w:rsidR="00832D30" w:rsidRPr="009A3109" w:rsidRDefault="00832D30" w:rsidP="00D677F7">
            <w:pPr>
              <w:rPr>
                <w:rFonts w:asciiTheme="minorHAnsi" w:hAnsiTheme="minorHAnsi" w:cstheme="minorHAnsi"/>
                <w:sz w:val="20"/>
                <w:szCs w:val="20"/>
              </w:rPr>
            </w:pPr>
          </w:p>
        </w:tc>
        <w:tc>
          <w:tcPr>
            <w:tcW w:w="602" w:type="dxa"/>
            <w:shd w:val="clear" w:color="auto" w:fill="C6D9F1" w:themeFill="text2" w:themeFillTint="33"/>
          </w:tcPr>
          <w:p w14:paraId="40FDE73F" w14:textId="77777777" w:rsidR="00832D30" w:rsidRPr="009A3109" w:rsidRDefault="00832D30" w:rsidP="00D677F7">
            <w:pPr>
              <w:rPr>
                <w:rFonts w:asciiTheme="minorHAnsi" w:hAnsiTheme="minorHAnsi" w:cstheme="minorHAnsi"/>
                <w:b/>
                <w:sz w:val="20"/>
                <w:szCs w:val="20"/>
              </w:rPr>
            </w:pPr>
            <w:r w:rsidRPr="009A3109">
              <w:rPr>
                <w:rFonts w:asciiTheme="minorHAnsi" w:hAnsiTheme="minorHAnsi" w:cstheme="minorHAnsi"/>
                <w:b/>
                <w:sz w:val="20"/>
                <w:szCs w:val="20"/>
              </w:rPr>
              <w:t>Tag</w:t>
            </w:r>
          </w:p>
        </w:tc>
        <w:tc>
          <w:tcPr>
            <w:tcW w:w="636" w:type="dxa"/>
            <w:shd w:val="clear" w:color="auto" w:fill="C6D9F1" w:themeFill="text2" w:themeFillTint="33"/>
          </w:tcPr>
          <w:p w14:paraId="679D2697" w14:textId="77777777" w:rsidR="00832D30" w:rsidRPr="009A3109" w:rsidRDefault="00832D30" w:rsidP="00D677F7">
            <w:pPr>
              <w:rPr>
                <w:rFonts w:asciiTheme="minorHAnsi" w:hAnsiTheme="minorHAnsi" w:cstheme="minorHAnsi"/>
                <w:b/>
                <w:sz w:val="20"/>
                <w:szCs w:val="20"/>
              </w:rPr>
            </w:pPr>
            <w:r w:rsidRPr="009A3109">
              <w:rPr>
                <w:rFonts w:asciiTheme="minorHAnsi" w:hAnsiTheme="minorHAnsi" w:cstheme="minorHAnsi"/>
                <w:b/>
                <w:sz w:val="20"/>
                <w:szCs w:val="20"/>
              </w:rPr>
              <w:t>Len</w:t>
            </w:r>
          </w:p>
        </w:tc>
        <w:tc>
          <w:tcPr>
            <w:tcW w:w="6159" w:type="dxa"/>
            <w:shd w:val="clear" w:color="auto" w:fill="C6D9F1" w:themeFill="text2" w:themeFillTint="33"/>
          </w:tcPr>
          <w:p w14:paraId="12DE4C5E" w14:textId="77777777" w:rsidR="00832D30" w:rsidRPr="009A3109" w:rsidRDefault="00832D30" w:rsidP="00D677F7">
            <w:pPr>
              <w:rPr>
                <w:rFonts w:asciiTheme="minorHAnsi" w:hAnsiTheme="minorHAnsi" w:cstheme="minorHAnsi"/>
                <w:b/>
                <w:sz w:val="20"/>
                <w:szCs w:val="20"/>
              </w:rPr>
            </w:pPr>
            <w:r w:rsidRPr="009A3109">
              <w:rPr>
                <w:rFonts w:asciiTheme="minorHAnsi" w:hAnsiTheme="minorHAnsi" w:cstheme="minorHAnsi"/>
                <w:b/>
                <w:sz w:val="20"/>
                <w:szCs w:val="20"/>
              </w:rPr>
              <w:t>Value</w:t>
            </w:r>
          </w:p>
        </w:tc>
      </w:tr>
      <w:tr w:rsidR="00832D30" w:rsidRPr="009A3109" w14:paraId="4A0B8932" w14:textId="77777777" w:rsidTr="00832D30">
        <w:trPr>
          <w:trHeight w:val="70"/>
        </w:trPr>
        <w:tc>
          <w:tcPr>
            <w:tcW w:w="1229" w:type="dxa"/>
            <w:gridSpan w:val="2"/>
            <w:vMerge/>
          </w:tcPr>
          <w:p w14:paraId="144F4F47" w14:textId="77777777" w:rsidR="00832D30" w:rsidRPr="009A3109" w:rsidRDefault="00832D30" w:rsidP="00D677F7">
            <w:pPr>
              <w:rPr>
                <w:rFonts w:asciiTheme="minorHAnsi" w:hAnsiTheme="minorHAnsi" w:cstheme="minorHAnsi"/>
                <w:sz w:val="20"/>
                <w:szCs w:val="20"/>
              </w:rPr>
            </w:pPr>
          </w:p>
        </w:tc>
        <w:tc>
          <w:tcPr>
            <w:tcW w:w="602" w:type="dxa"/>
          </w:tcPr>
          <w:p w14:paraId="41A11103"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80</w:t>
            </w:r>
          </w:p>
        </w:tc>
        <w:tc>
          <w:tcPr>
            <w:tcW w:w="636" w:type="dxa"/>
          </w:tcPr>
          <w:p w14:paraId="5B167F19"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Var</w:t>
            </w:r>
            <w:r>
              <w:rPr>
                <w:rFonts w:asciiTheme="minorHAnsi" w:hAnsiTheme="minorHAnsi" w:cstheme="minorHAnsi"/>
                <w:sz w:val="20"/>
                <w:szCs w:val="20"/>
              </w:rPr>
              <w:t>.</w:t>
            </w:r>
          </w:p>
        </w:tc>
        <w:tc>
          <w:tcPr>
            <w:tcW w:w="6159" w:type="dxa"/>
          </w:tcPr>
          <w:p w14:paraId="0916C837" w14:textId="77777777" w:rsidR="00832D30" w:rsidRPr="009A3109" w:rsidRDefault="00832D30" w:rsidP="00C530E7">
            <w:pPr>
              <w:rPr>
                <w:rFonts w:asciiTheme="minorHAnsi" w:hAnsiTheme="minorHAnsi" w:cstheme="minorHAnsi"/>
                <w:sz w:val="20"/>
                <w:szCs w:val="20"/>
              </w:rPr>
            </w:pPr>
            <w:r w:rsidRPr="009A3109">
              <w:rPr>
                <w:rFonts w:asciiTheme="minorHAnsi" w:hAnsiTheme="minorHAnsi" w:cstheme="minorHAnsi"/>
                <w:sz w:val="20"/>
                <w:szCs w:val="20"/>
              </w:rPr>
              <w:t xml:space="preserve">Cryptographic </w:t>
            </w:r>
            <w:r>
              <w:rPr>
                <w:rFonts w:asciiTheme="minorHAnsi" w:hAnsiTheme="minorHAnsi" w:cstheme="minorHAnsi"/>
                <w:sz w:val="20"/>
                <w:szCs w:val="20"/>
              </w:rPr>
              <w:t>m</w:t>
            </w:r>
            <w:r w:rsidRPr="009A3109">
              <w:rPr>
                <w:rFonts w:asciiTheme="minorHAnsi" w:hAnsiTheme="minorHAnsi" w:cstheme="minorHAnsi"/>
                <w:sz w:val="20"/>
                <w:szCs w:val="20"/>
              </w:rPr>
              <w:t xml:space="preserve">echanism </w:t>
            </w:r>
            <w:r>
              <w:rPr>
                <w:rFonts w:asciiTheme="minorHAnsi" w:hAnsiTheme="minorHAnsi" w:cstheme="minorHAnsi"/>
                <w:sz w:val="20"/>
                <w:szCs w:val="20"/>
              </w:rPr>
              <w:t>r</w:t>
            </w:r>
            <w:r w:rsidRPr="009A3109">
              <w:rPr>
                <w:rFonts w:asciiTheme="minorHAnsi" w:hAnsiTheme="minorHAnsi" w:cstheme="minorHAnsi"/>
                <w:sz w:val="20"/>
                <w:szCs w:val="20"/>
              </w:rPr>
              <w:t xml:space="preserve">eference (see </w:t>
            </w:r>
            <w:r>
              <w:rPr>
                <w:rFonts w:asciiTheme="minorHAnsi" w:hAnsiTheme="minorHAnsi" w:cstheme="minorHAnsi"/>
                <w:sz w:val="20"/>
                <w:szCs w:val="20"/>
              </w:rPr>
              <w:t>“</w:t>
            </w:r>
            <w:r w:rsidR="00294F55">
              <w:fldChar w:fldCharType="begin"/>
            </w:r>
            <w:r w:rsidR="00294F55">
              <w:instrText xml:space="preserve"> REF _Ref244426628 \h  \* MERGEFORMAT </w:instrText>
            </w:r>
            <w:r w:rsidR="00294F55">
              <w:fldChar w:fldCharType="separate"/>
            </w:r>
            <w:r w:rsidR="003421B5" w:rsidRPr="003421B5">
              <w:rPr>
                <w:rFonts w:asciiTheme="minorHAnsi" w:hAnsiTheme="minorHAnsi" w:cstheme="minorHAnsi"/>
                <w:sz w:val="20"/>
                <w:szCs w:val="20"/>
                <w:lang w:bidi="hi-IN"/>
              </w:rPr>
              <w:t>Cryptographic Mechanism References</w:t>
            </w:r>
            <w:r w:rsidR="00294F55">
              <w:fldChar w:fldCharType="end"/>
            </w:r>
            <w:r>
              <w:t>”</w:t>
            </w:r>
            <w:r w:rsidRPr="009A3109">
              <w:rPr>
                <w:rFonts w:asciiTheme="minorHAnsi" w:hAnsiTheme="minorHAnsi" w:cstheme="minorHAnsi"/>
                <w:sz w:val="20"/>
                <w:szCs w:val="20"/>
              </w:rPr>
              <w:t>)</w:t>
            </w:r>
          </w:p>
        </w:tc>
      </w:tr>
      <w:tr w:rsidR="00832D30" w:rsidRPr="009A3109" w14:paraId="12A23BA0" w14:textId="77777777" w:rsidTr="00832D30">
        <w:trPr>
          <w:trHeight w:val="70"/>
        </w:trPr>
        <w:tc>
          <w:tcPr>
            <w:tcW w:w="1229" w:type="dxa"/>
            <w:gridSpan w:val="2"/>
            <w:vMerge/>
          </w:tcPr>
          <w:p w14:paraId="379B2B3E" w14:textId="77777777" w:rsidR="00832D30" w:rsidRPr="009A3109" w:rsidRDefault="00832D30" w:rsidP="00D677F7">
            <w:pPr>
              <w:rPr>
                <w:rFonts w:asciiTheme="minorHAnsi" w:hAnsiTheme="minorHAnsi" w:cstheme="minorHAnsi"/>
                <w:sz w:val="20"/>
                <w:szCs w:val="20"/>
              </w:rPr>
            </w:pPr>
          </w:p>
        </w:tc>
        <w:tc>
          <w:tcPr>
            <w:tcW w:w="602" w:type="dxa"/>
          </w:tcPr>
          <w:p w14:paraId="56D6A876"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06</w:t>
            </w:r>
          </w:p>
        </w:tc>
        <w:tc>
          <w:tcPr>
            <w:tcW w:w="636" w:type="dxa"/>
          </w:tcPr>
          <w:p w14:paraId="0409A6E4"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Var</w:t>
            </w:r>
            <w:r>
              <w:rPr>
                <w:rFonts w:asciiTheme="minorHAnsi" w:hAnsiTheme="minorHAnsi" w:cstheme="minorHAnsi"/>
                <w:sz w:val="20"/>
                <w:szCs w:val="20"/>
              </w:rPr>
              <w:t>.</w:t>
            </w:r>
          </w:p>
        </w:tc>
        <w:tc>
          <w:tcPr>
            <w:tcW w:w="6159" w:type="dxa"/>
          </w:tcPr>
          <w:p w14:paraId="01541B26" w14:textId="77777777" w:rsidR="00832D30" w:rsidRPr="009A3109" w:rsidRDefault="00832D30" w:rsidP="00C530E7">
            <w:pPr>
              <w:rPr>
                <w:rFonts w:asciiTheme="minorHAnsi" w:hAnsiTheme="minorHAnsi" w:cstheme="minorHAnsi"/>
                <w:sz w:val="20"/>
                <w:szCs w:val="20"/>
              </w:rPr>
            </w:pPr>
            <w:r w:rsidRPr="009A3109">
              <w:rPr>
                <w:rFonts w:asciiTheme="minorHAnsi" w:hAnsiTheme="minorHAnsi" w:cstheme="minorHAnsi"/>
                <w:sz w:val="20"/>
                <w:szCs w:val="20"/>
              </w:rPr>
              <w:t xml:space="preserve">Cryptographic </w:t>
            </w:r>
            <w:r>
              <w:rPr>
                <w:rFonts w:asciiTheme="minorHAnsi" w:hAnsiTheme="minorHAnsi" w:cstheme="minorHAnsi"/>
                <w:sz w:val="20"/>
                <w:szCs w:val="20"/>
              </w:rPr>
              <w:t>m</w:t>
            </w:r>
            <w:r w:rsidRPr="009A3109">
              <w:rPr>
                <w:rFonts w:asciiTheme="minorHAnsi" w:hAnsiTheme="minorHAnsi" w:cstheme="minorHAnsi"/>
                <w:sz w:val="20"/>
                <w:szCs w:val="20"/>
              </w:rPr>
              <w:t xml:space="preserve">echanism </w:t>
            </w:r>
            <w:r>
              <w:rPr>
                <w:rFonts w:asciiTheme="minorHAnsi" w:hAnsiTheme="minorHAnsi" w:cstheme="minorHAnsi"/>
                <w:sz w:val="20"/>
                <w:szCs w:val="20"/>
              </w:rPr>
              <w:t>i</w:t>
            </w:r>
            <w:r w:rsidRPr="009A3109">
              <w:rPr>
                <w:rFonts w:asciiTheme="minorHAnsi" w:hAnsiTheme="minorHAnsi" w:cstheme="minorHAnsi"/>
                <w:sz w:val="20"/>
                <w:szCs w:val="20"/>
              </w:rPr>
              <w:t>dentifier (</w:t>
            </w:r>
            <w:r w:rsidR="00032020">
              <w:rPr>
                <w:rFonts w:asciiTheme="minorHAnsi" w:hAnsiTheme="minorHAnsi" w:cstheme="minorHAnsi"/>
                <w:sz w:val="20"/>
                <w:szCs w:val="20"/>
              </w:rPr>
              <w:t>See ISO/IEC 7816-4:2005 section </w:t>
            </w:r>
            <w:r w:rsidRPr="009A3109">
              <w:rPr>
                <w:rFonts w:asciiTheme="minorHAnsi" w:hAnsiTheme="minorHAnsi" w:cstheme="minorHAnsi"/>
                <w:sz w:val="20"/>
                <w:szCs w:val="20"/>
              </w:rPr>
              <w:t>5.4.2)</w:t>
            </w:r>
          </w:p>
        </w:tc>
      </w:tr>
      <w:tr w:rsidR="00832D30" w:rsidRPr="009A3109" w14:paraId="471FBAAC" w14:textId="77777777" w:rsidTr="00832D30">
        <w:trPr>
          <w:trHeight w:val="70"/>
        </w:trPr>
        <w:tc>
          <w:tcPr>
            <w:tcW w:w="1229" w:type="dxa"/>
            <w:gridSpan w:val="2"/>
            <w:vMerge/>
          </w:tcPr>
          <w:p w14:paraId="74D63327" w14:textId="77777777" w:rsidR="00832D30" w:rsidRPr="009A3109" w:rsidRDefault="00832D30" w:rsidP="00D677F7">
            <w:pPr>
              <w:rPr>
                <w:rFonts w:asciiTheme="minorHAnsi" w:hAnsiTheme="minorHAnsi" w:cstheme="minorHAnsi"/>
                <w:sz w:val="20"/>
                <w:szCs w:val="20"/>
              </w:rPr>
            </w:pPr>
          </w:p>
        </w:tc>
        <w:tc>
          <w:tcPr>
            <w:tcW w:w="602" w:type="dxa"/>
          </w:tcPr>
          <w:p w14:paraId="58755631"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06</w:t>
            </w:r>
          </w:p>
        </w:tc>
        <w:tc>
          <w:tcPr>
            <w:tcW w:w="636" w:type="dxa"/>
          </w:tcPr>
          <w:p w14:paraId="287870FE" w14:textId="77777777" w:rsidR="00832D30" w:rsidRPr="009A3109" w:rsidRDefault="00832D30" w:rsidP="00D677F7">
            <w:pPr>
              <w:rPr>
                <w:rFonts w:asciiTheme="minorHAnsi" w:hAnsiTheme="minorHAnsi" w:cstheme="minorHAnsi"/>
                <w:sz w:val="20"/>
                <w:szCs w:val="20"/>
              </w:rPr>
            </w:pPr>
            <w:r>
              <w:rPr>
                <w:rFonts w:asciiTheme="minorHAnsi" w:hAnsiTheme="minorHAnsi" w:cstheme="minorHAnsi"/>
                <w:sz w:val="20"/>
                <w:szCs w:val="20"/>
              </w:rPr>
              <w:t>V</w:t>
            </w:r>
            <w:r w:rsidRPr="009A3109">
              <w:rPr>
                <w:rFonts w:asciiTheme="minorHAnsi" w:hAnsiTheme="minorHAnsi" w:cstheme="minorHAnsi"/>
                <w:sz w:val="20"/>
                <w:szCs w:val="20"/>
              </w:rPr>
              <w:t>ar</w:t>
            </w:r>
            <w:r>
              <w:rPr>
                <w:rFonts w:asciiTheme="minorHAnsi" w:hAnsiTheme="minorHAnsi" w:cstheme="minorHAnsi"/>
                <w:sz w:val="20"/>
                <w:szCs w:val="20"/>
              </w:rPr>
              <w:t>.</w:t>
            </w:r>
          </w:p>
        </w:tc>
        <w:tc>
          <w:tcPr>
            <w:tcW w:w="6159" w:type="dxa"/>
          </w:tcPr>
          <w:p w14:paraId="2F9375EC" w14:textId="77777777" w:rsidR="00832D30" w:rsidRPr="009A3109" w:rsidRDefault="00832D30" w:rsidP="00D677F7">
            <w:pPr>
              <w:autoSpaceDE w:val="0"/>
              <w:autoSpaceDN w:val="0"/>
              <w:adjustRightInd w:val="0"/>
              <w:rPr>
                <w:rFonts w:asciiTheme="minorHAnsi" w:hAnsiTheme="minorHAnsi" w:cstheme="minorHAnsi"/>
                <w:sz w:val="20"/>
                <w:szCs w:val="20"/>
              </w:rPr>
            </w:pPr>
            <w:r w:rsidRPr="009A3109">
              <w:rPr>
                <w:rFonts w:asciiTheme="minorHAnsi" w:hAnsiTheme="minorHAnsi" w:cstheme="minorHAnsi"/>
                <w:sz w:val="20"/>
                <w:szCs w:val="20"/>
              </w:rPr>
              <w:t xml:space="preserve">Optional additional </w:t>
            </w:r>
            <w:r>
              <w:rPr>
                <w:rFonts w:asciiTheme="minorHAnsi" w:hAnsiTheme="minorHAnsi" w:cstheme="minorHAnsi"/>
                <w:sz w:val="20"/>
                <w:szCs w:val="20"/>
              </w:rPr>
              <w:t>i</w:t>
            </w:r>
            <w:r w:rsidRPr="009A3109">
              <w:rPr>
                <w:rFonts w:asciiTheme="minorHAnsi" w:hAnsiTheme="minorHAnsi" w:cstheme="minorHAnsi"/>
                <w:sz w:val="20"/>
                <w:szCs w:val="20"/>
              </w:rPr>
              <w:t>dentifiers</w:t>
            </w:r>
            <w:r>
              <w:rPr>
                <w:rFonts w:asciiTheme="minorHAnsi" w:hAnsiTheme="minorHAnsi" w:cstheme="minorHAnsi"/>
                <w:sz w:val="20"/>
                <w:szCs w:val="20"/>
              </w:rPr>
              <w:t xml:space="preserve"> </w:t>
            </w:r>
            <w:r w:rsidRPr="009A3109">
              <w:rPr>
                <w:rFonts w:asciiTheme="minorHAnsi" w:hAnsiTheme="minorHAnsi" w:cstheme="minorHAnsi"/>
                <w:sz w:val="20"/>
                <w:szCs w:val="20"/>
              </w:rPr>
              <w:t xml:space="preserve">(mode of operation, hash function, </w:t>
            </w:r>
            <w:r>
              <w:rPr>
                <w:rFonts w:asciiTheme="minorHAnsi" w:hAnsiTheme="minorHAnsi" w:cstheme="minorHAnsi"/>
                <w:sz w:val="20"/>
                <w:szCs w:val="20"/>
              </w:rPr>
              <w:t xml:space="preserve">or </w:t>
            </w:r>
            <w:r w:rsidRPr="009A3109">
              <w:rPr>
                <w:rFonts w:asciiTheme="minorHAnsi" w:hAnsiTheme="minorHAnsi" w:cstheme="minorHAnsi"/>
                <w:sz w:val="20"/>
                <w:szCs w:val="20"/>
              </w:rPr>
              <w:t>parameter)</w:t>
            </w:r>
          </w:p>
        </w:tc>
      </w:tr>
    </w:tbl>
    <w:p w14:paraId="27492D74" w14:textId="77777777" w:rsidR="009A3109" w:rsidRDefault="009A3109" w:rsidP="00D677F7">
      <w:pPr>
        <w:pStyle w:val="Le"/>
      </w:pPr>
    </w:p>
    <w:p w14:paraId="3D61943B" w14:textId="77777777" w:rsidR="0016391D" w:rsidRDefault="0064535F" w:rsidP="00D677F7">
      <w:pPr>
        <w:pStyle w:val="BodyText"/>
      </w:pPr>
      <w:r>
        <w:t>For details on how the cryptographic mechanism identifier is built up, s</w:t>
      </w:r>
      <w:r w:rsidR="008F3701">
        <w:t>ee ISO/IEC 7816</w:t>
      </w:r>
      <w:r>
        <w:noBreakHyphen/>
      </w:r>
      <w:r w:rsidR="008F3701">
        <w:t xml:space="preserve">4:2005 </w:t>
      </w:r>
      <w:r w:rsidR="0029640A">
        <w:t>section</w:t>
      </w:r>
      <w:r w:rsidR="008F3701">
        <w:t xml:space="preserve"> 5.4.2</w:t>
      </w:r>
      <w:r>
        <w:t>,</w:t>
      </w:r>
      <w:r w:rsidR="008F3701">
        <w:t xml:space="preserve"> “Cryptographic </w:t>
      </w:r>
      <w:r w:rsidR="00C530E7">
        <w:t>M</w:t>
      </w:r>
      <w:r w:rsidR="008F3701">
        <w:t xml:space="preserve">echanism </w:t>
      </w:r>
      <w:r w:rsidR="00C530E7">
        <w:t>I</w:t>
      </w:r>
      <w:r w:rsidR="008F3701">
        <w:t xml:space="preserve">dentifier </w:t>
      </w:r>
      <w:r w:rsidR="00C530E7">
        <w:t>T</w:t>
      </w:r>
      <w:r w:rsidR="008F3701">
        <w:t>emplate</w:t>
      </w:r>
      <w:r>
        <w:t>.</w:t>
      </w:r>
      <w:r w:rsidR="008F3701">
        <w:t>”</w:t>
      </w:r>
    </w:p>
    <w:p w14:paraId="63807426" w14:textId="77777777" w:rsidR="0016391D" w:rsidRPr="00E31327" w:rsidRDefault="008F3701" w:rsidP="00D677F7">
      <w:pPr>
        <w:pStyle w:val="BodyTextLink"/>
        <w:rPr>
          <w:b/>
        </w:rPr>
      </w:pPr>
      <w:r w:rsidRPr="00E31327">
        <w:rPr>
          <w:b/>
        </w:rPr>
        <w:t>Notes:</w:t>
      </w:r>
    </w:p>
    <w:p w14:paraId="51F4B20A" w14:textId="77777777" w:rsidR="0016391D" w:rsidRDefault="008F3701" w:rsidP="00D677F7">
      <w:pPr>
        <w:pStyle w:val="BulletList"/>
      </w:pPr>
      <w:r>
        <w:t xml:space="preserve">The presence of </w:t>
      </w:r>
      <w:r w:rsidR="0064535F">
        <w:t>c</w:t>
      </w:r>
      <w:r>
        <w:t xml:space="preserve">ryptographic </w:t>
      </w:r>
      <w:r w:rsidR="0064535F">
        <w:t>m</w:t>
      </w:r>
      <w:r>
        <w:t xml:space="preserve">echanism </w:t>
      </w:r>
      <w:r w:rsidR="0064535F">
        <w:t>i</w:t>
      </w:r>
      <w:r>
        <w:t>dentifier templates (</w:t>
      </w:r>
      <w:r w:rsidR="0064535F">
        <w:t>t</w:t>
      </w:r>
      <w:r>
        <w:t>ag AC) is optional. These</w:t>
      </w:r>
      <w:r w:rsidR="008D0AB9">
        <w:t> </w:t>
      </w:r>
      <w:r>
        <w:t>templates could be used to list the cryptographic primitives that the on</w:t>
      </w:r>
      <w:r w:rsidR="0064535F">
        <w:t>-</w:t>
      </w:r>
      <w:r>
        <w:t>card application may want</w:t>
      </w:r>
      <w:r w:rsidR="008D0AB9">
        <w:t> </w:t>
      </w:r>
      <w:r>
        <w:t xml:space="preserve">to make discoverable to </w:t>
      </w:r>
      <w:r w:rsidR="0064535F">
        <w:t>other applications</w:t>
      </w:r>
      <w:r>
        <w:t xml:space="preserve">. There could be as many </w:t>
      </w:r>
      <w:r w:rsidR="0064535F">
        <w:t>c</w:t>
      </w:r>
      <w:r>
        <w:t xml:space="preserve">ryptographic </w:t>
      </w:r>
      <w:r w:rsidR="0064535F">
        <w:t>m</w:t>
      </w:r>
      <w:r>
        <w:t>echanism</w:t>
      </w:r>
      <w:r w:rsidR="008D0AB9">
        <w:t> </w:t>
      </w:r>
      <w:r w:rsidR="0064535F">
        <w:t>i</w:t>
      </w:r>
      <w:r>
        <w:t xml:space="preserve">dentifier templates as </w:t>
      </w:r>
      <w:r w:rsidR="0064535F">
        <w:t xml:space="preserve">there are </w:t>
      </w:r>
      <w:r>
        <w:t xml:space="preserve">cryptographic mechanisms </w:t>
      </w:r>
      <w:r w:rsidR="00C530E7">
        <w:t xml:space="preserve">that are </w:t>
      </w:r>
      <w:r>
        <w:t xml:space="preserve">supported by the application. The </w:t>
      </w:r>
      <w:r w:rsidR="0064535F">
        <w:t>c</w:t>
      </w:r>
      <w:r>
        <w:t>ryptographic</w:t>
      </w:r>
      <w:r w:rsidR="008D0AB9">
        <w:t> </w:t>
      </w:r>
      <w:r w:rsidR="0064535F">
        <w:t>m</w:t>
      </w:r>
      <w:r>
        <w:t xml:space="preserve">echanism </w:t>
      </w:r>
      <w:r w:rsidR="0064535F">
        <w:t>i</w:t>
      </w:r>
      <w:r>
        <w:t xml:space="preserve">dentifier templates provide information on some of the algorithms </w:t>
      </w:r>
      <w:r w:rsidR="00C530E7">
        <w:t xml:space="preserve">that are </w:t>
      </w:r>
      <w:r>
        <w:t>available to the</w:t>
      </w:r>
      <w:r w:rsidR="008D0AB9">
        <w:t> </w:t>
      </w:r>
      <w:r>
        <w:t>application, regardless of whether a key has been initialized. (An algorithm might be</w:t>
      </w:r>
      <w:r w:rsidR="008D0AB9">
        <w:t> </w:t>
      </w:r>
      <w:r>
        <w:t>available without any key</w:t>
      </w:r>
      <w:r w:rsidR="00282D04">
        <w:t xml:space="preserve"> that</w:t>
      </w:r>
      <w:r>
        <w:t xml:space="preserve"> us</w:t>
      </w:r>
      <w:r w:rsidR="00282D04">
        <w:t>es</w:t>
      </w:r>
      <w:r>
        <w:t xml:space="preserve"> that algorithm be</w:t>
      </w:r>
      <w:r w:rsidR="00282D04">
        <w:t>ing</w:t>
      </w:r>
      <w:r>
        <w:t xml:space="preserve"> initialized yet.) It is not a key discovery</w:t>
      </w:r>
      <w:r w:rsidR="008D0AB9">
        <w:t> </w:t>
      </w:r>
      <w:r>
        <w:t>mechanism</w:t>
      </w:r>
      <w:r w:rsidR="0064535F">
        <w:t>,</w:t>
      </w:r>
      <w:r>
        <w:t xml:space="preserve"> but </w:t>
      </w:r>
      <w:r w:rsidR="0064535F">
        <w:t xml:space="preserve">is </w:t>
      </w:r>
      <w:r>
        <w:t xml:space="preserve">more a capability descriptor. </w:t>
      </w:r>
      <w:r w:rsidR="0064535F">
        <w:t xml:space="preserve">Because </w:t>
      </w:r>
      <w:r>
        <w:t xml:space="preserve">no algorithm </w:t>
      </w:r>
      <w:r w:rsidR="0064535F">
        <w:t xml:space="preserve">is </w:t>
      </w:r>
      <w:r>
        <w:t>mandatory, tag AC</w:t>
      </w:r>
      <w:r w:rsidR="008D0AB9">
        <w:t> </w:t>
      </w:r>
      <w:r>
        <w:t>could help retriev</w:t>
      </w:r>
      <w:r w:rsidR="0064535F">
        <w:t>e</w:t>
      </w:r>
      <w:r>
        <w:t xml:space="preserve"> some of the algorithms that are actually available in the selected on-card</w:t>
      </w:r>
      <w:r w:rsidR="00282D04">
        <w:t xml:space="preserve"> </w:t>
      </w:r>
      <w:r>
        <w:t>application.</w:t>
      </w:r>
    </w:p>
    <w:p w14:paraId="335F1A7A" w14:textId="77777777" w:rsidR="0016391D" w:rsidRDefault="008F3701" w:rsidP="00D677F7">
      <w:pPr>
        <w:pStyle w:val="BulletList"/>
      </w:pPr>
      <w:r>
        <w:t>To minimize the size of the DF FCP and optimize transmission speed, an application may decide</w:t>
      </w:r>
      <w:r w:rsidR="008D0AB9">
        <w:t> </w:t>
      </w:r>
      <w:r>
        <w:t xml:space="preserve">to list only a subset of </w:t>
      </w:r>
      <w:r w:rsidR="0064535F">
        <w:t xml:space="preserve">the </w:t>
      </w:r>
      <w:r>
        <w:t>cryptographic mechanism identifier</w:t>
      </w:r>
      <w:r w:rsidR="0064535F">
        <w:t>s</w:t>
      </w:r>
      <w:r>
        <w:t xml:space="preserve"> that it wants to make discoverable to</w:t>
      </w:r>
      <w:r w:rsidR="008D0AB9">
        <w:t> </w:t>
      </w:r>
      <w:r>
        <w:t>other off-card applications. Likewise, an application may decide to list only the basic cryptographic</w:t>
      </w:r>
      <w:r w:rsidR="008D0AB9">
        <w:t> </w:t>
      </w:r>
      <w:r>
        <w:t>algorithms when all modes of operation (</w:t>
      </w:r>
      <w:r w:rsidR="00DD3F8B">
        <w:t>such as</w:t>
      </w:r>
      <w:r>
        <w:t xml:space="preserve"> encrypt, decrypt, ECB, </w:t>
      </w:r>
      <w:r w:rsidR="0064535F">
        <w:t xml:space="preserve">and </w:t>
      </w:r>
      <w:r>
        <w:t>CBC) and padding</w:t>
      </w:r>
      <w:r w:rsidR="008D0AB9">
        <w:t> </w:t>
      </w:r>
      <w:r w:rsidR="00255D0E">
        <w:t xml:space="preserve">that is </w:t>
      </w:r>
      <w:r>
        <w:t xml:space="preserve">listed in </w:t>
      </w:r>
      <w:r w:rsidR="0064535F">
        <w:t>“</w:t>
      </w:r>
      <w:r w:rsidR="00294F55">
        <w:fldChar w:fldCharType="begin"/>
      </w:r>
      <w:r w:rsidR="00294F55">
        <w:instrText xml:space="preserve"> REF _Ref244493507 \h  \* MERGEFORMAT </w:instrText>
      </w:r>
      <w:r w:rsidR="00294F55">
        <w:fldChar w:fldCharType="separate"/>
      </w:r>
      <w:r w:rsidR="003421B5">
        <w:rPr>
          <w:lang w:bidi="hi-IN"/>
        </w:rPr>
        <w:t>Cryptographic Mechanism References</w:t>
      </w:r>
      <w:r w:rsidR="00294F55">
        <w:fldChar w:fldCharType="end"/>
      </w:r>
      <w:r w:rsidR="0064535F">
        <w:t>”</w:t>
      </w:r>
      <w:r>
        <w:t xml:space="preserve"> are supported.</w:t>
      </w:r>
    </w:p>
    <w:p w14:paraId="628782ED" w14:textId="77777777" w:rsidR="00727685" w:rsidRPr="00727685" w:rsidRDefault="00727685" w:rsidP="00D677F7">
      <w:pPr>
        <w:pStyle w:val="Heading4"/>
      </w:pPr>
      <w:r w:rsidRPr="00727685">
        <w:t>EF FCP</w:t>
      </w:r>
    </w:p>
    <w:p w14:paraId="03B69851" w14:textId="77777777" w:rsidR="0016391D" w:rsidRDefault="00727685" w:rsidP="00D677F7">
      <w:pPr>
        <w:pStyle w:val="BodyText"/>
      </w:pPr>
      <w:r>
        <w:t xml:space="preserve">The following sections describes the minimum structure of EF FCP. Additional </w:t>
      </w:r>
      <w:r w:rsidR="009F6CA8">
        <w:t>DO</w:t>
      </w:r>
      <w:r>
        <w:t>s may be</w:t>
      </w:r>
      <w:r w:rsidR="006779E4">
        <w:t> </w:t>
      </w:r>
      <w:r>
        <w:t>present in these FCP templates</w:t>
      </w:r>
      <w:r w:rsidR="0064535F">
        <w:t>,</w:t>
      </w:r>
      <w:r>
        <w:t xml:space="preserve"> but are not part of this </w:t>
      </w:r>
      <w:r w:rsidR="0064535F">
        <w:t>specification</w:t>
      </w:r>
      <w:r>
        <w:t>.</w:t>
      </w:r>
    </w:p>
    <w:p w14:paraId="0EFE0337" w14:textId="77777777" w:rsidR="00727685" w:rsidRPr="00B3188B" w:rsidRDefault="00727685" w:rsidP="00D677F7">
      <w:pPr>
        <w:pStyle w:val="Heading5"/>
      </w:pPr>
      <w:r w:rsidRPr="00B3188B">
        <w:lastRenderedPageBreak/>
        <w:t xml:space="preserve">FCP for Data Object EF and </w:t>
      </w:r>
      <w:r w:rsidRPr="009A3109">
        <w:t>Binary</w:t>
      </w:r>
      <w:r w:rsidRPr="00B3188B">
        <w:t xml:space="preserve"> EF</w:t>
      </w:r>
    </w:p>
    <w:p w14:paraId="41CE19C4" w14:textId="77777777" w:rsidR="00727685" w:rsidRDefault="00727685" w:rsidP="00D677F7">
      <w:pPr>
        <w:pStyle w:val="BodyTextLink"/>
      </w:pPr>
      <w:r>
        <w:t xml:space="preserve">For </w:t>
      </w:r>
      <w:r w:rsidR="00255D0E">
        <w:t xml:space="preserve">DO </w:t>
      </w:r>
      <w:r>
        <w:t xml:space="preserve">and </w:t>
      </w:r>
      <w:r w:rsidR="00D71F91">
        <w:t>b</w:t>
      </w:r>
      <w:r>
        <w:t xml:space="preserve">inary EFs, the FCP template shall be constructed as </w:t>
      </w:r>
      <w:r w:rsidR="00D71F91">
        <w:t xml:space="preserve">shown in the </w:t>
      </w:r>
      <w:r>
        <w:t>follow</w:t>
      </w:r>
      <w:r w:rsidR="00D71F91">
        <w:t>ing table.</w:t>
      </w:r>
    </w:p>
    <w:p w14:paraId="1ABF444E" w14:textId="4671B3C9" w:rsidR="009A3109" w:rsidRDefault="009A3109" w:rsidP="00D677F7">
      <w:pPr>
        <w:pStyle w:val="TableHead"/>
      </w:pPr>
      <w:bookmarkStart w:id="92" w:name="_Ref244418236"/>
      <w:bookmarkStart w:id="93" w:name="_Toc329857750"/>
      <w:r>
        <w:t xml:space="preserve">Table </w:t>
      </w:r>
      <w:fldSimple w:instr=" SEQ Table \* ARABIC ">
        <w:r w:rsidR="003421B5">
          <w:rPr>
            <w:noProof/>
          </w:rPr>
          <w:t>12</w:t>
        </w:r>
      </w:fldSimple>
      <w:r>
        <w:t xml:space="preserve">: FCP Template </w:t>
      </w:r>
      <w:r w:rsidR="00D71F91">
        <w:t>A</w:t>
      </w:r>
      <w:r>
        <w:t xml:space="preserve">ssignment </w:t>
      </w:r>
      <w:r w:rsidR="00D71F91">
        <w:t>D</w:t>
      </w:r>
      <w:r>
        <w:t xml:space="preserve">ata </w:t>
      </w:r>
      <w:r w:rsidR="00D71F91">
        <w:t>O</w:t>
      </w:r>
      <w:r>
        <w:t>bjects for Data Object and Binary EF</w:t>
      </w:r>
      <w:bookmarkEnd w:id="92"/>
      <w:bookmarkEnd w:id="93"/>
    </w:p>
    <w:tbl>
      <w:tblPr>
        <w:tblStyle w:val="Tablerowcell"/>
        <w:tblW w:w="0" w:type="auto"/>
        <w:tblLook w:val="04A0" w:firstRow="1" w:lastRow="0" w:firstColumn="1" w:lastColumn="0" w:noHBand="0" w:noVBand="1"/>
      </w:tblPr>
      <w:tblGrid>
        <w:gridCol w:w="604"/>
        <w:gridCol w:w="602"/>
        <w:gridCol w:w="594"/>
        <w:gridCol w:w="597"/>
        <w:gridCol w:w="5509"/>
      </w:tblGrid>
      <w:tr w:rsidR="00727685" w:rsidRPr="009A3109" w14:paraId="601C14B5" w14:textId="77777777" w:rsidTr="00832D30">
        <w:tc>
          <w:tcPr>
            <w:tcW w:w="618" w:type="dxa"/>
            <w:shd w:val="clear" w:color="auto" w:fill="C6D9F1" w:themeFill="text2" w:themeFillTint="33"/>
          </w:tcPr>
          <w:p w14:paraId="36AC1E7B" w14:textId="77777777" w:rsidR="00727685" w:rsidRPr="009A3109" w:rsidRDefault="00727685" w:rsidP="00D677F7">
            <w:pPr>
              <w:rPr>
                <w:rFonts w:asciiTheme="minorHAnsi" w:hAnsiTheme="minorHAnsi" w:cstheme="minorHAnsi"/>
                <w:b/>
                <w:sz w:val="20"/>
                <w:szCs w:val="20"/>
              </w:rPr>
            </w:pPr>
            <w:r w:rsidRPr="009A3109">
              <w:rPr>
                <w:rFonts w:asciiTheme="minorHAnsi" w:hAnsiTheme="minorHAnsi" w:cstheme="minorHAnsi"/>
                <w:b/>
                <w:sz w:val="20"/>
                <w:szCs w:val="20"/>
              </w:rPr>
              <w:t>Tag</w:t>
            </w:r>
          </w:p>
        </w:tc>
        <w:tc>
          <w:tcPr>
            <w:tcW w:w="610" w:type="dxa"/>
            <w:shd w:val="clear" w:color="auto" w:fill="C6D9F1" w:themeFill="text2" w:themeFillTint="33"/>
          </w:tcPr>
          <w:p w14:paraId="041A2CBA" w14:textId="77777777" w:rsidR="00727685" w:rsidRPr="009A3109" w:rsidRDefault="00727685" w:rsidP="00D677F7">
            <w:pPr>
              <w:rPr>
                <w:rFonts w:asciiTheme="minorHAnsi" w:hAnsiTheme="minorHAnsi" w:cstheme="minorHAnsi"/>
                <w:b/>
                <w:sz w:val="20"/>
                <w:szCs w:val="20"/>
              </w:rPr>
            </w:pPr>
            <w:r w:rsidRPr="009A3109">
              <w:rPr>
                <w:rFonts w:asciiTheme="minorHAnsi" w:hAnsiTheme="minorHAnsi" w:cstheme="minorHAnsi"/>
                <w:b/>
                <w:sz w:val="20"/>
                <w:szCs w:val="20"/>
              </w:rPr>
              <w:t>Len</w:t>
            </w:r>
          </w:p>
        </w:tc>
        <w:tc>
          <w:tcPr>
            <w:tcW w:w="7398" w:type="dxa"/>
            <w:gridSpan w:val="3"/>
            <w:shd w:val="clear" w:color="auto" w:fill="C6D9F1" w:themeFill="text2" w:themeFillTint="33"/>
          </w:tcPr>
          <w:p w14:paraId="7B329F74" w14:textId="77777777" w:rsidR="00727685" w:rsidRPr="009A3109" w:rsidRDefault="00727685" w:rsidP="00D677F7">
            <w:pPr>
              <w:rPr>
                <w:rFonts w:asciiTheme="minorHAnsi" w:hAnsiTheme="minorHAnsi" w:cstheme="minorHAnsi"/>
                <w:b/>
                <w:sz w:val="20"/>
                <w:szCs w:val="20"/>
              </w:rPr>
            </w:pPr>
            <w:r w:rsidRPr="009A3109">
              <w:rPr>
                <w:rFonts w:asciiTheme="minorHAnsi" w:hAnsiTheme="minorHAnsi" w:cstheme="minorHAnsi"/>
                <w:b/>
                <w:sz w:val="20"/>
                <w:szCs w:val="20"/>
              </w:rPr>
              <w:t>Value</w:t>
            </w:r>
          </w:p>
        </w:tc>
      </w:tr>
      <w:tr w:rsidR="00727685" w:rsidRPr="009A3109" w14:paraId="4526BFD4" w14:textId="77777777" w:rsidTr="00832D30">
        <w:tc>
          <w:tcPr>
            <w:tcW w:w="618" w:type="dxa"/>
          </w:tcPr>
          <w:p w14:paraId="30534F6D" w14:textId="77777777" w:rsidR="00727685" w:rsidRPr="009A3109" w:rsidRDefault="00727685" w:rsidP="00D677F7">
            <w:pPr>
              <w:rPr>
                <w:rFonts w:asciiTheme="minorHAnsi" w:hAnsiTheme="minorHAnsi" w:cstheme="minorHAnsi"/>
                <w:sz w:val="20"/>
                <w:szCs w:val="20"/>
              </w:rPr>
            </w:pPr>
            <w:r w:rsidRPr="009A3109">
              <w:rPr>
                <w:rFonts w:asciiTheme="minorHAnsi" w:hAnsiTheme="minorHAnsi" w:cstheme="minorHAnsi"/>
                <w:sz w:val="20"/>
                <w:szCs w:val="20"/>
              </w:rPr>
              <w:t>62</w:t>
            </w:r>
          </w:p>
        </w:tc>
        <w:tc>
          <w:tcPr>
            <w:tcW w:w="610" w:type="dxa"/>
          </w:tcPr>
          <w:p w14:paraId="071AE31D" w14:textId="77777777" w:rsidR="00727685" w:rsidRPr="009A3109" w:rsidRDefault="00727685" w:rsidP="00D677F7">
            <w:pPr>
              <w:rPr>
                <w:rFonts w:asciiTheme="minorHAnsi" w:hAnsiTheme="minorHAnsi" w:cstheme="minorHAnsi"/>
                <w:sz w:val="20"/>
                <w:szCs w:val="20"/>
              </w:rPr>
            </w:pPr>
            <w:r w:rsidRPr="009A3109">
              <w:rPr>
                <w:rFonts w:asciiTheme="minorHAnsi" w:hAnsiTheme="minorHAnsi" w:cstheme="minorHAnsi"/>
                <w:sz w:val="20"/>
                <w:szCs w:val="20"/>
              </w:rPr>
              <w:t>Var.</w:t>
            </w:r>
          </w:p>
        </w:tc>
        <w:tc>
          <w:tcPr>
            <w:tcW w:w="7398" w:type="dxa"/>
            <w:gridSpan w:val="3"/>
          </w:tcPr>
          <w:p w14:paraId="2D879332" w14:textId="77777777" w:rsidR="00727685" w:rsidRPr="00282D04" w:rsidRDefault="00282D04" w:rsidP="00D677F7">
            <w:pPr>
              <w:rPr>
                <w:rFonts w:asciiTheme="minorHAnsi" w:hAnsiTheme="minorHAnsi" w:cstheme="minorHAnsi"/>
                <w:b/>
                <w:sz w:val="20"/>
                <w:szCs w:val="20"/>
              </w:rPr>
            </w:pPr>
            <w:r w:rsidRPr="00282D04">
              <w:rPr>
                <w:rFonts w:asciiTheme="minorHAnsi" w:hAnsiTheme="minorHAnsi" w:cstheme="minorHAnsi"/>
                <w:b/>
                <w:bCs/>
                <w:sz w:val="20"/>
                <w:szCs w:val="20"/>
              </w:rPr>
              <w:t>FCP T</w:t>
            </w:r>
            <w:r w:rsidR="00727685" w:rsidRPr="00282D04">
              <w:rPr>
                <w:rFonts w:asciiTheme="minorHAnsi" w:hAnsiTheme="minorHAnsi" w:cstheme="minorHAnsi"/>
                <w:b/>
                <w:bCs/>
                <w:sz w:val="20"/>
                <w:szCs w:val="20"/>
              </w:rPr>
              <w:t>emplate</w:t>
            </w:r>
          </w:p>
        </w:tc>
      </w:tr>
      <w:tr w:rsidR="00832D30" w:rsidRPr="009A3109" w14:paraId="06927290" w14:textId="77777777" w:rsidTr="00832D30">
        <w:trPr>
          <w:trHeight w:val="72"/>
        </w:trPr>
        <w:tc>
          <w:tcPr>
            <w:tcW w:w="1228" w:type="dxa"/>
            <w:gridSpan w:val="2"/>
            <w:vMerge w:val="restart"/>
          </w:tcPr>
          <w:p w14:paraId="7A99F99C" w14:textId="77777777" w:rsidR="00832D30" w:rsidRPr="009A3109" w:rsidRDefault="00832D30" w:rsidP="00D677F7">
            <w:pPr>
              <w:rPr>
                <w:rFonts w:asciiTheme="minorHAnsi" w:hAnsiTheme="minorHAnsi" w:cstheme="minorHAnsi"/>
                <w:sz w:val="20"/>
                <w:szCs w:val="20"/>
              </w:rPr>
            </w:pPr>
          </w:p>
        </w:tc>
        <w:tc>
          <w:tcPr>
            <w:tcW w:w="607" w:type="dxa"/>
            <w:shd w:val="clear" w:color="auto" w:fill="C6D9F1" w:themeFill="text2" w:themeFillTint="33"/>
          </w:tcPr>
          <w:p w14:paraId="0009CE76" w14:textId="77777777" w:rsidR="00832D30" w:rsidRPr="009A3109" w:rsidRDefault="00832D30" w:rsidP="00D677F7">
            <w:pPr>
              <w:rPr>
                <w:rFonts w:asciiTheme="minorHAnsi" w:hAnsiTheme="minorHAnsi" w:cstheme="minorHAnsi"/>
                <w:b/>
                <w:sz w:val="20"/>
                <w:szCs w:val="20"/>
              </w:rPr>
            </w:pPr>
            <w:r w:rsidRPr="009A3109">
              <w:rPr>
                <w:rFonts w:asciiTheme="minorHAnsi" w:hAnsiTheme="minorHAnsi" w:cstheme="minorHAnsi"/>
                <w:b/>
                <w:sz w:val="20"/>
                <w:szCs w:val="20"/>
              </w:rPr>
              <w:t>Tag</w:t>
            </w:r>
          </w:p>
        </w:tc>
        <w:tc>
          <w:tcPr>
            <w:tcW w:w="605" w:type="dxa"/>
            <w:shd w:val="clear" w:color="auto" w:fill="C6D9F1" w:themeFill="text2" w:themeFillTint="33"/>
          </w:tcPr>
          <w:p w14:paraId="134230DA" w14:textId="77777777" w:rsidR="00832D30" w:rsidRPr="009A3109" w:rsidRDefault="00832D30" w:rsidP="00D677F7">
            <w:pPr>
              <w:rPr>
                <w:rFonts w:asciiTheme="minorHAnsi" w:hAnsiTheme="minorHAnsi" w:cstheme="minorHAnsi"/>
                <w:b/>
                <w:sz w:val="20"/>
                <w:szCs w:val="20"/>
              </w:rPr>
            </w:pPr>
            <w:r w:rsidRPr="009A3109">
              <w:rPr>
                <w:rFonts w:asciiTheme="minorHAnsi" w:hAnsiTheme="minorHAnsi" w:cstheme="minorHAnsi"/>
                <w:b/>
                <w:sz w:val="20"/>
                <w:szCs w:val="20"/>
              </w:rPr>
              <w:t>Len</w:t>
            </w:r>
          </w:p>
        </w:tc>
        <w:tc>
          <w:tcPr>
            <w:tcW w:w="6186" w:type="dxa"/>
            <w:shd w:val="clear" w:color="auto" w:fill="C6D9F1" w:themeFill="text2" w:themeFillTint="33"/>
          </w:tcPr>
          <w:p w14:paraId="6D58E692" w14:textId="77777777" w:rsidR="00832D30" w:rsidRPr="009A3109" w:rsidRDefault="00832D30" w:rsidP="00D677F7">
            <w:pPr>
              <w:rPr>
                <w:rFonts w:asciiTheme="minorHAnsi" w:hAnsiTheme="minorHAnsi" w:cstheme="minorHAnsi"/>
                <w:b/>
                <w:sz w:val="20"/>
                <w:szCs w:val="20"/>
              </w:rPr>
            </w:pPr>
            <w:r w:rsidRPr="009A3109">
              <w:rPr>
                <w:rFonts w:asciiTheme="minorHAnsi" w:hAnsiTheme="minorHAnsi" w:cstheme="minorHAnsi"/>
                <w:b/>
                <w:sz w:val="20"/>
                <w:szCs w:val="20"/>
              </w:rPr>
              <w:t>Value</w:t>
            </w:r>
          </w:p>
        </w:tc>
      </w:tr>
      <w:tr w:rsidR="00832D30" w:rsidRPr="009A3109" w14:paraId="58C7542B" w14:textId="77777777" w:rsidTr="00832D30">
        <w:trPr>
          <w:trHeight w:val="70"/>
        </w:trPr>
        <w:tc>
          <w:tcPr>
            <w:tcW w:w="1228" w:type="dxa"/>
            <w:gridSpan w:val="2"/>
            <w:vMerge/>
          </w:tcPr>
          <w:p w14:paraId="3B41A174" w14:textId="77777777" w:rsidR="00832D30" w:rsidRPr="009A3109" w:rsidRDefault="00832D30" w:rsidP="00D677F7">
            <w:pPr>
              <w:rPr>
                <w:rFonts w:asciiTheme="minorHAnsi" w:hAnsiTheme="minorHAnsi" w:cstheme="minorHAnsi"/>
                <w:sz w:val="20"/>
                <w:szCs w:val="20"/>
              </w:rPr>
            </w:pPr>
          </w:p>
        </w:tc>
        <w:tc>
          <w:tcPr>
            <w:tcW w:w="607" w:type="dxa"/>
          </w:tcPr>
          <w:p w14:paraId="5FDBC03F"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82</w:t>
            </w:r>
          </w:p>
        </w:tc>
        <w:tc>
          <w:tcPr>
            <w:tcW w:w="605" w:type="dxa"/>
          </w:tcPr>
          <w:p w14:paraId="0C6B1A50"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01</w:t>
            </w:r>
          </w:p>
        </w:tc>
        <w:tc>
          <w:tcPr>
            <w:tcW w:w="6186" w:type="dxa"/>
          </w:tcPr>
          <w:p w14:paraId="03DD3859" w14:textId="77777777" w:rsidR="00832D30" w:rsidRPr="009A3109" w:rsidRDefault="00832D30" w:rsidP="00282D04">
            <w:pPr>
              <w:rPr>
                <w:rFonts w:asciiTheme="minorHAnsi" w:hAnsiTheme="minorHAnsi" w:cstheme="minorHAnsi"/>
                <w:sz w:val="20"/>
                <w:szCs w:val="20"/>
              </w:rPr>
            </w:pPr>
            <w:r w:rsidRPr="009A3109">
              <w:rPr>
                <w:rFonts w:asciiTheme="minorHAnsi" w:hAnsiTheme="minorHAnsi" w:cstheme="minorHAnsi"/>
                <w:sz w:val="20"/>
                <w:szCs w:val="20"/>
              </w:rPr>
              <w:t xml:space="preserve">File descriptor byte: 39 for </w:t>
            </w:r>
            <w:r>
              <w:rPr>
                <w:rFonts w:asciiTheme="minorHAnsi" w:hAnsiTheme="minorHAnsi" w:cstheme="minorHAnsi"/>
                <w:sz w:val="20"/>
                <w:szCs w:val="20"/>
              </w:rPr>
              <w:t xml:space="preserve">DO </w:t>
            </w:r>
            <w:r w:rsidRPr="009A3109">
              <w:rPr>
                <w:rFonts w:asciiTheme="minorHAnsi" w:hAnsiTheme="minorHAnsi" w:cstheme="minorHAnsi"/>
                <w:sz w:val="20"/>
                <w:szCs w:val="20"/>
              </w:rPr>
              <w:t>EF</w:t>
            </w:r>
            <w:r w:rsidR="00282D04">
              <w:rPr>
                <w:rFonts w:asciiTheme="minorHAnsi" w:hAnsiTheme="minorHAnsi" w:cstheme="minorHAnsi"/>
                <w:sz w:val="20"/>
                <w:szCs w:val="20"/>
              </w:rPr>
              <w:t xml:space="preserve"> and</w:t>
            </w:r>
            <w:r w:rsidRPr="009A3109">
              <w:rPr>
                <w:rFonts w:asciiTheme="minorHAnsi" w:hAnsiTheme="minorHAnsi" w:cstheme="minorHAnsi"/>
                <w:sz w:val="20"/>
                <w:szCs w:val="20"/>
              </w:rPr>
              <w:t xml:space="preserve"> 10 for </w:t>
            </w:r>
            <w:r>
              <w:rPr>
                <w:rFonts w:asciiTheme="minorHAnsi" w:hAnsiTheme="minorHAnsi" w:cstheme="minorHAnsi"/>
                <w:sz w:val="20"/>
                <w:szCs w:val="20"/>
              </w:rPr>
              <w:t>b</w:t>
            </w:r>
            <w:r w:rsidRPr="009A3109">
              <w:rPr>
                <w:rFonts w:asciiTheme="minorHAnsi" w:hAnsiTheme="minorHAnsi" w:cstheme="minorHAnsi"/>
                <w:sz w:val="20"/>
                <w:szCs w:val="20"/>
              </w:rPr>
              <w:t>inary EF.</w:t>
            </w:r>
          </w:p>
        </w:tc>
      </w:tr>
      <w:tr w:rsidR="00832D30" w:rsidRPr="009A3109" w14:paraId="790A5E8F" w14:textId="77777777" w:rsidTr="00832D30">
        <w:trPr>
          <w:trHeight w:val="70"/>
        </w:trPr>
        <w:tc>
          <w:tcPr>
            <w:tcW w:w="1228" w:type="dxa"/>
            <w:gridSpan w:val="2"/>
            <w:vMerge/>
          </w:tcPr>
          <w:p w14:paraId="71F4EB68" w14:textId="77777777" w:rsidR="00832D30" w:rsidRPr="009A3109" w:rsidRDefault="00832D30" w:rsidP="00D677F7">
            <w:pPr>
              <w:rPr>
                <w:rFonts w:asciiTheme="minorHAnsi" w:hAnsiTheme="minorHAnsi" w:cstheme="minorHAnsi"/>
                <w:sz w:val="20"/>
                <w:szCs w:val="20"/>
              </w:rPr>
            </w:pPr>
          </w:p>
        </w:tc>
        <w:tc>
          <w:tcPr>
            <w:tcW w:w="607" w:type="dxa"/>
          </w:tcPr>
          <w:p w14:paraId="5BF7E34D"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83</w:t>
            </w:r>
          </w:p>
        </w:tc>
        <w:tc>
          <w:tcPr>
            <w:tcW w:w="605" w:type="dxa"/>
          </w:tcPr>
          <w:p w14:paraId="4FD7D7D0"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02</w:t>
            </w:r>
          </w:p>
        </w:tc>
        <w:tc>
          <w:tcPr>
            <w:tcW w:w="6186" w:type="dxa"/>
          </w:tcPr>
          <w:p w14:paraId="267F3469"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EFID</w:t>
            </w:r>
          </w:p>
        </w:tc>
      </w:tr>
      <w:tr w:rsidR="00832D30" w:rsidRPr="009A3109" w14:paraId="00B84B8C" w14:textId="77777777" w:rsidTr="00832D30">
        <w:trPr>
          <w:trHeight w:val="70"/>
        </w:trPr>
        <w:tc>
          <w:tcPr>
            <w:tcW w:w="1228" w:type="dxa"/>
            <w:gridSpan w:val="2"/>
            <w:vMerge/>
          </w:tcPr>
          <w:p w14:paraId="1DDA798E" w14:textId="77777777" w:rsidR="00832D30" w:rsidRPr="009A3109" w:rsidRDefault="00832D30" w:rsidP="00D677F7">
            <w:pPr>
              <w:rPr>
                <w:rFonts w:asciiTheme="minorHAnsi" w:hAnsiTheme="minorHAnsi" w:cstheme="minorHAnsi"/>
                <w:sz w:val="20"/>
                <w:szCs w:val="20"/>
              </w:rPr>
            </w:pPr>
          </w:p>
        </w:tc>
        <w:tc>
          <w:tcPr>
            <w:tcW w:w="607" w:type="dxa"/>
          </w:tcPr>
          <w:p w14:paraId="6175FBC0"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8A</w:t>
            </w:r>
          </w:p>
        </w:tc>
        <w:tc>
          <w:tcPr>
            <w:tcW w:w="605" w:type="dxa"/>
          </w:tcPr>
          <w:p w14:paraId="0647D350"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01</w:t>
            </w:r>
          </w:p>
        </w:tc>
        <w:tc>
          <w:tcPr>
            <w:tcW w:w="6186" w:type="dxa"/>
          </w:tcPr>
          <w:p w14:paraId="0C826062" w14:textId="0AFC526C"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 xml:space="preserve">File </w:t>
            </w:r>
            <w:r>
              <w:rPr>
                <w:rFonts w:asciiTheme="minorHAnsi" w:hAnsiTheme="minorHAnsi" w:cstheme="minorHAnsi"/>
                <w:sz w:val="20"/>
                <w:szCs w:val="20"/>
              </w:rPr>
              <w:t>l</w:t>
            </w:r>
            <w:r w:rsidRPr="009A3109">
              <w:rPr>
                <w:rFonts w:asciiTheme="minorHAnsi" w:hAnsiTheme="minorHAnsi" w:cstheme="minorHAnsi"/>
                <w:sz w:val="20"/>
                <w:szCs w:val="20"/>
              </w:rPr>
              <w:t xml:space="preserve">ife cycle (see </w:t>
            </w:r>
            <w:r>
              <w:rPr>
                <w:rFonts w:asciiTheme="minorHAnsi" w:hAnsiTheme="minorHAnsi" w:cstheme="minorHAnsi"/>
                <w:sz w:val="20"/>
                <w:szCs w:val="20"/>
              </w:rPr>
              <w:t>“</w:t>
            </w:r>
            <w:r w:rsidR="00294F55">
              <w:fldChar w:fldCharType="begin"/>
            </w:r>
            <w:r w:rsidR="00294F55">
              <w:instrText xml:space="preserve"> REF _Ref244416698 \h  \* MERGEFORMAT </w:instrText>
            </w:r>
            <w:r w:rsidR="00294F55">
              <w:fldChar w:fldCharType="separate"/>
            </w:r>
            <w:r w:rsidR="003421B5" w:rsidRPr="003421B5">
              <w:rPr>
                <w:rFonts w:asciiTheme="minorHAnsi" w:hAnsiTheme="minorHAnsi" w:cstheme="minorHAnsi"/>
                <w:sz w:val="20"/>
                <w:szCs w:val="20"/>
              </w:rPr>
              <w:t xml:space="preserve">Table </w:t>
            </w:r>
            <w:r w:rsidR="003421B5" w:rsidRPr="003421B5">
              <w:rPr>
                <w:rFonts w:asciiTheme="minorHAnsi" w:hAnsiTheme="minorHAnsi" w:cstheme="minorHAnsi"/>
                <w:noProof/>
                <w:sz w:val="20"/>
                <w:szCs w:val="20"/>
              </w:rPr>
              <w:t>18</w:t>
            </w:r>
            <w:r w:rsidR="003421B5" w:rsidRPr="003421B5">
              <w:rPr>
                <w:rFonts w:asciiTheme="minorHAnsi" w:hAnsiTheme="minorHAnsi" w:cstheme="minorHAnsi"/>
                <w:sz w:val="20"/>
                <w:szCs w:val="20"/>
              </w:rPr>
              <w:t>: Life Cycle Status Byte</w:t>
            </w:r>
            <w:r w:rsidR="00294F55">
              <w:fldChar w:fldCharType="end"/>
            </w:r>
            <w:r>
              <w:t>”</w:t>
            </w:r>
            <w:r w:rsidRPr="009A3109">
              <w:rPr>
                <w:rFonts w:asciiTheme="minorHAnsi" w:hAnsiTheme="minorHAnsi" w:cstheme="minorHAnsi"/>
                <w:sz w:val="20"/>
                <w:szCs w:val="20"/>
              </w:rPr>
              <w:t>)</w:t>
            </w:r>
          </w:p>
        </w:tc>
      </w:tr>
      <w:tr w:rsidR="00832D30" w:rsidRPr="009A3109" w14:paraId="6205904B" w14:textId="77777777" w:rsidTr="00832D30">
        <w:trPr>
          <w:trHeight w:val="70"/>
        </w:trPr>
        <w:tc>
          <w:tcPr>
            <w:tcW w:w="1228" w:type="dxa"/>
            <w:gridSpan w:val="2"/>
            <w:vMerge/>
          </w:tcPr>
          <w:p w14:paraId="3936F953" w14:textId="77777777" w:rsidR="00832D30" w:rsidRPr="009A3109" w:rsidRDefault="00832D30" w:rsidP="00D677F7">
            <w:pPr>
              <w:rPr>
                <w:rFonts w:asciiTheme="minorHAnsi" w:hAnsiTheme="minorHAnsi" w:cstheme="minorHAnsi"/>
                <w:sz w:val="20"/>
                <w:szCs w:val="20"/>
              </w:rPr>
            </w:pPr>
          </w:p>
        </w:tc>
        <w:tc>
          <w:tcPr>
            <w:tcW w:w="607" w:type="dxa"/>
          </w:tcPr>
          <w:p w14:paraId="0D07B93A" w14:textId="77777777" w:rsidR="00832D30" w:rsidRPr="009A3109" w:rsidRDefault="00832D30" w:rsidP="00D677F7">
            <w:pPr>
              <w:rPr>
                <w:rFonts w:asciiTheme="minorHAnsi" w:hAnsiTheme="minorHAnsi" w:cstheme="minorHAnsi"/>
                <w:sz w:val="20"/>
                <w:szCs w:val="20"/>
              </w:rPr>
            </w:pPr>
            <w:r w:rsidRPr="009A3109">
              <w:rPr>
                <w:rFonts w:asciiTheme="minorHAnsi" w:hAnsiTheme="minorHAnsi" w:cstheme="minorHAnsi"/>
                <w:sz w:val="20"/>
                <w:szCs w:val="20"/>
              </w:rPr>
              <w:t>8C</w:t>
            </w:r>
          </w:p>
        </w:tc>
        <w:tc>
          <w:tcPr>
            <w:tcW w:w="605" w:type="dxa"/>
          </w:tcPr>
          <w:p w14:paraId="7C599D5D" w14:textId="77777777" w:rsidR="00832D30" w:rsidRPr="009A3109" w:rsidRDefault="00282D04" w:rsidP="00D677F7">
            <w:pPr>
              <w:rPr>
                <w:rFonts w:asciiTheme="minorHAnsi" w:hAnsiTheme="minorHAnsi" w:cstheme="minorHAnsi"/>
                <w:sz w:val="20"/>
                <w:szCs w:val="20"/>
              </w:rPr>
            </w:pPr>
            <w:r>
              <w:rPr>
                <w:rFonts w:asciiTheme="minorHAnsi" w:hAnsiTheme="minorHAnsi" w:cstheme="minorHAnsi"/>
                <w:sz w:val="20"/>
                <w:szCs w:val="20"/>
              </w:rPr>
              <w:t>V</w:t>
            </w:r>
            <w:r w:rsidR="00832D30" w:rsidRPr="009A3109">
              <w:rPr>
                <w:rFonts w:asciiTheme="minorHAnsi" w:hAnsiTheme="minorHAnsi" w:cstheme="minorHAnsi"/>
                <w:sz w:val="20"/>
                <w:szCs w:val="20"/>
              </w:rPr>
              <w:t>ar.</w:t>
            </w:r>
          </w:p>
        </w:tc>
        <w:tc>
          <w:tcPr>
            <w:tcW w:w="6186" w:type="dxa"/>
          </w:tcPr>
          <w:p w14:paraId="14F6FAF0" w14:textId="77777777" w:rsidR="00832D30" w:rsidRPr="009A3109" w:rsidRDefault="00832D30" w:rsidP="00255D0E">
            <w:pPr>
              <w:autoSpaceDE w:val="0"/>
              <w:autoSpaceDN w:val="0"/>
              <w:adjustRightInd w:val="0"/>
              <w:rPr>
                <w:rFonts w:asciiTheme="minorHAnsi" w:hAnsiTheme="minorHAnsi" w:cstheme="minorHAnsi"/>
                <w:sz w:val="20"/>
                <w:szCs w:val="20"/>
              </w:rPr>
            </w:pPr>
            <w:r w:rsidRPr="009A3109">
              <w:rPr>
                <w:rFonts w:asciiTheme="minorHAnsi" w:hAnsiTheme="minorHAnsi" w:cstheme="minorHAnsi"/>
                <w:sz w:val="20"/>
                <w:szCs w:val="20"/>
              </w:rPr>
              <w:t xml:space="preserve">Security </w:t>
            </w:r>
            <w:r>
              <w:rPr>
                <w:rFonts w:asciiTheme="minorHAnsi" w:hAnsiTheme="minorHAnsi" w:cstheme="minorHAnsi"/>
                <w:sz w:val="20"/>
                <w:szCs w:val="20"/>
              </w:rPr>
              <w:t>a</w:t>
            </w:r>
            <w:r w:rsidRPr="009A3109">
              <w:rPr>
                <w:rFonts w:asciiTheme="minorHAnsi" w:hAnsiTheme="minorHAnsi" w:cstheme="minorHAnsi"/>
                <w:sz w:val="20"/>
                <w:szCs w:val="20"/>
              </w:rPr>
              <w:t xml:space="preserve">ttribute in compact format (see </w:t>
            </w:r>
            <w:r>
              <w:rPr>
                <w:rFonts w:asciiTheme="minorHAnsi" w:hAnsiTheme="minorHAnsi" w:cstheme="minorHAnsi"/>
                <w:sz w:val="20"/>
                <w:szCs w:val="20"/>
              </w:rPr>
              <w:t>“</w:t>
            </w:r>
            <w:r w:rsidR="00294F55">
              <w:fldChar w:fldCharType="begin"/>
            </w:r>
            <w:r w:rsidR="00294F55">
              <w:instrText xml:space="preserve"> REF _Ref244416713 \h  \* MERGEFORMAT </w:instrText>
            </w:r>
            <w:r w:rsidR="00294F55">
              <w:fldChar w:fldCharType="separate"/>
            </w:r>
            <w:r w:rsidR="003421B5" w:rsidRPr="003421B5">
              <w:rPr>
                <w:rFonts w:asciiTheme="minorHAnsi" w:hAnsiTheme="minorHAnsi" w:cstheme="minorHAnsi"/>
                <w:sz w:val="20"/>
                <w:szCs w:val="20"/>
              </w:rPr>
              <w:t xml:space="preserve">Table </w:t>
            </w:r>
            <w:r w:rsidR="003421B5" w:rsidRPr="003421B5">
              <w:rPr>
                <w:rFonts w:asciiTheme="minorHAnsi" w:hAnsiTheme="minorHAnsi" w:cstheme="minorHAnsi"/>
                <w:noProof/>
                <w:sz w:val="20"/>
                <w:szCs w:val="20"/>
              </w:rPr>
              <w:t>2</w:t>
            </w:r>
            <w:r w:rsidR="003421B5" w:rsidRPr="003421B5">
              <w:rPr>
                <w:rFonts w:asciiTheme="minorHAnsi" w:hAnsiTheme="minorHAnsi" w:cstheme="minorHAnsi"/>
                <w:sz w:val="20"/>
                <w:szCs w:val="20"/>
              </w:rPr>
              <w:t>: Security Attribute in Compact Form</w:t>
            </w:r>
            <w:r w:rsidR="00294F55">
              <w:fldChar w:fldCharType="end"/>
            </w:r>
            <w:r>
              <w:t>”</w:t>
            </w:r>
            <w:r w:rsidRPr="009A3109">
              <w:rPr>
                <w:rFonts w:asciiTheme="minorHAnsi" w:hAnsiTheme="minorHAnsi" w:cstheme="minorHAnsi"/>
                <w:sz w:val="20"/>
                <w:szCs w:val="20"/>
              </w:rPr>
              <w:t>)</w:t>
            </w:r>
          </w:p>
        </w:tc>
      </w:tr>
    </w:tbl>
    <w:p w14:paraId="0A7D758D" w14:textId="77777777" w:rsidR="00727685" w:rsidRDefault="00727685" w:rsidP="00D677F7">
      <w:pPr>
        <w:pStyle w:val="Heading5"/>
      </w:pPr>
      <w:r w:rsidRPr="00727685">
        <w:t xml:space="preserve">FCP for Key EF with CRT </w:t>
      </w:r>
      <w:r w:rsidRPr="009A3109">
        <w:t>Support</w:t>
      </w:r>
    </w:p>
    <w:p w14:paraId="0A134FB5" w14:textId="77777777" w:rsidR="00727685" w:rsidRDefault="00727685" w:rsidP="00D677F7">
      <w:pPr>
        <w:pStyle w:val="BodyTextLink"/>
      </w:pPr>
      <w:r>
        <w:t xml:space="preserve">For </w:t>
      </w:r>
      <w:r w:rsidR="00C67D9E">
        <w:t>k</w:t>
      </w:r>
      <w:r>
        <w:t>ey E</w:t>
      </w:r>
      <w:r w:rsidR="00C67D9E">
        <w:t>F</w:t>
      </w:r>
      <w:r>
        <w:t xml:space="preserve">s with CRT support, the FCP template shall be constructed as </w:t>
      </w:r>
      <w:r w:rsidR="00C67D9E">
        <w:t xml:space="preserve">shown in the </w:t>
      </w:r>
      <w:r>
        <w:t>follow</w:t>
      </w:r>
      <w:r w:rsidR="00C67D9E">
        <w:t>ing table.</w:t>
      </w:r>
    </w:p>
    <w:p w14:paraId="21E5900C" w14:textId="26FB189F" w:rsidR="00E22198" w:rsidRDefault="00E22198" w:rsidP="00D677F7">
      <w:pPr>
        <w:pStyle w:val="TableHead"/>
      </w:pPr>
      <w:bookmarkStart w:id="94" w:name="_Ref244416487"/>
      <w:bookmarkStart w:id="95" w:name="_Toc329857751"/>
      <w:r>
        <w:t xml:space="preserve">Table </w:t>
      </w:r>
      <w:fldSimple w:instr=" SEQ Table \* ARABIC ">
        <w:r w:rsidR="003421B5">
          <w:rPr>
            <w:noProof/>
          </w:rPr>
          <w:t>13</w:t>
        </w:r>
      </w:fldSimple>
      <w:r>
        <w:t xml:space="preserve">: FCP Template </w:t>
      </w:r>
      <w:r w:rsidR="00C67D9E">
        <w:t>A</w:t>
      </w:r>
      <w:r>
        <w:t xml:space="preserve">ssignment </w:t>
      </w:r>
      <w:r w:rsidR="00C67D9E">
        <w:t>D</w:t>
      </w:r>
      <w:r>
        <w:t xml:space="preserve">ata </w:t>
      </w:r>
      <w:r w:rsidR="00C67D9E">
        <w:t>O</w:t>
      </w:r>
      <w:r>
        <w:t>bjects for Key EF with CRT support</w:t>
      </w:r>
      <w:bookmarkEnd w:id="94"/>
      <w:bookmarkEnd w:id="95"/>
    </w:p>
    <w:tbl>
      <w:tblPr>
        <w:tblStyle w:val="Tablerowcell"/>
        <w:tblW w:w="0" w:type="auto"/>
        <w:tblLook w:val="04A0" w:firstRow="1" w:lastRow="0" w:firstColumn="1" w:lastColumn="0" w:noHBand="0" w:noVBand="1"/>
      </w:tblPr>
      <w:tblGrid>
        <w:gridCol w:w="596"/>
        <w:gridCol w:w="598"/>
        <w:gridCol w:w="589"/>
        <w:gridCol w:w="598"/>
        <w:gridCol w:w="1794"/>
        <w:gridCol w:w="617"/>
        <w:gridCol w:w="3114"/>
      </w:tblGrid>
      <w:tr w:rsidR="00353E27" w:rsidRPr="00E22198" w14:paraId="76E6D734" w14:textId="77777777" w:rsidTr="00255D0E">
        <w:tc>
          <w:tcPr>
            <w:tcW w:w="613" w:type="dxa"/>
            <w:shd w:val="clear" w:color="auto" w:fill="C6D9F1" w:themeFill="text2" w:themeFillTint="33"/>
          </w:tcPr>
          <w:p w14:paraId="7ED3E629" w14:textId="77777777" w:rsidR="00353E27" w:rsidRPr="00E22198" w:rsidRDefault="00353E27" w:rsidP="00832D30">
            <w:pPr>
              <w:keepNext/>
              <w:rPr>
                <w:b/>
                <w:sz w:val="20"/>
              </w:rPr>
            </w:pPr>
            <w:r w:rsidRPr="00E22198">
              <w:rPr>
                <w:b/>
                <w:sz w:val="20"/>
              </w:rPr>
              <w:t>Tag</w:t>
            </w:r>
          </w:p>
        </w:tc>
        <w:tc>
          <w:tcPr>
            <w:tcW w:w="608" w:type="dxa"/>
            <w:shd w:val="clear" w:color="auto" w:fill="C6D9F1" w:themeFill="text2" w:themeFillTint="33"/>
          </w:tcPr>
          <w:p w14:paraId="2231AFE1" w14:textId="77777777" w:rsidR="00353E27" w:rsidRPr="00E22198" w:rsidRDefault="00353E27" w:rsidP="00832D30">
            <w:pPr>
              <w:keepNext/>
              <w:rPr>
                <w:b/>
                <w:sz w:val="20"/>
              </w:rPr>
            </w:pPr>
            <w:r w:rsidRPr="00E22198">
              <w:rPr>
                <w:b/>
                <w:sz w:val="20"/>
              </w:rPr>
              <w:t>Len</w:t>
            </w:r>
          </w:p>
        </w:tc>
        <w:tc>
          <w:tcPr>
            <w:tcW w:w="7405" w:type="dxa"/>
            <w:gridSpan w:val="5"/>
            <w:shd w:val="clear" w:color="auto" w:fill="C6D9F1" w:themeFill="text2" w:themeFillTint="33"/>
          </w:tcPr>
          <w:p w14:paraId="6734FD50" w14:textId="77777777" w:rsidR="00353E27" w:rsidRPr="00E22198" w:rsidRDefault="00353E27" w:rsidP="00832D30">
            <w:pPr>
              <w:keepNext/>
              <w:rPr>
                <w:b/>
                <w:sz w:val="20"/>
              </w:rPr>
            </w:pPr>
            <w:r w:rsidRPr="00E22198">
              <w:rPr>
                <w:b/>
                <w:sz w:val="20"/>
              </w:rPr>
              <w:t>Value</w:t>
            </w:r>
          </w:p>
        </w:tc>
      </w:tr>
      <w:tr w:rsidR="00353E27" w:rsidRPr="00E22198" w14:paraId="1DF8F8F0" w14:textId="77777777" w:rsidTr="00255D0E">
        <w:tc>
          <w:tcPr>
            <w:tcW w:w="613" w:type="dxa"/>
          </w:tcPr>
          <w:p w14:paraId="10DACA5F" w14:textId="77777777" w:rsidR="00353E27" w:rsidRPr="00E22198" w:rsidRDefault="00353E27" w:rsidP="00832D30">
            <w:pPr>
              <w:keepNext/>
              <w:rPr>
                <w:sz w:val="20"/>
              </w:rPr>
            </w:pPr>
            <w:r w:rsidRPr="00E22198">
              <w:rPr>
                <w:sz w:val="20"/>
              </w:rPr>
              <w:t>62</w:t>
            </w:r>
          </w:p>
        </w:tc>
        <w:tc>
          <w:tcPr>
            <w:tcW w:w="608" w:type="dxa"/>
          </w:tcPr>
          <w:p w14:paraId="34926851" w14:textId="77777777" w:rsidR="00353E27" w:rsidRPr="00E22198" w:rsidRDefault="00353E27" w:rsidP="00832D30">
            <w:pPr>
              <w:keepNext/>
              <w:rPr>
                <w:sz w:val="20"/>
              </w:rPr>
            </w:pPr>
            <w:r w:rsidRPr="00E22198">
              <w:rPr>
                <w:sz w:val="20"/>
              </w:rPr>
              <w:t>Var.</w:t>
            </w:r>
          </w:p>
        </w:tc>
        <w:tc>
          <w:tcPr>
            <w:tcW w:w="7405" w:type="dxa"/>
            <w:gridSpan w:val="5"/>
          </w:tcPr>
          <w:p w14:paraId="6FB8C20A" w14:textId="77777777" w:rsidR="00353E27" w:rsidRPr="00282D04" w:rsidRDefault="00353E27" w:rsidP="00282D04">
            <w:pPr>
              <w:keepNext/>
              <w:rPr>
                <w:b/>
                <w:sz w:val="20"/>
              </w:rPr>
            </w:pPr>
            <w:r w:rsidRPr="00282D04">
              <w:rPr>
                <w:rFonts w:cs="Arial-BoldMT"/>
                <w:b/>
                <w:bCs/>
                <w:sz w:val="20"/>
                <w:szCs w:val="18"/>
              </w:rPr>
              <w:t xml:space="preserve">FCP </w:t>
            </w:r>
            <w:r w:rsidR="00282D04" w:rsidRPr="00282D04">
              <w:rPr>
                <w:rFonts w:cs="Arial-BoldMT"/>
                <w:b/>
                <w:bCs/>
                <w:sz w:val="20"/>
                <w:szCs w:val="18"/>
              </w:rPr>
              <w:t>T</w:t>
            </w:r>
            <w:r w:rsidRPr="00282D04">
              <w:rPr>
                <w:rFonts w:cs="Arial-BoldMT"/>
                <w:b/>
                <w:bCs/>
                <w:sz w:val="20"/>
                <w:szCs w:val="18"/>
              </w:rPr>
              <w:t>emplate</w:t>
            </w:r>
          </w:p>
        </w:tc>
      </w:tr>
      <w:tr w:rsidR="00832D30" w:rsidRPr="00E22198" w14:paraId="3B9E1C9D" w14:textId="77777777" w:rsidTr="00073DB4">
        <w:trPr>
          <w:trHeight w:val="72"/>
        </w:trPr>
        <w:tc>
          <w:tcPr>
            <w:tcW w:w="1221" w:type="dxa"/>
            <w:gridSpan w:val="2"/>
            <w:vMerge w:val="restart"/>
          </w:tcPr>
          <w:p w14:paraId="7372DA0A" w14:textId="77777777" w:rsidR="00832D30" w:rsidRPr="00E22198" w:rsidRDefault="00832D30" w:rsidP="00832D30">
            <w:pPr>
              <w:keepNext/>
              <w:rPr>
                <w:sz w:val="20"/>
              </w:rPr>
            </w:pPr>
          </w:p>
        </w:tc>
        <w:tc>
          <w:tcPr>
            <w:tcW w:w="604" w:type="dxa"/>
            <w:shd w:val="clear" w:color="auto" w:fill="C6D9F1" w:themeFill="text2" w:themeFillTint="33"/>
          </w:tcPr>
          <w:p w14:paraId="18239D15" w14:textId="77777777" w:rsidR="00832D30" w:rsidRPr="00E22198" w:rsidRDefault="00832D30" w:rsidP="00832D30">
            <w:pPr>
              <w:keepNext/>
              <w:rPr>
                <w:b/>
                <w:sz w:val="20"/>
              </w:rPr>
            </w:pPr>
            <w:r w:rsidRPr="00E22198">
              <w:rPr>
                <w:b/>
                <w:sz w:val="20"/>
              </w:rPr>
              <w:t>Tag</w:t>
            </w:r>
          </w:p>
        </w:tc>
        <w:tc>
          <w:tcPr>
            <w:tcW w:w="608" w:type="dxa"/>
            <w:shd w:val="clear" w:color="auto" w:fill="C6D9F1" w:themeFill="text2" w:themeFillTint="33"/>
          </w:tcPr>
          <w:p w14:paraId="294DF43D" w14:textId="77777777" w:rsidR="00832D30" w:rsidRPr="00E22198" w:rsidRDefault="00832D30" w:rsidP="00832D30">
            <w:pPr>
              <w:keepNext/>
              <w:rPr>
                <w:b/>
                <w:sz w:val="20"/>
              </w:rPr>
            </w:pPr>
            <w:r w:rsidRPr="00E22198">
              <w:rPr>
                <w:b/>
                <w:sz w:val="20"/>
              </w:rPr>
              <w:t>Len</w:t>
            </w:r>
          </w:p>
        </w:tc>
        <w:tc>
          <w:tcPr>
            <w:tcW w:w="6193" w:type="dxa"/>
            <w:gridSpan w:val="3"/>
            <w:shd w:val="clear" w:color="auto" w:fill="C6D9F1" w:themeFill="text2" w:themeFillTint="33"/>
          </w:tcPr>
          <w:p w14:paraId="2E9F982F" w14:textId="77777777" w:rsidR="00832D30" w:rsidRPr="00E22198" w:rsidRDefault="00832D30" w:rsidP="00832D30">
            <w:pPr>
              <w:keepNext/>
              <w:rPr>
                <w:b/>
                <w:sz w:val="20"/>
              </w:rPr>
            </w:pPr>
            <w:r w:rsidRPr="00E22198">
              <w:rPr>
                <w:b/>
                <w:sz w:val="20"/>
              </w:rPr>
              <w:t>Value</w:t>
            </w:r>
          </w:p>
        </w:tc>
      </w:tr>
      <w:tr w:rsidR="00832D30" w:rsidRPr="00E22198" w14:paraId="1B6B8604" w14:textId="77777777" w:rsidTr="00073DB4">
        <w:trPr>
          <w:trHeight w:val="70"/>
        </w:trPr>
        <w:tc>
          <w:tcPr>
            <w:tcW w:w="1221" w:type="dxa"/>
            <w:gridSpan w:val="2"/>
            <w:vMerge/>
          </w:tcPr>
          <w:p w14:paraId="3BBC8F33" w14:textId="77777777" w:rsidR="00832D30" w:rsidRPr="00E22198" w:rsidRDefault="00832D30" w:rsidP="00832D30">
            <w:pPr>
              <w:keepNext/>
              <w:rPr>
                <w:sz w:val="20"/>
              </w:rPr>
            </w:pPr>
          </w:p>
        </w:tc>
        <w:tc>
          <w:tcPr>
            <w:tcW w:w="604" w:type="dxa"/>
          </w:tcPr>
          <w:p w14:paraId="4BCE5B0A" w14:textId="77777777" w:rsidR="00832D30" w:rsidRPr="00E22198" w:rsidRDefault="00832D30" w:rsidP="00832D30">
            <w:pPr>
              <w:keepNext/>
              <w:rPr>
                <w:sz w:val="20"/>
              </w:rPr>
            </w:pPr>
            <w:r w:rsidRPr="00E22198">
              <w:rPr>
                <w:sz w:val="20"/>
              </w:rPr>
              <w:t>82</w:t>
            </w:r>
          </w:p>
        </w:tc>
        <w:tc>
          <w:tcPr>
            <w:tcW w:w="608" w:type="dxa"/>
          </w:tcPr>
          <w:p w14:paraId="46875B5C" w14:textId="77777777" w:rsidR="00832D30" w:rsidRPr="00E22198" w:rsidRDefault="00832D30" w:rsidP="00832D30">
            <w:pPr>
              <w:keepNext/>
              <w:rPr>
                <w:sz w:val="20"/>
              </w:rPr>
            </w:pPr>
            <w:r w:rsidRPr="00E22198">
              <w:rPr>
                <w:sz w:val="20"/>
              </w:rPr>
              <w:t>01</w:t>
            </w:r>
          </w:p>
        </w:tc>
        <w:tc>
          <w:tcPr>
            <w:tcW w:w="6193" w:type="dxa"/>
            <w:gridSpan w:val="3"/>
          </w:tcPr>
          <w:p w14:paraId="51C8B243" w14:textId="77777777" w:rsidR="00832D30" w:rsidRPr="00E22198" w:rsidRDefault="00832D30" w:rsidP="00832D30">
            <w:pPr>
              <w:keepNext/>
              <w:rPr>
                <w:sz w:val="20"/>
              </w:rPr>
            </w:pPr>
            <w:r w:rsidRPr="00E22198">
              <w:rPr>
                <w:rFonts w:cs="ArialMT"/>
                <w:sz w:val="20"/>
                <w:szCs w:val="18"/>
              </w:rPr>
              <w:t>File descriptor byte = 18</w:t>
            </w:r>
          </w:p>
        </w:tc>
      </w:tr>
      <w:tr w:rsidR="00832D30" w:rsidRPr="00E22198" w14:paraId="3A11E0CA" w14:textId="77777777" w:rsidTr="00073DB4">
        <w:trPr>
          <w:trHeight w:val="70"/>
        </w:trPr>
        <w:tc>
          <w:tcPr>
            <w:tcW w:w="1221" w:type="dxa"/>
            <w:gridSpan w:val="2"/>
            <w:vMerge/>
          </w:tcPr>
          <w:p w14:paraId="0700FA7C" w14:textId="77777777" w:rsidR="00832D30" w:rsidRPr="00E22198" w:rsidRDefault="00832D30" w:rsidP="00832D30">
            <w:pPr>
              <w:keepNext/>
              <w:rPr>
                <w:sz w:val="20"/>
              </w:rPr>
            </w:pPr>
          </w:p>
        </w:tc>
        <w:tc>
          <w:tcPr>
            <w:tcW w:w="604" w:type="dxa"/>
          </w:tcPr>
          <w:p w14:paraId="4B960EE9" w14:textId="77777777" w:rsidR="00832D30" w:rsidRPr="00E22198" w:rsidRDefault="00832D30" w:rsidP="00832D30">
            <w:pPr>
              <w:keepNext/>
              <w:rPr>
                <w:sz w:val="20"/>
              </w:rPr>
            </w:pPr>
            <w:r w:rsidRPr="00E22198">
              <w:rPr>
                <w:rFonts w:cs="ArialMT"/>
                <w:sz w:val="20"/>
                <w:szCs w:val="18"/>
              </w:rPr>
              <w:t>83</w:t>
            </w:r>
          </w:p>
        </w:tc>
        <w:tc>
          <w:tcPr>
            <w:tcW w:w="608" w:type="dxa"/>
          </w:tcPr>
          <w:p w14:paraId="56C6CC65" w14:textId="77777777" w:rsidR="00832D30" w:rsidRPr="00E22198" w:rsidRDefault="00832D30" w:rsidP="00832D30">
            <w:pPr>
              <w:keepNext/>
              <w:rPr>
                <w:sz w:val="20"/>
              </w:rPr>
            </w:pPr>
            <w:r w:rsidRPr="00E22198">
              <w:rPr>
                <w:sz w:val="20"/>
              </w:rPr>
              <w:t>02</w:t>
            </w:r>
          </w:p>
        </w:tc>
        <w:tc>
          <w:tcPr>
            <w:tcW w:w="6193" w:type="dxa"/>
            <w:gridSpan w:val="3"/>
          </w:tcPr>
          <w:p w14:paraId="239C3109" w14:textId="77777777" w:rsidR="00832D30" w:rsidRPr="00E22198" w:rsidRDefault="00832D30" w:rsidP="00832D30">
            <w:pPr>
              <w:keepNext/>
              <w:rPr>
                <w:sz w:val="20"/>
              </w:rPr>
            </w:pPr>
            <w:r w:rsidRPr="00E22198">
              <w:rPr>
                <w:rFonts w:cs="ArialMT"/>
                <w:sz w:val="20"/>
                <w:szCs w:val="18"/>
              </w:rPr>
              <w:t>EFID</w:t>
            </w:r>
          </w:p>
        </w:tc>
      </w:tr>
      <w:tr w:rsidR="00832D30" w:rsidRPr="00E22198" w14:paraId="50296009" w14:textId="77777777" w:rsidTr="00073DB4">
        <w:trPr>
          <w:trHeight w:val="70"/>
        </w:trPr>
        <w:tc>
          <w:tcPr>
            <w:tcW w:w="1221" w:type="dxa"/>
            <w:gridSpan w:val="2"/>
            <w:vMerge/>
          </w:tcPr>
          <w:p w14:paraId="5AE979E7" w14:textId="77777777" w:rsidR="00832D30" w:rsidRPr="00E22198" w:rsidRDefault="00832D30" w:rsidP="00832D30">
            <w:pPr>
              <w:keepNext/>
              <w:rPr>
                <w:sz w:val="20"/>
              </w:rPr>
            </w:pPr>
          </w:p>
        </w:tc>
        <w:tc>
          <w:tcPr>
            <w:tcW w:w="604" w:type="dxa"/>
          </w:tcPr>
          <w:p w14:paraId="49F66890" w14:textId="77777777" w:rsidR="00832D30" w:rsidRPr="00E22198" w:rsidRDefault="00832D30" w:rsidP="00832D30">
            <w:pPr>
              <w:keepNext/>
              <w:rPr>
                <w:sz w:val="20"/>
              </w:rPr>
            </w:pPr>
            <w:r w:rsidRPr="00E22198">
              <w:rPr>
                <w:sz w:val="20"/>
              </w:rPr>
              <w:t>8A</w:t>
            </w:r>
          </w:p>
        </w:tc>
        <w:tc>
          <w:tcPr>
            <w:tcW w:w="608" w:type="dxa"/>
          </w:tcPr>
          <w:p w14:paraId="0D162765" w14:textId="77777777" w:rsidR="00832D30" w:rsidRPr="00E22198" w:rsidRDefault="00832D30" w:rsidP="00832D30">
            <w:pPr>
              <w:keepNext/>
              <w:rPr>
                <w:sz w:val="20"/>
              </w:rPr>
            </w:pPr>
            <w:r w:rsidRPr="00E22198">
              <w:rPr>
                <w:sz w:val="20"/>
              </w:rPr>
              <w:t>01</w:t>
            </w:r>
          </w:p>
        </w:tc>
        <w:tc>
          <w:tcPr>
            <w:tcW w:w="6193" w:type="dxa"/>
            <w:gridSpan w:val="3"/>
          </w:tcPr>
          <w:p w14:paraId="25F20152" w14:textId="3F18B332" w:rsidR="00832D30" w:rsidRPr="00E22198" w:rsidRDefault="00832D30" w:rsidP="00832D30">
            <w:pPr>
              <w:keepNext/>
              <w:rPr>
                <w:sz w:val="20"/>
              </w:rPr>
            </w:pPr>
            <w:r w:rsidRPr="00E22198">
              <w:rPr>
                <w:rFonts w:cs="ArialMT"/>
                <w:sz w:val="20"/>
                <w:szCs w:val="18"/>
              </w:rPr>
              <w:t xml:space="preserve">File </w:t>
            </w:r>
            <w:r>
              <w:rPr>
                <w:rFonts w:cs="ArialMT"/>
                <w:sz w:val="20"/>
                <w:szCs w:val="18"/>
              </w:rPr>
              <w:t>l</w:t>
            </w:r>
            <w:r w:rsidRPr="00E22198">
              <w:rPr>
                <w:rFonts w:cs="ArialMT"/>
                <w:sz w:val="20"/>
                <w:szCs w:val="18"/>
              </w:rPr>
              <w:t xml:space="preserve">ife cycle (see </w:t>
            </w:r>
            <w:r>
              <w:rPr>
                <w:rFonts w:cs="ArialMT"/>
                <w:sz w:val="20"/>
                <w:szCs w:val="18"/>
              </w:rPr>
              <w:t>“</w:t>
            </w:r>
            <w:r w:rsidR="00294F55">
              <w:fldChar w:fldCharType="begin"/>
            </w:r>
            <w:r w:rsidR="00294F55">
              <w:instrText xml:space="preserve"> REF _Ref244416698 \h  \* MERGEFORMAT </w:instrText>
            </w:r>
            <w:r w:rsidR="00294F55">
              <w:fldChar w:fldCharType="separate"/>
            </w:r>
            <w:r w:rsidR="003421B5" w:rsidRPr="003421B5">
              <w:rPr>
                <w:sz w:val="20"/>
              </w:rPr>
              <w:t xml:space="preserve">Table </w:t>
            </w:r>
            <w:r w:rsidR="003421B5" w:rsidRPr="003421B5">
              <w:rPr>
                <w:noProof/>
                <w:sz w:val="20"/>
              </w:rPr>
              <w:t>18</w:t>
            </w:r>
            <w:r w:rsidR="003421B5" w:rsidRPr="003421B5">
              <w:rPr>
                <w:sz w:val="20"/>
              </w:rPr>
              <w:t xml:space="preserve">: </w:t>
            </w:r>
            <w:r w:rsidR="003421B5" w:rsidRPr="003421B5">
              <w:rPr>
                <w:rFonts w:cs="ArialMT"/>
                <w:sz w:val="20"/>
                <w:szCs w:val="18"/>
              </w:rPr>
              <w:t>Life Cycle Status Byte</w:t>
            </w:r>
            <w:r w:rsidR="00294F55">
              <w:fldChar w:fldCharType="end"/>
            </w:r>
            <w:r>
              <w:t>”</w:t>
            </w:r>
            <w:r w:rsidRPr="00E22198">
              <w:rPr>
                <w:rFonts w:cs="ArialMT"/>
                <w:sz w:val="20"/>
                <w:szCs w:val="18"/>
              </w:rPr>
              <w:t>)</w:t>
            </w:r>
          </w:p>
        </w:tc>
      </w:tr>
      <w:tr w:rsidR="00832D30" w:rsidRPr="00E22198" w14:paraId="56E895C1" w14:textId="77777777" w:rsidTr="00073DB4">
        <w:trPr>
          <w:trHeight w:val="70"/>
        </w:trPr>
        <w:tc>
          <w:tcPr>
            <w:tcW w:w="1221" w:type="dxa"/>
            <w:gridSpan w:val="2"/>
            <w:vMerge/>
          </w:tcPr>
          <w:p w14:paraId="5E560A6A" w14:textId="77777777" w:rsidR="00832D30" w:rsidRPr="00E22198" w:rsidRDefault="00832D30" w:rsidP="00D677F7">
            <w:pPr>
              <w:rPr>
                <w:sz w:val="20"/>
              </w:rPr>
            </w:pPr>
          </w:p>
        </w:tc>
        <w:tc>
          <w:tcPr>
            <w:tcW w:w="604" w:type="dxa"/>
          </w:tcPr>
          <w:p w14:paraId="25DA79D9" w14:textId="77777777" w:rsidR="00832D30" w:rsidRPr="00E22198" w:rsidRDefault="00832D30" w:rsidP="00D677F7">
            <w:pPr>
              <w:rPr>
                <w:sz w:val="20"/>
              </w:rPr>
            </w:pPr>
            <w:r w:rsidRPr="00E22198">
              <w:rPr>
                <w:sz w:val="20"/>
              </w:rPr>
              <w:t>8C</w:t>
            </w:r>
          </w:p>
        </w:tc>
        <w:tc>
          <w:tcPr>
            <w:tcW w:w="608" w:type="dxa"/>
          </w:tcPr>
          <w:p w14:paraId="49813E8B" w14:textId="77777777" w:rsidR="00832D30" w:rsidRPr="00E22198" w:rsidRDefault="00282D04" w:rsidP="00D677F7">
            <w:pPr>
              <w:rPr>
                <w:sz w:val="20"/>
              </w:rPr>
            </w:pPr>
            <w:r>
              <w:rPr>
                <w:sz w:val="20"/>
              </w:rPr>
              <w:t>V</w:t>
            </w:r>
            <w:r w:rsidR="00832D30" w:rsidRPr="00E22198">
              <w:rPr>
                <w:sz w:val="20"/>
              </w:rPr>
              <w:t>ar.</w:t>
            </w:r>
          </w:p>
        </w:tc>
        <w:tc>
          <w:tcPr>
            <w:tcW w:w="6193" w:type="dxa"/>
            <w:gridSpan w:val="3"/>
          </w:tcPr>
          <w:p w14:paraId="7E49239F" w14:textId="77777777" w:rsidR="00832D30" w:rsidRPr="00E22198" w:rsidRDefault="00832D30" w:rsidP="00255D0E">
            <w:pPr>
              <w:autoSpaceDE w:val="0"/>
              <w:autoSpaceDN w:val="0"/>
              <w:adjustRightInd w:val="0"/>
              <w:rPr>
                <w:rFonts w:cs="ArialMT"/>
                <w:sz w:val="20"/>
                <w:szCs w:val="18"/>
              </w:rPr>
            </w:pPr>
            <w:r w:rsidRPr="00E22198">
              <w:rPr>
                <w:rFonts w:cs="ArialMT"/>
                <w:sz w:val="20"/>
                <w:szCs w:val="18"/>
              </w:rPr>
              <w:t xml:space="preserve">Security </w:t>
            </w:r>
            <w:r>
              <w:rPr>
                <w:rFonts w:cs="ArialMT"/>
                <w:sz w:val="20"/>
                <w:szCs w:val="18"/>
              </w:rPr>
              <w:t>a</w:t>
            </w:r>
            <w:r w:rsidRPr="00E22198">
              <w:rPr>
                <w:rFonts w:cs="ArialMT"/>
                <w:sz w:val="20"/>
                <w:szCs w:val="18"/>
              </w:rPr>
              <w:t xml:space="preserve">ttribute in compact format (see </w:t>
            </w:r>
            <w:r>
              <w:rPr>
                <w:rFonts w:cs="ArialMT"/>
                <w:sz w:val="20"/>
                <w:szCs w:val="18"/>
              </w:rPr>
              <w:t>“</w:t>
            </w:r>
            <w:r w:rsidR="00294F55">
              <w:fldChar w:fldCharType="begin"/>
            </w:r>
            <w:r w:rsidR="00294F55">
              <w:instrText xml:space="preserve"> REF _Ref244416713 \h  \* MERGEFORMAT </w:instrText>
            </w:r>
            <w:r w:rsidR="00294F55">
              <w:fldChar w:fldCharType="separate"/>
            </w:r>
            <w:r w:rsidR="003421B5" w:rsidRPr="003421B5">
              <w:rPr>
                <w:sz w:val="20"/>
              </w:rPr>
              <w:t xml:space="preserve">Table </w:t>
            </w:r>
            <w:r w:rsidR="003421B5" w:rsidRPr="003421B5">
              <w:rPr>
                <w:noProof/>
                <w:sz w:val="20"/>
              </w:rPr>
              <w:t>2</w:t>
            </w:r>
            <w:r w:rsidR="003421B5" w:rsidRPr="003421B5">
              <w:rPr>
                <w:sz w:val="20"/>
              </w:rPr>
              <w:t>: Security Attribute in Compact Form</w:t>
            </w:r>
            <w:r w:rsidR="00294F55">
              <w:fldChar w:fldCharType="end"/>
            </w:r>
            <w:r>
              <w:t>”</w:t>
            </w:r>
            <w:r w:rsidRPr="00E22198">
              <w:rPr>
                <w:rFonts w:cs="ArialMT"/>
                <w:sz w:val="20"/>
                <w:szCs w:val="18"/>
              </w:rPr>
              <w:t>)</w:t>
            </w:r>
          </w:p>
        </w:tc>
      </w:tr>
      <w:tr w:rsidR="00832D30" w:rsidRPr="00E22198" w14:paraId="03BA7993" w14:textId="77777777" w:rsidTr="00073DB4">
        <w:trPr>
          <w:trHeight w:val="70"/>
        </w:trPr>
        <w:tc>
          <w:tcPr>
            <w:tcW w:w="1221" w:type="dxa"/>
            <w:gridSpan w:val="2"/>
            <w:vMerge/>
          </w:tcPr>
          <w:p w14:paraId="33C5E4DB" w14:textId="77777777" w:rsidR="00832D30" w:rsidRPr="00E22198" w:rsidRDefault="00832D30" w:rsidP="00D677F7">
            <w:pPr>
              <w:rPr>
                <w:sz w:val="20"/>
              </w:rPr>
            </w:pPr>
          </w:p>
        </w:tc>
        <w:tc>
          <w:tcPr>
            <w:tcW w:w="604" w:type="dxa"/>
          </w:tcPr>
          <w:p w14:paraId="49E973EF" w14:textId="77777777" w:rsidR="00832D30" w:rsidRPr="00E22198" w:rsidRDefault="00832D30" w:rsidP="00D677F7">
            <w:pPr>
              <w:rPr>
                <w:sz w:val="20"/>
              </w:rPr>
            </w:pPr>
            <w:r w:rsidRPr="00E22198">
              <w:rPr>
                <w:sz w:val="20"/>
              </w:rPr>
              <w:t>A5</w:t>
            </w:r>
          </w:p>
        </w:tc>
        <w:tc>
          <w:tcPr>
            <w:tcW w:w="608" w:type="dxa"/>
          </w:tcPr>
          <w:p w14:paraId="1C117184" w14:textId="77777777" w:rsidR="00832D30" w:rsidRPr="00E22198" w:rsidRDefault="00832D30" w:rsidP="00D677F7">
            <w:pPr>
              <w:rPr>
                <w:sz w:val="20"/>
              </w:rPr>
            </w:pPr>
            <w:r w:rsidRPr="00E22198">
              <w:rPr>
                <w:sz w:val="20"/>
              </w:rPr>
              <w:t>Var.</w:t>
            </w:r>
          </w:p>
        </w:tc>
        <w:tc>
          <w:tcPr>
            <w:tcW w:w="6193" w:type="dxa"/>
            <w:gridSpan w:val="3"/>
          </w:tcPr>
          <w:p w14:paraId="643C98B0"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List of all CRT</w:t>
            </w:r>
            <w:r>
              <w:rPr>
                <w:rFonts w:cs="ArialMT"/>
                <w:sz w:val="20"/>
                <w:szCs w:val="18"/>
              </w:rPr>
              <w:t>s</w:t>
            </w:r>
            <w:r w:rsidRPr="00E22198">
              <w:rPr>
                <w:rFonts w:cs="ArialMT"/>
                <w:sz w:val="20"/>
                <w:szCs w:val="18"/>
              </w:rPr>
              <w:t xml:space="preserve"> supported by the key as described in </w:t>
            </w:r>
            <w:r>
              <w:rPr>
                <w:rFonts w:cs="ArialMT"/>
                <w:sz w:val="20"/>
                <w:szCs w:val="18"/>
              </w:rPr>
              <w:t>“</w:t>
            </w:r>
            <w:r w:rsidR="00294F55">
              <w:fldChar w:fldCharType="begin"/>
            </w:r>
            <w:r w:rsidR="00294F55">
              <w:instrText xml:space="preserve"> REF _Ref244493754 \h  \* MERGEFORMAT </w:instrText>
            </w:r>
            <w:r w:rsidR="00294F55">
              <w:fldChar w:fldCharType="separate"/>
            </w:r>
            <w:r w:rsidR="003421B5" w:rsidRPr="003421B5">
              <w:rPr>
                <w:sz w:val="20"/>
                <w:lang w:bidi="hi-IN"/>
              </w:rPr>
              <w:t>Control Reference Template (CRT)</w:t>
            </w:r>
            <w:r w:rsidR="00294F55">
              <w:fldChar w:fldCharType="end"/>
            </w:r>
            <w:r>
              <w:t>”</w:t>
            </w:r>
          </w:p>
        </w:tc>
      </w:tr>
      <w:tr w:rsidR="00832D30" w:rsidRPr="00E22198" w14:paraId="02529C82" w14:textId="77777777" w:rsidTr="00073DB4">
        <w:trPr>
          <w:trHeight w:val="72"/>
        </w:trPr>
        <w:tc>
          <w:tcPr>
            <w:tcW w:w="2433" w:type="dxa"/>
            <w:gridSpan w:val="4"/>
            <w:vMerge w:val="restart"/>
          </w:tcPr>
          <w:p w14:paraId="23D6A384" w14:textId="77777777" w:rsidR="00832D30" w:rsidRPr="00E22198" w:rsidRDefault="00832D30" w:rsidP="00D677F7">
            <w:pPr>
              <w:rPr>
                <w:sz w:val="20"/>
              </w:rPr>
            </w:pPr>
          </w:p>
        </w:tc>
        <w:tc>
          <w:tcPr>
            <w:tcW w:w="1995" w:type="dxa"/>
            <w:shd w:val="clear" w:color="auto" w:fill="C6D9F1" w:themeFill="text2" w:themeFillTint="33"/>
          </w:tcPr>
          <w:p w14:paraId="7C4BD1BF" w14:textId="77777777" w:rsidR="00832D30" w:rsidRPr="00E22198" w:rsidRDefault="00832D30" w:rsidP="00D677F7">
            <w:pPr>
              <w:autoSpaceDE w:val="0"/>
              <w:autoSpaceDN w:val="0"/>
              <w:adjustRightInd w:val="0"/>
              <w:rPr>
                <w:rFonts w:cs="ArialMT"/>
                <w:b/>
                <w:sz w:val="20"/>
                <w:szCs w:val="18"/>
              </w:rPr>
            </w:pPr>
            <w:r w:rsidRPr="00E22198">
              <w:rPr>
                <w:rFonts w:cs="ArialMT"/>
                <w:b/>
                <w:sz w:val="20"/>
                <w:szCs w:val="18"/>
              </w:rPr>
              <w:t>Tag</w:t>
            </w:r>
          </w:p>
        </w:tc>
        <w:tc>
          <w:tcPr>
            <w:tcW w:w="630" w:type="dxa"/>
            <w:shd w:val="clear" w:color="auto" w:fill="C6D9F1" w:themeFill="text2" w:themeFillTint="33"/>
          </w:tcPr>
          <w:p w14:paraId="03BA8194" w14:textId="77777777" w:rsidR="00832D30" w:rsidRPr="00E22198" w:rsidRDefault="00832D30" w:rsidP="00D677F7">
            <w:pPr>
              <w:autoSpaceDE w:val="0"/>
              <w:autoSpaceDN w:val="0"/>
              <w:adjustRightInd w:val="0"/>
              <w:rPr>
                <w:rFonts w:cs="ArialMT"/>
                <w:b/>
                <w:sz w:val="20"/>
                <w:szCs w:val="18"/>
              </w:rPr>
            </w:pPr>
            <w:r w:rsidRPr="00E22198">
              <w:rPr>
                <w:rFonts w:cs="ArialMT"/>
                <w:b/>
                <w:sz w:val="20"/>
                <w:szCs w:val="18"/>
              </w:rPr>
              <w:t>Len</w:t>
            </w:r>
          </w:p>
        </w:tc>
        <w:tc>
          <w:tcPr>
            <w:tcW w:w="3568" w:type="dxa"/>
            <w:shd w:val="clear" w:color="auto" w:fill="C6D9F1" w:themeFill="text2" w:themeFillTint="33"/>
          </w:tcPr>
          <w:p w14:paraId="2509C18A" w14:textId="77777777" w:rsidR="00832D30" w:rsidRPr="00E22198" w:rsidRDefault="00832D30" w:rsidP="00D677F7">
            <w:pPr>
              <w:autoSpaceDE w:val="0"/>
              <w:autoSpaceDN w:val="0"/>
              <w:adjustRightInd w:val="0"/>
              <w:rPr>
                <w:rFonts w:cs="ArialMT"/>
                <w:b/>
                <w:sz w:val="20"/>
                <w:szCs w:val="18"/>
              </w:rPr>
            </w:pPr>
            <w:r w:rsidRPr="00E22198">
              <w:rPr>
                <w:rFonts w:cs="ArialMT"/>
                <w:b/>
                <w:sz w:val="20"/>
                <w:szCs w:val="18"/>
              </w:rPr>
              <w:t>Value</w:t>
            </w:r>
          </w:p>
        </w:tc>
      </w:tr>
      <w:tr w:rsidR="00832D30" w:rsidRPr="00E22198" w14:paraId="5890FF87" w14:textId="77777777" w:rsidTr="00073DB4">
        <w:trPr>
          <w:trHeight w:val="70"/>
        </w:trPr>
        <w:tc>
          <w:tcPr>
            <w:tcW w:w="2433" w:type="dxa"/>
            <w:gridSpan w:val="4"/>
            <w:vMerge/>
          </w:tcPr>
          <w:p w14:paraId="364AE4BE" w14:textId="77777777" w:rsidR="00832D30" w:rsidRPr="00E22198" w:rsidRDefault="00832D30" w:rsidP="00D677F7">
            <w:pPr>
              <w:rPr>
                <w:sz w:val="20"/>
              </w:rPr>
            </w:pPr>
          </w:p>
        </w:tc>
        <w:tc>
          <w:tcPr>
            <w:tcW w:w="1995" w:type="dxa"/>
          </w:tcPr>
          <w:p w14:paraId="72362BBB" w14:textId="7B0C56DD" w:rsidR="00832D30" w:rsidRPr="00E22198" w:rsidRDefault="00832D30" w:rsidP="00E327E3">
            <w:pPr>
              <w:autoSpaceDE w:val="0"/>
              <w:autoSpaceDN w:val="0"/>
              <w:adjustRightInd w:val="0"/>
              <w:rPr>
                <w:rFonts w:cs="ArialMT"/>
                <w:sz w:val="20"/>
                <w:szCs w:val="18"/>
              </w:rPr>
            </w:pPr>
            <w:r w:rsidRPr="00E22198">
              <w:rPr>
                <w:rFonts w:cs="ArialMT"/>
                <w:sz w:val="20"/>
                <w:szCs w:val="18"/>
              </w:rPr>
              <w:t xml:space="preserve">CRT Tag as per </w:t>
            </w:r>
            <w:r>
              <w:rPr>
                <w:rFonts w:cs="ArialMT"/>
                <w:sz w:val="20"/>
                <w:szCs w:val="18"/>
              </w:rPr>
              <w:t>“</w:t>
            </w:r>
            <w:r w:rsidR="00294F55">
              <w:fldChar w:fldCharType="begin"/>
            </w:r>
            <w:r w:rsidR="00294F55">
              <w:instrText xml:space="preserve"> REF _Ref244416811 \h  \* MERGEFORMAT </w:instrText>
            </w:r>
            <w:r w:rsidR="00294F55">
              <w:fldChar w:fldCharType="separate"/>
            </w:r>
            <w:r w:rsidR="003421B5" w:rsidRPr="003421B5">
              <w:rPr>
                <w:sz w:val="20"/>
              </w:rPr>
              <w:t>Table 23</w:t>
            </w:r>
            <w:r w:rsidR="003421B5" w:rsidRPr="003421B5">
              <w:rPr>
                <w:rFonts w:cs="ArialMT"/>
                <w:sz w:val="20"/>
                <w:szCs w:val="18"/>
                <w:lang w:bidi="hi-IN"/>
              </w:rPr>
              <w:t>: CRT</w:t>
            </w:r>
            <w:r w:rsidR="003421B5" w:rsidRPr="002F7913">
              <w:t xml:space="preserve"> Tags</w:t>
            </w:r>
            <w:r w:rsidR="00294F55">
              <w:fldChar w:fldCharType="end"/>
            </w:r>
            <w:r>
              <w:t>”</w:t>
            </w:r>
          </w:p>
        </w:tc>
        <w:tc>
          <w:tcPr>
            <w:tcW w:w="630" w:type="dxa"/>
          </w:tcPr>
          <w:p w14:paraId="2338AC8E"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Var.</w:t>
            </w:r>
          </w:p>
        </w:tc>
        <w:tc>
          <w:tcPr>
            <w:tcW w:w="3568" w:type="dxa"/>
          </w:tcPr>
          <w:p w14:paraId="50409495" w14:textId="0B700D6C" w:rsidR="00832D30" w:rsidRPr="00E22198" w:rsidRDefault="00832D30" w:rsidP="00D677F7">
            <w:pPr>
              <w:autoSpaceDE w:val="0"/>
              <w:autoSpaceDN w:val="0"/>
              <w:adjustRightInd w:val="0"/>
              <w:rPr>
                <w:rFonts w:cs="ArialMT"/>
                <w:sz w:val="20"/>
                <w:szCs w:val="18"/>
              </w:rPr>
            </w:pPr>
            <w:r w:rsidRPr="00E22198">
              <w:rPr>
                <w:rFonts w:cs="ArialMT"/>
                <w:sz w:val="20"/>
                <w:szCs w:val="18"/>
              </w:rPr>
              <w:t xml:space="preserve">CRT value as per </w:t>
            </w:r>
            <w:r>
              <w:rPr>
                <w:rFonts w:cs="ArialMT"/>
                <w:sz w:val="20"/>
                <w:szCs w:val="18"/>
              </w:rPr>
              <w:t>“</w:t>
            </w:r>
            <w:r w:rsidR="00294F55">
              <w:fldChar w:fldCharType="begin"/>
            </w:r>
            <w:r w:rsidR="00294F55">
              <w:instrText xml:space="preserve"> REF _Ref242864146 \h  \* MERGEFORMAT </w:instrText>
            </w:r>
            <w:r w:rsidR="00294F55">
              <w:fldChar w:fldCharType="separate"/>
            </w:r>
            <w:r w:rsidR="003421B5" w:rsidRPr="003421B5">
              <w:rPr>
                <w:sz w:val="20"/>
              </w:rPr>
              <w:t xml:space="preserve">Table </w:t>
            </w:r>
            <w:r w:rsidR="003421B5" w:rsidRPr="003421B5">
              <w:rPr>
                <w:noProof/>
                <w:sz w:val="20"/>
              </w:rPr>
              <w:t>14</w:t>
            </w:r>
            <w:r w:rsidR="003421B5" w:rsidRPr="003421B5">
              <w:rPr>
                <w:sz w:val="20"/>
              </w:rPr>
              <w:t>:</w:t>
            </w:r>
            <w:r w:rsidR="003421B5" w:rsidRPr="003421B5">
              <w:rPr>
                <w:rFonts w:cs="ArialMT"/>
                <w:sz w:val="20"/>
                <w:szCs w:val="18"/>
              </w:rPr>
              <w:t xml:space="preserve"> CRT from EF FCP</w:t>
            </w:r>
            <w:r w:rsidR="00294F55">
              <w:fldChar w:fldCharType="end"/>
            </w:r>
            <w:r>
              <w:t>”</w:t>
            </w:r>
          </w:p>
        </w:tc>
      </w:tr>
      <w:tr w:rsidR="00832D30" w:rsidRPr="00E22198" w14:paraId="6C1B65A9" w14:textId="77777777" w:rsidTr="00073DB4">
        <w:trPr>
          <w:trHeight w:val="70"/>
        </w:trPr>
        <w:tc>
          <w:tcPr>
            <w:tcW w:w="2433" w:type="dxa"/>
            <w:gridSpan w:val="4"/>
            <w:vMerge/>
          </w:tcPr>
          <w:p w14:paraId="4DA7D15B" w14:textId="77777777" w:rsidR="00832D30" w:rsidRPr="00E22198" w:rsidRDefault="00832D30" w:rsidP="00D677F7">
            <w:pPr>
              <w:rPr>
                <w:sz w:val="20"/>
              </w:rPr>
            </w:pPr>
          </w:p>
        </w:tc>
        <w:tc>
          <w:tcPr>
            <w:tcW w:w="1995" w:type="dxa"/>
          </w:tcPr>
          <w:p w14:paraId="3A177ECE" w14:textId="5D0C3535" w:rsidR="00832D30" w:rsidRPr="00E22198" w:rsidRDefault="00832D30" w:rsidP="00D677F7">
            <w:pPr>
              <w:autoSpaceDE w:val="0"/>
              <w:autoSpaceDN w:val="0"/>
              <w:adjustRightInd w:val="0"/>
              <w:rPr>
                <w:rFonts w:cs="ArialMT"/>
                <w:sz w:val="20"/>
                <w:szCs w:val="18"/>
              </w:rPr>
            </w:pPr>
            <w:r w:rsidRPr="00E22198">
              <w:rPr>
                <w:rFonts w:cs="ArialMT"/>
                <w:sz w:val="20"/>
                <w:szCs w:val="18"/>
              </w:rPr>
              <w:t xml:space="preserve">CRT Tag as per </w:t>
            </w:r>
            <w:r>
              <w:rPr>
                <w:rFonts w:cs="ArialMT"/>
                <w:sz w:val="20"/>
                <w:szCs w:val="18"/>
              </w:rPr>
              <w:t>“</w:t>
            </w:r>
            <w:r w:rsidR="00294F55">
              <w:fldChar w:fldCharType="begin"/>
            </w:r>
            <w:r w:rsidR="00294F55">
              <w:instrText xml:space="preserve"> REF _Ref244416811 \h  \* MERGEFORMAT </w:instrText>
            </w:r>
            <w:r w:rsidR="00294F55">
              <w:fldChar w:fldCharType="separate"/>
            </w:r>
            <w:r w:rsidR="003421B5" w:rsidRPr="003421B5">
              <w:rPr>
                <w:sz w:val="20"/>
              </w:rPr>
              <w:t>Table 23</w:t>
            </w:r>
            <w:r w:rsidR="003421B5" w:rsidRPr="003421B5">
              <w:rPr>
                <w:rFonts w:cs="ArialMT"/>
                <w:sz w:val="20"/>
                <w:szCs w:val="18"/>
                <w:lang w:bidi="hi-IN"/>
              </w:rPr>
              <w:t>: CRT</w:t>
            </w:r>
            <w:r w:rsidR="003421B5" w:rsidRPr="002F7913">
              <w:t xml:space="preserve"> Tags</w:t>
            </w:r>
            <w:r w:rsidR="00294F55">
              <w:fldChar w:fldCharType="end"/>
            </w:r>
            <w:r>
              <w:t>”</w:t>
            </w:r>
          </w:p>
        </w:tc>
        <w:tc>
          <w:tcPr>
            <w:tcW w:w="630" w:type="dxa"/>
          </w:tcPr>
          <w:p w14:paraId="32686A25"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Var.</w:t>
            </w:r>
          </w:p>
        </w:tc>
        <w:tc>
          <w:tcPr>
            <w:tcW w:w="3568" w:type="dxa"/>
          </w:tcPr>
          <w:p w14:paraId="6ABCE7F4" w14:textId="41B67A25" w:rsidR="00832D30" w:rsidRPr="00E22198" w:rsidRDefault="00832D30" w:rsidP="00D677F7">
            <w:pPr>
              <w:autoSpaceDE w:val="0"/>
              <w:autoSpaceDN w:val="0"/>
              <w:adjustRightInd w:val="0"/>
              <w:rPr>
                <w:rFonts w:cs="ArialMT"/>
                <w:sz w:val="20"/>
                <w:szCs w:val="18"/>
              </w:rPr>
            </w:pPr>
            <w:r w:rsidRPr="00E22198">
              <w:rPr>
                <w:rFonts w:cs="ArialMT"/>
                <w:sz w:val="20"/>
                <w:szCs w:val="18"/>
              </w:rPr>
              <w:t xml:space="preserve">CRT value as per </w:t>
            </w:r>
            <w:r>
              <w:rPr>
                <w:rFonts w:cs="ArialMT"/>
                <w:sz w:val="20"/>
                <w:szCs w:val="18"/>
              </w:rPr>
              <w:t>“</w:t>
            </w:r>
            <w:r w:rsidR="00294F55">
              <w:fldChar w:fldCharType="begin"/>
            </w:r>
            <w:r w:rsidR="00294F55">
              <w:instrText xml:space="preserve"> REF _Ref242864146 \h  \* MERGEFORMAT </w:instrText>
            </w:r>
            <w:r w:rsidR="00294F55">
              <w:fldChar w:fldCharType="separate"/>
            </w:r>
            <w:r w:rsidR="003421B5" w:rsidRPr="003421B5">
              <w:rPr>
                <w:sz w:val="20"/>
              </w:rPr>
              <w:t xml:space="preserve">Table </w:t>
            </w:r>
            <w:r w:rsidR="003421B5" w:rsidRPr="003421B5">
              <w:rPr>
                <w:noProof/>
                <w:sz w:val="20"/>
              </w:rPr>
              <w:t>14</w:t>
            </w:r>
            <w:r w:rsidR="003421B5" w:rsidRPr="003421B5">
              <w:rPr>
                <w:sz w:val="20"/>
              </w:rPr>
              <w:t>:</w:t>
            </w:r>
            <w:r w:rsidR="003421B5" w:rsidRPr="003421B5">
              <w:rPr>
                <w:rFonts w:cs="ArialMT"/>
                <w:sz w:val="20"/>
                <w:szCs w:val="18"/>
              </w:rPr>
              <w:t xml:space="preserve"> CRT from EF FCP</w:t>
            </w:r>
            <w:r w:rsidR="00294F55">
              <w:fldChar w:fldCharType="end"/>
            </w:r>
            <w:r>
              <w:t>”</w:t>
            </w:r>
          </w:p>
        </w:tc>
      </w:tr>
      <w:tr w:rsidR="00832D30" w:rsidRPr="00E22198" w14:paraId="5E99498E" w14:textId="77777777" w:rsidTr="00073DB4">
        <w:trPr>
          <w:trHeight w:val="70"/>
        </w:trPr>
        <w:tc>
          <w:tcPr>
            <w:tcW w:w="2433" w:type="dxa"/>
            <w:gridSpan w:val="4"/>
            <w:vMerge/>
          </w:tcPr>
          <w:p w14:paraId="7218056B" w14:textId="77777777" w:rsidR="00832D30" w:rsidRPr="00E22198" w:rsidRDefault="00832D30" w:rsidP="00D677F7">
            <w:pPr>
              <w:rPr>
                <w:sz w:val="20"/>
              </w:rPr>
            </w:pPr>
          </w:p>
        </w:tc>
        <w:tc>
          <w:tcPr>
            <w:tcW w:w="1995" w:type="dxa"/>
          </w:tcPr>
          <w:p w14:paraId="1E94D1D5"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w:t>
            </w:r>
          </w:p>
        </w:tc>
        <w:tc>
          <w:tcPr>
            <w:tcW w:w="630" w:type="dxa"/>
          </w:tcPr>
          <w:p w14:paraId="4E42AAE0"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w:t>
            </w:r>
          </w:p>
        </w:tc>
        <w:tc>
          <w:tcPr>
            <w:tcW w:w="3568" w:type="dxa"/>
          </w:tcPr>
          <w:p w14:paraId="6EA22CB0"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w:t>
            </w:r>
          </w:p>
        </w:tc>
      </w:tr>
      <w:tr w:rsidR="00832D30" w:rsidRPr="00E22198" w14:paraId="390B98C7" w14:textId="77777777" w:rsidTr="00073DB4">
        <w:trPr>
          <w:trHeight w:val="70"/>
        </w:trPr>
        <w:tc>
          <w:tcPr>
            <w:tcW w:w="2433" w:type="dxa"/>
            <w:gridSpan w:val="4"/>
            <w:vMerge/>
          </w:tcPr>
          <w:p w14:paraId="39A7C2E6" w14:textId="77777777" w:rsidR="00832D30" w:rsidRPr="00E22198" w:rsidRDefault="00832D30" w:rsidP="00D677F7">
            <w:pPr>
              <w:rPr>
                <w:sz w:val="20"/>
              </w:rPr>
            </w:pPr>
          </w:p>
        </w:tc>
        <w:tc>
          <w:tcPr>
            <w:tcW w:w="1995" w:type="dxa"/>
          </w:tcPr>
          <w:p w14:paraId="73ECC41F" w14:textId="2CCB4075" w:rsidR="00832D30" w:rsidRPr="00E22198" w:rsidRDefault="00832D30" w:rsidP="00D677F7">
            <w:pPr>
              <w:autoSpaceDE w:val="0"/>
              <w:autoSpaceDN w:val="0"/>
              <w:adjustRightInd w:val="0"/>
              <w:rPr>
                <w:rFonts w:cs="ArialMT"/>
                <w:sz w:val="20"/>
                <w:szCs w:val="18"/>
              </w:rPr>
            </w:pPr>
            <w:r w:rsidRPr="00E22198">
              <w:rPr>
                <w:rFonts w:cs="ArialMT"/>
                <w:sz w:val="20"/>
                <w:szCs w:val="18"/>
              </w:rPr>
              <w:t xml:space="preserve">CRT Tag as per </w:t>
            </w:r>
            <w:r>
              <w:rPr>
                <w:rFonts w:cs="ArialMT"/>
                <w:sz w:val="20"/>
                <w:szCs w:val="18"/>
              </w:rPr>
              <w:t>“</w:t>
            </w:r>
            <w:r w:rsidR="00294F55">
              <w:fldChar w:fldCharType="begin"/>
            </w:r>
            <w:r w:rsidR="00294F55">
              <w:instrText xml:space="preserve"> REF _Ref244416811 \h  \* MERGEFORMAT </w:instrText>
            </w:r>
            <w:r w:rsidR="00294F55">
              <w:fldChar w:fldCharType="separate"/>
            </w:r>
            <w:r w:rsidR="003421B5" w:rsidRPr="003421B5">
              <w:rPr>
                <w:sz w:val="20"/>
              </w:rPr>
              <w:t>Table 23</w:t>
            </w:r>
            <w:r w:rsidR="003421B5" w:rsidRPr="003421B5">
              <w:rPr>
                <w:rFonts w:cs="ArialMT"/>
                <w:sz w:val="20"/>
                <w:szCs w:val="18"/>
                <w:lang w:bidi="hi-IN"/>
              </w:rPr>
              <w:t>: CRT</w:t>
            </w:r>
            <w:r w:rsidR="003421B5" w:rsidRPr="002F7913">
              <w:t xml:space="preserve"> Tags</w:t>
            </w:r>
            <w:r w:rsidR="00294F55">
              <w:fldChar w:fldCharType="end"/>
            </w:r>
            <w:r>
              <w:t>”</w:t>
            </w:r>
          </w:p>
        </w:tc>
        <w:tc>
          <w:tcPr>
            <w:tcW w:w="630" w:type="dxa"/>
          </w:tcPr>
          <w:p w14:paraId="5D2CDFE8" w14:textId="77777777" w:rsidR="00832D30" w:rsidRPr="00E22198" w:rsidRDefault="00832D30" w:rsidP="00D677F7">
            <w:pPr>
              <w:autoSpaceDE w:val="0"/>
              <w:autoSpaceDN w:val="0"/>
              <w:adjustRightInd w:val="0"/>
              <w:rPr>
                <w:rFonts w:cs="ArialMT"/>
                <w:sz w:val="20"/>
                <w:szCs w:val="18"/>
              </w:rPr>
            </w:pPr>
            <w:r w:rsidRPr="00E22198">
              <w:rPr>
                <w:rFonts w:cs="ArialMT"/>
                <w:sz w:val="20"/>
                <w:szCs w:val="18"/>
              </w:rPr>
              <w:t>Var.</w:t>
            </w:r>
          </w:p>
        </w:tc>
        <w:tc>
          <w:tcPr>
            <w:tcW w:w="3568" w:type="dxa"/>
          </w:tcPr>
          <w:p w14:paraId="1D96B0DC" w14:textId="28E83D63" w:rsidR="00832D30" w:rsidRPr="00E22198" w:rsidRDefault="00832D30" w:rsidP="00D677F7">
            <w:pPr>
              <w:autoSpaceDE w:val="0"/>
              <w:autoSpaceDN w:val="0"/>
              <w:adjustRightInd w:val="0"/>
              <w:rPr>
                <w:rFonts w:cs="ArialMT"/>
                <w:sz w:val="20"/>
                <w:szCs w:val="18"/>
              </w:rPr>
            </w:pPr>
            <w:r w:rsidRPr="00E22198">
              <w:rPr>
                <w:rFonts w:cs="ArialMT"/>
                <w:sz w:val="20"/>
                <w:szCs w:val="18"/>
              </w:rPr>
              <w:t xml:space="preserve">CRT value as per </w:t>
            </w:r>
            <w:r>
              <w:rPr>
                <w:rFonts w:cs="ArialMT"/>
                <w:sz w:val="20"/>
                <w:szCs w:val="18"/>
              </w:rPr>
              <w:t>“</w:t>
            </w:r>
            <w:r w:rsidR="00294F55">
              <w:fldChar w:fldCharType="begin"/>
            </w:r>
            <w:r w:rsidR="00294F55">
              <w:instrText xml:space="preserve"> REF _Ref242864146 \h  \* MERGEFORMAT </w:instrText>
            </w:r>
            <w:r w:rsidR="00294F55">
              <w:fldChar w:fldCharType="separate"/>
            </w:r>
            <w:r w:rsidR="003421B5" w:rsidRPr="003421B5">
              <w:rPr>
                <w:sz w:val="20"/>
              </w:rPr>
              <w:t xml:space="preserve">Table </w:t>
            </w:r>
            <w:r w:rsidR="003421B5" w:rsidRPr="003421B5">
              <w:rPr>
                <w:noProof/>
                <w:sz w:val="20"/>
              </w:rPr>
              <w:t>14</w:t>
            </w:r>
            <w:r w:rsidR="003421B5" w:rsidRPr="003421B5">
              <w:rPr>
                <w:sz w:val="20"/>
              </w:rPr>
              <w:t>:</w:t>
            </w:r>
            <w:r w:rsidR="003421B5" w:rsidRPr="003421B5">
              <w:rPr>
                <w:rFonts w:cs="ArialMT"/>
                <w:sz w:val="20"/>
                <w:szCs w:val="18"/>
              </w:rPr>
              <w:t xml:space="preserve"> CRT from EF FCP</w:t>
            </w:r>
            <w:r w:rsidR="00294F55">
              <w:fldChar w:fldCharType="end"/>
            </w:r>
            <w:r>
              <w:t>”</w:t>
            </w:r>
          </w:p>
        </w:tc>
      </w:tr>
    </w:tbl>
    <w:p w14:paraId="0CF0CE42" w14:textId="77777777" w:rsidR="00E22198" w:rsidRDefault="00E22198" w:rsidP="00D677F7">
      <w:pPr>
        <w:pStyle w:val="Le"/>
      </w:pPr>
    </w:p>
    <w:p w14:paraId="0D2563CA" w14:textId="3F79D95F" w:rsidR="00B13A10" w:rsidRPr="00B13A10" w:rsidRDefault="00B13A10" w:rsidP="00D677F7">
      <w:pPr>
        <w:pStyle w:val="BodyText"/>
      </w:pPr>
      <w:r>
        <w:t>With each CRT being coded as per</w:t>
      </w:r>
      <w:r w:rsidR="005C3AA4">
        <w:t xml:space="preserve"> </w:t>
      </w:r>
      <w:r w:rsidR="00C67D9E">
        <w:t>“</w:t>
      </w:r>
      <w:r w:rsidR="009960D8">
        <w:fldChar w:fldCharType="begin"/>
      </w:r>
      <w:r w:rsidR="005C3AA4">
        <w:instrText xml:space="preserve"> REF _Ref244416811 \h </w:instrText>
      </w:r>
      <w:r w:rsidR="009960D8">
        <w:fldChar w:fldCharType="separate"/>
      </w:r>
      <w:r w:rsidR="003421B5" w:rsidRPr="002F7913">
        <w:t xml:space="preserve">Table </w:t>
      </w:r>
      <w:r w:rsidR="003421B5">
        <w:rPr>
          <w:noProof/>
        </w:rPr>
        <w:t>23</w:t>
      </w:r>
      <w:r w:rsidR="003421B5" w:rsidRPr="002F7913">
        <w:t>: CRT Tags</w:t>
      </w:r>
      <w:r w:rsidR="009960D8">
        <w:fldChar w:fldCharType="end"/>
      </w:r>
      <w:r>
        <w:t>.</w:t>
      </w:r>
      <w:r w:rsidR="00C67D9E">
        <w:t>”</w:t>
      </w:r>
    </w:p>
    <w:p w14:paraId="6E71FD7E" w14:textId="52BF7951" w:rsidR="00E22198" w:rsidRPr="00C4439B" w:rsidRDefault="00E22198" w:rsidP="00D677F7">
      <w:pPr>
        <w:pStyle w:val="TableHead"/>
      </w:pPr>
      <w:bookmarkStart w:id="96" w:name="_Ref242864146"/>
      <w:bookmarkStart w:id="97" w:name="_Toc329857752"/>
      <w:r w:rsidRPr="00C4439B">
        <w:t xml:space="preserve">Table </w:t>
      </w:r>
      <w:fldSimple w:instr=" SEQ Table \* ARABIC ">
        <w:r w:rsidR="003421B5">
          <w:rPr>
            <w:noProof/>
          </w:rPr>
          <w:t>14</w:t>
        </w:r>
      </w:fldSimple>
      <w:r w:rsidRPr="00C4439B">
        <w:t>: CRT from EF FCP</w:t>
      </w:r>
      <w:bookmarkEnd w:id="96"/>
      <w:bookmarkEnd w:id="97"/>
    </w:p>
    <w:tbl>
      <w:tblPr>
        <w:tblStyle w:val="Tablerowcell"/>
        <w:tblW w:w="8658" w:type="dxa"/>
        <w:tblLook w:val="04A0" w:firstRow="1" w:lastRow="0" w:firstColumn="1" w:lastColumn="0" w:noHBand="0" w:noVBand="1"/>
      </w:tblPr>
      <w:tblGrid>
        <w:gridCol w:w="1458"/>
        <w:gridCol w:w="755"/>
        <w:gridCol w:w="565"/>
        <w:gridCol w:w="627"/>
        <w:gridCol w:w="828"/>
        <w:gridCol w:w="710"/>
        <w:gridCol w:w="804"/>
        <w:gridCol w:w="2911"/>
      </w:tblGrid>
      <w:tr w:rsidR="00245C57" w14:paraId="62B3C276" w14:textId="77777777" w:rsidTr="00255D0E">
        <w:tc>
          <w:tcPr>
            <w:tcW w:w="1458" w:type="dxa"/>
            <w:shd w:val="clear" w:color="auto" w:fill="C6D9F1" w:themeFill="text2" w:themeFillTint="33"/>
          </w:tcPr>
          <w:p w14:paraId="2616C50F" w14:textId="77777777" w:rsidR="00245C57" w:rsidRPr="00E22198" w:rsidRDefault="00245C57" w:rsidP="00D677F7">
            <w:pPr>
              <w:rPr>
                <w:b/>
                <w:sz w:val="20"/>
              </w:rPr>
            </w:pPr>
            <w:r w:rsidRPr="00E22198">
              <w:rPr>
                <w:b/>
                <w:sz w:val="20"/>
              </w:rPr>
              <w:t>Tag</w:t>
            </w:r>
          </w:p>
        </w:tc>
        <w:tc>
          <w:tcPr>
            <w:tcW w:w="755" w:type="dxa"/>
            <w:shd w:val="clear" w:color="auto" w:fill="C6D9F1" w:themeFill="text2" w:themeFillTint="33"/>
          </w:tcPr>
          <w:p w14:paraId="529294B5" w14:textId="77777777" w:rsidR="00245C57" w:rsidRPr="00E22198" w:rsidRDefault="00245C57" w:rsidP="00D677F7">
            <w:pPr>
              <w:rPr>
                <w:b/>
                <w:sz w:val="20"/>
              </w:rPr>
            </w:pPr>
            <w:r w:rsidRPr="00E22198">
              <w:rPr>
                <w:b/>
                <w:sz w:val="20"/>
              </w:rPr>
              <w:t>Len</w:t>
            </w:r>
          </w:p>
        </w:tc>
        <w:tc>
          <w:tcPr>
            <w:tcW w:w="6445" w:type="dxa"/>
            <w:gridSpan w:val="6"/>
            <w:shd w:val="clear" w:color="auto" w:fill="C6D9F1" w:themeFill="text2" w:themeFillTint="33"/>
          </w:tcPr>
          <w:p w14:paraId="5C5FCFCD" w14:textId="77777777" w:rsidR="00245C57" w:rsidRPr="00E22198" w:rsidRDefault="00245C57" w:rsidP="00D677F7">
            <w:pPr>
              <w:ind w:right="1557"/>
              <w:rPr>
                <w:b/>
                <w:sz w:val="20"/>
              </w:rPr>
            </w:pPr>
            <w:r w:rsidRPr="00E22198">
              <w:rPr>
                <w:b/>
                <w:sz w:val="20"/>
              </w:rPr>
              <w:t>Value</w:t>
            </w:r>
          </w:p>
        </w:tc>
      </w:tr>
      <w:tr w:rsidR="00916542" w14:paraId="5F9B9CFD" w14:textId="77777777" w:rsidTr="00255D0E">
        <w:tc>
          <w:tcPr>
            <w:tcW w:w="1458" w:type="dxa"/>
            <w:vMerge w:val="restart"/>
          </w:tcPr>
          <w:p w14:paraId="253824A7" w14:textId="74F5594C" w:rsidR="00916542" w:rsidRPr="00E22198" w:rsidRDefault="00916542" w:rsidP="00255D0E">
            <w:pPr>
              <w:rPr>
                <w:sz w:val="20"/>
              </w:rPr>
            </w:pPr>
            <w:r w:rsidRPr="00E22198">
              <w:rPr>
                <w:sz w:val="20"/>
              </w:rPr>
              <w:t xml:space="preserve">CRT </w:t>
            </w:r>
            <w:r w:rsidR="00C67D9E">
              <w:rPr>
                <w:sz w:val="20"/>
              </w:rPr>
              <w:t>t</w:t>
            </w:r>
            <w:r w:rsidRPr="00E22198">
              <w:rPr>
                <w:sz w:val="20"/>
              </w:rPr>
              <w:t xml:space="preserve">ag as per </w:t>
            </w:r>
            <w:r w:rsidR="00C67D9E">
              <w:rPr>
                <w:sz w:val="20"/>
              </w:rPr>
              <w:t>“</w:t>
            </w:r>
            <w:r w:rsidR="00294F55">
              <w:fldChar w:fldCharType="begin"/>
            </w:r>
            <w:r w:rsidR="00294F55">
              <w:instrText xml:space="preserve"> REF _Ref244416811 \h  \* MERGEFORMAT </w:instrText>
            </w:r>
            <w:r w:rsidR="00294F55">
              <w:fldChar w:fldCharType="separate"/>
            </w:r>
            <w:r w:rsidR="003421B5" w:rsidRPr="003421B5">
              <w:rPr>
                <w:sz w:val="20"/>
              </w:rPr>
              <w:t xml:space="preserve">Table </w:t>
            </w:r>
            <w:r w:rsidR="003421B5" w:rsidRPr="003421B5">
              <w:rPr>
                <w:noProof/>
                <w:sz w:val="20"/>
              </w:rPr>
              <w:t>23</w:t>
            </w:r>
            <w:r w:rsidR="003421B5" w:rsidRPr="003421B5">
              <w:rPr>
                <w:sz w:val="20"/>
              </w:rPr>
              <w:t xml:space="preserve">: </w:t>
            </w:r>
            <w:r w:rsidR="003421B5" w:rsidRPr="003421B5">
              <w:rPr>
                <w:rFonts w:cs="ArialMT"/>
                <w:sz w:val="20"/>
                <w:szCs w:val="18"/>
                <w:lang w:bidi="hi-IN"/>
              </w:rPr>
              <w:t>CRT Tags</w:t>
            </w:r>
            <w:r w:rsidR="00294F55">
              <w:fldChar w:fldCharType="end"/>
            </w:r>
            <w:r w:rsidR="00C67D9E">
              <w:t>”</w:t>
            </w:r>
          </w:p>
        </w:tc>
        <w:tc>
          <w:tcPr>
            <w:tcW w:w="755" w:type="dxa"/>
            <w:vMerge w:val="restart"/>
          </w:tcPr>
          <w:p w14:paraId="75E2D0D7" w14:textId="77777777" w:rsidR="00916542" w:rsidRPr="00E22198" w:rsidRDefault="00916542" w:rsidP="00D677F7">
            <w:pPr>
              <w:rPr>
                <w:sz w:val="20"/>
              </w:rPr>
            </w:pPr>
            <w:r w:rsidRPr="00E22198">
              <w:rPr>
                <w:sz w:val="20"/>
              </w:rPr>
              <w:t>Var.</w:t>
            </w:r>
          </w:p>
        </w:tc>
        <w:tc>
          <w:tcPr>
            <w:tcW w:w="6445" w:type="dxa"/>
            <w:gridSpan w:val="6"/>
          </w:tcPr>
          <w:p w14:paraId="1972AE76" w14:textId="77777777" w:rsidR="00916542" w:rsidRPr="00E22198" w:rsidRDefault="00916542" w:rsidP="00D677F7">
            <w:pPr>
              <w:rPr>
                <w:b/>
                <w:sz w:val="20"/>
              </w:rPr>
            </w:pPr>
            <w:r w:rsidRPr="00282D04">
              <w:rPr>
                <w:rFonts w:cs="Arial-BoldMT"/>
                <w:b/>
                <w:bCs/>
                <w:sz w:val="20"/>
                <w:szCs w:val="18"/>
              </w:rPr>
              <w:t>CRT Value</w:t>
            </w:r>
            <w:r w:rsidR="00C67D9E">
              <w:rPr>
                <w:rFonts w:cs="Arial-BoldMT"/>
                <w:bCs/>
                <w:sz w:val="20"/>
                <w:szCs w:val="18"/>
              </w:rPr>
              <w:t>—</w:t>
            </w:r>
            <w:r w:rsidR="00C67D9E">
              <w:rPr>
                <w:rFonts w:cs="ArialMT"/>
                <w:sz w:val="20"/>
                <w:szCs w:val="18"/>
              </w:rPr>
              <w:t>s</w:t>
            </w:r>
            <w:r w:rsidRPr="00E22198">
              <w:rPr>
                <w:rFonts w:cs="ArialMT"/>
                <w:sz w:val="20"/>
                <w:szCs w:val="18"/>
              </w:rPr>
              <w:t>ee</w:t>
            </w:r>
            <w:r w:rsidR="00910103" w:rsidRPr="00E22198">
              <w:rPr>
                <w:rFonts w:cs="ArialMT"/>
                <w:sz w:val="20"/>
                <w:szCs w:val="18"/>
              </w:rPr>
              <w:t xml:space="preserve"> </w:t>
            </w:r>
            <w:r w:rsidR="00C67D9E">
              <w:rPr>
                <w:rFonts w:cs="ArialMT"/>
                <w:sz w:val="20"/>
                <w:szCs w:val="18"/>
              </w:rPr>
              <w:t>“</w:t>
            </w:r>
            <w:r w:rsidR="00294F55">
              <w:fldChar w:fldCharType="begin"/>
            </w:r>
            <w:r w:rsidR="00294F55">
              <w:instrText xml:space="preserve"> REF _Ref244488866 \h  \* MERGEFORMAT </w:instrText>
            </w:r>
            <w:r w:rsidR="00294F55">
              <w:fldChar w:fldCharType="separate"/>
            </w:r>
            <w:r w:rsidR="003421B5" w:rsidRPr="003421B5">
              <w:rPr>
                <w:sz w:val="20"/>
                <w:lang w:bidi="hi-IN"/>
              </w:rPr>
              <w:t>Control Reference Template (CRT)</w:t>
            </w:r>
            <w:r w:rsidR="00294F55">
              <w:fldChar w:fldCharType="end"/>
            </w:r>
            <w:r w:rsidR="00C67D9E">
              <w:rPr>
                <w:rFonts w:cs="ArialMT"/>
                <w:sz w:val="20"/>
                <w:szCs w:val="18"/>
              </w:rPr>
              <w:t>”</w:t>
            </w:r>
          </w:p>
        </w:tc>
      </w:tr>
      <w:tr w:rsidR="00916542" w14:paraId="05D7429F" w14:textId="77777777" w:rsidTr="00255D0E">
        <w:trPr>
          <w:trHeight w:val="72"/>
        </w:trPr>
        <w:tc>
          <w:tcPr>
            <w:tcW w:w="1458" w:type="dxa"/>
            <w:vMerge/>
          </w:tcPr>
          <w:p w14:paraId="6FE2719F" w14:textId="77777777" w:rsidR="00916542" w:rsidRPr="00E22198" w:rsidRDefault="00916542" w:rsidP="00D677F7">
            <w:pPr>
              <w:rPr>
                <w:sz w:val="20"/>
              </w:rPr>
            </w:pPr>
          </w:p>
        </w:tc>
        <w:tc>
          <w:tcPr>
            <w:tcW w:w="755" w:type="dxa"/>
            <w:vMerge/>
          </w:tcPr>
          <w:p w14:paraId="5D2DC730" w14:textId="77777777" w:rsidR="00916542" w:rsidRPr="00E22198" w:rsidRDefault="00916542" w:rsidP="00D677F7">
            <w:pPr>
              <w:rPr>
                <w:sz w:val="20"/>
              </w:rPr>
            </w:pPr>
          </w:p>
        </w:tc>
        <w:tc>
          <w:tcPr>
            <w:tcW w:w="565" w:type="dxa"/>
            <w:shd w:val="clear" w:color="auto" w:fill="C6D9F1" w:themeFill="text2" w:themeFillTint="33"/>
          </w:tcPr>
          <w:p w14:paraId="403F61F7" w14:textId="77777777" w:rsidR="00916542" w:rsidRPr="00E22198" w:rsidRDefault="00916542" w:rsidP="00D677F7">
            <w:pPr>
              <w:rPr>
                <w:b/>
                <w:sz w:val="20"/>
              </w:rPr>
            </w:pPr>
            <w:r w:rsidRPr="00E22198">
              <w:rPr>
                <w:b/>
                <w:sz w:val="20"/>
              </w:rPr>
              <w:t>Tag</w:t>
            </w:r>
          </w:p>
        </w:tc>
        <w:tc>
          <w:tcPr>
            <w:tcW w:w="627" w:type="dxa"/>
            <w:shd w:val="clear" w:color="auto" w:fill="C6D9F1" w:themeFill="text2" w:themeFillTint="33"/>
          </w:tcPr>
          <w:p w14:paraId="5A9E1F4A" w14:textId="77777777" w:rsidR="00916542" w:rsidRPr="00E22198" w:rsidRDefault="00916542" w:rsidP="00D677F7">
            <w:pPr>
              <w:rPr>
                <w:b/>
                <w:sz w:val="20"/>
              </w:rPr>
            </w:pPr>
            <w:r w:rsidRPr="00E22198">
              <w:rPr>
                <w:b/>
                <w:sz w:val="20"/>
              </w:rPr>
              <w:t>Len</w:t>
            </w:r>
          </w:p>
        </w:tc>
        <w:tc>
          <w:tcPr>
            <w:tcW w:w="5253" w:type="dxa"/>
            <w:gridSpan w:val="4"/>
            <w:shd w:val="clear" w:color="auto" w:fill="C6D9F1" w:themeFill="text2" w:themeFillTint="33"/>
          </w:tcPr>
          <w:p w14:paraId="7F233C8F" w14:textId="77777777" w:rsidR="00916542" w:rsidRPr="00E22198" w:rsidRDefault="00916542" w:rsidP="00D677F7">
            <w:pPr>
              <w:rPr>
                <w:b/>
                <w:sz w:val="20"/>
              </w:rPr>
            </w:pPr>
            <w:r w:rsidRPr="00E22198">
              <w:rPr>
                <w:b/>
                <w:sz w:val="20"/>
              </w:rPr>
              <w:t>Value</w:t>
            </w:r>
          </w:p>
        </w:tc>
      </w:tr>
      <w:tr w:rsidR="00916542" w14:paraId="3B833795" w14:textId="77777777" w:rsidTr="00255D0E">
        <w:trPr>
          <w:trHeight w:val="70"/>
        </w:trPr>
        <w:tc>
          <w:tcPr>
            <w:tcW w:w="1458" w:type="dxa"/>
            <w:vMerge/>
          </w:tcPr>
          <w:p w14:paraId="2E238D3A" w14:textId="77777777" w:rsidR="00916542" w:rsidRPr="00E22198" w:rsidRDefault="00916542" w:rsidP="00D677F7">
            <w:pPr>
              <w:rPr>
                <w:sz w:val="20"/>
              </w:rPr>
            </w:pPr>
          </w:p>
        </w:tc>
        <w:tc>
          <w:tcPr>
            <w:tcW w:w="755" w:type="dxa"/>
            <w:vMerge/>
          </w:tcPr>
          <w:p w14:paraId="24EDBE24" w14:textId="77777777" w:rsidR="00916542" w:rsidRPr="00E22198" w:rsidRDefault="00916542" w:rsidP="00D677F7">
            <w:pPr>
              <w:rPr>
                <w:sz w:val="20"/>
              </w:rPr>
            </w:pPr>
          </w:p>
        </w:tc>
        <w:tc>
          <w:tcPr>
            <w:tcW w:w="565" w:type="dxa"/>
          </w:tcPr>
          <w:p w14:paraId="4FA43D46" w14:textId="77777777" w:rsidR="00916542" w:rsidRPr="00E22198" w:rsidRDefault="00916542" w:rsidP="00D677F7">
            <w:pPr>
              <w:rPr>
                <w:sz w:val="20"/>
              </w:rPr>
            </w:pPr>
            <w:r w:rsidRPr="00E22198">
              <w:rPr>
                <w:rFonts w:cs="ArialMT"/>
                <w:sz w:val="20"/>
                <w:szCs w:val="18"/>
              </w:rPr>
              <w:t>80</w:t>
            </w:r>
          </w:p>
        </w:tc>
        <w:tc>
          <w:tcPr>
            <w:tcW w:w="627" w:type="dxa"/>
          </w:tcPr>
          <w:p w14:paraId="6ACF8A3B" w14:textId="77777777" w:rsidR="00916542" w:rsidRPr="00E22198" w:rsidRDefault="00916542" w:rsidP="00D677F7">
            <w:pPr>
              <w:rPr>
                <w:sz w:val="20"/>
              </w:rPr>
            </w:pPr>
            <w:r w:rsidRPr="00E22198">
              <w:rPr>
                <w:sz w:val="20"/>
              </w:rPr>
              <w:t>Var.</w:t>
            </w:r>
          </w:p>
        </w:tc>
        <w:tc>
          <w:tcPr>
            <w:tcW w:w="5253" w:type="dxa"/>
            <w:gridSpan w:val="4"/>
          </w:tcPr>
          <w:p w14:paraId="36F6F78A" w14:textId="72FEB5FD" w:rsidR="00916542" w:rsidRPr="00E22198" w:rsidRDefault="00916542" w:rsidP="00173674">
            <w:pPr>
              <w:autoSpaceDE w:val="0"/>
              <w:autoSpaceDN w:val="0"/>
              <w:adjustRightInd w:val="0"/>
            </w:pPr>
            <w:r w:rsidRPr="00173674">
              <w:rPr>
                <w:rFonts w:cs="ArialMT"/>
                <w:sz w:val="20"/>
                <w:szCs w:val="18"/>
              </w:rPr>
              <w:t xml:space="preserve">Cryptographic </w:t>
            </w:r>
            <w:r w:rsidR="00C67D9E" w:rsidRPr="00173674">
              <w:rPr>
                <w:rFonts w:cs="ArialMT"/>
                <w:sz w:val="20"/>
                <w:szCs w:val="18"/>
              </w:rPr>
              <w:t>m</w:t>
            </w:r>
            <w:r w:rsidRPr="00173674">
              <w:rPr>
                <w:rFonts w:cs="ArialMT"/>
                <w:sz w:val="20"/>
                <w:szCs w:val="18"/>
              </w:rPr>
              <w:t xml:space="preserve">echanism </w:t>
            </w:r>
            <w:r w:rsidR="00C67D9E" w:rsidRPr="00173674">
              <w:rPr>
                <w:rFonts w:cs="ArialMT"/>
                <w:sz w:val="20"/>
                <w:szCs w:val="18"/>
              </w:rPr>
              <w:t>r</w:t>
            </w:r>
            <w:r w:rsidRPr="00173674">
              <w:rPr>
                <w:rFonts w:cs="ArialMT"/>
                <w:sz w:val="20"/>
                <w:szCs w:val="18"/>
              </w:rPr>
              <w:t xml:space="preserve">eference as defined in </w:t>
            </w:r>
            <w:r w:rsidR="00C67D9E" w:rsidRPr="00173674">
              <w:rPr>
                <w:rFonts w:cs="ArialMT"/>
                <w:sz w:val="20"/>
                <w:szCs w:val="18"/>
              </w:rPr>
              <w:t>“</w:t>
            </w:r>
            <w:r w:rsidR="00410227" w:rsidRPr="00173674">
              <w:rPr>
                <w:rFonts w:cs="ArialMT"/>
                <w:sz w:val="20"/>
                <w:szCs w:val="18"/>
              </w:rPr>
              <w:fldChar w:fldCharType="begin"/>
            </w:r>
            <w:r w:rsidR="00410227" w:rsidRPr="00173674">
              <w:rPr>
                <w:rFonts w:cs="ArialMT"/>
                <w:sz w:val="20"/>
                <w:szCs w:val="18"/>
              </w:rPr>
              <w:instrText xml:space="preserve"> REF _Ref290623732 \h </w:instrText>
            </w:r>
            <w:r w:rsidR="00173674">
              <w:rPr>
                <w:rFonts w:cs="ArialMT"/>
                <w:sz w:val="20"/>
                <w:szCs w:val="18"/>
              </w:rPr>
              <w:instrText xml:space="preserve"> \* MERGEFORMAT </w:instrText>
            </w:r>
            <w:r w:rsidR="00410227" w:rsidRPr="00173674">
              <w:rPr>
                <w:rFonts w:cs="ArialMT"/>
                <w:sz w:val="20"/>
                <w:szCs w:val="18"/>
              </w:rPr>
            </w:r>
            <w:r w:rsidR="00410227" w:rsidRPr="00173674">
              <w:rPr>
                <w:rFonts w:cs="ArialMT"/>
                <w:sz w:val="20"/>
                <w:szCs w:val="18"/>
              </w:rPr>
              <w:fldChar w:fldCharType="separate"/>
            </w:r>
            <w:r w:rsidR="003421B5" w:rsidRPr="003421B5">
              <w:rPr>
                <w:rFonts w:cs="ArialMT"/>
                <w:sz w:val="20"/>
                <w:szCs w:val="18"/>
              </w:rPr>
              <w:t>Cryptopgraphic Algorithms</w:t>
            </w:r>
            <w:r w:rsidR="00410227" w:rsidRPr="00173674">
              <w:rPr>
                <w:rFonts w:cs="ArialMT"/>
                <w:sz w:val="20"/>
                <w:szCs w:val="18"/>
              </w:rPr>
              <w:fldChar w:fldCharType="end"/>
            </w:r>
            <w:r w:rsidR="00C67D9E" w:rsidRPr="00173674">
              <w:rPr>
                <w:rFonts w:cs="ArialMT"/>
                <w:sz w:val="20"/>
                <w:szCs w:val="18"/>
              </w:rPr>
              <w:t>”</w:t>
            </w:r>
          </w:p>
        </w:tc>
      </w:tr>
      <w:tr w:rsidR="00916542" w14:paraId="451CAAF5" w14:textId="77777777" w:rsidTr="00255D0E">
        <w:trPr>
          <w:trHeight w:val="70"/>
        </w:trPr>
        <w:tc>
          <w:tcPr>
            <w:tcW w:w="1458" w:type="dxa"/>
            <w:vMerge/>
          </w:tcPr>
          <w:p w14:paraId="33F82FCA" w14:textId="77777777" w:rsidR="00916542" w:rsidRPr="00E22198" w:rsidRDefault="00916542" w:rsidP="00D677F7">
            <w:pPr>
              <w:rPr>
                <w:sz w:val="20"/>
              </w:rPr>
            </w:pPr>
          </w:p>
        </w:tc>
        <w:tc>
          <w:tcPr>
            <w:tcW w:w="755" w:type="dxa"/>
            <w:vMerge/>
          </w:tcPr>
          <w:p w14:paraId="534E17FF" w14:textId="77777777" w:rsidR="00916542" w:rsidRPr="00E22198" w:rsidRDefault="00916542" w:rsidP="00D677F7">
            <w:pPr>
              <w:rPr>
                <w:sz w:val="20"/>
              </w:rPr>
            </w:pPr>
          </w:p>
        </w:tc>
        <w:tc>
          <w:tcPr>
            <w:tcW w:w="565" w:type="dxa"/>
          </w:tcPr>
          <w:p w14:paraId="75FB73A4" w14:textId="77777777" w:rsidR="00916542" w:rsidRPr="00E22198" w:rsidRDefault="00916542" w:rsidP="00D677F7">
            <w:pPr>
              <w:rPr>
                <w:sz w:val="20"/>
              </w:rPr>
            </w:pPr>
            <w:r w:rsidRPr="00E22198">
              <w:rPr>
                <w:rFonts w:cs="ArialMT"/>
                <w:sz w:val="20"/>
                <w:szCs w:val="18"/>
              </w:rPr>
              <w:t>83</w:t>
            </w:r>
          </w:p>
        </w:tc>
        <w:tc>
          <w:tcPr>
            <w:tcW w:w="627" w:type="dxa"/>
          </w:tcPr>
          <w:p w14:paraId="4A904AE5" w14:textId="77777777" w:rsidR="00916542" w:rsidRPr="00E22198" w:rsidRDefault="00916542" w:rsidP="00D677F7">
            <w:pPr>
              <w:rPr>
                <w:sz w:val="20"/>
              </w:rPr>
            </w:pPr>
            <w:r w:rsidRPr="00E22198">
              <w:rPr>
                <w:sz w:val="20"/>
              </w:rPr>
              <w:t>Var.</w:t>
            </w:r>
          </w:p>
        </w:tc>
        <w:tc>
          <w:tcPr>
            <w:tcW w:w="5253" w:type="dxa"/>
            <w:gridSpan w:val="4"/>
          </w:tcPr>
          <w:p w14:paraId="1C9617D3" w14:textId="77777777" w:rsidR="00916542" w:rsidRPr="00E22198" w:rsidRDefault="00916542" w:rsidP="00D677F7">
            <w:pPr>
              <w:autoSpaceDE w:val="0"/>
              <w:autoSpaceDN w:val="0"/>
              <w:adjustRightInd w:val="0"/>
              <w:rPr>
                <w:sz w:val="20"/>
              </w:rPr>
            </w:pPr>
            <w:r w:rsidRPr="00E22198">
              <w:rPr>
                <w:rFonts w:cs="ArialMT"/>
                <w:sz w:val="20"/>
                <w:szCs w:val="18"/>
              </w:rPr>
              <w:t xml:space="preserve">Key </w:t>
            </w:r>
            <w:r w:rsidR="00C67D9E">
              <w:rPr>
                <w:rFonts w:cs="ArialMT"/>
                <w:sz w:val="20"/>
                <w:szCs w:val="18"/>
              </w:rPr>
              <w:t>r</w:t>
            </w:r>
            <w:r w:rsidRPr="00E22198">
              <w:rPr>
                <w:rFonts w:cs="ArialMT"/>
                <w:sz w:val="20"/>
                <w:szCs w:val="18"/>
              </w:rPr>
              <w:t>eference: Reference of a secret key (for direct use) or reference of a public key</w:t>
            </w:r>
            <w:r w:rsidR="00AC71F6">
              <w:rPr>
                <w:rFonts w:cs="ArialMT"/>
                <w:sz w:val="20"/>
                <w:szCs w:val="18"/>
              </w:rPr>
              <w:t xml:space="preserve"> </w:t>
            </w:r>
            <w:r w:rsidRPr="00E22198">
              <w:rPr>
                <w:rFonts w:cs="ArialMT"/>
                <w:sz w:val="20"/>
                <w:szCs w:val="18"/>
              </w:rPr>
              <w:t>(tag present only if applicable)</w:t>
            </w:r>
          </w:p>
        </w:tc>
      </w:tr>
      <w:tr w:rsidR="00916542" w14:paraId="0515FBFE" w14:textId="77777777" w:rsidTr="00255D0E">
        <w:trPr>
          <w:trHeight w:val="70"/>
        </w:trPr>
        <w:tc>
          <w:tcPr>
            <w:tcW w:w="1458" w:type="dxa"/>
            <w:vMerge/>
          </w:tcPr>
          <w:p w14:paraId="77D74068" w14:textId="77777777" w:rsidR="00916542" w:rsidRPr="00E22198" w:rsidRDefault="00916542" w:rsidP="00D677F7">
            <w:pPr>
              <w:rPr>
                <w:sz w:val="20"/>
              </w:rPr>
            </w:pPr>
          </w:p>
        </w:tc>
        <w:tc>
          <w:tcPr>
            <w:tcW w:w="755" w:type="dxa"/>
            <w:vMerge/>
          </w:tcPr>
          <w:p w14:paraId="17CED9F5" w14:textId="77777777" w:rsidR="00916542" w:rsidRPr="00E22198" w:rsidRDefault="00916542" w:rsidP="00D677F7">
            <w:pPr>
              <w:rPr>
                <w:sz w:val="20"/>
              </w:rPr>
            </w:pPr>
          </w:p>
        </w:tc>
        <w:tc>
          <w:tcPr>
            <w:tcW w:w="565" w:type="dxa"/>
          </w:tcPr>
          <w:p w14:paraId="758C4F5D" w14:textId="77777777" w:rsidR="00916542" w:rsidRPr="00E22198" w:rsidRDefault="00916542" w:rsidP="00D677F7">
            <w:pPr>
              <w:rPr>
                <w:sz w:val="20"/>
              </w:rPr>
            </w:pPr>
            <w:r w:rsidRPr="00E22198">
              <w:rPr>
                <w:sz w:val="20"/>
              </w:rPr>
              <w:t>84</w:t>
            </w:r>
          </w:p>
        </w:tc>
        <w:tc>
          <w:tcPr>
            <w:tcW w:w="627" w:type="dxa"/>
          </w:tcPr>
          <w:p w14:paraId="22CD87F1" w14:textId="77777777" w:rsidR="00916542" w:rsidRPr="00E22198" w:rsidRDefault="00916542" w:rsidP="00D677F7">
            <w:pPr>
              <w:rPr>
                <w:sz w:val="20"/>
              </w:rPr>
            </w:pPr>
            <w:r w:rsidRPr="00E22198">
              <w:rPr>
                <w:sz w:val="20"/>
              </w:rPr>
              <w:t>Var.</w:t>
            </w:r>
          </w:p>
        </w:tc>
        <w:tc>
          <w:tcPr>
            <w:tcW w:w="5253" w:type="dxa"/>
            <w:gridSpan w:val="4"/>
          </w:tcPr>
          <w:p w14:paraId="41E4E445" w14:textId="77777777" w:rsidR="00916542" w:rsidRPr="00E22198" w:rsidRDefault="00916542" w:rsidP="00255D0E">
            <w:pPr>
              <w:autoSpaceDE w:val="0"/>
              <w:autoSpaceDN w:val="0"/>
              <w:adjustRightInd w:val="0"/>
              <w:rPr>
                <w:sz w:val="20"/>
              </w:rPr>
            </w:pPr>
            <w:r w:rsidRPr="00E22198">
              <w:rPr>
                <w:rFonts w:cs="ArialMT"/>
                <w:sz w:val="20"/>
                <w:szCs w:val="18"/>
              </w:rPr>
              <w:t xml:space="preserve">Key </w:t>
            </w:r>
            <w:r w:rsidR="00C67D9E">
              <w:rPr>
                <w:rFonts w:cs="ArialMT"/>
                <w:sz w:val="20"/>
                <w:szCs w:val="18"/>
              </w:rPr>
              <w:t>r</w:t>
            </w:r>
            <w:r w:rsidRPr="00E22198">
              <w:rPr>
                <w:rFonts w:cs="ArialMT"/>
                <w:sz w:val="20"/>
                <w:szCs w:val="18"/>
              </w:rPr>
              <w:t>eference: Reference of a private key</w:t>
            </w:r>
            <w:r w:rsidR="00255D0E">
              <w:rPr>
                <w:rFonts w:cs="ArialMT"/>
                <w:sz w:val="20"/>
                <w:szCs w:val="18"/>
              </w:rPr>
              <w:t xml:space="preserve"> </w:t>
            </w:r>
            <w:r w:rsidRPr="00E22198">
              <w:rPr>
                <w:rFonts w:cs="ArialMT"/>
                <w:sz w:val="20"/>
                <w:szCs w:val="18"/>
              </w:rPr>
              <w:t>(tag present only if applicable)</w:t>
            </w:r>
          </w:p>
        </w:tc>
      </w:tr>
      <w:tr w:rsidR="00916542" w14:paraId="44D8B085" w14:textId="77777777" w:rsidTr="00255D0E">
        <w:trPr>
          <w:trHeight w:val="70"/>
        </w:trPr>
        <w:tc>
          <w:tcPr>
            <w:tcW w:w="1458" w:type="dxa"/>
            <w:vMerge/>
          </w:tcPr>
          <w:p w14:paraId="3770F958" w14:textId="77777777" w:rsidR="00916542" w:rsidRPr="00E22198" w:rsidRDefault="00916542" w:rsidP="00D677F7">
            <w:pPr>
              <w:rPr>
                <w:sz w:val="20"/>
              </w:rPr>
            </w:pPr>
          </w:p>
        </w:tc>
        <w:tc>
          <w:tcPr>
            <w:tcW w:w="755" w:type="dxa"/>
            <w:vMerge/>
          </w:tcPr>
          <w:p w14:paraId="041A760C" w14:textId="77777777" w:rsidR="00916542" w:rsidRPr="00E22198" w:rsidRDefault="00916542" w:rsidP="00D677F7">
            <w:pPr>
              <w:rPr>
                <w:sz w:val="20"/>
              </w:rPr>
            </w:pPr>
          </w:p>
        </w:tc>
        <w:tc>
          <w:tcPr>
            <w:tcW w:w="565" w:type="dxa"/>
          </w:tcPr>
          <w:p w14:paraId="062F4C02" w14:textId="77777777" w:rsidR="00916542" w:rsidRPr="00E22198" w:rsidRDefault="00916542" w:rsidP="00D677F7">
            <w:pPr>
              <w:rPr>
                <w:sz w:val="20"/>
              </w:rPr>
            </w:pPr>
            <w:r w:rsidRPr="00E22198">
              <w:rPr>
                <w:sz w:val="20"/>
              </w:rPr>
              <w:t>95</w:t>
            </w:r>
          </w:p>
        </w:tc>
        <w:tc>
          <w:tcPr>
            <w:tcW w:w="627" w:type="dxa"/>
          </w:tcPr>
          <w:p w14:paraId="5F838B31" w14:textId="77777777" w:rsidR="00916542" w:rsidRPr="00E22198" w:rsidRDefault="00916542" w:rsidP="00D677F7">
            <w:pPr>
              <w:rPr>
                <w:sz w:val="20"/>
              </w:rPr>
            </w:pPr>
            <w:r w:rsidRPr="00E22198">
              <w:rPr>
                <w:sz w:val="20"/>
              </w:rPr>
              <w:t>Var.</w:t>
            </w:r>
          </w:p>
        </w:tc>
        <w:tc>
          <w:tcPr>
            <w:tcW w:w="5253" w:type="dxa"/>
            <w:gridSpan w:val="4"/>
          </w:tcPr>
          <w:p w14:paraId="547FC5EB" w14:textId="1DD6FAFA" w:rsidR="00916542" w:rsidRPr="00E22198" w:rsidRDefault="00916542" w:rsidP="00D677F7">
            <w:pPr>
              <w:autoSpaceDE w:val="0"/>
              <w:autoSpaceDN w:val="0"/>
              <w:adjustRightInd w:val="0"/>
              <w:rPr>
                <w:rFonts w:cs="ArialMT"/>
                <w:sz w:val="20"/>
                <w:szCs w:val="18"/>
              </w:rPr>
            </w:pPr>
            <w:r w:rsidRPr="00E22198">
              <w:rPr>
                <w:rFonts w:cs="ArialMT"/>
                <w:sz w:val="20"/>
                <w:szCs w:val="18"/>
              </w:rPr>
              <w:t xml:space="preserve">Usage </w:t>
            </w:r>
            <w:r w:rsidR="00C67D9E">
              <w:rPr>
                <w:rFonts w:cs="ArialMT"/>
                <w:sz w:val="20"/>
                <w:szCs w:val="18"/>
              </w:rPr>
              <w:t>q</w:t>
            </w:r>
            <w:r w:rsidRPr="00E22198">
              <w:rPr>
                <w:rFonts w:cs="ArialMT"/>
                <w:sz w:val="20"/>
                <w:szCs w:val="18"/>
              </w:rPr>
              <w:t xml:space="preserve">ualifier </w:t>
            </w:r>
            <w:r w:rsidR="00C67D9E">
              <w:rPr>
                <w:rFonts w:cs="ArialMT"/>
                <w:sz w:val="20"/>
                <w:szCs w:val="18"/>
              </w:rPr>
              <w:t>b</w:t>
            </w:r>
            <w:r w:rsidRPr="00E22198">
              <w:rPr>
                <w:rFonts w:cs="ArialMT"/>
                <w:sz w:val="20"/>
                <w:szCs w:val="18"/>
              </w:rPr>
              <w:t xml:space="preserve">yte as per </w:t>
            </w:r>
            <w:r w:rsidR="00C67D9E">
              <w:rPr>
                <w:rFonts w:cs="ArialMT"/>
                <w:sz w:val="20"/>
                <w:szCs w:val="18"/>
              </w:rPr>
              <w:t>“</w:t>
            </w:r>
            <w:r w:rsidR="00294F55">
              <w:fldChar w:fldCharType="begin"/>
            </w:r>
            <w:r w:rsidR="00294F55">
              <w:instrText xml:space="preserve"> REF _Ref244417112 \h  \* MERGEFORMAT </w:instrText>
            </w:r>
            <w:r w:rsidR="00294F55">
              <w:fldChar w:fldCharType="separate"/>
            </w:r>
            <w:r w:rsidR="003421B5" w:rsidRPr="003421B5">
              <w:rPr>
                <w:sz w:val="20"/>
              </w:rPr>
              <w:t xml:space="preserve">Table </w:t>
            </w:r>
            <w:r w:rsidR="003421B5" w:rsidRPr="003421B5">
              <w:rPr>
                <w:noProof/>
                <w:sz w:val="20"/>
              </w:rPr>
              <w:t>24</w:t>
            </w:r>
            <w:r w:rsidR="003421B5" w:rsidRPr="003421B5">
              <w:rPr>
                <w:sz w:val="20"/>
              </w:rPr>
              <w:t xml:space="preserve">: </w:t>
            </w:r>
            <w:r w:rsidR="003421B5" w:rsidRPr="003421B5">
              <w:rPr>
                <w:rFonts w:cs="ArialMT"/>
                <w:sz w:val="20"/>
                <w:szCs w:val="18"/>
                <w:lang w:bidi="hi-IN"/>
              </w:rPr>
              <w:t>Usage Qualifier Byte</w:t>
            </w:r>
            <w:r w:rsidR="00294F55">
              <w:fldChar w:fldCharType="end"/>
            </w:r>
            <w:r w:rsidR="00C67D9E">
              <w:t>”</w:t>
            </w:r>
          </w:p>
        </w:tc>
      </w:tr>
      <w:tr w:rsidR="00916542" w14:paraId="0B501D06" w14:textId="77777777" w:rsidTr="00255D0E">
        <w:trPr>
          <w:trHeight w:val="70"/>
        </w:trPr>
        <w:tc>
          <w:tcPr>
            <w:tcW w:w="1458" w:type="dxa"/>
            <w:vMerge/>
          </w:tcPr>
          <w:p w14:paraId="47F8CA96" w14:textId="77777777" w:rsidR="00916542" w:rsidRPr="00E22198" w:rsidRDefault="00916542" w:rsidP="00D677F7">
            <w:pPr>
              <w:rPr>
                <w:sz w:val="20"/>
              </w:rPr>
            </w:pPr>
          </w:p>
        </w:tc>
        <w:tc>
          <w:tcPr>
            <w:tcW w:w="755" w:type="dxa"/>
            <w:vMerge/>
          </w:tcPr>
          <w:p w14:paraId="2E80C864" w14:textId="77777777" w:rsidR="00916542" w:rsidRPr="00E22198" w:rsidRDefault="00916542" w:rsidP="00D677F7">
            <w:pPr>
              <w:rPr>
                <w:sz w:val="20"/>
              </w:rPr>
            </w:pPr>
          </w:p>
        </w:tc>
        <w:tc>
          <w:tcPr>
            <w:tcW w:w="565" w:type="dxa"/>
            <w:vMerge w:val="restart"/>
          </w:tcPr>
          <w:p w14:paraId="1D946D63" w14:textId="77777777" w:rsidR="00916542" w:rsidRPr="00E22198" w:rsidRDefault="00916542" w:rsidP="00D677F7">
            <w:pPr>
              <w:rPr>
                <w:sz w:val="20"/>
              </w:rPr>
            </w:pPr>
            <w:r w:rsidRPr="00E22198">
              <w:rPr>
                <w:sz w:val="20"/>
              </w:rPr>
              <w:t>A3</w:t>
            </w:r>
          </w:p>
        </w:tc>
        <w:tc>
          <w:tcPr>
            <w:tcW w:w="627" w:type="dxa"/>
            <w:vMerge w:val="restart"/>
          </w:tcPr>
          <w:p w14:paraId="62352643" w14:textId="77777777" w:rsidR="00916542" w:rsidRPr="00E22198" w:rsidRDefault="00916542" w:rsidP="00D677F7">
            <w:pPr>
              <w:rPr>
                <w:sz w:val="20"/>
              </w:rPr>
            </w:pPr>
            <w:r w:rsidRPr="00E22198">
              <w:rPr>
                <w:sz w:val="20"/>
              </w:rPr>
              <w:t>Var.</w:t>
            </w:r>
          </w:p>
        </w:tc>
        <w:tc>
          <w:tcPr>
            <w:tcW w:w="5253" w:type="dxa"/>
            <w:gridSpan w:val="4"/>
          </w:tcPr>
          <w:p w14:paraId="2C09B421" w14:textId="77777777" w:rsidR="00916542" w:rsidRPr="00F20B93" w:rsidRDefault="00916542" w:rsidP="00282D04">
            <w:pPr>
              <w:autoSpaceDE w:val="0"/>
              <w:autoSpaceDN w:val="0"/>
              <w:adjustRightInd w:val="0"/>
              <w:rPr>
                <w:rFonts w:cs="ArialMT"/>
                <w:sz w:val="20"/>
                <w:szCs w:val="18"/>
              </w:rPr>
            </w:pPr>
            <w:r w:rsidRPr="00282D04">
              <w:rPr>
                <w:rFonts w:cs="Arial-BoldMT"/>
                <w:b/>
                <w:bCs/>
                <w:sz w:val="20"/>
                <w:szCs w:val="18"/>
              </w:rPr>
              <w:t xml:space="preserve">Key </w:t>
            </w:r>
            <w:r w:rsidR="00282D04" w:rsidRPr="00282D04">
              <w:rPr>
                <w:rFonts w:cs="Arial-BoldMT"/>
                <w:b/>
                <w:bCs/>
                <w:sz w:val="20"/>
                <w:szCs w:val="18"/>
              </w:rPr>
              <w:t>U</w:t>
            </w:r>
            <w:r w:rsidRPr="00282D04">
              <w:rPr>
                <w:rFonts w:cs="Arial-BoldMT"/>
                <w:b/>
                <w:bCs/>
                <w:sz w:val="20"/>
                <w:szCs w:val="18"/>
              </w:rPr>
              <w:t xml:space="preserve">sage </w:t>
            </w:r>
            <w:r w:rsidR="00282D04" w:rsidRPr="00282D04">
              <w:rPr>
                <w:rFonts w:cs="Arial-BoldMT"/>
                <w:b/>
                <w:bCs/>
                <w:sz w:val="20"/>
                <w:szCs w:val="18"/>
              </w:rPr>
              <w:t>T</w:t>
            </w:r>
            <w:r w:rsidRPr="00282D04">
              <w:rPr>
                <w:rFonts w:cs="Arial-BoldMT"/>
                <w:b/>
                <w:bCs/>
                <w:sz w:val="20"/>
                <w:szCs w:val="18"/>
              </w:rPr>
              <w:t>emplate</w:t>
            </w:r>
            <w:r w:rsidRPr="00F20B93">
              <w:rPr>
                <w:rFonts w:cs="Arial-BoldMT"/>
                <w:bCs/>
                <w:sz w:val="20"/>
                <w:szCs w:val="18"/>
              </w:rPr>
              <w:t xml:space="preserve"> (optional)</w:t>
            </w:r>
          </w:p>
        </w:tc>
      </w:tr>
      <w:tr w:rsidR="00916542" w14:paraId="494613DD" w14:textId="77777777" w:rsidTr="00255D0E">
        <w:trPr>
          <w:trHeight w:val="72"/>
        </w:trPr>
        <w:tc>
          <w:tcPr>
            <w:tcW w:w="1458" w:type="dxa"/>
            <w:vMerge/>
          </w:tcPr>
          <w:p w14:paraId="1B762A27" w14:textId="77777777" w:rsidR="00916542" w:rsidRPr="00E22198" w:rsidRDefault="00916542" w:rsidP="00D677F7">
            <w:pPr>
              <w:rPr>
                <w:sz w:val="20"/>
              </w:rPr>
            </w:pPr>
          </w:p>
        </w:tc>
        <w:tc>
          <w:tcPr>
            <w:tcW w:w="755" w:type="dxa"/>
            <w:vMerge/>
          </w:tcPr>
          <w:p w14:paraId="1F3BCBC6" w14:textId="77777777" w:rsidR="00916542" w:rsidRPr="00E22198" w:rsidRDefault="00916542" w:rsidP="00D677F7">
            <w:pPr>
              <w:rPr>
                <w:sz w:val="20"/>
              </w:rPr>
            </w:pPr>
          </w:p>
        </w:tc>
        <w:tc>
          <w:tcPr>
            <w:tcW w:w="565" w:type="dxa"/>
            <w:vMerge/>
          </w:tcPr>
          <w:p w14:paraId="540527D8" w14:textId="77777777" w:rsidR="00916542" w:rsidRPr="00E22198" w:rsidRDefault="00916542" w:rsidP="00D677F7">
            <w:pPr>
              <w:rPr>
                <w:sz w:val="20"/>
              </w:rPr>
            </w:pPr>
          </w:p>
        </w:tc>
        <w:tc>
          <w:tcPr>
            <w:tcW w:w="627" w:type="dxa"/>
            <w:vMerge/>
          </w:tcPr>
          <w:p w14:paraId="64D67D28" w14:textId="77777777" w:rsidR="00916542" w:rsidRPr="00E22198" w:rsidRDefault="00916542" w:rsidP="00D677F7">
            <w:pPr>
              <w:rPr>
                <w:sz w:val="20"/>
              </w:rPr>
            </w:pPr>
          </w:p>
        </w:tc>
        <w:tc>
          <w:tcPr>
            <w:tcW w:w="828" w:type="dxa"/>
            <w:shd w:val="clear" w:color="auto" w:fill="C6D9F1" w:themeFill="text2" w:themeFillTint="33"/>
          </w:tcPr>
          <w:p w14:paraId="138C52C2" w14:textId="77777777" w:rsidR="00916542" w:rsidRPr="00E22198" w:rsidRDefault="00916542" w:rsidP="00D677F7">
            <w:pPr>
              <w:autoSpaceDE w:val="0"/>
              <w:autoSpaceDN w:val="0"/>
              <w:adjustRightInd w:val="0"/>
              <w:rPr>
                <w:rFonts w:cs="ArialMT"/>
                <w:b/>
                <w:sz w:val="20"/>
                <w:szCs w:val="18"/>
              </w:rPr>
            </w:pPr>
            <w:r w:rsidRPr="00E22198">
              <w:rPr>
                <w:rFonts w:cs="ArialMT"/>
                <w:b/>
                <w:sz w:val="20"/>
                <w:szCs w:val="18"/>
              </w:rPr>
              <w:t>Tag</w:t>
            </w:r>
          </w:p>
        </w:tc>
        <w:tc>
          <w:tcPr>
            <w:tcW w:w="710" w:type="dxa"/>
            <w:shd w:val="clear" w:color="auto" w:fill="C6D9F1" w:themeFill="text2" w:themeFillTint="33"/>
          </w:tcPr>
          <w:p w14:paraId="094F8D2F" w14:textId="77777777" w:rsidR="00916542" w:rsidRPr="00E22198" w:rsidRDefault="00916542" w:rsidP="00D677F7">
            <w:pPr>
              <w:autoSpaceDE w:val="0"/>
              <w:autoSpaceDN w:val="0"/>
              <w:adjustRightInd w:val="0"/>
              <w:rPr>
                <w:rFonts w:cs="ArialMT"/>
                <w:b/>
                <w:sz w:val="20"/>
                <w:szCs w:val="18"/>
              </w:rPr>
            </w:pPr>
            <w:r w:rsidRPr="00E22198">
              <w:rPr>
                <w:rFonts w:cs="ArialMT"/>
                <w:b/>
                <w:sz w:val="20"/>
                <w:szCs w:val="18"/>
              </w:rPr>
              <w:t>Len</w:t>
            </w:r>
          </w:p>
        </w:tc>
        <w:tc>
          <w:tcPr>
            <w:tcW w:w="804" w:type="dxa"/>
            <w:shd w:val="clear" w:color="auto" w:fill="C6D9F1" w:themeFill="text2" w:themeFillTint="33"/>
          </w:tcPr>
          <w:p w14:paraId="4BE7FA19" w14:textId="77777777" w:rsidR="00916542" w:rsidRPr="00E22198" w:rsidRDefault="00916542" w:rsidP="00D677F7">
            <w:pPr>
              <w:autoSpaceDE w:val="0"/>
              <w:autoSpaceDN w:val="0"/>
              <w:adjustRightInd w:val="0"/>
              <w:rPr>
                <w:rFonts w:cs="ArialMT"/>
                <w:b/>
                <w:sz w:val="20"/>
                <w:szCs w:val="18"/>
              </w:rPr>
            </w:pPr>
            <w:r w:rsidRPr="00E22198">
              <w:rPr>
                <w:rFonts w:cs="ArialMT"/>
                <w:b/>
                <w:sz w:val="20"/>
                <w:szCs w:val="18"/>
              </w:rPr>
              <w:t>Value</w:t>
            </w:r>
          </w:p>
        </w:tc>
        <w:tc>
          <w:tcPr>
            <w:tcW w:w="2911" w:type="dxa"/>
            <w:shd w:val="clear" w:color="auto" w:fill="C6D9F1" w:themeFill="text2" w:themeFillTint="33"/>
          </w:tcPr>
          <w:p w14:paraId="1D726980" w14:textId="77777777" w:rsidR="00916542" w:rsidRPr="00E22198" w:rsidRDefault="00916542" w:rsidP="00D677F7">
            <w:pPr>
              <w:autoSpaceDE w:val="0"/>
              <w:autoSpaceDN w:val="0"/>
              <w:adjustRightInd w:val="0"/>
              <w:rPr>
                <w:rFonts w:cs="ArialMT"/>
                <w:b/>
                <w:sz w:val="20"/>
                <w:szCs w:val="18"/>
              </w:rPr>
            </w:pPr>
            <w:r w:rsidRPr="00E22198">
              <w:rPr>
                <w:rFonts w:cs="ArialMT"/>
                <w:b/>
                <w:sz w:val="20"/>
                <w:szCs w:val="18"/>
              </w:rPr>
              <w:t>Comment</w:t>
            </w:r>
          </w:p>
        </w:tc>
      </w:tr>
      <w:tr w:rsidR="00916542" w14:paraId="41A5F868" w14:textId="77777777" w:rsidTr="00255D0E">
        <w:trPr>
          <w:trHeight w:val="70"/>
        </w:trPr>
        <w:tc>
          <w:tcPr>
            <w:tcW w:w="1458" w:type="dxa"/>
            <w:vMerge/>
          </w:tcPr>
          <w:p w14:paraId="2074E040" w14:textId="77777777" w:rsidR="00916542" w:rsidRPr="00E22198" w:rsidRDefault="00916542" w:rsidP="00D677F7">
            <w:pPr>
              <w:rPr>
                <w:sz w:val="20"/>
              </w:rPr>
            </w:pPr>
          </w:p>
        </w:tc>
        <w:tc>
          <w:tcPr>
            <w:tcW w:w="755" w:type="dxa"/>
            <w:vMerge/>
          </w:tcPr>
          <w:p w14:paraId="3ECBBE5B" w14:textId="77777777" w:rsidR="00916542" w:rsidRPr="00E22198" w:rsidRDefault="00916542" w:rsidP="00D677F7">
            <w:pPr>
              <w:rPr>
                <w:sz w:val="20"/>
              </w:rPr>
            </w:pPr>
          </w:p>
        </w:tc>
        <w:tc>
          <w:tcPr>
            <w:tcW w:w="565" w:type="dxa"/>
            <w:vMerge/>
          </w:tcPr>
          <w:p w14:paraId="2952915C" w14:textId="77777777" w:rsidR="00916542" w:rsidRPr="00E22198" w:rsidRDefault="00916542" w:rsidP="00D677F7">
            <w:pPr>
              <w:rPr>
                <w:sz w:val="20"/>
              </w:rPr>
            </w:pPr>
          </w:p>
        </w:tc>
        <w:tc>
          <w:tcPr>
            <w:tcW w:w="627" w:type="dxa"/>
            <w:vMerge/>
          </w:tcPr>
          <w:p w14:paraId="5F9F4A44" w14:textId="77777777" w:rsidR="00916542" w:rsidRPr="00E22198" w:rsidRDefault="00916542" w:rsidP="00D677F7">
            <w:pPr>
              <w:rPr>
                <w:sz w:val="20"/>
              </w:rPr>
            </w:pPr>
          </w:p>
        </w:tc>
        <w:tc>
          <w:tcPr>
            <w:tcW w:w="828" w:type="dxa"/>
          </w:tcPr>
          <w:p w14:paraId="7CF0F65B" w14:textId="77777777" w:rsidR="00916542" w:rsidRPr="00E22198" w:rsidRDefault="00916542" w:rsidP="00D677F7">
            <w:pPr>
              <w:autoSpaceDE w:val="0"/>
              <w:autoSpaceDN w:val="0"/>
              <w:adjustRightInd w:val="0"/>
              <w:rPr>
                <w:rFonts w:cs="ArialMT"/>
                <w:sz w:val="20"/>
                <w:szCs w:val="18"/>
              </w:rPr>
            </w:pPr>
            <w:r w:rsidRPr="00E22198">
              <w:rPr>
                <w:rFonts w:cs="ArialMT"/>
                <w:sz w:val="20"/>
                <w:szCs w:val="18"/>
              </w:rPr>
              <w:t>90</w:t>
            </w:r>
          </w:p>
        </w:tc>
        <w:tc>
          <w:tcPr>
            <w:tcW w:w="710" w:type="dxa"/>
          </w:tcPr>
          <w:p w14:paraId="4327F13A" w14:textId="77777777" w:rsidR="00916542" w:rsidRPr="00E22198" w:rsidRDefault="00916542" w:rsidP="00D677F7">
            <w:pPr>
              <w:autoSpaceDE w:val="0"/>
              <w:autoSpaceDN w:val="0"/>
              <w:adjustRightInd w:val="0"/>
              <w:rPr>
                <w:rFonts w:cs="ArialMT"/>
                <w:sz w:val="20"/>
                <w:szCs w:val="18"/>
              </w:rPr>
            </w:pPr>
            <w:r w:rsidRPr="00E22198">
              <w:rPr>
                <w:rFonts w:cs="ArialMT"/>
                <w:sz w:val="20"/>
                <w:szCs w:val="18"/>
              </w:rPr>
              <w:t>02</w:t>
            </w:r>
          </w:p>
        </w:tc>
        <w:tc>
          <w:tcPr>
            <w:tcW w:w="804" w:type="dxa"/>
          </w:tcPr>
          <w:p w14:paraId="6E5E14C3" w14:textId="77777777" w:rsidR="00916542" w:rsidRPr="00E22198" w:rsidRDefault="00916542" w:rsidP="00D677F7">
            <w:pPr>
              <w:autoSpaceDE w:val="0"/>
              <w:autoSpaceDN w:val="0"/>
              <w:adjustRightInd w:val="0"/>
              <w:rPr>
                <w:rFonts w:cs="ArialMT"/>
                <w:sz w:val="20"/>
                <w:szCs w:val="18"/>
              </w:rPr>
            </w:pPr>
            <w:r w:rsidRPr="00E22198">
              <w:rPr>
                <w:rFonts w:cs="ArialMT"/>
                <w:sz w:val="20"/>
                <w:szCs w:val="18"/>
              </w:rPr>
              <w:t>xxxx</w:t>
            </w:r>
          </w:p>
        </w:tc>
        <w:tc>
          <w:tcPr>
            <w:tcW w:w="2911" w:type="dxa"/>
          </w:tcPr>
          <w:p w14:paraId="2A4F5CC0" w14:textId="77777777" w:rsidR="00916542" w:rsidRPr="00E22198" w:rsidRDefault="00916542" w:rsidP="00D677F7">
            <w:pPr>
              <w:autoSpaceDE w:val="0"/>
              <w:autoSpaceDN w:val="0"/>
              <w:adjustRightInd w:val="0"/>
              <w:rPr>
                <w:rFonts w:cs="ArialMT"/>
                <w:sz w:val="20"/>
                <w:szCs w:val="18"/>
              </w:rPr>
            </w:pPr>
            <w:r w:rsidRPr="00E22198">
              <w:rPr>
                <w:rFonts w:cs="ArialMT"/>
                <w:sz w:val="20"/>
                <w:szCs w:val="18"/>
              </w:rPr>
              <w:t>Key usage counter (see</w:t>
            </w:r>
            <w:r w:rsidR="00910103" w:rsidRPr="00E22198">
              <w:rPr>
                <w:rFonts w:cs="ArialMT"/>
                <w:sz w:val="20"/>
                <w:szCs w:val="18"/>
              </w:rPr>
              <w:t xml:space="preserve"> </w:t>
            </w:r>
            <w:r w:rsidR="00C67D9E">
              <w:rPr>
                <w:rFonts w:cs="ArialMT"/>
                <w:sz w:val="20"/>
                <w:szCs w:val="18"/>
              </w:rPr>
              <w:t>“</w:t>
            </w:r>
            <w:r w:rsidR="00294F55">
              <w:fldChar w:fldCharType="begin"/>
            </w:r>
            <w:r w:rsidR="00294F55">
              <w:instrText xml:space="preserve"> REF _Ref244488960 \h  \* MERGEFORMAT </w:instrText>
            </w:r>
            <w:r w:rsidR="00294F55">
              <w:fldChar w:fldCharType="separate"/>
            </w:r>
            <w:r w:rsidR="003421B5" w:rsidRPr="003421B5">
              <w:rPr>
                <w:sz w:val="20"/>
              </w:rPr>
              <w:t>User Authentication ALWAYS and Key Usage Counter</w:t>
            </w:r>
            <w:r w:rsidR="00294F55">
              <w:fldChar w:fldCharType="end"/>
            </w:r>
            <w:r w:rsidR="00C67D9E">
              <w:t>”</w:t>
            </w:r>
            <w:r w:rsidRPr="00E22198">
              <w:rPr>
                <w:rFonts w:cs="ArialMT"/>
                <w:sz w:val="20"/>
                <w:szCs w:val="18"/>
              </w:rPr>
              <w:t>)</w:t>
            </w:r>
          </w:p>
        </w:tc>
      </w:tr>
    </w:tbl>
    <w:p w14:paraId="173792A3" w14:textId="77777777" w:rsidR="00E22198" w:rsidRDefault="00E22198" w:rsidP="00D677F7">
      <w:pPr>
        <w:pStyle w:val="Le"/>
      </w:pPr>
    </w:p>
    <w:p w14:paraId="4A013D6C" w14:textId="77777777" w:rsidR="00461B2B" w:rsidRPr="00AC71F6" w:rsidRDefault="00461B2B" w:rsidP="00D677F7">
      <w:pPr>
        <w:pStyle w:val="BodyTextLink"/>
        <w:rPr>
          <w:b/>
        </w:rPr>
      </w:pPr>
      <w:r w:rsidRPr="00AC71F6">
        <w:rPr>
          <w:b/>
        </w:rPr>
        <w:t>Notes:</w:t>
      </w:r>
    </w:p>
    <w:p w14:paraId="2C9E39A5" w14:textId="77777777" w:rsidR="00461B2B" w:rsidRDefault="00461B2B" w:rsidP="00D677F7">
      <w:pPr>
        <w:pStyle w:val="BulletList"/>
      </w:pPr>
      <w:r>
        <w:t xml:space="preserve">The </w:t>
      </w:r>
      <w:r w:rsidR="00C67D9E">
        <w:t>k</w:t>
      </w:r>
      <w:r>
        <w:t xml:space="preserve">ey </w:t>
      </w:r>
      <w:r w:rsidR="00C67D9E">
        <w:t>r</w:t>
      </w:r>
      <w:r>
        <w:t>eference, which uniquely identifies the key value, must be the same in all CRTs.</w:t>
      </w:r>
    </w:p>
    <w:p w14:paraId="4D162783" w14:textId="77777777" w:rsidR="00461B2B" w:rsidRDefault="00461B2B" w:rsidP="00D677F7">
      <w:pPr>
        <w:pStyle w:val="BulletList"/>
      </w:pPr>
      <w:r>
        <w:t>Both public and private keys of a key pair must share the same key reference. The tag in the CRT (83 or 84)</w:t>
      </w:r>
      <w:r w:rsidR="00C67D9E">
        <w:t>,</w:t>
      </w:r>
      <w:r>
        <w:t xml:space="preserve"> combined with the cryptographic mechanism reference</w:t>
      </w:r>
      <w:r w:rsidR="00C67D9E">
        <w:t>,</w:t>
      </w:r>
      <w:r>
        <w:t xml:space="preserve"> allows </w:t>
      </w:r>
      <w:r w:rsidR="00C67D9E">
        <w:t xml:space="preserve">developers </w:t>
      </w:r>
      <w:r>
        <w:t>to define the precise use of each key within a key</w:t>
      </w:r>
      <w:r w:rsidR="00C67D9E">
        <w:t xml:space="preserve"> </w:t>
      </w:r>
      <w:r>
        <w:t>pair.</w:t>
      </w:r>
    </w:p>
    <w:p w14:paraId="65F6ABBF" w14:textId="77777777" w:rsidR="00461B2B" w:rsidRDefault="00461B2B" w:rsidP="00832D30">
      <w:pPr>
        <w:pStyle w:val="BulletList"/>
        <w:keepLines/>
      </w:pPr>
      <w:r>
        <w:t xml:space="preserve">The FCP can list multiple CRTs even within the same category when the CRTs reference different </w:t>
      </w:r>
      <w:r w:rsidR="00C67D9E">
        <w:t>c</w:t>
      </w:r>
      <w:r>
        <w:t xml:space="preserve">ryptographic </w:t>
      </w:r>
      <w:r w:rsidR="00C67D9E">
        <w:t>m</w:t>
      </w:r>
      <w:r>
        <w:t xml:space="preserve">echanisms (as long as </w:t>
      </w:r>
      <w:r w:rsidR="00C67D9E">
        <w:t xml:space="preserve">they are </w:t>
      </w:r>
      <w:r>
        <w:t xml:space="preserve">compatible with the key value </w:t>
      </w:r>
      <w:r w:rsidR="00C67D9E">
        <w:t xml:space="preserve">that is </w:t>
      </w:r>
      <w:r>
        <w:t xml:space="preserve">stored in the </w:t>
      </w:r>
      <w:r w:rsidR="00C67D9E">
        <w:t>k</w:t>
      </w:r>
      <w:r>
        <w:t>ey EF).</w:t>
      </w:r>
      <w:r w:rsidR="00C67D9E">
        <w:t xml:space="preserve"> </w:t>
      </w:r>
      <w:r>
        <w:t>However</w:t>
      </w:r>
      <w:r w:rsidR="00E327E3">
        <w:t>,</w:t>
      </w:r>
      <w:r>
        <w:t xml:space="preserve"> a generally good cryptographic practice is to employ a given key in only one scheme.</w:t>
      </w:r>
      <w:r w:rsidR="00EC1B5D">
        <w:t xml:space="preserve"> </w:t>
      </w:r>
      <w:r>
        <w:t xml:space="preserve">This avoids the risk that vulnerability in one scheme </w:t>
      </w:r>
      <w:r w:rsidR="00E327E3">
        <w:t xml:space="preserve">can </w:t>
      </w:r>
      <w:r>
        <w:t>compromise the security of other and may be essential to maintain provable security.</w:t>
      </w:r>
    </w:p>
    <w:p w14:paraId="4327B273" w14:textId="77777777" w:rsidR="0016391D" w:rsidRDefault="00461B2B" w:rsidP="00D677F7">
      <w:pPr>
        <w:pStyle w:val="BulletList"/>
      </w:pPr>
      <w:r>
        <w:t>The FCP does not change when a key value is updated. However</w:t>
      </w:r>
      <w:r w:rsidR="00C67D9E">
        <w:t>,</w:t>
      </w:r>
      <w:r>
        <w:t xml:space="preserve"> if the new key requires a different set of CRTs, the EF must first be deleted and a new </w:t>
      </w:r>
      <w:r w:rsidR="00C67D9E">
        <w:t>k</w:t>
      </w:r>
      <w:r>
        <w:t>ey EF created with the correct FCP</w:t>
      </w:r>
      <w:r w:rsidR="00C67D9E">
        <w:t>.</w:t>
      </w:r>
    </w:p>
    <w:p w14:paraId="64F5CD7A" w14:textId="77777777" w:rsidR="009577CB" w:rsidRDefault="009577CB" w:rsidP="00D677F7">
      <w:pPr>
        <w:pStyle w:val="Heading3"/>
      </w:pPr>
      <w:bookmarkStart w:id="98" w:name="_Ref244492463"/>
      <w:bookmarkStart w:id="99" w:name="_Ref244493327"/>
      <w:bookmarkStart w:id="100" w:name="_Toc245721042"/>
      <w:bookmarkStart w:id="101" w:name="_Toc338334151"/>
      <w:r>
        <w:t>FMD Template</w:t>
      </w:r>
      <w:bookmarkEnd w:id="98"/>
      <w:bookmarkEnd w:id="99"/>
      <w:bookmarkEnd w:id="100"/>
      <w:bookmarkEnd w:id="101"/>
    </w:p>
    <w:p w14:paraId="44D8AA25" w14:textId="77777777" w:rsidR="009577CB" w:rsidRDefault="009577CB" w:rsidP="00D677F7">
      <w:pPr>
        <w:pStyle w:val="BodyTextLink"/>
      </w:pPr>
      <w:r>
        <w:t xml:space="preserve">The FMD template is a set of </w:t>
      </w:r>
      <w:r w:rsidR="00C67D9E">
        <w:t>i</w:t>
      </w:r>
      <w:r>
        <w:t xml:space="preserve">nterindustry </w:t>
      </w:r>
      <w:r w:rsidR="009F6CA8">
        <w:t>DO</w:t>
      </w:r>
      <w:r>
        <w:t>s for file management.</w:t>
      </w:r>
      <w:r w:rsidR="006779E4">
        <w:t> </w:t>
      </w:r>
      <w:r>
        <w:t xml:space="preserve">It is retrieved in the </w:t>
      </w:r>
      <w:r w:rsidR="00E327E3">
        <w:t>d</w:t>
      </w:r>
      <w:r>
        <w:t xml:space="preserve">ata </w:t>
      </w:r>
      <w:r w:rsidR="00C67D9E">
        <w:t>f</w:t>
      </w:r>
      <w:r>
        <w:t>ield of the SELECT command with P2 = 08 and is available only for the</w:t>
      </w:r>
      <w:r w:rsidR="006779E4">
        <w:t> </w:t>
      </w:r>
      <w:r>
        <w:t>ADF.</w:t>
      </w:r>
      <w:r w:rsidR="006779E4">
        <w:t> </w:t>
      </w:r>
      <w:r>
        <w:t xml:space="preserve">The FMD template is constructed as </w:t>
      </w:r>
      <w:r w:rsidR="00C67D9E">
        <w:t xml:space="preserve">shown in the </w:t>
      </w:r>
      <w:r>
        <w:t>follow</w:t>
      </w:r>
      <w:r w:rsidR="00C67D9E">
        <w:t>ing table.</w:t>
      </w:r>
    </w:p>
    <w:p w14:paraId="47042BB3" w14:textId="68A8BF97" w:rsidR="00E22198" w:rsidRDefault="00E22198" w:rsidP="00D677F7">
      <w:pPr>
        <w:pStyle w:val="TableHead"/>
      </w:pPr>
      <w:bookmarkStart w:id="102" w:name="_Ref244417194"/>
      <w:bookmarkStart w:id="103" w:name="_Toc329857753"/>
      <w:r>
        <w:t xml:space="preserve">Table </w:t>
      </w:r>
      <w:fldSimple w:instr=" SEQ Table \* ARABIC ">
        <w:r w:rsidR="003421B5">
          <w:rPr>
            <w:noProof/>
          </w:rPr>
          <w:t>15</w:t>
        </w:r>
      </w:fldSimple>
      <w:r>
        <w:t>:</w:t>
      </w:r>
      <w:r w:rsidRPr="009577CB">
        <w:t xml:space="preserve"> </w:t>
      </w:r>
      <w:r>
        <w:t xml:space="preserve">FMD Template </w:t>
      </w:r>
      <w:r w:rsidR="00D3235D">
        <w:t>A</w:t>
      </w:r>
      <w:r>
        <w:t xml:space="preserve">ssignment </w:t>
      </w:r>
      <w:r w:rsidR="00D3235D">
        <w:t>D</w:t>
      </w:r>
      <w:r>
        <w:t xml:space="preserve">ata </w:t>
      </w:r>
      <w:r w:rsidR="00D3235D">
        <w:t>O</w:t>
      </w:r>
      <w:r>
        <w:t>bjects for the ADF</w:t>
      </w:r>
      <w:bookmarkEnd w:id="102"/>
      <w:bookmarkEnd w:id="103"/>
    </w:p>
    <w:tbl>
      <w:tblPr>
        <w:tblStyle w:val="Tablerowcell"/>
        <w:tblW w:w="0" w:type="auto"/>
        <w:tblLook w:val="04A0" w:firstRow="1" w:lastRow="0" w:firstColumn="1" w:lastColumn="0" w:noHBand="0" w:noVBand="1"/>
      </w:tblPr>
      <w:tblGrid>
        <w:gridCol w:w="597"/>
        <w:gridCol w:w="598"/>
        <w:gridCol w:w="764"/>
        <w:gridCol w:w="667"/>
        <w:gridCol w:w="5280"/>
      </w:tblGrid>
      <w:tr w:rsidR="009577CB" w14:paraId="1A97FB41" w14:textId="77777777" w:rsidTr="00832D30">
        <w:tc>
          <w:tcPr>
            <w:tcW w:w="611" w:type="dxa"/>
            <w:shd w:val="clear" w:color="auto" w:fill="C6D9F1" w:themeFill="text2" w:themeFillTint="33"/>
          </w:tcPr>
          <w:p w14:paraId="060D5F34" w14:textId="77777777" w:rsidR="009577CB" w:rsidRPr="00E22198" w:rsidRDefault="009577CB" w:rsidP="00D677F7">
            <w:pPr>
              <w:rPr>
                <w:b/>
                <w:sz w:val="20"/>
              </w:rPr>
            </w:pPr>
            <w:r w:rsidRPr="00E22198">
              <w:rPr>
                <w:b/>
                <w:sz w:val="20"/>
              </w:rPr>
              <w:t>Tag</w:t>
            </w:r>
          </w:p>
        </w:tc>
        <w:tc>
          <w:tcPr>
            <w:tcW w:w="607" w:type="dxa"/>
            <w:shd w:val="clear" w:color="auto" w:fill="C6D9F1" w:themeFill="text2" w:themeFillTint="33"/>
          </w:tcPr>
          <w:p w14:paraId="4A09F3F4" w14:textId="77777777" w:rsidR="009577CB" w:rsidRPr="00E22198" w:rsidRDefault="009577CB" w:rsidP="00D677F7">
            <w:pPr>
              <w:rPr>
                <w:b/>
                <w:sz w:val="20"/>
              </w:rPr>
            </w:pPr>
            <w:r w:rsidRPr="00E22198">
              <w:rPr>
                <w:b/>
                <w:sz w:val="20"/>
              </w:rPr>
              <w:t>Len</w:t>
            </w:r>
          </w:p>
        </w:tc>
        <w:tc>
          <w:tcPr>
            <w:tcW w:w="7408" w:type="dxa"/>
            <w:gridSpan w:val="3"/>
            <w:shd w:val="clear" w:color="auto" w:fill="C6D9F1" w:themeFill="text2" w:themeFillTint="33"/>
          </w:tcPr>
          <w:p w14:paraId="7AE0BBF7" w14:textId="77777777" w:rsidR="009577CB" w:rsidRPr="00E22198" w:rsidRDefault="009577CB" w:rsidP="00D677F7">
            <w:pPr>
              <w:rPr>
                <w:b/>
                <w:sz w:val="20"/>
              </w:rPr>
            </w:pPr>
            <w:r w:rsidRPr="00E22198">
              <w:rPr>
                <w:b/>
                <w:sz w:val="20"/>
              </w:rPr>
              <w:t>Value</w:t>
            </w:r>
          </w:p>
        </w:tc>
      </w:tr>
      <w:tr w:rsidR="009577CB" w14:paraId="163D2EC8" w14:textId="77777777" w:rsidTr="00832D30">
        <w:tc>
          <w:tcPr>
            <w:tcW w:w="611" w:type="dxa"/>
          </w:tcPr>
          <w:p w14:paraId="538E9E24" w14:textId="77777777" w:rsidR="009577CB" w:rsidRPr="00E22198" w:rsidRDefault="009577CB" w:rsidP="00D677F7">
            <w:pPr>
              <w:rPr>
                <w:sz w:val="20"/>
              </w:rPr>
            </w:pPr>
            <w:r w:rsidRPr="00E22198">
              <w:rPr>
                <w:sz w:val="20"/>
              </w:rPr>
              <w:t>64</w:t>
            </w:r>
          </w:p>
        </w:tc>
        <w:tc>
          <w:tcPr>
            <w:tcW w:w="607" w:type="dxa"/>
          </w:tcPr>
          <w:p w14:paraId="2155A764" w14:textId="77777777" w:rsidR="009577CB" w:rsidRPr="00E22198" w:rsidRDefault="009577CB" w:rsidP="00D677F7">
            <w:pPr>
              <w:rPr>
                <w:sz w:val="20"/>
              </w:rPr>
            </w:pPr>
            <w:r w:rsidRPr="00E22198">
              <w:rPr>
                <w:sz w:val="20"/>
              </w:rPr>
              <w:t>Var.</w:t>
            </w:r>
          </w:p>
        </w:tc>
        <w:tc>
          <w:tcPr>
            <w:tcW w:w="7408" w:type="dxa"/>
            <w:gridSpan w:val="3"/>
          </w:tcPr>
          <w:p w14:paraId="6E0378C6" w14:textId="77777777" w:rsidR="009577CB" w:rsidRPr="00282D04" w:rsidRDefault="009577CB" w:rsidP="00E327E3">
            <w:pPr>
              <w:rPr>
                <w:b/>
                <w:sz w:val="20"/>
              </w:rPr>
            </w:pPr>
            <w:r w:rsidRPr="00282D04">
              <w:rPr>
                <w:rFonts w:cs="Arial-BoldMT"/>
                <w:b/>
                <w:bCs/>
                <w:sz w:val="20"/>
                <w:szCs w:val="18"/>
              </w:rPr>
              <w:t xml:space="preserve">FMD </w:t>
            </w:r>
            <w:r w:rsidR="00E327E3" w:rsidRPr="00282D04">
              <w:rPr>
                <w:rFonts w:cs="Arial-BoldMT"/>
                <w:b/>
                <w:bCs/>
                <w:sz w:val="20"/>
                <w:szCs w:val="18"/>
              </w:rPr>
              <w:t>T</w:t>
            </w:r>
            <w:r w:rsidRPr="00282D04">
              <w:rPr>
                <w:rFonts w:cs="Arial-BoldMT"/>
                <w:b/>
                <w:bCs/>
                <w:sz w:val="20"/>
                <w:szCs w:val="18"/>
              </w:rPr>
              <w:t>emplate</w:t>
            </w:r>
          </w:p>
        </w:tc>
      </w:tr>
      <w:tr w:rsidR="00832D30" w14:paraId="49608425" w14:textId="77777777" w:rsidTr="00832D30">
        <w:trPr>
          <w:trHeight w:val="72"/>
        </w:trPr>
        <w:tc>
          <w:tcPr>
            <w:tcW w:w="1218" w:type="dxa"/>
            <w:gridSpan w:val="2"/>
            <w:vMerge w:val="restart"/>
          </w:tcPr>
          <w:p w14:paraId="443862E2" w14:textId="77777777" w:rsidR="00832D30" w:rsidRPr="00E22198" w:rsidRDefault="00832D30" w:rsidP="00D677F7">
            <w:pPr>
              <w:rPr>
                <w:sz w:val="20"/>
              </w:rPr>
            </w:pPr>
          </w:p>
        </w:tc>
        <w:tc>
          <w:tcPr>
            <w:tcW w:w="779" w:type="dxa"/>
            <w:shd w:val="clear" w:color="auto" w:fill="C6D9F1" w:themeFill="text2" w:themeFillTint="33"/>
          </w:tcPr>
          <w:p w14:paraId="423642BB" w14:textId="77777777" w:rsidR="00832D30" w:rsidRPr="00E22198" w:rsidRDefault="00832D30" w:rsidP="00D677F7">
            <w:pPr>
              <w:rPr>
                <w:b/>
                <w:sz w:val="20"/>
              </w:rPr>
            </w:pPr>
            <w:r w:rsidRPr="00E22198">
              <w:rPr>
                <w:b/>
                <w:sz w:val="20"/>
              </w:rPr>
              <w:t>Tag</w:t>
            </w:r>
          </w:p>
        </w:tc>
        <w:tc>
          <w:tcPr>
            <w:tcW w:w="687" w:type="dxa"/>
            <w:shd w:val="clear" w:color="auto" w:fill="C6D9F1" w:themeFill="text2" w:themeFillTint="33"/>
          </w:tcPr>
          <w:p w14:paraId="36AAD67A" w14:textId="77777777" w:rsidR="00832D30" w:rsidRPr="00E22198" w:rsidRDefault="00832D30" w:rsidP="00D677F7">
            <w:pPr>
              <w:rPr>
                <w:b/>
                <w:sz w:val="20"/>
              </w:rPr>
            </w:pPr>
            <w:r w:rsidRPr="00E22198">
              <w:rPr>
                <w:b/>
                <w:sz w:val="20"/>
              </w:rPr>
              <w:t>Len</w:t>
            </w:r>
          </w:p>
        </w:tc>
        <w:tc>
          <w:tcPr>
            <w:tcW w:w="5942" w:type="dxa"/>
            <w:shd w:val="clear" w:color="auto" w:fill="C6D9F1" w:themeFill="text2" w:themeFillTint="33"/>
          </w:tcPr>
          <w:p w14:paraId="52F2D84B" w14:textId="77777777" w:rsidR="00832D30" w:rsidRPr="00E22198" w:rsidRDefault="00832D30" w:rsidP="00D677F7">
            <w:pPr>
              <w:rPr>
                <w:b/>
                <w:sz w:val="20"/>
              </w:rPr>
            </w:pPr>
            <w:r w:rsidRPr="00E22198">
              <w:rPr>
                <w:b/>
                <w:sz w:val="20"/>
              </w:rPr>
              <w:t>Value</w:t>
            </w:r>
          </w:p>
        </w:tc>
      </w:tr>
      <w:tr w:rsidR="00832D30" w14:paraId="41766C08" w14:textId="77777777" w:rsidTr="00832D30">
        <w:trPr>
          <w:trHeight w:val="70"/>
        </w:trPr>
        <w:tc>
          <w:tcPr>
            <w:tcW w:w="1218" w:type="dxa"/>
            <w:gridSpan w:val="2"/>
            <w:vMerge/>
          </w:tcPr>
          <w:p w14:paraId="16BA638C" w14:textId="77777777" w:rsidR="00832D30" w:rsidRPr="00E22198" w:rsidRDefault="00832D30" w:rsidP="00D677F7">
            <w:pPr>
              <w:rPr>
                <w:sz w:val="20"/>
              </w:rPr>
            </w:pPr>
          </w:p>
        </w:tc>
        <w:tc>
          <w:tcPr>
            <w:tcW w:w="779" w:type="dxa"/>
          </w:tcPr>
          <w:p w14:paraId="0789BF1D" w14:textId="77777777" w:rsidR="00832D30" w:rsidRPr="00E22198" w:rsidRDefault="00832D30" w:rsidP="00D677F7">
            <w:pPr>
              <w:rPr>
                <w:sz w:val="20"/>
              </w:rPr>
            </w:pPr>
            <w:r w:rsidRPr="00E22198">
              <w:rPr>
                <w:rFonts w:cs="ArialMT"/>
                <w:sz w:val="20"/>
                <w:szCs w:val="18"/>
              </w:rPr>
              <w:t>5F2F</w:t>
            </w:r>
          </w:p>
        </w:tc>
        <w:tc>
          <w:tcPr>
            <w:tcW w:w="687" w:type="dxa"/>
          </w:tcPr>
          <w:p w14:paraId="4A75796D" w14:textId="77777777" w:rsidR="00832D30" w:rsidRPr="00E22198" w:rsidRDefault="00832D30" w:rsidP="00D677F7">
            <w:pPr>
              <w:rPr>
                <w:sz w:val="20"/>
              </w:rPr>
            </w:pPr>
            <w:r>
              <w:rPr>
                <w:rFonts w:cs="ArialMT"/>
                <w:sz w:val="20"/>
                <w:szCs w:val="18"/>
              </w:rPr>
              <w:t>V</w:t>
            </w:r>
            <w:r w:rsidRPr="00E22198">
              <w:rPr>
                <w:rFonts w:cs="ArialMT"/>
                <w:sz w:val="20"/>
                <w:szCs w:val="18"/>
              </w:rPr>
              <w:t>ar.</w:t>
            </w:r>
          </w:p>
        </w:tc>
        <w:tc>
          <w:tcPr>
            <w:tcW w:w="5942" w:type="dxa"/>
          </w:tcPr>
          <w:p w14:paraId="17C025CA" w14:textId="77777777" w:rsidR="00832D30" w:rsidRPr="00E22198" w:rsidRDefault="00832D30" w:rsidP="00D677F7">
            <w:pPr>
              <w:rPr>
                <w:sz w:val="20"/>
              </w:rPr>
            </w:pPr>
            <w:r w:rsidRPr="00E22198">
              <w:rPr>
                <w:rFonts w:cs="ArialMT"/>
                <w:sz w:val="20"/>
                <w:szCs w:val="18"/>
              </w:rPr>
              <w:t xml:space="preserve">PIN usage </w:t>
            </w:r>
            <w:r>
              <w:rPr>
                <w:rFonts w:cs="ArialMT"/>
                <w:sz w:val="20"/>
                <w:szCs w:val="18"/>
              </w:rPr>
              <w:t>p</w:t>
            </w:r>
            <w:r w:rsidRPr="00E22198">
              <w:rPr>
                <w:rFonts w:cs="ArialMT"/>
                <w:sz w:val="20"/>
                <w:szCs w:val="18"/>
              </w:rPr>
              <w:t xml:space="preserve">olicy (see </w:t>
            </w:r>
            <w:r>
              <w:rPr>
                <w:rFonts w:cs="ArialMT"/>
                <w:sz w:val="20"/>
                <w:szCs w:val="18"/>
              </w:rPr>
              <w:t>“</w:t>
            </w:r>
            <w:r w:rsidR="00294F55">
              <w:fldChar w:fldCharType="begin"/>
            </w:r>
            <w:r w:rsidR="00294F55">
              <w:instrText xml:space="preserve"> REF _Ref244489163 \h  \* MERGEFORMAT </w:instrText>
            </w:r>
            <w:r w:rsidR="00294F55">
              <w:fldChar w:fldCharType="separate"/>
            </w:r>
            <w:r w:rsidR="003421B5" w:rsidRPr="003421B5">
              <w:rPr>
                <w:sz w:val="20"/>
              </w:rPr>
              <w:t>PIN Usage Policy</w:t>
            </w:r>
            <w:r w:rsidR="00294F55">
              <w:fldChar w:fldCharType="end"/>
            </w:r>
            <w:r>
              <w:t>”</w:t>
            </w:r>
            <w:r w:rsidRPr="00E22198">
              <w:rPr>
                <w:rFonts w:cs="ArialMT"/>
                <w:sz w:val="20"/>
                <w:szCs w:val="18"/>
              </w:rPr>
              <w:t>)</w:t>
            </w:r>
          </w:p>
        </w:tc>
      </w:tr>
      <w:tr w:rsidR="00832D30" w14:paraId="70D9F9D5" w14:textId="77777777" w:rsidTr="00832D30">
        <w:trPr>
          <w:trHeight w:val="70"/>
        </w:trPr>
        <w:tc>
          <w:tcPr>
            <w:tcW w:w="1218" w:type="dxa"/>
            <w:gridSpan w:val="2"/>
            <w:vMerge/>
          </w:tcPr>
          <w:p w14:paraId="771B4AD7" w14:textId="77777777" w:rsidR="00832D30" w:rsidRPr="00E22198" w:rsidRDefault="00832D30" w:rsidP="00D677F7">
            <w:pPr>
              <w:rPr>
                <w:sz w:val="20"/>
              </w:rPr>
            </w:pPr>
          </w:p>
        </w:tc>
        <w:tc>
          <w:tcPr>
            <w:tcW w:w="779" w:type="dxa"/>
          </w:tcPr>
          <w:p w14:paraId="6D13156F" w14:textId="77777777" w:rsidR="00832D30" w:rsidRPr="00E22198" w:rsidRDefault="00832D30" w:rsidP="00D677F7">
            <w:pPr>
              <w:rPr>
                <w:sz w:val="20"/>
              </w:rPr>
            </w:pPr>
            <w:r w:rsidRPr="00E22198">
              <w:rPr>
                <w:rFonts w:cs="ArialMT"/>
                <w:sz w:val="20"/>
                <w:szCs w:val="18"/>
              </w:rPr>
              <w:t>7F65</w:t>
            </w:r>
          </w:p>
        </w:tc>
        <w:tc>
          <w:tcPr>
            <w:tcW w:w="687" w:type="dxa"/>
          </w:tcPr>
          <w:p w14:paraId="102A42C8" w14:textId="77777777" w:rsidR="00832D30" w:rsidRPr="00E22198" w:rsidRDefault="00832D30" w:rsidP="00D677F7">
            <w:pPr>
              <w:rPr>
                <w:sz w:val="20"/>
              </w:rPr>
            </w:pPr>
            <w:r>
              <w:rPr>
                <w:rFonts w:cs="ArialMT"/>
                <w:sz w:val="20"/>
                <w:szCs w:val="18"/>
              </w:rPr>
              <w:t>V</w:t>
            </w:r>
            <w:r w:rsidRPr="00E22198">
              <w:rPr>
                <w:rFonts w:cs="ArialMT"/>
                <w:sz w:val="20"/>
                <w:szCs w:val="18"/>
              </w:rPr>
              <w:t>ar.</w:t>
            </w:r>
          </w:p>
        </w:tc>
        <w:tc>
          <w:tcPr>
            <w:tcW w:w="5942" w:type="dxa"/>
          </w:tcPr>
          <w:p w14:paraId="4050A515" w14:textId="77777777" w:rsidR="00832D30" w:rsidRPr="00E22198" w:rsidRDefault="00832D30" w:rsidP="00D677F7">
            <w:pPr>
              <w:rPr>
                <w:sz w:val="20"/>
              </w:rPr>
            </w:pPr>
            <w:r>
              <w:rPr>
                <w:rFonts w:cs="ArialMT"/>
                <w:sz w:val="20"/>
                <w:szCs w:val="18"/>
              </w:rPr>
              <w:t>M</w:t>
            </w:r>
            <w:r w:rsidRPr="00E22198">
              <w:rPr>
                <w:rFonts w:cs="ArialMT"/>
                <w:sz w:val="20"/>
                <w:szCs w:val="18"/>
              </w:rPr>
              <w:t>emory resource assignment template (ISO/IEC 7816-13)</w:t>
            </w:r>
            <w:r>
              <w:rPr>
                <w:rFonts w:cs="ArialMT"/>
                <w:sz w:val="20"/>
                <w:szCs w:val="18"/>
              </w:rPr>
              <w:t>—</w:t>
            </w:r>
            <w:r w:rsidRPr="00E22198">
              <w:rPr>
                <w:rFonts w:cs="ArialMT"/>
                <w:sz w:val="20"/>
                <w:szCs w:val="18"/>
              </w:rPr>
              <w:t xml:space="preserve">see </w:t>
            </w:r>
            <w:r>
              <w:rPr>
                <w:rFonts w:cs="ArialMT"/>
                <w:sz w:val="20"/>
                <w:szCs w:val="18"/>
              </w:rPr>
              <w:t>“</w:t>
            </w:r>
            <w:r w:rsidR="00294F55">
              <w:fldChar w:fldCharType="begin"/>
            </w:r>
            <w:r w:rsidR="00294F55">
              <w:instrText xml:space="preserve"> REF _Ref244489188 \h  \* MERGEFORMAT </w:instrText>
            </w:r>
            <w:r w:rsidR="00294F55">
              <w:fldChar w:fldCharType="separate"/>
            </w:r>
            <w:r w:rsidR="003421B5" w:rsidRPr="003421B5">
              <w:rPr>
                <w:sz w:val="20"/>
              </w:rPr>
              <w:t>Memory Resource Assignment Data Objects</w:t>
            </w:r>
            <w:r w:rsidR="00294F55">
              <w:fldChar w:fldCharType="end"/>
            </w:r>
            <w:r>
              <w:t>”</w:t>
            </w:r>
          </w:p>
        </w:tc>
      </w:tr>
      <w:tr w:rsidR="00832D30" w14:paraId="18CBF95F" w14:textId="77777777" w:rsidTr="00832D30">
        <w:trPr>
          <w:trHeight w:val="70"/>
        </w:trPr>
        <w:tc>
          <w:tcPr>
            <w:tcW w:w="1218" w:type="dxa"/>
            <w:gridSpan w:val="2"/>
            <w:vMerge/>
          </w:tcPr>
          <w:p w14:paraId="75524D19" w14:textId="77777777" w:rsidR="00832D30" w:rsidRPr="00E22198" w:rsidRDefault="00832D30" w:rsidP="00D677F7">
            <w:pPr>
              <w:rPr>
                <w:sz w:val="20"/>
              </w:rPr>
            </w:pPr>
          </w:p>
        </w:tc>
        <w:tc>
          <w:tcPr>
            <w:tcW w:w="779" w:type="dxa"/>
          </w:tcPr>
          <w:p w14:paraId="7164A77F" w14:textId="77777777" w:rsidR="00832D30" w:rsidRPr="00E22198" w:rsidRDefault="00832D30" w:rsidP="00D677F7">
            <w:pPr>
              <w:rPr>
                <w:sz w:val="20"/>
              </w:rPr>
            </w:pPr>
            <w:r w:rsidRPr="00E22198">
              <w:rPr>
                <w:rFonts w:cs="ArialMT"/>
                <w:sz w:val="20"/>
                <w:szCs w:val="18"/>
              </w:rPr>
              <w:t>79</w:t>
            </w:r>
          </w:p>
        </w:tc>
        <w:tc>
          <w:tcPr>
            <w:tcW w:w="687" w:type="dxa"/>
          </w:tcPr>
          <w:p w14:paraId="3D7AB73C" w14:textId="77777777" w:rsidR="00832D30" w:rsidRPr="00E22198" w:rsidRDefault="00832D30" w:rsidP="00D677F7">
            <w:pPr>
              <w:rPr>
                <w:sz w:val="20"/>
              </w:rPr>
            </w:pPr>
            <w:r>
              <w:rPr>
                <w:rFonts w:cs="ArialMT"/>
                <w:sz w:val="20"/>
                <w:szCs w:val="18"/>
              </w:rPr>
              <w:t>V</w:t>
            </w:r>
            <w:r w:rsidRPr="00E22198">
              <w:rPr>
                <w:rFonts w:cs="ArialMT"/>
                <w:sz w:val="20"/>
                <w:szCs w:val="18"/>
              </w:rPr>
              <w:t>ar.</w:t>
            </w:r>
          </w:p>
        </w:tc>
        <w:tc>
          <w:tcPr>
            <w:tcW w:w="5942" w:type="dxa"/>
          </w:tcPr>
          <w:p w14:paraId="27D45BA1" w14:textId="77777777" w:rsidR="00832D30" w:rsidRPr="00E22198" w:rsidRDefault="00832D30" w:rsidP="00CA6FA5">
            <w:pPr>
              <w:rPr>
                <w:sz w:val="20"/>
              </w:rPr>
            </w:pPr>
            <w:r>
              <w:rPr>
                <w:rFonts w:cs="ArialMT"/>
                <w:sz w:val="20"/>
                <w:szCs w:val="18"/>
              </w:rPr>
              <w:t>First c</w:t>
            </w:r>
            <w:r w:rsidRPr="00E22198">
              <w:rPr>
                <w:rFonts w:cs="ArialMT"/>
                <w:sz w:val="20"/>
                <w:szCs w:val="18"/>
              </w:rPr>
              <w:t xml:space="preserve">oexistent </w:t>
            </w:r>
            <w:r>
              <w:rPr>
                <w:rFonts w:cs="ArialMT"/>
                <w:sz w:val="20"/>
                <w:szCs w:val="18"/>
              </w:rPr>
              <w:t>t</w:t>
            </w:r>
            <w:r w:rsidRPr="00E22198">
              <w:rPr>
                <w:rFonts w:cs="ArialMT"/>
                <w:sz w:val="20"/>
                <w:szCs w:val="18"/>
              </w:rPr>
              <w:t xml:space="preserve">ag </w:t>
            </w:r>
            <w:r>
              <w:rPr>
                <w:rFonts w:cs="ArialMT"/>
                <w:sz w:val="20"/>
                <w:szCs w:val="18"/>
              </w:rPr>
              <w:t>a</w:t>
            </w:r>
            <w:r w:rsidRPr="00E22198">
              <w:rPr>
                <w:rFonts w:cs="ArialMT"/>
                <w:sz w:val="20"/>
                <w:szCs w:val="18"/>
              </w:rPr>
              <w:t xml:space="preserve">llocation </w:t>
            </w:r>
            <w:r>
              <w:rPr>
                <w:rFonts w:cs="ArialMT"/>
                <w:sz w:val="20"/>
                <w:szCs w:val="18"/>
              </w:rPr>
              <w:t>a</w:t>
            </w:r>
            <w:r w:rsidRPr="00E22198">
              <w:rPr>
                <w:rFonts w:cs="ArialMT"/>
                <w:sz w:val="20"/>
                <w:szCs w:val="18"/>
              </w:rPr>
              <w:t xml:space="preserve">uthority. (This </w:t>
            </w:r>
            <w:r>
              <w:rPr>
                <w:rFonts w:cs="ArialMT"/>
                <w:sz w:val="20"/>
                <w:szCs w:val="18"/>
              </w:rPr>
              <w:t>DO</w:t>
            </w:r>
            <w:r w:rsidRPr="00E22198">
              <w:rPr>
                <w:rFonts w:cs="ArialMT"/>
                <w:sz w:val="20"/>
                <w:szCs w:val="18"/>
              </w:rPr>
              <w:t xml:space="preserve"> could be repeated as many times as </w:t>
            </w:r>
            <w:r>
              <w:rPr>
                <w:rFonts w:cs="ArialMT"/>
                <w:sz w:val="20"/>
                <w:szCs w:val="18"/>
              </w:rPr>
              <w:t>the number of c</w:t>
            </w:r>
            <w:r w:rsidRPr="00E22198">
              <w:rPr>
                <w:rFonts w:cs="ArialMT"/>
                <w:sz w:val="20"/>
                <w:szCs w:val="18"/>
              </w:rPr>
              <w:t xml:space="preserve">oexistent </w:t>
            </w:r>
            <w:r>
              <w:rPr>
                <w:rFonts w:cs="ArialMT"/>
                <w:sz w:val="20"/>
                <w:szCs w:val="18"/>
              </w:rPr>
              <w:t>t</w:t>
            </w:r>
            <w:r w:rsidRPr="00E22198">
              <w:rPr>
                <w:rFonts w:cs="ArialMT"/>
                <w:sz w:val="20"/>
                <w:szCs w:val="18"/>
              </w:rPr>
              <w:t xml:space="preserve">ag </w:t>
            </w:r>
            <w:r>
              <w:rPr>
                <w:rFonts w:cs="ArialMT"/>
                <w:sz w:val="20"/>
                <w:szCs w:val="18"/>
              </w:rPr>
              <w:t>a</w:t>
            </w:r>
            <w:r w:rsidRPr="00E22198">
              <w:rPr>
                <w:rFonts w:cs="ArialMT"/>
                <w:sz w:val="20"/>
                <w:szCs w:val="18"/>
              </w:rPr>
              <w:t xml:space="preserve">llocation </w:t>
            </w:r>
            <w:r>
              <w:rPr>
                <w:rFonts w:cs="ArialMT"/>
                <w:sz w:val="20"/>
                <w:szCs w:val="18"/>
              </w:rPr>
              <w:t>a</w:t>
            </w:r>
            <w:r w:rsidRPr="00E22198">
              <w:rPr>
                <w:rFonts w:cs="ArialMT"/>
                <w:sz w:val="20"/>
                <w:szCs w:val="18"/>
              </w:rPr>
              <w:t xml:space="preserve">uthorities </w:t>
            </w:r>
            <w:r>
              <w:rPr>
                <w:rFonts w:cs="ArialMT"/>
                <w:sz w:val="20"/>
                <w:szCs w:val="18"/>
              </w:rPr>
              <w:t xml:space="preserve">that are </w:t>
            </w:r>
            <w:r w:rsidRPr="00E22198">
              <w:rPr>
                <w:rFonts w:cs="ArialMT"/>
                <w:sz w:val="20"/>
                <w:szCs w:val="18"/>
              </w:rPr>
              <w:t xml:space="preserve">supported. They are sorted in decreasing priorities.) </w:t>
            </w:r>
            <w:r>
              <w:rPr>
                <w:rFonts w:cs="ArialMT"/>
                <w:sz w:val="20"/>
                <w:szCs w:val="18"/>
              </w:rPr>
              <w:t>For content, s</w:t>
            </w:r>
            <w:r w:rsidRPr="00E22198">
              <w:rPr>
                <w:rFonts w:cs="ArialMT"/>
                <w:sz w:val="20"/>
                <w:szCs w:val="18"/>
              </w:rPr>
              <w:t>ee ISO/IEC 7816-4:2005 section 5.2.4.2.</w:t>
            </w:r>
          </w:p>
        </w:tc>
      </w:tr>
      <w:tr w:rsidR="00832D30" w14:paraId="171C9CB4" w14:textId="77777777" w:rsidTr="00832D30">
        <w:trPr>
          <w:trHeight w:val="70"/>
        </w:trPr>
        <w:tc>
          <w:tcPr>
            <w:tcW w:w="1218" w:type="dxa"/>
            <w:gridSpan w:val="2"/>
            <w:vMerge/>
          </w:tcPr>
          <w:p w14:paraId="642A68BB" w14:textId="77777777" w:rsidR="00832D30" w:rsidRPr="00E22198" w:rsidRDefault="00832D30" w:rsidP="00D677F7">
            <w:pPr>
              <w:rPr>
                <w:sz w:val="20"/>
              </w:rPr>
            </w:pPr>
          </w:p>
        </w:tc>
        <w:tc>
          <w:tcPr>
            <w:tcW w:w="779" w:type="dxa"/>
          </w:tcPr>
          <w:p w14:paraId="4A00C91E" w14:textId="77777777" w:rsidR="00832D30" w:rsidRPr="00E22198" w:rsidRDefault="00832D30" w:rsidP="00D677F7">
            <w:pPr>
              <w:rPr>
                <w:rFonts w:cs="ArialMT"/>
                <w:sz w:val="20"/>
                <w:szCs w:val="18"/>
              </w:rPr>
            </w:pPr>
            <w:r w:rsidRPr="00E22198">
              <w:rPr>
                <w:rFonts w:cs="ArialMT"/>
                <w:sz w:val="20"/>
                <w:szCs w:val="18"/>
              </w:rPr>
              <w:t>…</w:t>
            </w:r>
          </w:p>
        </w:tc>
        <w:tc>
          <w:tcPr>
            <w:tcW w:w="687" w:type="dxa"/>
          </w:tcPr>
          <w:p w14:paraId="1B304F0E" w14:textId="77777777" w:rsidR="00832D30" w:rsidRPr="00E22198" w:rsidRDefault="00832D30" w:rsidP="00D677F7">
            <w:pPr>
              <w:rPr>
                <w:rFonts w:cs="ArialMT"/>
                <w:sz w:val="20"/>
                <w:szCs w:val="18"/>
              </w:rPr>
            </w:pPr>
            <w:r w:rsidRPr="00E22198">
              <w:rPr>
                <w:rFonts w:cs="ArialMT"/>
                <w:sz w:val="20"/>
                <w:szCs w:val="18"/>
              </w:rPr>
              <w:t>…</w:t>
            </w:r>
          </w:p>
        </w:tc>
        <w:tc>
          <w:tcPr>
            <w:tcW w:w="5942" w:type="dxa"/>
          </w:tcPr>
          <w:p w14:paraId="275586AF" w14:textId="77777777" w:rsidR="00832D30" w:rsidRPr="00E22198" w:rsidRDefault="00832D30" w:rsidP="00D677F7">
            <w:pPr>
              <w:rPr>
                <w:rFonts w:cs="ArialMT"/>
                <w:sz w:val="20"/>
                <w:szCs w:val="18"/>
              </w:rPr>
            </w:pPr>
            <w:r w:rsidRPr="00E22198">
              <w:rPr>
                <w:rFonts w:cs="ArialMT"/>
                <w:sz w:val="20"/>
                <w:szCs w:val="18"/>
              </w:rPr>
              <w:t>…</w:t>
            </w:r>
          </w:p>
        </w:tc>
      </w:tr>
      <w:tr w:rsidR="00832D30" w14:paraId="2D54CBFC" w14:textId="77777777" w:rsidTr="00832D30">
        <w:trPr>
          <w:trHeight w:val="70"/>
        </w:trPr>
        <w:tc>
          <w:tcPr>
            <w:tcW w:w="1218" w:type="dxa"/>
            <w:gridSpan w:val="2"/>
            <w:vMerge/>
          </w:tcPr>
          <w:p w14:paraId="3FB4508D" w14:textId="77777777" w:rsidR="00832D30" w:rsidRPr="00E22198" w:rsidRDefault="00832D30" w:rsidP="00D677F7">
            <w:pPr>
              <w:rPr>
                <w:sz w:val="20"/>
              </w:rPr>
            </w:pPr>
          </w:p>
        </w:tc>
        <w:tc>
          <w:tcPr>
            <w:tcW w:w="779" w:type="dxa"/>
          </w:tcPr>
          <w:p w14:paraId="0382FCAE" w14:textId="77777777" w:rsidR="00832D30" w:rsidRPr="00E22198" w:rsidRDefault="00832D30" w:rsidP="00D677F7">
            <w:pPr>
              <w:rPr>
                <w:rFonts w:cs="ArialMT"/>
                <w:sz w:val="20"/>
                <w:szCs w:val="18"/>
              </w:rPr>
            </w:pPr>
            <w:r w:rsidRPr="00E22198">
              <w:rPr>
                <w:rFonts w:cs="ArialMT"/>
                <w:sz w:val="20"/>
                <w:szCs w:val="18"/>
              </w:rPr>
              <w:t>79</w:t>
            </w:r>
          </w:p>
        </w:tc>
        <w:tc>
          <w:tcPr>
            <w:tcW w:w="687" w:type="dxa"/>
          </w:tcPr>
          <w:p w14:paraId="53244F50" w14:textId="77777777" w:rsidR="00832D30" w:rsidRPr="00E22198" w:rsidRDefault="00832D30" w:rsidP="00D677F7">
            <w:pPr>
              <w:rPr>
                <w:rFonts w:cs="ArialMT"/>
                <w:sz w:val="20"/>
                <w:szCs w:val="18"/>
              </w:rPr>
            </w:pPr>
            <w:r>
              <w:rPr>
                <w:rFonts w:cs="ArialMT"/>
                <w:sz w:val="20"/>
                <w:szCs w:val="18"/>
              </w:rPr>
              <w:t>V</w:t>
            </w:r>
            <w:r w:rsidRPr="00E22198">
              <w:rPr>
                <w:rFonts w:cs="ArialMT"/>
                <w:sz w:val="20"/>
                <w:szCs w:val="18"/>
              </w:rPr>
              <w:t>ar.</w:t>
            </w:r>
          </w:p>
        </w:tc>
        <w:tc>
          <w:tcPr>
            <w:tcW w:w="5942" w:type="dxa"/>
          </w:tcPr>
          <w:p w14:paraId="3303A16E" w14:textId="77777777" w:rsidR="00832D30" w:rsidRPr="00E22198" w:rsidRDefault="00832D30" w:rsidP="00D677F7">
            <w:pPr>
              <w:rPr>
                <w:rFonts w:cs="ArialMT"/>
                <w:sz w:val="20"/>
                <w:szCs w:val="18"/>
              </w:rPr>
            </w:pPr>
            <w:r w:rsidRPr="00E22198">
              <w:rPr>
                <w:rFonts w:cs="ArialMT"/>
                <w:sz w:val="20"/>
                <w:szCs w:val="18"/>
              </w:rPr>
              <w:t xml:space="preserve">Cryptographic </w:t>
            </w:r>
            <w:r>
              <w:rPr>
                <w:rFonts w:cs="ArialMT"/>
                <w:sz w:val="20"/>
                <w:szCs w:val="18"/>
              </w:rPr>
              <w:t>m</w:t>
            </w:r>
            <w:r w:rsidRPr="00E22198">
              <w:rPr>
                <w:rFonts w:cs="ArialMT"/>
                <w:sz w:val="20"/>
                <w:szCs w:val="18"/>
              </w:rPr>
              <w:t xml:space="preserve">echanism </w:t>
            </w:r>
            <w:r>
              <w:rPr>
                <w:rFonts w:cs="ArialMT"/>
                <w:sz w:val="20"/>
                <w:szCs w:val="18"/>
              </w:rPr>
              <w:t>i</w:t>
            </w:r>
            <w:r w:rsidRPr="00E22198">
              <w:rPr>
                <w:rFonts w:cs="ArialMT"/>
                <w:sz w:val="20"/>
                <w:szCs w:val="18"/>
              </w:rPr>
              <w:t xml:space="preserve">dentifier </w:t>
            </w:r>
            <w:r>
              <w:rPr>
                <w:rFonts w:cs="ArialMT"/>
                <w:sz w:val="20"/>
                <w:szCs w:val="18"/>
              </w:rPr>
              <w:t>t</w:t>
            </w:r>
            <w:r w:rsidRPr="00E22198">
              <w:rPr>
                <w:rFonts w:cs="ArialMT"/>
                <w:sz w:val="20"/>
                <w:szCs w:val="18"/>
              </w:rPr>
              <w:t>emplate</w:t>
            </w:r>
          </w:p>
        </w:tc>
      </w:tr>
      <w:tr w:rsidR="00832D30" w14:paraId="37ADE04E" w14:textId="77777777" w:rsidTr="00832D30">
        <w:trPr>
          <w:trHeight w:val="70"/>
        </w:trPr>
        <w:tc>
          <w:tcPr>
            <w:tcW w:w="1218" w:type="dxa"/>
            <w:gridSpan w:val="2"/>
            <w:vMerge/>
          </w:tcPr>
          <w:p w14:paraId="29223FEA" w14:textId="77777777" w:rsidR="00832D30" w:rsidRPr="00E22198" w:rsidRDefault="00832D30" w:rsidP="00D677F7">
            <w:pPr>
              <w:rPr>
                <w:sz w:val="20"/>
              </w:rPr>
            </w:pPr>
          </w:p>
        </w:tc>
        <w:tc>
          <w:tcPr>
            <w:tcW w:w="779" w:type="dxa"/>
          </w:tcPr>
          <w:p w14:paraId="21FAC4C8" w14:textId="77777777" w:rsidR="00832D30" w:rsidRPr="00E22198" w:rsidRDefault="00832D30" w:rsidP="00D677F7">
            <w:pPr>
              <w:rPr>
                <w:rFonts w:cs="ArialMT"/>
                <w:sz w:val="20"/>
                <w:szCs w:val="18"/>
                <w:vertAlign w:val="superscript"/>
              </w:rPr>
            </w:pPr>
            <w:r w:rsidRPr="00E22198">
              <w:rPr>
                <w:rFonts w:cs="ArialMT"/>
                <w:sz w:val="20"/>
                <w:szCs w:val="18"/>
              </w:rPr>
              <w:t>7F68</w:t>
            </w:r>
            <w:r w:rsidRPr="00E22198">
              <w:rPr>
                <w:rFonts w:cs="ArialMT"/>
                <w:sz w:val="20"/>
                <w:szCs w:val="18"/>
                <w:vertAlign w:val="superscript"/>
              </w:rPr>
              <w:t>1</w:t>
            </w:r>
          </w:p>
        </w:tc>
        <w:tc>
          <w:tcPr>
            <w:tcW w:w="687" w:type="dxa"/>
          </w:tcPr>
          <w:p w14:paraId="2C5BFF27" w14:textId="77777777" w:rsidR="00832D30" w:rsidRPr="00E22198" w:rsidRDefault="00832D30" w:rsidP="00D677F7">
            <w:pPr>
              <w:rPr>
                <w:rFonts w:cs="ArialMT"/>
                <w:sz w:val="20"/>
                <w:szCs w:val="18"/>
              </w:rPr>
            </w:pPr>
            <w:r>
              <w:rPr>
                <w:rFonts w:cs="ArialMT"/>
                <w:sz w:val="20"/>
                <w:szCs w:val="18"/>
              </w:rPr>
              <w:t>V</w:t>
            </w:r>
            <w:r w:rsidRPr="00E22198">
              <w:rPr>
                <w:rFonts w:cs="ArialMT"/>
                <w:sz w:val="20"/>
                <w:szCs w:val="18"/>
              </w:rPr>
              <w:t>ar.</w:t>
            </w:r>
          </w:p>
        </w:tc>
        <w:tc>
          <w:tcPr>
            <w:tcW w:w="5942" w:type="dxa"/>
          </w:tcPr>
          <w:p w14:paraId="6058547B" w14:textId="77777777" w:rsidR="00832D30" w:rsidRPr="00E22198" w:rsidRDefault="00832D30" w:rsidP="00D677F7">
            <w:pPr>
              <w:rPr>
                <w:rFonts w:cs="ArialMT"/>
                <w:sz w:val="20"/>
                <w:szCs w:val="18"/>
              </w:rPr>
            </w:pPr>
            <w:r w:rsidRPr="00E22198">
              <w:rPr>
                <w:rFonts w:cs="ArialMT"/>
                <w:sz w:val="20"/>
                <w:szCs w:val="18"/>
              </w:rPr>
              <w:t>Sequence of primitive BER-TLV encoded names under which the application may be known (</w:t>
            </w:r>
            <w:r>
              <w:rPr>
                <w:rFonts w:cs="ArialMT"/>
                <w:sz w:val="20"/>
                <w:szCs w:val="18"/>
              </w:rPr>
              <w:t>such as</w:t>
            </w:r>
            <w:r w:rsidRPr="00E22198">
              <w:rPr>
                <w:rFonts w:cs="ArialMT"/>
                <w:sz w:val="20"/>
                <w:szCs w:val="18"/>
              </w:rPr>
              <w:t xml:space="preserve"> 06 for OID, 12 for printable text</w:t>
            </w:r>
            <w:r>
              <w:rPr>
                <w:rFonts w:cs="ArialMT"/>
                <w:sz w:val="20"/>
                <w:szCs w:val="18"/>
              </w:rPr>
              <w:t>, and so on</w:t>
            </w:r>
            <w:r w:rsidRPr="00E22198">
              <w:rPr>
                <w:rFonts w:cs="ArialMT"/>
                <w:sz w:val="20"/>
                <w:szCs w:val="18"/>
              </w:rPr>
              <w:t>)</w:t>
            </w:r>
          </w:p>
        </w:tc>
      </w:tr>
    </w:tbl>
    <w:p w14:paraId="2482E036" w14:textId="77777777" w:rsidR="00E22198" w:rsidRDefault="00E22198" w:rsidP="00D677F7">
      <w:pPr>
        <w:pStyle w:val="Le"/>
      </w:pPr>
    </w:p>
    <w:p w14:paraId="4BE04338" w14:textId="77777777" w:rsidR="00D3235D" w:rsidRPr="00D3235D" w:rsidDel="00890461" w:rsidRDefault="00D3235D" w:rsidP="00D677F7">
      <w:pPr>
        <w:pStyle w:val="BodyText"/>
        <w:rPr>
          <w:sz w:val="20"/>
        </w:rPr>
      </w:pPr>
      <w:r w:rsidRPr="00D3235D" w:rsidDel="00890461">
        <w:rPr>
          <w:sz w:val="20"/>
          <w:vertAlign w:val="superscript"/>
        </w:rPr>
        <w:t>1</w:t>
      </w:r>
      <w:r w:rsidRPr="00D3235D" w:rsidDel="00890461">
        <w:rPr>
          <w:sz w:val="20"/>
        </w:rPr>
        <w:t xml:space="preserve"> Tag 7F68 is not yet defined in an official published ISO standard.</w:t>
      </w:r>
    </w:p>
    <w:p w14:paraId="757F9FBF" w14:textId="77777777" w:rsidR="0016391D" w:rsidRDefault="009577CB" w:rsidP="00D677F7">
      <w:pPr>
        <w:pStyle w:val="BodyText"/>
      </w:pPr>
      <w:r>
        <w:t xml:space="preserve">Additional </w:t>
      </w:r>
      <w:r w:rsidR="009F6CA8">
        <w:t>DO</w:t>
      </w:r>
      <w:r>
        <w:t xml:space="preserve">s may be present in this template to answer </w:t>
      </w:r>
      <w:r w:rsidR="00D3235D">
        <w:t xml:space="preserve">the </w:t>
      </w:r>
      <w:r>
        <w:t>specific need of a given application,</w:t>
      </w:r>
      <w:r w:rsidR="006779E4">
        <w:t> </w:t>
      </w:r>
      <w:r>
        <w:t xml:space="preserve">but </w:t>
      </w:r>
      <w:r w:rsidR="00D3235D">
        <w:t xml:space="preserve">they </w:t>
      </w:r>
      <w:r>
        <w:t xml:space="preserve">are not mandatory for </w:t>
      </w:r>
      <w:r w:rsidR="00A639A5">
        <w:t>GIDS</w:t>
      </w:r>
      <w:r>
        <w:t xml:space="preserve"> compliance.</w:t>
      </w:r>
    </w:p>
    <w:p w14:paraId="3C204B83" w14:textId="77777777" w:rsidR="009577CB" w:rsidRDefault="009577CB" w:rsidP="00D677F7">
      <w:pPr>
        <w:pStyle w:val="Heading3"/>
      </w:pPr>
      <w:bookmarkStart w:id="104" w:name="_Toc245702005"/>
      <w:bookmarkStart w:id="105" w:name="_Toc245702244"/>
      <w:bookmarkStart w:id="106" w:name="_Toc245719941"/>
      <w:bookmarkStart w:id="107" w:name="_Toc245721043"/>
      <w:bookmarkStart w:id="108" w:name="_Toc247360450"/>
      <w:bookmarkStart w:id="109" w:name="_Ref244489188"/>
      <w:bookmarkStart w:id="110" w:name="_Toc245721044"/>
      <w:bookmarkStart w:id="111" w:name="_Toc338334152"/>
      <w:bookmarkEnd w:id="104"/>
      <w:bookmarkEnd w:id="105"/>
      <w:bookmarkEnd w:id="106"/>
      <w:bookmarkEnd w:id="107"/>
      <w:bookmarkEnd w:id="108"/>
      <w:r>
        <w:lastRenderedPageBreak/>
        <w:t>Memory Resource Assignment Data Objects</w:t>
      </w:r>
      <w:bookmarkEnd w:id="109"/>
      <w:bookmarkEnd w:id="110"/>
      <w:bookmarkEnd w:id="111"/>
    </w:p>
    <w:p w14:paraId="3DFDB46F" w14:textId="77777777" w:rsidR="0016391D" w:rsidRDefault="009577CB" w:rsidP="00D677F7">
      <w:pPr>
        <w:pStyle w:val="BodyTextLink"/>
      </w:pPr>
      <w:r>
        <w:t>A memory resource assignment template (tag 7F65) provides the amount of free persistent memory</w:t>
      </w:r>
      <w:r w:rsidR="006779E4">
        <w:t> </w:t>
      </w:r>
      <w:r>
        <w:t xml:space="preserve">resources </w:t>
      </w:r>
      <w:r w:rsidR="00D3235D">
        <w:t xml:space="preserve">that </w:t>
      </w:r>
      <w:r w:rsidR="00E327E3">
        <w:t xml:space="preserve">is </w:t>
      </w:r>
      <w:r>
        <w:t>still available to the application.</w:t>
      </w:r>
      <w:r w:rsidR="006779E4">
        <w:t> </w:t>
      </w:r>
      <w:r>
        <w:t>It is linked to an application and can be retrieved only in the FMD of the ADF.</w:t>
      </w:r>
    </w:p>
    <w:p w14:paraId="48FFE9FB" w14:textId="7F42D4D7" w:rsidR="00E22198" w:rsidRDefault="00E22198" w:rsidP="00D677F7">
      <w:pPr>
        <w:pStyle w:val="TableHead"/>
      </w:pPr>
      <w:bookmarkStart w:id="112" w:name="_Toc329857754"/>
      <w:r>
        <w:t xml:space="preserve">Table </w:t>
      </w:r>
      <w:fldSimple w:instr=" SEQ Table \* ARABIC ">
        <w:r w:rsidR="003421B5">
          <w:rPr>
            <w:noProof/>
          </w:rPr>
          <w:t>16</w:t>
        </w:r>
      </w:fldSimple>
      <w:r>
        <w:t>:</w:t>
      </w:r>
      <w:r w:rsidRPr="009577CB">
        <w:t xml:space="preserve"> </w:t>
      </w:r>
      <w:r>
        <w:t xml:space="preserve">FMD Template </w:t>
      </w:r>
      <w:r w:rsidR="00D3235D">
        <w:t>A</w:t>
      </w:r>
      <w:r>
        <w:t xml:space="preserve">ssignment </w:t>
      </w:r>
      <w:r w:rsidR="00D3235D">
        <w:t>D</w:t>
      </w:r>
      <w:r>
        <w:t xml:space="preserve">ata </w:t>
      </w:r>
      <w:r w:rsidR="00D3235D">
        <w:t>O</w:t>
      </w:r>
      <w:r>
        <w:t>bjects for the ADF</w:t>
      </w:r>
      <w:bookmarkEnd w:id="112"/>
    </w:p>
    <w:tbl>
      <w:tblPr>
        <w:tblStyle w:val="Tablerowcell"/>
        <w:tblW w:w="0" w:type="auto"/>
        <w:tblLook w:val="04A0" w:firstRow="1" w:lastRow="0" w:firstColumn="1" w:lastColumn="0" w:noHBand="0" w:noVBand="1"/>
      </w:tblPr>
      <w:tblGrid>
        <w:gridCol w:w="697"/>
        <w:gridCol w:w="599"/>
        <w:gridCol w:w="587"/>
        <w:gridCol w:w="598"/>
        <w:gridCol w:w="5425"/>
      </w:tblGrid>
      <w:tr w:rsidR="00D92E5B" w14:paraId="1AF96C54" w14:textId="77777777" w:rsidTr="00832D30">
        <w:tc>
          <w:tcPr>
            <w:tcW w:w="712" w:type="dxa"/>
            <w:shd w:val="clear" w:color="auto" w:fill="C6D9F1" w:themeFill="text2" w:themeFillTint="33"/>
          </w:tcPr>
          <w:p w14:paraId="1CC00BFE" w14:textId="77777777" w:rsidR="00D92E5B" w:rsidRPr="00E22198" w:rsidRDefault="00D92E5B" w:rsidP="00D677F7">
            <w:pPr>
              <w:rPr>
                <w:b/>
                <w:sz w:val="20"/>
              </w:rPr>
            </w:pPr>
            <w:r w:rsidRPr="00E22198">
              <w:rPr>
                <w:b/>
                <w:sz w:val="20"/>
              </w:rPr>
              <w:t>Tag</w:t>
            </w:r>
          </w:p>
        </w:tc>
        <w:tc>
          <w:tcPr>
            <w:tcW w:w="608" w:type="dxa"/>
            <w:shd w:val="clear" w:color="auto" w:fill="C6D9F1" w:themeFill="text2" w:themeFillTint="33"/>
          </w:tcPr>
          <w:p w14:paraId="0E98BF88" w14:textId="77777777" w:rsidR="00D92E5B" w:rsidRPr="00E22198" w:rsidRDefault="00D92E5B" w:rsidP="00D677F7">
            <w:pPr>
              <w:rPr>
                <w:b/>
                <w:sz w:val="20"/>
              </w:rPr>
            </w:pPr>
            <w:r w:rsidRPr="00E22198">
              <w:rPr>
                <w:b/>
                <w:sz w:val="20"/>
              </w:rPr>
              <w:t>Len</w:t>
            </w:r>
          </w:p>
        </w:tc>
        <w:tc>
          <w:tcPr>
            <w:tcW w:w="7306" w:type="dxa"/>
            <w:gridSpan w:val="3"/>
            <w:shd w:val="clear" w:color="auto" w:fill="C6D9F1" w:themeFill="text2" w:themeFillTint="33"/>
          </w:tcPr>
          <w:p w14:paraId="14F876FC" w14:textId="77777777" w:rsidR="00D92E5B" w:rsidRPr="00E22198" w:rsidRDefault="00D92E5B" w:rsidP="00D677F7">
            <w:pPr>
              <w:rPr>
                <w:b/>
                <w:sz w:val="20"/>
              </w:rPr>
            </w:pPr>
            <w:r w:rsidRPr="00E22198">
              <w:rPr>
                <w:b/>
                <w:sz w:val="20"/>
              </w:rPr>
              <w:t>Value</w:t>
            </w:r>
          </w:p>
        </w:tc>
      </w:tr>
      <w:tr w:rsidR="00D92E5B" w14:paraId="383DC65B" w14:textId="77777777" w:rsidTr="00832D30">
        <w:tc>
          <w:tcPr>
            <w:tcW w:w="712" w:type="dxa"/>
          </w:tcPr>
          <w:p w14:paraId="6DBD90A1" w14:textId="77777777" w:rsidR="00D92E5B" w:rsidRPr="00E22198" w:rsidRDefault="00D92E5B" w:rsidP="00D677F7">
            <w:pPr>
              <w:rPr>
                <w:sz w:val="20"/>
              </w:rPr>
            </w:pPr>
            <w:r w:rsidRPr="00E22198">
              <w:rPr>
                <w:rFonts w:cs="ArialMT"/>
                <w:sz w:val="20"/>
                <w:szCs w:val="18"/>
              </w:rPr>
              <w:t>7F65</w:t>
            </w:r>
          </w:p>
        </w:tc>
        <w:tc>
          <w:tcPr>
            <w:tcW w:w="608" w:type="dxa"/>
          </w:tcPr>
          <w:p w14:paraId="1C626095" w14:textId="77777777" w:rsidR="00D92E5B" w:rsidRPr="00E22198" w:rsidRDefault="00D92E5B" w:rsidP="00D677F7">
            <w:pPr>
              <w:rPr>
                <w:sz w:val="20"/>
              </w:rPr>
            </w:pPr>
            <w:r w:rsidRPr="00E22198">
              <w:rPr>
                <w:sz w:val="20"/>
              </w:rPr>
              <w:t>Var.</w:t>
            </w:r>
          </w:p>
        </w:tc>
        <w:tc>
          <w:tcPr>
            <w:tcW w:w="7306" w:type="dxa"/>
            <w:gridSpan w:val="3"/>
          </w:tcPr>
          <w:p w14:paraId="052003C8" w14:textId="77777777" w:rsidR="00D92E5B" w:rsidRPr="00E22198" w:rsidRDefault="00D3235D" w:rsidP="00E327E3">
            <w:pPr>
              <w:rPr>
                <w:b/>
                <w:sz w:val="20"/>
              </w:rPr>
            </w:pPr>
            <w:r w:rsidRPr="00282D04">
              <w:rPr>
                <w:rFonts w:cs="ArialMT"/>
                <w:b/>
                <w:sz w:val="20"/>
                <w:szCs w:val="18"/>
              </w:rPr>
              <w:t>M</w:t>
            </w:r>
            <w:r w:rsidR="006E5545" w:rsidRPr="00282D04">
              <w:rPr>
                <w:rFonts w:cs="ArialMT"/>
                <w:b/>
                <w:sz w:val="20"/>
                <w:szCs w:val="18"/>
              </w:rPr>
              <w:t xml:space="preserve">emory </w:t>
            </w:r>
            <w:r w:rsidR="00E327E3" w:rsidRPr="00282D04">
              <w:rPr>
                <w:rFonts w:cs="ArialMT"/>
                <w:b/>
                <w:sz w:val="20"/>
                <w:szCs w:val="18"/>
              </w:rPr>
              <w:t>R</w:t>
            </w:r>
            <w:r w:rsidR="006E5545" w:rsidRPr="00282D04">
              <w:rPr>
                <w:rFonts w:cs="ArialMT"/>
                <w:b/>
                <w:sz w:val="20"/>
                <w:szCs w:val="18"/>
              </w:rPr>
              <w:t xml:space="preserve">esource </w:t>
            </w:r>
            <w:r w:rsidR="00E327E3" w:rsidRPr="00282D04">
              <w:rPr>
                <w:rFonts w:cs="ArialMT"/>
                <w:b/>
                <w:sz w:val="20"/>
                <w:szCs w:val="18"/>
              </w:rPr>
              <w:t>A</w:t>
            </w:r>
            <w:r w:rsidR="006E5545" w:rsidRPr="00282D04">
              <w:rPr>
                <w:rFonts w:cs="ArialMT"/>
                <w:b/>
                <w:sz w:val="20"/>
                <w:szCs w:val="18"/>
              </w:rPr>
              <w:t xml:space="preserve">ssignment </w:t>
            </w:r>
            <w:r w:rsidR="00E327E3" w:rsidRPr="00282D04">
              <w:rPr>
                <w:rFonts w:cs="ArialMT"/>
                <w:b/>
                <w:sz w:val="20"/>
                <w:szCs w:val="18"/>
              </w:rPr>
              <w:t>T</w:t>
            </w:r>
            <w:r w:rsidR="006E5545" w:rsidRPr="00282D04">
              <w:rPr>
                <w:rFonts w:cs="ArialMT"/>
                <w:b/>
                <w:sz w:val="20"/>
                <w:szCs w:val="18"/>
              </w:rPr>
              <w:t>emplate</w:t>
            </w:r>
            <w:r w:rsidR="006E5545" w:rsidRPr="00E22198">
              <w:rPr>
                <w:rFonts w:cs="ArialMT"/>
                <w:sz w:val="20"/>
                <w:szCs w:val="18"/>
              </w:rPr>
              <w:t xml:space="preserve"> (ISO/IEC 7816-13)</w:t>
            </w:r>
          </w:p>
        </w:tc>
      </w:tr>
      <w:tr w:rsidR="00832D30" w14:paraId="361FD076" w14:textId="77777777" w:rsidTr="00832D30">
        <w:trPr>
          <w:trHeight w:val="72"/>
        </w:trPr>
        <w:tc>
          <w:tcPr>
            <w:tcW w:w="1320" w:type="dxa"/>
            <w:gridSpan w:val="2"/>
            <w:vMerge w:val="restart"/>
          </w:tcPr>
          <w:p w14:paraId="34EF5B77" w14:textId="77777777" w:rsidR="00832D30" w:rsidRPr="00E22198" w:rsidRDefault="00832D30" w:rsidP="00D677F7">
            <w:pPr>
              <w:rPr>
                <w:sz w:val="20"/>
              </w:rPr>
            </w:pPr>
          </w:p>
        </w:tc>
        <w:tc>
          <w:tcPr>
            <w:tcW w:w="600" w:type="dxa"/>
            <w:shd w:val="clear" w:color="auto" w:fill="C6D9F1" w:themeFill="text2" w:themeFillTint="33"/>
          </w:tcPr>
          <w:p w14:paraId="5D94A5DE" w14:textId="77777777" w:rsidR="00832D30" w:rsidRPr="00E22198" w:rsidRDefault="00832D30" w:rsidP="00D677F7">
            <w:pPr>
              <w:rPr>
                <w:b/>
                <w:sz w:val="20"/>
              </w:rPr>
            </w:pPr>
            <w:r w:rsidRPr="00E22198">
              <w:rPr>
                <w:b/>
                <w:sz w:val="20"/>
              </w:rPr>
              <w:t>Tag</w:t>
            </w:r>
          </w:p>
        </w:tc>
        <w:tc>
          <w:tcPr>
            <w:tcW w:w="613" w:type="dxa"/>
            <w:shd w:val="clear" w:color="auto" w:fill="C6D9F1" w:themeFill="text2" w:themeFillTint="33"/>
          </w:tcPr>
          <w:p w14:paraId="2AAC13FC" w14:textId="77777777" w:rsidR="00832D30" w:rsidRPr="00E22198" w:rsidRDefault="00832D30" w:rsidP="00D677F7">
            <w:pPr>
              <w:rPr>
                <w:b/>
                <w:sz w:val="20"/>
              </w:rPr>
            </w:pPr>
            <w:r w:rsidRPr="00E22198">
              <w:rPr>
                <w:b/>
                <w:sz w:val="20"/>
              </w:rPr>
              <w:t>Len</w:t>
            </w:r>
          </w:p>
        </w:tc>
        <w:tc>
          <w:tcPr>
            <w:tcW w:w="6093" w:type="dxa"/>
            <w:shd w:val="clear" w:color="auto" w:fill="C6D9F1" w:themeFill="text2" w:themeFillTint="33"/>
          </w:tcPr>
          <w:p w14:paraId="26877853" w14:textId="77777777" w:rsidR="00832D30" w:rsidRPr="00E22198" w:rsidRDefault="00832D30" w:rsidP="00D677F7">
            <w:pPr>
              <w:rPr>
                <w:b/>
                <w:sz w:val="20"/>
              </w:rPr>
            </w:pPr>
            <w:r w:rsidRPr="00E22198">
              <w:rPr>
                <w:b/>
                <w:sz w:val="20"/>
              </w:rPr>
              <w:t>Value</w:t>
            </w:r>
          </w:p>
        </w:tc>
      </w:tr>
      <w:tr w:rsidR="00832D30" w14:paraId="3C47F6F0" w14:textId="77777777" w:rsidTr="00832D30">
        <w:trPr>
          <w:trHeight w:val="70"/>
        </w:trPr>
        <w:tc>
          <w:tcPr>
            <w:tcW w:w="1320" w:type="dxa"/>
            <w:gridSpan w:val="2"/>
            <w:vMerge/>
          </w:tcPr>
          <w:p w14:paraId="7D8CFD34" w14:textId="77777777" w:rsidR="00832D30" w:rsidRPr="00E22198" w:rsidRDefault="00832D30" w:rsidP="00D677F7">
            <w:pPr>
              <w:rPr>
                <w:sz w:val="20"/>
              </w:rPr>
            </w:pPr>
          </w:p>
        </w:tc>
        <w:tc>
          <w:tcPr>
            <w:tcW w:w="600" w:type="dxa"/>
          </w:tcPr>
          <w:p w14:paraId="24DAB8E4" w14:textId="77777777" w:rsidR="00832D30" w:rsidRPr="00E22198" w:rsidRDefault="00832D30" w:rsidP="00D677F7">
            <w:pPr>
              <w:rPr>
                <w:sz w:val="20"/>
              </w:rPr>
            </w:pPr>
            <w:r w:rsidRPr="00E22198">
              <w:rPr>
                <w:rFonts w:cs="ArialMT"/>
                <w:sz w:val="20"/>
                <w:szCs w:val="18"/>
              </w:rPr>
              <w:t>80</w:t>
            </w:r>
          </w:p>
        </w:tc>
        <w:tc>
          <w:tcPr>
            <w:tcW w:w="613" w:type="dxa"/>
          </w:tcPr>
          <w:p w14:paraId="75F3C630" w14:textId="77777777" w:rsidR="00832D30" w:rsidRPr="00E22198" w:rsidRDefault="00832D30" w:rsidP="00D677F7">
            <w:pPr>
              <w:rPr>
                <w:sz w:val="20"/>
              </w:rPr>
            </w:pPr>
            <w:r w:rsidRPr="00E22198">
              <w:rPr>
                <w:rFonts w:cs="ArialMT"/>
                <w:sz w:val="20"/>
                <w:szCs w:val="18"/>
              </w:rPr>
              <w:t>00</w:t>
            </w:r>
          </w:p>
        </w:tc>
        <w:tc>
          <w:tcPr>
            <w:tcW w:w="6093" w:type="dxa"/>
          </w:tcPr>
          <w:p w14:paraId="24070498" w14:textId="77777777" w:rsidR="00832D30" w:rsidRPr="00E22198" w:rsidRDefault="00832D30" w:rsidP="00CA6FA5">
            <w:pPr>
              <w:rPr>
                <w:sz w:val="20"/>
              </w:rPr>
            </w:pPr>
            <w:r w:rsidRPr="00E22198">
              <w:rPr>
                <w:rFonts w:cs="ArialMT"/>
                <w:sz w:val="20"/>
                <w:szCs w:val="18"/>
              </w:rPr>
              <w:t xml:space="preserve">This </w:t>
            </w:r>
            <w:r>
              <w:rPr>
                <w:rFonts w:cs="ArialMT"/>
                <w:sz w:val="20"/>
                <w:szCs w:val="18"/>
              </w:rPr>
              <w:t>DO</w:t>
            </w:r>
            <w:r w:rsidRPr="00E22198">
              <w:rPr>
                <w:rFonts w:cs="ArialMT"/>
                <w:sz w:val="20"/>
                <w:szCs w:val="18"/>
              </w:rPr>
              <w:t xml:space="preserve"> must be present for compliance with ISO/IEC 7816-13 (</w:t>
            </w:r>
            <w:r>
              <w:rPr>
                <w:rFonts w:cs="ArialMT"/>
                <w:sz w:val="20"/>
                <w:szCs w:val="18"/>
              </w:rPr>
              <w:t>a</w:t>
            </w:r>
            <w:r w:rsidRPr="00E22198">
              <w:rPr>
                <w:rFonts w:cs="ArialMT"/>
                <w:sz w:val="20"/>
                <w:szCs w:val="18"/>
              </w:rPr>
              <w:t>mount of reserved memory in persistent storage for the application's code)</w:t>
            </w:r>
            <w:r>
              <w:rPr>
                <w:rFonts w:cs="ArialMT"/>
                <w:sz w:val="20"/>
                <w:szCs w:val="18"/>
              </w:rPr>
              <w:t>.</w:t>
            </w:r>
            <w:r w:rsidRPr="00E22198">
              <w:rPr>
                <w:rFonts w:cs="ArialMT"/>
                <w:sz w:val="20"/>
                <w:szCs w:val="18"/>
              </w:rPr>
              <w:t> However</w:t>
            </w:r>
            <w:r>
              <w:rPr>
                <w:rFonts w:cs="ArialMT"/>
                <w:sz w:val="20"/>
                <w:szCs w:val="18"/>
              </w:rPr>
              <w:t>,</w:t>
            </w:r>
            <w:r w:rsidRPr="00E22198">
              <w:rPr>
                <w:rFonts w:cs="ArialMT"/>
                <w:sz w:val="20"/>
                <w:szCs w:val="18"/>
              </w:rPr>
              <w:t xml:space="preserve"> it is not used by GIDS and its length should be 00</w:t>
            </w:r>
            <w:r>
              <w:rPr>
                <w:rFonts w:cs="ArialMT"/>
                <w:sz w:val="20"/>
                <w:szCs w:val="18"/>
              </w:rPr>
              <w:t>.</w:t>
            </w:r>
          </w:p>
        </w:tc>
      </w:tr>
    </w:tbl>
    <w:p w14:paraId="2FD9261D" w14:textId="77777777" w:rsidR="00E22198" w:rsidRDefault="00E22198" w:rsidP="00D677F7">
      <w:pPr>
        <w:pStyle w:val="Le"/>
      </w:pPr>
    </w:p>
    <w:p w14:paraId="3897E09B" w14:textId="77777777" w:rsidR="0016391D" w:rsidRDefault="00236268" w:rsidP="00D677F7">
      <w:pPr>
        <w:pStyle w:val="BodyText"/>
      </w:pPr>
      <w:r>
        <w:t xml:space="preserve">The amount of free EEPROM </w:t>
      </w:r>
      <w:r w:rsidR="00E327E3">
        <w:t xml:space="preserve">that is </w:t>
      </w:r>
      <w:r>
        <w:t>available to the application can be directly retrieved with the</w:t>
      </w:r>
      <w:r w:rsidR="006779E4">
        <w:t> </w:t>
      </w:r>
      <w:r>
        <w:t xml:space="preserve">GET DATA </w:t>
      </w:r>
      <w:r w:rsidR="00471BC8">
        <w:t xml:space="preserve">by </w:t>
      </w:r>
      <w:r>
        <w:t>using the Free EEPROM</w:t>
      </w:r>
      <w:r w:rsidR="00471BC8">
        <w:t xml:space="preserve"> GIDS system </w:t>
      </w:r>
      <w:r w:rsidR="009F6CA8">
        <w:t>DO</w:t>
      </w:r>
      <w:r>
        <w:t>.</w:t>
      </w:r>
    </w:p>
    <w:p w14:paraId="35906B62" w14:textId="77777777" w:rsidR="00617A19" w:rsidRDefault="00A639A5" w:rsidP="00D677F7">
      <w:pPr>
        <w:pStyle w:val="Heading2"/>
      </w:pPr>
      <w:bookmarkStart w:id="113" w:name="_Ref244491449"/>
      <w:bookmarkStart w:id="114" w:name="_Ref244491484"/>
      <w:bookmarkStart w:id="115" w:name="_Toc245721045"/>
      <w:bookmarkStart w:id="116" w:name="_Toc338334153"/>
      <w:r>
        <w:t>GIDS</w:t>
      </w:r>
      <w:r w:rsidR="00617A19">
        <w:t xml:space="preserve"> System Data Objects</w:t>
      </w:r>
      <w:bookmarkEnd w:id="113"/>
      <w:bookmarkEnd w:id="114"/>
      <w:bookmarkEnd w:id="115"/>
      <w:bookmarkEnd w:id="116"/>
    </w:p>
    <w:p w14:paraId="0074569D" w14:textId="77777777" w:rsidR="0016391D" w:rsidRDefault="00A639A5" w:rsidP="00D677F7">
      <w:pPr>
        <w:pStyle w:val="BodyText"/>
      </w:pPr>
      <w:r>
        <w:t>GIDS</w:t>
      </w:r>
      <w:r w:rsidR="00617A19">
        <w:t xml:space="preserve"> includes support for </w:t>
      </w:r>
      <w:r w:rsidR="00471BC8">
        <w:t xml:space="preserve">several </w:t>
      </w:r>
      <w:r w:rsidR="009F6CA8">
        <w:t>DO</w:t>
      </w:r>
      <w:r w:rsidR="00617A19">
        <w:t>s that are managed and used by the operating system</w:t>
      </w:r>
      <w:r w:rsidR="006779E4">
        <w:t> </w:t>
      </w:r>
      <w:r w:rsidR="00617A19">
        <w:t>itself. They are used to set system parameters or to retrieve data that is dynamically updated by the</w:t>
      </w:r>
      <w:r w:rsidR="006779E4">
        <w:t> </w:t>
      </w:r>
      <w:r w:rsidR="00617A19">
        <w:t xml:space="preserve">card. These </w:t>
      </w:r>
      <w:r w:rsidR="009F6CA8">
        <w:t>DO</w:t>
      </w:r>
      <w:r w:rsidR="00617A19">
        <w:t xml:space="preserve">s are listed </w:t>
      </w:r>
      <w:r w:rsidR="00471BC8">
        <w:t>in the following sections.</w:t>
      </w:r>
    </w:p>
    <w:p w14:paraId="0A2B6781" w14:textId="77777777" w:rsidR="00617A19" w:rsidRDefault="00617A19" w:rsidP="00D677F7">
      <w:pPr>
        <w:pStyle w:val="Heading3"/>
      </w:pPr>
      <w:bookmarkStart w:id="117" w:name="_Toc245721046"/>
      <w:bookmarkStart w:id="118" w:name="_Toc338334154"/>
      <w:r>
        <w:t xml:space="preserve">System Data Object </w:t>
      </w:r>
      <w:r w:rsidR="00E327E3">
        <w:t>R</w:t>
      </w:r>
      <w:r>
        <w:t>etrieved with GET DATA</w:t>
      </w:r>
      <w:bookmarkEnd w:id="117"/>
      <w:bookmarkEnd w:id="118"/>
    </w:p>
    <w:p w14:paraId="3E2E889F" w14:textId="77777777" w:rsidR="0016391D" w:rsidRDefault="00617A19" w:rsidP="00D677F7">
      <w:pPr>
        <w:pStyle w:val="BodyTextLink"/>
      </w:pPr>
      <w:r>
        <w:t xml:space="preserve">The following system </w:t>
      </w:r>
      <w:r w:rsidR="009F6CA8">
        <w:t>DO</w:t>
      </w:r>
      <w:r>
        <w:t xml:space="preserve">s, </w:t>
      </w:r>
      <w:r w:rsidR="00471BC8">
        <w:t xml:space="preserve">which </w:t>
      </w:r>
      <w:r>
        <w:t>are dynamically updated by the card, can be retrieved with a</w:t>
      </w:r>
      <w:r w:rsidR="006779E4">
        <w:t> </w:t>
      </w:r>
      <w:r>
        <w:t>GET DATA command with P1-P2 = 3FFF if the security status satisf</w:t>
      </w:r>
      <w:r w:rsidR="00471BC8">
        <w:t>ies</w:t>
      </w:r>
      <w:r>
        <w:t xml:space="preserve"> the security attributes</w:t>
      </w:r>
      <w:r w:rsidR="006779E4">
        <w:t> </w:t>
      </w:r>
      <w:r w:rsidR="00471BC8">
        <w:t xml:space="preserve">that are </w:t>
      </w:r>
      <w:r>
        <w:t xml:space="preserve">associated with the </w:t>
      </w:r>
      <w:r w:rsidR="009F6CA8">
        <w:t>DO</w:t>
      </w:r>
      <w:r w:rsidR="00471BC8">
        <w:t>.</w:t>
      </w:r>
    </w:p>
    <w:p w14:paraId="1A3C090E" w14:textId="1CAD6D13" w:rsidR="00D92E5B" w:rsidRDefault="00E22198" w:rsidP="00D677F7">
      <w:pPr>
        <w:pStyle w:val="TableHead"/>
      </w:pPr>
      <w:bookmarkStart w:id="119" w:name="_Toc329857755"/>
      <w:r>
        <w:t xml:space="preserve">Table </w:t>
      </w:r>
      <w:fldSimple w:instr=" SEQ Table \* ARABIC ">
        <w:r w:rsidR="003421B5">
          <w:rPr>
            <w:noProof/>
          </w:rPr>
          <w:t>17</w:t>
        </w:r>
      </w:fldSimple>
      <w:r>
        <w:t>:</w:t>
      </w:r>
      <w:r w:rsidR="00471BC8">
        <w:t xml:space="preserve"> </w:t>
      </w:r>
      <w:r>
        <w:t xml:space="preserve">System Data Object </w:t>
      </w:r>
      <w:r w:rsidR="00471BC8">
        <w:t>R</w:t>
      </w:r>
      <w:r>
        <w:t>etrieved with GET DATA</w:t>
      </w:r>
      <w:bookmarkEnd w:id="119"/>
    </w:p>
    <w:tbl>
      <w:tblPr>
        <w:tblStyle w:val="Tablerowcell"/>
        <w:tblW w:w="0" w:type="auto"/>
        <w:tblLayout w:type="fixed"/>
        <w:tblLook w:val="04A0" w:firstRow="1" w:lastRow="0" w:firstColumn="1" w:lastColumn="0" w:noHBand="0" w:noVBand="1"/>
      </w:tblPr>
      <w:tblGrid>
        <w:gridCol w:w="3708"/>
        <w:gridCol w:w="720"/>
      </w:tblGrid>
      <w:tr w:rsidR="00617A19" w:rsidRPr="00E22198" w14:paraId="1EDCB298" w14:textId="77777777" w:rsidTr="008C041E">
        <w:tc>
          <w:tcPr>
            <w:tcW w:w="3708" w:type="dxa"/>
            <w:shd w:val="clear" w:color="auto" w:fill="C6D9F1" w:themeFill="text2" w:themeFillTint="33"/>
          </w:tcPr>
          <w:p w14:paraId="0C340C52" w14:textId="77777777" w:rsidR="00617A19" w:rsidRPr="00972197" w:rsidRDefault="00617A19" w:rsidP="00D677F7">
            <w:pPr>
              <w:rPr>
                <w:b/>
                <w:sz w:val="20"/>
                <w:szCs w:val="20"/>
              </w:rPr>
            </w:pPr>
            <w:r w:rsidRPr="00972197">
              <w:rPr>
                <w:b/>
                <w:sz w:val="20"/>
                <w:szCs w:val="20"/>
              </w:rPr>
              <w:t>Name</w:t>
            </w:r>
          </w:p>
        </w:tc>
        <w:tc>
          <w:tcPr>
            <w:tcW w:w="720" w:type="dxa"/>
            <w:shd w:val="clear" w:color="auto" w:fill="C6D9F1" w:themeFill="text2" w:themeFillTint="33"/>
          </w:tcPr>
          <w:p w14:paraId="43C95C0A" w14:textId="77777777" w:rsidR="00617A19" w:rsidRPr="00972197" w:rsidRDefault="00617A19" w:rsidP="00D677F7">
            <w:pPr>
              <w:rPr>
                <w:b/>
                <w:sz w:val="20"/>
                <w:szCs w:val="20"/>
              </w:rPr>
            </w:pPr>
            <w:r w:rsidRPr="00972197">
              <w:rPr>
                <w:b/>
                <w:sz w:val="20"/>
                <w:szCs w:val="20"/>
              </w:rPr>
              <w:t>Tag</w:t>
            </w:r>
          </w:p>
        </w:tc>
      </w:tr>
      <w:tr w:rsidR="00617A19" w:rsidRPr="00E22198" w14:paraId="1A5FABDE" w14:textId="77777777" w:rsidTr="008C041E">
        <w:tc>
          <w:tcPr>
            <w:tcW w:w="3708" w:type="dxa"/>
          </w:tcPr>
          <w:p w14:paraId="13BC2539" w14:textId="77777777" w:rsidR="00617A19" w:rsidRPr="00972197" w:rsidRDefault="00617A19" w:rsidP="00D677F7">
            <w:pPr>
              <w:rPr>
                <w:sz w:val="20"/>
                <w:szCs w:val="20"/>
              </w:rPr>
            </w:pPr>
            <w:r w:rsidRPr="00972197">
              <w:rPr>
                <w:rFonts w:cs="ArialMT"/>
                <w:sz w:val="20"/>
                <w:szCs w:val="20"/>
              </w:rPr>
              <w:t xml:space="preserve">Global PIN </w:t>
            </w:r>
            <w:r w:rsidR="00E327E3" w:rsidRPr="00972197">
              <w:rPr>
                <w:rFonts w:cs="ArialMT"/>
                <w:sz w:val="20"/>
                <w:szCs w:val="20"/>
              </w:rPr>
              <w:t>s</w:t>
            </w:r>
            <w:r w:rsidRPr="00972197">
              <w:rPr>
                <w:rFonts w:cs="ArialMT"/>
                <w:sz w:val="20"/>
                <w:szCs w:val="20"/>
              </w:rPr>
              <w:t>tatus (see</w:t>
            </w:r>
            <w:r w:rsidR="00910103" w:rsidRPr="00972197">
              <w:rPr>
                <w:rFonts w:cs="ArialMT"/>
                <w:sz w:val="20"/>
                <w:szCs w:val="20"/>
              </w:rPr>
              <w:t xml:space="preserve"> </w:t>
            </w:r>
            <w:r w:rsidR="00471BC8" w:rsidRPr="00972197">
              <w:rPr>
                <w:rFonts w:cs="ArialMT"/>
                <w:sz w:val="20"/>
                <w:szCs w:val="20"/>
              </w:rPr>
              <w:t>“</w:t>
            </w:r>
            <w:r w:rsidR="00294F55">
              <w:fldChar w:fldCharType="begin"/>
            </w:r>
            <w:r w:rsidR="00294F55">
              <w:instrText xml:space="preserve"> REF _Ref244489248 \h  \* MERGEFORMAT </w:instrText>
            </w:r>
            <w:r w:rsidR="00294F55">
              <w:fldChar w:fldCharType="separate"/>
            </w:r>
            <w:r w:rsidR="003421B5" w:rsidRPr="003421B5">
              <w:rPr>
                <w:sz w:val="20"/>
                <w:szCs w:val="20"/>
              </w:rPr>
              <w:t>Global PIN Status</w:t>
            </w:r>
            <w:r w:rsidR="00294F55">
              <w:fldChar w:fldCharType="end"/>
            </w:r>
            <w:r w:rsidR="00471BC8" w:rsidRPr="00972197">
              <w:rPr>
                <w:sz w:val="20"/>
                <w:szCs w:val="20"/>
              </w:rPr>
              <w:t>”</w:t>
            </w:r>
            <w:r w:rsidRPr="00972197">
              <w:rPr>
                <w:rFonts w:cs="ArialMT"/>
                <w:sz w:val="20"/>
                <w:szCs w:val="20"/>
              </w:rPr>
              <w:t>)</w:t>
            </w:r>
          </w:p>
        </w:tc>
        <w:tc>
          <w:tcPr>
            <w:tcW w:w="720" w:type="dxa"/>
          </w:tcPr>
          <w:p w14:paraId="33ECB16F" w14:textId="77777777" w:rsidR="00617A19" w:rsidRPr="00972197" w:rsidRDefault="00617A19" w:rsidP="00D677F7">
            <w:pPr>
              <w:rPr>
                <w:sz w:val="20"/>
                <w:szCs w:val="20"/>
              </w:rPr>
            </w:pPr>
            <w:r w:rsidRPr="00972197">
              <w:rPr>
                <w:sz w:val="20"/>
                <w:szCs w:val="20"/>
              </w:rPr>
              <w:t>7F71</w:t>
            </w:r>
          </w:p>
        </w:tc>
      </w:tr>
      <w:tr w:rsidR="00617A19" w:rsidRPr="00E22198" w14:paraId="6B447A23" w14:textId="77777777" w:rsidTr="008C041E">
        <w:tc>
          <w:tcPr>
            <w:tcW w:w="3708" w:type="dxa"/>
          </w:tcPr>
          <w:p w14:paraId="6351347F" w14:textId="77777777" w:rsidR="00617A19" w:rsidRPr="00972197" w:rsidRDefault="00617A19" w:rsidP="00D677F7">
            <w:pPr>
              <w:rPr>
                <w:sz w:val="20"/>
                <w:szCs w:val="20"/>
              </w:rPr>
            </w:pPr>
            <w:r w:rsidRPr="00972197">
              <w:rPr>
                <w:sz w:val="20"/>
                <w:szCs w:val="20"/>
              </w:rPr>
              <w:t>Local PIN status (see</w:t>
            </w:r>
            <w:r w:rsidR="00910103" w:rsidRPr="00972197">
              <w:rPr>
                <w:sz w:val="20"/>
                <w:szCs w:val="20"/>
              </w:rPr>
              <w:t xml:space="preserve"> </w:t>
            </w:r>
            <w:r w:rsidR="00471BC8" w:rsidRPr="00972197">
              <w:rPr>
                <w:sz w:val="20"/>
                <w:szCs w:val="20"/>
              </w:rPr>
              <w:t>“</w:t>
            </w:r>
            <w:r w:rsidR="00294F55">
              <w:fldChar w:fldCharType="begin"/>
            </w:r>
            <w:r w:rsidR="00294F55">
              <w:instrText xml:space="preserve"> REF _Ref244489257 \h  \* MERGEFORMAT </w:instrText>
            </w:r>
            <w:r w:rsidR="00294F55">
              <w:fldChar w:fldCharType="separate"/>
            </w:r>
            <w:r w:rsidR="003421B5" w:rsidRPr="003421B5">
              <w:rPr>
                <w:sz w:val="20"/>
                <w:szCs w:val="20"/>
              </w:rPr>
              <w:t>Local PIN Status</w:t>
            </w:r>
            <w:r w:rsidR="00294F55">
              <w:fldChar w:fldCharType="end"/>
            </w:r>
            <w:r w:rsidR="00471BC8" w:rsidRPr="00972197">
              <w:rPr>
                <w:sz w:val="20"/>
                <w:szCs w:val="20"/>
              </w:rPr>
              <w:t>”</w:t>
            </w:r>
            <w:r w:rsidRPr="00972197">
              <w:rPr>
                <w:sz w:val="20"/>
                <w:szCs w:val="20"/>
              </w:rPr>
              <w:t>)</w:t>
            </w:r>
          </w:p>
        </w:tc>
        <w:tc>
          <w:tcPr>
            <w:tcW w:w="720" w:type="dxa"/>
          </w:tcPr>
          <w:p w14:paraId="3D57C59A" w14:textId="77777777" w:rsidR="00617A19" w:rsidRPr="00972197" w:rsidRDefault="00617A19" w:rsidP="00D677F7">
            <w:pPr>
              <w:rPr>
                <w:sz w:val="20"/>
                <w:szCs w:val="20"/>
              </w:rPr>
            </w:pPr>
            <w:r w:rsidRPr="00972197">
              <w:rPr>
                <w:sz w:val="20"/>
                <w:szCs w:val="20"/>
              </w:rPr>
              <w:t>7F72</w:t>
            </w:r>
          </w:p>
        </w:tc>
      </w:tr>
      <w:tr w:rsidR="00617A19" w:rsidRPr="00E22198" w14:paraId="10C050F5" w14:textId="77777777" w:rsidTr="008C041E">
        <w:tc>
          <w:tcPr>
            <w:tcW w:w="3708" w:type="dxa"/>
          </w:tcPr>
          <w:p w14:paraId="3D0E7EB6" w14:textId="77777777" w:rsidR="00617A19" w:rsidRPr="00972197" w:rsidRDefault="00617A19" w:rsidP="00E327E3">
            <w:pPr>
              <w:rPr>
                <w:sz w:val="20"/>
                <w:szCs w:val="20"/>
              </w:rPr>
            </w:pPr>
            <w:r w:rsidRPr="00972197">
              <w:rPr>
                <w:sz w:val="20"/>
                <w:szCs w:val="20"/>
              </w:rPr>
              <w:t xml:space="preserve">Local PUK </w:t>
            </w:r>
            <w:r w:rsidR="00E327E3" w:rsidRPr="00972197">
              <w:rPr>
                <w:sz w:val="20"/>
                <w:szCs w:val="20"/>
              </w:rPr>
              <w:t>s</w:t>
            </w:r>
            <w:r w:rsidRPr="00972197">
              <w:rPr>
                <w:sz w:val="20"/>
                <w:szCs w:val="20"/>
              </w:rPr>
              <w:t>tatus (see</w:t>
            </w:r>
            <w:r w:rsidR="00910103" w:rsidRPr="00972197">
              <w:rPr>
                <w:sz w:val="20"/>
                <w:szCs w:val="20"/>
              </w:rPr>
              <w:t xml:space="preserve"> </w:t>
            </w:r>
            <w:r w:rsidR="00471BC8" w:rsidRPr="00972197">
              <w:rPr>
                <w:sz w:val="20"/>
                <w:szCs w:val="20"/>
              </w:rPr>
              <w:t>“</w:t>
            </w:r>
            <w:r w:rsidR="00294F55">
              <w:fldChar w:fldCharType="begin"/>
            </w:r>
            <w:r w:rsidR="00294F55">
              <w:instrText xml:space="preserve"> REF _Ref244489266 \h  \* MERGEFORMAT </w:instrText>
            </w:r>
            <w:r w:rsidR="00294F55">
              <w:fldChar w:fldCharType="separate"/>
            </w:r>
            <w:r w:rsidR="003421B5" w:rsidRPr="003421B5">
              <w:rPr>
                <w:sz w:val="20"/>
                <w:szCs w:val="20"/>
              </w:rPr>
              <w:t>Local PUK Status</w:t>
            </w:r>
            <w:r w:rsidR="00294F55">
              <w:fldChar w:fldCharType="end"/>
            </w:r>
            <w:r w:rsidR="00471BC8" w:rsidRPr="00972197">
              <w:rPr>
                <w:sz w:val="20"/>
                <w:szCs w:val="20"/>
              </w:rPr>
              <w:t>”</w:t>
            </w:r>
            <w:r w:rsidRPr="00972197">
              <w:rPr>
                <w:sz w:val="20"/>
                <w:szCs w:val="20"/>
              </w:rPr>
              <w:t>)</w:t>
            </w:r>
          </w:p>
        </w:tc>
        <w:tc>
          <w:tcPr>
            <w:tcW w:w="720" w:type="dxa"/>
          </w:tcPr>
          <w:p w14:paraId="701FD877" w14:textId="77777777" w:rsidR="00617A19" w:rsidRPr="00972197" w:rsidRDefault="00617A19" w:rsidP="00D677F7">
            <w:pPr>
              <w:rPr>
                <w:sz w:val="20"/>
                <w:szCs w:val="20"/>
              </w:rPr>
            </w:pPr>
            <w:r w:rsidRPr="00972197">
              <w:rPr>
                <w:sz w:val="20"/>
                <w:szCs w:val="20"/>
              </w:rPr>
              <w:t>7F73</w:t>
            </w:r>
          </w:p>
        </w:tc>
      </w:tr>
    </w:tbl>
    <w:p w14:paraId="3CEE86EB" w14:textId="77777777" w:rsidR="00D92E5B" w:rsidRDefault="001B22C1" w:rsidP="00D677F7">
      <w:pPr>
        <w:pStyle w:val="Heading1"/>
      </w:pPr>
      <w:bookmarkStart w:id="120" w:name="_Toc245721047"/>
      <w:bookmarkStart w:id="121" w:name="_Toc338334155"/>
      <w:r>
        <w:lastRenderedPageBreak/>
        <w:t>Addressing Data Structures</w:t>
      </w:r>
      <w:bookmarkEnd w:id="120"/>
      <w:bookmarkEnd w:id="121"/>
    </w:p>
    <w:p w14:paraId="25BABCE4" w14:textId="77777777" w:rsidR="00ED321B" w:rsidRDefault="00ED321B" w:rsidP="00D677F7">
      <w:pPr>
        <w:pStyle w:val="Heading2"/>
      </w:pPr>
      <w:bookmarkStart w:id="122" w:name="_Toc245721048"/>
      <w:bookmarkStart w:id="123" w:name="_Toc338334156"/>
      <w:r>
        <w:t>Introduction</w:t>
      </w:r>
      <w:bookmarkEnd w:id="122"/>
      <w:bookmarkEnd w:id="123"/>
    </w:p>
    <w:p w14:paraId="07ED304D" w14:textId="77777777" w:rsidR="0016391D" w:rsidRDefault="00ED321B" w:rsidP="00D677F7">
      <w:pPr>
        <w:pStyle w:val="BodyText"/>
      </w:pPr>
      <w:r>
        <w:t xml:space="preserve">Addressing application data and keys is achieved </w:t>
      </w:r>
      <w:r w:rsidR="00857B18">
        <w:t xml:space="preserve">by using </w:t>
      </w:r>
      <w:r>
        <w:t xml:space="preserve">the GET DATA </w:t>
      </w:r>
      <w:r w:rsidR="00471BC8">
        <w:t xml:space="preserve">and </w:t>
      </w:r>
      <w:r>
        <w:t>PUT</w:t>
      </w:r>
      <w:r w:rsidR="00471BC8">
        <w:t> </w:t>
      </w:r>
      <w:r>
        <w:t>DATA</w:t>
      </w:r>
      <w:r w:rsidR="006779E4">
        <w:t> </w:t>
      </w:r>
      <w:r>
        <w:t>commands with an odd INS byte. The use of the odd INS byte requires that both data and response</w:t>
      </w:r>
      <w:r w:rsidR="006779E4">
        <w:t> </w:t>
      </w:r>
      <w:r>
        <w:t xml:space="preserve">fields of the command </w:t>
      </w:r>
      <w:r w:rsidR="00471BC8">
        <w:t xml:space="preserve">be </w:t>
      </w:r>
      <w:r>
        <w:t xml:space="preserve">encoded as BER-TLV </w:t>
      </w:r>
      <w:r w:rsidR="009F6CA8">
        <w:t>DO</w:t>
      </w:r>
      <w:r>
        <w:t>s.</w:t>
      </w:r>
    </w:p>
    <w:p w14:paraId="3162B9AA" w14:textId="77777777" w:rsidR="00ED321B" w:rsidRDefault="00ED321B" w:rsidP="00D677F7">
      <w:pPr>
        <w:pStyle w:val="Heading2"/>
      </w:pPr>
      <w:bookmarkStart w:id="124" w:name="_Ref244493303"/>
      <w:bookmarkStart w:id="125" w:name="_Toc245721049"/>
      <w:bookmarkStart w:id="126" w:name="_Toc338334157"/>
      <w:r>
        <w:t xml:space="preserve">P1-P2 </w:t>
      </w:r>
      <w:r w:rsidR="00C4439B">
        <w:t>P</w:t>
      </w:r>
      <w:r>
        <w:t xml:space="preserve">arameters in the GET DATA </w:t>
      </w:r>
      <w:r w:rsidR="00471BC8">
        <w:t>and</w:t>
      </w:r>
      <w:r>
        <w:t xml:space="preserve"> PUT DATA Commands</w:t>
      </w:r>
      <w:bookmarkEnd w:id="124"/>
      <w:bookmarkEnd w:id="125"/>
      <w:bookmarkEnd w:id="126"/>
    </w:p>
    <w:p w14:paraId="3379715F" w14:textId="77777777" w:rsidR="0016391D" w:rsidRDefault="00ED321B" w:rsidP="00D677F7">
      <w:pPr>
        <w:pStyle w:val="BodyText"/>
      </w:pPr>
      <w:r>
        <w:t xml:space="preserve">In the context of the odd INS byte form of the GET DATA </w:t>
      </w:r>
      <w:r w:rsidR="00471BC8">
        <w:t>and</w:t>
      </w:r>
      <w:r>
        <w:t xml:space="preserve"> PUT DATA commands, the GET DATA and</w:t>
      </w:r>
      <w:r w:rsidR="006779E4">
        <w:t xml:space="preserve"> </w:t>
      </w:r>
      <w:r>
        <w:t xml:space="preserve">PUT DATA command P1-P2 </w:t>
      </w:r>
      <w:r w:rsidR="00857B18">
        <w:t xml:space="preserve">parameters </w:t>
      </w:r>
      <w:r>
        <w:t xml:space="preserve">provide the </w:t>
      </w:r>
      <w:r w:rsidR="00471BC8">
        <w:t>file identifier (</w:t>
      </w:r>
      <w:r>
        <w:t>FID</w:t>
      </w:r>
      <w:r w:rsidR="00471BC8">
        <w:t>)</w:t>
      </w:r>
      <w:r>
        <w:t xml:space="preserve"> on </w:t>
      </w:r>
      <w:r w:rsidR="00471BC8">
        <w:t>2 </w:t>
      </w:r>
      <w:r>
        <w:t xml:space="preserve">bytes where the </w:t>
      </w:r>
      <w:r w:rsidR="009F6CA8">
        <w:t>DO</w:t>
      </w:r>
      <w:r>
        <w:t xml:space="preserve">s are to be located. This FID provides access control rules </w:t>
      </w:r>
      <w:r w:rsidR="00471BC8">
        <w:t xml:space="preserve">and </w:t>
      </w:r>
      <w:r>
        <w:t>context for context</w:t>
      </w:r>
      <w:r w:rsidR="00471BC8">
        <w:t>-</w:t>
      </w:r>
      <w:r>
        <w:t xml:space="preserve">dependent </w:t>
      </w:r>
      <w:r w:rsidR="009F6CA8">
        <w:t>DO</w:t>
      </w:r>
      <w:r>
        <w:t>s.</w:t>
      </w:r>
    </w:p>
    <w:p w14:paraId="54FF0F58" w14:textId="77777777" w:rsidR="00ED321B" w:rsidRDefault="00A639A5" w:rsidP="00D677F7">
      <w:pPr>
        <w:pStyle w:val="BodyTextLink"/>
      </w:pPr>
      <w:r>
        <w:t>GIDS</w:t>
      </w:r>
      <w:r w:rsidR="00ED321B">
        <w:t xml:space="preserve"> supports only the following FID values:</w:t>
      </w:r>
    </w:p>
    <w:p w14:paraId="57FC87E5" w14:textId="77777777" w:rsidR="00ED321B" w:rsidRPr="00ED321B" w:rsidRDefault="00ED321B" w:rsidP="00D677F7">
      <w:pPr>
        <w:pStyle w:val="BulletList"/>
      </w:pPr>
      <w:r w:rsidRPr="00ED321B">
        <w:t>FID = 00-00 Current EF</w:t>
      </w:r>
    </w:p>
    <w:p w14:paraId="0DF64FBC" w14:textId="77777777" w:rsidR="00ED321B" w:rsidRPr="00ED321B" w:rsidRDefault="00ED321B" w:rsidP="00D677F7">
      <w:pPr>
        <w:pStyle w:val="BulletList"/>
      </w:pPr>
      <w:r w:rsidRPr="00ED321B">
        <w:t>FID = 2F-00 EF.DIR</w:t>
      </w:r>
    </w:p>
    <w:p w14:paraId="3D5D9638" w14:textId="77777777" w:rsidR="00ED321B" w:rsidRPr="00ED321B" w:rsidRDefault="00ED321B" w:rsidP="00D677F7">
      <w:pPr>
        <w:pStyle w:val="BulletList"/>
      </w:pPr>
      <w:r w:rsidRPr="00ED321B">
        <w:t>FID = 2F-01 EF.ATR</w:t>
      </w:r>
    </w:p>
    <w:p w14:paraId="4A58C1A7" w14:textId="77777777" w:rsidR="00ED321B" w:rsidRPr="00ED321B" w:rsidRDefault="00ED321B" w:rsidP="00D677F7">
      <w:pPr>
        <w:pStyle w:val="BulletList"/>
      </w:pPr>
      <w:r w:rsidRPr="00ED321B">
        <w:t>FID = 3F-FF Current Application (ADF)</w:t>
      </w:r>
    </w:p>
    <w:p w14:paraId="4A09FF4E" w14:textId="77777777" w:rsidR="0016391D" w:rsidRDefault="00ED321B" w:rsidP="00D677F7">
      <w:pPr>
        <w:pStyle w:val="BulletList"/>
      </w:pPr>
      <w:r w:rsidRPr="00ED321B">
        <w:t xml:space="preserve">FID = EFID EFID of an </w:t>
      </w:r>
      <w:r w:rsidR="00471BC8">
        <w:t xml:space="preserve">EF that is </w:t>
      </w:r>
      <w:r w:rsidRPr="00ED321B">
        <w:t>present in the current application</w:t>
      </w:r>
    </w:p>
    <w:p w14:paraId="7C9432CB" w14:textId="77777777" w:rsidR="00E22198" w:rsidRDefault="00E22198" w:rsidP="00D677F7">
      <w:pPr>
        <w:pStyle w:val="Le"/>
      </w:pPr>
    </w:p>
    <w:p w14:paraId="5C6D7F52" w14:textId="77777777" w:rsidR="0016391D" w:rsidRDefault="00ED321B" w:rsidP="00D677F7">
      <w:pPr>
        <w:pStyle w:val="BodyText"/>
      </w:pPr>
      <w:r>
        <w:t xml:space="preserve">A GET DATA or PUT DATA command performs an implicit selection of the EF </w:t>
      </w:r>
      <w:r w:rsidR="00471BC8">
        <w:t xml:space="preserve">that is </w:t>
      </w:r>
      <w:r>
        <w:t>indicated</w:t>
      </w:r>
      <w:r w:rsidR="006779E4">
        <w:t> </w:t>
      </w:r>
      <w:r>
        <w:t xml:space="preserve">by P1-P2 except when P1-P2 equals 2F-00 or 2F-01. This allows a </w:t>
      </w:r>
      <w:r w:rsidR="00A639A5">
        <w:t>GIDS</w:t>
      </w:r>
      <w:r>
        <w:t xml:space="preserve"> application to retrieve the</w:t>
      </w:r>
      <w:r w:rsidR="006779E4">
        <w:t> </w:t>
      </w:r>
      <w:r>
        <w:t>content</w:t>
      </w:r>
      <w:r w:rsidR="00857B18">
        <w:t>s</w:t>
      </w:r>
      <w:r>
        <w:t xml:space="preserve"> of EF.ATR and EF.DIR that are in the MF without losing the current selected application</w:t>
      </w:r>
      <w:r w:rsidR="006779E4">
        <w:t> </w:t>
      </w:r>
      <w:r>
        <w:t>or its security status.</w:t>
      </w:r>
    </w:p>
    <w:p w14:paraId="6FBA4414" w14:textId="77777777" w:rsidR="0016391D" w:rsidRDefault="00ED321B" w:rsidP="00D677F7">
      <w:pPr>
        <w:pStyle w:val="BodyText"/>
      </w:pPr>
      <w:r>
        <w:t>Selection of the current application does not change the security status of the selected application.</w:t>
      </w:r>
      <w:r w:rsidR="006779E4">
        <w:t> </w:t>
      </w:r>
      <w:r w:rsidR="00A639A5">
        <w:t>GIDS</w:t>
      </w:r>
      <w:r>
        <w:t xml:space="preserve"> does not support an implicit current EF when an application (ADF) is selected. When an ADF is</w:t>
      </w:r>
      <w:r w:rsidR="006779E4">
        <w:t> </w:t>
      </w:r>
      <w:r>
        <w:t>selected (new or current)</w:t>
      </w:r>
      <w:r w:rsidR="00857B18">
        <w:t>,</w:t>
      </w:r>
      <w:r>
        <w:t xml:space="preserve"> the position of the current EF is reset to “</w:t>
      </w:r>
      <w:r w:rsidR="00471BC8">
        <w:t>N</w:t>
      </w:r>
      <w:r>
        <w:t>o currently selected EF”.</w:t>
      </w:r>
    </w:p>
    <w:p w14:paraId="57D2A48E" w14:textId="77777777" w:rsidR="00ED321B" w:rsidRDefault="00ED321B" w:rsidP="00D677F7">
      <w:pPr>
        <w:pStyle w:val="Heading2"/>
      </w:pPr>
      <w:bookmarkStart w:id="127" w:name="_Toc245721050"/>
      <w:bookmarkStart w:id="128" w:name="_Toc338334158"/>
      <w:r>
        <w:t>Data Handling Tags</w:t>
      </w:r>
      <w:bookmarkEnd w:id="127"/>
      <w:bookmarkEnd w:id="128"/>
    </w:p>
    <w:p w14:paraId="46FFCE00" w14:textId="77777777" w:rsidR="00ED321B" w:rsidRPr="00F22201" w:rsidRDefault="00ED321B" w:rsidP="008C041E">
      <w:pPr>
        <w:pStyle w:val="BodyText"/>
      </w:pPr>
      <w:r>
        <w:t xml:space="preserve">To facilitate handling </w:t>
      </w:r>
      <w:r w:rsidR="009F6CA8">
        <w:t>DO</w:t>
      </w:r>
      <w:r>
        <w:t xml:space="preserve">s, </w:t>
      </w:r>
      <w:r w:rsidR="00A639A5">
        <w:t>GIDS</w:t>
      </w:r>
      <w:r>
        <w:t xml:space="preserve"> support</w:t>
      </w:r>
      <w:r w:rsidR="00857B18">
        <w:t>s</w:t>
      </w:r>
      <w:r w:rsidR="008C041E">
        <w:t xml:space="preserve"> thet</w:t>
      </w:r>
      <w:r w:rsidR="008C041E" w:rsidRPr="00F22201">
        <w:t xml:space="preserve">Tag 5C </w:t>
      </w:r>
      <w:r w:rsidR="008C041E">
        <w:t>t</w:t>
      </w:r>
      <w:r w:rsidR="008C041E" w:rsidRPr="00F22201">
        <w:t>ag list</w:t>
      </w:r>
      <w:r w:rsidR="008C041E">
        <w:t xml:space="preserve"> </w:t>
      </w:r>
      <w:r>
        <w:t xml:space="preserve">subset of ISO/IEC 7816-4 </w:t>
      </w:r>
      <w:r w:rsidR="00CA6FA5">
        <w:t>DO</w:t>
      </w:r>
      <w:r w:rsidR="008C041E">
        <w:t xml:space="preserve"> handling tags.</w:t>
      </w:r>
    </w:p>
    <w:p w14:paraId="5E8EBDD9" w14:textId="77777777" w:rsidR="00ED321B" w:rsidRDefault="00ED321B" w:rsidP="00D677F7">
      <w:pPr>
        <w:pStyle w:val="Heading3"/>
      </w:pPr>
      <w:bookmarkStart w:id="129" w:name="_Toc245721051"/>
      <w:bookmarkStart w:id="130" w:name="_Toc338334159"/>
      <w:r>
        <w:t>Tag List 5C</w:t>
      </w:r>
      <w:bookmarkEnd w:id="129"/>
      <w:bookmarkEnd w:id="130"/>
    </w:p>
    <w:p w14:paraId="25162498" w14:textId="77777777" w:rsidR="0016391D" w:rsidRDefault="00ED321B" w:rsidP="00D677F7">
      <w:pPr>
        <w:pStyle w:val="BodyTextLink"/>
      </w:pPr>
      <w:r>
        <w:t xml:space="preserve">The use of </w:t>
      </w:r>
      <w:r w:rsidR="00471BC8">
        <w:t>t</w:t>
      </w:r>
      <w:r>
        <w:t xml:space="preserve">ag list 5C in </w:t>
      </w:r>
      <w:r w:rsidR="00471BC8">
        <w:t xml:space="preserve">the </w:t>
      </w:r>
      <w:r>
        <w:t>GET DATA command data field is supported in the following cases:</w:t>
      </w:r>
    </w:p>
    <w:p w14:paraId="5D86B13C" w14:textId="77777777" w:rsidR="00471BC8" w:rsidRDefault="00471BC8" w:rsidP="00D677F7">
      <w:pPr>
        <w:pStyle w:val="BulletList"/>
      </w:pPr>
      <w:r>
        <w:t>Tag list with a single tag value</w:t>
      </w:r>
    </w:p>
    <w:p w14:paraId="134A38B8" w14:textId="77777777" w:rsidR="00471BC8" w:rsidRDefault="00471BC8" w:rsidP="00D677F7">
      <w:pPr>
        <w:pStyle w:val="BulletList"/>
      </w:pPr>
      <w:r>
        <w:t>Empty tag list</w:t>
      </w:r>
    </w:p>
    <w:p w14:paraId="216EB03B" w14:textId="77777777" w:rsidR="00471BC8" w:rsidRPr="00471BC8" w:rsidRDefault="00471BC8" w:rsidP="00D677F7">
      <w:pPr>
        <w:pStyle w:val="BulletList"/>
      </w:pPr>
      <w:r>
        <w:t>Ta</w:t>
      </w:r>
      <w:r w:rsidR="00857B18">
        <w:t>g</w:t>
      </w:r>
      <w:r>
        <w:t xml:space="preserve"> list within a tag list</w:t>
      </w:r>
    </w:p>
    <w:p w14:paraId="2E6B828E" w14:textId="77777777" w:rsidR="001D00BA" w:rsidRPr="001D00BA" w:rsidRDefault="001D00BA" w:rsidP="00D677F7">
      <w:pPr>
        <w:pStyle w:val="Heading4"/>
      </w:pPr>
      <w:r w:rsidRPr="001D00BA">
        <w:t xml:space="preserve">Tag </w:t>
      </w:r>
      <w:r w:rsidR="00857B18">
        <w:t>L</w:t>
      </w:r>
      <w:r w:rsidRPr="001D00BA">
        <w:t xml:space="preserve">ist with a </w:t>
      </w:r>
      <w:r w:rsidR="00857B18">
        <w:t>S</w:t>
      </w:r>
      <w:r w:rsidRPr="001D00BA">
        <w:t xml:space="preserve">ingle </w:t>
      </w:r>
      <w:r w:rsidR="00857B18">
        <w:t>T</w:t>
      </w:r>
      <w:r w:rsidRPr="001D00BA">
        <w:t xml:space="preserve">ag </w:t>
      </w:r>
      <w:r w:rsidR="00857B18">
        <w:t>V</w:t>
      </w:r>
      <w:r w:rsidRPr="00F22201">
        <w:t>alue</w:t>
      </w:r>
    </w:p>
    <w:p w14:paraId="6D7C411F" w14:textId="77777777" w:rsidR="0016391D" w:rsidRDefault="001D00BA" w:rsidP="00D677F7">
      <w:pPr>
        <w:pStyle w:val="BodyText"/>
      </w:pPr>
      <w:r>
        <w:t xml:space="preserve">This is the most common use of </w:t>
      </w:r>
      <w:r w:rsidR="00471BC8">
        <w:t xml:space="preserve">a </w:t>
      </w:r>
      <w:r>
        <w:t xml:space="preserve">tag list </w:t>
      </w:r>
      <w:r w:rsidR="00471BC8">
        <w:t xml:space="preserve">because </w:t>
      </w:r>
      <w:r>
        <w:t xml:space="preserve">it allows retrieving a </w:t>
      </w:r>
      <w:r w:rsidR="009F6CA8">
        <w:t>DO</w:t>
      </w:r>
      <w:r>
        <w:t xml:space="preserve"> by its tag.</w:t>
      </w:r>
    </w:p>
    <w:p w14:paraId="52DB43A9" w14:textId="77777777" w:rsidR="0016391D" w:rsidRDefault="00A639A5" w:rsidP="008C041E">
      <w:pPr>
        <w:pStyle w:val="BodyText"/>
        <w:keepLines/>
      </w:pPr>
      <w:r>
        <w:lastRenderedPageBreak/>
        <w:t>GIDS</w:t>
      </w:r>
      <w:r w:rsidR="001D00BA">
        <w:t xml:space="preserve"> supports only a single tag value in the tag list</w:t>
      </w:r>
      <w:r w:rsidR="00471BC8">
        <w:t>:</w:t>
      </w:r>
      <w:r w:rsidR="001D00BA">
        <w:t xml:space="preserve"> 5C “Tag length” “Tag of value to retrieve”</w:t>
      </w:r>
      <w:r w:rsidR="00471BC8">
        <w:t>.</w:t>
      </w:r>
      <w:r w:rsidR="006779E4">
        <w:t> </w:t>
      </w:r>
      <w:r w:rsidR="001D00BA">
        <w:t xml:space="preserve">When multiple </w:t>
      </w:r>
      <w:r w:rsidR="009F6CA8">
        <w:t>DO</w:t>
      </w:r>
      <w:r w:rsidR="001D00BA">
        <w:t xml:space="preserve">s are available in the file </w:t>
      </w:r>
      <w:r w:rsidR="00471BC8">
        <w:t xml:space="preserve">that is </w:t>
      </w:r>
      <w:r w:rsidR="001D00BA">
        <w:t>indicated in P1-P2 according to the current access</w:t>
      </w:r>
      <w:r w:rsidR="006779E4">
        <w:t> </w:t>
      </w:r>
      <w:r w:rsidR="001D00BA">
        <w:t xml:space="preserve">conditions </w:t>
      </w:r>
      <w:r w:rsidR="00857B18">
        <w:t>that w</w:t>
      </w:r>
      <w:r w:rsidR="00F63562">
        <w:t>ere</w:t>
      </w:r>
      <w:r w:rsidR="00857B18">
        <w:t xml:space="preserve"> </w:t>
      </w:r>
      <w:r w:rsidR="001D00BA">
        <w:t>established in the card</w:t>
      </w:r>
      <w:r w:rsidR="00471BC8">
        <w:t xml:space="preserve"> </w:t>
      </w:r>
      <w:r w:rsidR="001D00BA">
        <w:t>application at the time of request, the returned byte string is the</w:t>
      </w:r>
      <w:r w:rsidR="006779E4">
        <w:t> </w:t>
      </w:r>
      <w:r w:rsidR="001D00BA">
        <w:t xml:space="preserve">concatenation of the available </w:t>
      </w:r>
      <w:r w:rsidR="009F6CA8">
        <w:t>DO</w:t>
      </w:r>
      <w:r w:rsidR="001D00BA">
        <w:t>s without delimiter.</w:t>
      </w:r>
    </w:p>
    <w:p w14:paraId="40BF9EE9" w14:textId="77777777" w:rsidR="001D00BA" w:rsidRPr="001D00BA" w:rsidRDefault="001D00BA" w:rsidP="00D677F7">
      <w:pPr>
        <w:pStyle w:val="Heading4"/>
      </w:pPr>
      <w:r w:rsidRPr="001D00BA">
        <w:t xml:space="preserve">Empty Tag </w:t>
      </w:r>
      <w:r w:rsidRPr="00F22201">
        <w:t>List</w:t>
      </w:r>
    </w:p>
    <w:p w14:paraId="1240156F" w14:textId="77777777" w:rsidR="0016391D" w:rsidRDefault="001D00BA" w:rsidP="00D677F7">
      <w:pPr>
        <w:pStyle w:val="BodyText"/>
      </w:pPr>
      <w:r>
        <w:t>The use of an empty tag list 5C 00, (</w:t>
      </w:r>
      <w:r w:rsidR="00DD3F8B">
        <w:t>that is</w:t>
      </w:r>
      <w:r w:rsidR="00471BC8">
        <w:t>,</w:t>
      </w:r>
      <w:r>
        <w:t xml:space="preserve"> no </w:t>
      </w:r>
      <w:r w:rsidR="00CA6FA5">
        <w:t>DO</w:t>
      </w:r>
      <w:r>
        <w:t xml:space="preserve"> tag is provided in the request) is allowed.</w:t>
      </w:r>
      <w:r w:rsidR="006779E4">
        <w:t> </w:t>
      </w:r>
      <w:r>
        <w:t xml:space="preserve">This coding allows retrieving all </w:t>
      </w:r>
      <w:r w:rsidR="009F6CA8">
        <w:t>DO</w:t>
      </w:r>
      <w:r>
        <w:t xml:space="preserve">s </w:t>
      </w:r>
      <w:r w:rsidR="00471BC8">
        <w:t xml:space="preserve">that are </w:t>
      </w:r>
      <w:r>
        <w:t xml:space="preserve">available in the file </w:t>
      </w:r>
      <w:r w:rsidR="00471BC8">
        <w:t xml:space="preserve">that is </w:t>
      </w:r>
      <w:r>
        <w:t>indicated in P1-P2 according to the</w:t>
      </w:r>
      <w:r w:rsidR="006779E4">
        <w:t> </w:t>
      </w:r>
      <w:r>
        <w:t xml:space="preserve">current access conditions </w:t>
      </w:r>
      <w:r w:rsidR="008C041E">
        <w:t xml:space="preserve">that are </w:t>
      </w:r>
      <w:r>
        <w:t>established in the card</w:t>
      </w:r>
      <w:r w:rsidR="00471BC8">
        <w:t xml:space="preserve"> </w:t>
      </w:r>
      <w:r>
        <w:t xml:space="preserve">application at the time of </w:t>
      </w:r>
      <w:r w:rsidR="00471BC8">
        <w:t xml:space="preserve">the </w:t>
      </w:r>
      <w:r>
        <w:t>request.</w:t>
      </w:r>
    </w:p>
    <w:p w14:paraId="3F82ED0F" w14:textId="77777777" w:rsidR="0016391D" w:rsidRDefault="001D00BA" w:rsidP="00D677F7">
      <w:pPr>
        <w:pStyle w:val="BodyText"/>
      </w:pPr>
      <w:r>
        <w:t xml:space="preserve">The returned byte string is the concatenation of the available </w:t>
      </w:r>
      <w:r w:rsidR="009F6CA8">
        <w:t>DO</w:t>
      </w:r>
      <w:r>
        <w:t>s without delimiter.</w:t>
      </w:r>
    </w:p>
    <w:p w14:paraId="1CCD38F6" w14:textId="77777777" w:rsidR="0016391D" w:rsidRDefault="001D00BA" w:rsidP="00D677F7">
      <w:pPr>
        <w:pStyle w:val="BodyText"/>
      </w:pPr>
      <w:r>
        <w:t>When used with P1-P2 =</w:t>
      </w:r>
      <w:r w:rsidR="00471BC8">
        <w:t xml:space="preserve"> </w:t>
      </w:r>
      <w:r>
        <w:t>3F-FF</w:t>
      </w:r>
      <w:r w:rsidR="00471BC8">
        <w:t>,</w:t>
      </w:r>
      <w:r>
        <w:t xml:space="preserve"> this allows </w:t>
      </w:r>
      <w:r w:rsidR="00471BC8">
        <w:t xml:space="preserve">developers </w:t>
      </w:r>
      <w:r>
        <w:t xml:space="preserve">to get all </w:t>
      </w:r>
      <w:r w:rsidR="009F6CA8">
        <w:t>DO</w:t>
      </w:r>
      <w:r>
        <w:t xml:space="preserve">s </w:t>
      </w:r>
      <w:r w:rsidR="00471BC8">
        <w:t xml:space="preserve">that are </w:t>
      </w:r>
      <w:r>
        <w:t>available from the current</w:t>
      </w:r>
      <w:r w:rsidR="006779E4">
        <w:t> </w:t>
      </w:r>
      <w:r>
        <w:t>application (ADF) in one command. This same request executed before and after a modification of the</w:t>
      </w:r>
      <w:r w:rsidR="006779E4">
        <w:t> </w:t>
      </w:r>
      <w:r>
        <w:t>security conditions (</w:t>
      </w:r>
      <w:r w:rsidR="00DD3F8B">
        <w:t>such as</w:t>
      </w:r>
      <w:r>
        <w:t xml:space="preserve"> PIN validation) might provide a different response byte string </w:t>
      </w:r>
      <w:r w:rsidR="00471BC8">
        <w:t xml:space="preserve">because </w:t>
      </w:r>
      <w:r>
        <w:t xml:space="preserve">more </w:t>
      </w:r>
      <w:r w:rsidR="009F6CA8">
        <w:t>DO</w:t>
      </w:r>
      <w:r>
        <w:t>s may be accessible (</w:t>
      </w:r>
      <w:r w:rsidR="00DD3F8B">
        <w:t>such as</w:t>
      </w:r>
      <w:r>
        <w:t xml:space="preserve"> after a valid PIN is presented).</w:t>
      </w:r>
    </w:p>
    <w:p w14:paraId="080EE70C" w14:textId="77777777" w:rsidR="001D00BA" w:rsidRPr="001D00BA" w:rsidRDefault="001D00BA" w:rsidP="00D677F7">
      <w:pPr>
        <w:pStyle w:val="Heading4"/>
      </w:pPr>
      <w:r w:rsidRPr="001D00BA">
        <w:t xml:space="preserve">Tag List within </w:t>
      </w:r>
      <w:r w:rsidR="00471BC8">
        <w:t xml:space="preserve">a </w:t>
      </w:r>
      <w:r w:rsidRPr="00F22201">
        <w:t>Tag</w:t>
      </w:r>
      <w:r w:rsidRPr="001D00BA">
        <w:t xml:space="preserve"> List</w:t>
      </w:r>
    </w:p>
    <w:p w14:paraId="3EC27B3F" w14:textId="77777777" w:rsidR="00D92E5B" w:rsidRDefault="001D00BA" w:rsidP="00D677F7">
      <w:pPr>
        <w:pStyle w:val="BodyText"/>
      </w:pPr>
      <w:r>
        <w:t xml:space="preserve">The specific format 5C015C allows retrieving the list of all tags of </w:t>
      </w:r>
      <w:r w:rsidR="009F6CA8">
        <w:t>DO</w:t>
      </w:r>
      <w:r>
        <w:t xml:space="preserve">s </w:t>
      </w:r>
      <w:r w:rsidR="00471BC8">
        <w:t xml:space="preserve">that are </w:t>
      </w:r>
      <w:r>
        <w:t>available in the</w:t>
      </w:r>
      <w:r w:rsidR="006779E4">
        <w:t> </w:t>
      </w:r>
      <w:r>
        <w:t xml:space="preserve">addressing space </w:t>
      </w:r>
      <w:r w:rsidR="00471BC8">
        <w:t xml:space="preserve">that is </w:t>
      </w:r>
      <w:r>
        <w:t>provided by P1-P2. Only the first level of tags is returned (no inner tags in</w:t>
      </w:r>
      <w:r w:rsidR="006779E4">
        <w:t> </w:t>
      </w:r>
      <w:r>
        <w:t xml:space="preserve">constructed </w:t>
      </w:r>
      <w:r w:rsidR="009F6CA8">
        <w:t>DO</w:t>
      </w:r>
      <w:r>
        <w:t>s are returned)</w:t>
      </w:r>
      <w:r w:rsidR="00471BC8">
        <w:t>,</w:t>
      </w:r>
      <w:r>
        <w:t xml:space="preserve"> and the returned byte string is formatted as tag list 5C-LL</w:t>
      </w:r>
      <w:r w:rsidR="00471BC8">
        <w:t xml:space="preserve">, which is a </w:t>
      </w:r>
      <w:r>
        <w:t>list</w:t>
      </w:r>
      <w:r w:rsidR="006779E4">
        <w:t> </w:t>
      </w:r>
      <w:r>
        <w:t>of tags without delimiter.</w:t>
      </w:r>
    </w:p>
    <w:p w14:paraId="45FEE917" w14:textId="77777777" w:rsidR="0028692A" w:rsidRDefault="0028692A" w:rsidP="00D677F7">
      <w:pPr>
        <w:pStyle w:val="Heading1"/>
      </w:pPr>
      <w:bookmarkStart w:id="131" w:name="_Toc245721052"/>
      <w:bookmarkStart w:id="132" w:name="_Toc338334160"/>
      <w:r>
        <w:lastRenderedPageBreak/>
        <w:t>Data Object Management</w:t>
      </w:r>
      <w:bookmarkEnd w:id="131"/>
      <w:bookmarkEnd w:id="132"/>
    </w:p>
    <w:p w14:paraId="5F4102F3" w14:textId="77777777" w:rsidR="008E5D54" w:rsidRDefault="00A639A5" w:rsidP="00D677F7">
      <w:pPr>
        <w:pStyle w:val="Heading2"/>
      </w:pPr>
      <w:bookmarkStart w:id="133" w:name="_Toc245721053"/>
      <w:bookmarkStart w:id="134" w:name="_Toc338334161"/>
      <w:r>
        <w:t>GIDS</w:t>
      </w:r>
      <w:r w:rsidR="008E5D54">
        <w:t xml:space="preserve"> Data Objects</w:t>
      </w:r>
      <w:bookmarkEnd w:id="133"/>
      <w:bookmarkEnd w:id="134"/>
    </w:p>
    <w:p w14:paraId="5C1B1E2F" w14:textId="77777777" w:rsidR="008E5D54" w:rsidRDefault="00A639A5" w:rsidP="008C041E">
      <w:pPr>
        <w:pStyle w:val="BodyText"/>
      </w:pPr>
      <w:r>
        <w:t>GIDS</w:t>
      </w:r>
      <w:r w:rsidR="008E5D54">
        <w:t xml:space="preserve"> defines</w:t>
      </w:r>
      <w:r w:rsidR="008C041E">
        <w:t xml:space="preserve"> only</w:t>
      </w:r>
      <w:r w:rsidR="008E5D54">
        <w:t xml:space="preserve"> </w:t>
      </w:r>
      <w:r w:rsidR="00471BC8">
        <w:t xml:space="preserve">the </w:t>
      </w:r>
      <w:r w:rsidR="008C041E">
        <w:t>self-contained BER DO</w:t>
      </w:r>
      <w:r w:rsidR="008E5D54">
        <w:t xml:space="preserve"> that </w:t>
      </w:r>
      <w:r w:rsidR="008C041E">
        <w:t xml:space="preserve">is </w:t>
      </w:r>
      <w:r w:rsidR="008E5D54">
        <w:t>managed differently</w:t>
      </w:r>
      <w:r w:rsidR="008C041E">
        <w:t>.</w:t>
      </w:r>
    </w:p>
    <w:p w14:paraId="1761DF39" w14:textId="77777777" w:rsidR="008E5D54" w:rsidRDefault="008E5D54" w:rsidP="00D677F7">
      <w:pPr>
        <w:pStyle w:val="Heading3"/>
      </w:pPr>
      <w:bookmarkStart w:id="135" w:name="_Toc245721054"/>
      <w:bookmarkStart w:id="136" w:name="_Toc338334162"/>
      <w:r>
        <w:t>Self</w:t>
      </w:r>
      <w:r w:rsidR="009F6CA8">
        <w:t>-</w:t>
      </w:r>
      <w:r>
        <w:t>Contained BER D</w:t>
      </w:r>
      <w:r w:rsidR="009F6CA8">
        <w:t xml:space="preserve">ata </w:t>
      </w:r>
      <w:r>
        <w:t>O</w:t>
      </w:r>
      <w:r w:rsidR="009F6CA8">
        <w:t>bject</w:t>
      </w:r>
      <w:bookmarkEnd w:id="135"/>
      <w:bookmarkEnd w:id="136"/>
    </w:p>
    <w:p w14:paraId="20BD41A2" w14:textId="77777777" w:rsidR="0016391D" w:rsidRDefault="008E5D54" w:rsidP="00D677F7">
      <w:pPr>
        <w:pStyle w:val="BodyText"/>
      </w:pPr>
      <w:r>
        <w:t xml:space="preserve">A </w:t>
      </w:r>
      <w:r w:rsidR="009F6CA8">
        <w:t>s</w:t>
      </w:r>
      <w:r>
        <w:t>elf</w:t>
      </w:r>
      <w:r w:rsidR="009F6CA8">
        <w:t>-c</w:t>
      </w:r>
      <w:r>
        <w:t xml:space="preserve">ontained BER </w:t>
      </w:r>
      <w:r w:rsidR="009F6CA8">
        <w:t>DO</w:t>
      </w:r>
      <w:r>
        <w:t xml:space="preserve"> (also called SC DO) is a BER-TLV </w:t>
      </w:r>
      <w:r w:rsidR="009F6CA8">
        <w:t>DO</w:t>
      </w:r>
      <w:r>
        <w:t xml:space="preserve"> that is stored into</w:t>
      </w:r>
      <w:r w:rsidR="006779E4">
        <w:t> </w:t>
      </w:r>
      <w:r>
        <w:t>the card in one block.</w:t>
      </w:r>
    </w:p>
    <w:p w14:paraId="178BB8F9" w14:textId="77777777" w:rsidR="0016391D" w:rsidRDefault="00A639A5" w:rsidP="00D677F7">
      <w:pPr>
        <w:pStyle w:val="BodyText"/>
      </w:pPr>
      <w:r>
        <w:t>GIDS</w:t>
      </w:r>
      <w:r w:rsidR="008E5D54">
        <w:t xml:space="preserve"> </w:t>
      </w:r>
      <w:r w:rsidR="009F6CA8">
        <w:t xml:space="preserve">requires </w:t>
      </w:r>
      <w:r w:rsidR="008E5D54">
        <w:t>that a</w:t>
      </w:r>
      <w:r w:rsidR="009F6CA8">
        <w:t>n</w:t>
      </w:r>
      <w:r w:rsidR="008E5D54">
        <w:t xml:space="preserve"> SC </w:t>
      </w:r>
      <w:r w:rsidR="009F6CA8">
        <w:t>DO</w:t>
      </w:r>
      <w:r w:rsidR="008E5D54">
        <w:t xml:space="preserve"> </w:t>
      </w:r>
      <w:r w:rsidR="00B8304B">
        <w:t>t</w:t>
      </w:r>
      <w:r w:rsidR="008E5D54">
        <w:t xml:space="preserve">ag </w:t>
      </w:r>
      <w:r w:rsidR="009F6CA8">
        <w:t xml:space="preserve">be </w:t>
      </w:r>
      <w:r w:rsidR="008E5D54">
        <w:t>consistent with its content</w:t>
      </w:r>
      <w:r w:rsidR="00B8304B">
        <w:t>—</w:t>
      </w:r>
      <w:r w:rsidR="00DD3F8B">
        <w:t>that is</w:t>
      </w:r>
      <w:r w:rsidR="009F6CA8">
        <w:t>,</w:t>
      </w:r>
      <w:r w:rsidR="008E5D54">
        <w:t xml:space="preserve"> if the tag is of constructed</w:t>
      </w:r>
      <w:r w:rsidR="006779E4">
        <w:t> </w:t>
      </w:r>
      <w:r w:rsidR="008E5D54">
        <w:t xml:space="preserve">type, the </w:t>
      </w:r>
      <w:r w:rsidR="009F6CA8">
        <w:t>DO</w:t>
      </w:r>
      <w:r w:rsidR="008E5D54">
        <w:t xml:space="preserve"> shall contain at least two nested </w:t>
      </w:r>
      <w:r w:rsidR="009F6CA8">
        <w:t>DO</w:t>
      </w:r>
      <w:r w:rsidR="008E5D54">
        <w:t>s within the first level in its inner</w:t>
      </w:r>
      <w:r w:rsidR="006779E4">
        <w:t> </w:t>
      </w:r>
      <w:r w:rsidR="008E5D54">
        <w:t>structure.</w:t>
      </w:r>
    </w:p>
    <w:p w14:paraId="6643E91E" w14:textId="77777777" w:rsidR="0016391D" w:rsidRDefault="008E5D54" w:rsidP="00D677F7">
      <w:pPr>
        <w:pStyle w:val="BodyText"/>
      </w:pPr>
      <w:r>
        <w:t xml:space="preserve">A constructed SC DO can have duplicate tags in its inner structure, and </w:t>
      </w:r>
      <w:r w:rsidR="00A639A5">
        <w:t>GIDS</w:t>
      </w:r>
      <w:r>
        <w:t xml:space="preserve"> does not check whether</w:t>
      </w:r>
      <w:r w:rsidR="006779E4">
        <w:t> </w:t>
      </w:r>
      <w:r>
        <w:t xml:space="preserve">the BER tag </w:t>
      </w:r>
      <w:r w:rsidR="009F6CA8">
        <w:t xml:space="preserve">that is </w:t>
      </w:r>
      <w:r>
        <w:t>used authorizes the presence of duplicate tags in the inner structure.</w:t>
      </w:r>
    </w:p>
    <w:p w14:paraId="56531ABC" w14:textId="77777777" w:rsidR="0016391D" w:rsidRDefault="008E5D54" w:rsidP="00D677F7">
      <w:pPr>
        <w:pStyle w:val="BodyText"/>
      </w:pPr>
      <w:r w:rsidRPr="008E5D54">
        <w:t xml:space="preserve">SC DOs are stored together with other BER DOs in </w:t>
      </w:r>
      <w:r w:rsidR="009F6CA8">
        <w:t>DO</w:t>
      </w:r>
      <w:r w:rsidRPr="008E5D54">
        <w:t xml:space="preserve"> </w:t>
      </w:r>
      <w:r w:rsidR="009F6CA8">
        <w:t>EF</w:t>
      </w:r>
      <w:r w:rsidRPr="008E5D54">
        <w:t>s.</w:t>
      </w:r>
    </w:p>
    <w:p w14:paraId="4D357B48" w14:textId="77777777" w:rsidR="00DE73A7" w:rsidRDefault="00A04ADC" w:rsidP="00D677F7">
      <w:pPr>
        <w:pStyle w:val="Heading2"/>
      </w:pPr>
      <w:bookmarkStart w:id="137" w:name="_Toc245721055"/>
      <w:bookmarkStart w:id="138" w:name="_Toc338334163"/>
      <w:r>
        <w:t>Data Object Management</w:t>
      </w:r>
      <w:bookmarkEnd w:id="137"/>
      <w:bookmarkEnd w:id="138"/>
    </w:p>
    <w:p w14:paraId="17C762F5" w14:textId="77777777" w:rsidR="0016391D" w:rsidRDefault="00A04ADC" w:rsidP="00D677F7">
      <w:pPr>
        <w:pStyle w:val="Heading3"/>
      </w:pPr>
      <w:bookmarkStart w:id="139" w:name="_Toc245721056"/>
      <w:bookmarkStart w:id="140" w:name="_Toc338334164"/>
      <w:r>
        <w:t>SC DO</w:t>
      </w:r>
      <w:bookmarkEnd w:id="139"/>
      <w:bookmarkEnd w:id="140"/>
    </w:p>
    <w:p w14:paraId="572C16C3" w14:textId="77777777" w:rsidR="00A04ADC" w:rsidRPr="00A04ADC" w:rsidRDefault="00A04ADC" w:rsidP="00D677F7">
      <w:pPr>
        <w:pStyle w:val="Heading4"/>
      </w:pPr>
      <w:r w:rsidRPr="00A04ADC">
        <w:t xml:space="preserve">SC DO </w:t>
      </w:r>
      <w:r w:rsidRPr="00685336">
        <w:t>Creation</w:t>
      </w:r>
    </w:p>
    <w:p w14:paraId="517214CD" w14:textId="77777777" w:rsidR="0016391D" w:rsidRDefault="00A04ADC" w:rsidP="00D677F7">
      <w:pPr>
        <w:pStyle w:val="BodyText"/>
      </w:pPr>
      <w:r>
        <w:t>A</w:t>
      </w:r>
      <w:r w:rsidR="009F6CA8">
        <w:t>n</w:t>
      </w:r>
      <w:r>
        <w:t xml:space="preserve"> SC DO is always created in a single PUT DATA command that may be chained between several</w:t>
      </w:r>
      <w:r w:rsidR="006779E4">
        <w:t> </w:t>
      </w:r>
      <w:r>
        <w:t xml:space="preserve">APDU if the size of the </w:t>
      </w:r>
      <w:r w:rsidR="009F6CA8">
        <w:t>DO</w:t>
      </w:r>
      <w:r>
        <w:t xml:space="preserve"> requires it.</w:t>
      </w:r>
    </w:p>
    <w:p w14:paraId="2094CDC6" w14:textId="77777777" w:rsidR="0016391D" w:rsidRDefault="00A04ADC" w:rsidP="00D677F7">
      <w:pPr>
        <w:pStyle w:val="BodyText"/>
      </w:pPr>
      <w:r>
        <w:t xml:space="preserve">The EF </w:t>
      </w:r>
      <w:r w:rsidR="009F6CA8">
        <w:t xml:space="preserve">in which </w:t>
      </w:r>
      <w:r>
        <w:t>the DO is created is specified by the P1-P2 parameters of the PUT DATA APDU. It can</w:t>
      </w:r>
      <w:r w:rsidR="006779E4">
        <w:t> </w:t>
      </w:r>
      <w:r>
        <w:t>be explicit (</w:t>
      </w:r>
      <w:r w:rsidR="00DD3F8B">
        <w:t>that is</w:t>
      </w:r>
      <w:r w:rsidR="009F6CA8">
        <w:t>,</w:t>
      </w:r>
      <w:r>
        <w:t xml:space="preserve"> the EFID of the EF </w:t>
      </w:r>
      <w:r w:rsidR="009F6CA8">
        <w:t xml:space="preserve">in which </w:t>
      </w:r>
      <w:r>
        <w:t>the DO is to be created) or implicit (</w:t>
      </w:r>
      <w:r w:rsidR="00DD3F8B">
        <w:t>that is</w:t>
      </w:r>
      <w:r w:rsidR="009F6CA8">
        <w:t>,</w:t>
      </w:r>
      <w:r>
        <w:t xml:space="preserve"> P1-P2 = 00 00 to</w:t>
      </w:r>
      <w:r w:rsidR="006779E4">
        <w:t> </w:t>
      </w:r>
      <w:r>
        <w:t>use the currently selected EF</w:t>
      </w:r>
      <w:r w:rsidR="009F6CA8">
        <w:t>)</w:t>
      </w:r>
      <w:r>
        <w:t>. If no EF is currently selected, an error is returned</w:t>
      </w:r>
      <w:r w:rsidR="009F6CA8">
        <w:t>.</w:t>
      </w:r>
    </w:p>
    <w:p w14:paraId="07A6DB7B" w14:textId="77777777" w:rsidR="00D00183" w:rsidRPr="00D00183" w:rsidRDefault="00D00183" w:rsidP="00D677F7">
      <w:pPr>
        <w:pStyle w:val="Heading4"/>
      </w:pPr>
      <w:r w:rsidRPr="00D00183">
        <w:t xml:space="preserve">SC DO </w:t>
      </w:r>
      <w:r w:rsidRPr="00685336">
        <w:t>Update</w:t>
      </w:r>
    </w:p>
    <w:p w14:paraId="273EBA27" w14:textId="77777777" w:rsidR="0016391D" w:rsidRDefault="00D00183" w:rsidP="00D677F7">
      <w:pPr>
        <w:pStyle w:val="BodyText"/>
      </w:pPr>
      <w:r>
        <w:t xml:space="preserve">An SC DO update is triggered by </w:t>
      </w:r>
      <w:r w:rsidR="009F6CA8">
        <w:t xml:space="preserve">a </w:t>
      </w:r>
      <w:r>
        <w:t xml:space="preserve">PUT DATA </w:t>
      </w:r>
      <w:r w:rsidR="009F6CA8">
        <w:t>c</w:t>
      </w:r>
      <w:r>
        <w:t>ommand with the new SC DO in the command data</w:t>
      </w:r>
      <w:r w:rsidR="006779E4">
        <w:t> </w:t>
      </w:r>
      <w:r>
        <w:t>field.</w:t>
      </w:r>
    </w:p>
    <w:p w14:paraId="2C78340C" w14:textId="77777777" w:rsidR="0016391D" w:rsidRDefault="00D00183" w:rsidP="00D677F7">
      <w:pPr>
        <w:pStyle w:val="BodyText"/>
      </w:pPr>
      <w:r>
        <w:t xml:space="preserve">The EF </w:t>
      </w:r>
      <w:r w:rsidR="009F6CA8">
        <w:t xml:space="preserve">in which </w:t>
      </w:r>
      <w:r>
        <w:t>the DO to be updated is stored is specified by the P1-P2 parameters of the PUT DATA</w:t>
      </w:r>
      <w:r w:rsidR="006779E4">
        <w:t> </w:t>
      </w:r>
      <w:r>
        <w:t>APDU. It can be explicit (</w:t>
      </w:r>
      <w:r w:rsidR="00DD3F8B">
        <w:t>that is</w:t>
      </w:r>
      <w:r w:rsidR="009F6CA8">
        <w:t>,</w:t>
      </w:r>
      <w:r>
        <w:t xml:space="preserve"> EFID of the EF) or implicit (</w:t>
      </w:r>
      <w:r w:rsidR="00DD3F8B">
        <w:t>that is</w:t>
      </w:r>
      <w:r w:rsidR="009F6CA8">
        <w:t>,</w:t>
      </w:r>
      <w:r>
        <w:t xml:space="preserve"> P1-P2 = 00 00 to use the currently</w:t>
      </w:r>
      <w:r w:rsidR="006779E4">
        <w:t> </w:t>
      </w:r>
      <w:r>
        <w:t xml:space="preserve">selected EF or = 3F FF when only one DO with that tag </w:t>
      </w:r>
      <w:r w:rsidR="009F6CA8">
        <w:t xml:space="preserve">exists </w:t>
      </w:r>
      <w:r>
        <w:t>in the card application</w:t>
      </w:r>
      <w:r w:rsidR="009F6CA8">
        <w:t>)</w:t>
      </w:r>
      <w:r>
        <w:t>.</w:t>
      </w:r>
    </w:p>
    <w:p w14:paraId="1A718DF3" w14:textId="77777777" w:rsidR="0016391D" w:rsidRDefault="00D00183" w:rsidP="00D677F7">
      <w:pPr>
        <w:pStyle w:val="BodyText"/>
      </w:pPr>
      <w:r>
        <w:t xml:space="preserve">If a </w:t>
      </w:r>
      <w:r w:rsidR="009F6CA8">
        <w:t>DO</w:t>
      </w:r>
      <w:r>
        <w:t xml:space="preserve"> with the same tag already exists in the addressing span </w:t>
      </w:r>
      <w:r w:rsidR="009F6CA8">
        <w:t xml:space="preserve">that is </w:t>
      </w:r>
      <w:r>
        <w:t>specified by P1-P2, it is</w:t>
      </w:r>
      <w:r w:rsidR="006779E4">
        <w:t> </w:t>
      </w:r>
      <w:r>
        <w:t>overwritten with the new value. If the length of the new value is null, the existing SC DO is deleted.</w:t>
      </w:r>
    </w:p>
    <w:p w14:paraId="115F51BC" w14:textId="77777777" w:rsidR="00D00183" w:rsidRPr="00D00183" w:rsidRDefault="00D00183" w:rsidP="00D677F7">
      <w:pPr>
        <w:pStyle w:val="Heading4"/>
      </w:pPr>
      <w:r w:rsidRPr="00D00183">
        <w:t xml:space="preserve">SC DO </w:t>
      </w:r>
      <w:r w:rsidRPr="00685336">
        <w:t>Deletion</w:t>
      </w:r>
    </w:p>
    <w:p w14:paraId="10CF6474" w14:textId="77777777" w:rsidR="0016391D" w:rsidRDefault="00D00183" w:rsidP="00564006">
      <w:pPr>
        <w:pStyle w:val="BodyTextLink"/>
        <w:keepNext w:val="0"/>
        <w:keepLines w:val="0"/>
      </w:pPr>
      <w:r>
        <w:t xml:space="preserve">A SC DO in an EF can be deleted </w:t>
      </w:r>
      <w:r w:rsidR="00564006">
        <w:t>b</w:t>
      </w:r>
      <w:r w:rsidR="009F6CA8">
        <w:t xml:space="preserve">y using </w:t>
      </w:r>
      <w:r>
        <w:t>a PUT DATA on the DO</w:t>
      </w:r>
      <w:r w:rsidR="00D767A1">
        <w:t>’</w:t>
      </w:r>
      <w:r>
        <w:t>s tag with an empty value.</w:t>
      </w:r>
    </w:p>
    <w:p w14:paraId="7F4D70BB" w14:textId="77777777" w:rsidR="001D5A9B" w:rsidRPr="001D5A9B" w:rsidRDefault="001D5A9B" w:rsidP="00D677F7">
      <w:pPr>
        <w:pStyle w:val="Heading2"/>
      </w:pPr>
      <w:bookmarkStart w:id="141" w:name="_Toc245721057"/>
      <w:bookmarkStart w:id="142" w:name="_Toc338334165"/>
      <w:r w:rsidRPr="001D5A9B">
        <w:lastRenderedPageBreak/>
        <w:t xml:space="preserve">Atomicity of DO </w:t>
      </w:r>
      <w:r w:rsidR="009F6CA8">
        <w:t>M</w:t>
      </w:r>
      <w:r w:rsidRPr="001D5A9B">
        <w:t xml:space="preserve">anagement </w:t>
      </w:r>
      <w:r w:rsidR="009F6CA8">
        <w:t>O</w:t>
      </w:r>
      <w:r w:rsidRPr="001D5A9B">
        <w:t>perations</w:t>
      </w:r>
      <w:bookmarkEnd w:id="141"/>
      <w:bookmarkEnd w:id="142"/>
    </w:p>
    <w:p w14:paraId="58EAB7C8" w14:textId="77777777" w:rsidR="0016391D" w:rsidRDefault="001D5A9B" w:rsidP="00D677F7">
      <w:pPr>
        <w:pStyle w:val="BodyText"/>
      </w:pPr>
      <w:r w:rsidRPr="001D5A9B">
        <w:t xml:space="preserve">If a DO operation fails for any reason, the </w:t>
      </w:r>
      <w:r w:rsidR="00A639A5">
        <w:t>GIDS</w:t>
      </w:r>
      <w:r w:rsidRPr="001D5A9B">
        <w:t xml:space="preserve"> implementation shall ensure </w:t>
      </w:r>
      <w:r w:rsidR="009F6CA8">
        <w:t xml:space="preserve">that </w:t>
      </w:r>
      <w:r w:rsidRPr="001D5A9B">
        <w:t>older data, if any, is still</w:t>
      </w:r>
      <w:r w:rsidR="006779E4">
        <w:t> </w:t>
      </w:r>
      <w:r w:rsidRPr="001D5A9B">
        <w:t>available in the same way as it was before the command that failed.</w:t>
      </w:r>
    </w:p>
    <w:p w14:paraId="3F996B9E" w14:textId="77777777" w:rsidR="0016391D" w:rsidRDefault="001D5A9B" w:rsidP="00D677F7">
      <w:pPr>
        <w:pStyle w:val="BodyText"/>
      </w:pPr>
      <w:r w:rsidRPr="001D5A9B">
        <w:t xml:space="preserve">When the </w:t>
      </w:r>
      <w:r w:rsidR="00A639A5">
        <w:t>GIDS</w:t>
      </w:r>
      <w:r w:rsidRPr="001D5A9B">
        <w:t xml:space="preserve"> implementation cannot guarantee atomicity of an update, the command shall fail with</w:t>
      </w:r>
      <w:r w:rsidR="006779E4">
        <w:t> </w:t>
      </w:r>
      <w:r w:rsidRPr="001D5A9B">
        <w:t xml:space="preserve">a status </w:t>
      </w:r>
      <w:r w:rsidR="009F6CA8">
        <w:t xml:space="preserve">that </w:t>
      </w:r>
      <w:r w:rsidRPr="001D5A9B">
        <w:t>indicat</w:t>
      </w:r>
      <w:r w:rsidR="009F6CA8">
        <w:t>es</w:t>
      </w:r>
      <w:r w:rsidRPr="001D5A9B">
        <w:t xml:space="preserve"> that the operation cannot be completed</w:t>
      </w:r>
      <w:r w:rsidR="009F6CA8">
        <w:t>.</w:t>
      </w:r>
      <w:r w:rsidRPr="001D5A9B">
        <w:t xml:space="preserve"> </w:t>
      </w:r>
      <w:r w:rsidR="009F6CA8">
        <w:t>I</w:t>
      </w:r>
      <w:r w:rsidRPr="001D5A9B">
        <w:t xml:space="preserve">t is then </w:t>
      </w:r>
      <w:r w:rsidR="009F6CA8">
        <w:t xml:space="preserve">the responsibility of </w:t>
      </w:r>
      <w:r w:rsidRPr="001D5A9B">
        <w:t>the client application to free</w:t>
      </w:r>
      <w:r w:rsidR="006779E4">
        <w:t> </w:t>
      </w:r>
      <w:r w:rsidRPr="001D5A9B">
        <w:t xml:space="preserve">enough resources, </w:t>
      </w:r>
      <w:r w:rsidR="009F6CA8">
        <w:t xml:space="preserve">such as </w:t>
      </w:r>
      <w:r w:rsidRPr="001D5A9B">
        <w:t>by removing older contents first.</w:t>
      </w:r>
    </w:p>
    <w:p w14:paraId="7BC25ED1" w14:textId="77777777" w:rsidR="001D5A9B" w:rsidRDefault="001D5A9B" w:rsidP="00D677F7">
      <w:pPr>
        <w:pStyle w:val="Heading2"/>
      </w:pPr>
      <w:bookmarkStart w:id="143" w:name="_Toc245721058"/>
      <w:bookmarkStart w:id="144" w:name="_Toc338334166"/>
      <w:r>
        <w:t xml:space="preserve">Coordinated DO </w:t>
      </w:r>
      <w:r w:rsidR="009F6CA8">
        <w:t>M</w:t>
      </w:r>
      <w:r>
        <w:t xml:space="preserve">anagement </w:t>
      </w:r>
      <w:r w:rsidR="009F6CA8">
        <w:t>O</w:t>
      </w:r>
      <w:r>
        <w:t>perations</w:t>
      </w:r>
      <w:bookmarkEnd w:id="143"/>
      <w:bookmarkEnd w:id="144"/>
    </w:p>
    <w:p w14:paraId="6ABC70A2" w14:textId="77777777" w:rsidR="0016391D" w:rsidRDefault="00A639A5" w:rsidP="00D677F7">
      <w:pPr>
        <w:pStyle w:val="BodyText"/>
      </w:pPr>
      <w:r>
        <w:t>GIDS</w:t>
      </w:r>
      <w:r w:rsidR="001D5A9B">
        <w:t xml:space="preserve"> allows chaining DO updating operations (</w:t>
      </w:r>
      <w:r w:rsidR="009F6CA8">
        <w:t xml:space="preserve">such as </w:t>
      </w:r>
      <w:r w:rsidR="001D5A9B">
        <w:t xml:space="preserve">create, update, </w:t>
      </w:r>
      <w:r w:rsidR="009F6CA8">
        <w:t xml:space="preserve">and </w:t>
      </w:r>
      <w:r w:rsidR="001D5A9B">
        <w:t>delete).</w:t>
      </w:r>
    </w:p>
    <w:p w14:paraId="5A39E8AB" w14:textId="77777777" w:rsidR="0016391D" w:rsidRDefault="001D5A9B" w:rsidP="00D677F7">
      <w:pPr>
        <w:pStyle w:val="BodyText"/>
      </w:pPr>
      <w:r>
        <w:t>Multiple DO can be updated within the same chaining sequence</w:t>
      </w:r>
      <w:r w:rsidR="009F6CA8">
        <w:t>,</w:t>
      </w:r>
      <w:r>
        <w:t xml:space="preserve"> but a new APDU must start with every</w:t>
      </w:r>
      <w:r w:rsidR="006779E4">
        <w:t> </w:t>
      </w:r>
      <w:r>
        <w:t>DO.</w:t>
      </w:r>
    </w:p>
    <w:p w14:paraId="7A9FBE96" w14:textId="77777777" w:rsidR="0016391D" w:rsidRDefault="009F6CA8" w:rsidP="00D677F7">
      <w:pPr>
        <w:pStyle w:val="BodyText"/>
      </w:pPr>
      <w:r>
        <w:t xml:space="preserve">If </w:t>
      </w:r>
      <w:r w:rsidR="001D5A9B">
        <w:t>any of the operation</w:t>
      </w:r>
      <w:r w:rsidR="00B8304B">
        <w:t>s</w:t>
      </w:r>
      <w:r w:rsidR="001D5A9B">
        <w:t xml:space="preserve"> in the chain fail</w:t>
      </w:r>
      <w:r w:rsidR="00B8304B">
        <w:t>s</w:t>
      </w:r>
      <w:r w:rsidR="001D5A9B">
        <w:t>, the complete set of updates is canceled (</w:t>
      </w:r>
      <w:r w:rsidR="00DD3F8B">
        <w:t>that is</w:t>
      </w:r>
      <w:r>
        <w:t>,</w:t>
      </w:r>
      <w:r w:rsidR="001D5A9B">
        <w:t xml:space="preserve"> all the DO</w:t>
      </w:r>
      <w:r>
        <w:t>s</w:t>
      </w:r>
      <w:r w:rsidR="006779E4">
        <w:t> </w:t>
      </w:r>
      <w:r w:rsidR="001D5A9B">
        <w:t>updated within the chaining) and previous values</w:t>
      </w:r>
      <w:r>
        <w:t>,</w:t>
      </w:r>
      <w:r w:rsidR="001D5A9B">
        <w:t xml:space="preserve"> if any, remain unaffected.</w:t>
      </w:r>
    </w:p>
    <w:p w14:paraId="5D5F71DB" w14:textId="77777777" w:rsidR="001D5A9B" w:rsidRDefault="001D5A9B" w:rsidP="00D677F7">
      <w:pPr>
        <w:pStyle w:val="BodyText"/>
      </w:pPr>
      <w:r>
        <w:t>Repeated update</w:t>
      </w:r>
      <w:r w:rsidR="00B8304B">
        <w:t>s</w:t>
      </w:r>
      <w:r>
        <w:t xml:space="preserve"> to the same DO in a chain is allowed. In that case</w:t>
      </w:r>
      <w:r w:rsidR="009F6CA8">
        <w:t>,</w:t>
      </w:r>
      <w:r>
        <w:t xml:space="preserve"> only the last value is committed.</w:t>
      </w:r>
    </w:p>
    <w:p w14:paraId="319FD805" w14:textId="77777777" w:rsidR="0016391D" w:rsidRDefault="00CE4522" w:rsidP="00D677F7">
      <w:pPr>
        <w:pStyle w:val="Heading1"/>
      </w:pPr>
      <w:bookmarkStart w:id="145" w:name="_Toc245721059"/>
      <w:bookmarkStart w:id="146" w:name="_Toc338334167"/>
      <w:r>
        <w:lastRenderedPageBreak/>
        <w:t>Discovery</w:t>
      </w:r>
      <w:r w:rsidR="009F6CA8">
        <w:t xml:space="preserve"> of Applications</w:t>
      </w:r>
      <w:bookmarkEnd w:id="145"/>
      <w:bookmarkEnd w:id="146"/>
    </w:p>
    <w:p w14:paraId="5C2EFC26" w14:textId="77777777" w:rsidR="00CE4522" w:rsidRDefault="00CE4522" w:rsidP="00D677F7">
      <w:pPr>
        <w:pStyle w:val="Heading2"/>
      </w:pPr>
      <w:bookmarkStart w:id="147" w:name="_Toc245721060"/>
      <w:bookmarkStart w:id="148" w:name="_Toc338334168"/>
      <w:r>
        <w:t>App</w:t>
      </w:r>
      <w:r w:rsidR="00C4439B">
        <w:t>l</w:t>
      </w:r>
      <w:r>
        <w:t>ications Discovery</w:t>
      </w:r>
      <w:bookmarkEnd w:id="147"/>
      <w:bookmarkEnd w:id="148"/>
    </w:p>
    <w:p w14:paraId="118C30D3" w14:textId="77777777" w:rsidR="0016391D" w:rsidRDefault="00CE4522" w:rsidP="00D677F7">
      <w:pPr>
        <w:pStyle w:val="BodyText"/>
      </w:pPr>
      <w:r>
        <w:t xml:space="preserve">From any </w:t>
      </w:r>
      <w:r w:rsidR="00A639A5">
        <w:t>GIDS</w:t>
      </w:r>
      <w:r w:rsidR="009F6CA8">
        <w:t>-</w:t>
      </w:r>
      <w:r>
        <w:t xml:space="preserve">based application, it is possible to </w:t>
      </w:r>
      <w:r w:rsidR="009F6CA8">
        <w:t xml:space="preserve">obtain </w:t>
      </w:r>
      <w:r>
        <w:t xml:space="preserve">the list of all </w:t>
      </w:r>
      <w:r w:rsidR="00A639A5">
        <w:t>GIDS</w:t>
      </w:r>
      <w:r w:rsidR="009F6CA8">
        <w:t>-</w:t>
      </w:r>
      <w:r>
        <w:t>based applications (ADFs)</w:t>
      </w:r>
      <w:r w:rsidR="006779E4">
        <w:t> </w:t>
      </w:r>
      <w:r w:rsidR="009F6CA8">
        <w:t xml:space="preserve">that are </w:t>
      </w:r>
      <w:r>
        <w:t>present in the card by sending a GET DATA command with P1-P2 = 2F 00 and a command data field</w:t>
      </w:r>
      <w:r w:rsidR="006779E4">
        <w:t> </w:t>
      </w:r>
      <w:r>
        <w:t xml:space="preserve">5C00. </w:t>
      </w:r>
      <w:r w:rsidR="009F6CA8">
        <w:t>For details, s</w:t>
      </w:r>
      <w:r>
        <w:t>ee</w:t>
      </w:r>
      <w:r w:rsidR="00910103">
        <w:t xml:space="preserve"> </w:t>
      </w:r>
      <w:r w:rsidR="009F6CA8">
        <w:t>“</w:t>
      </w:r>
      <w:r w:rsidR="009960D8">
        <w:fldChar w:fldCharType="begin"/>
      </w:r>
      <w:r w:rsidR="00910103">
        <w:instrText xml:space="preserve"> REF _Ref244489306 \h </w:instrText>
      </w:r>
      <w:r w:rsidR="009960D8">
        <w:fldChar w:fldCharType="separate"/>
      </w:r>
      <w:r w:rsidR="003421B5">
        <w:t>EF.DIR</w:t>
      </w:r>
      <w:r w:rsidR="009960D8">
        <w:fldChar w:fldCharType="end"/>
      </w:r>
      <w:r>
        <w:t>.</w:t>
      </w:r>
      <w:r w:rsidR="009F6CA8">
        <w:t>”</w:t>
      </w:r>
    </w:p>
    <w:p w14:paraId="4A39BB29" w14:textId="77777777" w:rsidR="0016391D" w:rsidRDefault="00CE4522" w:rsidP="00D677F7">
      <w:pPr>
        <w:pStyle w:val="BodyText"/>
      </w:pPr>
      <w:r>
        <w:t>Information on the current application can be retrieved by sending a SELECT command with P1 = 00</w:t>
      </w:r>
      <w:r w:rsidR="006779E4">
        <w:t> </w:t>
      </w:r>
      <w:r>
        <w:t>and a command data field set to 3F FF.</w:t>
      </w:r>
    </w:p>
    <w:p w14:paraId="23CDE9B1" w14:textId="77777777" w:rsidR="0016391D" w:rsidRDefault="00CE4522" w:rsidP="00D677F7">
      <w:pPr>
        <w:pStyle w:val="BodyText"/>
      </w:pPr>
      <w:r>
        <w:t>If P2 = 00, the command returns the application control information (FCI) from which application AID</w:t>
      </w:r>
      <w:r w:rsidR="006779E4">
        <w:t> </w:t>
      </w:r>
      <w:r>
        <w:t>and other application</w:t>
      </w:r>
      <w:r w:rsidR="009F6CA8">
        <w:t>-</w:t>
      </w:r>
      <w:r>
        <w:t>related data can be extracted.</w:t>
      </w:r>
    </w:p>
    <w:p w14:paraId="2D8ADDF4" w14:textId="77777777" w:rsidR="0016391D" w:rsidRDefault="00CE4522" w:rsidP="00D677F7">
      <w:pPr>
        <w:pStyle w:val="BodyText"/>
      </w:pPr>
      <w:r>
        <w:t>If P2 = 04, the command returns the application control parameters (FCP</w:t>
      </w:r>
      <w:r w:rsidR="009F6CA8">
        <w:t>s</w:t>
      </w:r>
      <w:r>
        <w:t>) from which logical,</w:t>
      </w:r>
      <w:r w:rsidR="006779E4">
        <w:t> </w:t>
      </w:r>
      <w:r>
        <w:t>structural</w:t>
      </w:r>
      <w:r w:rsidR="009F6CA8">
        <w:t>,</w:t>
      </w:r>
      <w:r>
        <w:t xml:space="preserve"> and security attributes and cryptographic capability can be retrieved.</w:t>
      </w:r>
    </w:p>
    <w:p w14:paraId="4371AB63" w14:textId="77777777" w:rsidR="0016391D" w:rsidRDefault="00CE4522" w:rsidP="00D677F7">
      <w:pPr>
        <w:pStyle w:val="BodyText"/>
      </w:pPr>
      <w:r>
        <w:t>If P2 = 08, the command returns the application management data (FMD) from which information</w:t>
      </w:r>
      <w:r w:rsidR="006779E4">
        <w:t> </w:t>
      </w:r>
      <w:r w:rsidR="00B8304B">
        <w:t xml:space="preserve">can be retrieved, </w:t>
      </w:r>
      <w:r>
        <w:t>such as PIN usage policy, tag allocation authorities, OID under which the application is known, and</w:t>
      </w:r>
      <w:r w:rsidR="006779E4">
        <w:t> </w:t>
      </w:r>
      <w:r>
        <w:t xml:space="preserve">memory resources </w:t>
      </w:r>
      <w:r w:rsidR="009F6CA8">
        <w:t xml:space="preserve">still </w:t>
      </w:r>
      <w:r>
        <w:t>available.</w:t>
      </w:r>
    </w:p>
    <w:p w14:paraId="7AC8D552" w14:textId="77777777" w:rsidR="0016391D" w:rsidRDefault="00CE4522" w:rsidP="00D677F7">
      <w:pPr>
        <w:pStyle w:val="BodyText"/>
      </w:pPr>
      <w:r>
        <w:t xml:space="preserve">Selecting the current application </w:t>
      </w:r>
      <w:r w:rsidR="009F6CA8">
        <w:t xml:space="preserve">by </w:t>
      </w:r>
      <w:r>
        <w:t>using a command data field of 3F-FF change</w:t>
      </w:r>
      <w:r w:rsidR="009F6CA8">
        <w:t>s neither</w:t>
      </w:r>
      <w:r>
        <w:t xml:space="preserve"> the currently</w:t>
      </w:r>
      <w:r w:rsidR="006779E4">
        <w:t> </w:t>
      </w:r>
      <w:r>
        <w:t>selected application nor the currently selected EF or the current security status.</w:t>
      </w:r>
    </w:p>
    <w:p w14:paraId="05AC9B43" w14:textId="77777777" w:rsidR="0016391D" w:rsidRDefault="009F6CA8" w:rsidP="00D677F7">
      <w:pPr>
        <w:pStyle w:val="BodyText"/>
      </w:pPr>
      <w:r>
        <w:t>For details on the SELECT command, s</w:t>
      </w:r>
      <w:r w:rsidR="00CE4522">
        <w:t xml:space="preserve">ee </w:t>
      </w:r>
      <w:r>
        <w:t>“</w:t>
      </w:r>
      <w:r w:rsidR="009960D8">
        <w:fldChar w:fldCharType="begin"/>
      </w:r>
      <w:r w:rsidR="00910103">
        <w:instrText xml:space="preserve"> REF _Ref244489343 \h </w:instrText>
      </w:r>
      <w:r w:rsidR="009960D8">
        <w:fldChar w:fldCharType="separate"/>
      </w:r>
      <w:r w:rsidR="003421B5">
        <w:t>Application Template Data Object (FCI)</w:t>
      </w:r>
      <w:r w:rsidR="009960D8">
        <w:fldChar w:fldCharType="end"/>
      </w:r>
      <w:r w:rsidR="00CE4522">
        <w:t>.</w:t>
      </w:r>
      <w:r>
        <w:t>”</w:t>
      </w:r>
    </w:p>
    <w:p w14:paraId="49CCFF2E" w14:textId="77777777" w:rsidR="007C5066" w:rsidRDefault="007C5066" w:rsidP="00D677F7">
      <w:pPr>
        <w:pStyle w:val="Heading2"/>
      </w:pPr>
      <w:bookmarkStart w:id="149" w:name="_Toc245721061"/>
      <w:bookmarkStart w:id="150" w:name="_Toc338334169"/>
      <w:r>
        <w:t>PIN Usage Policy Discovery</w:t>
      </w:r>
      <w:bookmarkEnd w:id="149"/>
      <w:bookmarkEnd w:id="150"/>
    </w:p>
    <w:p w14:paraId="58665722" w14:textId="77777777" w:rsidR="0016391D" w:rsidRDefault="007C5066" w:rsidP="00D677F7">
      <w:pPr>
        <w:pStyle w:val="BodyText"/>
      </w:pPr>
      <w:r>
        <w:t xml:space="preserve">The PIN usage policy is the </w:t>
      </w:r>
      <w:r w:rsidR="009F6CA8">
        <w:t>DO</w:t>
      </w:r>
      <w:r>
        <w:t xml:space="preserve"> with tag 5F2F that is part of the FMD </w:t>
      </w:r>
      <w:r w:rsidR="009F6CA8">
        <w:t xml:space="preserve">that is </w:t>
      </w:r>
      <w:r>
        <w:t>returned when the</w:t>
      </w:r>
      <w:r w:rsidR="006779E4">
        <w:t> </w:t>
      </w:r>
      <w:r>
        <w:t>application is selected with P1 = 00 (</w:t>
      </w:r>
      <w:r w:rsidR="009F6CA8">
        <w:t>s</w:t>
      </w:r>
      <w:r>
        <w:t xml:space="preserve">elect by EFID) and P2 = 08. </w:t>
      </w:r>
      <w:r w:rsidR="009F6CA8">
        <w:t>For details, s</w:t>
      </w:r>
      <w:r>
        <w:t xml:space="preserve">ee </w:t>
      </w:r>
      <w:r w:rsidR="009F6CA8">
        <w:t>“</w:t>
      </w:r>
      <w:r w:rsidR="009960D8">
        <w:fldChar w:fldCharType="begin"/>
      </w:r>
      <w:r w:rsidR="00910103">
        <w:instrText xml:space="preserve"> REF _Ref244489386 \h </w:instrText>
      </w:r>
      <w:r w:rsidR="009960D8">
        <w:fldChar w:fldCharType="separate"/>
      </w:r>
      <w:r w:rsidR="003421B5">
        <w:t>PIN Usage Policy</w:t>
      </w:r>
      <w:r w:rsidR="009960D8">
        <w:fldChar w:fldCharType="end"/>
      </w:r>
      <w:r>
        <w:t>.</w:t>
      </w:r>
      <w:r w:rsidR="009F6CA8">
        <w:t>”</w:t>
      </w:r>
    </w:p>
    <w:p w14:paraId="6929A1DE" w14:textId="77777777" w:rsidR="007C5066" w:rsidRDefault="007C5066" w:rsidP="00D677F7">
      <w:pPr>
        <w:pStyle w:val="Heading2"/>
      </w:pPr>
      <w:bookmarkStart w:id="151" w:name="_Toc245721062"/>
      <w:bookmarkStart w:id="152" w:name="_Toc338334170"/>
      <w:r>
        <w:t>Cryptographic Capabilities Discovery</w:t>
      </w:r>
      <w:bookmarkEnd w:id="151"/>
      <w:bookmarkEnd w:id="152"/>
    </w:p>
    <w:p w14:paraId="7D33BEC6" w14:textId="77777777" w:rsidR="0016391D" w:rsidRDefault="007C5066" w:rsidP="00D677F7">
      <w:pPr>
        <w:pStyle w:val="BodyText"/>
      </w:pPr>
      <w:r>
        <w:t xml:space="preserve">Cryptographic capabilities of the application can be retrieved from the </w:t>
      </w:r>
      <w:r w:rsidR="009F6CA8">
        <w:t>DO</w:t>
      </w:r>
      <w:r>
        <w:t xml:space="preserve"> with tag AC that is</w:t>
      </w:r>
      <w:r w:rsidR="006779E4">
        <w:t> </w:t>
      </w:r>
      <w:r>
        <w:t xml:space="preserve">part of the FCP </w:t>
      </w:r>
      <w:r w:rsidR="009F6CA8">
        <w:t xml:space="preserve">that is </w:t>
      </w:r>
      <w:r>
        <w:t>returned when the application is selected with P1 = 00 (</w:t>
      </w:r>
      <w:r w:rsidR="009F6CA8">
        <w:t>s</w:t>
      </w:r>
      <w:r>
        <w:t>elect by EFID) and P2 =</w:t>
      </w:r>
      <w:r w:rsidR="006779E4">
        <w:t> </w:t>
      </w:r>
      <w:r>
        <w:t>04.</w:t>
      </w:r>
    </w:p>
    <w:p w14:paraId="452ABF2B" w14:textId="4C14B623" w:rsidR="007C5066" w:rsidRDefault="007C5066" w:rsidP="00D677F7">
      <w:pPr>
        <w:pStyle w:val="BodyText"/>
      </w:pPr>
      <w:r>
        <w:t xml:space="preserve">Tag AC lists only the algorithms </w:t>
      </w:r>
      <w:r w:rsidR="009F6CA8">
        <w:t xml:space="preserve">that are </w:t>
      </w:r>
      <w:r>
        <w:t xml:space="preserve">actually available in implementation. </w:t>
      </w:r>
      <w:r w:rsidR="009F6CA8">
        <w:t>For details, s</w:t>
      </w:r>
      <w:r>
        <w:t xml:space="preserve">ee </w:t>
      </w:r>
      <w:r w:rsidR="00564006">
        <w:t>“</w:t>
      </w:r>
      <w:r w:rsidR="009960D8">
        <w:fldChar w:fldCharType="begin"/>
      </w:r>
      <w:r w:rsidR="00910103">
        <w:instrText xml:space="preserve"> REF _Ref242864471 \h </w:instrText>
      </w:r>
      <w:r w:rsidR="009960D8">
        <w:fldChar w:fldCharType="separate"/>
      </w:r>
      <w:r w:rsidR="003421B5" w:rsidRPr="00BF13E5">
        <w:t>DF FCP</w:t>
      </w:r>
      <w:r w:rsidR="009960D8">
        <w:fldChar w:fldCharType="end"/>
      </w:r>
      <w:r>
        <w:t>.</w:t>
      </w:r>
      <w:r w:rsidR="009F6CA8">
        <w:t>”</w:t>
      </w:r>
    </w:p>
    <w:p w14:paraId="13F4BD99" w14:textId="77777777" w:rsidR="007C5066" w:rsidRDefault="007C5066" w:rsidP="00D677F7">
      <w:pPr>
        <w:pStyle w:val="Heading2"/>
      </w:pPr>
      <w:bookmarkStart w:id="153" w:name="_Toc245721063"/>
      <w:bookmarkStart w:id="154" w:name="_Toc338334171"/>
      <w:r>
        <w:t>File Structure Discovery</w:t>
      </w:r>
      <w:bookmarkEnd w:id="153"/>
      <w:bookmarkEnd w:id="154"/>
    </w:p>
    <w:p w14:paraId="2F1A5C6B" w14:textId="77777777" w:rsidR="0016391D" w:rsidRDefault="00A639A5" w:rsidP="00D677F7">
      <w:pPr>
        <w:pStyle w:val="BodyText"/>
      </w:pPr>
      <w:r>
        <w:t>GIDS</w:t>
      </w:r>
      <w:r w:rsidR="007C5066">
        <w:t xml:space="preserve"> supports </w:t>
      </w:r>
      <w:r w:rsidR="009F6CA8">
        <w:t>f</w:t>
      </w:r>
      <w:r w:rsidR="007C5066">
        <w:t xml:space="preserve">ile </w:t>
      </w:r>
      <w:r w:rsidR="009F6CA8">
        <w:t>s</w:t>
      </w:r>
      <w:r w:rsidR="007C5066">
        <w:t>tructure discovery by supporting SELECT/FIRST and SELECT/NEXT with</w:t>
      </w:r>
      <w:r w:rsidR="006779E4">
        <w:t> </w:t>
      </w:r>
      <w:r w:rsidR="00B8304B">
        <w:t xml:space="preserve">an </w:t>
      </w:r>
      <w:r w:rsidR="007C5066">
        <w:t>empty data field.</w:t>
      </w:r>
      <w:r w:rsidR="006779E4">
        <w:t> </w:t>
      </w:r>
      <w:r w:rsidR="007C5066">
        <w:t xml:space="preserve">SELECT/FIRST selects the first EF </w:t>
      </w:r>
      <w:r w:rsidR="009F6CA8">
        <w:t xml:space="preserve">that was </w:t>
      </w:r>
      <w:r w:rsidR="007C5066">
        <w:t>created in the ADF if it exists.</w:t>
      </w:r>
      <w:r w:rsidR="006779E4">
        <w:t> </w:t>
      </w:r>
      <w:r w:rsidR="007C5066">
        <w:t xml:space="preserve">Successive SELECT/NEXT </w:t>
      </w:r>
      <w:r w:rsidR="009F6CA8">
        <w:t xml:space="preserve">commands </w:t>
      </w:r>
      <w:r w:rsidR="007C5066">
        <w:t>then iterate over the list of EF</w:t>
      </w:r>
      <w:r w:rsidR="009F6CA8">
        <w:t>s</w:t>
      </w:r>
      <w:r w:rsidR="007C5066">
        <w:t>, selecting every available EF exactly once.</w:t>
      </w:r>
      <w:r w:rsidR="006779E4">
        <w:t> </w:t>
      </w:r>
      <w:r w:rsidR="007C5066">
        <w:t xml:space="preserve">SELECT/NEXT after the last EF fails with </w:t>
      </w:r>
      <w:r w:rsidR="009F6CA8">
        <w:t>“</w:t>
      </w:r>
      <w:r w:rsidR="007C5066">
        <w:t>File or application not found</w:t>
      </w:r>
      <w:r w:rsidR="009F6CA8">
        <w:t>”</w:t>
      </w:r>
      <w:r w:rsidR="007C5066">
        <w:t xml:space="preserve"> (6A82)</w:t>
      </w:r>
      <w:r w:rsidR="009F6CA8">
        <w:t>.</w:t>
      </w:r>
      <w:r w:rsidR="006779E4">
        <w:t> </w:t>
      </w:r>
      <w:r w:rsidR="007C5066">
        <w:t>The iteration order is unspecified.</w:t>
      </w:r>
    </w:p>
    <w:p w14:paraId="21583370" w14:textId="77777777" w:rsidR="006C61C7" w:rsidRDefault="006C61C7" w:rsidP="00D677F7">
      <w:pPr>
        <w:pStyle w:val="Heading2"/>
      </w:pPr>
      <w:bookmarkStart w:id="155" w:name="_Toc245721064"/>
      <w:bookmarkStart w:id="156" w:name="_Toc338334172"/>
      <w:r>
        <w:lastRenderedPageBreak/>
        <w:t>Current Elementary File Identification</w:t>
      </w:r>
      <w:bookmarkEnd w:id="155"/>
      <w:bookmarkEnd w:id="156"/>
    </w:p>
    <w:p w14:paraId="4FBA1CDD" w14:textId="77777777" w:rsidR="006C61C7" w:rsidRDefault="006C61C7" w:rsidP="00D677F7">
      <w:pPr>
        <w:pStyle w:val="BodyText"/>
      </w:pPr>
      <w:r>
        <w:t xml:space="preserve">The client application can always access the FCI/FCP of the current </w:t>
      </w:r>
      <w:r w:rsidR="009F6CA8">
        <w:t>EF</w:t>
      </w:r>
      <w:r>
        <w:t xml:space="preserve"> </w:t>
      </w:r>
      <w:r w:rsidR="009F6CA8">
        <w:t xml:space="preserve">by using </w:t>
      </w:r>
      <w:r>
        <w:t>a</w:t>
      </w:r>
      <w:r w:rsidR="006779E4">
        <w:t> </w:t>
      </w:r>
      <w:r>
        <w:t>SELECT/FID with a file identifier of 00 00. Depending on P2, SELECT then returns the</w:t>
      </w:r>
      <w:r w:rsidR="006779E4">
        <w:t> </w:t>
      </w:r>
      <w:r>
        <w:t xml:space="preserve">appropriate FCI/FCP. </w:t>
      </w:r>
      <w:r w:rsidR="009F6CA8">
        <w:t>See</w:t>
      </w:r>
      <w:r w:rsidR="00B8304B">
        <w:t xml:space="preserve"> </w:t>
      </w:r>
      <w:r>
        <w:t>ISO/IEC 7816-4</w:t>
      </w:r>
      <w:r w:rsidR="009F6CA8">
        <w:t xml:space="preserve"> section 5.3.1.1.</w:t>
      </w:r>
    </w:p>
    <w:p w14:paraId="31F22792" w14:textId="77777777" w:rsidR="006C61C7" w:rsidRDefault="006C61C7" w:rsidP="00D677F7">
      <w:pPr>
        <w:pStyle w:val="Heading2"/>
      </w:pPr>
      <w:bookmarkStart w:id="157" w:name="_Toc245721065"/>
      <w:bookmarkStart w:id="158" w:name="_Toc338334173"/>
      <w:r>
        <w:t xml:space="preserve">DO </w:t>
      </w:r>
      <w:r w:rsidR="009F6CA8">
        <w:t>L</w:t>
      </w:r>
      <w:r>
        <w:t xml:space="preserve">ist at DF </w:t>
      </w:r>
      <w:r w:rsidR="009F6CA8">
        <w:t>L</w:t>
      </w:r>
      <w:r>
        <w:t>evel</w:t>
      </w:r>
      <w:bookmarkEnd w:id="157"/>
      <w:bookmarkEnd w:id="158"/>
    </w:p>
    <w:p w14:paraId="31E4EB59" w14:textId="77777777" w:rsidR="0016391D" w:rsidRDefault="006C61C7" w:rsidP="00D677F7">
      <w:pPr>
        <w:pStyle w:val="BodyText"/>
      </w:pPr>
      <w:r>
        <w:t>The list of all top</w:t>
      </w:r>
      <w:r w:rsidR="009F6CA8">
        <w:t>-</w:t>
      </w:r>
      <w:r>
        <w:t>level DO</w:t>
      </w:r>
      <w:r w:rsidR="009F6CA8">
        <w:t>s</w:t>
      </w:r>
      <w:r>
        <w:t xml:space="preserve"> from the DF that are accessible with respect to the current security status</w:t>
      </w:r>
      <w:r w:rsidR="006779E4">
        <w:t> </w:t>
      </w:r>
      <w:r>
        <w:t xml:space="preserve">can be retrieved </w:t>
      </w:r>
      <w:r w:rsidR="009F6CA8">
        <w:t xml:space="preserve">by using </w:t>
      </w:r>
      <w:r>
        <w:t xml:space="preserve">GET DATA </w:t>
      </w:r>
      <w:r w:rsidR="009F6CA8">
        <w:t xml:space="preserve">that </w:t>
      </w:r>
      <w:r>
        <w:t>target</w:t>
      </w:r>
      <w:r w:rsidR="009F6CA8">
        <w:t>s</w:t>
      </w:r>
      <w:r>
        <w:t xml:space="preserve"> the DF and a tag list </w:t>
      </w:r>
      <w:r w:rsidR="009F6CA8">
        <w:t xml:space="preserve">that </w:t>
      </w:r>
      <w:r>
        <w:t>request</w:t>
      </w:r>
      <w:r w:rsidR="009F6CA8">
        <w:t>s</w:t>
      </w:r>
      <w:r>
        <w:t xml:space="preserve"> </w:t>
      </w:r>
      <w:r w:rsidR="00B8304B">
        <w:t xml:space="preserve">a </w:t>
      </w:r>
      <w:r>
        <w:t>tag list (5C 01 5C).</w:t>
      </w:r>
    </w:p>
    <w:p w14:paraId="362590F8" w14:textId="77777777" w:rsidR="006C61C7" w:rsidRDefault="006C61C7" w:rsidP="00D677F7">
      <w:pPr>
        <w:pStyle w:val="BodyText"/>
      </w:pPr>
      <w:r>
        <w:t>Some tags may be duplicated when corresponding DOs are present in different EFs.</w:t>
      </w:r>
    </w:p>
    <w:p w14:paraId="5A37598D" w14:textId="77777777" w:rsidR="006C61C7" w:rsidRDefault="006C61C7" w:rsidP="00D677F7">
      <w:pPr>
        <w:pStyle w:val="Heading2"/>
      </w:pPr>
      <w:bookmarkStart w:id="159" w:name="_Toc245721066"/>
      <w:bookmarkStart w:id="160" w:name="_Toc338334174"/>
      <w:r>
        <w:t xml:space="preserve">DO </w:t>
      </w:r>
      <w:r w:rsidR="009F6CA8">
        <w:t>L</w:t>
      </w:r>
      <w:r>
        <w:t xml:space="preserve">ist at EF </w:t>
      </w:r>
      <w:r w:rsidR="009F6CA8">
        <w:t>L</w:t>
      </w:r>
      <w:r>
        <w:t>evel</w:t>
      </w:r>
      <w:bookmarkEnd w:id="159"/>
      <w:bookmarkEnd w:id="160"/>
    </w:p>
    <w:p w14:paraId="18735FCD" w14:textId="77777777" w:rsidR="0016391D" w:rsidRDefault="006C61C7" w:rsidP="00D677F7">
      <w:pPr>
        <w:pStyle w:val="BodyText"/>
      </w:pPr>
      <w:r>
        <w:t>The list of all top</w:t>
      </w:r>
      <w:r w:rsidR="009F6CA8">
        <w:t>-</w:t>
      </w:r>
      <w:r>
        <w:t>level DO</w:t>
      </w:r>
      <w:r w:rsidR="009F6CA8">
        <w:t>s</w:t>
      </w:r>
      <w:r>
        <w:t xml:space="preserve"> from an EF that are accessible with respect to the current security status</w:t>
      </w:r>
      <w:r w:rsidR="006779E4">
        <w:t> </w:t>
      </w:r>
      <w:r>
        <w:t xml:space="preserve">can be retrieved </w:t>
      </w:r>
      <w:r w:rsidR="00B8304B">
        <w:t xml:space="preserve">by using </w:t>
      </w:r>
      <w:r>
        <w:t xml:space="preserve">GET DATA </w:t>
      </w:r>
      <w:r w:rsidR="009F6CA8">
        <w:t xml:space="preserve">that </w:t>
      </w:r>
      <w:r>
        <w:t>target</w:t>
      </w:r>
      <w:r w:rsidR="009F6CA8">
        <w:t>s</w:t>
      </w:r>
      <w:r>
        <w:t xml:space="preserve"> the EF (either P1-P2</w:t>
      </w:r>
      <w:r w:rsidR="009F6CA8">
        <w:t> </w:t>
      </w:r>
      <w:r>
        <w:t>=</w:t>
      </w:r>
      <w:r w:rsidR="009F6CA8">
        <w:t> </w:t>
      </w:r>
      <w:r>
        <w:t>EFID, or P1-P2</w:t>
      </w:r>
      <w:r w:rsidR="009F6CA8">
        <w:t> </w:t>
      </w:r>
      <w:r>
        <w:t>=</w:t>
      </w:r>
      <w:r w:rsidR="009F6CA8">
        <w:t xml:space="preserve"> </w:t>
      </w:r>
      <w:r>
        <w:t>00</w:t>
      </w:r>
      <w:r w:rsidR="009F6CA8">
        <w:t> </w:t>
      </w:r>
      <w:r>
        <w:t>00 with EF</w:t>
      </w:r>
      <w:r w:rsidR="006779E4">
        <w:t> </w:t>
      </w:r>
      <w:r>
        <w:t xml:space="preserve">selected) and a tag list </w:t>
      </w:r>
      <w:r w:rsidR="009F6CA8">
        <w:t xml:space="preserve">that </w:t>
      </w:r>
      <w:r>
        <w:t>request</w:t>
      </w:r>
      <w:r w:rsidR="009F6CA8">
        <w:t>s</w:t>
      </w:r>
      <w:r>
        <w:t xml:space="preserve"> </w:t>
      </w:r>
      <w:r w:rsidR="00B8304B">
        <w:t xml:space="preserve">a </w:t>
      </w:r>
      <w:r>
        <w:t>tag list (5C 01 5C).</w:t>
      </w:r>
    </w:p>
    <w:p w14:paraId="1D2EEC54" w14:textId="77777777" w:rsidR="0016391D" w:rsidRDefault="006C61C7" w:rsidP="00D677F7">
      <w:pPr>
        <w:pStyle w:val="BodyText"/>
      </w:pPr>
      <w:r>
        <w:t xml:space="preserve">If the EF is a </w:t>
      </w:r>
      <w:r w:rsidR="009F6CA8">
        <w:t>DO</w:t>
      </w:r>
      <w:r>
        <w:t xml:space="preserve"> EF, </w:t>
      </w:r>
      <w:r w:rsidR="009F6CA8">
        <w:t>t</w:t>
      </w:r>
      <w:r>
        <w:t xml:space="preserve">he list contains the tags of BER-TLV </w:t>
      </w:r>
      <w:r w:rsidR="009F6CA8">
        <w:t>DO</w:t>
      </w:r>
      <w:r>
        <w:t xml:space="preserve">s (SC DO, </w:t>
      </w:r>
      <w:r w:rsidR="009F6CA8">
        <w:t>t</w:t>
      </w:r>
      <w:r>
        <w:t>emplate</w:t>
      </w:r>
      <w:r w:rsidR="009F6CA8">
        <w:t>,</w:t>
      </w:r>
      <w:r w:rsidR="006779E4">
        <w:t> </w:t>
      </w:r>
      <w:r>
        <w:t xml:space="preserve">and </w:t>
      </w:r>
      <w:r w:rsidR="009F6CA8">
        <w:t>r</w:t>
      </w:r>
      <w:r>
        <w:t>eference)</w:t>
      </w:r>
      <w:r w:rsidR="009F6CA8">
        <w:t>.</w:t>
      </w:r>
    </w:p>
    <w:p w14:paraId="2C2D167A" w14:textId="77777777" w:rsidR="0016391D" w:rsidRDefault="006C61C7" w:rsidP="00D677F7">
      <w:pPr>
        <w:pStyle w:val="BodyText"/>
      </w:pPr>
      <w:r>
        <w:t xml:space="preserve">If the EF is a </w:t>
      </w:r>
      <w:r w:rsidR="009F6CA8">
        <w:t>b</w:t>
      </w:r>
      <w:r>
        <w:t xml:space="preserve">inary EF, the returned </w:t>
      </w:r>
      <w:r w:rsidR="009F6CA8">
        <w:t xml:space="preserve">tag </w:t>
      </w:r>
      <w:r>
        <w:t xml:space="preserve">is the virtual tag </w:t>
      </w:r>
      <w:r w:rsidR="009F6CA8">
        <w:t xml:space="preserve">that is </w:t>
      </w:r>
      <w:r>
        <w:t>associated with the container if defined</w:t>
      </w:r>
      <w:r w:rsidR="009F6CA8">
        <w:t>;</w:t>
      </w:r>
      <w:r w:rsidR="006779E4">
        <w:t> </w:t>
      </w:r>
      <w:r>
        <w:t>otherwise</w:t>
      </w:r>
      <w:r w:rsidR="009F6CA8">
        <w:t>,</w:t>
      </w:r>
      <w:r>
        <w:t xml:space="preserve"> tag 53 is returned.</w:t>
      </w:r>
    </w:p>
    <w:p w14:paraId="58C4167E" w14:textId="77777777" w:rsidR="006C61C7" w:rsidRDefault="006C61C7" w:rsidP="00D677F7">
      <w:pPr>
        <w:pStyle w:val="BodyText"/>
      </w:pPr>
      <w:r>
        <w:t>In an EF, there can be no repetition of a tag at the outermost level</w:t>
      </w:r>
      <w:r w:rsidR="009F6CA8">
        <w:t>.</w:t>
      </w:r>
      <w:r w:rsidR="006779E4">
        <w:t> </w:t>
      </w:r>
      <w:r>
        <w:t xml:space="preserve">Tags from </w:t>
      </w:r>
      <w:r w:rsidR="009F6CA8">
        <w:t>g</w:t>
      </w:r>
      <w:r>
        <w:t xml:space="preserve">lobal </w:t>
      </w:r>
      <w:r w:rsidR="009F6CA8">
        <w:t>DO</w:t>
      </w:r>
      <w:r>
        <w:t xml:space="preserve">s </w:t>
      </w:r>
      <w:r w:rsidR="009F6CA8">
        <w:t xml:space="preserve">that are </w:t>
      </w:r>
      <w:r>
        <w:t xml:space="preserve">stored at the MF level are </w:t>
      </w:r>
      <w:r w:rsidR="009F6CA8" w:rsidRPr="009F6CA8">
        <w:rPr>
          <w:i/>
        </w:rPr>
        <w:t>not</w:t>
      </w:r>
      <w:r w:rsidR="009F6CA8">
        <w:t xml:space="preserve"> </w:t>
      </w:r>
      <w:r>
        <w:t xml:space="preserve">returned as part of the list at EF </w:t>
      </w:r>
      <w:r w:rsidR="009F6CA8">
        <w:t>level.</w:t>
      </w:r>
    </w:p>
    <w:p w14:paraId="759FC73F" w14:textId="77777777" w:rsidR="006C61C7" w:rsidRDefault="006C61C7" w:rsidP="00D677F7">
      <w:pPr>
        <w:pStyle w:val="Heading2"/>
      </w:pPr>
      <w:bookmarkStart w:id="161" w:name="_Toc245721067"/>
      <w:bookmarkStart w:id="162" w:name="_Toc338334175"/>
      <w:r>
        <w:t xml:space="preserve">DO </w:t>
      </w:r>
      <w:r w:rsidR="009F6CA8">
        <w:t>V</w:t>
      </w:r>
      <w:r>
        <w:t xml:space="preserve">alues at DF </w:t>
      </w:r>
      <w:r w:rsidR="009F6CA8">
        <w:t>L</w:t>
      </w:r>
      <w:r>
        <w:t>evel</w:t>
      </w:r>
      <w:bookmarkEnd w:id="161"/>
      <w:bookmarkEnd w:id="162"/>
    </w:p>
    <w:p w14:paraId="0DABB62C" w14:textId="77777777" w:rsidR="0016391D" w:rsidRDefault="006C61C7" w:rsidP="00D677F7">
      <w:pPr>
        <w:pStyle w:val="BodyText"/>
      </w:pPr>
      <w:r>
        <w:t>The value of all top</w:t>
      </w:r>
      <w:r w:rsidR="009F6CA8">
        <w:t>-</w:t>
      </w:r>
      <w:r>
        <w:t xml:space="preserve">level DO </w:t>
      </w:r>
      <w:r w:rsidR="009F6CA8">
        <w:t xml:space="preserve">that are </w:t>
      </w:r>
      <w:r>
        <w:t>accessible at DF level with respect to the current security status can be</w:t>
      </w:r>
      <w:r w:rsidR="006779E4">
        <w:t> </w:t>
      </w:r>
      <w:r>
        <w:t xml:space="preserve">retrieved </w:t>
      </w:r>
      <w:r w:rsidR="009F6CA8">
        <w:t xml:space="preserve">by using </w:t>
      </w:r>
      <w:r>
        <w:t>GET DATA</w:t>
      </w:r>
      <w:r w:rsidR="006F25C0">
        <w:t>,</w:t>
      </w:r>
      <w:r>
        <w:t xml:space="preserve"> </w:t>
      </w:r>
      <w:r w:rsidR="006F25C0">
        <w:t xml:space="preserve">which </w:t>
      </w:r>
      <w:r>
        <w:t>target</w:t>
      </w:r>
      <w:r w:rsidR="009F6CA8">
        <w:t>s</w:t>
      </w:r>
      <w:r>
        <w:t xml:space="preserve"> the DF and an empty tag list (5C 00).</w:t>
      </w:r>
    </w:p>
    <w:p w14:paraId="0F787A3F" w14:textId="77777777" w:rsidR="0016391D" w:rsidRDefault="006C61C7" w:rsidP="00D677F7">
      <w:pPr>
        <w:pStyle w:val="BodyText"/>
      </w:pPr>
      <w:r>
        <w:t>The list contains all DO with tags and values, including DO</w:t>
      </w:r>
      <w:r w:rsidR="009F6CA8">
        <w:t>s</w:t>
      </w:r>
      <w:r>
        <w:t xml:space="preserve"> from </w:t>
      </w:r>
      <w:r w:rsidR="009F6CA8">
        <w:t>DO</w:t>
      </w:r>
      <w:r>
        <w:t xml:space="preserve"> EF</w:t>
      </w:r>
      <w:r w:rsidR="009F6CA8">
        <w:t>s</w:t>
      </w:r>
      <w:r>
        <w:t xml:space="preserve"> </w:t>
      </w:r>
      <w:r w:rsidR="009F6CA8">
        <w:t>and b</w:t>
      </w:r>
      <w:r>
        <w:t>inary EF</w:t>
      </w:r>
      <w:r w:rsidR="009F6CA8">
        <w:t>s</w:t>
      </w:r>
      <w:r>
        <w:t xml:space="preserve"> as well as</w:t>
      </w:r>
      <w:r w:rsidR="006779E4">
        <w:t> </w:t>
      </w:r>
      <w:r w:rsidR="009F6CA8">
        <w:t>g</w:t>
      </w:r>
      <w:r>
        <w:t>lobal DO</w:t>
      </w:r>
      <w:r w:rsidR="009F6CA8">
        <w:t>s</w:t>
      </w:r>
      <w:r>
        <w:t xml:space="preserve"> from MF. A DO from a </w:t>
      </w:r>
      <w:r w:rsidR="009F6CA8">
        <w:t>b</w:t>
      </w:r>
      <w:r>
        <w:t xml:space="preserve">inary EF is returned wrapped into the virtual tag </w:t>
      </w:r>
      <w:r w:rsidR="009F6CA8">
        <w:t xml:space="preserve">that is </w:t>
      </w:r>
      <w:r>
        <w:t>associated with its</w:t>
      </w:r>
      <w:r w:rsidR="006779E4">
        <w:t> </w:t>
      </w:r>
      <w:r>
        <w:t>container</w:t>
      </w:r>
      <w:r w:rsidR="006F25C0">
        <w:t>,</w:t>
      </w:r>
      <w:r>
        <w:t xml:space="preserve"> if </w:t>
      </w:r>
      <w:r w:rsidR="006F25C0">
        <w:t xml:space="preserve">it is </w:t>
      </w:r>
      <w:r>
        <w:t>defined</w:t>
      </w:r>
      <w:r w:rsidR="009F6CA8">
        <w:t>.</w:t>
      </w:r>
      <w:r>
        <w:t xml:space="preserve"> </w:t>
      </w:r>
      <w:r w:rsidR="009F6CA8">
        <w:t>O</w:t>
      </w:r>
      <w:r>
        <w:t>therwise</w:t>
      </w:r>
      <w:r w:rsidR="009F6CA8">
        <w:t>, it is</w:t>
      </w:r>
      <w:r>
        <w:t xml:space="preserve"> wrapped with tag 53.</w:t>
      </w:r>
    </w:p>
    <w:p w14:paraId="1BF68893" w14:textId="77777777" w:rsidR="006C61C7" w:rsidRDefault="006C61C7" w:rsidP="00D677F7">
      <w:pPr>
        <w:pStyle w:val="BodyText"/>
      </w:pPr>
      <w:r>
        <w:t>Top</w:t>
      </w:r>
      <w:r w:rsidR="009F6CA8">
        <w:t>-</w:t>
      </w:r>
      <w:r>
        <w:t xml:space="preserve">level </w:t>
      </w:r>
      <w:r w:rsidR="009F6CA8">
        <w:t>r</w:t>
      </w:r>
      <w:r>
        <w:t>eference DO</w:t>
      </w:r>
      <w:r w:rsidR="009F6CA8">
        <w:t>s</w:t>
      </w:r>
      <w:r>
        <w:t xml:space="preserve"> are not returned. Returning a DO </w:t>
      </w:r>
      <w:r w:rsidR="009F6CA8">
        <w:t xml:space="preserve">that is </w:t>
      </w:r>
      <w:r>
        <w:t>visible through references would be</w:t>
      </w:r>
      <w:r w:rsidR="006779E4">
        <w:t> </w:t>
      </w:r>
      <w:r>
        <w:t xml:space="preserve">redundant </w:t>
      </w:r>
      <w:r w:rsidR="009F6CA8">
        <w:t xml:space="preserve">because </w:t>
      </w:r>
      <w:r>
        <w:t>the referred DO with the same tag will be returned on its own.</w:t>
      </w:r>
    </w:p>
    <w:p w14:paraId="5BE22008" w14:textId="77777777" w:rsidR="006C61C7" w:rsidRDefault="006C61C7" w:rsidP="00D677F7">
      <w:pPr>
        <w:pStyle w:val="Heading2"/>
      </w:pPr>
      <w:bookmarkStart w:id="163" w:name="_Toc245721068"/>
      <w:bookmarkStart w:id="164" w:name="_Toc338334176"/>
      <w:r>
        <w:t xml:space="preserve">DO </w:t>
      </w:r>
      <w:r w:rsidR="009F6CA8">
        <w:t>V</w:t>
      </w:r>
      <w:r>
        <w:t xml:space="preserve">alues at EF </w:t>
      </w:r>
      <w:r w:rsidR="009F6CA8">
        <w:t>L</w:t>
      </w:r>
      <w:r>
        <w:t>evel</w:t>
      </w:r>
      <w:bookmarkEnd w:id="163"/>
      <w:bookmarkEnd w:id="164"/>
    </w:p>
    <w:p w14:paraId="0CF3A854" w14:textId="77777777" w:rsidR="0016391D" w:rsidRDefault="006C61C7" w:rsidP="00D677F7">
      <w:pPr>
        <w:pStyle w:val="BodyText"/>
      </w:pPr>
      <w:r>
        <w:t>The value of all top</w:t>
      </w:r>
      <w:r w:rsidR="007F3FCD">
        <w:t>-</w:t>
      </w:r>
      <w:r>
        <w:t xml:space="preserve">level DO </w:t>
      </w:r>
      <w:r w:rsidR="007F3FCD">
        <w:t xml:space="preserve">that are </w:t>
      </w:r>
      <w:r>
        <w:t xml:space="preserve">available from an EF can be retrieved </w:t>
      </w:r>
      <w:r w:rsidR="007F3FCD">
        <w:t xml:space="preserve">by using </w:t>
      </w:r>
      <w:r>
        <w:t>GET DATA</w:t>
      </w:r>
      <w:r w:rsidR="006F25C0">
        <w:t>,</w:t>
      </w:r>
      <w:r>
        <w:t xml:space="preserve"> </w:t>
      </w:r>
      <w:r w:rsidR="006F25C0">
        <w:t xml:space="preserve">which </w:t>
      </w:r>
      <w:r>
        <w:t>target</w:t>
      </w:r>
      <w:r w:rsidR="007F3FCD">
        <w:t>s</w:t>
      </w:r>
      <w:r>
        <w:t xml:space="preserve"> the EF</w:t>
      </w:r>
      <w:r w:rsidR="006779E4">
        <w:t> </w:t>
      </w:r>
      <w:r>
        <w:t>and an empty tag list (5C 00).</w:t>
      </w:r>
      <w:r w:rsidR="006F25C0">
        <w:t xml:space="preserve"> </w:t>
      </w:r>
      <w:r>
        <w:t>The behavior is the same as when retrieving the value of all DO</w:t>
      </w:r>
      <w:r w:rsidR="007F3FCD">
        <w:t>s</w:t>
      </w:r>
      <w:r>
        <w:t xml:space="preserve"> at DF level except that reference DO</w:t>
      </w:r>
      <w:r w:rsidR="007F3FCD">
        <w:t>s</w:t>
      </w:r>
      <w:r w:rsidR="006779E4">
        <w:t> </w:t>
      </w:r>
      <w:r>
        <w:t>are also returned when the referred data is not stored in the targeted EF.</w:t>
      </w:r>
    </w:p>
    <w:p w14:paraId="7A8D54AF" w14:textId="77777777" w:rsidR="00B2443F" w:rsidRDefault="006C61C7" w:rsidP="00D677F7">
      <w:pPr>
        <w:pStyle w:val="BodyText"/>
      </w:pPr>
      <w:r w:rsidRPr="007F3FCD">
        <w:rPr>
          <w:b/>
        </w:rPr>
        <w:t>Note:</w:t>
      </w:r>
      <w:r>
        <w:t xml:space="preserve"> </w:t>
      </w:r>
      <w:r w:rsidR="007F3FCD">
        <w:t xml:space="preserve">Because </w:t>
      </w:r>
      <w:r>
        <w:t>an EF can contain a DO reference, the content of DO</w:t>
      </w:r>
      <w:r w:rsidR="007F3FCD">
        <w:t>s</w:t>
      </w:r>
      <w:r>
        <w:t xml:space="preserve"> in the list may depend on the</w:t>
      </w:r>
      <w:r w:rsidR="006779E4">
        <w:t> </w:t>
      </w:r>
      <w:r>
        <w:t>security status.</w:t>
      </w:r>
    </w:p>
    <w:p w14:paraId="1AF6CA4B" w14:textId="77777777" w:rsidR="006C61C7" w:rsidRDefault="00A639A5" w:rsidP="00D677F7">
      <w:pPr>
        <w:pStyle w:val="Heading1"/>
      </w:pPr>
      <w:bookmarkStart w:id="165" w:name="_Ref244423454"/>
      <w:bookmarkStart w:id="166" w:name="_Ref244423473"/>
      <w:bookmarkStart w:id="167" w:name="_Ref244423504"/>
      <w:bookmarkStart w:id="168" w:name="_Ref244423513"/>
      <w:bookmarkStart w:id="169" w:name="_Ref244426503"/>
      <w:bookmarkStart w:id="170" w:name="_Ref244493359"/>
      <w:bookmarkStart w:id="171" w:name="_Ref244493457"/>
      <w:bookmarkStart w:id="172" w:name="_Toc245721069"/>
      <w:bookmarkStart w:id="173" w:name="_Toc338334177"/>
      <w:r>
        <w:lastRenderedPageBreak/>
        <w:t>GIDS</w:t>
      </w:r>
      <w:r w:rsidR="00B2443F">
        <w:t xml:space="preserve"> Life Cycle Management</w:t>
      </w:r>
      <w:bookmarkEnd w:id="165"/>
      <w:bookmarkEnd w:id="166"/>
      <w:bookmarkEnd w:id="167"/>
      <w:bookmarkEnd w:id="168"/>
      <w:bookmarkEnd w:id="169"/>
      <w:bookmarkEnd w:id="170"/>
      <w:bookmarkEnd w:id="171"/>
      <w:bookmarkEnd w:id="172"/>
      <w:bookmarkEnd w:id="173"/>
    </w:p>
    <w:p w14:paraId="08BB575F" w14:textId="77777777" w:rsidR="008B6289" w:rsidRDefault="00E1650E" w:rsidP="00D677F7">
      <w:pPr>
        <w:pStyle w:val="BodyTextLink"/>
      </w:pPr>
      <w:r>
        <w:t xml:space="preserve">Information on the application life cycle status </w:t>
      </w:r>
      <w:r w:rsidR="006F25C0">
        <w:t xml:space="preserve">(LCS) </w:t>
      </w:r>
      <w:r>
        <w:t>can be retrieved from the LCS byte</w:t>
      </w:r>
      <w:r w:rsidR="007F3FCD">
        <w:t>,</w:t>
      </w:r>
      <w:r w:rsidR="006779E4">
        <w:t> </w:t>
      </w:r>
      <w:r>
        <w:t xml:space="preserve">which is a </w:t>
      </w:r>
      <w:r w:rsidR="007F3FCD">
        <w:t>f</w:t>
      </w:r>
      <w:r>
        <w:t xml:space="preserve">ile </w:t>
      </w:r>
      <w:r w:rsidR="007F3FCD">
        <w:t>c</w:t>
      </w:r>
      <w:r>
        <w:t xml:space="preserve">ontrol parameter </w:t>
      </w:r>
      <w:r w:rsidR="009F6CA8">
        <w:t>DO</w:t>
      </w:r>
      <w:r>
        <w:t xml:space="preserve"> with tag 8A </w:t>
      </w:r>
      <w:r w:rsidR="007F3FCD">
        <w:t xml:space="preserve">that is </w:t>
      </w:r>
      <w:r>
        <w:t>retrievable from the ADF FCP.</w:t>
      </w:r>
      <w:r w:rsidR="006779E4">
        <w:t> </w:t>
      </w:r>
      <w:r>
        <w:t xml:space="preserve">Similarly, information on the </w:t>
      </w:r>
      <w:r w:rsidR="006F25C0">
        <w:t xml:space="preserve">LCS </w:t>
      </w:r>
      <w:r>
        <w:t>of an EF can be retrieved from the EF FCP.</w:t>
      </w:r>
      <w:r w:rsidR="006779E4">
        <w:t> </w:t>
      </w:r>
    </w:p>
    <w:p w14:paraId="16138CDD" w14:textId="77777777" w:rsidR="00B2443F" w:rsidRDefault="00E1650E" w:rsidP="00D677F7">
      <w:pPr>
        <w:pStyle w:val="BodyTextLink"/>
      </w:pPr>
      <w:r>
        <w:t>The following LCS values apply to ADF and EF.</w:t>
      </w:r>
    </w:p>
    <w:p w14:paraId="070FBA5A" w14:textId="22154A6B" w:rsidR="00685336" w:rsidRPr="00685336" w:rsidRDefault="00685336" w:rsidP="00D677F7">
      <w:pPr>
        <w:pStyle w:val="TableHead"/>
        <w:rPr>
          <w:szCs w:val="18"/>
        </w:rPr>
      </w:pPr>
      <w:bookmarkStart w:id="174" w:name="_Ref244416698"/>
      <w:bookmarkStart w:id="175" w:name="_Toc329857756"/>
      <w:r w:rsidRPr="00685336">
        <w:t xml:space="preserve">Table </w:t>
      </w:r>
      <w:fldSimple w:instr=" SEQ Table \* ARABIC ">
        <w:r w:rsidR="003421B5">
          <w:rPr>
            <w:noProof/>
          </w:rPr>
          <w:t>18</w:t>
        </w:r>
      </w:fldSimple>
      <w:r w:rsidRPr="00685336">
        <w:t xml:space="preserve">: </w:t>
      </w:r>
      <w:r w:rsidRPr="00685336">
        <w:rPr>
          <w:szCs w:val="18"/>
        </w:rPr>
        <w:t>Life Cycle Status Byte</w:t>
      </w:r>
      <w:bookmarkEnd w:id="174"/>
      <w:bookmarkEnd w:id="175"/>
    </w:p>
    <w:tbl>
      <w:tblPr>
        <w:tblStyle w:val="Tablerowcell"/>
        <w:tblW w:w="0" w:type="auto"/>
        <w:tblLook w:val="04A0" w:firstRow="1" w:lastRow="0" w:firstColumn="1" w:lastColumn="0" w:noHBand="0" w:noVBand="1"/>
      </w:tblPr>
      <w:tblGrid>
        <w:gridCol w:w="439"/>
        <w:gridCol w:w="439"/>
        <w:gridCol w:w="439"/>
        <w:gridCol w:w="438"/>
        <w:gridCol w:w="438"/>
        <w:gridCol w:w="438"/>
        <w:gridCol w:w="438"/>
        <w:gridCol w:w="438"/>
        <w:gridCol w:w="3981"/>
      </w:tblGrid>
      <w:tr w:rsidR="00B3489A" w:rsidRPr="00685336" w14:paraId="0483C0DB" w14:textId="77777777" w:rsidTr="006F25C0">
        <w:tc>
          <w:tcPr>
            <w:tcW w:w="439" w:type="dxa"/>
            <w:shd w:val="clear" w:color="auto" w:fill="C6D9F1" w:themeFill="text2" w:themeFillTint="33"/>
          </w:tcPr>
          <w:p w14:paraId="016CCDCA" w14:textId="77777777" w:rsidR="00B3489A" w:rsidRPr="00685336" w:rsidRDefault="00B3489A" w:rsidP="00D677F7">
            <w:pPr>
              <w:rPr>
                <w:b/>
                <w:sz w:val="20"/>
              </w:rPr>
            </w:pPr>
            <w:r w:rsidRPr="00685336">
              <w:rPr>
                <w:b/>
                <w:sz w:val="20"/>
              </w:rPr>
              <w:t>b8</w:t>
            </w:r>
          </w:p>
        </w:tc>
        <w:tc>
          <w:tcPr>
            <w:tcW w:w="439" w:type="dxa"/>
            <w:shd w:val="clear" w:color="auto" w:fill="C6D9F1" w:themeFill="text2" w:themeFillTint="33"/>
          </w:tcPr>
          <w:p w14:paraId="461F6F9C" w14:textId="77777777" w:rsidR="00B3489A" w:rsidRPr="00685336" w:rsidRDefault="00B3489A" w:rsidP="00D677F7">
            <w:pPr>
              <w:rPr>
                <w:b/>
                <w:sz w:val="20"/>
              </w:rPr>
            </w:pPr>
            <w:r w:rsidRPr="00685336">
              <w:rPr>
                <w:b/>
                <w:sz w:val="20"/>
              </w:rPr>
              <w:t>b7</w:t>
            </w:r>
          </w:p>
        </w:tc>
        <w:tc>
          <w:tcPr>
            <w:tcW w:w="439" w:type="dxa"/>
            <w:shd w:val="clear" w:color="auto" w:fill="C6D9F1" w:themeFill="text2" w:themeFillTint="33"/>
          </w:tcPr>
          <w:p w14:paraId="3F099A7A" w14:textId="77777777" w:rsidR="00B3489A" w:rsidRPr="00685336" w:rsidRDefault="00B3489A" w:rsidP="00D677F7">
            <w:pPr>
              <w:rPr>
                <w:b/>
                <w:sz w:val="20"/>
              </w:rPr>
            </w:pPr>
            <w:r w:rsidRPr="00685336">
              <w:rPr>
                <w:b/>
                <w:sz w:val="20"/>
              </w:rPr>
              <w:t>b6</w:t>
            </w:r>
          </w:p>
        </w:tc>
        <w:tc>
          <w:tcPr>
            <w:tcW w:w="438" w:type="dxa"/>
            <w:shd w:val="clear" w:color="auto" w:fill="C6D9F1" w:themeFill="text2" w:themeFillTint="33"/>
          </w:tcPr>
          <w:p w14:paraId="6E78015A" w14:textId="77777777" w:rsidR="00B3489A" w:rsidRPr="00685336" w:rsidRDefault="00B3489A" w:rsidP="00D677F7">
            <w:pPr>
              <w:rPr>
                <w:b/>
                <w:sz w:val="20"/>
              </w:rPr>
            </w:pPr>
            <w:r w:rsidRPr="00685336">
              <w:rPr>
                <w:b/>
                <w:sz w:val="20"/>
              </w:rPr>
              <w:t>b5</w:t>
            </w:r>
          </w:p>
        </w:tc>
        <w:tc>
          <w:tcPr>
            <w:tcW w:w="438" w:type="dxa"/>
            <w:shd w:val="clear" w:color="auto" w:fill="C6D9F1" w:themeFill="text2" w:themeFillTint="33"/>
          </w:tcPr>
          <w:p w14:paraId="0CD8BB08" w14:textId="77777777" w:rsidR="00B3489A" w:rsidRPr="00685336" w:rsidRDefault="00B3489A" w:rsidP="00D677F7">
            <w:pPr>
              <w:rPr>
                <w:b/>
                <w:sz w:val="20"/>
              </w:rPr>
            </w:pPr>
            <w:r w:rsidRPr="00685336">
              <w:rPr>
                <w:b/>
                <w:sz w:val="20"/>
              </w:rPr>
              <w:t>b4</w:t>
            </w:r>
          </w:p>
        </w:tc>
        <w:tc>
          <w:tcPr>
            <w:tcW w:w="438" w:type="dxa"/>
            <w:shd w:val="clear" w:color="auto" w:fill="C6D9F1" w:themeFill="text2" w:themeFillTint="33"/>
          </w:tcPr>
          <w:p w14:paraId="718BD395" w14:textId="77777777" w:rsidR="00B3489A" w:rsidRPr="00685336" w:rsidRDefault="00B3489A" w:rsidP="00D677F7">
            <w:pPr>
              <w:rPr>
                <w:b/>
                <w:sz w:val="20"/>
              </w:rPr>
            </w:pPr>
            <w:r w:rsidRPr="00685336">
              <w:rPr>
                <w:b/>
                <w:sz w:val="20"/>
              </w:rPr>
              <w:t>b3</w:t>
            </w:r>
          </w:p>
        </w:tc>
        <w:tc>
          <w:tcPr>
            <w:tcW w:w="438" w:type="dxa"/>
            <w:shd w:val="clear" w:color="auto" w:fill="C6D9F1" w:themeFill="text2" w:themeFillTint="33"/>
          </w:tcPr>
          <w:p w14:paraId="1C40E561" w14:textId="77777777" w:rsidR="00B3489A" w:rsidRPr="00685336" w:rsidRDefault="00B3489A" w:rsidP="00D677F7">
            <w:pPr>
              <w:rPr>
                <w:b/>
                <w:sz w:val="20"/>
              </w:rPr>
            </w:pPr>
            <w:r w:rsidRPr="00685336">
              <w:rPr>
                <w:b/>
                <w:sz w:val="20"/>
              </w:rPr>
              <w:t>b2</w:t>
            </w:r>
          </w:p>
        </w:tc>
        <w:tc>
          <w:tcPr>
            <w:tcW w:w="438" w:type="dxa"/>
            <w:shd w:val="clear" w:color="auto" w:fill="C6D9F1" w:themeFill="text2" w:themeFillTint="33"/>
          </w:tcPr>
          <w:p w14:paraId="00AC8373" w14:textId="77777777" w:rsidR="00B3489A" w:rsidRPr="00685336" w:rsidRDefault="00B3489A" w:rsidP="00D677F7">
            <w:pPr>
              <w:rPr>
                <w:b/>
                <w:sz w:val="20"/>
              </w:rPr>
            </w:pPr>
            <w:r w:rsidRPr="00685336">
              <w:rPr>
                <w:b/>
                <w:sz w:val="20"/>
              </w:rPr>
              <w:t>b1</w:t>
            </w:r>
          </w:p>
        </w:tc>
        <w:tc>
          <w:tcPr>
            <w:tcW w:w="3981" w:type="dxa"/>
            <w:shd w:val="clear" w:color="auto" w:fill="C6D9F1" w:themeFill="text2" w:themeFillTint="33"/>
          </w:tcPr>
          <w:p w14:paraId="753B71A5" w14:textId="77777777" w:rsidR="00B3489A" w:rsidRPr="00685336" w:rsidRDefault="00B3489A" w:rsidP="00D677F7">
            <w:pPr>
              <w:rPr>
                <w:b/>
                <w:sz w:val="20"/>
              </w:rPr>
            </w:pPr>
            <w:r w:rsidRPr="00685336">
              <w:rPr>
                <w:b/>
                <w:sz w:val="20"/>
              </w:rPr>
              <w:t>Meaning</w:t>
            </w:r>
          </w:p>
        </w:tc>
      </w:tr>
      <w:tr w:rsidR="00B3489A" w:rsidRPr="00685336" w14:paraId="12A69089" w14:textId="77777777" w:rsidTr="006F25C0">
        <w:tc>
          <w:tcPr>
            <w:tcW w:w="439" w:type="dxa"/>
          </w:tcPr>
          <w:p w14:paraId="4D8A3E71" w14:textId="77777777" w:rsidR="00B3489A" w:rsidRPr="00685336" w:rsidRDefault="00B3489A" w:rsidP="00D677F7">
            <w:pPr>
              <w:rPr>
                <w:sz w:val="20"/>
              </w:rPr>
            </w:pPr>
            <w:r w:rsidRPr="00685336">
              <w:rPr>
                <w:sz w:val="20"/>
              </w:rPr>
              <w:t>0</w:t>
            </w:r>
          </w:p>
        </w:tc>
        <w:tc>
          <w:tcPr>
            <w:tcW w:w="439" w:type="dxa"/>
          </w:tcPr>
          <w:p w14:paraId="4B8A4752" w14:textId="77777777" w:rsidR="00B3489A" w:rsidRPr="00685336" w:rsidRDefault="00B3489A" w:rsidP="00D677F7">
            <w:pPr>
              <w:rPr>
                <w:sz w:val="20"/>
              </w:rPr>
            </w:pPr>
            <w:r w:rsidRPr="00685336">
              <w:rPr>
                <w:sz w:val="20"/>
              </w:rPr>
              <w:t>0</w:t>
            </w:r>
          </w:p>
        </w:tc>
        <w:tc>
          <w:tcPr>
            <w:tcW w:w="439" w:type="dxa"/>
          </w:tcPr>
          <w:p w14:paraId="12DEFF91" w14:textId="77777777" w:rsidR="00B3489A" w:rsidRPr="00685336" w:rsidRDefault="00B3489A" w:rsidP="00D677F7">
            <w:pPr>
              <w:rPr>
                <w:sz w:val="20"/>
              </w:rPr>
            </w:pPr>
            <w:r w:rsidRPr="00685336">
              <w:rPr>
                <w:sz w:val="20"/>
              </w:rPr>
              <w:t>0</w:t>
            </w:r>
          </w:p>
        </w:tc>
        <w:tc>
          <w:tcPr>
            <w:tcW w:w="438" w:type="dxa"/>
          </w:tcPr>
          <w:p w14:paraId="0FFF0AF0" w14:textId="77777777" w:rsidR="00B3489A" w:rsidRPr="00685336" w:rsidRDefault="00B3489A" w:rsidP="00D677F7">
            <w:pPr>
              <w:rPr>
                <w:sz w:val="20"/>
              </w:rPr>
            </w:pPr>
            <w:r w:rsidRPr="00685336">
              <w:rPr>
                <w:sz w:val="20"/>
              </w:rPr>
              <w:t>0</w:t>
            </w:r>
          </w:p>
        </w:tc>
        <w:tc>
          <w:tcPr>
            <w:tcW w:w="438" w:type="dxa"/>
          </w:tcPr>
          <w:p w14:paraId="46534193" w14:textId="77777777" w:rsidR="00B3489A" w:rsidRPr="00685336" w:rsidRDefault="00B3489A" w:rsidP="00D677F7">
            <w:pPr>
              <w:rPr>
                <w:sz w:val="20"/>
              </w:rPr>
            </w:pPr>
            <w:r w:rsidRPr="00685336">
              <w:rPr>
                <w:sz w:val="20"/>
              </w:rPr>
              <w:t>0</w:t>
            </w:r>
          </w:p>
        </w:tc>
        <w:tc>
          <w:tcPr>
            <w:tcW w:w="438" w:type="dxa"/>
          </w:tcPr>
          <w:p w14:paraId="03077A93" w14:textId="77777777" w:rsidR="00B3489A" w:rsidRPr="00685336" w:rsidRDefault="00B3489A" w:rsidP="00D677F7">
            <w:pPr>
              <w:rPr>
                <w:sz w:val="20"/>
              </w:rPr>
            </w:pPr>
            <w:r w:rsidRPr="00685336">
              <w:rPr>
                <w:sz w:val="20"/>
              </w:rPr>
              <w:t>0</w:t>
            </w:r>
          </w:p>
        </w:tc>
        <w:tc>
          <w:tcPr>
            <w:tcW w:w="438" w:type="dxa"/>
          </w:tcPr>
          <w:p w14:paraId="50F60888" w14:textId="77777777" w:rsidR="00B3489A" w:rsidRPr="00685336" w:rsidRDefault="00B3489A" w:rsidP="00D677F7">
            <w:pPr>
              <w:rPr>
                <w:sz w:val="20"/>
              </w:rPr>
            </w:pPr>
            <w:r w:rsidRPr="00685336">
              <w:rPr>
                <w:sz w:val="20"/>
              </w:rPr>
              <w:t>0</w:t>
            </w:r>
          </w:p>
        </w:tc>
        <w:tc>
          <w:tcPr>
            <w:tcW w:w="438" w:type="dxa"/>
          </w:tcPr>
          <w:p w14:paraId="09B22CEB" w14:textId="77777777" w:rsidR="00B3489A" w:rsidRPr="00685336" w:rsidRDefault="00B3489A" w:rsidP="00D677F7">
            <w:pPr>
              <w:rPr>
                <w:sz w:val="20"/>
              </w:rPr>
            </w:pPr>
            <w:r w:rsidRPr="00685336">
              <w:rPr>
                <w:sz w:val="20"/>
              </w:rPr>
              <w:t>1</w:t>
            </w:r>
          </w:p>
        </w:tc>
        <w:tc>
          <w:tcPr>
            <w:tcW w:w="3981" w:type="dxa"/>
          </w:tcPr>
          <w:p w14:paraId="1371DFE2" w14:textId="77777777" w:rsidR="00B3489A" w:rsidRPr="00685336" w:rsidRDefault="00B3489A" w:rsidP="00D677F7">
            <w:pPr>
              <w:rPr>
                <w:sz w:val="20"/>
              </w:rPr>
            </w:pPr>
            <w:r w:rsidRPr="00685336">
              <w:rPr>
                <w:rFonts w:cs="ArialMT"/>
                <w:sz w:val="20"/>
                <w:szCs w:val="18"/>
              </w:rPr>
              <w:t>Creation state</w:t>
            </w:r>
          </w:p>
        </w:tc>
      </w:tr>
      <w:tr w:rsidR="00B3489A" w:rsidRPr="00685336" w14:paraId="62C1BD6B" w14:textId="77777777" w:rsidTr="006F25C0">
        <w:tc>
          <w:tcPr>
            <w:tcW w:w="439" w:type="dxa"/>
          </w:tcPr>
          <w:p w14:paraId="1B038A6C" w14:textId="77777777" w:rsidR="00B3489A" w:rsidRPr="00685336" w:rsidRDefault="00B3489A" w:rsidP="00D677F7">
            <w:pPr>
              <w:rPr>
                <w:sz w:val="20"/>
              </w:rPr>
            </w:pPr>
            <w:r w:rsidRPr="00685336">
              <w:rPr>
                <w:sz w:val="20"/>
              </w:rPr>
              <w:t>0</w:t>
            </w:r>
          </w:p>
        </w:tc>
        <w:tc>
          <w:tcPr>
            <w:tcW w:w="439" w:type="dxa"/>
          </w:tcPr>
          <w:p w14:paraId="71E222FA" w14:textId="77777777" w:rsidR="00B3489A" w:rsidRPr="00685336" w:rsidRDefault="00B3489A" w:rsidP="00D677F7">
            <w:pPr>
              <w:rPr>
                <w:sz w:val="20"/>
              </w:rPr>
            </w:pPr>
            <w:r w:rsidRPr="00685336">
              <w:rPr>
                <w:sz w:val="20"/>
              </w:rPr>
              <w:t>0</w:t>
            </w:r>
          </w:p>
        </w:tc>
        <w:tc>
          <w:tcPr>
            <w:tcW w:w="439" w:type="dxa"/>
          </w:tcPr>
          <w:p w14:paraId="0B64D78B" w14:textId="77777777" w:rsidR="00B3489A" w:rsidRPr="00685336" w:rsidRDefault="00B3489A" w:rsidP="00D677F7">
            <w:pPr>
              <w:rPr>
                <w:sz w:val="20"/>
              </w:rPr>
            </w:pPr>
            <w:r w:rsidRPr="00685336">
              <w:rPr>
                <w:sz w:val="20"/>
              </w:rPr>
              <w:t>0</w:t>
            </w:r>
          </w:p>
        </w:tc>
        <w:tc>
          <w:tcPr>
            <w:tcW w:w="438" w:type="dxa"/>
          </w:tcPr>
          <w:p w14:paraId="36ADB99A" w14:textId="77777777" w:rsidR="00B3489A" w:rsidRPr="00685336" w:rsidRDefault="00B3489A" w:rsidP="00D677F7">
            <w:pPr>
              <w:rPr>
                <w:sz w:val="20"/>
              </w:rPr>
            </w:pPr>
            <w:r w:rsidRPr="00685336">
              <w:rPr>
                <w:sz w:val="20"/>
              </w:rPr>
              <w:t>0</w:t>
            </w:r>
          </w:p>
        </w:tc>
        <w:tc>
          <w:tcPr>
            <w:tcW w:w="438" w:type="dxa"/>
          </w:tcPr>
          <w:p w14:paraId="41B61513" w14:textId="77777777" w:rsidR="00B3489A" w:rsidRPr="00685336" w:rsidRDefault="00B3489A" w:rsidP="00D677F7">
            <w:pPr>
              <w:rPr>
                <w:sz w:val="20"/>
              </w:rPr>
            </w:pPr>
            <w:r w:rsidRPr="00685336">
              <w:rPr>
                <w:sz w:val="20"/>
              </w:rPr>
              <w:t>0</w:t>
            </w:r>
          </w:p>
        </w:tc>
        <w:tc>
          <w:tcPr>
            <w:tcW w:w="438" w:type="dxa"/>
          </w:tcPr>
          <w:p w14:paraId="0153425D" w14:textId="77777777" w:rsidR="00B3489A" w:rsidRPr="00685336" w:rsidRDefault="00B3489A" w:rsidP="00D677F7">
            <w:pPr>
              <w:rPr>
                <w:sz w:val="20"/>
              </w:rPr>
            </w:pPr>
            <w:r w:rsidRPr="00685336">
              <w:rPr>
                <w:sz w:val="20"/>
              </w:rPr>
              <w:t>0</w:t>
            </w:r>
          </w:p>
        </w:tc>
        <w:tc>
          <w:tcPr>
            <w:tcW w:w="438" w:type="dxa"/>
          </w:tcPr>
          <w:p w14:paraId="72258FB2" w14:textId="77777777" w:rsidR="00B3489A" w:rsidRPr="00685336" w:rsidRDefault="00B3489A" w:rsidP="00D677F7">
            <w:pPr>
              <w:rPr>
                <w:sz w:val="20"/>
              </w:rPr>
            </w:pPr>
            <w:r w:rsidRPr="00685336">
              <w:rPr>
                <w:sz w:val="20"/>
              </w:rPr>
              <w:t>1</w:t>
            </w:r>
          </w:p>
        </w:tc>
        <w:tc>
          <w:tcPr>
            <w:tcW w:w="438" w:type="dxa"/>
          </w:tcPr>
          <w:p w14:paraId="26069C6C" w14:textId="77777777" w:rsidR="00B3489A" w:rsidRPr="00685336" w:rsidRDefault="00B3489A" w:rsidP="00D677F7">
            <w:pPr>
              <w:rPr>
                <w:sz w:val="20"/>
              </w:rPr>
            </w:pPr>
            <w:r w:rsidRPr="00685336">
              <w:rPr>
                <w:sz w:val="20"/>
              </w:rPr>
              <w:t>1</w:t>
            </w:r>
          </w:p>
        </w:tc>
        <w:tc>
          <w:tcPr>
            <w:tcW w:w="3981" w:type="dxa"/>
          </w:tcPr>
          <w:p w14:paraId="66ABAABB" w14:textId="77777777" w:rsidR="00B3489A" w:rsidRPr="00685336" w:rsidRDefault="00B3489A" w:rsidP="00D677F7">
            <w:pPr>
              <w:rPr>
                <w:sz w:val="20"/>
              </w:rPr>
            </w:pPr>
            <w:r w:rsidRPr="00685336">
              <w:rPr>
                <w:rFonts w:cs="ArialMT"/>
                <w:sz w:val="20"/>
                <w:szCs w:val="18"/>
              </w:rPr>
              <w:t>Initialization state</w:t>
            </w:r>
          </w:p>
        </w:tc>
      </w:tr>
      <w:tr w:rsidR="00B3489A" w:rsidRPr="00685336" w14:paraId="4330E250" w14:textId="77777777" w:rsidTr="006F25C0">
        <w:tc>
          <w:tcPr>
            <w:tcW w:w="439" w:type="dxa"/>
          </w:tcPr>
          <w:p w14:paraId="3D8CAAE1" w14:textId="77777777" w:rsidR="00B3489A" w:rsidRPr="00685336" w:rsidRDefault="00B3489A" w:rsidP="00D677F7">
            <w:pPr>
              <w:rPr>
                <w:sz w:val="20"/>
              </w:rPr>
            </w:pPr>
            <w:r w:rsidRPr="00685336">
              <w:rPr>
                <w:sz w:val="20"/>
              </w:rPr>
              <w:t>0</w:t>
            </w:r>
          </w:p>
        </w:tc>
        <w:tc>
          <w:tcPr>
            <w:tcW w:w="439" w:type="dxa"/>
          </w:tcPr>
          <w:p w14:paraId="588460FD" w14:textId="77777777" w:rsidR="00B3489A" w:rsidRPr="00685336" w:rsidRDefault="00B3489A" w:rsidP="00D677F7">
            <w:pPr>
              <w:rPr>
                <w:sz w:val="20"/>
              </w:rPr>
            </w:pPr>
            <w:r w:rsidRPr="00685336">
              <w:rPr>
                <w:sz w:val="20"/>
              </w:rPr>
              <w:t>0</w:t>
            </w:r>
          </w:p>
        </w:tc>
        <w:tc>
          <w:tcPr>
            <w:tcW w:w="439" w:type="dxa"/>
          </w:tcPr>
          <w:p w14:paraId="6989AF49" w14:textId="77777777" w:rsidR="00B3489A" w:rsidRPr="00685336" w:rsidRDefault="00B3489A" w:rsidP="00D677F7">
            <w:pPr>
              <w:rPr>
                <w:sz w:val="20"/>
              </w:rPr>
            </w:pPr>
            <w:r w:rsidRPr="00685336">
              <w:rPr>
                <w:sz w:val="20"/>
              </w:rPr>
              <w:t>0</w:t>
            </w:r>
          </w:p>
        </w:tc>
        <w:tc>
          <w:tcPr>
            <w:tcW w:w="438" w:type="dxa"/>
          </w:tcPr>
          <w:p w14:paraId="62167A81" w14:textId="77777777" w:rsidR="00B3489A" w:rsidRPr="00685336" w:rsidRDefault="00B3489A" w:rsidP="00D677F7">
            <w:pPr>
              <w:rPr>
                <w:sz w:val="20"/>
              </w:rPr>
            </w:pPr>
            <w:r w:rsidRPr="00685336">
              <w:rPr>
                <w:sz w:val="20"/>
              </w:rPr>
              <w:t>0</w:t>
            </w:r>
          </w:p>
        </w:tc>
        <w:tc>
          <w:tcPr>
            <w:tcW w:w="438" w:type="dxa"/>
          </w:tcPr>
          <w:p w14:paraId="136691CA" w14:textId="77777777" w:rsidR="00B3489A" w:rsidRPr="00685336" w:rsidRDefault="00B3489A" w:rsidP="00D677F7">
            <w:pPr>
              <w:rPr>
                <w:sz w:val="20"/>
              </w:rPr>
            </w:pPr>
            <w:r w:rsidRPr="00685336">
              <w:rPr>
                <w:sz w:val="20"/>
              </w:rPr>
              <w:t>0</w:t>
            </w:r>
          </w:p>
        </w:tc>
        <w:tc>
          <w:tcPr>
            <w:tcW w:w="438" w:type="dxa"/>
          </w:tcPr>
          <w:p w14:paraId="60F3AD93" w14:textId="77777777" w:rsidR="00B3489A" w:rsidRPr="00685336" w:rsidRDefault="00B3489A" w:rsidP="00D677F7">
            <w:pPr>
              <w:rPr>
                <w:sz w:val="20"/>
              </w:rPr>
            </w:pPr>
            <w:r w:rsidRPr="00685336">
              <w:rPr>
                <w:sz w:val="20"/>
              </w:rPr>
              <w:t>1</w:t>
            </w:r>
          </w:p>
        </w:tc>
        <w:tc>
          <w:tcPr>
            <w:tcW w:w="438" w:type="dxa"/>
          </w:tcPr>
          <w:p w14:paraId="7F56CD45" w14:textId="77777777" w:rsidR="00B3489A" w:rsidRPr="00685336" w:rsidRDefault="00B3489A" w:rsidP="00D677F7">
            <w:pPr>
              <w:rPr>
                <w:sz w:val="20"/>
              </w:rPr>
            </w:pPr>
            <w:r w:rsidRPr="00685336">
              <w:rPr>
                <w:sz w:val="20"/>
              </w:rPr>
              <w:t>-</w:t>
            </w:r>
          </w:p>
        </w:tc>
        <w:tc>
          <w:tcPr>
            <w:tcW w:w="438" w:type="dxa"/>
          </w:tcPr>
          <w:p w14:paraId="400DCD59" w14:textId="77777777" w:rsidR="00B3489A" w:rsidRPr="00685336" w:rsidRDefault="00B3489A" w:rsidP="00D677F7">
            <w:pPr>
              <w:rPr>
                <w:sz w:val="20"/>
              </w:rPr>
            </w:pPr>
            <w:r w:rsidRPr="00685336">
              <w:rPr>
                <w:sz w:val="20"/>
              </w:rPr>
              <w:t>1</w:t>
            </w:r>
          </w:p>
        </w:tc>
        <w:tc>
          <w:tcPr>
            <w:tcW w:w="3981" w:type="dxa"/>
          </w:tcPr>
          <w:p w14:paraId="6C8B9DC8" w14:textId="77777777" w:rsidR="00B3489A" w:rsidRPr="00685336" w:rsidRDefault="007F3FCD" w:rsidP="00D677F7">
            <w:pPr>
              <w:rPr>
                <w:sz w:val="20"/>
              </w:rPr>
            </w:pPr>
            <w:r>
              <w:rPr>
                <w:rFonts w:cs="ArialMT"/>
                <w:sz w:val="20"/>
                <w:szCs w:val="18"/>
              </w:rPr>
              <w:t>Operational state—</w:t>
            </w:r>
            <w:r w:rsidR="00A77CA8" w:rsidRPr="00685336">
              <w:rPr>
                <w:rFonts w:cs="ArialMT"/>
                <w:sz w:val="20"/>
                <w:szCs w:val="18"/>
              </w:rPr>
              <w:t>activated</w:t>
            </w:r>
          </w:p>
        </w:tc>
      </w:tr>
      <w:tr w:rsidR="00B3489A" w:rsidRPr="00685336" w14:paraId="45F5EC60" w14:textId="77777777" w:rsidTr="006F25C0">
        <w:tc>
          <w:tcPr>
            <w:tcW w:w="439" w:type="dxa"/>
          </w:tcPr>
          <w:p w14:paraId="4566FD0A" w14:textId="77777777" w:rsidR="00B3489A" w:rsidRPr="00685336" w:rsidRDefault="00B3489A" w:rsidP="00D677F7">
            <w:pPr>
              <w:rPr>
                <w:sz w:val="20"/>
              </w:rPr>
            </w:pPr>
            <w:r w:rsidRPr="00685336">
              <w:rPr>
                <w:sz w:val="20"/>
              </w:rPr>
              <w:t>0</w:t>
            </w:r>
          </w:p>
        </w:tc>
        <w:tc>
          <w:tcPr>
            <w:tcW w:w="439" w:type="dxa"/>
          </w:tcPr>
          <w:p w14:paraId="1B064AA4" w14:textId="77777777" w:rsidR="00B3489A" w:rsidRPr="00685336" w:rsidRDefault="00B3489A" w:rsidP="00D677F7">
            <w:pPr>
              <w:rPr>
                <w:sz w:val="20"/>
              </w:rPr>
            </w:pPr>
            <w:r w:rsidRPr="00685336">
              <w:rPr>
                <w:sz w:val="20"/>
              </w:rPr>
              <w:t>0</w:t>
            </w:r>
          </w:p>
        </w:tc>
        <w:tc>
          <w:tcPr>
            <w:tcW w:w="439" w:type="dxa"/>
          </w:tcPr>
          <w:p w14:paraId="5B6A3F88" w14:textId="77777777" w:rsidR="00B3489A" w:rsidRPr="00685336" w:rsidRDefault="00B3489A" w:rsidP="00D677F7">
            <w:pPr>
              <w:rPr>
                <w:sz w:val="20"/>
              </w:rPr>
            </w:pPr>
            <w:r w:rsidRPr="00685336">
              <w:rPr>
                <w:sz w:val="20"/>
              </w:rPr>
              <w:t>0</w:t>
            </w:r>
          </w:p>
        </w:tc>
        <w:tc>
          <w:tcPr>
            <w:tcW w:w="438" w:type="dxa"/>
          </w:tcPr>
          <w:p w14:paraId="161428F7" w14:textId="77777777" w:rsidR="00B3489A" w:rsidRPr="00685336" w:rsidRDefault="00B3489A" w:rsidP="00D677F7">
            <w:pPr>
              <w:rPr>
                <w:sz w:val="20"/>
              </w:rPr>
            </w:pPr>
            <w:r w:rsidRPr="00685336">
              <w:rPr>
                <w:sz w:val="20"/>
              </w:rPr>
              <w:t>0</w:t>
            </w:r>
          </w:p>
        </w:tc>
        <w:tc>
          <w:tcPr>
            <w:tcW w:w="438" w:type="dxa"/>
          </w:tcPr>
          <w:p w14:paraId="1E743611" w14:textId="77777777" w:rsidR="00B3489A" w:rsidRPr="00685336" w:rsidRDefault="00B3489A" w:rsidP="00D677F7">
            <w:pPr>
              <w:rPr>
                <w:sz w:val="20"/>
              </w:rPr>
            </w:pPr>
            <w:r w:rsidRPr="00685336">
              <w:rPr>
                <w:sz w:val="20"/>
              </w:rPr>
              <w:t>0</w:t>
            </w:r>
          </w:p>
        </w:tc>
        <w:tc>
          <w:tcPr>
            <w:tcW w:w="438" w:type="dxa"/>
          </w:tcPr>
          <w:p w14:paraId="6B4AF5B4" w14:textId="77777777" w:rsidR="00B3489A" w:rsidRPr="00685336" w:rsidRDefault="00B3489A" w:rsidP="00D677F7">
            <w:pPr>
              <w:rPr>
                <w:sz w:val="20"/>
              </w:rPr>
            </w:pPr>
            <w:r w:rsidRPr="00685336">
              <w:rPr>
                <w:sz w:val="20"/>
              </w:rPr>
              <w:t>1</w:t>
            </w:r>
          </w:p>
        </w:tc>
        <w:tc>
          <w:tcPr>
            <w:tcW w:w="438" w:type="dxa"/>
          </w:tcPr>
          <w:p w14:paraId="35C0D7D4" w14:textId="77777777" w:rsidR="00B3489A" w:rsidRPr="00685336" w:rsidRDefault="00B3489A" w:rsidP="00D677F7">
            <w:pPr>
              <w:rPr>
                <w:sz w:val="20"/>
              </w:rPr>
            </w:pPr>
            <w:r w:rsidRPr="00685336">
              <w:rPr>
                <w:sz w:val="20"/>
              </w:rPr>
              <w:t>-</w:t>
            </w:r>
          </w:p>
        </w:tc>
        <w:tc>
          <w:tcPr>
            <w:tcW w:w="438" w:type="dxa"/>
          </w:tcPr>
          <w:p w14:paraId="4224A6F9" w14:textId="77777777" w:rsidR="00B3489A" w:rsidRPr="00685336" w:rsidRDefault="00B3489A" w:rsidP="00D677F7">
            <w:pPr>
              <w:rPr>
                <w:sz w:val="20"/>
              </w:rPr>
            </w:pPr>
            <w:r w:rsidRPr="00685336">
              <w:rPr>
                <w:sz w:val="20"/>
              </w:rPr>
              <w:t>1</w:t>
            </w:r>
          </w:p>
        </w:tc>
        <w:tc>
          <w:tcPr>
            <w:tcW w:w="3981" w:type="dxa"/>
          </w:tcPr>
          <w:p w14:paraId="132678D3" w14:textId="77777777" w:rsidR="00B3489A" w:rsidRPr="00685336" w:rsidRDefault="00A77CA8" w:rsidP="00D677F7">
            <w:pPr>
              <w:rPr>
                <w:sz w:val="20"/>
              </w:rPr>
            </w:pPr>
            <w:r w:rsidRPr="00685336">
              <w:rPr>
                <w:rFonts w:cs="ArialMT"/>
                <w:sz w:val="20"/>
                <w:szCs w:val="18"/>
              </w:rPr>
              <w:t>Operational state</w:t>
            </w:r>
            <w:r w:rsidR="007F3FCD">
              <w:rPr>
                <w:rFonts w:cs="ArialMT"/>
                <w:sz w:val="20"/>
                <w:szCs w:val="18"/>
              </w:rPr>
              <w:t>—</w:t>
            </w:r>
            <w:r w:rsidRPr="00685336">
              <w:rPr>
                <w:rFonts w:cs="ArialMT"/>
                <w:sz w:val="20"/>
                <w:szCs w:val="18"/>
              </w:rPr>
              <w:t>deactivated (</w:t>
            </w:r>
            <w:r w:rsidR="006F25C0">
              <w:rPr>
                <w:rFonts w:cs="ArialMT"/>
                <w:sz w:val="20"/>
                <w:szCs w:val="18"/>
              </w:rPr>
              <w:t>key</w:t>
            </w:r>
            <w:r w:rsidRPr="00685336">
              <w:rPr>
                <w:rFonts w:cs="ArialMT"/>
                <w:sz w:val="20"/>
                <w:szCs w:val="18"/>
              </w:rPr>
              <w:t xml:space="preserve"> EF only)</w:t>
            </w:r>
          </w:p>
        </w:tc>
      </w:tr>
      <w:tr w:rsidR="00B3489A" w:rsidRPr="00685336" w14:paraId="2E5A138F" w14:textId="77777777" w:rsidTr="006F25C0">
        <w:tc>
          <w:tcPr>
            <w:tcW w:w="439" w:type="dxa"/>
          </w:tcPr>
          <w:p w14:paraId="067A01C9" w14:textId="77777777" w:rsidR="00B3489A" w:rsidRPr="00685336" w:rsidRDefault="00B3489A" w:rsidP="00D677F7">
            <w:pPr>
              <w:rPr>
                <w:sz w:val="20"/>
              </w:rPr>
            </w:pPr>
            <w:r w:rsidRPr="00685336">
              <w:rPr>
                <w:sz w:val="20"/>
              </w:rPr>
              <w:t>0</w:t>
            </w:r>
          </w:p>
        </w:tc>
        <w:tc>
          <w:tcPr>
            <w:tcW w:w="439" w:type="dxa"/>
          </w:tcPr>
          <w:p w14:paraId="11A32682" w14:textId="77777777" w:rsidR="00B3489A" w:rsidRPr="00685336" w:rsidRDefault="00B3489A" w:rsidP="00D677F7">
            <w:pPr>
              <w:rPr>
                <w:sz w:val="20"/>
              </w:rPr>
            </w:pPr>
            <w:r w:rsidRPr="00685336">
              <w:rPr>
                <w:sz w:val="20"/>
              </w:rPr>
              <w:t>0</w:t>
            </w:r>
          </w:p>
        </w:tc>
        <w:tc>
          <w:tcPr>
            <w:tcW w:w="439" w:type="dxa"/>
          </w:tcPr>
          <w:p w14:paraId="3B08FC54" w14:textId="77777777" w:rsidR="00B3489A" w:rsidRPr="00685336" w:rsidRDefault="00B3489A" w:rsidP="00D677F7">
            <w:pPr>
              <w:rPr>
                <w:sz w:val="20"/>
              </w:rPr>
            </w:pPr>
            <w:r w:rsidRPr="00685336">
              <w:rPr>
                <w:sz w:val="20"/>
              </w:rPr>
              <w:t>0</w:t>
            </w:r>
          </w:p>
        </w:tc>
        <w:tc>
          <w:tcPr>
            <w:tcW w:w="438" w:type="dxa"/>
          </w:tcPr>
          <w:p w14:paraId="62C4F7B5" w14:textId="77777777" w:rsidR="00B3489A" w:rsidRPr="00685336" w:rsidRDefault="00B3489A" w:rsidP="00D677F7">
            <w:pPr>
              <w:rPr>
                <w:sz w:val="20"/>
              </w:rPr>
            </w:pPr>
            <w:r w:rsidRPr="00685336">
              <w:rPr>
                <w:sz w:val="20"/>
              </w:rPr>
              <w:t>0</w:t>
            </w:r>
          </w:p>
        </w:tc>
        <w:tc>
          <w:tcPr>
            <w:tcW w:w="438" w:type="dxa"/>
          </w:tcPr>
          <w:p w14:paraId="395FC8C0" w14:textId="77777777" w:rsidR="00B3489A" w:rsidRPr="00685336" w:rsidRDefault="00B3489A" w:rsidP="00D677F7">
            <w:pPr>
              <w:rPr>
                <w:sz w:val="20"/>
              </w:rPr>
            </w:pPr>
            <w:r w:rsidRPr="00685336">
              <w:rPr>
                <w:sz w:val="20"/>
              </w:rPr>
              <w:t>1</w:t>
            </w:r>
          </w:p>
        </w:tc>
        <w:tc>
          <w:tcPr>
            <w:tcW w:w="438" w:type="dxa"/>
          </w:tcPr>
          <w:p w14:paraId="2AA53A1B" w14:textId="77777777" w:rsidR="00B3489A" w:rsidRPr="00685336" w:rsidRDefault="00B3489A" w:rsidP="00D677F7">
            <w:pPr>
              <w:rPr>
                <w:sz w:val="20"/>
              </w:rPr>
            </w:pPr>
            <w:r w:rsidRPr="00685336">
              <w:rPr>
                <w:sz w:val="20"/>
              </w:rPr>
              <w:t>1</w:t>
            </w:r>
          </w:p>
        </w:tc>
        <w:tc>
          <w:tcPr>
            <w:tcW w:w="438" w:type="dxa"/>
          </w:tcPr>
          <w:p w14:paraId="1FB2D4CF" w14:textId="77777777" w:rsidR="00B3489A" w:rsidRPr="00685336" w:rsidRDefault="00B3489A" w:rsidP="00D677F7">
            <w:pPr>
              <w:rPr>
                <w:sz w:val="20"/>
              </w:rPr>
            </w:pPr>
            <w:r w:rsidRPr="00685336">
              <w:rPr>
                <w:sz w:val="20"/>
              </w:rPr>
              <w:t>-</w:t>
            </w:r>
          </w:p>
        </w:tc>
        <w:tc>
          <w:tcPr>
            <w:tcW w:w="438" w:type="dxa"/>
          </w:tcPr>
          <w:p w14:paraId="2A9AC91D" w14:textId="77777777" w:rsidR="00B3489A" w:rsidRPr="00685336" w:rsidRDefault="00B3489A" w:rsidP="00D677F7">
            <w:pPr>
              <w:rPr>
                <w:sz w:val="20"/>
              </w:rPr>
            </w:pPr>
            <w:r w:rsidRPr="00685336">
              <w:rPr>
                <w:sz w:val="20"/>
              </w:rPr>
              <w:t>-</w:t>
            </w:r>
          </w:p>
        </w:tc>
        <w:tc>
          <w:tcPr>
            <w:tcW w:w="3981" w:type="dxa"/>
          </w:tcPr>
          <w:p w14:paraId="0F22350E" w14:textId="77777777" w:rsidR="00B3489A" w:rsidRPr="00685336" w:rsidRDefault="00A77CA8" w:rsidP="00D677F7">
            <w:pPr>
              <w:rPr>
                <w:sz w:val="20"/>
              </w:rPr>
            </w:pPr>
            <w:r w:rsidRPr="00685336">
              <w:rPr>
                <w:rFonts w:cs="ArialMT"/>
                <w:sz w:val="20"/>
                <w:szCs w:val="18"/>
              </w:rPr>
              <w:t>Termination state (only for ADF)</w:t>
            </w:r>
          </w:p>
        </w:tc>
      </w:tr>
    </w:tbl>
    <w:p w14:paraId="50AD14A3" w14:textId="77777777" w:rsidR="00564006" w:rsidRDefault="00564006" w:rsidP="00564006">
      <w:pPr>
        <w:pStyle w:val="Le"/>
      </w:pPr>
    </w:p>
    <w:p w14:paraId="1AFD9A31" w14:textId="77777777" w:rsidR="00FA65AB" w:rsidRDefault="00FA65AB" w:rsidP="00D677F7">
      <w:pPr>
        <w:pStyle w:val="BodyText"/>
      </w:pPr>
      <w:r>
        <w:t xml:space="preserve">For the EF </w:t>
      </w:r>
      <w:r w:rsidR="007F3FCD">
        <w:t>LCS b</w:t>
      </w:r>
      <w:r>
        <w:t xml:space="preserve">yte, the value of bit b2 is set automatically by </w:t>
      </w:r>
      <w:r w:rsidR="00A639A5">
        <w:t>GIDS</w:t>
      </w:r>
      <w:r w:rsidR="006F25C0">
        <w:t>,</w:t>
      </w:r>
      <w:r w:rsidR="00564006">
        <w:t xml:space="preserve"> </w:t>
      </w:r>
      <w:r>
        <w:t>depending on whether the</w:t>
      </w:r>
      <w:r w:rsidR="006779E4">
        <w:t> </w:t>
      </w:r>
      <w:r>
        <w:t xml:space="preserve">file was created while the application DF was in </w:t>
      </w:r>
      <w:r w:rsidR="006F25C0">
        <w:t>the</w:t>
      </w:r>
      <w:r w:rsidR="007F3FCD">
        <w:t xml:space="preserve"> </w:t>
      </w:r>
      <w:r>
        <w:t xml:space="preserve">creation state (b2=0) </w:t>
      </w:r>
      <w:r w:rsidR="00DD3F8B">
        <w:t>such as</w:t>
      </w:r>
      <w:r>
        <w:t xml:space="preserve"> during initial personalization</w:t>
      </w:r>
      <w:r w:rsidR="006779E4">
        <w:t> </w:t>
      </w:r>
      <w:r>
        <w:t xml:space="preserve">or in </w:t>
      </w:r>
      <w:r w:rsidR="006F25C0">
        <w:t xml:space="preserve">the </w:t>
      </w:r>
      <w:r>
        <w:t xml:space="preserve">operational state (b2 = 1) </w:t>
      </w:r>
      <w:r w:rsidR="00DD3F8B">
        <w:t>such as</w:t>
      </w:r>
      <w:r>
        <w:t xml:space="preserve"> during post</w:t>
      </w:r>
      <w:r w:rsidR="007F3FCD">
        <w:t>-</w:t>
      </w:r>
      <w:r>
        <w:t>issuance update.</w:t>
      </w:r>
    </w:p>
    <w:p w14:paraId="0E110FA3" w14:textId="77777777" w:rsidR="00532FCF" w:rsidRDefault="00532FCF" w:rsidP="00D677F7">
      <w:pPr>
        <w:pStyle w:val="Heading2"/>
      </w:pPr>
      <w:bookmarkStart w:id="176" w:name="_Toc245721070"/>
      <w:bookmarkStart w:id="177" w:name="_Toc338334178"/>
      <w:r>
        <w:t>Creation State</w:t>
      </w:r>
      <w:bookmarkEnd w:id="176"/>
      <w:bookmarkEnd w:id="177"/>
    </w:p>
    <w:p w14:paraId="3F919EC8" w14:textId="77777777" w:rsidR="00532FCF" w:rsidRDefault="00532FCF" w:rsidP="00D677F7">
      <w:pPr>
        <w:pStyle w:val="Heading3"/>
      </w:pPr>
      <w:bookmarkStart w:id="178" w:name="_Toc245721071"/>
      <w:bookmarkStart w:id="179" w:name="_Toc338334179"/>
      <w:r>
        <w:t>Application Creation State</w:t>
      </w:r>
      <w:bookmarkEnd w:id="178"/>
      <w:bookmarkEnd w:id="179"/>
    </w:p>
    <w:p w14:paraId="50852BD5" w14:textId="77777777" w:rsidR="00532FCF" w:rsidRDefault="00532FCF" w:rsidP="00D677F7">
      <w:pPr>
        <w:pStyle w:val="BodyTextLink"/>
      </w:pPr>
      <w:r>
        <w:t xml:space="preserve">When a </w:t>
      </w:r>
      <w:r w:rsidR="00A639A5">
        <w:t>GIDS</w:t>
      </w:r>
      <w:r>
        <w:t xml:space="preserve"> application is created, the ADF is in </w:t>
      </w:r>
      <w:r w:rsidR="006F25C0">
        <w:t>the</w:t>
      </w:r>
      <w:r w:rsidR="007F3FCD">
        <w:t xml:space="preserve"> </w:t>
      </w:r>
      <w:r>
        <w:t>creation state, access control rules are not</w:t>
      </w:r>
      <w:r w:rsidR="006779E4">
        <w:t> </w:t>
      </w:r>
      <w:r>
        <w:t>enforced, and the following commands are available:</w:t>
      </w:r>
    </w:p>
    <w:p w14:paraId="1FEF67AB" w14:textId="77777777" w:rsidR="00532FCF" w:rsidRDefault="00532FCF" w:rsidP="00D677F7">
      <w:pPr>
        <w:pStyle w:val="BulletList"/>
      </w:pPr>
      <w:r>
        <w:t>SELECT to select the application:</w:t>
      </w:r>
    </w:p>
    <w:p w14:paraId="3E68C411" w14:textId="77777777" w:rsidR="00532FCF" w:rsidRDefault="00532FCF" w:rsidP="00D677F7">
      <w:pPr>
        <w:pStyle w:val="BulletList2"/>
      </w:pPr>
      <w:r>
        <w:t>P1</w:t>
      </w:r>
      <w:r w:rsidR="007F3FCD">
        <w:t xml:space="preserve"> </w:t>
      </w:r>
      <w:r>
        <w:t>=</w:t>
      </w:r>
      <w:r w:rsidR="007F3FCD">
        <w:t xml:space="preserve"> </w:t>
      </w:r>
      <w:r>
        <w:t>04, P2</w:t>
      </w:r>
      <w:r w:rsidR="007F3FCD">
        <w:t xml:space="preserve"> </w:t>
      </w:r>
      <w:r>
        <w:t>=</w:t>
      </w:r>
      <w:r w:rsidR="007F3FCD">
        <w:t xml:space="preserve"> </w:t>
      </w:r>
      <w:r>
        <w:t xml:space="preserve">00 (SELECT By Name, First </w:t>
      </w:r>
      <w:r w:rsidR="007F3FCD">
        <w:t>O</w:t>
      </w:r>
      <w:r w:rsidR="00564006">
        <w:t>ccurrence</w:t>
      </w:r>
      <w:r>
        <w:t xml:space="preserve">, </w:t>
      </w:r>
      <w:r w:rsidR="007F3FCD">
        <w:t xml:space="preserve">and </w:t>
      </w:r>
      <w:r>
        <w:t xml:space="preserve">FCI </w:t>
      </w:r>
      <w:r w:rsidR="007F3FCD">
        <w:t>R</w:t>
      </w:r>
      <w:r>
        <w:t>eturned)</w:t>
      </w:r>
    </w:p>
    <w:p w14:paraId="54369BD0" w14:textId="77777777" w:rsidR="00532FCF" w:rsidRDefault="00532FCF" w:rsidP="00D677F7">
      <w:pPr>
        <w:pStyle w:val="BulletList"/>
      </w:pPr>
      <w:r>
        <w:t xml:space="preserve">PUT DATA with P1-P2 = 00 00 to load </w:t>
      </w:r>
      <w:r w:rsidR="00A639A5">
        <w:t>GIDS</w:t>
      </w:r>
      <w:r>
        <w:t xml:space="preserve"> metadata </w:t>
      </w:r>
      <w:r w:rsidR="007F3FCD">
        <w:t xml:space="preserve">as </w:t>
      </w:r>
      <w:r>
        <w:t xml:space="preserve">described in </w:t>
      </w:r>
      <w:r w:rsidR="007F3FCD">
        <w:t>“</w:t>
      </w:r>
      <w:r w:rsidR="009960D8">
        <w:fldChar w:fldCharType="begin"/>
      </w:r>
      <w:r w:rsidR="00F344AD">
        <w:instrText xml:space="preserve"> REF _Ref244493793 \h </w:instrText>
      </w:r>
      <w:r w:rsidR="009960D8">
        <w:fldChar w:fldCharType="separate"/>
      </w:r>
      <w:r w:rsidR="003421B5">
        <w:t>GIDS Metadata</w:t>
      </w:r>
      <w:r w:rsidR="009960D8">
        <w:fldChar w:fldCharType="end"/>
      </w:r>
      <w:r w:rsidR="007F3FCD">
        <w:t>”</w:t>
      </w:r>
      <w:r>
        <w:t>:</w:t>
      </w:r>
    </w:p>
    <w:p w14:paraId="4E045A05" w14:textId="77777777" w:rsidR="00532FCF" w:rsidRDefault="00532FCF" w:rsidP="00D677F7">
      <w:pPr>
        <w:pStyle w:val="BulletList2"/>
      </w:pPr>
      <w:r>
        <w:t xml:space="preserve">DF FCI (Application Template </w:t>
      </w:r>
      <w:r w:rsidR="009F6CA8">
        <w:t>DO</w:t>
      </w:r>
      <w:r>
        <w:t>) (Tag 61)</w:t>
      </w:r>
    </w:p>
    <w:p w14:paraId="17FE5B65" w14:textId="77777777" w:rsidR="00532FCF" w:rsidRDefault="007F3FCD" w:rsidP="00D677F7">
      <w:pPr>
        <w:pStyle w:val="BodyTextIndent2"/>
      </w:pPr>
      <w:r>
        <w:t>This c</w:t>
      </w:r>
      <w:r w:rsidR="00532FCF">
        <w:t>ommand data field shall be per</w:t>
      </w:r>
      <w:r w:rsidR="00E8296B">
        <w:t xml:space="preserve"> </w:t>
      </w:r>
      <w:r>
        <w:t>“</w:t>
      </w:r>
      <w:r w:rsidR="009960D8">
        <w:fldChar w:fldCharType="begin"/>
      </w:r>
      <w:r w:rsidR="00E8296B">
        <w:instrText xml:space="preserve"> REF _Ref244417142 \h </w:instrText>
      </w:r>
      <w:r w:rsidR="009960D8">
        <w:fldChar w:fldCharType="separate"/>
      </w:r>
      <w:r w:rsidR="003421B5">
        <w:t xml:space="preserve">Table </w:t>
      </w:r>
      <w:r w:rsidR="003421B5">
        <w:rPr>
          <w:noProof/>
        </w:rPr>
        <w:t>7</w:t>
      </w:r>
      <w:r w:rsidR="003421B5">
        <w:t>: Application Template Assignment Data Objects</w:t>
      </w:r>
      <w:r w:rsidR="009960D8">
        <w:fldChar w:fldCharType="end"/>
      </w:r>
      <w:r w:rsidR="00532FCF">
        <w:t>.</w:t>
      </w:r>
      <w:r>
        <w:t>”</w:t>
      </w:r>
    </w:p>
    <w:p w14:paraId="1404E28C" w14:textId="77777777" w:rsidR="00532FCF" w:rsidRDefault="00532FCF" w:rsidP="00D677F7">
      <w:pPr>
        <w:pStyle w:val="BulletList2"/>
      </w:pPr>
      <w:r>
        <w:t>DF FMD (Tag 64)</w:t>
      </w:r>
    </w:p>
    <w:p w14:paraId="1A73D8D2" w14:textId="7967D742" w:rsidR="00532FCF" w:rsidRPr="00AC71F6" w:rsidRDefault="007F3FCD" w:rsidP="00D677F7">
      <w:pPr>
        <w:pStyle w:val="BodyTextIndent2"/>
      </w:pPr>
      <w:r>
        <w:t>This c</w:t>
      </w:r>
      <w:r w:rsidR="00532FCF">
        <w:t xml:space="preserve">ommand data field shall be per </w:t>
      </w:r>
      <w:r>
        <w:t>“</w:t>
      </w:r>
      <w:r w:rsidR="009960D8" w:rsidRPr="00AC71F6">
        <w:fldChar w:fldCharType="begin"/>
      </w:r>
      <w:r w:rsidR="00E8296B" w:rsidRPr="00AC71F6">
        <w:instrText xml:space="preserve"> REF _Ref244417194 \h </w:instrText>
      </w:r>
      <w:r w:rsidR="009960D8" w:rsidRPr="00AC71F6">
        <w:fldChar w:fldCharType="separate"/>
      </w:r>
      <w:r w:rsidR="003421B5">
        <w:t xml:space="preserve">Table </w:t>
      </w:r>
      <w:r w:rsidR="003421B5">
        <w:rPr>
          <w:noProof/>
        </w:rPr>
        <w:t>15</w:t>
      </w:r>
      <w:r w:rsidR="003421B5">
        <w:t>:</w:t>
      </w:r>
      <w:r w:rsidR="003421B5" w:rsidRPr="009577CB">
        <w:t xml:space="preserve"> </w:t>
      </w:r>
      <w:r w:rsidR="003421B5">
        <w:t>FMD Template Assignment Data Objects for the ADF</w:t>
      </w:r>
      <w:r w:rsidR="009960D8" w:rsidRPr="00AC71F6">
        <w:fldChar w:fldCharType="end"/>
      </w:r>
      <w:r>
        <w:t>”</w:t>
      </w:r>
      <w:r w:rsidR="00E8296B" w:rsidRPr="00AC71F6">
        <w:t xml:space="preserve"> </w:t>
      </w:r>
      <w:r w:rsidR="00532FCF" w:rsidRPr="00AC71F6">
        <w:t xml:space="preserve">except it shall not include DO 7F65 (memory resource assignment template). This is dynamic information </w:t>
      </w:r>
      <w:r>
        <w:t xml:space="preserve">that </w:t>
      </w:r>
      <w:r w:rsidR="00564006">
        <w:t xml:space="preserve">GIDS </w:t>
      </w:r>
      <w:r w:rsidR="00532FCF" w:rsidRPr="00AC71F6">
        <w:t>add</w:t>
      </w:r>
      <w:r w:rsidR="00564006">
        <w:t>s</w:t>
      </w:r>
      <w:r w:rsidR="00532FCF" w:rsidRPr="00AC71F6">
        <w:t xml:space="preserve"> automatically</w:t>
      </w:r>
      <w:r>
        <w:t>.</w:t>
      </w:r>
    </w:p>
    <w:p w14:paraId="6951C076" w14:textId="77777777" w:rsidR="00532FCF" w:rsidRPr="00AC71F6" w:rsidRDefault="00532FCF" w:rsidP="00D677F7">
      <w:pPr>
        <w:pStyle w:val="BulletList2"/>
      </w:pPr>
      <w:r w:rsidRPr="00AC71F6">
        <w:t>DF FCP (Tag 62)</w:t>
      </w:r>
    </w:p>
    <w:p w14:paraId="00515659" w14:textId="6A3FAE96" w:rsidR="0016391D" w:rsidRDefault="007F3FCD" w:rsidP="00D677F7">
      <w:pPr>
        <w:pStyle w:val="BodyTextIndent2"/>
      </w:pPr>
      <w:r>
        <w:t>This c</w:t>
      </w:r>
      <w:r w:rsidR="00532FCF" w:rsidRPr="00AC71F6">
        <w:t xml:space="preserve">ommand data field shall be per </w:t>
      </w:r>
      <w:r>
        <w:t>“</w:t>
      </w:r>
      <w:r w:rsidR="009960D8" w:rsidRPr="00AC71F6">
        <w:fldChar w:fldCharType="begin"/>
      </w:r>
      <w:r w:rsidR="00757AB3" w:rsidRPr="00AC71F6">
        <w:instrText xml:space="preserve"> REF _Ref244417220 \h </w:instrText>
      </w:r>
      <w:r w:rsidR="009960D8" w:rsidRPr="00AC71F6">
        <w:fldChar w:fldCharType="separate"/>
      </w:r>
      <w:r w:rsidR="003421B5">
        <w:t xml:space="preserve">Table </w:t>
      </w:r>
      <w:r w:rsidR="003421B5">
        <w:rPr>
          <w:noProof/>
        </w:rPr>
        <w:t>10</w:t>
      </w:r>
      <w:r w:rsidR="003421B5">
        <w:t>: FCP Template Assignment Data Objects for DF</w:t>
      </w:r>
      <w:r w:rsidR="009960D8" w:rsidRPr="00AC71F6">
        <w:fldChar w:fldCharType="end"/>
      </w:r>
      <w:r>
        <w:t>”</w:t>
      </w:r>
      <w:r w:rsidR="00757AB3" w:rsidRPr="00AC71F6">
        <w:t xml:space="preserve"> </w:t>
      </w:r>
      <w:r w:rsidR="00532FCF" w:rsidRPr="00AC71F6">
        <w:t>except it shall not include DO 8A</w:t>
      </w:r>
      <w:r>
        <w:t xml:space="preserve">, LCS </w:t>
      </w:r>
      <w:r w:rsidR="00532FCF">
        <w:t xml:space="preserve">byte. This is dynamic information </w:t>
      </w:r>
      <w:r>
        <w:t xml:space="preserve">that </w:t>
      </w:r>
      <w:r w:rsidR="00564006">
        <w:t xml:space="preserve">GIDS </w:t>
      </w:r>
      <w:r w:rsidR="00532FCF">
        <w:t>add</w:t>
      </w:r>
      <w:r w:rsidR="00564006">
        <w:t>s</w:t>
      </w:r>
      <w:r w:rsidR="00532FCF">
        <w:t xml:space="preserve"> automatically</w:t>
      </w:r>
      <w:r>
        <w:t>.</w:t>
      </w:r>
    </w:p>
    <w:p w14:paraId="4B6A41E3" w14:textId="77777777" w:rsidR="00685336" w:rsidRDefault="00685336" w:rsidP="00D677F7">
      <w:pPr>
        <w:pStyle w:val="Le"/>
      </w:pPr>
    </w:p>
    <w:p w14:paraId="466E8C17" w14:textId="77777777" w:rsidR="0016391D" w:rsidRDefault="00A639A5" w:rsidP="00D677F7">
      <w:pPr>
        <w:pStyle w:val="BodyText"/>
      </w:pPr>
      <w:r>
        <w:t>GIDS</w:t>
      </w:r>
      <w:r w:rsidR="00532FCF">
        <w:t xml:space="preserve"> implementation is not required to check the FCI or FMD contents and the presence of </w:t>
      </w:r>
      <w:r w:rsidR="007F3FCD">
        <w:t xml:space="preserve">the </w:t>
      </w:r>
      <w:r w:rsidR="00532FCF">
        <w:t>field</w:t>
      </w:r>
      <w:r w:rsidR="006779E4">
        <w:t> </w:t>
      </w:r>
      <w:r w:rsidR="007F3FCD">
        <w:t xml:space="preserve">that is </w:t>
      </w:r>
      <w:r w:rsidR="00532FCF">
        <w:t>mandated by 2.6.</w:t>
      </w:r>
    </w:p>
    <w:p w14:paraId="1A01226D" w14:textId="77777777" w:rsidR="0016391D" w:rsidRDefault="00532FCF" w:rsidP="00D677F7">
      <w:pPr>
        <w:pStyle w:val="BodyText"/>
      </w:pPr>
      <w:r>
        <w:t xml:space="preserve">EF cannot be created when the application is in </w:t>
      </w:r>
      <w:r w:rsidR="006F25C0">
        <w:t xml:space="preserve">the </w:t>
      </w:r>
      <w:r>
        <w:t>creation state.</w:t>
      </w:r>
    </w:p>
    <w:p w14:paraId="389281CB" w14:textId="77777777" w:rsidR="0016391D" w:rsidRDefault="00A639A5" w:rsidP="00D677F7">
      <w:pPr>
        <w:pStyle w:val="BodyText"/>
      </w:pPr>
      <w:r>
        <w:lastRenderedPageBreak/>
        <w:t>GIDS</w:t>
      </w:r>
      <w:r w:rsidR="00532FCF">
        <w:t xml:space="preserve"> does not support any other APDU while the application is in </w:t>
      </w:r>
      <w:r w:rsidR="007F3FCD">
        <w:t xml:space="preserve">the </w:t>
      </w:r>
      <w:r w:rsidR="00532FCF">
        <w:t>creation state.</w:t>
      </w:r>
      <w:r w:rsidR="006779E4">
        <w:t> </w:t>
      </w:r>
      <w:r w:rsidR="00532FCF">
        <w:t xml:space="preserve">Transition from </w:t>
      </w:r>
      <w:r w:rsidR="006F25C0">
        <w:t>the</w:t>
      </w:r>
      <w:r w:rsidR="007F3FCD">
        <w:t xml:space="preserve"> </w:t>
      </w:r>
      <w:r w:rsidR="00532FCF">
        <w:t xml:space="preserve">creation state to </w:t>
      </w:r>
      <w:r w:rsidR="006F25C0">
        <w:t xml:space="preserve">the </w:t>
      </w:r>
      <w:r w:rsidR="00532FCF">
        <w:t>initialization state is achieved automatically when the DF FCP is</w:t>
      </w:r>
      <w:r w:rsidR="006779E4">
        <w:t> </w:t>
      </w:r>
      <w:r w:rsidR="00532FCF">
        <w:t>loaded. As a result, DF FCI and DF FMD must be loaded before DF FCP.</w:t>
      </w:r>
    </w:p>
    <w:p w14:paraId="678A2C8C" w14:textId="77777777" w:rsidR="00847F9F" w:rsidRDefault="00847F9F" w:rsidP="00D677F7">
      <w:pPr>
        <w:pStyle w:val="Heading2"/>
      </w:pPr>
      <w:bookmarkStart w:id="180" w:name="_Toc245721072"/>
      <w:bookmarkStart w:id="181" w:name="_Toc338334180"/>
      <w:r>
        <w:t>Initialization State</w:t>
      </w:r>
      <w:bookmarkEnd w:id="180"/>
      <w:bookmarkEnd w:id="181"/>
    </w:p>
    <w:p w14:paraId="3ADBF4F7" w14:textId="77777777" w:rsidR="00847F9F" w:rsidRDefault="00847F9F" w:rsidP="00D677F7">
      <w:pPr>
        <w:pStyle w:val="Heading3"/>
      </w:pPr>
      <w:bookmarkStart w:id="182" w:name="_Toc245721073"/>
      <w:bookmarkStart w:id="183" w:name="_Toc338334181"/>
      <w:r>
        <w:t xml:space="preserve">Application </w:t>
      </w:r>
      <w:r w:rsidR="007F3FCD">
        <w:t>I</w:t>
      </w:r>
      <w:r>
        <w:t>nitialization State</w:t>
      </w:r>
      <w:bookmarkEnd w:id="182"/>
      <w:bookmarkEnd w:id="183"/>
    </w:p>
    <w:p w14:paraId="2351761C" w14:textId="77777777" w:rsidR="0016391D" w:rsidRDefault="00847F9F" w:rsidP="00D677F7">
      <w:pPr>
        <w:pStyle w:val="BodyText"/>
      </w:pPr>
      <w:r>
        <w:t>The application initialization state is the life cycle phase when EF</w:t>
      </w:r>
      <w:r w:rsidR="007F3FCD">
        <w:t>s</w:t>
      </w:r>
      <w:r>
        <w:t xml:space="preserve"> are created and populated.</w:t>
      </w:r>
    </w:p>
    <w:p w14:paraId="072CC380" w14:textId="77777777" w:rsidR="00847F9F" w:rsidRDefault="00847F9F" w:rsidP="00D677F7">
      <w:pPr>
        <w:pStyle w:val="BodyText"/>
      </w:pPr>
      <w:r>
        <w:t xml:space="preserve">In </w:t>
      </w:r>
      <w:r w:rsidR="007F3FCD">
        <w:t xml:space="preserve">the </w:t>
      </w:r>
      <w:r>
        <w:t>application initialization state access</w:t>
      </w:r>
      <w:r w:rsidR="007F3FCD">
        <w:t>,</w:t>
      </w:r>
      <w:r>
        <w:t xml:space="preserve"> control rules are not enforced (even on an EF that has been</w:t>
      </w:r>
      <w:r w:rsidR="006779E4">
        <w:t> </w:t>
      </w:r>
      <w:r>
        <w:t xml:space="preserve">set in </w:t>
      </w:r>
      <w:r w:rsidR="006F25C0">
        <w:t xml:space="preserve">the </w:t>
      </w:r>
      <w:r w:rsidR="007F3FCD">
        <w:t>o</w:t>
      </w:r>
      <w:r>
        <w:t>perational</w:t>
      </w:r>
      <w:r w:rsidR="007F3FCD">
        <w:rPr>
          <w:rFonts w:cs="ArialMT"/>
          <w:sz w:val="20"/>
          <w:szCs w:val="18"/>
        </w:rPr>
        <w:t>—</w:t>
      </w:r>
      <w:r w:rsidR="007F3FCD">
        <w:t>a</w:t>
      </w:r>
      <w:r>
        <w:t>ctivated state) and cryptographic operations are not supported (except</w:t>
      </w:r>
      <w:r w:rsidR="006779E4">
        <w:t> </w:t>
      </w:r>
      <w:r w:rsidR="007F3FCD">
        <w:t>g</w:t>
      </w:r>
      <w:r>
        <w:t xml:space="preserve">enerate </w:t>
      </w:r>
      <w:r w:rsidR="007F3FCD">
        <w:t>a</w:t>
      </w:r>
      <w:r>
        <w:t xml:space="preserve">symmetric </w:t>
      </w:r>
      <w:r w:rsidR="007F3FCD">
        <w:t>k</w:t>
      </w:r>
      <w:r>
        <w:t xml:space="preserve">ey </w:t>
      </w:r>
      <w:r w:rsidR="007F3FCD">
        <w:t>p</w:t>
      </w:r>
      <w:r>
        <w:t xml:space="preserve">air and </w:t>
      </w:r>
      <w:r w:rsidR="007F3FCD">
        <w:t>s</w:t>
      </w:r>
      <w:r>
        <w:t xml:space="preserve">ecure </w:t>
      </w:r>
      <w:r w:rsidR="007F3FCD">
        <w:t>m</w:t>
      </w:r>
      <w:r>
        <w:t>essaging).</w:t>
      </w:r>
    </w:p>
    <w:p w14:paraId="5B54C93C" w14:textId="77777777" w:rsidR="00847F9F" w:rsidRDefault="00847F9F" w:rsidP="00D677F7">
      <w:pPr>
        <w:pStyle w:val="Heading3"/>
      </w:pPr>
      <w:bookmarkStart w:id="184" w:name="_Toc245721074"/>
      <w:bookmarkStart w:id="185" w:name="_Toc338334182"/>
      <w:r>
        <w:t>EF Initialization State</w:t>
      </w:r>
      <w:bookmarkEnd w:id="184"/>
      <w:bookmarkEnd w:id="185"/>
    </w:p>
    <w:p w14:paraId="5EB8E46D" w14:textId="77777777" w:rsidR="00847F9F" w:rsidRDefault="00847F9F" w:rsidP="00D677F7">
      <w:pPr>
        <w:pStyle w:val="BodyText"/>
      </w:pPr>
      <w:r>
        <w:t xml:space="preserve">An EF that has just been created is in </w:t>
      </w:r>
      <w:r w:rsidR="007F3FCD">
        <w:t>the i</w:t>
      </w:r>
      <w:r>
        <w:t>nitialization state. In this state</w:t>
      </w:r>
      <w:r w:rsidR="007F3FCD">
        <w:t>,</w:t>
      </w:r>
      <w:r>
        <w:t xml:space="preserve"> its content is not yet subject to</w:t>
      </w:r>
      <w:r w:rsidR="006779E4">
        <w:t> </w:t>
      </w:r>
      <w:r>
        <w:t xml:space="preserve">the access control rules </w:t>
      </w:r>
      <w:r w:rsidR="007F3FCD">
        <w:t xml:space="preserve">that were </w:t>
      </w:r>
      <w:r>
        <w:t xml:space="preserve">defined in the FCP and the following </w:t>
      </w:r>
      <w:r w:rsidR="007F3FCD">
        <w:t xml:space="preserve">default </w:t>
      </w:r>
      <w:r>
        <w:t>applies</w:t>
      </w:r>
      <w:r w:rsidR="006F25C0">
        <w:t>.</w:t>
      </w:r>
      <w:r w:rsidR="006779E4">
        <w:t> </w:t>
      </w:r>
      <w:r>
        <w:t xml:space="preserve">For EFs that contain application </w:t>
      </w:r>
      <w:r w:rsidR="009F6CA8">
        <w:t>DO</w:t>
      </w:r>
      <w:r>
        <w:t>s, PUT DATA and GET DATA are always available.</w:t>
      </w:r>
    </w:p>
    <w:p w14:paraId="76201D6F" w14:textId="77777777" w:rsidR="00847F9F" w:rsidRDefault="00847F9F" w:rsidP="00D677F7">
      <w:pPr>
        <w:pStyle w:val="BodyText"/>
      </w:pPr>
      <w:r>
        <w:t xml:space="preserve">For EFs that contain </w:t>
      </w:r>
      <w:r w:rsidR="007F3FCD">
        <w:t>k</w:t>
      </w:r>
      <w:r>
        <w:t>ey properties, PUT KEY, GENERATE ASYMMETRIC KEY, and GET PUBLIC KEY commands are always available. Other APDU</w:t>
      </w:r>
      <w:r w:rsidR="007F3FCD">
        <w:t>s</w:t>
      </w:r>
      <w:r>
        <w:t xml:space="preserve"> are </w:t>
      </w:r>
      <w:r w:rsidR="006F25C0">
        <w:t>not allowed</w:t>
      </w:r>
      <w:r>
        <w:t>.</w:t>
      </w:r>
    </w:p>
    <w:p w14:paraId="4916247C" w14:textId="77777777" w:rsidR="00847F9F" w:rsidRDefault="00847F9F" w:rsidP="00D677F7">
      <w:pPr>
        <w:pStyle w:val="Heading2"/>
      </w:pPr>
      <w:bookmarkStart w:id="186" w:name="_Toc245721075"/>
      <w:bookmarkStart w:id="187" w:name="_Toc338334183"/>
      <w:r>
        <w:t>Operational State</w:t>
      </w:r>
      <w:bookmarkEnd w:id="186"/>
      <w:bookmarkEnd w:id="187"/>
    </w:p>
    <w:p w14:paraId="718277F2" w14:textId="77777777" w:rsidR="00847F9F" w:rsidRDefault="00847F9F" w:rsidP="00D677F7">
      <w:pPr>
        <w:pStyle w:val="Heading3"/>
      </w:pPr>
      <w:bookmarkStart w:id="188" w:name="_Toc245721076"/>
      <w:bookmarkStart w:id="189" w:name="_Toc338334184"/>
      <w:r>
        <w:t>Operational State</w:t>
      </w:r>
      <w:r w:rsidR="007F3FCD">
        <w:rPr>
          <w:rFonts w:cs="ArialMT"/>
          <w:sz w:val="20"/>
          <w:szCs w:val="18"/>
        </w:rPr>
        <w:t>—</w:t>
      </w:r>
      <w:r>
        <w:t>Activated</w:t>
      </w:r>
      <w:bookmarkEnd w:id="188"/>
      <w:bookmarkEnd w:id="189"/>
    </w:p>
    <w:p w14:paraId="35406305" w14:textId="77777777" w:rsidR="0016391D" w:rsidRDefault="00847F9F" w:rsidP="00D677F7">
      <w:pPr>
        <w:pStyle w:val="BodyText"/>
      </w:pPr>
      <w:r>
        <w:t xml:space="preserve">ADF and EF LFC can be transitioned from </w:t>
      </w:r>
      <w:r w:rsidR="006F25C0">
        <w:t xml:space="preserve">the </w:t>
      </w:r>
      <w:r w:rsidR="007F3FCD">
        <w:t>i</w:t>
      </w:r>
      <w:r>
        <w:t xml:space="preserve">nitialization </w:t>
      </w:r>
      <w:r w:rsidR="007F3FCD">
        <w:t>s</w:t>
      </w:r>
      <w:r>
        <w:t xml:space="preserve">tate to </w:t>
      </w:r>
      <w:r w:rsidR="006F25C0">
        <w:t xml:space="preserve">the </w:t>
      </w:r>
      <w:r w:rsidR="007F3FCD">
        <w:t>o</w:t>
      </w:r>
      <w:r>
        <w:t xml:space="preserve">perational </w:t>
      </w:r>
      <w:r w:rsidR="007F3FCD">
        <w:t>s</w:t>
      </w:r>
      <w:r>
        <w:t>tate</w:t>
      </w:r>
      <w:r w:rsidR="006779E4">
        <w:t> </w:t>
      </w:r>
      <w:r w:rsidR="007F3FCD">
        <w:t xml:space="preserve">by using </w:t>
      </w:r>
      <w:r>
        <w:t>the ACTIVATE FILE command</w:t>
      </w:r>
      <w:r w:rsidR="006F25C0">
        <w:t>.</w:t>
      </w:r>
      <w:r>
        <w:t xml:space="preserve"> </w:t>
      </w:r>
      <w:r w:rsidR="007F3FCD">
        <w:t>S</w:t>
      </w:r>
      <w:r>
        <w:t>ee</w:t>
      </w:r>
      <w:r w:rsidR="00F35483">
        <w:t xml:space="preserve"> </w:t>
      </w:r>
      <w:r w:rsidR="007F3FCD">
        <w:t>“</w:t>
      </w:r>
      <w:r w:rsidR="009960D8">
        <w:fldChar w:fldCharType="begin"/>
      </w:r>
      <w:r w:rsidR="00F35483">
        <w:instrText xml:space="preserve"> REF _Ref244489681 \h </w:instrText>
      </w:r>
      <w:r w:rsidR="009960D8">
        <w:fldChar w:fldCharType="separate"/>
      </w:r>
      <w:r w:rsidR="003421B5">
        <w:rPr>
          <w:lang w:bidi="hi-IN"/>
        </w:rPr>
        <w:t>ACTIVATE FILE</w:t>
      </w:r>
      <w:r w:rsidR="009960D8">
        <w:fldChar w:fldCharType="end"/>
      </w:r>
      <w:r>
        <w:t>.</w:t>
      </w:r>
      <w:r w:rsidR="007F3FCD">
        <w:t>”</w:t>
      </w:r>
    </w:p>
    <w:p w14:paraId="02238412" w14:textId="77777777" w:rsidR="0016391D" w:rsidRDefault="00847F9F" w:rsidP="00D677F7">
      <w:pPr>
        <w:pStyle w:val="BodyText"/>
      </w:pPr>
      <w:r>
        <w:t xml:space="preserve">When the ADF is in </w:t>
      </w:r>
      <w:r w:rsidR="007F3FCD">
        <w:t xml:space="preserve">the </w:t>
      </w:r>
      <w:r>
        <w:t>operation</w:t>
      </w:r>
      <w:r w:rsidR="007F3FCD">
        <w:t>al</w:t>
      </w:r>
      <w:r>
        <w:t xml:space="preserve"> state, all functionalities are available and access rules are fully enforced</w:t>
      </w:r>
      <w:r w:rsidR="006779E4">
        <w:t> </w:t>
      </w:r>
      <w:r>
        <w:t xml:space="preserve">on the ADF as well as on all </w:t>
      </w:r>
      <w:r w:rsidR="007F3FCD">
        <w:t>o</w:t>
      </w:r>
      <w:r>
        <w:t>perational</w:t>
      </w:r>
      <w:r w:rsidR="007F3FCD">
        <w:rPr>
          <w:rFonts w:cs="ArialMT"/>
          <w:sz w:val="20"/>
          <w:szCs w:val="18"/>
        </w:rPr>
        <w:t>—</w:t>
      </w:r>
      <w:r w:rsidR="007F3FCD">
        <w:t>a</w:t>
      </w:r>
      <w:r>
        <w:t>ctivated EF</w:t>
      </w:r>
      <w:r w:rsidR="007F3FCD">
        <w:t>s</w:t>
      </w:r>
      <w:r>
        <w:t>.</w:t>
      </w:r>
    </w:p>
    <w:p w14:paraId="278E646F" w14:textId="77777777" w:rsidR="00847F9F" w:rsidRDefault="00847F9F" w:rsidP="00D677F7">
      <w:pPr>
        <w:pStyle w:val="BodyText"/>
      </w:pPr>
      <w:r>
        <w:t xml:space="preserve">When the EF is in </w:t>
      </w:r>
      <w:r w:rsidR="007F3FCD">
        <w:t>the o</w:t>
      </w:r>
      <w:r>
        <w:t>perational</w:t>
      </w:r>
      <w:r w:rsidR="007F3FCD">
        <w:rPr>
          <w:rFonts w:cs="ArialMT"/>
          <w:sz w:val="20"/>
          <w:szCs w:val="18"/>
        </w:rPr>
        <w:t>—</w:t>
      </w:r>
      <w:r w:rsidR="007F3FCD">
        <w:t>a</w:t>
      </w:r>
      <w:r>
        <w:t>ctivated state, all functionalities are available and access rules are</w:t>
      </w:r>
      <w:r w:rsidR="006779E4">
        <w:t> </w:t>
      </w:r>
      <w:r>
        <w:t xml:space="preserve">fully enforced if the ADF is also in </w:t>
      </w:r>
      <w:r w:rsidR="007F3FCD">
        <w:t>the o</w:t>
      </w:r>
      <w:r>
        <w:t xml:space="preserve">perational </w:t>
      </w:r>
      <w:r w:rsidR="007F3FCD">
        <w:t>s</w:t>
      </w:r>
      <w:r>
        <w:t>tate. Otherwise</w:t>
      </w:r>
      <w:r w:rsidR="007F3FCD">
        <w:t>,</w:t>
      </w:r>
      <w:r>
        <w:t xml:space="preserve"> the EF behaves as if it </w:t>
      </w:r>
      <w:r w:rsidR="007F3FCD">
        <w:t xml:space="preserve">were </w:t>
      </w:r>
      <w:r>
        <w:t>still in</w:t>
      </w:r>
      <w:r w:rsidR="006779E4">
        <w:t> </w:t>
      </w:r>
      <w:r w:rsidR="006F25C0">
        <w:t xml:space="preserve">the </w:t>
      </w:r>
      <w:r w:rsidR="007F3FCD">
        <w:t>i</w:t>
      </w:r>
      <w:r>
        <w:t xml:space="preserve">nitialization state until the ADF is set to </w:t>
      </w:r>
      <w:r w:rsidR="007F3FCD">
        <w:t>the o</w:t>
      </w:r>
      <w:r>
        <w:t>perational</w:t>
      </w:r>
      <w:r w:rsidR="007F3FCD">
        <w:t xml:space="preserve"> state</w:t>
      </w:r>
      <w:r>
        <w:t>.</w:t>
      </w:r>
    </w:p>
    <w:p w14:paraId="1CAFAB27" w14:textId="77777777" w:rsidR="00847F9F" w:rsidRDefault="00847F9F" w:rsidP="00D677F7">
      <w:pPr>
        <w:pStyle w:val="Heading3"/>
      </w:pPr>
      <w:bookmarkStart w:id="190" w:name="_Toc245721077"/>
      <w:bookmarkStart w:id="191" w:name="_Toc338334185"/>
      <w:r>
        <w:t>Operational State</w:t>
      </w:r>
      <w:r w:rsidR="007F3FCD">
        <w:rPr>
          <w:rFonts w:cs="ArialMT"/>
          <w:sz w:val="20"/>
          <w:szCs w:val="18"/>
        </w:rPr>
        <w:t>—</w:t>
      </w:r>
      <w:r>
        <w:t>Deactivated</w:t>
      </w:r>
      <w:bookmarkEnd w:id="190"/>
      <w:bookmarkEnd w:id="191"/>
    </w:p>
    <w:p w14:paraId="1A45C3D2" w14:textId="77777777" w:rsidR="0016391D" w:rsidRDefault="00847F9F" w:rsidP="00D677F7">
      <w:pPr>
        <w:pStyle w:val="BodyText"/>
      </w:pPr>
      <w:r>
        <w:t xml:space="preserve">The LFC </w:t>
      </w:r>
      <w:r w:rsidR="007F3FCD">
        <w:t>o</w:t>
      </w:r>
      <w:r>
        <w:t>perational</w:t>
      </w:r>
      <w:r w:rsidR="007F3FCD">
        <w:rPr>
          <w:rFonts w:cs="ArialMT"/>
          <w:sz w:val="20"/>
          <w:szCs w:val="18"/>
        </w:rPr>
        <w:t>—</w:t>
      </w:r>
      <w:r w:rsidR="007F3FCD">
        <w:t>d</w:t>
      </w:r>
      <w:r>
        <w:t>eactivated</w:t>
      </w:r>
      <w:r w:rsidR="007F3FCD">
        <w:t xml:space="preserve"> stat</w:t>
      </w:r>
      <w:r w:rsidR="006F25C0">
        <w:t>e</w:t>
      </w:r>
      <w:r>
        <w:t xml:space="preserve"> is only supported for </w:t>
      </w:r>
      <w:r w:rsidR="007F3FCD">
        <w:t xml:space="preserve">key </w:t>
      </w:r>
      <w:r>
        <w:t>EFs.</w:t>
      </w:r>
    </w:p>
    <w:p w14:paraId="0176222A" w14:textId="77777777" w:rsidR="00847F9F" w:rsidRDefault="00847F9F" w:rsidP="00D677F7">
      <w:pPr>
        <w:pStyle w:val="BodyText"/>
      </w:pPr>
      <w:r>
        <w:t>For EF</w:t>
      </w:r>
      <w:r w:rsidR="007F3FCD">
        <w:t>s</w:t>
      </w:r>
      <w:r>
        <w:t xml:space="preserve"> of </w:t>
      </w:r>
      <w:r w:rsidR="007F3FCD">
        <w:t>the k</w:t>
      </w:r>
      <w:r>
        <w:t>ey type</w:t>
      </w:r>
      <w:r w:rsidR="007F3FCD">
        <w:t>,</w:t>
      </w:r>
      <w:r>
        <w:t xml:space="preserve"> the file life cycle, once in </w:t>
      </w:r>
      <w:r w:rsidR="006F25C0">
        <w:t xml:space="preserve">the </w:t>
      </w:r>
      <w:r>
        <w:t>operational state, is automatically updated from</w:t>
      </w:r>
      <w:r w:rsidR="006779E4">
        <w:t> </w:t>
      </w:r>
      <w:r>
        <w:t>deactivated to activated when a key is loaded and reverts automatically to deactivated when a key is</w:t>
      </w:r>
      <w:r w:rsidR="006779E4">
        <w:t> </w:t>
      </w:r>
      <w:r>
        <w:t>zeroized until a new key is loaded.</w:t>
      </w:r>
    </w:p>
    <w:p w14:paraId="2C0954B0" w14:textId="77777777" w:rsidR="00847F9F" w:rsidRDefault="00847F9F" w:rsidP="00D677F7">
      <w:pPr>
        <w:pStyle w:val="Heading2"/>
      </w:pPr>
      <w:bookmarkStart w:id="192" w:name="_Toc245721078"/>
      <w:bookmarkStart w:id="193" w:name="_Toc338334186"/>
      <w:r>
        <w:lastRenderedPageBreak/>
        <w:t>Termination State</w:t>
      </w:r>
      <w:bookmarkEnd w:id="192"/>
      <w:bookmarkEnd w:id="193"/>
    </w:p>
    <w:p w14:paraId="7D02BCF3" w14:textId="77777777" w:rsidR="00847F9F" w:rsidRDefault="00847F9F" w:rsidP="00D677F7">
      <w:pPr>
        <w:pStyle w:val="Heading3"/>
      </w:pPr>
      <w:bookmarkStart w:id="194" w:name="_Toc245721079"/>
      <w:bookmarkStart w:id="195" w:name="_Toc338334187"/>
      <w:r>
        <w:t>Application Termination State</w:t>
      </w:r>
      <w:bookmarkEnd w:id="194"/>
      <w:bookmarkEnd w:id="195"/>
    </w:p>
    <w:p w14:paraId="6D17B9E3" w14:textId="77777777" w:rsidR="0016391D" w:rsidRDefault="00847F9F" w:rsidP="00D677F7">
      <w:pPr>
        <w:pStyle w:val="BodyText"/>
      </w:pPr>
      <w:r>
        <w:t xml:space="preserve">The application switches to the </w:t>
      </w:r>
      <w:r w:rsidR="007F3FCD">
        <w:t>t</w:t>
      </w:r>
      <w:r>
        <w:t>ermination state with the TERMINATE DF command</w:t>
      </w:r>
      <w:r w:rsidR="007F3FCD">
        <w:t>.</w:t>
      </w:r>
      <w:r>
        <w:t xml:space="preserve"> </w:t>
      </w:r>
      <w:r w:rsidR="007F3FCD">
        <w:t>S</w:t>
      </w:r>
      <w:r>
        <w:t>ee</w:t>
      </w:r>
      <w:r w:rsidR="00F35483">
        <w:t xml:space="preserve"> </w:t>
      </w:r>
      <w:r w:rsidR="007F3FCD">
        <w:t>“</w:t>
      </w:r>
      <w:r w:rsidR="009960D8">
        <w:fldChar w:fldCharType="begin"/>
      </w:r>
      <w:r w:rsidR="00F35483">
        <w:instrText xml:space="preserve"> REF _Ref244489733 \h </w:instrText>
      </w:r>
      <w:r w:rsidR="009960D8">
        <w:fldChar w:fldCharType="separate"/>
      </w:r>
      <w:r w:rsidR="003421B5">
        <w:rPr>
          <w:lang w:bidi="hi-IN"/>
        </w:rPr>
        <w:t>TERMINATE DF</w:t>
      </w:r>
      <w:r w:rsidR="009960D8">
        <w:fldChar w:fldCharType="end"/>
      </w:r>
      <w:r w:rsidR="007F3FCD">
        <w:t>.”</w:t>
      </w:r>
    </w:p>
    <w:p w14:paraId="4243286F" w14:textId="77777777" w:rsidR="00847F9F" w:rsidRDefault="00847F9F" w:rsidP="00D677F7">
      <w:pPr>
        <w:pStyle w:val="BodyText"/>
      </w:pPr>
      <w:r>
        <w:t xml:space="preserve">When the DF is in </w:t>
      </w:r>
      <w:r w:rsidR="007F3FCD">
        <w:t>the t</w:t>
      </w:r>
      <w:r>
        <w:t>ermination state, PUT DATA and cryptographic operations are no longer</w:t>
      </w:r>
      <w:r w:rsidR="006779E4">
        <w:t> </w:t>
      </w:r>
      <w:r>
        <w:t xml:space="preserve">authorized. Only SELECT and GET DATA on freely available </w:t>
      </w:r>
      <w:r w:rsidR="009F6CA8">
        <w:t>DO</w:t>
      </w:r>
      <w:r>
        <w:t>s can still be performed.</w:t>
      </w:r>
    </w:p>
    <w:p w14:paraId="2573049D" w14:textId="77777777" w:rsidR="00847F9F" w:rsidRDefault="00847F9F" w:rsidP="00D677F7">
      <w:pPr>
        <w:pStyle w:val="Heading3"/>
      </w:pPr>
      <w:bookmarkStart w:id="196" w:name="_Toc245721080"/>
      <w:bookmarkStart w:id="197" w:name="_Toc338334188"/>
      <w:r>
        <w:t>EF Termination State</w:t>
      </w:r>
      <w:bookmarkEnd w:id="196"/>
      <w:bookmarkEnd w:id="197"/>
    </w:p>
    <w:p w14:paraId="4884D027" w14:textId="77777777" w:rsidR="00307A01" w:rsidRDefault="00847F9F" w:rsidP="00D677F7">
      <w:pPr>
        <w:pStyle w:val="BodyText"/>
      </w:pPr>
      <w:r>
        <w:t>E</w:t>
      </w:r>
      <w:r w:rsidR="007F3FCD">
        <w:t>F</w:t>
      </w:r>
      <w:r>
        <w:t xml:space="preserve">s do not support </w:t>
      </w:r>
      <w:r w:rsidR="006F25C0">
        <w:t xml:space="preserve">the </w:t>
      </w:r>
      <w:r>
        <w:t xml:space="preserve">termination state. EFs that are no longer used </w:t>
      </w:r>
      <w:r w:rsidR="007F3FCD">
        <w:t xml:space="preserve">should </w:t>
      </w:r>
      <w:r>
        <w:t>be deleted.</w:t>
      </w:r>
    </w:p>
    <w:p w14:paraId="2A324F32" w14:textId="77777777" w:rsidR="00847F9F" w:rsidRDefault="00307A01" w:rsidP="00D677F7">
      <w:pPr>
        <w:pStyle w:val="Heading1"/>
      </w:pPr>
      <w:bookmarkStart w:id="198" w:name="_Toc245721081"/>
      <w:bookmarkStart w:id="199" w:name="_Toc338334189"/>
      <w:r>
        <w:lastRenderedPageBreak/>
        <w:t>CHV Management</w:t>
      </w:r>
      <w:bookmarkEnd w:id="198"/>
      <w:bookmarkEnd w:id="199"/>
    </w:p>
    <w:p w14:paraId="671501A3" w14:textId="77777777" w:rsidR="0016391D" w:rsidRDefault="00A639A5" w:rsidP="00D677F7">
      <w:pPr>
        <w:pStyle w:val="BodyText"/>
      </w:pPr>
      <w:r>
        <w:t>GIDS</w:t>
      </w:r>
      <w:r w:rsidR="00307A01">
        <w:t xml:space="preserve"> may support multiple ways to </w:t>
      </w:r>
      <w:r w:rsidR="007F3FCD">
        <w:t xml:space="preserve">perform </w:t>
      </w:r>
      <w:r w:rsidR="00307A01">
        <w:t xml:space="preserve">CHV. </w:t>
      </w:r>
      <w:r w:rsidR="003E4FF1">
        <w:t xml:space="preserve">This specification </w:t>
      </w:r>
      <w:r w:rsidR="000C672E">
        <w:t xml:space="preserve">describes </w:t>
      </w:r>
      <w:r w:rsidR="003E4FF1">
        <w:t xml:space="preserve">only specific verification </w:t>
      </w:r>
      <w:r w:rsidR="000C672E">
        <w:t xml:space="preserve">by </w:t>
      </w:r>
      <w:r w:rsidR="003E4FF1">
        <w:t>using a PIN (application or global).</w:t>
      </w:r>
    </w:p>
    <w:p w14:paraId="2BECA734" w14:textId="77777777" w:rsidR="0016391D" w:rsidRDefault="00307A01" w:rsidP="00D677F7">
      <w:pPr>
        <w:pStyle w:val="BodyText"/>
      </w:pPr>
      <w:r>
        <w:t xml:space="preserve">In this </w:t>
      </w:r>
      <w:r w:rsidR="007F3FCD">
        <w:t>specification</w:t>
      </w:r>
      <w:r>
        <w:t>, the meaning of PIN has been extended beyond a numeric value to include any</w:t>
      </w:r>
      <w:r w:rsidR="006779E4">
        <w:t> </w:t>
      </w:r>
      <w:r>
        <w:t>hexadecimal characters. As a result</w:t>
      </w:r>
      <w:r w:rsidR="007F3FCD">
        <w:t>,</w:t>
      </w:r>
      <w:r>
        <w:t xml:space="preserve"> the PIN (</w:t>
      </w:r>
      <w:r w:rsidR="007F3FCD">
        <w:t>a</w:t>
      </w:r>
      <w:r>
        <w:t xml:space="preserve">pplication or </w:t>
      </w:r>
      <w:r w:rsidR="007F3FCD">
        <w:t>g</w:t>
      </w:r>
      <w:r>
        <w:t xml:space="preserve">lobal) can be a </w:t>
      </w:r>
      <w:r w:rsidR="007F3FCD">
        <w:t>p</w:t>
      </w:r>
      <w:r>
        <w:t>assphrase of up to 127</w:t>
      </w:r>
      <w:r w:rsidR="006779E4">
        <w:t> </w:t>
      </w:r>
      <w:r>
        <w:t>characters.</w:t>
      </w:r>
      <w:r w:rsidR="007F3FCD">
        <w:t xml:space="preserve"> </w:t>
      </w:r>
      <w:r>
        <w:t xml:space="preserve">The minimum size of the PIN value </w:t>
      </w:r>
      <w:r w:rsidR="007F3FCD">
        <w:t xml:space="preserve">that is </w:t>
      </w:r>
      <w:r>
        <w:t>transmitted to the card is 8 bytes.</w:t>
      </w:r>
    </w:p>
    <w:p w14:paraId="30D73954" w14:textId="77777777" w:rsidR="0016391D" w:rsidRDefault="00307A01" w:rsidP="00D677F7">
      <w:pPr>
        <w:pStyle w:val="BodyText"/>
      </w:pPr>
      <w:r>
        <w:t xml:space="preserve">It is </w:t>
      </w:r>
      <w:r w:rsidR="007F3FCD">
        <w:t xml:space="preserve">the responsibility of </w:t>
      </w:r>
      <w:r>
        <w:t xml:space="preserve">the off-card application to format the value </w:t>
      </w:r>
      <w:r w:rsidR="007F3FCD">
        <w:t xml:space="preserve">that </w:t>
      </w:r>
      <w:r>
        <w:t xml:space="preserve">the cardholder </w:t>
      </w:r>
      <w:r w:rsidR="007F3FCD">
        <w:t xml:space="preserve">supplies </w:t>
      </w:r>
      <w:r>
        <w:t>and apply padding</w:t>
      </w:r>
      <w:r w:rsidR="006779E4">
        <w:t> </w:t>
      </w:r>
      <w:r w:rsidR="006F25C0">
        <w:t xml:space="preserve">if </w:t>
      </w:r>
      <w:r>
        <w:t>necessary.</w:t>
      </w:r>
    </w:p>
    <w:p w14:paraId="4BBF1146" w14:textId="77777777" w:rsidR="00307A01" w:rsidRDefault="00307A01" w:rsidP="00D677F7">
      <w:pPr>
        <w:pStyle w:val="BodyText"/>
      </w:pPr>
      <w:r>
        <w:t xml:space="preserve">Unless specified otherwise, each </w:t>
      </w:r>
      <w:r w:rsidR="007F3FCD">
        <w:t>CHV m</w:t>
      </w:r>
      <w:r>
        <w:t>ethod has its own retry counter limit.</w:t>
      </w:r>
      <w:r w:rsidR="006779E4">
        <w:t> </w:t>
      </w:r>
      <w:r>
        <w:t xml:space="preserve">When </w:t>
      </w:r>
      <w:r w:rsidR="007F3FCD">
        <w:t xml:space="preserve">CHV </w:t>
      </w:r>
      <w:r>
        <w:t xml:space="preserve">is successful, only the </w:t>
      </w:r>
      <w:r w:rsidR="007F3FCD">
        <w:t>r</w:t>
      </w:r>
      <w:r>
        <w:t xml:space="preserve">etry </w:t>
      </w:r>
      <w:r w:rsidR="007F3FCD">
        <w:t>c</w:t>
      </w:r>
      <w:r>
        <w:t xml:space="preserve">ounter </w:t>
      </w:r>
      <w:r w:rsidR="007F3FCD">
        <w:t xml:space="preserve">that is </w:t>
      </w:r>
      <w:r>
        <w:t>associated with the CHV value</w:t>
      </w:r>
      <w:r w:rsidR="006779E4">
        <w:t> </w:t>
      </w:r>
      <w:r>
        <w:t>is reset.</w:t>
      </w:r>
    </w:p>
    <w:p w14:paraId="7C068863" w14:textId="77777777" w:rsidR="00EB3DDF" w:rsidRDefault="00EB3DDF" w:rsidP="00D677F7">
      <w:pPr>
        <w:pStyle w:val="Heading2"/>
      </w:pPr>
      <w:bookmarkStart w:id="200" w:name="_Ref244489163"/>
      <w:bookmarkStart w:id="201" w:name="_Ref244489386"/>
      <w:bookmarkStart w:id="202" w:name="_Toc245721082"/>
      <w:bookmarkStart w:id="203" w:name="_Toc338334190"/>
      <w:r>
        <w:t>PIN Usage Policy</w:t>
      </w:r>
      <w:bookmarkEnd w:id="200"/>
      <w:bookmarkEnd w:id="201"/>
      <w:bookmarkEnd w:id="202"/>
      <w:bookmarkEnd w:id="203"/>
    </w:p>
    <w:p w14:paraId="21AB35A1" w14:textId="666D7F5D" w:rsidR="0072045F" w:rsidRPr="00600607" w:rsidRDefault="00EB3DDF" w:rsidP="00D677F7">
      <w:pPr>
        <w:pStyle w:val="BodyTextLink"/>
      </w:pPr>
      <w:r>
        <w:t xml:space="preserve">The PIN </w:t>
      </w:r>
      <w:r w:rsidR="007F3FCD">
        <w:t>u</w:t>
      </w:r>
      <w:r>
        <w:t xml:space="preserve">sage </w:t>
      </w:r>
      <w:r w:rsidR="007F3FCD">
        <w:t>p</w:t>
      </w:r>
      <w:r>
        <w:t xml:space="preserve">olicy in the DF FMD provides information </w:t>
      </w:r>
      <w:r w:rsidR="007F3FCD">
        <w:t xml:space="preserve">that </w:t>
      </w:r>
      <w:r>
        <w:t>indicat</w:t>
      </w:r>
      <w:r w:rsidR="007F3FCD">
        <w:t>es</w:t>
      </w:r>
      <w:r>
        <w:t xml:space="preserve"> </w:t>
      </w:r>
      <w:r w:rsidR="00600607">
        <w:t xml:space="preserve">which </w:t>
      </w:r>
      <w:r>
        <w:t>CHV</w:t>
      </w:r>
      <w:r w:rsidR="006779E4">
        <w:t> </w:t>
      </w:r>
      <w:r>
        <w:t xml:space="preserve">method </w:t>
      </w:r>
      <w:r w:rsidR="00600607">
        <w:t xml:space="preserve">is </w:t>
      </w:r>
      <w:r>
        <w:t>supported</w:t>
      </w:r>
      <w:r w:rsidR="006F25C0">
        <w:t>—</w:t>
      </w:r>
      <w:r w:rsidR="00DD3F8B">
        <w:t>that is</w:t>
      </w:r>
      <w:r w:rsidR="006F25C0">
        <w:t>,</w:t>
      </w:r>
      <w:r>
        <w:t xml:space="preserve"> whether a successful </w:t>
      </w:r>
      <w:r w:rsidR="00600607">
        <w:t>g</w:t>
      </w:r>
      <w:r>
        <w:t xml:space="preserve">lobal PIN verification can satisfy CHV status or only </w:t>
      </w:r>
      <w:r w:rsidRPr="00600607">
        <w:t xml:space="preserve">the application PIN. </w:t>
      </w:r>
      <w:r w:rsidR="00600607" w:rsidRPr="00600607">
        <w:t>See “</w:t>
      </w:r>
      <w:r w:rsidR="009960D8" w:rsidRPr="00600607">
        <w:fldChar w:fldCharType="begin"/>
      </w:r>
      <w:r w:rsidR="00600607" w:rsidRPr="00600607">
        <w:instrText xml:space="preserve"> REF _Ref244417194 \h </w:instrText>
      </w:r>
      <w:r w:rsidR="009960D8" w:rsidRPr="00600607">
        <w:fldChar w:fldCharType="separate"/>
      </w:r>
      <w:r w:rsidR="003421B5">
        <w:t xml:space="preserve">Table </w:t>
      </w:r>
      <w:r w:rsidR="003421B5">
        <w:rPr>
          <w:noProof/>
        </w:rPr>
        <w:t>15</w:t>
      </w:r>
      <w:r w:rsidR="003421B5">
        <w:t>:</w:t>
      </w:r>
      <w:r w:rsidR="003421B5" w:rsidRPr="009577CB">
        <w:t xml:space="preserve"> </w:t>
      </w:r>
      <w:r w:rsidR="003421B5">
        <w:t>FMD Template Assignment Data Objects for the ADF</w:t>
      </w:r>
      <w:r w:rsidR="009960D8" w:rsidRPr="00600607">
        <w:fldChar w:fldCharType="end"/>
      </w:r>
      <w:r w:rsidR="00600607" w:rsidRPr="00600607">
        <w:t xml:space="preserve">.” </w:t>
      </w:r>
      <w:r w:rsidRPr="00600607">
        <w:t xml:space="preserve">The following table provides the construction of the PIN </w:t>
      </w:r>
      <w:r w:rsidR="00600607" w:rsidRPr="00600607">
        <w:t>u</w:t>
      </w:r>
      <w:r w:rsidRPr="00600607">
        <w:t xml:space="preserve">sage </w:t>
      </w:r>
      <w:r w:rsidR="00600607" w:rsidRPr="00600607">
        <w:t>p</w:t>
      </w:r>
      <w:r w:rsidRPr="00600607">
        <w:t>olicy.</w:t>
      </w:r>
    </w:p>
    <w:p w14:paraId="4035181C" w14:textId="64FF98F7" w:rsidR="00685336" w:rsidRPr="00685336" w:rsidRDefault="00685336" w:rsidP="00D677F7">
      <w:pPr>
        <w:pStyle w:val="TableHead"/>
        <w:rPr>
          <w:szCs w:val="18"/>
        </w:rPr>
      </w:pPr>
      <w:bookmarkStart w:id="204" w:name="_Toc329857757"/>
      <w:r w:rsidRPr="00685336">
        <w:t xml:space="preserve">Table </w:t>
      </w:r>
      <w:fldSimple w:instr=" SEQ Table \* ARABIC ">
        <w:r w:rsidR="003421B5">
          <w:rPr>
            <w:noProof/>
          </w:rPr>
          <w:t>19</w:t>
        </w:r>
      </w:fldSimple>
      <w:r w:rsidRPr="00685336">
        <w:t>:</w:t>
      </w:r>
      <w:r w:rsidR="00600607">
        <w:t xml:space="preserve"> </w:t>
      </w:r>
      <w:r w:rsidRPr="00685336">
        <w:rPr>
          <w:szCs w:val="18"/>
        </w:rPr>
        <w:t xml:space="preserve">First </w:t>
      </w:r>
      <w:r w:rsidR="00600607">
        <w:rPr>
          <w:szCs w:val="18"/>
        </w:rPr>
        <w:t>B</w:t>
      </w:r>
      <w:r w:rsidRPr="00685336">
        <w:rPr>
          <w:szCs w:val="18"/>
        </w:rPr>
        <w:t>yte of PIN Usage Policy</w:t>
      </w:r>
      <w:bookmarkEnd w:id="204"/>
    </w:p>
    <w:tbl>
      <w:tblPr>
        <w:tblStyle w:val="Tablerowcell"/>
        <w:tblW w:w="0" w:type="auto"/>
        <w:tblLook w:val="04A0" w:firstRow="1" w:lastRow="0" w:firstColumn="1" w:lastColumn="0" w:noHBand="0" w:noVBand="1"/>
      </w:tblPr>
      <w:tblGrid>
        <w:gridCol w:w="436"/>
        <w:gridCol w:w="435"/>
        <w:gridCol w:w="435"/>
        <w:gridCol w:w="435"/>
        <w:gridCol w:w="435"/>
        <w:gridCol w:w="435"/>
        <w:gridCol w:w="435"/>
        <w:gridCol w:w="435"/>
        <w:gridCol w:w="4425"/>
      </w:tblGrid>
      <w:tr w:rsidR="00EB3DDF" w:rsidRPr="00685336" w14:paraId="3E10A033" w14:textId="77777777" w:rsidTr="006F25C0">
        <w:tc>
          <w:tcPr>
            <w:tcW w:w="444" w:type="dxa"/>
            <w:shd w:val="clear" w:color="auto" w:fill="C6D9F1" w:themeFill="text2" w:themeFillTint="33"/>
          </w:tcPr>
          <w:p w14:paraId="4FEAD3F8" w14:textId="77777777" w:rsidR="00EB3DDF" w:rsidRPr="00685336" w:rsidRDefault="00EB3DDF" w:rsidP="00D677F7">
            <w:pPr>
              <w:rPr>
                <w:b/>
                <w:sz w:val="20"/>
              </w:rPr>
            </w:pPr>
            <w:r w:rsidRPr="00685336">
              <w:rPr>
                <w:b/>
                <w:sz w:val="20"/>
              </w:rPr>
              <w:t>b8</w:t>
            </w:r>
          </w:p>
        </w:tc>
        <w:tc>
          <w:tcPr>
            <w:tcW w:w="444" w:type="dxa"/>
            <w:shd w:val="clear" w:color="auto" w:fill="C6D9F1" w:themeFill="text2" w:themeFillTint="33"/>
          </w:tcPr>
          <w:p w14:paraId="7ED2BD36" w14:textId="77777777" w:rsidR="00EB3DDF" w:rsidRPr="00685336" w:rsidRDefault="00EB3DDF" w:rsidP="00D677F7">
            <w:pPr>
              <w:rPr>
                <w:b/>
                <w:sz w:val="20"/>
              </w:rPr>
            </w:pPr>
            <w:r w:rsidRPr="00685336">
              <w:rPr>
                <w:b/>
                <w:sz w:val="20"/>
              </w:rPr>
              <w:t>b7</w:t>
            </w:r>
          </w:p>
        </w:tc>
        <w:tc>
          <w:tcPr>
            <w:tcW w:w="444" w:type="dxa"/>
            <w:shd w:val="clear" w:color="auto" w:fill="C6D9F1" w:themeFill="text2" w:themeFillTint="33"/>
          </w:tcPr>
          <w:p w14:paraId="75B1C4F0" w14:textId="77777777" w:rsidR="00EB3DDF" w:rsidRPr="00685336" w:rsidRDefault="00EB3DDF" w:rsidP="00D677F7">
            <w:pPr>
              <w:rPr>
                <w:b/>
                <w:sz w:val="20"/>
              </w:rPr>
            </w:pPr>
            <w:r w:rsidRPr="00685336">
              <w:rPr>
                <w:b/>
                <w:sz w:val="20"/>
              </w:rPr>
              <w:t>b6</w:t>
            </w:r>
          </w:p>
        </w:tc>
        <w:tc>
          <w:tcPr>
            <w:tcW w:w="444" w:type="dxa"/>
            <w:shd w:val="clear" w:color="auto" w:fill="C6D9F1" w:themeFill="text2" w:themeFillTint="33"/>
          </w:tcPr>
          <w:p w14:paraId="3FDD22D9" w14:textId="77777777" w:rsidR="00EB3DDF" w:rsidRPr="00685336" w:rsidRDefault="00EB3DDF" w:rsidP="00D677F7">
            <w:pPr>
              <w:rPr>
                <w:b/>
                <w:sz w:val="20"/>
              </w:rPr>
            </w:pPr>
            <w:r w:rsidRPr="00685336">
              <w:rPr>
                <w:b/>
                <w:sz w:val="20"/>
              </w:rPr>
              <w:t>b5</w:t>
            </w:r>
          </w:p>
        </w:tc>
        <w:tc>
          <w:tcPr>
            <w:tcW w:w="444" w:type="dxa"/>
            <w:shd w:val="clear" w:color="auto" w:fill="C6D9F1" w:themeFill="text2" w:themeFillTint="33"/>
          </w:tcPr>
          <w:p w14:paraId="218EBBD2" w14:textId="77777777" w:rsidR="00EB3DDF" w:rsidRPr="00685336" w:rsidRDefault="00EB3DDF" w:rsidP="00D677F7">
            <w:pPr>
              <w:rPr>
                <w:b/>
                <w:sz w:val="20"/>
              </w:rPr>
            </w:pPr>
            <w:r w:rsidRPr="00685336">
              <w:rPr>
                <w:b/>
                <w:sz w:val="20"/>
              </w:rPr>
              <w:t>b4</w:t>
            </w:r>
          </w:p>
        </w:tc>
        <w:tc>
          <w:tcPr>
            <w:tcW w:w="444" w:type="dxa"/>
            <w:shd w:val="clear" w:color="auto" w:fill="C6D9F1" w:themeFill="text2" w:themeFillTint="33"/>
          </w:tcPr>
          <w:p w14:paraId="7BC82AB9" w14:textId="77777777" w:rsidR="00EB3DDF" w:rsidRPr="00685336" w:rsidRDefault="00EB3DDF" w:rsidP="00D677F7">
            <w:pPr>
              <w:rPr>
                <w:b/>
                <w:sz w:val="20"/>
              </w:rPr>
            </w:pPr>
            <w:r w:rsidRPr="00685336">
              <w:rPr>
                <w:b/>
                <w:sz w:val="20"/>
              </w:rPr>
              <w:t>b3</w:t>
            </w:r>
          </w:p>
        </w:tc>
        <w:tc>
          <w:tcPr>
            <w:tcW w:w="444" w:type="dxa"/>
            <w:shd w:val="clear" w:color="auto" w:fill="C6D9F1" w:themeFill="text2" w:themeFillTint="33"/>
          </w:tcPr>
          <w:p w14:paraId="491BE754" w14:textId="77777777" w:rsidR="00EB3DDF" w:rsidRPr="00685336" w:rsidRDefault="00EB3DDF" w:rsidP="00D677F7">
            <w:pPr>
              <w:rPr>
                <w:b/>
                <w:sz w:val="20"/>
              </w:rPr>
            </w:pPr>
            <w:r w:rsidRPr="00685336">
              <w:rPr>
                <w:b/>
                <w:sz w:val="20"/>
              </w:rPr>
              <w:t>b2</w:t>
            </w:r>
          </w:p>
        </w:tc>
        <w:tc>
          <w:tcPr>
            <w:tcW w:w="444" w:type="dxa"/>
            <w:shd w:val="clear" w:color="auto" w:fill="C6D9F1" w:themeFill="text2" w:themeFillTint="33"/>
          </w:tcPr>
          <w:p w14:paraId="4E865F8D" w14:textId="77777777" w:rsidR="00EB3DDF" w:rsidRPr="00685336" w:rsidRDefault="00EB3DDF" w:rsidP="00D677F7">
            <w:pPr>
              <w:rPr>
                <w:b/>
                <w:sz w:val="20"/>
              </w:rPr>
            </w:pPr>
            <w:r w:rsidRPr="00685336">
              <w:rPr>
                <w:b/>
                <w:sz w:val="20"/>
              </w:rPr>
              <w:t>b1</w:t>
            </w:r>
          </w:p>
        </w:tc>
        <w:tc>
          <w:tcPr>
            <w:tcW w:w="6744" w:type="dxa"/>
            <w:shd w:val="clear" w:color="auto" w:fill="C6D9F1" w:themeFill="text2" w:themeFillTint="33"/>
          </w:tcPr>
          <w:p w14:paraId="140C7C7E" w14:textId="77777777" w:rsidR="00EB3DDF" w:rsidRPr="00685336" w:rsidRDefault="00EB3DDF" w:rsidP="00D677F7">
            <w:pPr>
              <w:rPr>
                <w:b/>
                <w:sz w:val="20"/>
              </w:rPr>
            </w:pPr>
            <w:r w:rsidRPr="00685336">
              <w:rPr>
                <w:b/>
                <w:sz w:val="20"/>
              </w:rPr>
              <w:t>Meaning</w:t>
            </w:r>
          </w:p>
        </w:tc>
      </w:tr>
      <w:tr w:rsidR="00EB3DDF" w:rsidRPr="00685336" w14:paraId="7702A046" w14:textId="77777777" w:rsidTr="006F25C0">
        <w:tc>
          <w:tcPr>
            <w:tcW w:w="444" w:type="dxa"/>
          </w:tcPr>
          <w:p w14:paraId="1EDEA7BC" w14:textId="77777777" w:rsidR="00EB3DDF" w:rsidRPr="00685336" w:rsidRDefault="00FD1788" w:rsidP="00D677F7">
            <w:pPr>
              <w:rPr>
                <w:sz w:val="20"/>
              </w:rPr>
            </w:pPr>
            <w:r w:rsidRPr="00685336">
              <w:rPr>
                <w:sz w:val="20"/>
              </w:rPr>
              <w:t>1</w:t>
            </w:r>
          </w:p>
        </w:tc>
        <w:tc>
          <w:tcPr>
            <w:tcW w:w="444" w:type="dxa"/>
          </w:tcPr>
          <w:p w14:paraId="5ED59DA7" w14:textId="77777777" w:rsidR="00EB3DDF" w:rsidRPr="00685336" w:rsidRDefault="00FD1788" w:rsidP="00D677F7">
            <w:pPr>
              <w:rPr>
                <w:sz w:val="20"/>
              </w:rPr>
            </w:pPr>
            <w:r w:rsidRPr="00685336">
              <w:rPr>
                <w:sz w:val="20"/>
              </w:rPr>
              <w:t>-</w:t>
            </w:r>
          </w:p>
        </w:tc>
        <w:tc>
          <w:tcPr>
            <w:tcW w:w="444" w:type="dxa"/>
          </w:tcPr>
          <w:p w14:paraId="440DFF03" w14:textId="77777777" w:rsidR="00EB3DDF" w:rsidRPr="00685336" w:rsidRDefault="00FD1788" w:rsidP="00D677F7">
            <w:pPr>
              <w:rPr>
                <w:sz w:val="20"/>
              </w:rPr>
            </w:pPr>
            <w:r w:rsidRPr="00685336">
              <w:rPr>
                <w:sz w:val="20"/>
              </w:rPr>
              <w:t>-</w:t>
            </w:r>
          </w:p>
        </w:tc>
        <w:tc>
          <w:tcPr>
            <w:tcW w:w="444" w:type="dxa"/>
          </w:tcPr>
          <w:p w14:paraId="67FCECC8" w14:textId="77777777" w:rsidR="00EB3DDF" w:rsidRPr="00685336" w:rsidRDefault="00FD1788" w:rsidP="00D677F7">
            <w:pPr>
              <w:rPr>
                <w:sz w:val="20"/>
              </w:rPr>
            </w:pPr>
            <w:r w:rsidRPr="00685336">
              <w:rPr>
                <w:sz w:val="20"/>
              </w:rPr>
              <w:t>-</w:t>
            </w:r>
          </w:p>
        </w:tc>
        <w:tc>
          <w:tcPr>
            <w:tcW w:w="444" w:type="dxa"/>
          </w:tcPr>
          <w:p w14:paraId="6D149490" w14:textId="77777777" w:rsidR="00EB3DDF" w:rsidRPr="00685336" w:rsidRDefault="00FD1788" w:rsidP="00D677F7">
            <w:pPr>
              <w:rPr>
                <w:sz w:val="20"/>
              </w:rPr>
            </w:pPr>
            <w:r w:rsidRPr="00685336">
              <w:rPr>
                <w:sz w:val="20"/>
              </w:rPr>
              <w:t>-</w:t>
            </w:r>
          </w:p>
        </w:tc>
        <w:tc>
          <w:tcPr>
            <w:tcW w:w="444" w:type="dxa"/>
          </w:tcPr>
          <w:p w14:paraId="49944555" w14:textId="77777777" w:rsidR="00EB3DDF" w:rsidRPr="00685336" w:rsidRDefault="00FD1788" w:rsidP="00D677F7">
            <w:pPr>
              <w:rPr>
                <w:sz w:val="20"/>
              </w:rPr>
            </w:pPr>
            <w:r w:rsidRPr="00685336">
              <w:rPr>
                <w:sz w:val="20"/>
              </w:rPr>
              <w:t>-</w:t>
            </w:r>
          </w:p>
        </w:tc>
        <w:tc>
          <w:tcPr>
            <w:tcW w:w="444" w:type="dxa"/>
          </w:tcPr>
          <w:p w14:paraId="5834B2CE" w14:textId="77777777" w:rsidR="00EB3DDF" w:rsidRPr="00685336" w:rsidRDefault="00FD1788" w:rsidP="00D677F7">
            <w:pPr>
              <w:rPr>
                <w:sz w:val="20"/>
              </w:rPr>
            </w:pPr>
            <w:r w:rsidRPr="00685336">
              <w:rPr>
                <w:sz w:val="20"/>
              </w:rPr>
              <w:t>-</w:t>
            </w:r>
          </w:p>
        </w:tc>
        <w:tc>
          <w:tcPr>
            <w:tcW w:w="444" w:type="dxa"/>
          </w:tcPr>
          <w:p w14:paraId="78BC7C5F" w14:textId="77777777" w:rsidR="00EB3DDF" w:rsidRPr="00685336" w:rsidRDefault="00FD1788" w:rsidP="00D677F7">
            <w:pPr>
              <w:rPr>
                <w:sz w:val="20"/>
              </w:rPr>
            </w:pPr>
            <w:r w:rsidRPr="00685336">
              <w:rPr>
                <w:sz w:val="20"/>
              </w:rPr>
              <w:t>-</w:t>
            </w:r>
          </w:p>
        </w:tc>
        <w:tc>
          <w:tcPr>
            <w:tcW w:w="6744" w:type="dxa"/>
          </w:tcPr>
          <w:p w14:paraId="71FC4C28" w14:textId="77777777" w:rsidR="00EB3DDF" w:rsidRPr="00685336" w:rsidRDefault="00FD1788" w:rsidP="00D677F7">
            <w:pPr>
              <w:rPr>
                <w:sz w:val="20"/>
              </w:rPr>
            </w:pPr>
            <w:r w:rsidRPr="00685336">
              <w:rPr>
                <w:rFonts w:cs="ArialMT"/>
                <w:sz w:val="20"/>
                <w:szCs w:val="18"/>
              </w:rPr>
              <w:t>RFU</w:t>
            </w:r>
          </w:p>
        </w:tc>
      </w:tr>
      <w:tr w:rsidR="00EB3DDF" w:rsidRPr="00685336" w14:paraId="30F24F79" w14:textId="77777777" w:rsidTr="006F25C0">
        <w:tc>
          <w:tcPr>
            <w:tcW w:w="444" w:type="dxa"/>
          </w:tcPr>
          <w:p w14:paraId="3ACBA679" w14:textId="77777777" w:rsidR="00EB3DDF" w:rsidRPr="00685336" w:rsidRDefault="00FD1788" w:rsidP="00D677F7">
            <w:pPr>
              <w:rPr>
                <w:sz w:val="20"/>
              </w:rPr>
            </w:pPr>
            <w:r w:rsidRPr="00685336">
              <w:rPr>
                <w:sz w:val="20"/>
              </w:rPr>
              <w:t>-</w:t>
            </w:r>
          </w:p>
        </w:tc>
        <w:tc>
          <w:tcPr>
            <w:tcW w:w="444" w:type="dxa"/>
          </w:tcPr>
          <w:p w14:paraId="31BE5257" w14:textId="77777777" w:rsidR="00EB3DDF" w:rsidRPr="00685336" w:rsidRDefault="00FD1788" w:rsidP="00D677F7">
            <w:pPr>
              <w:rPr>
                <w:sz w:val="20"/>
              </w:rPr>
            </w:pPr>
            <w:r w:rsidRPr="00685336">
              <w:rPr>
                <w:sz w:val="20"/>
              </w:rPr>
              <w:t>1</w:t>
            </w:r>
          </w:p>
        </w:tc>
        <w:tc>
          <w:tcPr>
            <w:tcW w:w="444" w:type="dxa"/>
          </w:tcPr>
          <w:p w14:paraId="6D699A09" w14:textId="77777777" w:rsidR="00EB3DDF" w:rsidRPr="00685336" w:rsidRDefault="00FD1788" w:rsidP="00D677F7">
            <w:pPr>
              <w:rPr>
                <w:sz w:val="20"/>
              </w:rPr>
            </w:pPr>
            <w:r w:rsidRPr="00685336">
              <w:rPr>
                <w:sz w:val="20"/>
              </w:rPr>
              <w:t>-</w:t>
            </w:r>
          </w:p>
        </w:tc>
        <w:tc>
          <w:tcPr>
            <w:tcW w:w="444" w:type="dxa"/>
          </w:tcPr>
          <w:p w14:paraId="07474196" w14:textId="77777777" w:rsidR="00EB3DDF" w:rsidRPr="00685336" w:rsidRDefault="00FD1788" w:rsidP="00D677F7">
            <w:pPr>
              <w:rPr>
                <w:sz w:val="20"/>
              </w:rPr>
            </w:pPr>
            <w:r w:rsidRPr="00685336">
              <w:rPr>
                <w:sz w:val="20"/>
              </w:rPr>
              <w:t>-</w:t>
            </w:r>
          </w:p>
        </w:tc>
        <w:tc>
          <w:tcPr>
            <w:tcW w:w="444" w:type="dxa"/>
          </w:tcPr>
          <w:p w14:paraId="53ABC3C6" w14:textId="77777777" w:rsidR="00EB3DDF" w:rsidRPr="00685336" w:rsidRDefault="00FD1788" w:rsidP="00D677F7">
            <w:pPr>
              <w:rPr>
                <w:sz w:val="20"/>
              </w:rPr>
            </w:pPr>
            <w:r w:rsidRPr="00685336">
              <w:rPr>
                <w:sz w:val="20"/>
              </w:rPr>
              <w:t>-</w:t>
            </w:r>
          </w:p>
        </w:tc>
        <w:tc>
          <w:tcPr>
            <w:tcW w:w="444" w:type="dxa"/>
          </w:tcPr>
          <w:p w14:paraId="7F826A2D" w14:textId="77777777" w:rsidR="00EB3DDF" w:rsidRPr="00685336" w:rsidRDefault="00FD1788" w:rsidP="00D677F7">
            <w:pPr>
              <w:rPr>
                <w:sz w:val="20"/>
              </w:rPr>
            </w:pPr>
            <w:r w:rsidRPr="00685336">
              <w:rPr>
                <w:sz w:val="20"/>
              </w:rPr>
              <w:t>-</w:t>
            </w:r>
          </w:p>
        </w:tc>
        <w:tc>
          <w:tcPr>
            <w:tcW w:w="444" w:type="dxa"/>
          </w:tcPr>
          <w:p w14:paraId="49304C17" w14:textId="77777777" w:rsidR="00EB3DDF" w:rsidRPr="00685336" w:rsidRDefault="00FD1788" w:rsidP="00D677F7">
            <w:pPr>
              <w:rPr>
                <w:sz w:val="20"/>
              </w:rPr>
            </w:pPr>
            <w:r w:rsidRPr="00685336">
              <w:rPr>
                <w:sz w:val="20"/>
              </w:rPr>
              <w:t>-</w:t>
            </w:r>
          </w:p>
        </w:tc>
        <w:tc>
          <w:tcPr>
            <w:tcW w:w="444" w:type="dxa"/>
          </w:tcPr>
          <w:p w14:paraId="5CE3DF0D" w14:textId="77777777" w:rsidR="00EB3DDF" w:rsidRPr="00685336" w:rsidRDefault="00FD1788" w:rsidP="00D677F7">
            <w:pPr>
              <w:rPr>
                <w:sz w:val="20"/>
              </w:rPr>
            </w:pPr>
            <w:r w:rsidRPr="00685336">
              <w:rPr>
                <w:sz w:val="20"/>
              </w:rPr>
              <w:t>-</w:t>
            </w:r>
          </w:p>
        </w:tc>
        <w:tc>
          <w:tcPr>
            <w:tcW w:w="6744" w:type="dxa"/>
          </w:tcPr>
          <w:p w14:paraId="2CF0E79D" w14:textId="105AD2DF" w:rsidR="00EB3DDF" w:rsidRPr="00685336" w:rsidRDefault="00FD1788" w:rsidP="006962C9">
            <w:pPr>
              <w:autoSpaceDE w:val="0"/>
              <w:autoSpaceDN w:val="0"/>
              <w:adjustRightInd w:val="0"/>
              <w:rPr>
                <w:sz w:val="20"/>
              </w:rPr>
            </w:pPr>
            <w:r w:rsidRPr="00685336">
              <w:rPr>
                <w:rFonts w:cs="ArialMT"/>
                <w:sz w:val="20"/>
                <w:szCs w:val="18"/>
              </w:rPr>
              <w:t xml:space="preserve">Application PIN is present and may be used to satisfy CHV. </w:t>
            </w:r>
            <w:r w:rsidR="006962C9">
              <w:rPr>
                <w:rFonts w:cs="ArialMT"/>
                <w:sz w:val="20"/>
                <w:szCs w:val="18"/>
              </w:rPr>
              <w:t xml:space="preserve">If administrator key challenge/response is not used to reset the application PIN retry counter, the application </w:t>
            </w:r>
            <w:r w:rsidRPr="00685336">
              <w:rPr>
                <w:rFonts w:cs="ArialMT"/>
                <w:sz w:val="20"/>
                <w:szCs w:val="18"/>
              </w:rPr>
              <w:t>PUK</w:t>
            </w:r>
            <w:r w:rsidR="007C7021">
              <w:rPr>
                <w:rFonts w:cs="ArialMT"/>
                <w:sz w:val="20"/>
                <w:szCs w:val="18"/>
              </w:rPr>
              <w:t xml:space="preserve"> </w:t>
            </w:r>
            <w:r w:rsidRPr="00685336">
              <w:rPr>
                <w:rFonts w:cs="ArialMT"/>
                <w:sz w:val="20"/>
                <w:szCs w:val="18"/>
              </w:rPr>
              <w:t xml:space="preserve">must also </w:t>
            </w:r>
            <w:r w:rsidR="00600607">
              <w:rPr>
                <w:rFonts w:cs="ArialMT"/>
                <w:sz w:val="20"/>
                <w:szCs w:val="18"/>
              </w:rPr>
              <w:t xml:space="preserve">be </w:t>
            </w:r>
            <w:r w:rsidRPr="00685336">
              <w:rPr>
                <w:rFonts w:cs="ArialMT"/>
                <w:sz w:val="20"/>
                <w:szCs w:val="18"/>
              </w:rPr>
              <w:t xml:space="preserve">present to reset the </w:t>
            </w:r>
            <w:r w:rsidR="00600607">
              <w:rPr>
                <w:rFonts w:cs="ArialMT"/>
                <w:sz w:val="20"/>
                <w:szCs w:val="18"/>
              </w:rPr>
              <w:t>a</w:t>
            </w:r>
            <w:r w:rsidRPr="00685336">
              <w:rPr>
                <w:rFonts w:cs="ArialMT"/>
                <w:sz w:val="20"/>
                <w:szCs w:val="18"/>
              </w:rPr>
              <w:t xml:space="preserve">pplication PIN </w:t>
            </w:r>
            <w:r w:rsidR="00600607">
              <w:rPr>
                <w:rFonts w:cs="ArialMT"/>
                <w:sz w:val="20"/>
                <w:szCs w:val="18"/>
              </w:rPr>
              <w:t>r</w:t>
            </w:r>
            <w:r w:rsidRPr="00685336">
              <w:rPr>
                <w:rFonts w:cs="ArialMT"/>
                <w:sz w:val="20"/>
                <w:szCs w:val="18"/>
              </w:rPr>
              <w:t xml:space="preserve">etry </w:t>
            </w:r>
            <w:r w:rsidR="00600607">
              <w:rPr>
                <w:rFonts w:cs="ArialMT"/>
                <w:sz w:val="20"/>
                <w:szCs w:val="18"/>
              </w:rPr>
              <w:t>c</w:t>
            </w:r>
            <w:r w:rsidRPr="00685336">
              <w:rPr>
                <w:rFonts w:cs="ArialMT"/>
                <w:sz w:val="20"/>
                <w:szCs w:val="18"/>
              </w:rPr>
              <w:t>ounter</w:t>
            </w:r>
            <w:r w:rsidR="006F25C0">
              <w:rPr>
                <w:rFonts w:cs="ArialMT"/>
                <w:sz w:val="20"/>
                <w:szCs w:val="18"/>
              </w:rPr>
              <w:t>.</w:t>
            </w:r>
          </w:p>
        </w:tc>
      </w:tr>
      <w:tr w:rsidR="00EB3DDF" w:rsidRPr="00685336" w14:paraId="74AABA01" w14:textId="77777777" w:rsidTr="006F25C0">
        <w:tc>
          <w:tcPr>
            <w:tcW w:w="444" w:type="dxa"/>
          </w:tcPr>
          <w:p w14:paraId="5ADF9BD6" w14:textId="77777777" w:rsidR="00EB3DDF" w:rsidRPr="00685336" w:rsidRDefault="00FD1788" w:rsidP="00D677F7">
            <w:pPr>
              <w:rPr>
                <w:sz w:val="20"/>
              </w:rPr>
            </w:pPr>
            <w:r w:rsidRPr="00685336">
              <w:rPr>
                <w:sz w:val="20"/>
              </w:rPr>
              <w:t>-</w:t>
            </w:r>
          </w:p>
        </w:tc>
        <w:tc>
          <w:tcPr>
            <w:tcW w:w="444" w:type="dxa"/>
          </w:tcPr>
          <w:p w14:paraId="4F6A5A80" w14:textId="77777777" w:rsidR="00EB3DDF" w:rsidRPr="00685336" w:rsidRDefault="00FD1788" w:rsidP="00D677F7">
            <w:pPr>
              <w:rPr>
                <w:sz w:val="20"/>
              </w:rPr>
            </w:pPr>
            <w:r w:rsidRPr="00685336">
              <w:rPr>
                <w:sz w:val="20"/>
              </w:rPr>
              <w:t>-</w:t>
            </w:r>
          </w:p>
        </w:tc>
        <w:tc>
          <w:tcPr>
            <w:tcW w:w="444" w:type="dxa"/>
          </w:tcPr>
          <w:p w14:paraId="3E1EC0B5" w14:textId="77777777" w:rsidR="00EB3DDF" w:rsidRPr="00685336" w:rsidRDefault="00FD1788" w:rsidP="00D677F7">
            <w:pPr>
              <w:rPr>
                <w:sz w:val="20"/>
              </w:rPr>
            </w:pPr>
            <w:r w:rsidRPr="00685336">
              <w:rPr>
                <w:sz w:val="20"/>
              </w:rPr>
              <w:t>1</w:t>
            </w:r>
          </w:p>
        </w:tc>
        <w:tc>
          <w:tcPr>
            <w:tcW w:w="444" w:type="dxa"/>
          </w:tcPr>
          <w:p w14:paraId="3CD3C249" w14:textId="77777777" w:rsidR="00EB3DDF" w:rsidRPr="00685336" w:rsidRDefault="00FD1788" w:rsidP="00D677F7">
            <w:pPr>
              <w:rPr>
                <w:sz w:val="20"/>
              </w:rPr>
            </w:pPr>
            <w:r w:rsidRPr="00685336">
              <w:rPr>
                <w:sz w:val="20"/>
              </w:rPr>
              <w:t>-</w:t>
            </w:r>
          </w:p>
        </w:tc>
        <w:tc>
          <w:tcPr>
            <w:tcW w:w="444" w:type="dxa"/>
          </w:tcPr>
          <w:p w14:paraId="22D13EE4" w14:textId="77777777" w:rsidR="00EB3DDF" w:rsidRPr="00685336" w:rsidRDefault="00FD1788" w:rsidP="00D677F7">
            <w:pPr>
              <w:rPr>
                <w:sz w:val="20"/>
              </w:rPr>
            </w:pPr>
            <w:r w:rsidRPr="00685336">
              <w:rPr>
                <w:sz w:val="20"/>
              </w:rPr>
              <w:t>-</w:t>
            </w:r>
          </w:p>
        </w:tc>
        <w:tc>
          <w:tcPr>
            <w:tcW w:w="444" w:type="dxa"/>
          </w:tcPr>
          <w:p w14:paraId="50667889" w14:textId="77777777" w:rsidR="00EB3DDF" w:rsidRPr="00685336" w:rsidRDefault="00FD1788" w:rsidP="00D677F7">
            <w:pPr>
              <w:rPr>
                <w:sz w:val="20"/>
              </w:rPr>
            </w:pPr>
            <w:r w:rsidRPr="00685336">
              <w:rPr>
                <w:sz w:val="20"/>
              </w:rPr>
              <w:t>-</w:t>
            </w:r>
          </w:p>
        </w:tc>
        <w:tc>
          <w:tcPr>
            <w:tcW w:w="444" w:type="dxa"/>
          </w:tcPr>
          <w:p w14:paraId="062AF318" w14:textId="77777777" w:rsidR="00EB3DDF" w:rsidRPr="00685336" w:rsidRDefault="00EB3DDF" w:rsidP="00D677F7">
            <w:pPr>
              <w:rPr>
                <w:sz w:val="20"/>
              </w:rPr>
            </w:pPr>
            <w:r w:rsidRPr="00685336">
              <w:rPr>
                <w:sz w:val="20"/>
              </w:rPr>
              <w:t>-</w:t>
            </w:r>
          </w:p>
        </w:tc>
        <w:tc>
          <w:tcPr>
            <w:tcW w:w="444" w:type="dxa"/>
          </w:tcPr>
          <w:p w14:paraId="38BC9299" w14:textId="77777777" w:rsidR="00EB3DDF" w:rsidRPr="00685336" w:rsidRDefault="00FD1788" w:rsidP="00D677F7">
            <w:pPr>
              <w:rPr>
                <w:sz w:val="20"/>
              </w:rPr>
            </w:pPr>
            <w:r w:rsidRPr="00685336">
              <w:rPr>
                <w:sz w:val="20"/>
              </w:rPr>
              <w:t>-</w:t>
            </w:r>
          </w:p>
        </w:tc>
        <w:tc>
          <w:tcPr>
            <w:tcW w:w="6744" w:type="dxa"/>
          </w:tcPr>
          <w:p w14:paraId="3550B7DF" w14:textId="77777777" w:rsidR="00EB3DDF" w:rsidRPr="00685336" w:rsidRDefault="00FD1788" w:rsidP="00D677F7">
            <w:pPr>
              <w:rPr>
                <w:sz w:val="20"/>
              </w:rPr>
            </w:pPr>
            <w:r w:rsidRPr="00685336">
              <w:rPr>
                <w:rFonts w:cs="ArialMT"/>
                <w:sz w:val="20"/>
                <w:szCs w:val="18"/>
              </w:rPr>
              <w:t>Global PIN is present and may be used to satisfy CHV</w:t>
            </w:r>
            <w:r w:rsidR="006F25C0">
              <w:rPr>
                <w:rFonts w:cs="ArialMT"/>
                <w:sz w:val="20"/>
                <w:szCs w:val="18"/>
              </w:rPr>
              <w:t>.</w:t>
            </w:r>
          </w:p>
        </w:tc>
      </w:tr>
      <w:tr w:rsidR="00EB3DDF" w:rsidRPr="00685336" w14:paraId="1BDF1AFA" w14:textId="77777777" w:rsidTr="006F25C0">
        <w:tc>
          <w:tcPr>
            <w:tcW w:w="444" w:type="dxa"/>
          </w:tcPr>
          <w:p w14:paraId="54AEA9F4" w14:textId="77777777" w:rsidR="00EB3DDF" w:rsidRPr="00685336" w:rsidRDefault="00FD1788" w:rsidP="00D677F7">
            <w:pPr>
              <w:rPr>
                <w:sz w:val="20"/>
              </w:rPr>
            </w:pPr>
            <w:r w:rsidRPr="00685336">
              <w:rPr>
                <w:sz w:val="20"/>
              </w:rPr>
              <w:t>-</w:t>
            </w:r>
          </w:p>
        </w:tc>
        <w:tc>
          <w:tcPr>
            <w:tcW w:w="444" w:type="dxa"/>
          </w:tcPr>
          <w:p w14:paraId="4BBADD91" w14:textId="77777777" w:rsidR="00EB3DDF" w:rsidRPr="00685336" w:rsidRDefault="00FD1788" w:rsidP="00D677F7">
            <w:pPr>
              <w:rPr>
                <w:sz w:val="20"/>
              </w:rPr>
            </w:pPr>
            <w:r w:rsidRPr="00685336">
              <w:rPr>
                <w:sz w:val="20"/>
              </w:rPr>
              <w:t>-</w:t>
            </w:r>
          </w:p>
        </w:tc>
        <w:tc>
          <w:tcPr>
            <w:tcW w:w="444" w:type="dxa"/>
          </w:tcPr>
          <w:p w14:paraId="5AD2DB0A" w14:textId="77777777" w:rsidR="00EB3DDF" w:rsidRPr="00685336" w:rsidRDefault="00FD1788" w:rsidP="00D677F7">
            <w:pPr>
              <w:rPr>
                <w:sz w:val="20"/>
              </w:rPr>
            </w:pPr>
            <w:r w:rsidRPr="00685336">
              <w:rPr>
                <w:sz w:val="20"/>
              </w:rPr>
              <w:t>-</w:t>
            </w:r>
          </w:p>
        </w:tc>
        <w:tc>
          <w:tcPr>
            <w:tcW w:w="444" w:type="dxa"/>
          </w:tcPr>
          <w:p w14:paraId="662A06E4" w14:textId="77777777" w:rsidR="00EB3DDF" w:rsidRPr="00685336" w:rsidRDefault="00FD1788" w:rsidP="00D677F7">
            <w:pPr>
              <w:rPr>
                <w:sz w:val="20"/>
              </w:rPr>
            </w:pPr>
            <w:r w:rsidRPr="00685336">
              <w:rPr>
                <w:sz w:val="20"/>
              </w:rPr>
              <w:t>1</w:t>
            </w:r>
          </w:p>
        </w:tc>
        <w:tc>
          <w:tcPr>
            <w:tcW w:w="444" w:type="dxa"/>
          </w:tcPr>
          <w:p w14:paraId="7557471F" w14:textId="77777777" w:rsidR="00EB3DDF" w:rsidRPr="00685336" w:rsidRDefault="00FD1788" w:rsidP="00D677F7">
            <w:pPr>
              <w:rPr>
                <w:sz w:val="20"/>
              </w:rPr>
            </w:pPr>
            <w:r w:rsidRPr="00685336">
              <w:rPr>
                <w:sz w:val="20"/>
              </w:rPr>
              <w:t>-</w:t>
            </w:r>
          </w:p>
        </w:tc>
        <w:tc>
          <w:tcPr>
            <w:tcW w:w="444" w:type="dxa"/>
          </w:tcPr>
          <w:p w14:paraId="3050587D" w14:textId="77777777" w:rsidR="00EB3DDF" w:rsidRPr="00685336" w:rsidRDefault="00FD1788" w:rsidP="00D677F7">
            <w:pPr>
              <w:rPr>
                <w:sz w:val="20"/>
              </w:rPr>
            </w:pPr>
            <w:r w:rsidRPr="00685336">
              <w:rPr>
                <w:sz w:val="20"/>
              </w:rPr>
              <w:t>-</w:t>
            </w:r>
          </w:p>
        </w:tc>
        <w:tc>
          <w:tcPr>
            <w:tcW w:w="444" w:type="dxa"/>
          </w:tcPr>
          <w:p w14:paraId="155F805D" w14:textId="77777777" w:rsidR="00EB3DDF" w:rsidRPr="00685336" w:rsidRDefault="00EB3DDF" w:rsidP="00D677F7">
            <w:pPr>
              <w:rPr>
                <w:sz w:val="20"/>
              </w:rPr>
            </w:pPr>
            <w:r w:rsidRPr="00685336">
              <w:rPr>
                <w:sz w:val="20"/>
              </w:rPr>
              <w:t>-</w:t>
            </w:r>
          </w:p>
        </w:tc>
        <w:tc>
          <w:tcPr>
            <w:tcW w:w="444" w:type="dxa"/>
          </w:tcPr>
          <w:p w14:paraId="0BCC382B" w14:textId="77777777" w:rsidR="00EB3DDF" w:rsidRPr="00685336" w:rsidRDefault="00FD1788" w:rsidP="00D677F7">
            <w:pPr>
              <w:rPr>
                <w:sz w:val="20"/>
              </w:rPr>
            </w:pPr>
            <w:r w:rsidRPr="00685336">
              <w:rPr>
                <w:sz w:val="20"/>
              </w:rPr>
              <w:t>-</w:t>
            </w:r>
          </w:p>
        </w:tc>
        <w:tc>
          <w:tcPr>
            <w:tcW w:w="6744" w:type="dxa"/>
          </w:tcPr>
          <w:p w14:paraId="34938EEE" w14:textId="77777777" w:rsidR="00EB3DDF" w:rsidRPr="00685336" w:rsidRDefault="00FD1788" w:rsidP="00D677F7">
            <w:pPr>
              <w:rPr>
                <w:sz w:val="20"/>
              </w:rPr>
            </w:pPr>
            <w:r w:rsidRPr="00685336">
              <w:rPr>
                <w:rFonts w:cs="ArialMT"/>
                <w:sz w:val="20"/>
                <w:szCs w:val="18"/>
              </w:rPr>
              <w:t>RFU</w:t>
            </w:r>
          </w:p>
        </w:tc>
      </w:tr>
      <w:tr w:rsidR="00EB3DDF" w:rsidRPr="00685336" w14:paraId="0749C6BA" w14:textId="77777777" w:rsidTr="006F25C0">
        <w:tc>
          <w:tcPr>
            <w:tcW w:w="444" w:type="dxa"/>
          </w:tcPr>
          <w:p w14:paraId="591AAC7B" w14:textId="77777777" w:rsidR="00EB3DDF" w:rsidRPr="00685336" w:rsidRDefault="00FD1788" w:rsidP="00D677F7">
            <w:pPr>
              <w:rPr>
                <w:sz w:val="20"/>
              </w:rPr>
            </w:pPr>
            <w:r w:rsidRPr="00685336">
              <w:rPr>
                <w:sz w:val="20"/>
              </w:rPr>
              <w:t>-</w:t>
            </w:r>
          </w:p>
        </w:tc>
        <w:tc>
          <w:tcPr>
            <w:tcW w:w="444" w:type="dxa"/>
          </w:tcPr>
          <w:p w14:paraId="6F57C558" w14:textId="77777777" w:rsidR="00EB3DDF" w:rsidRPr="00685336" w:rsidRDefault="00FD1788" w:rsidP="00D677F7">
            <w:pPr>
              <w:rPr>
                <w:sz w:val="20"/>
              </w:rPr>
            </w:pPr>
            <w:r w:rsidRPr="00685336">
              <w:rPr>
                <w:sz w:val="20"/>
              </w:rPr>
              <w:t>-</w:t>
            </w:r>
          </w:p>
        </w:tc>
        <w:tc>
          <w:tcPr>
            <w:tcW w:w="444" w:type="dxa"/>
          </w:tcPr>
          <w:p w14:paraId="153AB8EF" w14:textId="77777777" w:rsidR="00EB3DDF" w:rsidRPr="00685336" w:rsidRDefault="00FD1788" w:rsidP="00D677F7">
            <w:pPr>
              <w:rPr>
                <w:sz w:val="20"/>
              </w:rPr>
            </w:pPr>
            <w:r w:rsidRPr="00685336">
              <w:rPr>
                <w:sz w:val="20"/>
              </w:rPr>
              <w:t>-</w:t>
            </w:r>
          </w:p>
        </w:tc>
        <w:tc>
          <w:tcPr>
            <w:tcW w:w="444" w:type="dxa"/>
          </w:tcPr>
          <w:p w14:paraId="08D554F6" w14:textId="77777777" w:rsidR="00EB3DDF" w:rsidRPr="00685336" w:rsidRDefault="00FD1788" w:rsidP="00D677F7">
            <w:pPr>
              <w:rPr>
                <w:sz w:val="20"/>
              </w:rPr>
            </w:pPr>
            <w:r w:rsidRPr="00685336">
              <w:rPr>
                <w:sz w:val="20"/>
              </w:rPr>
              <w:t>-</w:t>
            </w:r>
          </w:p>
        </w:tc>
        <w:tc>
          <w:tcPr>
            <w:tcW w:w="444" w:type="dxa"/>
          </w:tcPr>
          <w:p w14:paraId="7B291451" w14:textId="77777777" w:rsidR="00EB3DDF" w:rsidRPr="00685336" w:rsidRDefault="00EB3DDF" w:rsidP="00D677F7">
            <w:pPr>
              <w:rPr>
                <w:sz w:val="20"/>
              </w:rPr>
            </w:pPr>
            <w:r w:rsidRPr="00685336">
              <w:rPr>
                <w:sz w:val="20"/>
              </w:rPr>
              <w:t>1</w:t>
            </w:r>
          </w:p>
        </w:tc>
        <w:tc>
          <w:tcPr>
            <w:tcW w:w="444" w:type="dxa"/>
          </w:tcPr>
          <w:p w14:paraId="71FD550B" w14:textId="77777777" w:rsidR="00EB3DDF" w:rsidRPr="00685336" w:rsidRDefault="00FD1788" w:rsidP="00D677F7">
            <w:pPr>
              <w:rPr>
                <w:sz w:val="20"/>
              </w:rPr>
            </w:pPr>
            <w:r w:rsidRPr="00685336">
              <w:rPr>
                <w:sz w:val="20"/>
              </w:rPr>
              <w:t>-</w:t>
            </w:r>
          </w:p>
        </w:tc>
        <w:tc>
          <w:tcPr>
            <w:tcW w:w="444" w:type="dxa"/>
          </w:tcPr>
          <w:p w14:paraId="1EB47D4F" w14:textId="77777777" w:rsidR="00EB3DDF" w:rsidRPr="00685336" w:rsidRDefault="00EB3DDF" w:rsidP="00D677F7">
            <w:pPr>
              <w:rPr>
                <w:sz w:val="20"/>
              </w:rPr>
            </w:pPr>
            <w:r w:rsidRPr="00685336">
              <w:rPr>
                <w:sz w:val="20"/>
              </w:rPr>
              <w:t>-</w:t>
            </w:r>
          </w:p>
        </w:tc>
        <w:tc>
          <w:tcPr>
            <w:tcW w:w="444" w:type="dxa"/>
          </w:tcPr>
          <w:p w14:paraId="0D381259" w14:textId="77777777" w:rsidR="00EB3DDF" w:rsidRPr="00685336" w:rsidRDefault="00EB3DDF" w:rsidP="00D677F7">
            <w:pPr>
              <w:rPr>
                <w:sz w:val="20"/>
              </w:rPr>
            </w:pPr>
            <w:r w:rsidRPr="00685336">
              <w:rPr>
                <w:sz w:val="20"/>
              </w:rPr>
              <w:t>-</w:t>
            </w:r>
          </w:p>
        </w:tc>
        <w:tc>
          <w:tcPr>
            <w:tcW w:w="6744" w:type="dxa"/>
          </w:tcPr>
          <w:p w14:paraId="3B24A138" w14:textId="77777777" w:rsidR="00EB3DDF" w:rsidRPr="00685336" w:rsidRDefault="00FD1788" w:rsidP="00D677F7">
            <w:pPr>
              <w:rPr>
                <w:sz w:val="20"/>
              </w:rPr>
            </w:pPr>
            <w:r w:rsidRPr="00685336">
              <w:rPr>
                <w:rFonts w:cs="ArialMT"/>
                <w:sz w:val="20"/>
                <w:szCs w:val="18"/>
              </w:rPr>
              <w:t>RFU</w:t>
            </w:r>
          </w:p>
        </w:tc>
      </w:tr>
      <w:tr w:rsidR="00FD1788" w:rsidRPr="00685336" w14:paraId="2BA68944" w14:textId="77777777" w:rsidTr="006F25C0">
        <w:tc>
          <w:tcPr>
            <w:tcW w:w="444" w:type="dxa"/>
          </w:tcPr>
          <w:p w14:paraId="345977D5" w14:textId="77777777" w:rsidR="00FD1788" w:rsidRPr="00685336" w:rsidRDefault="00FD1788" w:rsidP="00D677F7">
            <w:pPr>
              <w:rPr>
                <w:sz w:val="20"/>
              </w:rPr>
            </w:pPr>
            <w:r w:rsidRPr="00685336">
              <w:rPr>
                <w:sz w:val="20"/>
              </w:rPr>
              <w:t>-</w:t>
            </w:r>
          </w:p>
        </w:tc>
        <w:tc>
          <w:tcPr>
            <w:tcW w:w="444" w:type="dxa"/>
          </w:tcPr>
          <w:p w14:paraId="6756EAF0" w14:textId="77777777" w:rsidR="00FD1788" w:rsidRPr="00685336" w:rsidRDefault="00FD1788" w:rsidP="00D677F7">
            <w:pPr>
              <w:rPr>
                <w:sz w:val="20"/>
              </w:rPr>
            </w:pPr>
            <w:r w:rsidRPr="00685336">
              <w:rPr>
                <w:sz w:val="20"/>
              </w:rPr>
              <w:t>-</w:t>
            </w:r>
          </w:p>
        </w:tc>
        <w:tc>
          <w:tcPr>
            <w:tcW w:w="444" w:type="dxa"/>
          </w:tcPr>
          <w:p w14:paraId="0C7FDABF" w14:textId="77777777" w:rsidR="00FD1788" w:rsidRPr="00685336" w:rsidRDefault="00FD1788" w:rsidP="00D677F7">
            <w:pPr>
              <w:rPr>
                <w:sz w:val="20"/>
              </w:rPr>
            </w:pPr>
            <w:r w:rsidRPr="00685336">
              <w:rPr>
                <w:sz w:val="20"/>
              </w:rPr>
              <w:t>-</w:t>
            </w:r>
          </w:p>
        </w:tc>
        <w:tc>
          <w:tcPr>
            <w:tcW w:w="444" w:type="dxa"/>
          </w:tcPr>
          <w:p w14:paraId="1FF797E6" w14:textId="77777777" w:rsidR="00FD1788" w:rsidRPr="00685336" w:rsidRDefault="00FD1788" w:rsidP="00D677F7">
            <w:pPr>
              <w:rPr>
                <w:sz w:val="20"/>
              </w:rPr>
            </w:pPr>
            <w:r w:rsidRPr="00685336">
              <w:rPr>
                <w:sz w:val="20"/>
              </w:rPr>
              <w:t>-</w:t>
            </w:r>
          </w:p>
        </w:tc>
        <w:tc>
          <w:tcPr>
            <w:tcW w:w="444" w:type="dxa"/>
          </w:tcPr>
          <w:p w14:paraId="788B031B" w14:textId="77777777" w:rsidR="00FD1788" w:rsidRPr="00685336" w:rsidRDefault="00FD1788" w:rsidP="00D677F7">
            <w:pPr>
              <w:rPr>
                <w:sz w:val="20"/>
              </w:rPr>
            </w:pPr>
            <w:r w:rsidRPr="00685336">
              <w:rPr>
                <w:sz w:val="20"/>
              </w:rPr>
              <w:t>-</w:t>
            </w:r>
          </w:p>
        </w:tc>
        <w:tc>
          <w:tcPr>
            <w:tcW w:w="444" w:type="dxa"/>
          </w:tcPr>
          <w:p w14:paraId="080317A0" w14:textId="77777777" w:rsidR="00FD1788" w:rsidRPr="00685336" w:rsidRDefault="00FD1788" w:rsidP="00D677F7">
            <w:pPr>
              <w:rPr>
                <w:sz w:val="20"/>
              </w:rPr>
            </w:pPr>
            <w:r w:rsidRPr="00685336">
              <w:rPr>
                <w:sz w:val="20"/>
              </w:rPr>
              <w:t>1</w:t>
            </w:r>
          </w:p>
        </w:tc>
        <w:tc>
          <w:tcPr>
            <w:tcW w:w="444" w:type="dxa"/>
          </w:tcPr>
          <w:p w14:paraId="79AE0F7E" w14:textId="77777777" w:rsidR="00FD1788" w:rsidRPr="00685336" w:rsidRDefault="00FD1788" w:rsidP="00D677F7">
            <w:pPr>
              <w:rPr>
                <w:sz w:val="20"/>
              </w:rPr>
            </w:pPr>
            <w:r w:rsidRPr="00685336">
              <w:rPr>
                <w:sz w:val="20"/>
              </w:rPr>
              <w:t>-</w:t>
            </w:r>
          </w:p>
        </w:tc>
        <w:tc>
          <w:tcPr>
            <w:tcW w:w="444" w:type="dxa"/>
          </w:tcPr>
          <w:p w14:paraId="259541B9" w14:textId="77777777" w:rsidR="00FD1788" w:rsidRPr="00685336" w:rsidRDefault="00FD1788" w:rsidP="00D677F7">
            <w:pPr>
              <w:rPr>
                <w:sz w:val="20"/>
              </w:rPr>
            </w:pPr>
            <w:r w:rsidRPr="00685336">
              <w:rPr>
                <w:sz w:val="20"/>
              </w:rPr>
              <w:t>-</w:t>
            </w:r>
          </w:p>
        </w:tc>
        <w:tc>
          <w:tcPr>
            <w:tcW w:w="6744" w:type="dxa"/>
          </w:tcPr>
          <w:p w14:paraId="6A070DBA" w14:textId="77777777" w:rsidR="00FD1788" w:rsidRPr="00685336" w:rsidRDefault="00FD1788" w:rsidP="00D677F7">
            <w:pPr>
              <w:rPr>
                <w:rFonts w:cs="ArialMT"/>
                <w:sz w:val="20"/>
                <w:szCs w:val="18"/>
              </w:rPr>
            </w:pPr>
            <w:r w:rsidRPr="00685336">
              <w:rPr>
                <w:rFonts w:cs="ArialMT"/>
                <w:sz w:val="20"/>
                <w:szCs w:val="18"/>
              </w:rPr>
              <w:t>RFU</w:t>
            </w:r>
          </w:p>
        </w:tc>
      </w:tr>
      <w:tr w:rsidR="00FD1788" w:rsidRPr="00685336" w14:paraId="7AA7C524" w14:textId="77777777" w:rsidTr="006F25C0">
        <w:tc>
          <w:tcPr>
            <w:tcW w:w="444" w:type="dxa"/>
          </w:tcPr>
          <w:p w14:paraId="2EECB060" w14:textId="77777777" w:rsidR="00FD1788" w:rsidRPr="00685336" w:rsidRDefault="00FD1788" w:rsidP="00D677F7">
            <w:pPr>
              <w:rPr>
                <w:sz w:val="20"/>
              </w:rPr>
            </w:pPr>
            <w:r w:rsidRPr="00685336">
              <w:rPr>
                <w:sz w:val="20"/>
              </w:rPr>
              <w:t>-</w:t>
            </w:r>
          </w:p>
        </w:tc>
        <w:tc>
          <w:tcPr>
            <w:tcW w:w="444" w:type="dxa"/>
          </w:tcPr>
          <w:p w14:paraId="49370EF8" w14:textId="77777777" w:rsidR="00FD1788" w:rsidRPr="00685336" w:rsidRDefault="00FD1788" w:rsidP="00D677F7">
            <w:pPr>
              <w:rPr>
                <w:sz w:val="20"/>
              </w:rPr>
            </w:pPr>
            <w:r w:rsidRPr="00685336">
              <w:rPr>
                <w:sz w:val="20"/>
              </w:rPr>
              <w:t>-</w:t>
            </w:r>
          </w:p>
        </w:tc>
        <w:tc>
          <w:tcPr>
            <w:tcW w:w="444" w:type="dxa"/>
          </w:tcPr>
          <w:p w14:paraId="60460D7E" w14:textId="77777777" w:rsidR="00FD1788" w:rsidRPr="00685336" w:rsidRDefault="00FD1788" w:rsidP="00D677F7">
            <w:pPr>
              <w:rPr>
                <w:sz w:val="20"/>
              </w:rPr>
            </w:pPr>
            <w:r w:rsidRPr="00685336">
              <w:rPr>
                <w:sz w:val="20"/>
              </w:rPr>
              <w:t>-</w:t>
            </w:r>
          </w:p>
        </w:tc>
        <w:tc>
          <w:tcPr>
            <w:tcW w:w="444" w:type="dxa"/>
          </w:tcPr>
          <w:p w14:paraId="7A808CF6" w14:textId="77777777" w:rsidR="00FD1788" w:rsidRPr="00685336" w:rsidRDefault="00FD1788" w:rsidP="00D677F7">
            <w:pPr>
              <w:rPr>
                <w:sz w:val="20"/>
              </w:rPr>
            </w:pPr>
            <w:r w:rsidRPr="00685336">
              <w:rPr>
                <w:sz w:val="20"/>
              </w:rPr>
              <w:t>-</w:t>
            </w:r>
          </w:p>
        </w:tc>
        <w:tc>
          <w:tcPr>
            <w:tcW w:w="444" w:type="dxa"/>
          </w:tcPr>
          <w:p w14:paraId="30ACB2AD" w14:textId="77777777" w:rsidR="00FD1788" w:rsidRPr="00685336" w:rsidRDefault="00FD1788" w:rsidP="00D677F7">
            <w:pPr>
              <w:rPr>
                <w:sz w:val="20"/>
              </w:rPr>
            </w:pPr>
            <w:r w:rsidRPr="00685336">
              <w:rPr>
                <w:sz w:val="20"/>
              </w:rPr>
              <w:t>-</w:t>
            </w:r>
          </w:p>
        </w:tc>
        <w:tc>
          <w:tcPr>
            <w:tcW w:w="444" w:type="dxa"/>
          </w:tcPr>
          <w:p w14:paraId="6C4F73AE" w14:textId="77777777" w:rsidR="00FD1788" w:rsidRPr="00685336" w:rsidRDefault="00FD1788" w:rsidP="00D677F7">
            <w:pPr>
              <w:rPr>
                <w:sz w:val="20"/>
              </w:rPr>
            </w:pPr>
            <w:r w:rsidRPr="00685336">
              <w:rPr>
                <w:sz w:val="20"/>
              </w:rPr>
              <w:t>-</w:t>
            </w:r>
          </w:p>
        </w:tc>
        <w:tc>
          <w:tcPr>
            <w:tcW w:w="444" w:type="dxa"/>
          </w:tcPr>
          <w:p w14:paraId="3F15DC70" w14:textId="77777777" w:rsidR="00FD1788" w:rsidRPr="00685336" w:rsidRDefault="00FD1788" w:rsidP="00D677F7">
            <w:pPr>
              <w:rPr>
                <w:sz w:val="20"/>
              </w:rPr>
            </w:pPr>
            <w:r w:rsidRPr="00685336">
              <w:rPr>
                <w:sz w:val="20"/>
              </w:rPr>
              <w:t>1</w:t>
            </w:r>
          </w:p>
        </w:tc>
        <w:tc>
          <w:tcPr>
            <w:tcW w:w="444" w:type="dxa"/>
          </w:tcPr>
          <w:p w14:paraId="44B682B0" w14:textId="77777777" w:rsidR="00FD1788" w:rsidRPr="00685336" w:rsidRDefault="00FD1788" w:rsidP="00D677F7">
            <w:pPr>
              <w:rPr>
                <w:sz w:val="20"/>
              </w:rPr>
            </w:pPr>
            <w:r w:rsidRPr="00685336">
              <w:rPr>
                <w:sz w:val="20"/>
              </w:rPr>
              <w:t>-</w:t>
            </w:r>
          </w:p>
        </w:tc>
        <w:tc>
          <w:tcPr>
            <w:tcW w:w="6744" w:type="dxa"/>
          </w:tcPr>
          <w:p w14:paraId="28C07726" w14:textId="77777777" w:rsidR="00FD1788" w:rsidRPr="00685336" w:rsidRDefault="00FD1788" w:rsidP="00D677F7">
            <w:pPr>
              <w:rPr>
                <w:rFonts w:cs="ArialMT"/>
                <w:sz w:val="20"/>
                <w:szCs w:val="18"/>
              </w:rPr>
            </w:pPr>
            <w:r w:rsidRPr="00685336">
              <w:rPr>
                <w:rFonts w:cs="ArialMT"/>
                <w:sz w:val="20"/>
                <w:szCs w:val="18"/>
              </w:rPr>
              <w:t>RFU</w:t>
            </w:r>
          </w:p>
        </w:tc>
      </w:tr>
      <w:tr w:rsidR="00FD1788" w:rsidRPr="00685336" w14:paraId="34D9B5AD" w14:textId="77777777" w:rsidTr="006F25C0">
        <w:tc>
          <w:tcPr>
            <w:tcW w:w="444" w:type="dxa"/>
          </w:tcPr>
          <w:p w14:paraId="1142FC34" w14:textId="77777777" w:rsidR="00FD1788" w:rsidRPr="00685336" w:rsidRDefault="00FD1788" w:rsidP="00D677F7">
            <w:pPr>
              <w:rPr>
                <w:sz w:val="20"/>
              </w:rPr>
            </w:pPr>
            <w:r w:rsidRPr="00685336">
              <w:rPr>
                <w:sz w:val="20"/>
              </w:rPr>
              <w:t>-</w:t>
            </w:r>
          </w:p>
        </w:tc>
        <w:tc>
          <w:tcPr>
            <w:tcW w:w="444" w:type="dxa"/>
          </w:tcPr>
          <w:p w14:paraId="51D20F9C" w14:textId="77777777" w:rsidR="00FD1788" w:rsidRPr="00685336" w:rsidRDefault="00FD1788" w:rsidP="00D677F7">
            <w:pPr>
              <w:rPr>
                <w:sz w:val="20"/>
              </w:rPr>
            </w:pPr>
            <w:r w:rsidRPr="00685336">
              <w:rPr>
                <w:sz w:val="20"/>
              </w:rPr>
              <w:t>-</w:t>
            </w:r>
          </w:p>
        </w:tc>
        <w:tc>
          <w:tcPr>
            <w:tcW w:w="444" w:type="dxa"/>
          </w:tcPr>
          <w:p w14:paraId="02ADC0C6" w14:textId="77777777" w:rsidR="00FD1788" w:rsidRPr="00685336" w:rsidRDefault="00FD1788" w:rsidP="00D677F7">
            <w:pPr>
              <w:rPr>
                <w:sz w:val="20"/>
              </w:rPr>
            </w:pPr>
            <w:r w:rsidRPr="00685336">
              <w:rPr>
                <w:sz w:val="20"/>
              </w:rPr>
              <w:t>-</w:t>
            </w:r>
          </w:p>
        </w:tc>
        <w:tc>
          <w:tcPr>
            <w:tcW w:w="444" w:type="dxa"/>
          </w:tcPr>
          <w:p w14:paraId="5EC90B06" w14:textId="77777777" w:rsidR="00FD1788" w:rsidRPr="00685336" w:rsidRDefault="00FD1788" w:rsidP="00D677F7">
            <w:pPr>
              <w:rPr>
                <w:sz w:val="20"/>
              </w:rPr>
            </w:pPr>
            <w:r w:rsidRPr="00685336">
              <w:rPr>
                <w:sz w:val="20"/>
              </w:rPr>
              <w:t>-</w:t>
            </w:r>
          </w:p>
        </w:tc>
        <w:tc>
          <w:tcPr>
            <w:tcW w:w="444" w:type="dxa"/>
          </w:tcPr>
          <w:p w14:paraId="61B8CDA1" w14:textId="77777777" w:rsidR="00FD1788" w:rsidRPr="00685336" w:rsidRDefault="00FD1788" w:rsidP="00D677F7">
            <w:pPr>
              <w:rPr>
                <w:sz w:val="20"/>
              </w:rPr>
            </w:pPr>
            <w:r w:rsidRPr="00685336">
              <w:rPr>
                <w:sz w:val="20"/>
              </w:rPr>
              <w:t>-</w:t>
            </w:r>
          </w:p>
        </w:tc>
        <w:tc>
          <w:tcPr>
            <w:tcW w:w="444" w:type="dxa"/>
          </w:tcPr>
          <w:p w14:paraId="09B59247" w14:textId="77777777" w:rsidR="00FD1788" w:rsidRPr="00685336" w:rsidRDefault="00FD1788" w:rsidP="00D677F7">
            <w:pPr>
              <w:rPr>
                <w:sz w:val="20"/>
              </w:rPr>
            </w:pPr>
            <w:r w:rsidRPr="00685336">
              <w:rPr>
                <w:sz w:val="20"/>
              </w:rPr>
              <w:t>-</w:t>
            </w:r>
          </w:p>
        </w:tc>
        <w:tc>
          <w:tcPr>
            <w:tcW w:w="444" w:type="dxa"/>
          </w:tcPr>
          <w:p w14:paraId="15B959C7" w14:textId="77777777" w:rsidR="00FD1788" w:rsidRPr="00685336" w:rsidRDefault="00FD1788" w:rsidP="00D677F7">
            <w:pPr>
              <w:rPr>
                <w:sz w:val="20"/>
              </w:rPr>
            </w:pPr>
            <w:r w:rsidRPr="00685336">
              <w:rPr>
                <w:sz w:val="20"/>
              </w:rPr>
              <w:t>-</w:t>
            </w:r>
          </w:p>
        </w:tc>
        <w:tc>
          <w:tcPr>
            <w:tcW w:w="444" w:type="dxa"/>
          </w:tcPr>
          <w:p w14:paraId="02B5F2AD" w14:textId="77777777" w:rsidR="00FD1788" w:rsidRPr="00685336" w:rsidRDefault="00FD1788" w:rsidP="00D677F7">
            <w:pPr>
              <w:rPr>
                <w:sz w:val="20"/>
              </w:rPr>
            </w:pPr>
            <w:r w:rsidRPr="00685336">
              <w:rPr>
                <w:sz w:val="20"/>
              </w:rPr>
              <w:t>1</w:t>
            </w:r>
          </w:p>
        </w:tc>
        <w:tc>
          <w:tcPr>
            <w:tcW w:w="6744" w:type="dxa"/>
          </w:tcPr>
          <w:p w14:paraId="192B7FFC" w14:textId="77777777" w:rsidR="00FD1788" w:rsidRPr="00685336" w:rsidRDefault="00FD1788" w:rsidP="00D677F7">
            <w:pPr>
              <w:rPr>
                <w:rFonts w:cs="ArialMT"/>
                <w:sz w:val="20"/>
                <w:szCs w:val="18"/>
              </w:rPr>
            </w:pPr>
            <w:r w:rsidRPr="00685336">
              <w:rPr>
                <w:rFonts w:cs="ArialMT"/>
                <w:sz w:val="20"/>
                <w:szCs w:val="18"/>
              </w:rPr>
              <w:t>RFU</w:t>
            </w:r>
          </w:p>
        </w:tc>
      </w:tr>
    </w:tbl>
    <w:p w14:paraId="1F1B7123" w14:textId="77777777" w:rsidR="00ED666F" w:rsidRDefault="00ED666F" w:rsidP="00D677F7">
      <w:pPr>
        <w:pStyle w:val="Heading2"/>
      </w:pPr>
      <w:bookmarkStart w:id="205" w:name="_Toc245721083"/>
      <w:bookmarkStart w:id="206" w:name="_Toc338334191"/>
      <w:r>
        <w:t xml:space="preserve">Application PIN </w:t>
      </w:r>
      <w:r w:rsidR="00600607">
        <w:t>M</w:t>
      </w:r>
      <w:r>
        <w:t>anagement</w:t>
      </w:r>
      <w:bookmarkEnd w:id="205"/>
      <w:bookmarkEnd w:id="206"/>
    </w:p>
    <w:p w14:paraId="7AD00388" w14:textId="77777777" w:rsidR="0016391D" w:rsidRDefault="00ED666F" w:rsidP="00D677F7">
      <w:pPr>
        <w:pStyle w:val="BodyText"/>
      </w:pPr>
      <w:r>
        <w:t xml:space="preserve">The presence of an application PIN is </w:t>
      </w:r>
      <w:r w:rsidR="008B6289">
        <w:t>optional</w:t>
      </w:r>
      <w:r>
        <w:t>.</w:t>
      </w:r>
      <w:r w:rsidR="006779E4">
        <w:t> </w:t>
      </w:r>
      <w:r>
        <w:t xml:space="preserve">The application PIN can be created </w:t>
      </w:r>
      <w:r w:rsidR="00600607">
        <w:t xml:space="preserve">only </w:t>
      </w:r>
      <w:r>
        <w:t xml:space="preserve">when the application is in </w:t>
      </w:r>
      <w:r w:rsidR="00600607">
        <w:t>the i</w:t>
      </w:r>
      <w:r>
        <w:t>nitializ</w:t>
      </w:r>
      <w:r w:rsidR="00600607">
        <w:t>ation</w:t>
      </w:r>
      <w:r>
        <w:t xml:space="preserve"> </w:t>
      </w:r>
      <w:r w:rsidR="00600607">
        <w:t>s</w:t>
      </w:r>
      <w:r>
        <w:t>tate. Its initial value is</w:t>
      </w:r>
      <w:r w:rsidR="006779E4">
        <w:t> </w:t>
      </w:r>
      <w:r>
        <w:t xml:space="preserve">set </w:t>
      </w:r>
      <w:r w:rsidR="00600607">
        <w:t xml:space="preserve">by </w:t>
      </w:r>
      <w:r>
        <w:t xml:space="preserve">using the CHANGE REFERENCE DATA command with P1 = 01. </w:t>
      </w:r>
      <w:r w:rsidR="00600607">
        <w:t xml:space="preserve">The application PIN </w:t>
      </w:r>
      <w:r>
        <w:t>value can be</w:t>
      </w:r>
      <w:r w:rsidR="006779E4">
        <w:t> </w:t>
      </w:r>
      <w:r>
        <w:t xml:space="preserve">changed during </w:t>
      </w:r>
      <w:r w:rsidR="00600607">
        <w:t xml:space="preserve">the </w:t>
      </w:r>
      <w:r>
        <w:t>personalization or operational state with a customer</w:t>
      </w:r>
      <w:r w:rsidR="006F25C0">
        <w:t>-</w:t>
      </w:r>
      <w:r>
        <w:t xml:space="preserve">specific value </w:t>
      </w:r>
      <w:r w:rsidR="00600607">
        <w:t xml:space="preserve">by </w:t>
      </w:r>
      <w:r>
        <w:t>using the</w:t>
      </w:r>
      <w:r w:rsidR="006779E4">
        <w:t> </w:t>
      </w:r>
      <w:r>
        <w:t>CHANGE REFERENCE DATA with P1 = 00. See</w:t>
      </w:r>
      <w:r w:rsidR="00DF733F">
        <w:t xml:space="preserve"> </w:t>
      </w:r>
      <w:r w:rsidR="00600607">
        <w:t>“</w:t>
      </w:r>
      <w:r w:rsidR="00294F55">
        <w:fldChar w:fldCharType="begin"/>
      </w:r>
      <w:r w:rsidR="00294F55">
        <w:instrText xml:space="preserve"> REF _Ref244491411 \h  \* MERGEFORMAT </w:instrText>
      </w:r>
      <w:r w:rsidR="00294F55">
        <w:fldChar w:fldCharType="separate"/>
      </w:r>
      <w:r w:rsidR="003421B5">
        <w:rPr>
          <w:lang w:bidi="hi-IN"/>
        </w:rPr>
        <w:t>CHANGE REFERENCE DATA</w:t>
      </w:r>
      <w:r w:rsidR="00294F55">
        <w:fldChar w:fldCharType="end"/>
      </w:r>
      <w:r>
        <w:t>.</w:t>
      </w:r>
      <w:r w:rsidR="00600607">
        <w:t>”</w:t>
      </w:r>
    </w:p>
    <w:p w14:paraId="192484F9" w14:textId="77777777" w:rsidR="00ED666F" w:rsidRDefault="00ED666F" w:rsidP="00D677F7">
      <w:pPr>
        <w:pStyle w:val="BodyText"/>
      </w:pPr>
      <w:r>
        <w:t xml:space="preserve">The number of consecutive failed PIN verifications before the PIN </w:t>
      </w:r>
      <w:r w:rsidR="00600607">
        <w:t xml:space="preserve">becomes </w:t>
      </w:r>
      <w:r>
        <w:t xml:space="preserve">blocked (PIN </w:t>
      </w:r>
      <w:r w:rsidR="00600607">
        <w:t>r</w:t>
      </w:r>
      <w:r>
        <w:t xml:space="preserve">etry </w:t>
      </w:r>
      <w:r w:rsidR="00600607">
        <w:t>c</w:t>
      </w:r>
      <w:r>
        <w:t>ounter)</w:t>
      </w:r>
      <w:r w:rsidR="006779E4">
        <w:t> </w:t>
      </w:r>
      <w:r>
        <w:t>can be set at any</w:t>
      </w:r>
      <w:r w:rsidR="00600607">
        <w:t xml:space="preserve"> </w:t>
      </w:r>
      <w:r>
        <w:t xml:space="preserve">time after the PIN has been created </w:t>
      </w:r>
      <w:r w:rsidR="00600607">
        <w:t xml:space="preserve">by </w:t>
      </w:r>
      <w:r>
        <w:t xml:space="preserve">using the PUT DATA command. See </w:t>
      </w:r>
      <w:r w:rsidR="00600607">
        <w:t>“</w:t>
      </w:r>
      <w:r w:rsidR="00294F55">
        <w:fldChar w:fldCharType="begin"/>
      </w:r>
      <w:r w:rsidR="00294F55">
        <w:instrText xml:space="preserve"> REF _Ref244491449 \h  \* MERGEFORMAT </w:instrText>
      </w:r>
      <w:r w:rsidR="00294F55">
        <w:fldChar w:fldCharType="separate"/>
      </w:r>
      <w:r w:rsidR="003421B5">
        <w:t>GIDS System Data Objects</w:t>
      </w:r>
      <w:r w:rsidR="00294F55">
        <w:fldChar w:fldCharType="end"/>
      </w:r>
      <w:r w:rsidR="00DF733F">
        <w:t>.</w:t>
      </w:r>
      <w:r w:rsidR="00600607">
        <w:t>”</w:t>
      </w:r>
      <w:r w:rsidR="006779E4">
        <w:t> </w:t>
      </w:r>
      <w:r>
        <w:t xml:space="preserve">When blocked, the application </w:t>
      </w:r>
      <w:r>
        <w:lastRenderedPageBreak/>
        <w:t xml:space="preserve">PIN may be unblocked </w:t>
      </w:r>
      <w:r w:rsidR="00600607">
        <w:t xml:space="preserve">by </w:t>
      </w:r>
      <w:r>
        <w:t>using RESET RETRY COUNTER in a</w:t>
      </w:r>
      <w:r w:rsidR="006779E4">
        <w:t> </w:t>
      </w:r>
      <w:r w:rsidR="00600607">
        <w:t>r</w:t>
      </w:r>
      <w:r>
        <w:t xml:space="preserve">esetting </w:t>
      </w:r>
      <w:r w:rsidR="00600607">
        <w:t>c</w:t>
      </w:r>
      <w:r>
        <w:t>ode (PUK) if one has been previously initialized.</w:t>
      </w:r>
    </w:p>
    <w:p w14:paraId="290E1502" w14:textId="77777777" w:rsidR="00EF3C6D" w:rsidRDefault="00EF3C6D" w:rsidP="00D677F7">
      <w:pPr>
        <w:pStyle w:val="Heading2"/>
      </w:pPr>
      <w:bookmarkStart w:id="207" w:name="_Toc245721084"/>
      <w:bookmarkStart w:id="208" w:name="_Toc338334192"/>
      <w:r>
        <w:t xml:space="preserve">Global PIN </w:t>
      </w:r>
      <w:r w:rsidR="00600607">
        <w:t>M</w:t>
      </w:r>
      <w:r>
        <w:t>anagement</w:t>
      </w:r>
      <w:bookmarkEnd w:id="207"/>
      <w:bookmarkEnd w:id="208"/>
    </w:p>
    <w:p w14:paraId="1C48AB52" w14:textId="77777777" w:rsidR="0016391D" w:rsidRDefault="00EF3C6D" w:rsidP="000C672E">
      <w:pPr>
        <w:pStyle w:val="BodyText"/>
        <w:keepNext/>
      </w:pPr>
      <w:r>
        <w:t xml:space="preserve">The presence of a </w:t>
      </w:r>
      <w:r w:rsidR="00600607">
        <w:t>g</w:t>
      </w:r>
      <w:r>
        <w:t>lobal PIN is optional.</w:t>
      </w:r>
    </w:p>
    <w:p w14:paraId="2AE1281B" w14:textId="77777777" w:rsidR="0016391D" w:rsidRDefault="00EF3C6D" w:rsidP="00D677F7">
      <w:pPr>
        <w:pStyle w:val="BodyText"/>
      </w:pPr>
      <w:r>
        <w:t xml:space="preserve">When present, the </w:t>
      </w:r>
      <w:r w:rsidR="00ED2274">
        <w:t>g</w:t>
      </w:r>
      <w:r>
        <w:t xml:space="preserve">lobal PIN is set </w:t>
      </w:r>
      <w:r w:rsidR="00600607">
        <w:t xml:space="preserve">by </w:t>
      </w:r>
      <w:r>
        <w:t>using the CHANGE REFERENCE DATA command with P1</w:t>
      </w:r>
      <w:r w:rsidR="00ED2274">
        <w:t> </w:t>
      </w:r>
      <w:r>
        <w:t>= 01</w:t>
      </w:r>
      <w:r w:rsidR="006779E4">
        <w:t> </w:t>
      </w:r>
      <w:r>
        <w:t xml:space="preserve">when the application is in </w:t>
      </w:r>
      <w:r w:rsidR="00600607">
        <w:t>i</w:t>
      </w:r>
      <w:r>
        <w:t>nitializ</w:t>
      </w:r>
      <w:r w:rsidR="00600607">
        <w:t>ation</w:t>
      </w:r>
      <w:r>
        <w:t xml:space="preserve"> </w:t>
      </w:r>
      <w:r w:rsidR="00600607">
        <w:t>s</w:t>
      </w:r>
      <w:r>
        <w:t>tate (</w:t>
      </w:r>
      <w:r w:rsidR="00600607">
        <w:t>i</w:t>
      </w:r>
      <w:r>
        <w:t xml:space="preserve">f it has not already </w:t>
      </w:r>
      <w:r w:rsidR="00600607">
        <w:t xml:space="preserve">been </w:t>
      </w:r>
      <w:r>
        <w:t>initialized by another on</w:t>
      </w:r>
      <w:r w:rsidR="00600607">
        <w:t>-</w:t>
      </w:r>
      <w:r>
        <w:t>card</w:t>
      </w:r>
      <w:r w:rsidR="006779E4">
        <w:t> </w:t>
      </w:r>
      <w:r>
        <w:t>application). See</w:t>
      </w:r>
      <w:r w:rsidR="00DF733F">
        <w:t xml:space="preserve"> </w:t>
      </w:r>
      <w:r w:rsidR="00600607">
        <w:t>“</w:t>
      </w:r>
      <w:r w:rsidR="009960D8">
        <w:fldChar w:fldCharType="begin"/>
      </w:r>
      <w:r w:rsidR="00DF733F">
        <w:instrText xml:space="preserve"> REF _Ref244491467 \h </w:instrText>
      </w:r>
      <w:r w:rsidR="009960D8">
        <w:fldChar w:fldCharType="separate"/>
      </w:r>
      <w:r w:rsidR="003421B5">
        <w:rPr>
          <w:lang w:bidi="hi-IN"/>
        </w:rPr>
        <w:t>CHANGE REFERENCE DATA</w:t>
      </w:r>
      <w:r w:rsidR="009960D8">
        <w:fldChar w:fldCharType="end"/>
      </w:r>
      <w:r>
        <w:t>.</w:t>
      </w:r>
      <w:r w:rsidR="00600607">
        <w:t>”</w:t>
      </w:r>
    </w:p>
    <w:p w14:paraId="1ACC59F2" w14:textId="77777777" w:rsidR="0016391D" w:rsidRDefault="00EF3C6D" w:rsidP="00D677F7">
      <w:pPr>
        <w:pStyle w:val="BodyText"/>
      </w:pPr>
      <w:r>
        <w:t xml:space="preserve">The PIN value </w:t>
      </w:r>
      <w:r w:rsidR="00600607">
        <w:t xml:space="preserve">that is </w:t>
      </w:r>
      <w:r>
        <w:t xml:space="preserve">loaded during application initialization can be replaced during </w:t>
      </w:r>
      <w:r w:rsidR="00ED2274">
        <w:t xml:space="preserve">the </w:t>
      </w:r>
      <w:r>
        <w:t>personalization or</w:t>
      </w:r>
      <w:r w:rsidR="006779E4">
        <w:t> </w:t>
      </w:r>
      <w:r>
        <w:t>operational state with a customer</w:t>
      </w:r>
      <w:r w:rsidR="00ED2274">
        <w:t>-</w:t>
      </w:r>
      <w:r>
        <w:t xml:space="preserve">specific value </w:t>
      </w:r>
      <w:r w:rsidR="00600607">
        <w:t xml:space="preserve">by </w:t>
      </w:r>
      <w:r>
        <w:t>using the CHANGE REFERENCE DATA with P1 =</w:t>
      </w:r>
      <w:r w:rsidR="006779E4">
        <w:t> </w:t>
      </w:r>
      <w:r>
        <w:t>00</w:t>
      </w:r>
      <w:r w:rsidR="00600607">
        <w:t>.</w:t>
      </w:r>
    </w:p>
    <w:p w14:paraId="2CA34CFE" w14:textId="77777777" w:rsidR="0016391D" w:rsidRDefault="00EF3C6D" w:rsidP="00D677F7">
      <w:pPr>
        <w:pStyle w:val="BodyText"/>
      </w:pPr>
      <w:r>
        <w:t xml:space="preserve">The number of consecutive failed PIN verifications before the PIN </w:t>
      </w:r>
      <w:r w:rsidR="00600607">
        <w:t xml:space="preserve">becomes </w:t>
      </w:r>
      <w:r>
        <w:t xml:space="preserve">blocked (PIN </w:t>
      </w:r>
      <w:r w:rsidR="00600607">
        <w:t>r</w:t>
      </w:r>
      <w:r>
        <w:t xml:space="preserve">etry </w:t>
      </w:r>
      <w:r w:rsidR="00600607">
        <w:t>c</w:t>
      </w:r>
      <w:r>
        <w:t>ounter)</w:t>
      </w:r>
      <w:r w:rsidR="006779E4">
        <w:t> </w:t>
      </w:r>
      <w:r>
        <w:t>can be set at any</w:t>
      </w:r>
      <w:r w:rsidR="00600607">
        <w:t xml:space="preserve"> </w:t>
      </w:r>
      <w:r>
        <w:t xml:space="preserve">time after the PIN has been created </w:t>
      </w:r>
      <w:r w:rsidR="00600607">
        <w:t xml:space="preserve">by </w:t>
      </w:r>
      <w:r>
        <w:t xml:space="preserve">using the PUT DATA command. See </w:t>
      </w:r>
      <w:r w:rsidR="00600607">
        <w:t>“</w:t>
      </w:r>
      <w:r w:rsidR="009960D8">
        <w:fldChar w:fldCharType="begin"/>
      </w:r>
      <w:r w:rsidR="00DF733F">
        <w:instrText xml:space="preserve"> REF _Ref244491484 \h </w:instrText>
      </w:r>
      <w:r w:rsidR="009960D8">
        <w:fldChar w:fldCharType="separate"/>
      </w:r>
      <w:r w:rsidR="003421B5">
        <w:t>GIDS System Data Objects</w:t>
      </w:r>
      <w:r w:rsidR="009960D8">
        <w:fldChar w:fldCharType="end"/>
      </w:r>
      <w:r w:rsidR="00DF733F">
        <w:t>.</w:t>
      </w:r>
      <w:r w:rsidR="00600607">
        <w:t>”</w:t>
      </w:r>
    </w:p>
    <w:p w14:paraId="0FCD68F8" w14:textId="77777777" w:rsidR="002C65B5" w:rsidRDefault="002C65B5" w:rsidP="00D677F7">
      <w:pPr>
        <w:pStyle w:val="Heading2"/>
      </w:pPr>
      <w:bookmarkStart w:id="209" w:name="_Ref244426265"/>
      <w:bookmarkStart w:id="210" w:name="_Ref244488960"/>
      <w:bookmarkStart w:id="211" w:name="_Toc245721085"/>
      <w:bookmarkStart w:id="212" w:name="_Toc338334193"/>
      <w:r>
        <w:t>User Authentication ALWAYS and Key Usage Counter</w:t>
      </w:r>
      <w:bookmarkEnd w:id="209"/>
      <w:bookmarkEnd w:id="210"/>
      <w:bookmarkEnd w:id="211"/>
      <w:bookmarkEnd w:id="212"/>
    </w:p>
    <w:p w14:paraId="5640AA84" w14:textId="77777777" w:rsidR="0016391D" w:rsidRDefault="002C65B5" w:rsidP="00D677F7">
      <w:pPr>
        <w:pStyle w:val="BodyText"/>
      </w:pPr>
      <w:r>
        <w:t>ISO/IEC 7816-4 SCB does not support “User Authentication Always</w:t>
      </w:r>
      <w:r w:rsidR="000C672E">
        <w:t>.</w:t>
      </w:r>
      <w:r>
        <w:t xml:space="preserve">” </w:t>
      </w:r>
      <w:r w:rsidR="00600607">
        <w:t>T</w:t>
      </w:r>
      <w:r>
        <w:t>o offer a “Pin</w:t>
      </w:r>
      <w:r w:rsidR="006779E4">
        <w:t> </w:t>
      </w:r>
      <w:r>
        <w:t>Always” access condition before using a key for a cryptographic computation (</w:t>
      </w:r>
      <w:r w:rsidR="00DD3F8B">
        <w:t>such as</w:t>
      </w:r>
      <w:r>
        <w:t xml:space="preserve"> a digital signature),</w:t>
      </w:r>
      <w:r w:rsidR="006779E4">
        <w:t> </w:t>
      </w:r>
      <w:r w:rsidR="00A639A5">
        <w:t>GIDS</w:t>
      </w:r>
      <w:r>
        <w:t xml:space="preserve"> </w:t>
      </w:r>
      <w:r w:rsidR="00600607">
        <w:t xml:space="preserve">uses </w:t>
      </w:r>
      <w:r>
        <w:t>the key usage counter from the EF FCP.</w:t>
      </w:r>
    </w:p>
    <w:p w14:paraId="09DA5B2E" w14:textId="77777777" w:rsidR="0016391D" w:rsidRDefault="002C65B5" w:rsidP="00D677F7">
      <w:pPr>
        <w:pStyle w:val="BodyText"/>
      </w:pPr>
      <w:r>
        <w:t xml:space="preserve">The </w:t>
      </w:r>
      <w:r w:rsidR="00600607">
        <w:t>k</w:t>
      </w:r>
      <w:r>
        <w:t xml:space="preserve">ey usage counter in the </w:t>
      </w:r>
      <w:r w:rsidR="00600607">
        <w:t>k</w:t>
      </w:r>
      <w:r>
        <w:t>ey EF FCP is used to define a maximum number of cryptographic</w:t>
      </w:r>
      <w:r w:rsidR="006779E4">
        <w:t> </w:t>
      </w:r>
      <w:r>
        <w:t>operations with the key under a single CHV.</w:t>
      </w:r>
      <w:r w:rsidR="00600607">
        <w:t xml:space="preserve"> A v</w:t>
      </w:r>
      <w:r>
        <w:t xml:space="preserve">alue set to </w:t>
      </w:r>
      <w:r w:rsidR="00600607">
        <w:t>z</w:t>
      </w:r>
      <w:r>
        <w:t xml:space="preserve">ero means </w:t>
      </w:r>
      <w:r w:rsidR="00600607">
        <w:t xml:space="preserve">an </w:t>
      </w:r>
      <w:r>
        <w:t>unlimited number of consecutive cryptographic operations.</w:t>
      </w:r>
      <w:r w:rsidR="00600607">
        <w:t xml:space="preserve"> </w:t>
      </w:r>
      <w:r>
        <w:t>A value different from zero (</w:t>
      </w:r>
      <w:r w:rsidR="00DD3F8B">
        <w:t>that is</w:t>
      </w:r>
      <w:r w:rsidR="00ED2274">
        <w:t>,</w:t>
      </w:r>
      <w:r>
        <w:t xml:space="preserve"> “n”) requires a CHV immediately </w:t>
      </w:r>
      <w:r w:rsidR="00600607">
        <w:t xml:space="preserve">before </w:t>
      </w:r>
      <w:r>
        <w:t>the first use of</w:t>
      </w:r>
      <w:r w:rsidR="006779E4">
        <w:t> </w:t>
      </w:r>
      <w:r>
        <w:t>the key and then every “n</w:t>
      </w:r>
      <w:r w:rsidRPr="000C672E">
        <w:rPr>
          <w:sz w:val="14"/>
          <w:szCs w:val="14"/>
          <w:vertAlign w:val="superscript"/>
        </w:rPr>
        <w:t>th</w:t>
      </w:r>
      <w:r>
        <w:t xml:space="preserve">” use of the key until the card reset or another on-card application </w:t>
      </w:r>
      <w:r w:rsidR="00600607">
        <w:t xml:space="preserve">is </w:t>
      </w:r>
      <w:r>
        <w:t>selected.</w:t>
      </w:r>
    </w:p>
    <w:p w14:paraId="18E8A34B" w14:textId="77777777" w:rsidR="0016391D" w:rsidRDefault="002C65B5" w:rsidP="00D677F7">
      <w:pPr>
        <w:pStyle w:val="BodyText"/>
      </w:pPr>
      <w:r>
        <w:t xml:space="preserve">For </w:t>
      </w:r>
      <w:r w:rsidR="00600607">
        <w:t xml:space="preserve">example, </w:t>
      </w:r>
      <w:r>
        <w:t xml:space="preserve">a value of 1 would produce a CHV ALWAYS condition </w:t>
      </w:r>
      <w:r w:rsidR="00ED2274">
        <w:t xml:space="preserve">that is </w:t>
      </w:r>
      <w:r>
        <w:t>similar to the PIN ALWAYS</w:t>
      </w:r>
      <w:r w:rsidR="006779E4">
        <w:t> </w:t>
      </w:r>
      <w:r>
        <w:t xml:space="preserve">condition </w:t>
      </w:r>
      <w:r w:rsidR="00600607">
        <w:t xml:space="preserve">that is </w:t>
      </w:r>
      <w:r>
        <w:t>defined in U</w:t>
      </w:r>
      <w:r w:rsidR="00600607">
        <w:t>.</w:t>
      </w:r>
      <w:r>
        <w:t>S</w:t>
      </w:r>
      <w:r w:rsidR="00600607">
        <w:t>.</w:t>
      </w:r>
      <w:r>
        <w:t xml:space="preserve"> </w:t>
      </w:r>
      <w:r w:rsidR="00600607">
        <w:t>F</w:t>
      </w:r>
      <w:r>
        <w:t xml:space="preserve">ederal </w:t>
      </w:r>
      <w:r w:rsidR="00600607">
        <w:t>S</w:t>
      </w:r>
      <w:r>
        <w:t xml:space="preserve">pecification SP 800-73-2. A value of 01F4 </w:t>
      </w:r>
      <w:r w:rsidR="00ED2274">
        <w:t xml:space="preserve">that is </w:t>
      </w:r>
      <w:r>
        <w:t>associated to a signature</w:t>
      </w:r>
      <w:r w:rsidR="006779E4">
        <w:t> </w:t>
      </w:r>
      <w:r>
        <w:t>key require</w:t>
      </w:r>
      <w:r w:rsidR="00600607">
        <w:t>s</w:t>
      </w:r>
      <w:r>
        <w:t xml:space="preserve"> a CHV every 500 signatures, </w:t>
      </w:r>
      <w:r w:rsidR="00600607">
        <w:t xml:space="preserve">which </w:t>
      </w:r>
      <w:r>
        <w:t>limit</w:t>
      </w:r>
      <w:r w:rsidR="00600607">
        <w:t>s</w:t>
      </w:r>
      <w:r>
        <w:t xml:space="preserve"> the delegation that a manager can give to</w:t>
      </w:r>
      <w:r w:rsidR="006779E4">
        <w:t> </w:t>
      </w:r>
      <w:r>
        <w:t>an assistant.</w:t>
      </w:r>
    </w:p>
    <w:p w14:paraId="2FCD34D6" w14:textId="77777777" w:rsidR="002C65B5" w:rsidRDefault="002C65B5" w:rsidP="00D677F7">
      <w:pPr>
        <w:pStyle w:val="BodyText"/>
      </w:pPr>
      <w:r>
        <w:t xml:space="preserve">The </w:t>
      </w:r>
      <w:r w:rsidR="00600607">
        <w:t>k</w:t>
      </w:r>
      <w:r>
        <w:t>ey usage counter applies only for APDU</w:t>
      </w:r>
      <w:r w:rsidR="00600607">
        <w:t>s</w:t>
      </w:r>
      <w:r>
        <w:t xml:space="preserve"> that are protected by a CHV access condition.</w:t>
      </w:r>
    </w:p>
    <w:p w14:paraId="7C235B25" w14:textId="736CA787" w:rsidR="00136696" w:rsidRDefault="00136696">
      <w:pPr>
        <w:rPr>
          <w:rFonts w:eastAsia="MS Mincho" w:cs="Arial"/>
          <w:szCs w:val="20"/>
        </w:rPr>
      </w:pPr>
      <w:r>
        <w:br w:type="page"/>
      </w:r>
    </w:p>
    <w:p w14:paraId="6E70BF3F" w14:textId="77777777" w:rsidR="00606647" w:rsidRDefault="00606647" w:rsidP="00D677F7">
      <w:pPr>
        <w:pStyle w:val="Heading2"/>
      </w:pPr>
      <w:bookmarkStart w:id="213" w:name="_Toc290469962"/>
      <w:bookmarkStart w:id="214" w:name="_Toc245721086"/>
      <w:bookmarkStart w:id="215" w:name="_Toc338334194"/>
      <w:bookmarkEnd w:id="213"/>
      <w:r>
        <w:lastRenderedPageBreak/>
        <w:t>CHV Status</w:t>
      </w:r>
      <w:bookmarkEnd w:id="214"/>
      <w:bookmarkEnd w:id="215"/>
    </w:p>
    <w:p w14:paraId="7665B4FE" w14:textId="77777777" w:rsidR="0093375B" w:rsidRDefault="00606647" w:rsidP="00D677F7">
      <w:pPr>
        <w:pStyle w:val="BodyText"/>
      </w:pPr>
      <w:r>
        <w:t xml:space="preserve">The following </w:t>
      </w:r>
      <w:r w:rsidR="00600607">
        <w:t xml:space="preserve">DOs </w:t>
      </w:r>
      <w:r>
        <w:t>can be used to retrieve the status</w:t>
      </w:r>
      <w:r w:rsidR="000C672E">
        <w:t xml:space="preserve"> that is</w:t>
      </w:r>
      <w:r>
        <w:t xml:space="preserve"> associated with CHV methods</w:t>
      </w:r>
      <w:r w:rsidR="0093375B">
        <w:t>:</w:t>
      </w:r>
    </w:p>
    <w:p w14:paraId="36DD5DB3" w14:textId="77777777" w:rsidR="0093375B" w:rsidRDefault="0093375B" w:rsidP="000C672E">
      <w:pPr>
        <w:pStyle w:val="BulletList"/>
      </w:pPr>
      <w:r>
        <w:t xml:space="preserve">Global PIN </w:t>
      </w:r>
      <w:r w:rsidR="000C672E">
        <w:t>s</w:t>
      </w:r>
      <w:r>
        <w:t>tatus</w:t>
      </w:r>
    </w:p>
    <w:p w14:paraId="65606561" w14:textId="77777777" w:rsidR="0093375B" w:rsidRDefault="0093375B" w:rsidP="000C672E">
      <w:pPr>
        <w:pStyle w:val="BulletList"/>
      </w:pPr>
      <w:r>
        <w:t xml:space="preserve">Local PIN </w:t>
      </w:r>
      <w:r w:rsidR="000C672E">
        <w:t>s</w:t>
      </w:r>
      <w:r>
        <w:t>tatus</w:t>
      </w:r>
    </w:p>
    <w:p w14:paraId="4B11B5CA" w14:textId="63E72983" w:rsidR="007C7021" w:rsidRDefault="0093375B" w:rsidP="00DA5831">
      <w:pPr>
        <w:pStyle w:val="BulletList"/>
      </w:pPr>
      <w:r>
        <w:t xml:space="preserve">Local PUK </w:t>
      </w:r>
      <w:r w:rsidR="000C672E">
        <w:t>s</w:t>
      </w:r>
      <w:r>
        <w:t>tatus</w:t>
      </w:r>
    </w:p>
    <w:p w14:paraId="27B4FE3C" w14:textId="77777777" w:rsidR="002100F3" w:rsidRDefault="002100F3" w:rsidP="00D677F7">
      <w:pPr>
        <w:pStyle w:val="Heading3"/>
      </w:pPr>
      <w:bookmarkStart w:id="216" w:name="_Ref244489248"/>
      <w:bookmarkStart w:id="217" w:name="_Toc245721087"/>
      <w:bookmarkStart w:id="218" w:name="_Toc338334195"/>
      <w:r>
        <w:t>Global PIN Status</w:t>
      </w:r>
      <w:bookmarkEnd w:id="216"/>
      <w:bookmarkEnd w:id="217"/>
      <w:bookmarkEnd w:id="218"/>
    </w:p>
    <w:p w14:paraId="658A0C53" w14:textId="566D7F33" w:rsidR="00685336" w:rsidRPr="002F7913" w:rsidRDefault="00685336" w:rsidP="00D677F7">
      <w:pPr>
        <w:pStyle w:val="TableHead"/>
      </w:pPr>
      <w:bookmarkStart w:id="219" w:name="_Toc329857758"/>
      <w:r w:rsidRPr="002F7913">
        <w:t xml:space="preserve">Table </w:t>
      </w:r>
      <w:fldSimple w:instr=" SEQ Table \* ARABIC ">
        <w:r w:rsidR="003421B5">
          <w:rPr>
            <w:noProof/>
          </w:rPr>
          <w:t>20</w:t>
        </w:r>
      </w:fldSimple>
      <w:r w:rsidRPr="002F7913">
        <w:t>: Global PIN Status</w:t>
      </w:r>
      <w:bookmarkEnd w:id="219"/>
    </w:p>
    <w:tbl>
      <w:tblPr>
        <w:tblStyle w:val="Tablerowcell"/>
        <w:tblW w:w="0" w:type="auto"/>
        <w:tblLook w:val="04A0" w:firstRow="1" w:lastRow="0" w:firstColumn="1" w:lastColumn="0" w:noHBand="0" w:noVBand="1"/>
      </w:tblPr>
      <w:tblGrid>
        <w:gridCol w:w="712"/>
        <w:gridCol w:w="608"/>
        <w:gridCol w:w="815"/>
        <w:gridCol w:w="613"/>
        <w:gridCol w:w="2683"/>
      </w:tblGrid>
      <w:tr w:rsidR="002100F3" w:rsidRPr="00685336" w14:paraId="6AC0BF88" w14:textId="77777777" w:rsidTr="00ED2274">
        <w:tc>
          <w:tcPr>
            <w:tcW w:w="712" w:type="dxa"/>
            <w:shd w:val="clear" w:color="auto" w:fill="C6D9F1" w:themeFill="text2" w:themeFillTint="33"/>
          </w:tcPr>
          <w:p w14:paraId="7C07C5C2" w14:textId="77777777" w:rsidR="002100F3" w:rsidRPr="00685336" w:rsidRDefault="002100F3" w:rsidP="00D677F7">
            <w:pPr>
              <w:rPr>
                <w:b/>
                <w:sz w:val="20"/>
              </w:rPr>
            </w:pPr>
            <w:r w:rsidRPr="00685336">
              <w:rPr>
                <w:b/>
                <w:sz w:val="20"/>
              </w:rPr>
              <w:t>Tag</w:t>
            </w:r>
          </w:p>
        </w:tc>
        <w:tc>
          <w:tcPr>
            <w:tcW w:w="608" w:type="dxa"/>
            <w:shd w:val="clear" w:color="auto" w:fill="C6D9F1" w:themeFill="text2" w:themeFillTint="33"/>
          </w:tcPr>
          <w:p w14:paraId="513A9C1C" w14:textId="77777777" w:rsidR="002100F3" w:rsidRPr="00685336" w:rsidRDefault="002100F3" w:rsidP="00D677F7">
            <w:pPr>
              <w:rPr>
                <w:b/>
                <w:sz w:val="20"/>
              </w:rPr>
            </w:pPr>
            <w:r w:rsidRPr="00685336">
              <w:rPr>
                <w:b/>
                <w:sz w:val="20"/>
              </w:rPr>
              <w:t>Len</w:t>
            </w:r>
          </w:p>
        </w:tc>
        <w:tc>
          <w:tcPr>
            <w:tcW w:w="4008" w:type="dxa"/>
            <w:gridSpan w:val="3"/>
            <w:shd w:val="clear" w:color="auto" w:fill="C6D9F1" w:themeFill="text2" w:themeFillTint="33"/>
          </w:tcPr>
          <w:p w14:paraId="5083C8F2" w14:textId="77777777" w:rsidR="002100F3" w:rsidRPr="00685336" w:rsidRDefault="002100F3" w:rsidP="00D677F7">
            <w:pPr>
              <w:rPr>
                <w:b/>
                <w:sz w:val="20"/>
              </w:rPr>
            </w:pPr>
            <w:r w:rsidRPr="00685336">
              <w:rPr>
                <w:b/>
                <w:sz w:val="20"/>
              </w:rPr>
              <w:t>Value</w:t>
            </w:r>
          </w:p>
        </w:tc>
      </w:tr>
      <w:tr w:rsidR="002100F3" w:rsidRPr="00685336" w14:paraId="61C094A3" w14:textId="77777777" w:rsidTr="00ED2274">
        <w:tc>
          <w:tcPr>
            <w:tcW w:w="712" w:type="dxa"/>
          </w:tcPr>
          <w:p w14:paraId="7F80B984" w14:textId="77777777" w:rsidR="002100F3" w:rsidRPr="00685336" w:rsidRDefault="002100F3" w:rsidP="00D677F7">
            <w:pPr>
              <w:rPr>
                <w:sz w:val="20"/>
              </w:rPr>
            </w:pPr>
            <w:r w:rsidRPr="00685336">
              <w:rPr>
                <w:rFonts w:cs="ArialMT"/>
                <w:sz w:val="20"/>
                <w:szCs w:val="18"/>
              </w:rPr>
              <w:t>7F71</w:t>
            </w:r>
          </w:p>
        </w:tc>
        <w:tc>
          <w:tcPr>
            <w:tcW w:w="608" w:type="dxa"/>
          </w:tcPr>
          <w:p w14:paraId="0859F97D" w14:textId="77777777" w:rsidR="002100F3" w:rsidRPr="00685336" w:rsidRDefault="002100F3" w:rsidP="00D677F7">
            <w:pPr>
              <w:rPr>
                <w:sz w:val="20"/>
              </w:rPr>
            </w:pPr>
            <w:r w:rsidRPr="00685336">
              <w:rPr>
                <w:sz w:val="20"/>
              </w:rPr>
              <w:t>Var.</w:t>
            </w:r>
          </w:p>
        </w:tc>
        <w:tc>
          <w:tcPr>
            <w:tcW w:w="4008" w:type="dxa"/>
            <w:gridSpan w:val="3"/>
          </w:tcPr>
          <w:p w14:paraId="7EC4DF89" w14:textId="77777777" w:rsidR="002100F3" w:rsidRPr="00685336" w:rsidRDefault="002100F3" w:rsidP="00D677F7">
            <w:pPr>
              <w:rPr>
                <w:b/>
                <w:sz w:val="20"/>
              </w:rPr>
            </w:pPr>
            <w:r w:rsidRPr="00685336">
              <w:rPr>
                <w:rFonts w:cs="ArialMT"/>
                <w:sz w:val="20"/>
                <w:szCs w:val="18"/>
              </w:rPr>
              <w:t>Global PIN Status</w:t>
            </w:r>
          </w:p>
        </w:tc>
      </w:tr>
      <w:tr w:rsidR="00832D30" w:rsidRPr="00685336" w14:paraId="6C713074" w14:textId="77777777" w:rsidTr="00073DB4">
        <w:trPr>
          <w:trHeight w:val="72"/>
        </w:trPr>
        <w:tc>
          <w:tcPr>
            <w:tcW w:w="1320" w:type="dxa"/>
            <w:gridSpan w:val="2"/>
            <w:vMerge w:val="restart"/>
          </w:tcPr>
          <w:p w14:paraId="34131372" w14:textId="77777777" w:rsidR="00832D30" w:rsidRPr="00685336" w:rsidRDefault="00832D30" w:rsidP="00D677F7">
            <w:pPr>
              <w:rPr>
                <w:sz w:val="20"/>
              </w:rPr>
            </w:pPr>
          </w:p>
        </w:tc>
        <w:tc>
          <w:tcPr>
            <w:tcW w:w="712" w:type="dxa"/>
            <w:shd w:val="clear" w:color="auto" w:fill="C6D9F1" w:themeFill="text2" w:themeFillTint="33"/>
          </w:tcPr>
          <w:p w14:paraId="5ADDDB46" w14:textId="77777777" w:rsidR="00832D30" w:rsidRPr="00685336" w:rsidRDefault="00832D30" w:rsidP="00D677F7">
            <w:pPr>
              <w:rPr>
                <w:b/>
                <w:sz w:val="20"/>
              </w:rPr>
            </w:pPr>
            <w:r w:rsidRPr="00685336">
              <w:rPr>
                <w:b/>
                <w:sz w:val="20"/>
              </w:rPr>
              <w:t>Tag</w:t>
            </w:r>
          </w:p>
        </w:tc>
        <w:tc>
          <w:tcPr>
            <w:tcW w:w="613" w:type="dxa"/>
            <w:shd w:val="clear" w:color="auto" w:fill="C6D9F1" w:themeFill="text2" w:themeFillTint="33"/>
          </w:tcPr>
          <w:p w14:paraId="0C31E4A0" w14:textId="77777777" w:rsidR="00832D30" w:rsidRPr="00685336" w:rsidRDefault="00832D30" w:rsidP="00D677F7">
            <w:pPr>
              <w:rPr>
                <w:b/>
                <w:sz w:val="20"/>
              </w:rPr>
            </w:pPr>
            <w:r w:rsidRPr="00685336">
              <w:rPr>
                <w:b/>
                <w:sz w:val="20"/>
              </w:rPr>
              <w:t>Len</w:t>
            </w:r>
          </w:p>
        </w:tc>
        <w:tc>
          <w:tcPr>
            <w:tcW w:w="2683" w:type="dxa"/>
            <w:shd w:val="clear" w:color="auto" w:fill="C6D9F1" w:themeFill="text2" w:themeFillTint="33"/>
          </w:tcPr>
          <w:p w14:paraId="711C7995" w14:textId="77777777" w:rsidR="00832D30" w:rsidRPr="00685336" w:rsidRDefault="00832D30" w:rsidP="00D677F7">
            <w:pPr>
              <w:rPr>
                <w:b/>
                <w:sz w:val="20"/>
              </w:rPr>
            </w:pPr>
            <w:r w:rsidRPr="00685336">
              <w:rPr>
                <w:b/>
                <w:sz w:val="20"/>
              </w:rPr>
              <w:t>Value</w:t>
            </w:r>
          </w:p>
        </w:tc>
      </w:tr>
      <w:tr w:rsidR="00832D30" w:rsidRPr="00685336" w14:paraId="062BA755" w14:textId="77777777" w:rsidTr="00073DB4">
        <w:trPr>
          <w:trHeight w:val="70"/>
        </w:trPr>
        <w:tc>
          <w:tcPr>
            <w:tcW w:w="1320" w:type="dxa"/>
            <w:gridSpan w:val="2"/>
            <w:vMerge/>
          </w:tcPr>
          <w:p w14:paraId="4D5CBE90" w14:textId="77777777" w:rsidR="00832D30" w:rsidRPr="00685336" w:rsidRDefault="00832D30" w:rsidP="00D677F7">
            <w:pPr>
              <w:rPr>
                <w:sz w:val="20"/>
              </w:rPr>
            </w:pPr>
          </w:p>
        </w:tc>
        <w:tc>
          <w:tcPr>
            <w:tcW w:w="712" w:type="dxa"/>
          </w:tcPr>
          <w:p w14:paraId="7A076DDB" w14:textId="604D2EF5" w:rsidR="00832D30" w:rsidRPr="00685336" w:rsidRDefault="000B2229" w:rsidP="00D677F7">
            <w:pPr>
              <w:rPr>
                <w:sz w:val="20"/>
              </w:rPr>
            </w:pPr>
            <w:r>
              <w:rPr>
                <w:rFonts w:cs="ArialMT"/>
                <w:sz w:val="20"/>
                <w:szCs w:val="18"/>
              </w:rPr>
              <w:t>97 (</w:t>
            </w:r>
            <w:r w:rsidR="00832D30" w:rsidRPr="00685336">
              <w:rPr>
                <w:rFonts w:cs="ArialMT"/>
                <w:sz w:val="20"/>
                <w:szCs w:val="18"/>
              </w:rPr>
              <w:t>9F17</w:t>
            </w:r>
            <w:r w:rsidR="00136696">
              <w:rPr>
                <w:rStyle w:val="FootnoteReference"/>
                <w:szCs w:val="18"/>
              </w:rPr>
              <w:footnoteReference w:id="1"/>
            </w:r>
            <w:r>
              <w:rPr>
                <w:rFonts w:cs="ArialMT"/>
                <w:sz w:val="20"/>
                <w:szCs w:val="18"/>
              </w:rPr>
              <w:t>)</w:t>
            </w:r>
          </w:p>
        </w:tc>
        <w:tc>
          <w:tcPr>
            <w:tcW w:w="613" w:type="dxa"/>
          </w:tcPr>
          <w:p w14:paraId="0A0E58B5" w14:textId="77777777" w:rsidR="00832D30" w:rsidRPr="00685336" w:rsidRDefault="00832D30" w:rsidP="00D677F7">
            <w:pPr>
              <w:rPr>
                <w:sz w:val="20"/>
              </w:rPr>
            </w:pPr>
            <w:r w:rsidRPr="00685336">
              <w:rPr>
                <w:rFonts w:cs="ArialMT"/>
                <w:sz w:val="20"/>
                <w:szCs w:val="18"/>
              </w:rPr>
              <w:t>01</w:t>
            </w:r>
          </w:p>
        </w:tc>
        <w:tc>
          <w:tcPr>
            <w:tcW w:w="2683" w:type="dxa"/>
          </w:tcPr>
          <w:p w14:paraId="636DCBAD" w14:textId="77777777" w:rsidR="00832D30" w:rsidRPr="00685336" w:rsidRDefault="00832D30" w:rsidP="00D677F7">
            <w:pPr>
              <w:rPr>
                <w:sz w:val="20"/>
              </w:rPr>
            </w:pPr>
            <w:r w:rsidRPr="00685336">
              <w:rPr>
                <w:rFonts w:cs="ArialMT"/>
                <w:sz w:val="20"/>
                <w:szCs w:val="18"/>
              </w:rPr>
              <w:t xml:space="preserve">Try </w:t>
            </w:r>
            <w:r>
              <w:rPr>
                <w:rFonts w:cs="ArialMT"/>
                <w:sz w:val="20"/>
                <w:szCs w:val="18"/>
              </w:rPr>
              <w:t>c</w:t>
            </w:r>
            <w:r w:rsidRPr="00685336">
              <w:rPr>
                <w:rFonts w:cs="ArialMT"/>
                <w:sz w:val="20"/>
                <w:szCs w:val="18"/>
              </w:rPr>
              <w:t>ounter (</w:t>
            </w:r>
            <w:r>
              <w:rPr>
                <w:rFonts w:cs="ArialMT"/>
                <w:sz w:val="20"/>
                <w:szCs w:val="18"/>
              </w:rPr>
              <w:t>t</w:t>
            </w:r>
            <w:r w:rsidRPr="00685336">
              <w:rPr>
                <w:rFonts w:cs="ArialMT"/>
                <w:sz w:val="20"/>
                <w:szCs w:val="18"/>
              </w:rPr>
              <w:t>ries remaining)</w:t>
            </w:r>
          </w:p>
        </w:tc>
      </w:tr>
      <w:tr w:rsidR="00832D30" w:rsidRPr="00685336" w14:paraId="12CF51F0" w14:textId="77777777" w:rsidTr="00073DB4">
        <w:trPr>
          <w:trHeight w:val="70"/>
        </w:trPr>
        <w:tc>
          <w:tcPr>
            <w:tcW w:w="1320" w:type="dxa"/>
            <w:gridSpan w:val="2"/>
            <w:vMerge/>
          </w:tcPr>
          <w:p w14:paraId="53BF288B" w14:textId="77777777" w:rsidR="00832D30" w:rsidRPr="00685336" w:rsidRDefault="00832D30" w:rsidP="00D677F7">
            <w:pPr>
              <w:rPr>
                <w:sz w:val="20"/>
              </w:rPr>
            </w:pPr>
          </w:p>
        </w:tc>
        <w:tc>
          <w:tcPr>
            <w:tcW w:w="712" w:type="dxa"/>
          </w:tcPr>
          <w:p w14:paraId="67832CF8" w14:textId="77777777" w:rsidR="00832D30" w:rsidRPr="00685336" w:rsidRDefault="00832D30" w:rsidP="00D677F7">
            <w:pPr>
              <w:rPr>
                <w:rFonts w:cs="ArialMT"/>
                <w:sz w:val="20"/>
                <w:szCs w:val="18"/>
              </w:rPr>
            </w:pPr>
            <w:r w:rsidRPr="00685336">
              <w:rPr>
                <w:rFonts w:cs="ArialMT"/>
                <w:sz w:val="20"/>
                <w:szCs w:val="18"/>
              </w:rPr>
              <w:t>93</w:t>
            </w:r>
          </w:p>
        </w:tc>
        <w:tc>
          <w:tcPr>
            <w:tcW w:w="613" w:type="dxa"/>
          </w:tcPr>
          <w:p w14:paraId="2E610315" w14:textId="77777777" w:rsidR="00832D30" w:rsidRPr="00685336" w:rsidRDefault="00832D30" w:rsidP="00D677F7">
            <w:pPr>
              <w:rPr>
                <w:rFonts w:cs="ArialMT"/>
                <w:sz w:val="20"/>
                <w:szCs w:val="18"/>
              </w:rPr>
            </w:pPr>
            <w:r w:rsidRPr="00685336">
              <w:rPr>
                <w:rFonts w:cs="ArialMT"/>
                <w:sz w:val="20"/>
                <w:szCs w:val="18"/>
              </w:rPr>
              <w:t>01</w:t>
            </w:r>
          </w:p>
        </w:tc>
        <w:tc>
          <w:tcPr>
            <w:tcW w:w="2683" w:type="dxa"/>
          </w:tcPr>
          <w:p w14:paraId="5AC00010" w14:textId="77777777" w:rsidR="00832D30" w:rsidRPr="00685336" w:rsidRDefault="00832D30" w:rsidP="00D677F7">
            <w:pPr>
              <w:rPr>
                <w:rFonts w:cs="ArialMT"/>
                <w:sz w:val="20"/>
                <w:szCs w:val="18"/>
              </w:rPr>
            </w:pPr>
            <w:r w:rsidRPr="00685336">
              <w:rPr>
                <w:rFonts w:cs="ArialMT"/>
                <w:sz w:val="20"/>
                <w:szCs w:val="18"/>
              </w:rPr>
              <w:t xml:space="preserve">Try </w:t>
            </w:r>
            <w:r>
              <w:rPr>
                <w:rFonts w:cs="ArialMT"/>
                <w:sz w:val="20"/>
                <w:szCs w:val="18"/>
              </w:rPr>
              <w:t>l</w:t>
            </w:r>
            <w:r w:rsidRPr="00685336">
              <w:rPr>
                <w:rFonts w:cs="ArialMT"/>
                <w:sz w:val="20"/>
                <w:szCs w:val="18"/>
              </w:rPr>
              <w:t>imit</w:t>
            </w:r>
          </w:p>
        </w:tc>
      </w:tr>
    </w:tbl>
    <w:p w14:paraId="36871BC9" w14:textId="77777777" w:rsidR="002100F3" w:rsidRDefault="00571FF5" w:rsidP="00D677F7">
      <w:pPr>
        <w:pStyle w:val="Heading3"/>
      </w:pPr>
      <w:bookmarkStart w:id="220" w:name="_Ref244489257"/>
      <w:bookmarkStart w:id="221" w:name="_Toc245721088"/>
      <w:bookmarkStart w:id="222" w:name="_Toc338334196"/>
      <w:r>
        <w:t>Local PIN Status</w:t>
      </w:r>
      <w:bookmarkEnd w:id="220"/>
      <w:bookmarkEnd w:id="221"/>
      <w:bookmarkEnd w:id="222"/>
    </w:p>
    <w:p w14:paraId="7841BF50" w14:textId="704FC111" w:rsidR="00685336" w:rsidRDefault="00685336" w:rsidP="00D677F7">
      <w:pPr>
        <w:pStyle w:val="TableHead"/>
      </w:pPr>
      <w:bookmarkStart w:id="223" w:name="_Toc329857759"/>
      <w:r>
        <w:t xml:space="preserve">Table </w:t>
      </w:r>
      <w:fldSimple w:instr=" SEQ Table \* ARABIC ">
        <w:r w:rsidR="003421B5">
          <w:rPr>
            <w:noProof/>
          </w:rPr>
          <w:t>21</w:t>
        </w:r>
      </w:fldSimple>
      <w:r>
        <w:t>: Local PIN Status</w:t>
      </w:r>
      <w:bookmarkEnd w:id="223"/>
    </w:p>
    <w:tbl>
      <w:tblPr>
        <w:tblStyle w:val="Tablerowcell"/>
        <w:tblW w:w="0" w:type="auto"/>
        <w:tblLook w:val="04A0" w:firstRow="1" w:lastRow="0" w:firstColumn="1" w:lastColumn="0" w:noHBand="0" w:noVBand="1"/>
      </w:tblPr>
      <w:tblGrid>
        <w:gridCol w:w="712"/>
        <w:gridCol w:w="608"/>
        <w:gridCol w:w="815"/>
        <w:gridCol w:w="613"/>
        <w:gridCol w:w="2683"/>
      </w:tblGrid>
      <w:tr w:rsidR="00571FF5" w:rsidRPr="00685336" w14:paraId="5B52153E" w14:textId="77777777" w:rsidTr="00ED2274">
        <w:tc>
          <w:tcPr>
            <w:tcW w:w="712" w:type="dxa"/>
            <w:shd w:val="clear" w:color="auto" w:fill="C6D9F1" w:themeFill="text2" w:themeFillTint="33"/>
          </w:tcPr>
          <w:p w14:paraId="0D556357" w14:textId="77777777" w:rsidR="00571FF5" w:rsidRPr="00685336" w:rsidRDefault="00571FF5" w:rsidP="00832D30">
            <w:pPr>
              <w:keepNext/>
              <w:rPr>
                <w:b/>
                <w:sz w:val="20"/>
              </w:rPr>
            </w:pPr>
            <w:r w:rsidRPr="00685336">
              <w:rPr>
                <w:b/>
                <w:sz w:val="20"/>
              </w:rPr>
              <w:t>Tag</w:t>
            </w:r>
          </w:p>
        </w:tc>
        <w:tc>
          <w:tcPr>
            <w:tcW w:w="608" w:type="dxa"/>
            <w:shd w:val="clear" w:color="auto" w:fill="C6D9F1" w:themeFill="text2" w:themeFillTint="33"/>
          </w:tcPr>
          <w:p w14:paraId="1FD0BD13" w14:textId="77777777" w:rsidR="00571FF5" w:rsidRPr="00685336" w:rsidRDefault="00571FF5" w:rsidP="00832D30">
            <w:pPr>
              <w:keepNext/>
              <w:rPr>
                <w:b/>
                <w:sz w:val="20"/>
              </w:rPr>
            </w:pPr>
            <w:r w:rsidRPr="00685336">
              <w:rPr>
                <w:b/>
                <w:sz w:val="20"/>
              </w:rPr>
              <w:t>Len</w:t>
            </w:r>
          </w:p>
        </w:tc>
        <w:tc>
          <w:tcPr>
            <w:tcW w:w="4008" w:type="dxa"/>
            <w:gridSpan w:val="3"/>
            <w:shd w:val="clear" w:color="auto" w:fill="C6D9F1" w:themeFill="text2" w:themeFillTint="33"/>
          </w:tcPr>
          <w:p w14:paraId="25F24BC9" w14:textId="77777777" w:rsidR="00571FF5" w:rsidRPr="00685336" w:rsidRDefault="00571FF5" w:rsidP="00832D30">
            <w:pPr>
              <w:keepNext/>
              <w:rPr>
                <w:b/>
                <w:sz w:val="20"/>
              </w:rPr>
            </w:pPr>
            <w:r w:rsidRPr="00685336">
              <w:rPr>
                <w:b/>
                <w:sz w:val="20"/>
              </w:rPr>
              <w:t>Value</w:t>
            </w:r>
          </w:p>
        </w:tc>
      </w:tr>
      <w:tr w:rsidR="00571FF5" w:rsidRPr="00685336" w14:paraId="562BA0B3" w14:textId="77777777" w:rsidTr="00ED2274">
        <w:tc>
          <w:tcPr>
            <w:tcW w:w="712" w:type="dxa"/>
          </w:tcPr>
          <w:p w14:paraId="7705C057" w14:textId="77777777" w:rsidR="00571FF5" w:rsidRPr="00685336" w:rsidRDefault="00571FF5" w:rsidP="00832D30">
            <w:pPr>
              <w:keepNext/>
              <w:rPr>
                <w:sz w:val="20"/>
              </w:rPr>
            </w:pPr>
            <w:r w:rsidRPr="00685336">
              <w:rPr>
                <w:rFonts w:cs="ArialMT"/>
                <w:sz w:val="20"/>
                <w:szCs w:val="18"/>
              </w:rPr>
              <w:t>7F72</w:t>
            </w:r>
          </w:p>
        </w:tc>
        <w:tc>
          <w:tcPr>
            <w:tcW w:w="608" w:type="dxa"/>
          </w:tcPr>
          <w:p w14:paraId="32B0BB1F" w14:textId="77777777" w:rsidR="00571FF5" w:rsidRPr="00685336" w:rsidRDefault="00571FF5" w:rsidP="00832D30">
            <w:pPr>
              <w:keepNext/>
              <w:rPr>
                <w:sz w:val="20"/>
              </w:rPr>
            </w:pPr>
            <w:r w:rsidRPr="00685336">
              <w:rPr>
                <w:sz w:val="20"/>
              </w:rPr>
              <w:t>Var.</w:t>
            </w:r>
          </w:p>
        </w:tc>
        <w:tc>
          <w:tcPr>
            <w:tcW w:w="4008" w:type="dxa"/>
            <w:gridSpan w:val="3"/>
          </w:tcPr>
          <w:p w14:paraId="4107754B" w14:textId="77777777" w:rsidR="00571FF5" w:rsidRPr="00685336" w:rsidRDefault="00571FF5" w:rsidP="00832D30">
            <w:pPr>
              <w:keepNext/>
              <w:rPr>
                <w:b/>
                <w:sz w:val="20"/>
              </w:rPr>
            </w:pPr>
            <w:r w:rsidRPr="00685336">
              <w:rPr>
                <w:rFonts w:cs="ArialMT"/>
                <w:sz w:val="20"/>
                <w:szCs w:val="18"/>
              </w:rPr>
              <w:t>Local PIN Status</w:t>
            </w:r>
          </w:p>
        </w:tc>
      </w:tr>
      <w:tr w:rsidR="00832D30" w:rsidRPr="00685336" w14:paraId="224BF79D" w14:textId="77777777" w:rsidTr="00073DB4">
        <w:trPr>
          <w:trHeight w:val="72"/>
        </w:trPr>
        <w:tc>
          <w:tcPr>
            <w:tcW w:w="1320" w:type="dxa"/>
            <w:gridSpan w:val="2"/>
            <w:vMerge w:val="restart"/>
          </w:tcPr>
          <w:p w14:paraId="62C0E6CA" w14:textId="77777777" w:rsidR="00832D30" w:rsidRPr="00685336" w:rsidRDefault="00832D30" w:rsidP="00832D30">
            <w:pPr>
              <w:keepNext/>
              <w:rPr>
                <w:sz w:val="20"/>
              </w:rPr>
            </w:pPr>
          </w:p>
        </w:tc>
        <w:tc>
          <w:tcPr>
            <w:tcW w:w="712" w:type="dxa"/>
            <w:shd w:val="clear" w:color="auto" w:fill="C6D9F1" w:themeFill="text2" w:themeFillTint="33"/>
          </w:tcPr>
          <w:p w14:paraId="1D62C593" w14:textId="77777777" w:rsidR="00832D30" w:rsidRPr="00685336" w:rsidRDefault="00832D30" w:rsidP="00832D30">
            <w:pPr>
              <w:keepNext/>
              <w:rPr>
                <w:b/>
                <w:sz w:val="20"/>
              </w:rPr>
            </w:pPr>
            <w:r w:rsidRPr="00685336">
              <w:rPr>
                <w:b/>
                <w:sz w:val="20"/>
              </w:rPr>
              <w:t>Tag</w:t>
            </w:r>
          </w:p>
        </w:tc>
        <w:tc>
          <w:tcPr>
            <w:tcW w:w="613" w:type="dxa"/>
            <w:shd w:val="clear" w:color="auto" w:fill="C6D9F1" w:themeFill="text2" w:themeFillTint="33"/>
          </w:tcPr>
          <w:p w14:paraId="71426B58" w14:textId="77777777" w:rsidR="00832D30" w:rsidRPr="00685336" w:rsidRDefault="00832D30" w:rsidP="00832D30">
            <w:pPr>
              <w:keepNext/>
              <w:rPr>
                <w:b/>
                <w:sz w:val="20"/>
              </w:rPr>
            </w:pPr>
            <w:r w:rsidRPr="00685336">
              <w:rPr>
                <w:b/>
                <w:sz w:val="20"/>
              </w:rPr>
              <w:t>Len</w:t>
            </w:r>
          </w:p>
        </w:tc>
        <w:tc>
          <w:tcPr>
            <w:tcW w:w="2683" w:type="dxa"/>
            <w:shd w:val="clear" w:color="auto" w:fill="C6D9F1" w:themeFill="text2" w:themeFillTint="33"/>
          </w:tcPr>
          <w:p w14:paraId="1C1D1219" w14:textId="77777777" w:rsidR="00832D30" w:rsidRPr="00685336" w:rsidRDefault="00832D30" w:rsidP="00832D30">
            <w:pPr>
              <w:keepNext/>
              <w:rPr>
                <w:b/>
                <w:sz w:val="20"/>
              </w:rPr>
            </w:pPr>
            <w:r w:rsidRPr="00685336">
              <w:rPr>
                <w:b/>
                <w:sz w:val="20"/>
              </w:rPr>
              <w:t>Value</w:t>
            </w:r>
          </w:p>
        </w:tc>
      </w:tr>
      <w:tr w:rsidR="00832D30" w:rsidRPr="00685336" w14:paraId="39028991" w14:textId="77777777" w:rsidTr="00073DB4">
        <w:trPr>
          <w:trHeight w:val="70"/>
        </w:trPr>
        <w:tc>
          <w:tcPr>
            <w:tcW w:w="1320" w:type="dxa"/>
            <w:gridSpan w:val="2"/>
            <w:vMerge/>
          </w:tcPr>
          <w:p w14:paraId="57671428" w14:textId="77777777" w:rsidR="00832D30" w:rsidRPr="00685336" w:rsidRDefault="00832D30" w:rsidP="00D677F7">
            <w:pPr>
              <w:rPr>
                <w:sz w:val="20"/>
              </w:rPr>
            </w:pPr>
          </w:p>
        </w:tc>
        <w:tc>
          <w:tcPr>
            <w:tcW w:w="712" w:type="dxa"/>
          </w:tcPr>
          <w:p w14:paraId="287D1F5F" w14:textId="3630854B" w:rsidR="00832D30" w:rsidRPr="00685336" w:rsidRDefault="000B2229" w:rsidP="00136696">
            <w:pPr>
              <w:rPr>
                <w:sz w:val="20"/>
              </w:rPr>
            </w:pPr>
            <w:r>
              <w:rPr>
                <w:rFonts w:cs="ArialMT"/>
                <w:sz w:val="20"/>
                <w:szCs w:val="18"/>
              </w:rPr>
              <w:t>97 (</w:t>
            </w:r>
            <w:r w:rsidR="00136696" w:rsidRPr="00685336">
              <w:rPr>
                <w:rFonts w:cs="ArialMT"/>
                <w:sz w:val="20"/>
                <w:szCs w:val="18"/>
              </w:rPr>
              <w:t>9F17</w:t>
            </w:r>
            <w:r w:rsidR="00136696">
              <w:rPr>
                <w:rStyle w:val="FootnoteReference"/>
                <w:szCs w:val="18"/>
              </w:rPr>
              <w:t>1</w:t>
            </w:r>
            <w:r>
              <w:rPr>
                <w:rFonts w:cs="ArialMT"/>
                <w:sz w:val="20"/>
                <w:szCs w:val="18"/>
              </w:rPr>
              <w:t>)</w:t>
            </w:r>
          </w:p>
        </w:tc>
        <w:tc>
          <w:tcPr>
            <w:tcW w:w="613" w:type="dxa"/>
          </w:tcPr>
          <w:p w14:paraId="63293502" w14:textId="77777777" w:rsidR="00832D30" w:rsidRPr="00685336" w:rsidRDefault="00832D30" w:rsidP="00D677F7">
            <w:pPr>
              <w:rPr>
                <w:sz w:val="20"/>
              </w:rPr>
            </w:pPr>
            <w:r w:rsidRPr="00685336">
              <w:rPr>
                <w:rFonts w:cs="ArialMT"/>
                <w:sz w:val="20"/>
                <w:szCs w:val="18"/>
              </w:rPr>
              <w:t>01</w:t>
            </w:r>
          </w:p>
        </w:tc>
        <w:tc>
          <w:tcPr>
            <w:tcW w:w="2683" w:type="dxa"/>
          </w:tcPr>
          <w:p w14:paraId="3EE38217" w14:textId="77777777" w:rsidR="00832D30" w:rsidRPr="00685336" w:rsidRDefault="00832D30" w:rsidP="00D677F7">
            <w:pPr>
              <w:rPr>
                <w:sz w:val="20"/>
              </w:rPr>
            </w:pPr>
            <w:r w:rsidRPr="00685336">
              <w:rPr>
                <w:rFonts w:cs="ArialMT"/>
                <w:sz w:val="20"/>
                <w:szCs w:val="18"/>
              </w:rPr>
              <w:t xml:space="preserve">Try </w:t>
            </w:r>
            <w:r>
              <w:rPr>
                <w:rFonts w:cs="ArialMT"/>
                <w:sz w:val="20"/>
                <w:szCs w:val="18"/>
              </w:rPr>
              <w:t>c</w:t>
            </w:r>
            <w:r w:rsidRPr="00685336">
              <w:rPr>
                <w:rFonts w:cs="ArialMT"/>
                <w:sz w:val="20"/>
                <w:szCs w:val="18"/>
              </w:rPr>
              <w:t>ounter (</w:t>
            </w:r>
            <w:r>
              <w:rPr>
                <w:rFonts w:cs="ArialMT"/>
                <w:sz w:val="20"/>
                <w:szCs w:val="18"/>
              </w:rPr>
              <w:t>t</w:t>
            </w:r>
            <w:r w:rsidRPr="00685336">
              <w:rPr>
                <w:rFonts w:cs="ArialMT"/>
                <w:sz w:val="20"/>
                <w:szCs w:val="18"/>
              </w:rPr>
              <w:t>ries remaining)</w:t>
            </w:r>
          </w:p>
        </w:tc>
      </w:tr>
      <w:tr w:rsidR="00832D30" w:rsidRPr="00685336" w14:paraId="21378C08" w14:textId="77777777" w:rsidTr="00073DB4">
        <w:trPr>
          <w:trHeight w:val="70"/>
        </w:trPr>
        <w:tc>
          <w:tcPr>
            <w:tcW w:w="1320" w:type="dxa"/>
            <w:gridSpan w:val="2"/>
            <w:vMerge/>
          </w:tcPr>
          <w:p w14:paraId="31645804" w14:textId="77777777" w:rsidR="00832D30" w:rsidRPr="00685336" w:rsidRDefault="00832D30" w:rsidP="00D677F7">
            <w:pPr>
              <w:rPr>
                <w:sz w:val="20"/>
              </w:rPr>
            </w:pPr>
          </w:p>
        </w:tc>
        <w:tc>
          <w:tcPr>
            <w:tcW w:w="712" w:type="dxa"/>
          </w:tcPr>
          <w:p w14:paraId="71917135" w14:textId="77777777" w:rsidR="00832D30" w:rsidRPr="00685336" w:rsidRDefault="00832D30" w:rsidP="00D677F7">
            <w:pPr>
              <w:rPr>
                <w:rFonts w:cs="ArialMT"/>
                <w:sz w:val="20"/>
                <w:szCs w:val="18"/>
              </w:rPr>
            </w:pPr>
            <w:r w:rsidRPr="00685336">
              <w:rPr>
                <w:rFonts w:cs="ArialMT"/>
                <w:sz w:val="20"/>
                <w:szCs w:val="18"/>
              </w:rPr>
              <w:t>93</w:t>
            </w:r>
          </w:p>
        </w:tc>
        <w:tc>
          <w:tcPr>
            <w:tcW w:w="613" w:type="dxa"/>
          </w:tcPr>
          <w:p w14:paraId="73B103B3" w14:textId="77777777" w:rsidR="00832D30" w:rsidRPr="00685336" w:rsidRDefault="00832D30" w:rsidP="00D677F7">
            <w:pPr>
              <w:rPr>
                <w:rFonts w:cs="ArialMT"/>
                <w:sz w:val="20"/>
                <w:szCs w:val="18"/>
              </w:rPr>
            </w:pPr>
            <w:r w:rsidRPr="00685336">
              <w:rPr>
                <w:rFonts w:cs="ArialMT"/>
                <w:sz w:val="20"/>
                <w:szCs w:val="18"/>
              </w:rPr>
              <w:t>01</w:t>
            </w:r>
          </w:p>
        </w:tc>
        <w:tc>
          <w:tcPr>
            <w:tcW w:w="2683" w:type="dxa"/>
          </w:tcPr>
          <w:p w14:paraId="68E7D732" w14:textId="77777777" w:rsidR="00832D30" w:rsidRPr="00685336" w:rsidRDefault="00832D30" w:rsidP="00D677F7">
            <w:pPr>
              <w:rPr>
                <w:rFonts w:cs="ArialMT"/>
                <w:sz w:val="20"/>
                <w:szCs w:val="18"/>
              </w:rPr>
            </w:pPr>
            <w:r w:rsidRPr="00685336">
              <w:rPr>
                <w:rFonts w:cs="ArialMT"/>
                <w:sz w:val="20"/>
                <w:szCs w:val="18"/>
              </w:rPr>
              <w:t xml:space="preserve">Try </w:t>
            </w:r>
            <w:r>
              <w:rPr>
                <w:rFonts w:cs="ArialMT"/>
                <w:sz w:val="20"/>
                <w:szCs w:val="18"/>
              </w:rPr>
              <w:t>l</w:t>
            </w:r>
            <w:r w:rsidRPr="00685336">
              <w:rPr>
                <w:rFonts w:cs="ArialMT"/>
                <w:sz w:val="20"/>
                <w:szCs w:val="18"/>
              </w:rPr>
              <w:t>imit</w:t>
            </w:r>
          </w:p>
        </w:tc>
      </w:tr>
    </w:tbl>
    <w:p w14:paraId="6B03D3D7" w14:textId="77777777" w:rsidR="00571FF5" w:rsidRDefault="00571FF5" w:rsidP="00D677F7">
      <w:pPr>
        <w:pStyle w:val="Heading3"/>
      </w:pPr>
      <w:bookmarkStart w:id="224" w:name="_Ref244489266"/>
      <w:bookmarkStart w:id="225" w:name="_Toc245721089"/>
      <w:bookmarkStart w:id="226" w:name="_Toc338334197"/>
      <w:r>
        <w:t xml:space="preserve">Local PUK </w:t>
      </w:r>
      <w:r w:rsidR="00600607">
        <w:t>S</w:t>
      </w:r>
      <w:r>
        <w:t>tatus</w:t>
      </w:r>
      <w:bookmarkEnd w:id="224"/>
      <w:bookmarkEnd w:id="225"/>
      <w:bookmarkEnd w:id="226"/>
    </w:p>
    <w:p w14:paraId="0CE2BD25" w14:textId="4CE9E851" w:rsidR="00685336" w:rsidRDefault="00685336" w:rsidP="00D677F7">
      <w:pPr>
        <w:pStyle w:val="TableHead"/>
      </w:pPr>
      <w:bookmarkStart w:id="227" w:name="_Toc329857760"/>
      <w:r>
        <w:t xml:space="preserve">Table </w:t>
      </w:r>
      <w:fldSimple w:instr=" SEQ Table \* ARABIC ">
        <w:r w:rsidR="003421B5">
          <w:rPr>
            <w:noProof/>
          </w:rPr>
          <w:t>22</w:t>
        </w:r>
      </w:fldSimple>
      <w:r>
        <w:t>: Local PUK Status</w:t>
      </w:r>
      <w:bookmarkEnd w:id="227"/>
    </w:p>
    <w:tbl>
      <w:tblPr>
        <w:tblStyle w:val="Tablerowcell"/>
        <w:tblW w:w="0" w:type="auto"/>
        <w:tblLook w:val="04A0" w:firstRow="1" w:lastRow="0" w:firstColumn="1" w:lastColumn="0" w:noHBand="0" w:noVBand="1"/>
      </w:tblPr>
      <w:tblGrid>
        <w:gridCol w:w="712"/>
        <w:gridCol w:w="608"/>
        <w:gridCol w:w="1211"/>
        <w:gridCol w:w="613"/>
        <w:gridCol w:w="2683"/>
      </w:tblGrid>
      <w:tr w:rsidR="00571FF5" w:rsidRPr="00685336" w14:paraId="1B921723" w14:textId="77777777" w:rsidTr="008E31F0">
        <w:tc>
          <w:tcPr>
            <w:tcW w:w="712" w:type="dxa"/>
            <w:shd w:val="clear" w:color="auto" w:fill="C6D9F1" w:themeFill="text2" w:themeFillTint="33"/>
          </w:tcPr>
          <w:p w14:paraId="717EE66A" w14:textId="77777777" w:rsidR="00571FF5" w:rsidRPr="00685336" w:rsidRDefault="00571FF5" w:rsidP="00D677F7">
            <w:pPr>
              <w:rPr>
                <w:b/>
                <w:sz w:val="20"/>
              </w:rPr>
            </w:pPr>
            <w:r w:rsidRPr="00685336">
              <w:rPr>
                <w:b/>
                <w:sz w:val="20"/>
              </w:rPr>
              <w:t>Tag</w:t>
            </w:r>
          </w:p>
        </w:tc>
        <w:tc>
          <w:tcPr>
            <w:tcW w:w="608" w:type="dxa"/>
            <w:shd w:val="clear" w:color="auto" w:fill="C6D9F1" w:themeFill="text2" w:themeFillTint="33"/>
          </w:tcPr>
          <w:p w14:paraId="2C5A76A2" w14:textId="77777777" w:rsidR="00571FF5" w:rsidRPr="00685336" w:rsidRDefault="00571FF5" w:rsidP="00D677F7">
            <w:pPr>
              <w:rPr>
                <w:b/>
                <w:sz w:val="20"/>
              </w:rPr>
            </w:pPr>
            <w:r w:rsidRPr="00685336">
              <w:rPr>
                <w:b/>
                <w:sz w:val="20"/>
              </w:rPr>
              <w:t>Len</w:t>
            </w:r>
          </w:p>
        </w:tc>
        <w:tc>
          <w:tcPr>
            <w:tcW w:w="4507" w:type="dxa"/>
            <w:gridSpan w:val="3"/>
            <w:shd w:val="clear" w:color="auto" w:fill="C6D9F1" w:themeFill="text2" w:themeFillTint="33"/>
          </w:tcPr>
          <w:p w14:paraId="2585DD93" w14:textId="77777777" w:rsidR="00571FF5" w:rsidRPr="00685336" w:rsidRDefault="00571FF5" w:rsidP="00D677F7">
            <w:pPr>
              <w:rPr>
                <w:b/>
                <w:sz w:val="20"/>
              </w:rPr>
            </w:pPr>
            <w:r w:rsidRPr="00685336">
              <w:rPr>
                <w:b/>
                <w:sz w:val="20"/>
              </w:rPr>
              <w:t>Value</w:t>
            </w:r>
          </w:p>
        </w:tc>
      </w:tr>
      <w:tr w:rsidR="00571FF5" w:rsidRPr="00685336" w14:paraId="0E313639" w14:textId="77777777" w:rsidTr="008E31F0">
        <w:tc>
          <w:tcPr>
            <w:tcW w:w="712" w:type="dxa"/>
          </w:tcPr>
          <w:p w14:paraId="4E8E5F2C" w14:textId="77777777" w:rsidR="00571FF5" w:rsidRPr="00685336" w:rsidRDefault="00571FF5" w:rsidP="00D677F7">
            <w:pPr>
              <w:rPr>
                <w:sz w:val="20"/>
              </w:rPr>
            </w:pPr>
            <w:r w:rsidRPr="00685336">
              <w:rPr>
                <w:rFonts w:cs="ArialMT"/>
                <w:sz w:val="20"/>
                <w:szCs w:val="18"/>
              </w:rPr>
              <w:t>7F73</w:t>
            </w:r>
          </w:p>
        </w:tc>
        <w:tc>
          <w:tcPr>
            <w:tcW w:w="608" w:type="dxa"/>
          </w:tcPr>
          <w:p w14:paraId="46E6036F" w14:textId="77777777" w:rsidR="00571FF5" w:rsidRPr="00685336" w:rsidRDefault="00571FF5" w:rsidP="00D677F7">
            <w:pPr>
              <w:rPr>
                <w:sz w:val="20"/>
              </w:rPr>
            </w:pPr>
            <w:r w:rsidRPr="00685336">
              <w:rPr>
                <w:sz w:val="20"/>
              </w:rPr>
              <w:t>Var.</w:t>
            </w:r>
          </w:p>
        </w:tc>
        <w:tc>
          <w:tcPr>
            <w:tcW w:w="4507" w:type="dxa"/>
            <w:gridSpan w:val="3"/>
          </w:tcPr>
          <w:p w14:paraId="011E9B1C" w14:textId="77777777" w:rsidR="00571FF5" w:rsidRPr="00685336" w:rsidRDefault="00571FF5" w:rsidP="00D677F7">
            <w:pPr>
              <w:rPr>
                <w:b/>
                <w:sz w:val="20"/>
              </w:rPr>
            </w:pPr>
            <w:r w:rsidRPr="00685336">
              <w:rPr>
                <w:rFonts w:cs="ArialMT"/>
                <w:sz w:val="20"/>
                <w:szCs w:val="18"/>
              </w:rPr>
              <w:t>Local PUK Status</w:t>
            </w:r>
          </w:p>
        </w:tc>
      </w:tr>
      <w:tr w:rsidR="00832D30" w:rsidRPr="00685336" w14:paraId="3D0E9EC8" w14:textId="77777777" w:rsidTr="008E31F0">
        <w:trPr>
          <w:trHeight w:val="72"/>
        </w:trPr>
        <w:tc>
          <w:tcPr>
            <w:tcW w:w="1320" w:type="dxa"/>
            <w:gridSpan w:val="2"/>
            <w:vMerge w:val="restart"/>
          </w:tcPr>
          <w:p w14:paraId="10F9F344" w14:textId="77777777" w:rsidR="00832D30" w:rsidRPr="00685336" w:rsidRDefault="00832D30" w:rsidP="00D677F7">
            <w:pPr>
              <w:rPr>
                <w:sz w:val="20"/>
              </w:rPr>
            </w:pPr>
          </w:p>
        </w:tc>
        <w:tc>
          <w:tcPr>
            <w:tcW w:w="1211" w:type="dxa"/>
            <w:shd w:val="clear" w:color="auto" w:fill="C6D9F1" w:themeFill="text2" w:themeFillTint="33"/>
          </w:tcPr>
          <w:p w14:paraId="5FF62C6A" w14:textId="77777777" w:rsidR="00832D30" w:rsidRPr="00685336" w:rsidRDefault="00832D30" w:rsidP="00D677F7">
            <w:pPr>
              <w:rPr>
                <w:b/>
                <w:sz w:val="20"/>
              </w:rPr>
            </w:pPr>
            <w:r w:rsidRPr="00685336">
              <w:rPr>
                <w:b/>
                <w:sz w:val="20"/>
              </w:rPr>
              <w:t>Tag</w:t>
            </w:r>
          </w:p>
        </w:tc>
        <w:tc>
          <w:tcPr>
            <w:tcW w:w="613" w:type="dxa"/>
            <w:shd w:val="clear" w:color="auto" w:fill="C6D9F1" w:themeFill="text2" w:themeFillTint="33"/>
          </w:tcPr>
          <w:p w14:paraId="0212C341" w14:textId="77777777" w:rsidR="00832D30" w:rsidRPr="00685336" w:rsidRDefault="00832D30" w:rsidP="00D677F7">
            <w:pPr>
              <w:rPr>
                <w:b/>
                <w:sz w:val="20"/>
              </w:rPr>
            </w:pPr>
            <w:r w:rsidRPr="00685336">
              <w:rPr>
                <w:b/>
                <w:sz w:val="20"/>
              </w:rPr>
              <w:t>Len</w:t>
            </w:r>
          </w:p>
        </w:tc>
        <w:tc>
          <w:tcPr>
            <w:tcW w:w="2683" w:type="dxa"/>
            <w:shd w:val="clear" w:color="auto" w:fill="C6D9F1" w:themeFill="text2" w:themeFillTint="33"/>
          </w:tcPr>
          <w:p w14:paraId="24D93D3A" w14:textId="77777777" w:rsidR="00832D30" w:rsidRPr="00685336" w:rsidRDefault="00832D30" w:rsidP="00D677F7">
            <w:pPr>
              <w:rPr>
                <w:b/>
                <w:sz w:val="20"/>
              </w:rPr>
            </w:pPr>
            <w:r w:rsidRPr="00685336">
              <w:rPr>
                <w:b/>
                <w:sz w:val="20"/>
              </w:rPr>
              <w:t>Value</w:t>
            </w:r>
          </w:p>
        </w:tc>
      </w:tr>
      <w:tr w:rsidR="00832D30" w:rsidRPr="00685336" w14:paraId="53B5123F" w14:textId="77777777" w:rsidTr="008E31F0">
        <w:trPr>
          <w:trHeight w:val="70"/>
        </w:trPr>
        <w:tc>
          <w:tcPr>
            <w:tcW w:w="1320" w:type="dxa"/>
            <w:gridSpan w:val="2"/>
            <w:vMerge/>
          </w:tcPr>
          <w:p w14:paraId="74EE3EC9" w14:textId="77777777" w:rsidR="00832D30" w:rsidRPr="00685336" w:rsidRDefault="00832D30" w:rsidP="00D677F7">
            <w:pPr>
              <w:rPr>
                <w:sz w:val="20"/>
              </w:rPr>
            </w:pPr>
          </w:p>
        </w:tc>
        <w:tc>
          <w:tcPr>
            <w:tcW w:w="1211" w:type="dxa"/>
          </w:tcPr>
          <w:p w14:paraId="72EBA6F1" w14:textId="7E766E00" w:rsidR="00832D30" w:rsidRPr="00685336" w:rsidRDefault="000B2229" w:rsidP="00136696">
            <w:pPr>
              <w:rPr>
                <w:sz w:val="20"/>
              </w:rPr>
            </w:pPr>
            <w:r>
              <w:rPr>
                <w:rFonts w:cs="ArialMT"/>
                <w:sz w:val="20"/>
                <w:szCs w:val="18"/>
              </w:rPr>
              <w:t>97 (</w:t>
            </w:r>
            <w:r w:rsidR="00136696" w:rsidRPr="00685336">
              <w:rPr>
                <w:rFonts w:cs="ArialMT"/>
                <w:sz w:val="20"/>
                <w:szCs w:val="18"/>
              </w:rPr>
              <w:t>9F17</w:t>
            </w:r>
            <w:r w:rsidR="00136696">
              <w:rPr>
                <w:rStyle w:val="FootnoteReference"/>
                <w:szCs w:val="18"/>
              </w:rPr>
              <w:t>1</w:t>
            </w:r>
            <w:r>
              <w:rPr>
                <w:rFonts w:cs="ArialMT"/>
                <w:sz w:val="20"/>
                <w:szCs w:val="18"/>
              </w:rPr>
              <w:t>)</w:t>
            </w:r>
          </w:p>
        </w:tc>
        <w:tc>
          <w:tcPr>
            <w:tcW w:w="613" w:type="dxa"/>
          </w:tcPr>
          <w:p w14:paraId="55706A67" w14:textId="77777777" w:rsidR="00832D30" w:rsidRPr="00685336" w:rsidRDefault="00832D30" w:rsidP="00D677F7">
            <w:pPr>
              <w:rPr>
                <w:sz w:val="20"/>
              </w:rPr>
            </w:pPr>
            <w:r w:rsidRPr="00685336">
              <w:rPr>
                <w:rFonts w:cs="ArialMT"/>
                <w:sz w:val="20"/>
                <w:szCs w:val="18"/>
              </w:rPr>
              <w:t>01</w:t>
            </w:r>
          </w:p>
        </w:tc>
        <w:tc>
          <w:tcPr>
            <w:tcW w:w="2683" w:type="dxa"/>
          </w:tcPr>
          <w:p w14:paraId="54AEDF30" w14:textId="77777777" w:rsidR="00832D30" w:rsidRPr="00685336" w:rsidRDefault="00832D30" w:rsidP="00D677F7">
            <w:pPr>
              <w:rPr>
                <w:sz w:val="20"/>
              </w:rPr>
            </w:pPr>
            <w:r w:rsidRPr="00685336">
              <w:rPr>
                <w:rFonts w:cs="ArialMT"/>
                <w:sz w:val="20"/>
                <w:szCs w:val="18"/>
              </w:rPr>
              <w:t xml:space="preserve">Try </w:t>
            </w:r>
            <w:r>
              <w:rPr>
                <w:rFonts w:cs="ArialMT"/>
                <w:sz w:val="20"/>
                <w:szCs w:val="18"/>
              </w:rPr>
              <w:t>c</w:t>
            </w:r>
            <w:r w:rsidRPr="00685336">
              <w:rPr>
                <w:rFonts w:cs="ArialMT"/>
                <w:sz w:val="20"/>
                <w:szCs w:val="18"/>
              </w:rPr>
              <w:t>ounter (</w:t>
            </w:r>
            <w:r>
              <w:rPr>
                <w:rFonts w:cs="ArialMT"/>
                <w:sz w:val="20"/>
                <w:szCs w:val="18"/>
              </w:rPr>
              <w:t>t</w:t>
            </w:r>
            <w:r w:rsidRPr="00685336">
              <w:rPr>
                <w:rFonts w:cs="ArialMT"/>
                <w:sz w:val="20"/>
                <w:szCs w:val="18"/>
              </w:rPr>
              <w:t>ries remaining)</w:t>
            </w:r>
          </w:p>
        </w:tc>
      </w:tr>
      <w:tr w:rsidR="00832D30" w:rsidRPr="00685336" w14:paraId="0AE42AC8" w14:textId="77777777" w:rsidTr="008E31F0">
        <w:trPr>
          <w:trHeight w:val="70"/>
        </w:trPr>
        <w:tc>
          <w:tcPr>
            <w:tcW w:w="1320" w:type="dxa"/>
            <w:gridSpan w:val="2"/>
            <w:vMerge/>
          </w:tcPr>
          <w:p w14:paraId="6489E49C" w14:textId="77777777" w:rsidR="00832D30" w:rsidRPr="00685336" w:rsidRDefault="00832D30" w:rsidP="00D677F7">
            <w:pPr>
              <w:rPr>
                <w:sz w:val="20"/>
              </w:rPr>
            </w:pPr>
          </w:p>
        </w:tc>
        <w:tc>
          <w:tcPr>
            <w:tcW w:w="1211" w:type="dxa"/>
          </w:tcPr>
          <w:p w14:paraId="191419D4" w14:textId="77777777" w:rsidR="00832D30" w:rsidRPr="00685336" w:rsidRDefault="00832D30" w:rsidP="00D677F7">
            <w:pPr>
              <w:rPr>
                <w:rFonts w:cs="ArialMT"/>
                <w:sz w:val="20"/>
                <w:szCs w:val="18"/>
              </w:rPr>
            </w:pPr>
            <w:r w:rsidRPr="00685336">
              <w:rPr>
                <w:rFonts w:cs="ArialMT"/>
                <w:sz w:val="20"/>
                <w:szCs w:val="18"/>
              </w:rPr>
              <w:t>93</w:t>
            </w:r>
          </w:p>
        </w:tc>
        <w:tc>
          <w:tcPr>
            <w:tcW w:w="613" w:type="dxa"/>
          </w:tcPr>
          <w:p w14:paraId="332F95BC" w14:textId="77777777" w:rsidR="00832D30" w:rsidRPr="00685336" w:rsidRDefault="00832D30" w:rsidP="00D677F7">
            <w:pPr>
              <w:rPr>
                <w:rFonts w:cs="ArialMT"/>
                <w:sz w:val="20"/>
                <w:szCs w:val="18"/>
              </w:rPr>
            </w:pPr>
            <w:r w:rsidRPr="00685336">
              <w:rPr>
                <w:rFonts w:cs="ArialMT"/>
                <w:sz w:val="20"/>
                <w:szCs w:val="18"/>
              </w:rPr>
              <w:t>01</w:t>
            </w:r>
          </w:p>
        </w:tc>
        <w:tc>
          <w:tcPr>
            <w:tcW w:w="2683" w:type="dxa"/>
          </w:tcPr>
          <w:p w14:paraId="43901E38" w14:textId="77777777" w:rsidR="00832D30" w:rsidRPr="00685336" w:rsidRDefault="00832D30" w:rsidP="00D677F7">
            <w:pPr>
              <w:rPr>
                <w:rFonts w:cs="ArialMT"/>
                <w:sz w:val="20"/>
                <w:szCs w:val="18"/>
              </w:rPr>
            </w:pPr>
            <w:r w:rsidRPr="00685336">
              <w:rPr>
                <w:rFonts w:cs="ArialMT"/>
                <w:sz w:val="20"/>
                <w:szCs w:val="18"/>
              </w:rPr>
              <w:t xml:space="preserve">Try </w:t>
            </w:r>
            <w:r>
              <w:rPr>
                <w:rFonts w:cs="ArialMT"/>
                <w:sz w:val="20"/>
                <w:szCs w:val="18"/>
              </w:rPr>
              <w:t>l</w:t>
            </w:r>
            <w:r w:rsidRPr="00685336">
              <w:rPr>
                <w:rFonts w:cs="ArialMT"/>
                <w:sz w:val="20"/>
                <w:szCs w:val="18"/>
              </w:rPr>
              <w:t>imit</w:t>
            </w:r>
          </w:p>
        </w:tc>
      </w:tr>
    </w:tbl>
    <w:p w14:paraId="47B923FD" w14:textId="77777777" w:rsidR="00AF1A90" w:rsidRDefault="00AF1A90" w:rsidP="00DA5831">
      <w:bookmarkStart w:id="228" w:name="_Ref244492188"/>
      <w:bookmarkStart w:id="229" w:name="_Ref244493418"/>
      <w:bookmarkStart w:id="230" w:name="_Ref244493767"/>
      <w:bookmarkStart w:id="231" w:name="_Ref244497171"/>
      <w:bookmarkStart w:id="232" w:name="_Toc245721090"/>
    </w:p>
    <w:p w14:paraId="71165C08" w14:textId="58463B24" w:rsidR="007C7021" w:rsidRDefault="008E31F0" w:rsidP="00DA5831">
      <w:r w:rsidRPr="00920925">
        <w:t xml:space="preserve">If </w:t>
      </w:r>
      <w:r w:rsidR="00265E90">
        <w:fldChar w:fldCharType="begin"/>
      </w:r>
      <w:r w:rsidR="00265E90">
        <w:instrText xml:space="preserve"> REF _Ref290465535 \h </w:instrText>
      </w:r>
      <w:r w:rsidR="00265E90">
        <w:fldChar w:fldCharType="separate"/>
      </w:r>
      <w:r w:rsidR="003421B5">
        <w:rPr>
          <w:lang w:bidi="hi-IN"/>
        </w:rPr>
        <w:t>RESET RETRY COUNTER</w:t>
      </w:r>
      <w:r w:rsidR="00265E90">
        <w:fldChar w:fldCharType="end"/>
      </w:r>
      <w:r w:rsidR="00265E90">
        <w:t xml:space="preserve"> </w:t>
      </w:r>
      <w:r w:rsidRPr="00920925">
        <w:t xml:space="preserve">command can reset the </w:t>
      </w:r>
      <w:r w:rsidR="00265E90" w:rsidRPr="00265E90">
        <w:rPr>
          <w:i/>
        </w:rPr>
        <w:t>A</w:t>
      </w:r>
      <w:r w:rsidRPr="00265E90">
        <w:rPr>
          <w:i/>
        </w:rPr>
        <w:t>pplication P</w:t>
      </w:r>
      <w:r w:rsidR="00265E90" w:rsidRPr="00265E90">
        <w:rPr>
          <w:i/>
        </w:rPr>
        <w:t>assword</w:t>
      </w:r>
      <w:r w:rsidRPr="00920925">
        <w:t xml:space="preserve"> after performing an </w:t>
      </w:r>
      <w:r w:rsidR="00BA6E9D">
        <w:t>External or Mutual authentication</w:t>
      </w:r>
      <w:r w:rsidRPr="00920925">
        <w:t xml:space="preserve"> with the Administrator key</w:t>
      </w:r>
      <w:r w:rsidR="00BA6E9D">
        <w:t xml:space="preserve"> using </w:t>
      </w:r>
      <w:r w:rsidR="00BA6E9D">
        <w:fldChar w:fldCharType="begin"/>
      </w:r>
      <w:r w:rsidR="00BA6E9D">
        <w:instrText xml:space="preserve"> REF _Ref329784443 \h </w:instrText>
      </w:r>
      <w:r w:rsidR="00BA6E9D">
        <w:fldChar w:fldCharType="separate"/>
      </w:r>
      <w:r w:rsidR="003421B5">
        <w:rPr>
          <w:lang w:bidi="hi-IN"/>
        </w:rPr>
        <w:t>GENERAL AUTHENTICATE</w:t>
      </w:r>
      <w:r w:rsidR="00BA6E9D">
        <w:fldChar w:fldCharType="end"/>
      </w:r>
      <w:r w:rsidRPr="00920925">
        <w:t>, the PUK is not available for resetting the reference data. In that case, GET DATA command for local PUK status must return 6A</w:t>
      </w:r>
      <w:r w:rsidR="00442054" w:rsidRPr="00920925">
        <w:t xml:space="preserve"> </w:t>
      </w:r>
      <w:r w:rsidRPr="00920925">
        <w:t>88 (Reference Data Not Found).</w:t>
      </w:r>
    </w:p>
    <w:p w14:paraId="6E49E55D" w14:textId="77777777" w:rsidR="00D12312" w:rsidRDefault="008259CA" w:rsidP="00D677F7">
      <w:pPr>
        <w:pStyle w:val="Heading1"/>
      </w:pPr>
      <w:bookmarkStart w:id="233" w:name="_Toc329789537"/>
      <w:bookmarkStart w:id="234" w:name="_Toc329789733"/>
      <w:bookmarkStart w:id="235" w:name="_Toc329856228"/>
      <w:bookmarkStart w:id="236" w:name="_Toc329856687"/>
      <w:bookmarkStart w:id="237" w:name="_Toc329857463"/>
      <w:bookmarkStart w:id="238" w:name="_Toc329857662"/>
      <w:bookmarkStart w:id="239" w:name="_Toc329789546"/>
      <w:bookmarkStart w:id="240" w:name="_Toc329789742"/>
      <w:bookmarkStart w:id="241" w:name="_Toc329856237"/>
      <w:bookmarkStart w:id="242" w:name="_Toc329856696"/>
      <w:bookmarkStart w:id="243" w:name="_Toc329857472"/>
      <w:bookmarkStart w:id="244" w:name="_Toc329857671"/>
      <w:bookmarkStart w:id="245" w:name="_Toc329789551"/>
      <w:bookmarkStart w:id="246" w:name="_Toc329789747"/>
      <w:bookmarkStart w:id="247" w:name="_Toc329856242"/>
      <w:bookmarkStart w:id="248" w:name="_Toc329856701"/>
      <w:bookmarkStart w:id="249" w:name="_Toc329857477"/>
      <w:bookmarkStart w:id="250" w:name="_Toc329857676"/>
      <w:bookmarkStart w:id="251" w:name="_Toc329789556"/>
      <w:bookmarkStart w:id="252" w:name="_Toc329789752"/>
      <w:bookmarkStart w:id="253" w:name="_Toc329856247"/>
      <w:bookmarkStart w:id="254" w:name="_Toc329856706"/>
      <w:bookmarkStart w:id="255" w:name="_Toc329857482"/>
      <w:bookmarkStart w:id="256" w:name="_Toc329857681"/>
      <w:bookmarkStart w:id="257" w:name="_Toc329789561"/>
      <w:bookmarkStart w:id="258" w:name="_Toc329789757"/>
      <w:bookmarkStart w:id="259" w:name="_Toc329856252"/>
      <w:bookmarkStart w:id="260" w:name="_Toc329856711"/>
      <w:bookmarkStart w:id="261" w:name="_Toc329857487"/>
      <w:bookmarkStart w:id="262" w:name="_Toc329857686"/>
      <w:bookmarkStart w:id="263" w:name="_Toc329355136"/>
      <w:bookmarkStart w:id="264" w:name="_Toc329355240"/>
      <w:bookmarkStart w:id="265" w:name="_Toc329789562"/>
      <w:bookmarkStart w:id="266" w:name="_Toc329789758"/>
      <w:bookmarkStart w:id="267" w:name="_Toc329856253"/>
      <w:bookmarkStart w:id="268" w:name="_Toc329856712"/>
      <w:bookmarkStart w:id="269" w:name="_Toc329857488"/>
      <w:bookmarkStart w:id="270" w:name="_Toc329857687"/>
      <w:bookmarkStart w:id="271" w:name="_Ref290470292"/>
      <w:bookmarkStart w:id="272" w:name="_Ref290623732"/>
      <w:bookmarkStart w:id="273" w:name="_Ref290624434"/>
      <w:bookmarkStart w:id="274" w:name="_Ref290624644"/>
      <w:bookmarkStart w:id="275" w:name="_Toc338334198"/>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r>
        <w:lastRenderedPageBreak/>
        <w:t>Cryptopgraphic Algorithms</w:t>
      </w:r>
      <w:bookmarkEnd w:id="228"/>
      <w:bookmarkEnd w:id="229"/>
      <w:bookmarkEnd w:id="230"/>
      <w:bookmarkEnd w:id="231"/>
      <w:bookmarkEnd w:id="232"/>
      <w:bookmarkEnd w:id="271"/>
      <w:bookmarkEnd w:id="272"/>
      <w:bookmarkEnd w:id="273"/>
      <w:bookmarkEnd w:id="274"/>
      <w:bookmarkEnd w:id="275"/>
    </w:p>
    <w:p w14:paraId="23F10F28" w14:textId="77777777" w:rsidR="008259CA" w:rsidRDefault="008259CA" w:rsidP="00D677F7">
      <w:pPr>
        <w:pStyle w:val="Heading2"/>
        <w:rPr>
          <w:lang w:bidi="hi-IN"/>
        </w:rPr>
      </w:pPr>
      <w:bookmarkStart w:id="276" w:name="_Ref244426130"/>
      <w:bookmarkStart w:id="277" w:name="_Ref244488866"/>
      <w:bookmarkStart w:id="278" w:name="_Ref244492037"/>
      <w:bookmarkStart w:id="279" w:name="_Ref244493740"/>
      <w:bookmarkStart w:id="280" w:name="_Ref244493754"/>
      <w:bookmarkStart w:id="281" w:name="_Toc245721091"/>
      <w:bookmarkStart w:id="282" w:name="_Toc338334199"/>
      <w:r>
        <w:rPr>
          <w:lang w:bidi="hi-IN"/>
        </w:rPr>
        <w:t>Control Reference Template (CRT)</w:t>
      </w:r>
      <w:bookmarkEnd w:id="276"/>
      <w:bookmarkEnd w:id="277"/>
      <w:bookmarkEnd w:id="278"/>
      <w:bookmarkEnd w:id="279"/>
      <w:bookmarkEnd w:id="280"/>
      <w:bookmarkEnd w:id="281"/>
      <w:bookmarkEnd w:id="282"/>
    </w:p>
    <w:p w14:paraId="71DF3A6F" w14:textId="77777777" w:rsidR="0016391D" w:rsidRDefault="008259CA" w:rsidP="00D677F7">
      <w:pPr>
        <w:pStyle w:val="BodyText"/>
        <w:rPr>
          <w:lang w:bidi="hi-IN"/>
        </w:rPr>
      </w:pPr>
      <w:r>
        <w:rPr>
          <w:lang w:bidi="hi-IN"/>
        </w:rPr>
        <w:t>In ISO 7816-4</w:t>
      </w:r>
      <w:r w:rsidR="00600607">
        <w:rPr>
          <w:lang w:bidi="hi-IN"/>
        </w:rPr>
        <w:t>,</w:t>
      </w:r>
      <w:r>
        <w:rPr>
          <w:lang w:bidi="hi-IN"/>
        </w:rPr>
        <w:t xml:space="preserve"> the security architecture is shared by secure messaging, authentication</w:t>
      </w:r>
      <w:r w:rsidR="00ED2274">
        <w:rPr>
          <w:lang w:bidi="hi-IN"/>
        </w:rPr>
        <w:t xml:space="preserve"> </w:t>
      </w:r>
      <w:r>
        <w:rPr>
          <w:lang w:bidi="hi-IN"/>
        </w:rPr>
        <w:t>(EXTERNAL/INTERNAL/GENERAL AUTHENTICATE)</w:t>
      </w:r>
      <w:r w:rsidR="00E94016">
        <w:rPr>
          <w:lang w:bidi="hi-IN"/>
        </w:rPr>
        <w:t>,</w:t>
      </w:r>
      <w:r>
        <w:rPr>
          <w:lang w:bidi="hi-IN"/>
        </w:rPr>
        <w:t xml:space="preserve"> and general cryptographic services</w:t>
      </w:r>
      <w:r w:rsidR="006779E4">
        <w:rPr>
          <w:lang w:bidi="hi-IN"/>
        </w:rPr>
        <w:t> </w:t>
      </w:r>
      <w:r>
        <w:rPr>
          <w:lang w:bidi="hi-IN"/>
        </w:rPr>
        <w:t>(PERFORM SECURITY OPERATION). The central concept is the CRT.</w:t>
      </w:r>
    </w:p>
    <w:p w14:paraId="1BD1AA6A" w14:textId="77777777" w:rsidR="008259CA" w:rsidRDefault="008259CA" w:rsidP="00D677F7">
      <w:pPr>
        <w:pStyle w:val="BodyTextLink"/>
        <w:rPr>
          <w:lang w:bidi="hi-IN"/>
        </w:rPr>
      </w:pPr>
      <w:r>
        <w:rPr>
          <w:lang w:bidi="hi-IN"/>
        </w:rPr>
        <w:t xml:space="preserve">A CRT is a structure </w:t>
      </w:r>
      <w:r w:rsidR="00E94016">
        <w:rPr>
          <w:lang w:bidi="hi-IN"/>
        </w:rPr>
        <w:t xml:space="preserve">that </w:t>
      </w:r>
      <w:r>
        <w:rPr>
          <w:lang w:bidi="hi-IN"/>
        </w:rPr>
        <w:t>hold</w:t>
      </w:r>
      <w:r w:rsidR="00E94016">
        <w:rPr>
          <w:lang w:bidi="hi-IN"/>
        </w:rPr>
        <w:t>s</w:t>
      </w:r>
      <w:r>
        <w:rPr>
          <w:lang w:bidi="hi-IN"/>
        </w:rPr>
        <w:t xml:space="preserve"> an association of:</w:t>
      </w:r>
    </w:p>
    <w:p w14:paraId="5583622C" w14:textId="77777777" w:rsidR="008259CA" w:rsidRDefault="00E94016" w:rsidP="00D677F7">
      <w:pPr>
        <w:pStyle w:val="BulletList"/>
        <w:rPr>
          <w:lang w:bidi="hi-IN"/>
        </w:rPr>
      </w:pPr>
      <w:r>
        <w:rPr>
          <w:lang w:bidi="hi-IN"/>
        </w:rPr>
        <w:t>A</w:t>
      </w:r>
      <w:r w:rsidR="008259CA">
        <w:rPr>
          <w:lang w:bidi="hi-IN"/>
        </w:rPr>
        <w:t xml:space="preserve"> function (defined by the CRT tag)</w:t>
      </w:r>
      <w:r>
        <w:rPr>
          <w:lang w:bidi="hi-IN"/>
        </w:rPr>
        <w:t>.</w:t>
      </w:r>
    </w:p>
    <w:p w14:paraId="2C5A1EA2" w14:textId="77777777" w:rsidR="008259CA" w:rsidRDefault="00E94016" w:rsidP="00D677F7">
      <w:pPr>
        <w:pStyle w:val="BulletList"/>
        <w:rPr>
          <w:lang w:bidi="hi-IN"/>
        </w:rPr>
      </w:pPr>
      <w:r>
        <w:rPr>
          <w:lang w:bidi="hi-IN"/>
        </w:rPr>
        <w:t>A</w:t>
      </w:r>
      <w:r w:rsidR="008259CA">
        <w:rPr>
          <w:lang w:bidi="hi-IN"/>
        </w:rPr>
        <w:t xml:space="preserve"> crypto</w:t>
      </w:r>
      <w:r>
        <w:rPr>
          <w:lang w:bidi="hi-IN"/>
        </w:rPr>
        <w:t>graphic</w:t>
      </w:r>
      <w:r w:rsidR="008259CA">
        <w:rPr>
          <w:lang w:bidi="hi-IN"/>
        </w:rPr>
        <w:t xml:space="preserve"> mechanism (reference into a list at DF level)</w:t>
      </w:r>
      <w:r>
        <w:rPr>
          <w:lang w:bidi="hi-IN"/>
        </w:rPr>
        <w:t>.</w:t>
      </w:r>
    </w:p>
    <w:p w14:paraId="1855EEDE" w14:textId="77777777" w:rsidR="008259CA" w:rsidRDefault="00E94016" w:rsidP="00D677F7">
      <w:pPr>
        <w:pStyle w:val="BulletList"/>
        <w:rPr>
          <w:lang w:bidi="hi-IN"/>
        </w:rPr>
      </w:pPr>
      <w:r>
        <w:rPr>
          <w:lang w:bidi="hi-IN"/>
        </w:rPr>
        <w:t>A</w:t>
      </w:r>
      <w:r w:rsidR="008259CA">
        <w:rPr>
          <w:lang w:bidi="hi-IN"/>
        </w:rPr>
        <w:t xml:space="preserve"> key value (secret or public reference to unspecified storage)</w:t>
      </w:r>
      <w:r>
        <w:rPr>
          <w:lang w:bidi="hi-IN"/>
        </w:rPr>
        <w:t>.</w:t>
      </w:r>
    </w:p>
    <w:p w14:paraId="33B96F19" w14:textId="77777777" w:rsidR="0016391D" w:rsidRDefault="008259CA" w:rsidP="00D677F7">
      <w:pPr>
        <w:pStyle w:val="BulletList"/>
        <w:rPr>
          <w:lang w:bidi="hi-IN"/>
        </w:rPr>
      </w:pPr>
      <w:r>
        <w:rPr>
          <w:lang w:bidi="hi-IN"/>
        </w:rPr>
        <w:t xml:space="preserve">Management data </w:t>
      </w:r>
      <w:r w:rsidR="00E94016">
        <w:rPr>
          <w:lang w:bidi="hi-IN"/>
        </w:rPr>
        <w:t xml:space="preserve">such as </w:t>
      </w:r>
      <w:r>
        <w:rPr>
          <w:lang w:bidi="hi-IN"/>
        </w:rPr>
        <w:t>initialization vectors or counters.</w:t>
      </w:r>
    </w:p>
    <w:p w14:paraId="6BE7F19D" w14:textId="77777777" w:rsidR="00685336" w:rsidRDefault="00685336" w:rsidP="00D677F7">
      <w:pPr>
        <w:pStyle w:val="Le"/>
        <w:rPr>
          <w:lang w:bidi="hi-IN"/>
        </w:rPr>
      </w:pPr>
    </w:p>
    <w:p w14:paraId="3C2D0494" w14:textId="77777777" w:rsidR="0016391D" w:rsidRDefault="008259CA" w:rsidP="00D677F7">
      <w:pPr>
        <w:pStyle w:val="BodyText"/>
        <w:rPr>
          <w:lang w:bidi="hi-IN"/>
        </w:rPr>
      </w:pPr>
      <w:r>
        <w:rPr>
          <w:lang w:bidi="hi-IN"/>
        </w:rPr>
        <w:t xml:space="preserve">As part of the ADF security environment, </w:t>
      </w:r>
      <w:r w:rsidR="00A639A5">
        <w:rPr>
          <w:lang w:bidi="hi-IN"/>
        </w:rPr>
        <w:t>GIDS</w:t>
      </w:r>
      <w:r>
        <w:rPr>
          <w:lang w:bidi="hi-IN"/>
        </w:rPr>
        <w:t xml:space="preserve"> maintains a set of CRTs</w:t>
      </w:r>
      <w:r w:rsidR="00E94016">
        <w:rPr>
          <w:lang w:bidi="hi-IN"/>
        </w:rPr>
        <w:t>—</w:t>
      </w:r>
      <w:r>
        <w:rPr>
          <w:lang w:bidi="hi-IN"/>
        </w:rPr>
        <w:t xml:space="preserve">known as current </w:t>
      </w:r>
      <w:r w:rsidR="00E94016">
        <w:rPr>
          <w:lang w:bidi="hi-IN"/>
        </w:rPr>
        <w:t>s</w:t>
      </w:r>
      <w:r>
        <w:rPr>
          <w:lang w:bidi="hi-IN"/>
        </w:rPr>
        <w:t>ecurity</w:t>
      </w:r>
      <w:r w:rsidR="006779E4">
        <w:rPr>
          <w:lang w:bidi="hi-IN"/>
        </w:rPr>
        <w:t> </w:t>
      </w:r>
      <w:r w:rsidR="00E94016">
        <w:rPr>
          <w:lang w:bidi="hi-IN"/>
        </w:rPr>
        <w:t>e</w:t>
      </w:r>
      <w:r>
        <w:rPr>
          <w:lang w:bidi="hi-IN"/>
        </w:rPr>
        <w:t>nvironment (SE) components in ISO/IEC 7816-4:2005 section 6.3.3</w:t>
      </w:r>
      <w:r w:rsidR="00E94016">
        <w:rPr>
          <w:lang w:bidi="hi-IN"/>
        </w:rPr>
        <w:t xml:space="preserve">—that </w:t>
      </w:r>
      <w:r w:rsidR="00ED2274">
        <w:rPr>
          <w:lang w:bidi="hi-IN"/>
        </w:rPr>
        <w:t>are</w:t>
      </w:r>
      <w:r>
        <w:rPr>
          <w:lang w:bidi="hi-IN"/>
        </w:rPr>
        <w:t xml:space="preserve"> used whenever an implicit</w:t>
      </w:r>
      <w:r w:rsidR="006779E4">
        <w:rPr>
          <w:lang w:bidi="hi-IN"/>
        </w:rPr>
        <w:t> </w:t>
      </w:r>
      <w:r>
        <w:rPr>
          <w:lang w:bidi="hi-IN"/>
        </w:rPr>
        <w:t xml:space="preserve">cryptographic service is </w:t>
      </w:r>
      <w:r w:rsidR="00E94016">
        <w:rPr>
          <w:lang w:bidi="hi-IN"/>
        </w:rPr>
        <w:t xml:space="preserve">required </w:t>
      </w:r>
      <w:r>
        <w:rPr>
          <w:lang w:bidi="hi-IN"/>
        </w:rPr>
        <w:t xml:space="preserve">(as in </w:t>
      </w:r>
      <w:r w:rsidR="00E94016">
        <w:rPr>
          <w:lang w:bidi="hi-IN"/>
        </w:rPr>
        <w:t>s</w:t>
      </w:r>
      <w:r>
        <w:rPr>
          <w:lang w:bidi="hi-IN"/>
        </w:rPr>
        <w:t xml:space="preserve">ecure </w:t>
      </w:r>
      <w:r w:rsidR="00E94016">
        <w:rPr>
          <w:lang w:bidi="hi-IN"/>
        </w:rPr>
        <w:t>m</w:t>
      </w:r>
      <w:r>
        <w:rPr>
          <w:lang w:bidi="hi-IN"/>
        </w:rPr>
        <w:t>essaging, or with PERFORM SECURITY</w:t>
      </w:r>
      <w:r w:rsidR="006779E4">
        <w:rPr>
          <w:lang w:bidi="hi-IN"/>
        </w:rPr>
        <w:t> </w:t>
      </w:r>
      <w:r>
        <w:rPr>
          <w:lang w:bidi="hi-IN"/>
        </w:rPr>
        <w:t>OPERATION or GENERAL AUTH with P1-P2 =</w:t>
      </w:r>
      <w:r w:rsidR="00E94016">
        <w:t> </w:t>
      </w:r>
      <w:r>
        <w:rPr>
          <w:lang w:bidi="hi-IN"/>
        </w:rPr>
        <w:t>00-00).</w:t>
      </w:r>
    </w:p>
    <w:p w14:paraId="261574DD" w14:textId="77777777" w:rsidR="0016391D" w:rsidRDefault="008259CA" w:rsidP="00D677F7">
      <w:pPr>
        <w:pStyle w:val="BodyText"/>
        <w:rPr>
          <w:lang w:bidi="hi-IN"/>
        </w:rPr>
      </w:pPr>
      <w:r>
        <w:rPr>
          <w:lang w:bidi="hi-IN"/>
        </w:rPr>
        <w:t>Setting the SE is achieved by MANAGE SECURITY ENVIRONMENT.</w:t>
      </w:r>
    </w:p>
    <w:p w14:paraId="2031069F" w14:textId="77777777" w:rsidR="008259CA" w:rsidRPr="008259CA" w:rsidRDefault="008259CA" w:rsidP="00D677F7">
      <w:pPr>
        <w:pStyle w:val="BodyTextLink"/>
      </w:pPr>
      <w:r>
        <w:rPr>
          <w:lang w:bidi="hi-IN"/>
        </w:rPr>
        <w:t>The structure of a CR</w:t>
      </w:r>
      <w:r w:rsidRPr="00756C22">
        <w:rPr>
          <w:rStyle w:val="BodyTextChar"/>
        </w:rPr>
        <w:t>T</w:t>
      </w:r>
      <w:r>
        <w:rPr>
          <w:lang w:bidi="hi-IN"/>
        </w:rPr>
        <w:t xml:space="preserve"> is defined in ISO/IEC 7816-4 table 33. </w:t>
      </w:r>
      <w:r w:rsidR="00A639A5">
        <w:rPr>
          <w:lang w:bidi="hi-IN"/>
        </w:rPr>
        <w:t>GIDS</w:t>
      </w:r>
      <w:r>
        <w:rPr>
          <w:lang w:bidi="hi-IN"/>
        </w:rPr>
        <w:t xml:space="preserve"> supports the CRTs</w:t>
      </w:r>
      <w:r w:rsidR="00E94016">
        <w:rPr>
          <w:lang w:bidi="hi-IN"/>
        </w:rPr>
        <w:t xml:space="preserve"> in the following table.</w:t>
      </w:r>
    </w:p>
    <w:p w14:paraId="13D7CE6B" w14:textId="336583FD" w:rsidR="0058035F" w:rsidRPr="002F7913" w:rsidRDefault="0058035F" w:rsidP="00D677F7">
      <w:pPr>
        <w:pStyle w:val="TableHead"/>
      </w:pPr>
      <w:bookmarkStart w:id="283" w:name="_Ref244416811"/>
      <w:bookmarkStart w:id="284" w:name="_Toc329857761"/>
      <w:r w:rsidRPr="002F7913">
        <w:t xml:space="preserve">Table </w:t>
      </w:r>
      <w:fldSimple w:instr=" SEQ Table \* ARABIC ">
        <w:r w:rsidR="003421B5">
          <w:rPr>
            <w:noProof/>
          </w:rPr>
          <w:t>23</w:t>
        </w:r>
      </w:fldSimple>
      <w:r w:rsidRPr="002F7913">
        <w:t xml:space="preserve">: CRT </w:t>
      </w:r>
      <w:r w:rsidR="00E94016" w:rsidRPr="002F7913">
        <w:t>T</w:t>
      </w:r>
      <w:r w:rsidRPr="002F7913">
        <w:t>ags</w:t>
      </w:r>
      <w:bookmarkEnd w:id="283"/>
      <w:bookmarkEnd w:id="284"/>
    </w:p>
    <w:tbl>
      <w:tblPr>
        <w:tblStyle w:val="Tablerowcell"/>
        <w:tblW w:w="0" w:type="auto"/>
        <w:tblLook w:val="04A0" w:firstRow="1" w:lastRow="0" w:firstColumn="1" w:lastColumn="0" w:noHBand="0" w:noVBand="1"/>
      </w:tblPr>
      <w:tblGrid>
        <w:gridCol w:w="551"/>
        <w:gridCol w:w="991"/>
        <w:gridCol w:w="1985"/>
        <w:gridCol w:w="2521"/>
      </w:tblGrid>
      <w:tr w:rsidR="00090E39" w:rsidRPr="0058035F" w14:paraId="57D55B0A" w14:textId="77777777" w:rsidTr="00ED2274">
        <w:tc>
          <w:tcPr>
            <w:tcW w:w="551" w:type="dxa"/>
            <w:shd w:val="clear" w:color="auto" w:fill="C6D9F1" w:themeFill="text2" w:themeFillTint="33"/>
          </w:tcPr>
          <w:p w14:paraId="59168B61" w14:textId="77777777" w:rsidR="00090E39" w:rsidRPr="0058035F" w:rsidRDefault="00090E39" w:rsidP="00D677F7">
            <w:pPr>
              <w:rPr>
                <w:b/>
                <w:sz w:val="20"/>
              </w:rPr>
            </w:pPr>
            <w:r w:rsidRPr="0058035F">
              <w:rPr>
                <w:b/>
                <w:sz w:val="20"/>
              </w:rPr>
              <w:t>Tag</w:t>
            </w:r>
          </w:p>
        </w:tc>
        <w:tc>
          <w:tcPr>
            <w:tcW w:w="991" w:type="dxa"/>
            <w:shd w:val="clear" w:color="auto" w:fill="C6D9F1" w:themeFill="text2" w:themeFillTint="33"/>
          </w:tcPr>
          <w:p w14:paraId="50EDDE08" w14:textId="77777777" w:rsidR="00090E39" w:rsidRPr="0058035F" w:rsidRDefault="00090E39" w:rsidP="00D677F7">
            <w:pPr>
              <w:rPr>
                <w:b/>
                <w:sz w:val="20"/>
              </w:rPr>
            </w:pPr>
            <w:r w:rsidRPr="0058035F">
              <w:rPr>
                <w:b/>
                <w:sz w:val="20"/>
              </w:rPr>
              <w:t>Name</w:t>
            </w:r>
          </w:p>
        </w:tc>
        <w:tc>
          <w:tcPr>
            <w:tcW w:w="1985" w:type="dxa"/>
            <w:shd w:val="clear" w:color="auto" w:fill="C6D9F1" w:themeFill="text2" w:themeFillTint="33"/>
          </w:tcPr>
          <w:p w14:paraId="506BB1EC" w14:textId="77777777" w:rsidR="00090E39" w:rsidRPr="0058035F" w:rsidRDefault="00090E39" w:rsidP="00D677F7">
            <w:pPr>
              <w:rPr>
                <w:b/>
                <w:sz w:val="20"/>
              </w:rPr>
            </w:pPr>
            <w:r w:rsidRPr="0058035F">
              <w:rPr>
                <w:b/>
                <w:sz w:val="20"/>
              </w:rPr>
              <w:t>Meaning</w:t>
            </w:r>
          </w:p>
        </w:tc>
        <w:tc>
          <w:tcPr>
            <w:tcW w:w="2521" w:type="dxa"/>
            <w:shd w:val="clear" w:color="auto" w:fill="C6D9F1" w:themeFill="text2" w:themeFillTint="33"/>
          </w:tcPr>
          <w:p w14:paraId="4E957C7B" w14:textId="77777777" w:rsidR="00090E39" w:rsidRPr="0058035F" w:rsidRDefault="00090E39" w:rsidP="00D677F7">
            <w:pPr>
              <w:rPr>
                <w:b/>
                <w:sz w:val="20"/>
              </w:rPr>
            </w:pPr>
            <w:r w:rsidRPr="0058035F">
              <w:rPr>
                <w:b/>
                <w:sz w:val="20"/>
              </w:rPr>
              <w:t>Used for</w:t>
            </w:r>
          </w:p>
        </w:tc>
      </w:tr>
      <w:tr w:rsidR="00090E39" w:rsidRPr="0058035F" w14:paraId="6BC539CA" w14:textId="77777777" w:rsidTr="00ED2274">
        <w:tc>
          <w:tcPr>
            <w:tcW w:w="551" w:type="dxa"/>
          </w:tcPr>
          <w:p w14:paraId="2F127F1A" w14:textId="77777777" w:rsidR="00090E39" w:rsidRPr="0058035F" w:rsidRDefault="002853F6" w:rsidP="00D677F7">
            <w:pPr>
              <w:rPr>
                <w:sz w:val="20"/>
              </w:rPr>
            </w:pPr>
            <w:r w:rsidRPr="0058035F">
              <w:rPr>
                <w:rFonts w:cs="ArialMT"/>
                <w:sz w:val="20"/>
                <w:szCs w:val="18"/>
                <w:lang w:bidi="hi-IN"/>
              </w:rPr>
              <w:t>A4</w:t>
            </w:r>
          </w:p>
        </w:tc>
        <w:tc>
          <w:tcPr>
            <w:tcW w:w="991" w:type="dxa"/>
          </w:tcPr>
          <w:p w14:paraId="73A2D492" w14:textId="77777777" w:rsidR="00090E39" w:rsidRPr="0058035F" w:rsidRDefault="002853F6" w:rsidP="00D677F7">
            <w:pPr>
              <w:rPr>
                <w:sz w:val="20"/>
              </w:rPr>
            </w:pPr>
            <w:r w:rsidRPr="0058035F">
              <w:rPr>
                <w:rFonts w:cs="ArialMT"/>
                <w:sz w:val="20"/>
                <w:szCs w:val="18"/>
                <w:lang w:bidi="hi-IN"/>
              </w:rPr>
              <w:t>AT</w:t>
            </w:r>
          </w:p>
        </w:tc>
        <w:tc>
          <w:tcPr>
            <w:tcW w:w="1985" w:type="dxa"/>
          </w:tcPr>
          <w:p w14:paraId="48C1D3DC" w14:textId="77777777" w:rsidR="00090E39" w:rsidRPr="0058035F" w:rsidRDefault="002853F6" w:rsidP="00D677F7">
            <w:pPr>
              <w:rPr>
                <w:sz w:val="20"/>
              </w:rPr>
            </w:pPr>
            <w:r w:rsidRPr="0058035F">
              <w:rPr>
                <w:rFonts w:cs="ArialMT"/>
                <w:sz w:val="20"/>
                <w:szCs w:val="18"/>
                <w:lang w:bidi="hi-IN"/>
              </w:rPr>
              <w:t>Authentication</w:t>
            </w:r>
          </w:p>
        </w:tc>
        <w:tc>
          <w:tcPr>
            <w:tcW w:w="2521" w:type="dxa"/>
          </w:tcPr>
          <w:p w14:paraId="4EE96B46" w14:textId="77777777" w:rsidR="00090E39" w:rsidRPr="0058035F" w:rsidRDefault="002853F6" w:rsidP="00D677F7">
            <w:pPr>
              <w:rPr>
                <w:sz w:val="20"/>
              </w:rPr>
            </w:pPr>
            <w:r w:rsidRPr="0058035F">
              <w:rPr>
                <w:rFonts w:cs="ArialMT"/>
                <w:sz w:val="20"/>
                <w:szCs w:val="18"/>
                <w:lang w:bidi="hi-IN"/>
              </w:rPr>
              <w:t>INT AUTH and GEN AUTH</w:t>
            </w:r>
          </w:p>
        </w:tc>
      </w:tr>
      <w:tr w:rsidR="00090E39" w:rsidRPr="0058035F" w14:paraId="2CC277B1" w14:textId="77777777" w:rsidTr="00ED2274">
        <w:tc>
          <w:tcPr>
            <w:tcW w:w="551" w:type="dxa"/>
          </w:tcPr>
          <w:p w14:paraId="0846E0AA" w14:textId="77777777" w:rsidR="00090E39" w:rsidRPr="0058035F" w:rsidRDefault="002853F6" w:rsidP="00D677F7">
            <w:pPr>
              <w:rPr>
                <w:sz w:val="20"/>
              </w:rPr>
            </w:pPr>
            <w:r w:rsidRPr="0058035F">
              <w:rPr>
                <w:rFonts w:cs="ArialMT"/>
                <w:sz w:val="20"/>
                <w:szCs w:val="18"/>
                <w:lang w:bidi="hi-IN"/>
              </w:rPr>
              <w:t>B6</w:t>
            </w:r>
          </w:p>
        </w:tc>
        <w:tc>
          <w:tcPr>
            <w:tcW w:w="991" w:type="dxa"/>
          </w:tcPr>
          <w:p w14:paraId="22258AFD" w14:textId="77777777" w:rsidR="00090E39" w:rsidRPr="0058035F" w:rsidRDefault="002853F6" w:rsidP="00D677F7">
            <w:pPr>
              <w:rPr>
                <w:sz w:val="20"/>
              </w:rPr>
            </w:pPr>
            <w:r w:rsidRPr="0058035F">
              <w:rPr>
                <w:rFonts w:cs="ArialMT"/>
                <w:sz w:val="20"/>
                <w:szCs w:val="18"/>
                <w:lang w:bidi="hi-IN"/>
              </w:rPr>
              <w:t>DST</w:t>
            </w:r>
          </w:p>
        </w:tc>
        <w:tc>
          <w:tcPr>
            <w:tcW w:w="1985" w:type="dxa"/>
          </w:tcPr>
          <w:p w14:paraId="1551CC5A" w14:textId="77777777" w:rsidR="00090E39" w:rsidRPr="0058035F" w:rsidRDefault="002853F6" w:rsidP="00D677F7">
            <w:pPr>
              <w:rPr>
                <w:sz w:val="20"/>
              </w:rPr>
            </w:pPr>
            <w:r w:rsidRPr="0058035F">
              <w:rPr>
                <w:rFonts w:cs="ArialMT"/>
                <w:sz w:val="20"/>
                <w:szCs w:val="18"/>
                <w:lang w:bidi="hi-IN"/>
              </w:rPr>
              <w:t>Digital signature</w:t>
            </w:r>
          </w:p>
        </w:tc>
        <w:tc>
          <w:tcPr>
            <w:tcW w:w="2521" w:type="dxa"/>
          </w:tcPr>
          <w:p w14:paraId="7E195443" w14:textId="77777777" w:rsidR="00090E39" w:rsidRPr="0058035F" w:rsidRDefault="002853F6" w:rsidP="00D677F7">
            <w:pPr>
              <w:rPr>
                <w:sz w:val="20"/>
              </w:rPr>
            </w:pPr>
            <w:r w:rsidRPr="0058035F">
              <w:rPr>
                <w:rFonts w:cs="ArialMT"/>
                <w:sz w:val="20"/>
                <w:szCs w:val="18"/>
                <w:lang w:bidi="hi-IN"/>
              </w:rPr>
              <w:t>PSO</w:t>
            </w:r>
          </w:p>
        </w:tc>
      </w:tr>
      <w:tr w:rsidR="00090E39" w:rsidRPr="0058035F" w14:paraId="19CC493A" w14:textId="77777777" w:rsidTr="00ED2274">
        <w:tc>
          <w:tcPr>
            <w:tcW w:w="551" w:type="dxa"/>
          </w:tcPr>
          <w:p w14:paraId="3B76839D" w14:textId="77777777" w:rsidR="00090E39" w:rsidRPr="0058035F" w:rsidRDefault="002853F6" w:rsidP="00D677F7">
            <w:pPr>
              <w:rPr>
                <w:sz w:val="20"/>
              </w:rPr>
            </w:pPr>
            <w:r w:rsidRPr="0058035F">
              <w:rPr>
                <w:rFonts w:cs="ArialMT"/>
                <w:sz w:val="20"/>
                <w:szCs w:val="18"/>
                <w:lang w:bidi="hi-IN"/>
              </w:rPr>
              <w:t>B8</w:t>
            </w:r>
          </w:p>
        </w:tc>
        <w:tc>
          <w:tcPr>
            <w:tcW w:w="991" w:type="dxa"/>
          </w:tcPr>
          <w:p w14:paraId="4CA3EE5C" w14:textId="77777777" w:rsidR="00090E39" w:rsidRPr="0058035F" w:rsidRDefault="002853F6" w:rsidP="00D677F7">
            <w:pPr>
              <w:rPr>
                <w:sz w:val="20"/>
              </w:rPr>
            </w:pPr>
            <w:r w:rsidRPr="0058035F">
              <w:rPr>
                <w:rFonts w:cs="ArialMT"/>
                <w:sz w:val="20"/>
                <w:szCs w:val="18"/>
                <w:lang w:bidi="hi-IN"/>
              </w:rPr>
              <w:t>CT</w:t>
            </w:r>
          </w:p>
        </w:tc>
        <w:tc>
          <w:tcPr>
            <w:tcW w:w="1985" w:type="dxa"/>
          </w:tcPr>
          <w:p w14:paraId="47FC0E79" w14:textId="77777777" w:rsidR="00090E39" w:rsidRPr="0058035F" w:rsidRDefault="002853F6" w:rsidP="00D677F7">
            <w:pPr>
              <w:rPr>
                <w:sz w:val="20"/>
              </w:rPr>
            </w:pPr>
            <w:r w:rsidRPr="0058035F">
              <w:rPr>
                <w:rFonts w:cs="ArialMT"/>
                <w:sz w:val="20"/>
                <w:szCs w:val="18"/>
                <w:lang w:bidi="hi-IN"/>
              </w:rPr>
              <w:t>Confidentiality</w:t>
            </w:r>
          </w:p>
        </w:tc>
        <w:tc>
          <w:tcPr>
            <w:tcW w:w="2521" w:type="dxa"/>
          </w:tcPr>
          <w:p w14:paraId="2BC403A3" w14:textId="77777777" w:rsidR="00090E39" w:rsidRPr="0058035F" w:rsidRDefault="002853F6" w:rsidP="00D677F7">
            <w:pPr>
              <w:rPr>
                <w:sz w:val="20"/>
              </w:rPr>
            </w:pPr>
            <w:r w:rsidRPr="0058035F">
              <w:rPr>
                <w:rFonts w:cs="ArialMT"/>
                <w:sz w:val="20"/>
                <w:szCs w:val="18"/>
                <w:lang w:bidi="hi-IN"/>
              </w:rPr>
              <w:t>SM-in, SM-out</w:t>
            </w:r>
            <w:r w:rsidR="00E94016">
              <w:rPr>
                <w:rFonts w:cs="ArialMT"/>
                <w:sz w:val="20"/>
                <w:szCs w:val="18"/>
                <w:lang w:bidi="hi-IN"/>
              </w:rPr>
              <w:t>,</w:t>
            </w:r>
            <w:r w:rsidRPr="0058035F">
              <w:rPr>
                <w:rFonts w:cs="ArialMT"/>
                <w:sz w:val="20"/>
                <w:szCs w:val="18"/>
                <w:lang w:bidi="hi-IN"/>
              </w:rPr>
              <w:t xml:space="preserve"> and PSO</w:t>
            </w:r>
          </w:p>
        </w:tc>
      </w:tr>
    </w:tbl>
    <w:p w14:paraId="4D21F4B6" w14:textId="77777777" w:rsidR="0058035F" w:rsidRDefault="0058035F" w:rsidP="00D677F7">
      <w:pPr>
        <w:pStyle w:val="Le"/>
        <w:rPr>
          <w:lang w:bidi="hi-IN"/>
        </w:rPr>
      </w:pPr>
    </w:p>
    <w:p w14:paraId="2AB5BE43" w14:textId="1205390D" w:rsidR="0016391D" w:rsidRDefault="0079310F" w:rsidP="00D677F7">
      <w:pPr>
        <w:pStyle w:val="BodyText"/>
        <w:rPr>
          <w:lang w:bidi="hi-IN"/>
        </w:rPr>
      </w:pPr>
      <w:r>
        <w:rPr>
          <w:lang w:bidi="hi-IN"/>
        </w:rPr>
        <w:t xml:space="preserve">The format of the CRT </w:t>
      </w:r>
      <w:r w:rsidR="00E94016">
        <w:rPr>
          <w:lang w:bidi="hi-IN"/>
        </w:rPr>
        <w:t xml:space="preserve">that GIDS </w:t>
      </w:r>
      <w:r>
        <w:rPr>
          <w:lang w:bidi="hi-IN"/>
        </w:rPr>
        <w:t>support</w:t>
      </w:r>
      <w:r w:rsidR="00E94016">
        <w:rPr>
          <w:lang w:bidi="hi-IN"/>
        </w:rPr>
        <w:t xml:space="preserve">s </w:t>
      </w:r>
      <w:r>
        <w:rPr>
          <w:lang w:bidi="hi-IN"/>
        </w:rPr>
        <w:t xml:space="preserve">is defined in </w:t>
      </w:r>
      <w:r w:rsidR="00E94016">
        <w:rPr>
          <w:lang w:bidi="hi-IN"/>
        </w:rPr>
        <w:t>“</w:t>
      </w:r>
      <w:r w:rsidR="009960D8">
        <w:rPr>
          <w:lang w:bidi="hi-IN"/>
        </w:rPr>
        <w:fldChar w:fldCharType="begin"/>
      </w:r>
      <w:r>
        <w:rPr>
          <w:lang w:bidi="hi-IN"/>
        </w:rPr>
        <w:instrText xml:space="preserve"> REF _Ref242864146 \h </w:instrText>
      </w:r>
      <w:r w:rsidR="009960D8">
        <w:rPr>
          <w:lang w:bidi="hi-IN"/>
        </w:rPr>
      </w:r>
      <w:r w:rsidR="009960D8">
        <w:rPr>
          <w:lang w:bidi="hi-IN"/>
        </w:rPr>
        <w:fldChar w:fldCharType="separate"/>
      </w:r>
      <w:r w:rsidR="003421B5" w:rsidRPr="00C4439B">
        <w:t xml:space="preserve">Table </w:t>
      </w:r>
      <w:r w:rsidR="003421B5">
        <w:rPr>
          <w:noProof/>
        </w:rPr>
        <w:t>14</w:t>
      </w:r>
      <w:r w:rsidR="003421B5" w:rsidRPr="00C4439B">
        <w:t>: CRT from EF FCP</w:t>
      </w:r>
      <w:r w:rsidR="009960D8">
        <w:rPr>
          <w:lang w:bidi="hi-IN"/>
        </w:rPr>
        <w:fldChar w:fldCharType="end"/>
      </w:r>
      <w:r w:rsidR="00E94016">
        <w:rPr>
          <w:lang w:bidi="hi-IN"/>
        </w:rPr>
        <w:t>.”</w:t>
      </w:r>
    </w:p>
    <w:p w14:paraId="1950E982" w14:textId="77777777" w:rsidR="00F11A4A" w:rsidRDefault="00F11A4A" w:rsidP="00D677F7">
      <w:pPr>
        <w:pStyle w:val="BodyTextLink"/>
        <w:rPr>
          <w:lang w:bidi="hi-IN"/>
        </w:rPr>
      </w:pPr>
      <w:r>
        <w:rPr>
          <w:lang w:bidi="hi-IN"/>
        </w:rPr>
        <w:t xml:space="preserve">Each CRT includes a usage qualifier byte (tag 95) that </w:t>
      </w:r>
      <w:r w:rsidRPr="0058035F">
        <w:t>further defines the usage of the template.</w:t>
      </w:r>
      <w:r w:rsidR="006779E4" w:rsidRPr="0058035F">
        <w:t> </w:t>
      </w:r>
      <w:r w:rsidR="00E94016">
        <w:t xml:space="preserve">The following table </w:t>
      </w:r>
      <w:r w:rsidRPr="0058035F">
        <w:t>extracted from ISO/IEC 7816-4:2005</w:t>
      </w:r>
      <w:r>
        <w:rPr>
          <w:lang w:bidi="hi-IN"/>
        </w:rPr>
        <w:t xml:space="preserve"> table 35 defines the usage qualifier byte values</w:t>
      </w:r>
      <w:r w:rsidR="006779E4">
        <w:rPr>
          <w:lang w:bidi="hi-IN"/>
        </w:rPr>
        <w:t> </w:t>
      </w:r>
      <w:r w:rsidR="00E94016">
        <w:rPr>
          <w:lang w:bidi="hi-IN"/>
        </w:rPr>
        <w:t xml:space="preserve">that </w:t>
      </w:r>
      <w:r w:rsidR="00A639A5">
        <w:rPr>
          <w:lang w:bidi="hi-IN"/>
        </w:rPr>
        <w:t>GIDS</w:t>
      </w:r>
      <w:r w:rsidR="00E94016">
        <w:rPr>
          <w:lang w:bidi="hi-IN"/>
        </w:rPr>
        <w:t xml:space="preserve"> supports.</w:t>
      </w:r>
    </w:p>
    <w:p w14:paraId="501AD98C" w14:textId="2325919E" w:rsidR="0058035F" w:rsidRPr="0058035F" w:rsidRDefault="0058035F" w:rsidP="00D677F7">
      <w:pPr>
        <w:pStyle w:val="TableHead"/>
        <w:rPr>
          <w:szCs w:val="18"/>
        </w:rPr>
      </w:pPr>
      <w:bookmarkStart w:id="285" w:name="_Ref244417112"/>
      <w:bookmarkStart w:id="286" w:name="_Toc329857762"/>
      <w:r w:rsidRPr="0058035F">
        <w:t xml:space="preserve">Table </w:t>
      </w:r>
      <w:fldSimple w:instr=" SEQ Table \* ARABIC ">
        <w:r w:rsidR="003421B5">
          <w:rPr>
            <w:noProof/>
          </w:rPr>
          <w:t>24</w:t>
        </w:r>
      </w:fldSimple>
      <w:r w:rsidRPr="0058035F">
        <w:t xml:space="preserve">: </w:t>
      </w:r>
      <w:r w:rsidRPr="0058035F">
        <w:rPr>
          <w:szCs w:val="18"/>
        </w:rPr>
        <w:t>Usage Qualifier Byte</w:t>
      </w:r>
      <w:bookmarkEnd w:id="285"/>
      <w:bookmarkEnd w:id="286"/>
    </w:p>
    <w:tbl>
      <w:tblPr>
        <w:tblStyle w:val="Tablerowcell"/>
        <w:tblW w:w="0" w:type="auto"/>
        <w:tblLook w:val="04A0" w:firstRow="1" w:lastRow="0" w:firstColumn="1" w:lastColumn="0" w:noHBand="0" w:noVBand="1"/>
      </w:tblPr>
      <w:tblGrid>
        <w:gridCol w:w="437"/>
        <w:gridCol w:w="437"/>
        <w:gridCol w:w="437"/>
        <w:gridCol w:w="438"/>
        <w:gridCol w:w="438"/>
        <w:gridCol w:w="438"/>
        <w:gridCol w:w="438"/>
        <w:gridCol w:w="438"/>
        <w:gridCol w:w="4405"/>
      </w:tblGrid>
      <w:tr w:rsidR="00F11A4A" w:rsidRPr="00C4048F" w14:paraId="7F1D1A24" w14:textId="77777777" w:rsidTr="00832D30">
        <w:tc>
          <w:tcPr>
            <w:tcW w:w="439" w:type="dxa"/>
            <w:shd w:val="clear" w:color="auto" w:fill="C6D9F1" w:themeFill="text2" w:themeFillTint="33"/>
          </w:tcPr>
          <w:p w14:paraId="3118A7FA"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b8</w:t>
            </w:r>
          </w:p>
        </w:tc>
        <w:tc>
          <w:tcPr>
            <w:tcW w:w="438" w:type="dxa"/>
            <w:shd w:val="clear" w:color="auto" w:fill="C6D9F1" w:themeFill="text2" w:themeFillTint="33"/>
          </w:tcPr>
          <w:p w14:paraId="19F0ECAD"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b7</w:t>
            </w:r>
          </w:p>
        </w:tc>
        <w:tc>
          <w:tcPr>
            <w:tcW w:w="438" w:type="dxa"/>
            <w:shd w:val="clear" w:color="auto" w:fill="C6D9F1" w:themeFill="text2" w:themeFillTint="33"/>
          </w:tcPr>
          <w:p w14:paraId="4AB46DEE"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b6</w:t>
            </w:r>
          </w:p>
        </w:tc>
        <w:tc>
          <w:tcPr>
            <w:tcW w:w="438" w:type="dxa"/>
            <w:shd w:val="clear" w:color="auto" w:fill="C6D9F1" w:themeFill="text2" w:themeFillTint="33"/>
          </w:tcPr>
          <w:p w14:paraId="06EA2F70"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b5</w:t>
            </w:r>
          </w:p>
        </w:tc>
        <w:tc>
          <w:tcPr>
            <w:tcW w:w="438" w:type="dxa"/>
            <w:shd w:val="clear" w:color="auto" w:fill="C6D9F1" w:themeFill="text2" w:themeFillTint="33"/>
          </w:tcPr>
          <w:p w14:paraId="612A8559"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b4</w:t>
            </w:r>
          </w:p>
        </w:tc>
        <w:tc>
          <w:tcPr>
            <w:tcW w:w="438" w:type="dxa"/>
            <w:shd w:val="clear" w:color="auto" w:fill="C6D9F1" w:themeFill="text2" w:themeFillTint="33"/>
          </w:tcPr>
          <w:p w14:paraId="374A80DF"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b3</w:t>
            </w:r>
          </w:p>
        </w:tc>
        <w:tc>
          <w:tcPr>
            <w:tcW w:w="438" w:type="dxa"/>
            <w:shd w:val="clear" w:color="auto" w:fill="C6D9F1" w:themeFill="text2" w:themeFillTint="33"/>
          </w:tcPr>
          <w:p w14:paraId="403EC72D"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b2</w:t>
            </w:r>
          </w:p>
        </w:tc>
        <w:tc>
          <w:tcPr>
            <w:tcW w:w="438" w:type="dxa"/>
            <w:shd w:val="clear" w:color="auto" w:fill="C6D9F1" w:themeFill="text2" w:themeFillTint="33"/>
          </w:tcPr>
          <w:p w14:paraId="436BCCDC" w14:textId="77777777" w:rsidR="00F11A4A" w:rsidRPr="00C4048F" w:rsidRDefault="00F11A4A" w:rsidP="00D677F7">
            <w:pPr>
              <w:rPr>
                <w:rFonts w:asciiTheme="minorHAnsi" w:hAnsiTheme="minorHAnsi"/>
                <w:b/>
                <w:sz w:val="20"/>
                <w:szCs w:val="20"/>
              </w:rPr>
            </w:pPr>
            <w:r w:rsidRPr="00C4048F">
              <w:rPr>
                <w:rFonts w:asciiTheme="minorHAnsi" w:hAnsiTheme="minorHAnsi"/>
                <w:b/>
                <w:sz w:val="20"/>
                <w:szCs w:val="20"/>
              </w:rPr>
              <w:t>b1</w:t>
            </w:r>
          </w:p>
        </w:tc>
        <w:tc>
          <w:tcPr>
            <w:tcW w:w="4523" w:type="dxa"/>
            <w:shd w:val="clear" w:color="auto" w:fill="C6D9F1" w:themeFill="text2" w:themeFillTint="33"/>
          </w:tcPr>
          <w:p w14:paraId="199EE0A7" w14:textId="77777777" w:rsidR="00F11A4A" w:rsidRPr="00C4048F" w:rsidRDefault="00F11A4A" w:rsidP="00ED2274">
            <w:pPr>
              <w:rPr>
                <w:rFonts w:asciiTheme="minorHAnsi" w:hAnsiTheme="minorHAnsi"/>
                <w:b/>
                <w:sz w:val="20"/>
                <w:szCs w:val="20"/>
              </w:rPr>
            </w:pPr>
            <w:r w:rsidRPr="00C4048F">
              <w:rPr>
                <w:rFonts w:asciiTheme="minorHAnsi" w:hAnsiTheme="minorHAnsi"/>
                <w:b/>
                <w:sz w:val="20"/>
                <w:szCs w:val="20"/>
              </w:rPr>
              <w:t>Meaning</w:t>
            </w:r>
          </w:p>
        </w:tc>
      </w:tr>
      <w:tr w:rsidR="00F11A4A" w:rsidRPr="00C4048F" w14:paraId="185C2304" w14:textId="77777777" w:rsidTr="00832D30">
        <w:tc>
          <w:tcPr>
            <w:tcW w:w="439" w:type="dxa"/>
          </w:tcPr>
          <w:p w14:paraId="1A80CF1E"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1</w:t>
            </w:r>
          </w:p>
        </w:tc>
        <w:tc>
          <w:tcPr>
            <w:tcW w:w="438" w:type="dxa"/>
          </w:tcPr>
          <w:p w14:paraId="5A9664EC"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56AAA652"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6BBB89E7"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14A65543"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4C21A5DC"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41E4BD71"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7F446DB1"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523" w:type="dxa"/>
          </w:tcPr>
          <w:p w14:paraId="7F3110BD" w14:textId="77777777" w:rsidR="00F11A4A" w:rsidRPr="00C4048F" w:rsidRDefault="00643032" w:rsidP="00D677F7">
            <w:pPr>
              <w:rPr>
                <w:rFonts w:asciiTheme="minorHAnsi" w:hAnsiTheme="minorHAnsi"/>
                <w:sz w:val="20"/>
                <w:szCs w:val="20"/>
              </w:rPr>
            </w:pPr>
            <w:r w:rsidRPr="00C4048F">
              <w:rPr>
                <w:rFonts w:asciiTheme="minorHAnsi" w:hAnsiTheme="minorHAnsi" w:cs="ArialMT"/>
                <w:sz w:val="20"/>
                <w:szCs w:val="20"/>
                <w:lang w:bidi="hi-IN"/>
              </w:rPr>
              <w:t xml:space="preserve">Verification (DST), </w:t>
            </w:r>
            <w:r w:rsidR="00C4048F">
              <w:rPr>
                <w:rFonts w:asciiTheme="minorHAnsi" w:hAnsiTheme="minorHAnsi" w:cs="ArialMT"/>
                <w:sz w:val="20"/>
                <w:szCs w:val="20"/>
                <w:lang w:bidi="hi-IN"/>
              </w:rPr>
              <w:t>e</w:t>
            </w:r>
            <w:r w:rsidRPr="00C4048F">
              <w:rPr>
                <w:rFonts w:asciiTheme="minorHAnsi" w:hAnsiTheme="minorHAnsi" w:cs="ArialMT"/>
                <w:sz w:val="20"/>
                <w:szCs w:val="20"/>
                <w:lang w:bidi="hi-IN"/>
              </w:rPr>
              <w:t xml:space="preserve">ncipherment (CT), </w:t>
            </w:r>
            <w:r w:rsidR="00C4048F">
              <w:rPr>
                <w:rFonts w:asciiTheme="minorHAnsi" w:hAnsiTheme="minorHAnsi" w:cs="ArialMT"/>
                <w:sz w:val="20"/>
                <w:szCs w:val="20"/>
                <w:lang w:bidi="hi-IN"/>
              </w:rPr>
              <w:t>and e</w:t>
            </w:r>
            <w:r w:rsidRPr="00C4048F">
              <w:rPr>
                <w:rFonts w:asciiTheme="minorHAnsi" w:hAnsiTheme="minorHAnsi" w:cs="ArialMT"/>
                <w:sz w:val="20"/>
                <w:szCs w:val="20"/>
                <w:lang w:bidi="hi-IN"/>
              </w:rPr>
              <w:t>xternal authentication (AT)</w:t>
            </w:r>
          </w:p>
        </w:tc>
      </w:tr>
      <w:tr w:rsidR="00F11A4A" w:rsidRPr="00C4048F" w14:paraId="6FFFDCF7" w14:textId="77777777" w:rsidTr="00832D30">
        <w:tc>
          <w:tcPr>
            <w:tcW w:w="439" w:type="dxa"/>
          </w:tcPr>
          <w:p w14:paraId="21B809C7"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2C5BC90C"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1</w:t>
            </w:r>
          </w:p>
        </w:tc>
        <w:tc>
          <w:tcPr>
            <w:tcW w:w="438" w:type="dxa"/>
          </w:tcPr>
          <w:p w14:paraId="583C9C36"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2841AF11"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7AE5E4C8"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6086C30B"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2CF55689"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5B05A1EE"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523" w:type="dxa"/>
          </w:tcPr>
          <w:p w14:paraId="02221157" w14:textId="77777777" w:rsidR="00F11A4A" w:rsidRPr="00C4048F" w:rsidRDefault="00643032" w:rsidP="00D677F7">
            <w:pPr>
              <w:rPr>
                <w:rFonts w:asciiTheme="minorHAnsi" w:hAnsiTheme="minorHAnsi"/>
                <w:sz w:val="20"/>
                <w:szCs w:val="20"/>
              </w:rPr>
            </w:pPr>
            <w:r w:rsidRPr="00C4048F">
              <w:rPr>
                <w:rFonts w:asciiTheme="minorHAnsi" w:hAnsiTheme="minorHAnsi" w:cs="ArialMT"/>
                <w:sz w:val="20"/>
                <w:szCs w:val="20"/>
                <w:lang w:bidi="hi-IN"/>
              </w:rPr>
              <w:t xml:space="preserve">Computation (DST), </w:t>
            </w:r>
            <w:r w:rsidR="00C4048F">
              <w:rPr>
                <w:rFonts w:asciiTheme="minorHAnsi" w:hAnsiTheme="minorHAnsi" w:cs="ArialMT"/>
                <w:sz w:val="20"/>
                <w:szCs w:val="20"/>
                <w:lang w:bidi="hi-IN"/>
              </w:rPr>
              <w:t>d</w:t>
            </w:r>
            <w:r w:rsidRPr="00C4048F">
              <w:rPr>
                <w:rFonts w:asciiTheme="minorHAnsi" w:hAnsiTheme="minorHAnsi" w:cs="ArialMT"/>
                <w:sz w:val="20"/>
                <w:szCs w:val="20"/>
                <w:lang w:bidi="hi-IN"/>
              </w:rPr>
              <w:t xml:space="preserve">ecipherment (CT), </w:t>
            </w:r>
            <w:r w:rsidR="00C4048F">
              <w:rPr>
                <w:rFonts w:asciiTheme="minorHAnsi" w:hAnsiTheme="minorHAnsi" w:cs="ArialMT"/>
                <w:sz w:val="20"/>
                <w:szCs w:val="20"/>
                <w:lang w:bidi="hi-IN"/>
              </w:rPr>
              <w:t>and i</w:t>
            </w:r>
            <w:r w:rsidRPr="00C4048F">
              <w:rPr>
                <w:rFonts w:asciiTheme="minorHAnsi" w:hAnsiTheme="minorHAnsi" w:cs="ArialMT"/>
                <w:sz w:val="20"/>
                <w:szCs w:val="20"/>
                <w:lang w:bidi="hi-IN"/>
              </w:rPr>
              <w:t>nternal authentication (AT)</w:t>
            </w:r>
          </w:p>
        </w:tc>
      </w:tr>
      <w:tr w:rsidR="00F11A4A" w:rsidRPr="00C4048F" w14:paraId="1716268F" w14:textId="77777777" w:rsidTr="00832D30">
        <w:tc>
          <w:tcPr>
            <w:tcW w:w="439" w:type="dxa"/>
          </w:tcPr>
          <w:p w14:paraId="45CCEFEF"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621D8C7F"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22A3DAD3"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030E9FB5"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w:t>
            </w:r>
          </w:p>
        </w:tc>
        <w:tc>
          <w:tcPr>
            <w:tcW w:w="438" w:type="dxa"/>
          </w:tcPr>
          <w:p w14:paraId="63118811"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0</w:t>
            </w:r>
          </w:p>
        </w:tc>
        <w:tc>
          <w:tcPr>
            <w:tcW w:w="438" w:type="dxa"/>
          </w:tcPr>
          <w:p w14:paraId="329DDF8D"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0</w:t>
            </w:r>
          </w:p>
        </w:tc>
        <w:tc>
          <w:tcPr>
            <w:tcW w:w="438" w:type="dxa"/>
          </w:tcPr>
          <w:p w14:paraId="6D95F9DD"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0</w:t>
            </w:r>
          </w:p>
        </w:tc>
        <w:tc>
          <w:tcPr>
            <w:tcW w:w="438" w:type="dxa"/>
          </w:tcPr>
          <w:p w14:paraId="2D9F84BA" w14:textId="77777777" w:rsidR="00F11A4A" w:rsidRPr="00C4048F" w:rsidRDefault="00F11A4A" w:rsidP="00D677F7">
            <w:pPr>
              <w:rPr>
                <w:rFonts w:asciiTheme="minorHAnsi" w:hAnsiTheme="minorHAnsi"/>
                <w:sz w:val="20"/>
                <w:szCs w:val="20"/>
              </w:rPr>
            </w:pPr>
            <w:r w:rsidRPr="00C4048F">
              <w:rPr>
                <w:rFonts w:asciiTheme="minorHAnsi" w:hAnsiTheme="minorHAnsi"/>
                <w:sz w:val="20"/>
                <w:szCs w:val="20"/>
              </w:rPr>
              <w:t>0</w:t>
            </w:r>
          </w:p>
        </w:tc>
        <w:tc>
          <w:tcPr>
            <w:tcW w:w="4523" w:type="dxa"/>
          </w:tcPr>
          <w:p w14:paraId="5BB3AD8F" w14:textId="77777777" w:rsidR="00F11A4A" w:rsidRPr="00C4048F" w:rsidRDefault="00643032" w:rsidP="00D677F7">
            <w:pPr>
              <w:rPr>
                <w:rFonts w:asciiTheme="minorHAnsi" w:hAnsiTheme="minorHAnsi"/>
                <w:sz w:val="20"/>
                <w:szCs w:val="20"/>
              </w:rPr>
            </w:pPr>
            <w:r w:rsidRPr="00C4048F">
              <w:rPr>
                <w:rFonts w:asciiTheme="minorHAnsi" w:hAnsiTheme="minorHAnsi" w:cs="ArialMT"/>
                <w:sz w:val="20"/>
                <w:szCs w:val="20"/>
                <w:lang w:bidi="hi-IN"/>
              </w:rPr>
              <w:t>Reserved for future use</w:t>
            </w:r>
          </w:p>
        </w:tc>
      </w:tr>
    </w:tbl>
    <w:p w14:paraId="47D20D19" w14:textId="77777777" w:rsidR="006F1AEB" w:rsidRDefault="006F1AEB" w:rsidP="00D677F7">
      <w:pPr>
        <w:pStyle w:val="Heading2"/>
        <w:rPr>
          <w:lang w:bidi="hi-IN"/>
        </w:rPr>
      </w:pPr>
      <w:bookmarkStart w:id="287" w:name="_Ref244426628"/>
      <w:bookmarkStart w:id="288" w:name="_Ref244493507"/>
      <w:bookmarkStart w:id="289" w:name="_Toc245721092"/>
      <w:bookmarkStart w:id="290" w:name="_Toc338334200"/>
      <w:r>
        <w:rPr>
          <w:lang w:bidi="hi-IN"/>
        </w:rPr>
        <w:t>Cryptographic Mechanism References</w:t>
      </w:r>
      <w:bookmarkEnd w:id="287"/>
      <w:bookmarkEnd w:id="288"/>
      <w:bookmarkEnd w:id="289"/>
      <w:bookmarkEnd w:id="290"/>
    </w:p>
    <w:p w14:paraId="604D470E" w14:textId="77777777" w:rsidR="0016391D" w:rsidRDefault="006F1AEB" w:rsidP="00D677F7">
      <w:pPr>
        <w:pStyle w:val="BodyText"/>
        <w:keepNext/>
        <w:rPr>
          <w:lang w:bidi="hi-IN"/>
        </w:rPr>
      </w:pPr>
      <w:r>
        <w:rPr>
          <w:lang w:bidi="hi-IN"/>
        </w:rPr>
        <w:t xml:space="preserve">The following </w:t>
      </w:r>
      <w:r w:rsidR="00C4048F">
        <w:rPr>
          <w:lang w:bidi="hi-IN"/>
        </w:rPr>
        <w:t>c</w:t>
      </w:r>
      <w:r>
        <w:rPr>
          <w:lang w:bidi="hi-IN"/>
        </w:rPr>
        <w:t xml:space="preserve">ryptographic </w:t>
      </w:r>
      <w:r w:rsidR="00C4048F">
        <w:rPr>
          <w:lang w:bidi="hi-IN"/>
        </w:rPr>
        <w:t>m</w:t>
      </w:r>
      <w:r>
        <w:rPr>
          <w:lang w:bidi="hi-IN"/>
        </w:rPr>
        <w:t xml:space="preserve">echanism </w:t>
      </w:r>
      <w:r w:rsidR="00C4048F">
        <w:rPr>
          <w:lang w:bidi="hi-IN"/>
        </w:rPr>
        <w:t>i</w:t>
      </w:r>
      <w:r>
        <w:rPr>
          <w:lang w:bidi="hi-IN"/>
        </w:rPr>
        <w:t xml:space="preserve">dentifiers have been defined by </w:t>
      </w:r>
      <w:r w:rsidR="00A639A5">
        <w:rPr>
          <w:lang w:bidi="hi-IN"/>
        </w:rPr>
        <w:t>GIDS</w:t>
      </w:r>
      <w:r>
        <w:rPr>
          <w:lang w:bidi="hi-IN"/>
        </w:rPr>
        <w:t xml:space="preserve"> for greater</w:t>
      </w:r>
      <w:r w:rsidR="006779E4">
        <w:rPr>
          <w:lang w:bidi="hi-IN"/>
        </w:rPr>
        <w:t> </w:t>
      </w:r>
      <w:r>
        <w:rPr>
          <w:lang w:bidi="hi-IN"/>
        </w:rPr>
        <w:t>interoperability.</w:t>
      </w:r>
    </w:p>
    <w:p w14:paraId="0FABCF29" w14:textId="77777777" w:rsidR="00F11A4A" w:rsidRDefault="006F1AEB" w:rsidP="00D677F7">
      <w:pPr>
        <w:pStyle w:val="BodyText"/>
        <w:rPr>
          <w:lang w:bidi="hi-IN"/>
        </w:rPr>
      </w:pPr>
      <w:r>
        <w:rPr>
          <w:lang w:bidi="hi-IN"/>
        </w:rPr>
        <w:t xml:space="preserve">A card </w:t>
      </w:r>
      <w:r w:rsidR="00C4048F">
        <w:rPr>
          <w:lang w:bidi="hi-IN"/>
        </w:rPr>
        <w:t xml:space="preserve">that </w:t>
      </w:r>
      <w:r>
        <w:rPr>
          <w:lang w:bidi="hi-IN"/>
        </w:rPr>
        <w:t>compl</w:t>
      </w:r>
      <w:r w:rsidR="00C4048F">
        <w:rPr>
          <w:lang w:bidi="hi-IN"/>
        </w:rPr>
        <w:t>ies</w:t>
      </w:r>
      <w:r>
        <w:rPr>
          <w:lang w:bidi="hi-IN"/>
        </w:rPr>
        <w:t xml:space="preserve"> with </w:t>
      </w:r>
      <w:r w:rsidR="00A639A5">
        <w:rPr>
          <w:lang w:bidi="hi-IN"/>
        </w:rPr>
        <w:t>GIDS</w:t>
      </w:r>
      <w:r>
        <w:rPr>
          <w:lang w:bidi="hi-IN"/>
        </w:rPr>
        <w:t xml:space="preserve"> may not support all the listed </w:t>
      </w:r>
      <w:r w:rsidR="00C4048F">
        <w:rPr>
          <w:lang w:bidi="hi-IN"/>
        </w:rPr>
        <w:t>c</w:t>
      </w:r>
      <w:r>
        <w:rPr>
          <w:lang w:bidi="hi-IN"/>
        </w:rPr>
        <w:t xml:space="preserve">ryptographic </w:t>
      </w:r>
      <w:r w:rsidR="00C4048F">
        <w:rPr>
          <w:lang w:bidi="hi-IN"/>
        </w:rPr>
        <w:t>m</w:t>
      </w:r>
      <w:r>
        <w:rPr>
          <w:lang w:bidi="hi-IN"/>
        </w:rPr>
        <w:t>echanism identifiers.</w:t>
      </w:r>
      <w:r w:rsidR="006779E4">
        <w:rPr>
          <w:lang w:bidi="hi-IN"/>
        </w:rPr>
        <w:t> </w:t>
      </w:r>
      <w:r>
        <w:rPr>
          <w:lang w:bidi="hi-IN"/>
        </w:rPr>
        <w:t xml:space="preserve">The list of </w:t>
      </w:r>
      <w:r w:rsidR="00C4048F">
        <w:rPr>
          <w:lang w:bidi="hi-IN"/>
        </w:rPr>
        <w:t xml:space="preserve">supported </w:t>
      </w:r>
      <w:r>
        <w:rPr>
          <w:lang w:bidi="hi-IN"/>
        </w:rPr>
        <w:t xml:space="preserve">cryptographic mechanisms may be </w:t>
      </w:r>
      <w:r>
        <w:rPr>
          <w:lang w:bidi="hi-IN"/>
        </w:rPr>
        <w:lastRenderedPageBreak/>
        <w:t>provided in the cryptographic mechanism</w:t>
      </w:r>
      <w:r w:rsidR="006779E4">
        <w:rPr>
          <w:lang w:bidi="hi-IN"/>
        </w:rPr>
        <w:t> </w:t>
      </w:r>
      <w:r>
        <w:rPr>
          <w:lang w:bidi="hi-IN"/>
        </w:rPr>
        <w:t>identifier template (tag AC) from the DF FCP</w:t>
      </w:r>
      <w:r w:rsidR="00C4048F">
        <w:rPr>
          <w:lang w:bidi="hi-IN"/>
        </w:rPr>
        <w:t>.</w:t>
      </w:r>
      <w:r>
        <w:rPr>
          <w:lang w:bidi="hi-IN"/>
        </w:rPr>
        <w:t xml:space="preserve"> </w:t>
      </w:r>
      <w:r w:rsidR="00C4048F">
        <w:rPr>
          <w:lang w:bidi="hi-IN"/>
        </w:rPr>
        <w:t>S</w:t>
      </w:r>
      <w:r>
        <w:rPr>
          <w:lang w:bidi="hi-IN"/>
        </w:rPr>
        <w:t xml:space="preserve">ee </w:t>
      </w:r>
      <w:r w:rsidR="00C4048F">
        <w:rPr>
          <w:lang w:bidi="hi-IN"/>
        </w:rPr>
        <w:t>“</w:t>
      </w:r>
      <w:r w:rsidR="00294F55">
        <w:fldChar w:fldCharType="begin"/>
      </w:r>
      <w:r w:rsidR="00294F55">
        <w:instrText xml:space="preserve"> REF _Ref242864490 \h  \* MERGEFORMAT </w:instrText>
      </w:r>
      <w:r w:rsidR="00294F55">
        <w:fldChar w:fldCharType="separate"/>
      </w:r>
      <w:r w:rsidR="003421B5" w:rsidRPr="00BF13E5">
        <w:t>DF FCP</w:t>
      </w:r>
      <w:r w:rsidR="00294F55">
        <w:fldChar w:fldCharType="end"/>
      </w:r>
      <w:r>
        <w:rPr>
          <w:lang w:bidi="hi-IN"/>
        </w:rPr>
        <w:t>.</w:t>
      </w:r>
      <w:r w:rsidR="00C4048F">
        <w:rPr>
          <w:lang w:bidi="hi-IN"/>
        </w:rPr>
        <w:t>”</w:t>
      </w:r>
    </w:p>
    <w:p w14:paraId="4D372106" w14:textId="77777777" w:rsidR="00D767A1" w:rsidRDefault="00D767A1" w:rsidP="00D677F7">
      <w:pPr>
        <w:pStyle w:val="Heading3"/>
        <w:rPr>
          <w:lang w:bidi="hi-IN"/>
        </w:rPr>
      </w:pPr>
      <w:bookmarkStart w:id="291" w:name="_Toc245721093"/>
      <w:bookmarkStart w:id="292" w:name="_Toc338334201"/>
      <w:r>
        <w:rPr>
          <w:lang w:bidi="hi-IN"/>
        </w:rPr>
        <w:t>Authentication</w:t>
      </w:r>
      <w:bookmarkEnd w:id="291"/>
      <w:bookmarkEnd w:id="292"/>
    </w:p>
    <w:p w14:paraId="56FAC7CF" w14:textId="77777777" w:rsidR="00D767A1" w:rsidRDefault="00D767A1" w:rsidP="00D677F7">
      <w:pPr>
        <w:pStyle w:val="BodyTextLink"/>
        <w:rPr>
          <w:lang w:bidi="hi-IN"/>
        </w:rPr>
      </w:pPr>
      <w:r>
        <w:rPr>
          <w:lang w:bidi="hi-IN"/>
        </w:rPr>
        <w:t>The following table defines the cryptographic mechanism references for an AT CRT.</w:t>
      </w:r>
    </w:p>
    <w:p w14:paraId="6DD027DD" w14:textId="62EBC821" w:rsidR="0058035F" w:rsidRDefault="0058035F" w:rsidP="00D677F7">
      <w:pPr>
        <w:pStyle w:val="TableHead"/>
        <w:rPr>
          <w:lang w:bidi="hi-IN"/>
        </w:rPr>
      </w:pPr>
      <w:bookmarkStart w:id="293" w:name="_Ref244423116"/>
      <w:bookmarkStart w:id="294" w:name="_Toc329857763"/>
      <w:r>
        <w:t xml:space="preserve">Table </w:t>
      </w:r>
      <w:fldSimple w:instr=" SEQ Table \* ARABIC ">
        <w:r w:rsidR="003421B5">
          <w:rPr>
            <w:noProof/>
          </w:rPr>
          <w:t>25</w:t>
        </w:r>
      </w:fldSimple>
      <w:r>
        <w:t xml:space="preserve">: </w:t>
      </w:r>
      <w:r>
        <w:rPr>
          <w:lang w:bidi="hi-IN"/>
        </w:rPr>
        <w:t>Cryptographic Mechanism Reference for AT CRT</w:t>
      </w:r>
      <w:bookmarkEnd w:id="293"/>
      <w:bookmarkEnd w:id="294"/>
    </w:p>
    <w:tbl>
      <w:tblPr>
        <w:tblStyle w:val="Tablerowcell"/>
        <w:tblW w:w="0" w:type="auto"/>
        <w:tblLook w:val="04A0" w:firstRow="1" w:lastRow="0" w:firstColumn="1" w:lastColumn="0" w:noHBand="0" w:noVBand="1"/>
      </w:tblPr>
      <w:tblGrid>
        <w:gridCol w:w="918"/>
        <w:gridCol w:w="901"/>
        <w:gridCol w:w="1709"/>
      </w:tblGrid>
      <w:tr w:rsidR="00D767A1" w:rsidRPr="0058035F" w14:paraId="6C7EAB0D" w14:textId="77777777" w:rsidTr="00ED2274">
        <w:tc>
          <w:tcPr>
            <w:tcW w:w="918" w:type="dxa"/>
            <w:shd w:val="clear" w:color="auto" w:fill="C6D9F1" w:themeFill="text2" w:themeFillTint="33"/>
          </w:tcPr>
          <w:p w14:paraId="6596370E" w14:textId="77777777" w:rsidR="00D767A1" w:rsidRPr="0058035F" w:rsidRDefault="00D767A1" w:rsidP="00ED2274">
            <w:pPr>
              <w:jc w:val="center"/>
              <w:rPr>
                <w:sz w:val="20"/>
                <w:lang w:bidi="hi-IN"/>
              </w:rPr>
            </w:pPr>
            <w:r w:rsidRPr="0058035F">
              <w:rPr>
                <w:rFonts w:cs="Arial-BoldMT"/>
                <w:b/>
                <w:bCs/>
                <w:sz w:val="20"/>
                <w:szCs w:val="18"/>
                <w:lang w:bidi="hi-IN"/>
              </w:rPr>
              <w:t>b8 – b5</w:t>
            </w:r>
          </w:p>
        </w:tc>
        <w:tc>
          <w:tcPr>
            <w:tcW w:w="901" w:type="dxa"/>
            <w:shd w:val="clear" w:color="auto" w:fill="C6D9F1" w:themeFill="text2" w:themeFillTint="33"/>
          </w:tcPr>
          <w:p w14:paraId="4ECAF1F8" w14:textId="77777777" w:rsidR="00D767A1" w:rsidRPr="0058035F" w:rsidRDefault="00D767A1" w:rsidP="00ED2274">
            <w:pPr>
              <w:jc w:val="center"/>
              <w:rPr>
                <w:sz w:val="20"/>
                <w:lang w:bidi="hi-IN"/>
              </w:rPr>
            </w:pPr>
            <w:r w:rsidRPr="0058035F">
              <w:rPr>
                <w:rFonts w:cs="Arial-BoldMT"/>
                <w:b/>
                <w:bCs/>
                <w:sz w:val="20"/>
                <w:szCs w:val="18"/>
                <w:lang w:bidi="hi-IN"/>
              </w:rPr>
              <w:t>b4 to b1</w:t>
            </w:r>
          </w:p>
        </w:tc>
        <w:tc>
          <w:tcPr>
            <w:tcW w:w="1709" w:type="dxa"/>
            <w:shd w:val="clear" w:color="auto" w:fill="C6D9F1" w:themeFill="text2" w:themeFillTint="33"/>
          </w:tcPr>
          <w:p w14:paraId="5AB1A7C9" w14:textId="77777777" w:rsidR="00D767A1" w:rsidRPr="0058035F" w:rsidRDefault="00D767A1" w:rsidP="00D677F7">
            <w:pPr>
              <w:rPr>
                <w:sz w:val="20"/>
                <w:lang w:bidi="hi-IN"/>
              </w:rPr>
            </w:pPr>
            <w:r w:rsidRPr="0058035F">
              <w:rPr>
                <w:rFonts w:cs="Arial-BoldMT"/>
                <w:b/>
                <w:bCs/>
                <w:sz w:val="20"/>
                <w:szCs w:val="18"/>
                <w:lang w:bidi="hi-IN"/>
              </w:rPr>
              <w:t>Meaning</w:t>
            </w:r>
          </w:p>
        </w:tc>
      </w:tr>
      <w:tr w:rsidR="00D767A1" w:rsidRPr="0058035F" w14:paraId="2D765CBB" w14:textId="77777777" w:rsidTr="00ED2274">
        <w:tc>
          <w:tcPr>
            <w:tcW w:w="918" w:type="dxa"/>
          </w:tcPr>
          <w:p w14:paraId="5274F42D" w14:textId="77777777" w:rsidR="00D767A1" w:rsidRPr="0058035F" w:rsidRDefault="00D767A1" w:rsidP="00ED2274">
            <w:pPr>
              <w:jc w:val="center"/>
              <w:rPr>
                <w:sz w:val="20"/>
                <w:lang w:bidi="hi-IN"/>
              </w:rPr>
            </w:pPr>
            <w:r w:rsidRPr="0058035F">
              <w:rPr>
                <w:sz w:val="20"/>
                <w:lang w:bidi="hi-IN"/>
              </w:rPr>
              <w:t>0</w:t>
            </w:r>
          </w:p>
        </w:tc>
        <w:tc>
          <w:tcPr>
            <w:tcW w:w="901" w:type="dxa"/>
          </w:tcPr>
          <w:p w14:paraId="6BC8561C" w14:textId="77777777" w:rsidR="00D767A1" w:rsidRPr="0058035F" w:rsidRDefault="00D767A1" w:rsidP="00ED2274">
            <w:pPr>
              <w:jc w:val="center"/>
              <w:rPr>
                <w:sz w:val="20"/>
                <w:lang w:bidi="hi-IN"/>
              </w:rPr>
            </w:pPr>
            <w:r w:rsidRPr="0058035F">
              <w:rPr>
                <w:sz w:val="20"/>
                <w:lang w:bidi="hi-IN"/>
              </w:rPr>
              <w:t>-</w:t>
            </w:r>
          </w:p>
        </w:tc>
        <w:tc>
          <w:tcPr>
            <w:tcW w:w="1709" w:type="dxa"/>
          </w:tcPr>
          <w:p w14:paraId="7F9C625C" w14:textId="77777777" w:rsidR="00D767A1" w:rsidRPr="0058035F" w:rsidRDefault="00D767A1" w:rsidP="00D677F7">
            <w:pPr>
              <w:rPr>
                <w:sz w:val="20"/>
                <w:lang w:bidi="hi-IN"/>
              </w:rPr>
            </w:pPr>
            <w:r w:rsidRPr="0058035F">
              <w:rPr>
                <w:sz w:val="20"/>
                <w:lang w:bidi="hi-IN"/>
              </w:rPr>
              <w:t>RFU</w:t>
            </w:r>
          </w:p>
        </w:tc>
      </w:tr>
      <w:tr w:rsidR="00832D30" w:rsidRPr="0058035F" w14:paraId="458FEE94" w14:textId="77777777" w:rsidTr="00ED2274">
        <w:tc>
          <w:tcPr>
            <w:tcW w:w="918" w:type="dxa"/>
            <w:vMerge w:val="restart"/>
          </w:tcPr>
          <w:p w14:paraId="30D04EC5" w14:textId="77777777" w:rsidR="00832D30" w:rsidRPr="0058035F" w:rsidRDefault="00832D30" w:rsidP="00ED2274">
            <w:pPr>
              <w:jc w:val="center"/>
              <w:rPr>
                <w:sz w:val="20"/>
                <w:lang w:bidi="hi-IN"/>
              </w:rPr>
            </w:pPr>
          </w:p>
        </w:tc>
        <w:tc>
          <w:tcPr>
            <w:tcW w:w="901" w:type="dxa"/>
          </w:tcPr>
          <w:p w14:paraId="426AB76E" w14:textId="77777777" w:rsidR="00832D30" w:rsidRPr="0058035F" w:rsidRDefault="00832D30" w:rsidP="00ED2274">
            <w:pPr>
              <w:jc w:val="center"/>
              <w:rPr>
                <w:sz w:val="20"/>
                <w:lang w:bidi="hi-IN"/>
              </w:rPr>
            </w:pPr>
            <w:r w:rsidRPr="0058035F">
              <w:rPr>
                <w:sz w:val="20"/>
                <w:lang w:bidi="hi-IN"/>
              </w:rPr>
              <w:t>1</w:t>
            </w:r>
          </w:p>
        </w:tc>
        <w:tc>
          <w:tcPr>
            <w:tcW w:w="1709" w:type="dxa"/>
          </w:tcPr>
          <w:p w14:paraId="130BC4F7" w14:textId="77777777" w:rsidR="00832D30" w:rsidRPr="0058035F" w:rsidRDefault="00832D30" w:rsidP="00D677F7">
            <w:pPr>
              <w:rPr>
                <w:sz w:val="20"/>
                <w:lang w:bidi="hi-IN"/>
              </w:rPr>
            </w:pPr>
            <w:r w:rsidRPr="0058035F">
              <w:rPr>
                <w:rFonts w:cs="ArialMT"/>
                <w:sz w:val="20"/>
                <w:szCs w:val="18"/>
                <w:lang w:bidi="hi-IN"/>
              </w:rPr>
              <w:t>2 Key Triple DES</w:t>
            </w:r>
          </w:p>
        </w:tc>
      </w:tr>
      <w:tr w:rsidR="00832D30" w:rsidRPr="0058035F" w14:paraId="75DB8392" w14:textId="77777777" w:rsidTr="00ED2274">
        <w:tc>
          <w:tcPr>
            <w:tcW w:w="918" w:type="dxa"/>
            <w:vMerge/>
          </w:tcPr>
          <w:p w14:paraId="3DC07C1B" w14:textId="77777777" w:rsidR="00832D30" w:rsidRPr="0058035F" w:rsidRDefault="00832D30" w:rsidP="00ED2274">
            <w:pPr>
              <w:jc w:val="center"/>
              <w:rPr>
                <w:sz w:val="20"/>
                <w:lang w:bidi="hi-IN"/>
              </w:rPr>
            </w:pPr>
          </w:p>
        </w:tc>
        <w:tc>
          <w:tcPr>
            <w:tcW w:w="901" w:type="dxa"/>
          </w:tcPr>
          <w:p w14:paraId="1C65F792" w14:textId="77777777" w:rsidR="00832D30" w:rsidRPr="0058035F" w:rsidRDefault="00832D30" w:rsidP="00ED2274">
            <w:pPr>
              <w:jc w:val="center"/>
              <w:rPr>
                <w:sz w:val="20"/>
                <w:lang w:bidi="hi-IN"/>
              </w:rPr>
            </w:pPr>
            <w:r w:rsidRPr="0058035F">
              <w:rPr>
                <w:sz w:val="20"/>
                <w:lang w:bidi="hi-IN"/>
              </w:rPr>
              <w:t>2</w:t>
            </w:r>
          </w:p>
        </w:tc>
        <w:tc>
          <w:tcPr>
            <w:tcW w:w="1709" w:type="dxa"/>
          </w:tcPr>
          <w:p w14:paraId="0ED754C3" w14:textId="77777777" w:rsidR="00832D30" w:rsidRPr="0058035F" w:rsidRDefault="00832D30" w:rsidP="00D677F7">
            <w:pPr>
              <w:rPr>
                <w:sz w:val="20"/>
                <w:lang w:bidi="hi-IN"/>
              </w:rPr>
            </w:pPr>
            <w:r w:rsidRPr="0058035F">
              <w:rPr>
                <w:rFonts w:cs="ArialMT"/>
                <w:sz w:val="20"/>
                <w:szCs w:val="18"/>
                <w:lang w:bidi="hi-IN"/>
              </w:rPr>
              <w:t>3 Key Triple DES</w:t>
            </w:r>
          </w:p>
        </w:tc>
      </w:tr>
      <w:tr w:rsidR="00832D30" w:rsidRPr="0058035F" w14:paraId="030A4318" w14:textId="77777777" w:rsidTr="00ED2274">
        <w:tc>
          <w:tcPr>
            <w:tcW w:w="918" w:type="dxa"/>
            <w:vMerge/>
          </w:tcPr>
          <w:p w14:paraId="015363DD" w14:textId="77777777" w:rsidR="00832D30" w:rsidRPr="0058035F" w:rsidRDefault="00832D30" w:rsidP="00ED2274">
            <w:pPr>
              <w:jc w:val="center"/>
              <w:rPr>
                <w:sz w:val="20"/>
                <w:lang w:bidi="hi-IN"/>
              </w:rPr>
            </w:pPr>
          </w:p>
        </w:tc>
        <w:tc>
          <w:tcPr>
            <w:tcW w:w="901" w:type="dxa"/>
          </w:tcPr>
          <w:p w14:paraId="772AD772" w14:textId="77777777" w:rsidR="00832D30" w:rsidRPr="0058035F" w:rsidRDefault="00832D30" w:rsidP="00ED2274">
            <w:pPr>
              <w:jc w:val="center"/>
              <w:rPr>
                <w:sz w:val="20"/>
                <w:lang w:bidi="hi-IN"/>
              </w:rPr>
            </w:pPr>
            <w:r w:rsidRPr="0058035F">
              <w:rPr>
                <w:sz w:val="20"/>
                <w:lang w:bidi="hi-IN"/>
              </w:rPr>
              <w:t>3</w:t>
            </w:r>
          </w:p>
        </w:tc>
        <w:tc>
          <w:tcPr>
            <w:tcW w:w="1709" w:type="dxa"/>
          </w:tcPr>
          <w:p w14:paraId="4198192A" w14:textId="77777777" w:rsidR="00832D30" w:rsidRPr="0058035F" w:rsidRDefault="00832D30" w:rsidP="00D677F7">
            <w:pPr>
              <w:rPr>
                <w:sz w:val="20"/>
                <w:lang w:bidi="hi-IN"/>
              </w:rPr>
            </w:pPr>
            <w:r w:rsidRPr="0058035F">
              <w:rPr>
                <w:rFonts w:cs="ArialMT"/>
                <w:sz w:val="20"/>
                <w:szCs w:val="18"/>
                <w:lang w:bidi="hi-IN"/>
              </w:rPr>
              <w:t>AES 128</w:t>
            </w:r>
          </w:p>
        </w:tc>
      </w:tr>
      <w:tr w:rsidR="00832D30" w:rsidRPr="0058035F" w14:paraId="7F8538AE" w14:textId="77777777" w:rsidTr="00ED2274">
        <w:tc>
          <w:tcPr>
            <w:tcW w:w="918" w:type="dxa"/>
            <w:vMerge/>
          </w:tcPr>
          <w:p w14:paraId="3BBC933C" w14:textId="77777777" w:rsidR="00832D30" w:rsidRPr="0058035F" w:rsidRDefault="00832D30" w:rsidP="00ED2274">
            <w:pPr>
              <w:jc w:val="center"/>
              <w:rPr>
                <w:sz w:val="20"/>
                <w:lang w:bidi="hi-IN"/>
              </w:rPr>
            </w:pPr>
          </w:p>
        </w:tc>
        <w:tc>
          <w:tcPr>
            <w:tcW w:w="901" w:type="dxa"/>
          </w:tcPr>
          <w:p w14:paraId="4C694262" w14:textId="77777777" w:rsidR="00832D30" w:rsidRPr="0058035F" w:rsidRDefault="00832D30" w:rsidP="00ED2274">
            <w:pPr>
              <w:jc w:val="center"/>
              <w:rPr>
                <w:sz w:val="20"/>
                <w:lang w:bidi="hi-IN"/>
              </w:rPr>
            </w:pPr>
            <w:r w:rsidRPr="0058035F">
              <w:rPr>
                <w:sz w:val="20"/>
                <w:lang w:bidi="hi-IN"/>
              </w:rPr>
              <w:t>4</w:t>
            </w:r>
          </w:p>
        </w:tc>
        <w:tc>
          <w:tcPr>
            <w:tcW w:w="1709" w:type="dxa"/>
          </w:tcPr>
          <w:p w14:paraId="7D24956C" w14:textId="77777777" w:rsidR="00832D30" w:rsidRPr="0058035F" w:rsidRDefault="00832D30" w:rsidP="00D677F7">
            <w:pPr>
              <w:rPr>
                <w:sz w:val="20"/>
                <w:lang w:bidi="hi-IN"/>
              </w:rPr>
            </w:pPr>
            <w:r w:rsidRPr="0058035F">
              <w:rPr>
                <w:rFonts w:cs="ArialMT"/>
                <w:sz w:val="20"/>
                <w:szCs w:val="18"/>
                <w:lang w:bidi="hi-IN"/>
              </w:rPr>
              <w:t>AES 192</w:t>
            </w:r>
          </w:p>
        </w:tc>
      </w:tr>
      <w:tr w:rsidR="00832D30" w:rsidRPr="0058035F" w14:paraId="5EA3C40E" w14:textId="77777777" w:rsidTr="00ED2274">
        <w:tc>
          <w:tcPr>
            <w:tcW w:w="918" w:type="dxa"/>
            <w:vMerge/>
          </w:tcPr>
          <w:p w14:paraId="34DC735B" w14:textId="77777777" w:rsidR="00832D30" w:rsidRPr="0058035F" w:rsidRDefault="00832D30" w:rsidP="00ED2274">
            <w:pPr>
              <w:jc w:val="center"/>
              <w:rPr>
                <w:sz w:val="20"/>
                <w:lang w:bidi="hi-IN"/>
              </w:rPr>
            </w:pPr>
          </w:p>
        </w:tc>
        <w:tc>
          <w:tcPr>
            <w:tcW w:w="901" w:type="dxa"/>
          </w:tcPr>
          <w:p w14:paraId="0842458D" w14:textId="77777777" w:rsidR="00832D30" w:rsidRPr="0058035F" w:rsidRDefault="00832D30" w:rsidP="00ED2274">
            <w:pPr>
              <w:jc w:val="center"/>
              <w:rPr>
                <w:sz w:val="20"/>
                <w:lang w:bidi="hi-IN"/>
              </w:rPr>
            </w:pPr>
            <w:r w:rsidRPr="0058035F">
              <w:rPr>
                <w:sz w:val="20"/>
                <w:lang w:bidi="hi-IN"/>
              </w:rPr>
              <w:t>5</w:t>
            </w:r>
          </w:p>
        </w:tc>
        <w:tc>
          <w:tcPr>
            <w:tcW w:w="1709" w:type="dxa"/>
          </w:tcPr>
          <w:p w14:paraId="7172DD61" w14:textId="77777777" w:rsidR="00832D30" w:rsidRPr="0058035F" w:rsidRDefault="00832D30" w:rsidP="00D677F7">
            <w:pPr>
              <w:rPr>
                <w:sz w:val="20"/>
                <w:lang w:bidi="hi-IN"/>
              </w:rPr>
            </w:pPr>
            <w:r w:rsidRPr="0058035F">
              <w:rPr>
                <w:rFonts w:cs="ArialMT"/>
                <w:sz w:val="20"/>
                <w:szCs w:val="18"/>
                <w:lang w:bidi="hi-IN"/>
              </w:rPr>
              <w:t>AES 256</w:t>
            </w:r>
          </w:p>
        </w:tc>
      </w:tr>
      <w:tr w:rsidR="00832D30" w:rsidRPr="0058035F" w14:paraId="77095D4E" w14:textId="77777777" w:rsidTr="00ED2274">
        <w:tc>
          <w:tcPr>
            <w:tcW w:w="918" w:type="dxa"/>
            <w:vMerge/>
          </w:tcPr>
          <w:p w14:paraId="4BA523A1" w14:textId="77777777" w:rsidR="00832D30" w:rsidRPr="0058035F" w:rsidRDefault="00832D30" w:rsidP="00ED2274">
            <w:pPr>
              <w:jc w:val="center"/>
              <w:rPr>
                <w:sz w:val="20"/>
                <w:lang w:bidi="hi-IN"/>
              </w:rPr>
            </w:pPr>
          </w:p>
        </w:tc>
        <w:tc>
          <w:tcPr>
            <w:tcW w:w="901" w:type="dxa"/>
          </w:tcPr>
          <w:p w14:paraId="1954A976" w14:textId="77777777" w:rsidR="00832D30" w:rsidRPr="0058035F" w:rsidRDefault="00832D30" w:rsidP="00ED2274">
            <w:pPr>
              <w:jc w:val="center"/>
              <w:rPr>
                <w:sz w:val="20"/>
                <w:lang w:bidi="hi-IN"/>
              </w:rPr>
            </w:pPr>
            <w:r w:rsidRPr="0058035F">
              <w:rPr>
                <w:sz w:val="20"/>
                <w:lang w:bidi="hi-IN"/>
              </w:rPr>
              <w:t>6</w:t>
            </w:r>
          </w:p>
        </w:tc>
        <w:tc>
          <w:tcPr>
            <w:tcW w:w="1709" w:type="dxa"/>
          </w:tcPr>
          <w:p w14:paraId="5FF5E2C4" w14:textId="77777777" w:rsidR="00832D30" w:rsidRDefault="00832D30" w:rsidP="00D677F7">
            <w:pPr>
              <w:rPr>
                <w:lang w:bidi="hi-IN"/>
              </w:rPr>
            </w:pPr>
            <w:r>
              <w:rPr>
                <w:rFonts w:ascii="ArialMT" w:hAnsi="ArialMT" w:cs="ArialMT"/>
                <w:sz w:val="18"/>
                <w:szCs w:val="18"/>
                <w:lang w:bidi="hi-IN"/>
              </w:rPr>
              <w:t>RFU</w:t>
            </w:r>
          </w:p>
        </w:tc>
      </w:tr>
      <w:tr w:rsidR="00832D30" w:rsidRPr="0058035F" w14:paraId="7894331E" w14:textId="77777777" w:rsidTr="00ED2274">
        <w:tc>
          <w:tcPr>
            <w:tcW w:w="918" w:type="dxa"/>
            <w:vMerge/>
          </w:tcPr>
          <w:p w14:paraId="3D4D6CF3" w14:textId="77777777" w:rsidR="00832D30" w:rsidRPr="0058035F" w:rsidRDefault="00832D30" w:rsidP="00ED2274">
            <w:pPr>
              <w:jc w:val="center"/>
              <w:rPr>
                <w:sz w:val="20"/>
                <w:lang w:bidi="hi-IN"/>
              </w:rPr>
            </w:pPr>
          </w:p>
        </w:tc>
        <w:tc>
          <w:tcPr>
            <w:tcW w:w="901" w:type="dxa"/>
          </w:tcPr>
          <w:p w14:paraId="5E598A9B" w14:textId="77777777" w:rsidR="00832D30" w:rsidRPr="0058035F" w:rsidRDefault="00832D30" w:rsidP="00ED2274">
            <w:pPr>
              <w:jc w:val="center"/>
              <w:rPr>
                <w:sz w:val="20"/>
                <w:lang w:bidi="hi-IN"/>
              </w:rPr>
            </w:pPr>
            <w:r w:rsidRPr="0058035F">
              <w:rPr>
                <w:sz w:val="20"/>
                <w:lang w:bidi="hi-IN"/>
              </w:rPr>
              <w:t>7</w:t>
            </w:r>
          </w:p>
        </w:tc>
        <w:tc>
          <w:tcPr>
            <w:tcW w:w="1709" w:type="dxa"/>
          </w:tcPr>
          <w:p w14:paraId="2C273E77" w14:textId="77777777" w:rsidR="00832D30" w:rsidRDefault="00832D30" w:rsidP="00D677F7">
            <w:pPr>
              <w:rPr>
                <w:lang w:bidi="hi-IN"/>
              </w:rPr>
            </w:pPr>
            <w:r>
              <w:rPr>
                <w:rFonts w:ascii="ArialMT" w:hAnsi="ArialMT" w:cs="ArialMT"/>
                <w:sz w:val="18"/>
                <w:szCs w:val="18"/>
                <w:lang w:bidi="hi-IN"/>
              </w:rPr>
              <w:t>RFU</w:t>
            </w:r>
          </w:p>
        </w:tc>
      </w:tr>
      <w:tr w:rsidR="00832D30" w:rsidRPr="0058035F" w14:paraId="619800CC" w14:textId="77777777" w:rsidTr="00ED2274">
        <w:tc>
          <w:tcPr>
            <w:tcW w:w="918" w:type="dxa"/>
            <w:vMerge/>
          </w:tcPr>
          <w:p w14:paraId="687A0892" w14:textId="77777777" w:rsidR="00832D30" w:rsidRPr="0058035F" w:rsidRDefault="00832D30" w:rsidP="00ED2274">
            <w:pPr>
              <w:jc w:val="center"/>
              <w:rPr>
                <w:sz w:val="20"/>
                <w:lang w:bidi="hi-IN"/>
              </w:rPr>
            </w:pPr>
          </w:p>
        </w:tc>
        <w:tc>
          <w:tcPr>
            <w:tcW w:w="901" w:type="dxa"/>
          </w:tcPr>
          <w:p w14:paraId="2CA7C0DA" w14:textId="77777777" w:rsidR="00832D30" w:rsidRPr="0058035F" w:rsidRDefault="00832D30" w:rsidP="00ED2274">
            <w:pPr>
              <w:jc w:val="center"/>
              <w:rPr>
                <w:sz w:val="20"/>
                <w:lang w:bidi="hi-IN"/>
              </w:rPr>
            </w:pPr>
            <w:r w:rsidRPr="0058035F">
              <w:rPr>
                <w:sz w:val="20"/>
                <w:lang w:bidi="hi-IN"/>
              </w:rPr>
              <w:t>8</w:t>
            </w:r>
          </w:p>
        </w:tc>
        <w:tc>
          <w:tcPr>
            <w:tcW w:w="1709" w:type="dxa"/>
          </w:tcPr>
          <w:p w14:paraId="3A9E2FAE" w14:textId="77777777" w:rsidR="00832D30" w:rsidRDefault="00832D30" w:rsidP="00D677F7">
            <w:pPr>
              <w:rPr>
                <w:lang w:bidi="hi-IN"/>
              </w:rPr>
            </w:pPr>
            <w:r>
              <w:rPr>
                <w:rFonts w:ascii="ArialMT" w:hAnsi="ArialMT" w:cs="ArialMT"/>
                <w:sz w:val="18"/>
                <w:szCs w:val="18"/>
                <w:lang w:bidi="hi-IN"/>
              </w:rPr>
              <w:t>RFU</w:t>
            </w:r>
          </w:p>
        </w:tc>
      </w:tr>
      <w:tr w:rsidR="00832D30" w:rsidRPr="0058035F" w14:paraId="77D9FDFF" w14:textId="77777777" w:rsidTr="00ED2274">
        <w:tc>
          <w:tcPr>
            <w:tcW w:w="918" w:type="dxa"/>
            <w:vMerge/>
          </w:tcPr>
          <w:p w14:paraId="1F63831B" w14:textId="77777777" w:rsidR="00832D30" w:rsidRPr="0058035F" w:rsidRDefault="00832D30" w:rsidP="00ED2274">
            <w:pPr>
              <w:jc w:val="center"/>
              <w:rPr>
                <w:sz w:val="20"/>
                <w:lang w:bidi="hi-IN"/>
              </w:rPr>
            </w:pPr>
          </w:p>
        </w:tc>
        <w:tc>
          <w:tcPr>
            <w:tcW w:w="901" w:type="dxa"/>
          </w:tcPr>
          <w:p w14:paraId="47A952FD" w14:textId="77777777" w:rsidR="00832D30" w:rsidRPr="0058035F" w:rsidRDefault="00832D30" w:rsidP="00ED2274">
            <w:pPr>
              <w:jc w:val="center"/>
              <w:rPr>
                <w:sz w:val="20"/>
                <w:lang w:bidi="hi-IN"/>
              </w:rPr>
            </w:pPr>
            <w:r w:rsidRPr="0058035F">
              <w:rPr>
                <w:sz w:val="20"/>
                <w:lang w:bidi="hi-IN"/>
              </w:rPr>
              <w:t>9</w:t>
            </w:r>
          </w:p>
        </w:tc>
        <w:tc>
          <w:tcPr>
            <w:tcW w:w="1709" w:type="dxa"/>
          </w:tcPr>
          <w:p w14:paraId="45E185E2" w14:textId="77777777" w:rsidR="00832D30" w:rsidRDefault="00832D30" w:rsidP="00D677F7">
            <w:pPr>
              <w:rPr>
                <w:lang w:bidi="hi-IN"/>
              </w:rPr>
            </w:pPr>
            <w:r>
              <w:rPr>
                <w:rFonts w:ascii="ArialMT" w:hAnsi="ArialMT" w:cs="ArialMT"/>
                <w:sz w:val="18"/>
                <w:szCs w:val="18"/>
                <w:lang w:bidi="hi-IN"/>
              </w:rPr>
              <w:t>RFU</w:t>
            </w:r>
          </w:p>
        </w:tc>
      </w:tr>
      <w:tr w:rsidR="00832D30" w:rsidRPr="0058035F" w14:paraId="19D3CA0C" w14:textId="77777777" w:rsidTr="00ED2274">
        <w:tc>
          <w:tcPr>
            <w:tcW w:w="918" w:type="dxa"/>
            <w:vMerge/>
          </w:tcPr>
          <w:p w14:paraId="00F22A1C" w14:textId="77777777" w:rsidR="00832D30" w:rsidRPr="0058035F" w:rsidRDefault="00832D30" w:rsidP="00ED2274">
            <w:pPr>
              <w:jc w:val="center"/>
              <w:rPr>
                <w:sz w:val="20"/>
                <w:lang w:bidi="hi-IN"/>
              </w:rPr>
            </w:pPr>
          </w:p>
        </w:tc>
        <w:tc>
          <w:tcPr>
            <w:tcW w:w="901" w:type="dxa"/>
          </w:tcPr>
          <w:p w14:paraId="65461B0F" w14:textId="77777777" w:rsidR="00832D30" w:rsidRPr="0058035F" w:rsidRDefault="00832D30" w:rsidP="00ED2274">
            <w:pPr>
              <w:jc w:val="center"/>
              <w:rPr>
                <w:sz w:val="20"/>
                <w:lang w:bidi="hi-IN"/>
              </w:rPr>
            </w:pPr>
            <w:r w:rsidRPr="0058035F">
              <w:rPr>
                <w:sz w:val="20"/>
                <w:lang w:bidi="hi-IN"/>
              </w:rPr>
              <w:t>A</w:t>
            </w:r>
          </w:p>
        </w:tc>
        <w:tc>
          <w:tcPr>
            <w:tcW w:w="1709" w:type="dxa"/>
          </w:tcPr>
          <w:p w14:paraId="4D88F2B4" w14:textId="77777777" w:rsidR="00832D30" w:rsidRPr="0058035F" w:rsidRDefault="00832D30" w:rsidP="00D677F7">
            <w:pPr>
              <w:rPr>
                <w:sz w:val="20"/>
                <w:lang w:bidi="hi-IN"/>
              </w:rPr>
            </w:pPr>
            <w:r w:rsidRPr="0058035F">
              <w:rPr>
                <w:rFonts w:cs="ArialMT"/>
                <w:sz w:val="20"/>
                <w:szCs w:val="18"/>
                <w:lang w:bidi="hi-IN"/>
              </w:rPr>
              <w:t>ECC: Curve P-192</w:t>
            </w:r>
          </w:p>
        </w:tc>
      </w:tr>
      <w:tr w:rsidR="00832D30" w:rsidRPr="0058035F" w14:paraId="21A4650B" w14:textId="77777777" w:rsidTr="00ED2274">
        <w:tc>
          <w:tcPr>
            <w:tcW w:w="918" w:type="dxa"/>
            <w:vMerge/>
          </w:tcPr>
          <w:p w14:paraId="6CFADBFD" w14:textId="77777777" w:rsidR="00832D30" w:rsidRPr="0058035F" w:rsidRDefault="00832D30" w:rsidP="00ED2274">
            <w:pPr>
              <w:jc w:val="center"/>
              <w:rPr>
                <w:sz w:val="20"/>
                <w:lang w:bidi="hi-IN"/>
              </w:rPr>
            </w:pPr>
          </w:p>
        </w:tc>
        <w:tc>
          <w:tcPr>
            <w:tcW w:w="901" w:type="dxa"/>
          </w:tcPr>
          <w:p w14:paraId="6ED66A80" w14:textId="77777777" w:rsidR="00832D30" w:rsidRPr="0058035F" w:rsidRDefault="00832D30" w:rsidP="00ED2274">
            <w:pPr>
              <w:jc w:val="center"/>
              <w:rPr>
                <w:sz w:val="20"/>
                <w:lang w:bidi="hi-IN"/>
              </w:rPr>
            </w:pPr>
            <w:r w:rsidRPr="0058035F">
              <w:rPr>
                <w:sz w:val="20"/>
                <w:lang w:bidi="hi-IN"/>
              </w:rPr>
              <w:t>B</w:t>
            </w:r>
          </w:p>
        </w:tc>
        <w:tc>
          <w:tcPr>
            <w:tcW w:w="1709" w:type="dxa"/>
          </w:tcPr>
          <w:p w14:paraId="32C0986D" w14:textId="77777777" w:rsidR="00832D30" w:rsidRPr="0058035F" w:rsidRDefault="00832D30" w:rsidP="00D677F7">
            <w:pPr>
              <w:rPr>
                <w:sz w:val="20"/>
                <w:lang w:bidi="hi-IN"/>
              </w:rPr>
            </w:pPr>
            <w:r w:rsidRPr="0058035F">
              <w:rPr>
                <w:rFonts w:cs="ArialMT"/>
                <w:sz w:val="20"/>
                <w:szCs w:val="18"/>
                <w:lang w:bidi="hi-IN"/>
              </w:rPr>
              <w:t>ECC: Curve P-224</w:t>
            </w:r>
          </w:p>
        </w:tc>
      </w:tr>
      <w:tr w:rsidR="00832D30" w:rsidRPr="0058035F" w14:paraId="0F0FE555" w14:textId="77777777" w:rsidTr="00ED2274">
        <w:tc>
          <w:tcPr>
            <w:tcW w:w="918" w:type="dxa"/>
            <w:vMerge/>
          </w:tcPr>
          <w:p w14:paraId="3AC50980" w14:textId="77777777" w:rsidR="00832D30" w:rsidRPr="0058035F" w:rsidRDefault="00832D30" w:rsidP="00ED2274">
            <w:pPr>
              <w:jc w:val="center"/>
              <w:rPr>
                <w:sz w:val="20"/>
                <w:lang w:bidi="hi-IN"/>
              </w:rPr>
            </w:pPr>
          </w:p>
        </w:tc>
        <w:tc>
          <w:tcPr>
            <w:tcW w:w="901" w:type="dxa"/>
          </w:tcPr>
          <w:p w14:paraId="340A3750" w14:textId="77777777" w:rsidR="00832D30" w:rsidRPr="0058035F" w:rsidRDefault="00832D30" w:rsidP="00ED2274">
            <w:pPr>
              <w:jc w:val="center"/>
              <w:rPr>
                <w:sz w:val="20"/>
                <w:lang w:bidi="hi-IN"/>
              </w:rPr>
            </w:pPr>
            <w:r w:rsidRPr="0058035F">
              <w:rPr>
                <w:sz w:val="20"/>
                <w:lang w:bidi="hi-IN"/>
              </w:rPr>
              <w:t>C</w:t>
            </w:r>
          </w:p>
        </w:tc>
        <w:tc>
          <w:tcPr>
            <w:tcW w:w="1709" w:type="dxa"/>
          </w:tcPr>
          <w:p w14:paraId="06F8BA4E" w14:textId="77777777" w:rsidR="00832D30" w:rsidRPr="0058035F" w:rsidRDefault="00832D30" w:rsidP="00D677F7">
            <w:pPr>
              <w:rPr>
                <w:sz w:val="20"/>
                <w:lang w:bidi="hi-IN"/>
              </w:rPr>
            </w:pPr>
            <w:r w:rsidRPr="0058035F">
              <w:rPr>
                <w:rFonts w:cs="ArialMT"/>
                <w:sz w:val="20"/>
                <w:szCs w:val="18"/>
                <w:lang w:bidi="hi-IN"/>
              </w:rPr>
              <w:t>ECC: Curve P-256</w:t>
            </w:r>
          </w:p>
        </w:tc>
      </w:tr>
      <w:tr w:rsidR="00832D30" w:rsidRPr="0058035F" w14:paraId="480C7834" w14:textId="77777777" w:rsidTr="00ED2274">
        <w:tc>
          <w:tcPr>
            <w:tcW w:w="918" w:type="dxa"/>
            <w:vMerge/>
          </w:tcPr>
          <w:p w14:paraId="6FDD9AAF" w14:textId="77777777" w:rsidR="00832D30" w:rsidRPr="0058035F" w:rsidRDefault="00832D30" w:rsidP="00ED2274">
            <w:pPr>
              <w:jc w:val="center"/>
              <w:rPr>
                <w:sz w:val="20"/>
                <w:lang w:bidi="hi-IN"/>
              </w:rPr>
            </w:pPr>
          </w:p>
        </w:tc>
        <w:tc>
          <w:tcPr>
            <w:tcW w:w="901" w:type="dxa"/>
          </w:tcPr>
          <w:p w14:paraId="23841D3E" w14:textId="77777777" w:rsidR="00832D30" w:rsidRPr="0058035F" w:rsidRDefault="00832D30" w:rsidP="00ED2274">
            <w:pPr>
              <w:jc w:val="center"/>
              <w:rPr>
                <w:sz w:val="20"/>
                <w:lang w:bidi="hi-IN"/>
              </w:rPr>
            </w:pPr>
            <w:r w:rsidRPr="0058035F">
              <w:rPr>
                <w:sz w:val="20"/>
                <w:lang w:bidi="hi-IN"/>
              </w:rPr>
              <w:t>D</w:t>
            </w:r>
          </w:p>
        </w:tc>
        <w:tc>
          <w:tcPr>
            <w:tcW w:w="1709" w:type="dxa"/>
          </w:tcPr>
          <w:p w14:paraId="1E629C22" w14:textId="77777777" w:rsidR="00832D30" w:rsidRPr="0058035F" w:rsidRDefault="00832D30" w:rsidP="00D677F7">
            <w:pPr>
              <w:rPr>
                <w:sz w:val="20"/>
                <w:lang w:bidi="hi-IN"/>
              </w:rPr>
            </w:pPr>
            <w:r w:rsidRPr="0058035F">
              <w:rPr>
                <w:rFonts w:cs="ArialMT"/>
                <w:sz w:val="20"/>
                <w:szCs w:val="18"/>
                <w:lang w:bidi="hi-IN"/>
              </w:rPr>
              <w:t>ECC: Curve P-384</w:t>
            </w:r>
          </w:p>
        </w:tc>
      </w:tr>
      <w:tr w:rsidR="00832D30" w:rsidRPr="0058035F" w14:paraId="5C5CA39F" w14:textId="77777777" w:rsidTr="00ED2274">
        <w:tc>
          <w:tcPr>
            <w:tcW w:w="918" w:type="dxa"/>
            <w:vMerge/>
          </w:tcPr>
          <w:p w14:paraId="216C310B" w14:textId="77777777" w:rsidR="00832D30" w:rsidRPr="0058035F" w:rsidRDefault="00832D30" w:rsidP="00ED2274">
            <w:pPr>
              <w:jc w:val="center"/>
              <w:rPr>
                <w:sz w:val="20"/>
                <w:lang w:bidi="hi-IN"/>
              </w:rPr>
            </w:pPr>
          </w:p>
        </w:tc>
        <w:tc>
          <w:tcPr>
            <w:tcW w:w="901" w:type="dxa"/>
          </w:tcPr>
          <w:p w14:paraId="4EA237C8" w14:textId="77777777" w:rsidR="00832D30" w:rsidRPr="0058035F" w:rsidRDefault="00832D30" w:rsidP="00ED2274">
            <w:pPr>
              <w:jc w:val="center"/>
              <w:rPr>
                <w:sz w:val="20"/>
                <w:lang w:bidi="hi-IN"/>
              </w:rPr>
            </w:pPr>
            <w:r w:rsidRPr="0058035F">
              <w:rPr>
                <w:sz w:val="20"/>
                <w:lang w:bidi="hi-IN"/>
              </w:rPr>
              <w:t>E</w:t>
            </w:r>
          </w:p>
        </w:tc>
        <w:tc>
          <w:tcPr>
            <w:tcW w:w="1709" w:type="dxa"/>
          </w:tcPr>
          <w:p w14:paraId="4042C3C1" w14:textId="77777777" w:rsidR="00832D30" w:rsidRPr="0058035F" w:rsidRDefault="00832D30" w:rsidP="00D677F7">
            <w:pPr>
              <w:rPr>
                <w:sz w:val="20"/>
                <w:lang w:bidi="hi-IN"/>
              </w:rPr>
            </w:pPr>
            <w:r w:rsidRPr="0058035F">
              <w:rPr>
                <w:rFonts w:cs="ArialMT"/>
                <w:sz w:val="20"/>
                <w:szCs w:val="18"/>
                <w:lang w:bidi="hi-IN"/>
              </w:rPr>
              <w:t>ECC: Curve P-521</w:t>
            </w:r>
          </w:p>
        </w:tc>
      </w:tr>
      <w:tr w:rsidR="00832D30" w:rsidRPr="0058035F" w14:paraId="11817DD2" w14:textId="77777777" w:rsidTr="00ED2274">
        <w:tc>
          <w:tcPr>
            <w:tcW w:w="918" w:type="dxa"/>
            <w:vMerge/>
          </w:tcPr>
          <w:p w14:paraId="68FDE2CD" w14:textId="77777777" w:rsidR="00832D30" w:rsidRPr="0058035F" w:rsidRDefault="00832D30" w:rsidP="00ED2274">
            <w:pPr>
              <w:jc w:val="center"/>
              <w:rPr>
                <w:sz w:val="20"/>
                <w:lang w:bidi="hi-IN"/>
              </w:rPr>
            </w:pPr>
          </w:p>
        </w:tc>
        <w:tc>
          <w:tcPr>
            <w:tcW w:w="901" w:type="dxa"/>
          </w:tcPr>
          <w:p w14:paraId="6EF2BCB8" w14:textId="77777777" w:rsidR="00832D30" w:rsidRPr="0058035F" w:rsidRDefault="00832D30" w:rsidP="00ED2274">
            <w:pPr>
              <w:jc w:val="center"/>
              <w:rPr>
                <w:sz w:val="20"/>
                <w:lang w:bidi="hi-IN"/>
              </w:rPr>
            </w:pPr>
            <w:r w:rsidRPr="0058035F">
              <w:rPr>
                <w:sz w:val="20"/>
                <w:lang w:bidi="hi-IN"/>
              </w:rPr>
              <w:t>Other</w:t>
            </w:r>
          </w:p>
        </w:tc>
        <w:tc>
          <w:tcPr>
            <w:tcW w:w="1709" w:type="dxa"/>
          </w:tcPr>
          <w:p w14:paraId="713ECE69" w14:textId="77777777" w:rsidR="00832D30" w:rsidRPr="0058035F" w:rsidRDefault="00832D30" w:rsidP="00D677F7">
            <w:pPr>
              <w:rPr>
                <w:sz w:val="20"/>
                <w:lang w:bidi="hi-IN"/>
              </w:rPr>
            </w:pPr>
            <w:r w:rsidRPr="0058035F">
              <w:rPr>
                <w:rFonts w:cs="ArialMT"/>
                <w:sz w:val="20"/>
                <w:szCs w:val="18"/>
                <w:lang w:bidi="hi-IN"/>
              </w:rPr>
              <w:t>RFU</w:t>
            </w:r>
          </w:p>
        </w:tc>
      </w:tr>
    </w:tbl>
    <w:p w14:paraId="2FC49584" w14:textId="77777777" w:rsidR="0058035F" w:rsidRDefault="0058035F" w:rsidP="00D677F7">
      <w:pPr>
        <w:pStyle w:val="Le"/>
        <w:rPr>
          <w:lang w:bidi="hi-IN"/>
        </w:rPr>
      </w:pPr>
    </w:p>
    <w:p w14:paraId="23A8B395" w14:textId="77777777" w:rsidR="008D6477" w:rsidRPr="00C4048F" w:rsidRDefault="008D6477" w:rsidP="00D677F7">
      <w:pPr>
        <w:pStyle w:val="BodyTextLink"/>
        <w:rPr>
          <w:b/>
          <w:lang w:bidi="hi-IN"/>
        </w:rPr>
      </w:pPr>
      <w:r w:rsidRPr="00C4048F">
        <w:rPr>
          <w:b/>
          <w:lang w:bidi="hi-IN"/>
        </w:rPr>
        <w:t>Note:</w:t>
      </w:r>
    </w:p>
    <w:p w14:paraId="19FE31AC" w14:textId="77777777" w:rsidR="00617B76" w:rsidRDefault="008D6477" w:rsidP="00D677F7">
      <w:pPr>
        <w:pStyle w:val="BulletList"/>
        <w:rPr>
          <w:lang w:bidi="hi-IN"/>
        </w:rPr>
      </w:pPr>
      <w:r>
        <w:rPr>
          <w:lang w:bidi="hi-IN"/>
        </w:rPr>
        <w:t>ECC curves parameters are defined in FIPS 186-3 appendix E</w:t>
      </w:r>
      <w:r w:rsidR="00C4048F">
        <w:rPr>
          <w:lang w:bidi="hi-IN"/>
        </w:rPr>
        <w:t>.</w:t>
      </w:r>
    </w:p>
    <w:p w14:paraId="47C46575" w14:textId="77777777" w:rsidR="00617B76" w:rsidRDefault="00617B76" w:rsidP="00D677F7">
      <w:pPr>
        <w:pStyle w:val="Heading3"/>
        <w:rPr>
          <w:lang w:bidi="hi-IN"/>
        </w:rPr>
      </w:pPr>
      <w:bookmarkStart w:id="295" w:name="_Toc245721094"/>
      <w:bookmarkStart w:id="296" w:name="_Toc338334202"/>
      <w:r>
        <w:rPr>
          <w:lang w:bidi="hi-IN"/>
        </w:rPr>
        <w:t>Confidentiality</w:t>
      </w:r>
      <w:bookmarkEnd w:id="295"/>
      <w:bookmarkEnd w:id="296"/>
    </w:p>
    <w:p w14:paraId="54750867" w14:textId="0D1CC034" w:rsidR="008D6477" w:rsidRDefault="00617B76" w:rsidP="00D677F7">
      <w:pPr>
        <w:pStyle w:val="BodyTextLink"/>
        <w:rPr>
          <w:lang w:bidi="hi-IN"/>
        </w:rPr>
      </w:pPr>
      <w:r>
        <w:rPr>
          <w:lang w:bidi="hi-IN"/>
        </w:rPr>
        <w:t>The following tables define the cryptographic mechanism references for a CT CRT for both</w:t>
      </w:r>
      <w:r w:rsidR="006779E4">
        <w:rPr>
          <w:lang w:bidi="hi-IN"/>
        </w:rPr>
        <w:t> </w:t>
      </w:r>
      <w:r w:rsidRPr="008E6512">
        <w:rPr>
          <w:lang w:bidi="hi-IN"/>
        </w:rPr>
        <w:t>symmetric and asymmetric algorithms.</w:t>
      </w:r>
    </w:p>
    <w:p w14:paraId="28D03B86" w14:textId="39C5FAE8" w:rsidR="0058035F" w:rsidRDefault="0058035F" w:rsidP="00D677F7">
      <w:pPr>
        <w:pStyle w:val="TableHead"/>
        <w:rPr>
          <w:lang w:bidi="hi-IN"/>
        </w:rPr>
      </w:pPr>
      <w:bookmarkStart w:id="297" w:name="_Toc329857764"/>
      <w:r>
        <w:t xml:space="preserve">Table </w:t>
      </w:r>
      <w:fldSimple w:instr=" SEQ Table \* ARABIC ">
        <w:r w:rsidR="003421B5">
          <w:rPr>
            <w:noProof/>
          </w:rPr>
          <w:t>26</w:t>
        </w:r>
      </w:fldSimple>
      <w:r>
        <w:t xml:space="preserve">: </w:t>
      </w:r>
      <w:r>
        <w:rPr>
          <w:lang w:bidi="hi-IN"/>
        </w:rPr>
        <w:t xml:space="preserve">Cryptographic Mechanism Reference for CT CRT with </w:t>
      </w:r>
      <w:r w:rsidR="00C4048F">
        <w:rPr>
          <w:lang w:bidi="hi-IN"/>
        </w:rPr>
        <w:t>S</w:t>
      </w:r>
      <w:r>
        <w:rPr>
          <w:lang w:bidi="hi-IN"/>
        </w:rPr>
        <w:t xml:space="preserve">ymmetric </w:t>
      </w:r>
      <w:r w:rsidR="00C4048F">
        <w:rPr>
          <w:lang w:bidi="hi-IN"/>
        </w:rPr>
        <w:t>A</w:t>
      </w:r>
      <w:r>
        <w:rPr>
          <w:lang w:bidi="hi-IN"/>
        </w:rPr>
        <w:t>lgorithm</w:t>
      </w:r>
      <w:bookmarkEnd w:id="297"/>
    </w:p>
    <w:tbl>
      <w:tblPr>
        <w:tblStyle w:val="TableGrid"/>
        <w:tblW w:w="0" w:type="auto"/>
        <w:tblLook w:val="04A0" w:firstRow="1" w:lastRow="0" w:firstColumn="1" w:lastColumn="0" w:noHBand="0" w:noVBand="1"/>
      </w:tblPr>
      <w:tblGrid>
        <w:gridCol w:w="527"/>
        <w:gridCol w:w="583"/>
        <w:gridCol w:w="943"/>
        <w:gridCol w:w="845"/>
        <w:gridCol w:w="2970"/>
      </w:tblGrid>
      <w:tr w:rsidR="000C672E" w:rsidRPr="000C672E" w14:paraId="5D924CDA" w14:textId="77777777" w:rsidTr="00E100BE">
        <w:tc>
          <w:tcPr>
            <w:tcW w:w="527" w:type="dxa"/>
            <w:tcBorders>
              <w:bottom w:val="single" w:sz="4" w:space="0" w:color="auto"/>
            </w:tcBorders>
            <w:shd w:val="clear" w:color="auto" w:fill="C6D9F1" w:themeFill="text2" w:themeFillTint="33"/>
          </w:tcPr>
          <w:p w14:paraId="578850EE" w14:textId="77777777" w:rsidR="000C672E" w:rsidRPr="000C672E" w:rsidRDefault="000C672E" w:rsidP="000C672E">
            <w:pPr>
              <w:rPr>
                <w:sz w:val="20"/>
                <w:lang w:bidi="hi-IN"/>
              </w:rPr>
            </w:pPr>
            <w:r w:rsidRPr="000C672E">
              <w:rPr>
                <w:rFonts w:cs="Arial-BoldMT"/>
                <w:b/>
                <w:bCs/>
                <w:sz w:val="20"/>
                <w:szCs w:val="18"/>
                <w:lang w:bidi="hi-IN"/>
              </w:rPr>
              <w:t>b8</w:t>
            </w:r>
          </w:p>
        </w:tc>
        <w:tc>
          <w:tcPr>
            <w:tcW w:w="583" w:type="dxa"/>
            <w:tcBorders>
              <w:bottom w:val="single" w:sz="4" w:space="0" w:color="auto"/>
            </w:tcBorders>
            <w:shd w:val="clear" w:color="auto" w:fill="C6D9F1" w:themeFill="text2" w:themeFillTint="33"/>
          </w:tcPr>
          <w:p w14:paraId="23959EB8" w14:textId="77777777" w:rsidR="000C672E" w:rsidRPr="000C672E" w:rsidRDefault="000C672E" w:rsidP="000C672E">
            <w:pPr>
              <w:rPr>
                <w:sz w:val="20"/>
                <w:lang w:bidi="hi-IN"/>
              </w:rPr>
            </w:pPr>
            <w:r w:rsidRPr="000C672E">
              <w:rPr>
                <w:rFonts w:cs="Arial-BoldMT"/>
                <w:b/>
                <w:bCs/>
                <w:sz w:val="20"/>
                <w:szCs w:val="18"/>
                <w:lang w:bidi="hi-IN"/>
              </w:rPr>
              <w:t>b7</w:t>
            </w:r>
          </w:p>
        </w:tc>
        <w:tc>
          <w:tcPr>
            <w:tcW w:w="943" w:type="dxa"/>
            <w:tcBorders>
              <w:bottom w:val="single" w:sz="4" w:space="0" w:color="auto"/>
            </w:tcBorders>
            <w:shd w:val="clear" w:color="auto" w:fill="C6D9F1" w:themeFill="text2" w:themeFillTint="33"/>
          </w:tcPr>
          <w:p w14:paraId="3DF6ADAB" w14:textId="77777777" w:rsidR="000C672E" w:rsidRPr="000C672E" w:rsidRDefault="000C672E" w:rsidP="000C672E">
            <w:pPr>
              <w:rPr>
                <w:sz w:val="20"/>
                <w:lang w:bidi="hi-IN"/>
              </w:rPr>
            </w:pPr>
            <w:r w:rsidRPr="000C672E">
              <w:rPr>
                <w:rFonts w:cs="Arial-BoldMT"/>
                <w:b/>
                <w:bCs/>
                <w:sz w:val="20"/>
                <w:szCs w:val="18"/>
                <w:lang w:bidi="hi-IN"/>
              </w:rPr>
              <w:t>b6-b5</w:t>
            </w:r>
          </w:p>
        </w:tc>
        <w:tc>
          <w:tcPr>
            <w:tcW w:w="845" w:type="dxa"/>
            <w:tcBorders>
              <w:bottom w:val="single" w:sz="4" w:space="0" w:color="auto"/>
            </w:tcBorders>
            <w:shd w:val="clear" w:color="auto" w:fill="C6D9F1" w:themeFill="text2" w:themeFillTint="33"/>
          </w:tcPr>
          <w:p w14:paraId="3B715522" w14:textId="77777777" w:rsidR="000C672E" w:rsidRPr="000C672E" w:rsidRDefault="000C672E" w:rsidP="000C672E">
            <w:pPr>
              <w:rPr>
                <w:sz w:val="20"/>
                <w:lang w:bidi="hi-IN"/>
              </w:rPr>
            </w:pPr>
            <w:r w:rsidRPr="000C672E">
              <w:rPr>
                <w:rFonts w:cs="Arial-BoldMT"/>
                <w:b/>
                <w:bCs/>
                <w:sz w:val="20"/>
                <w:szCs w:val="18"/>
                <w:lang w:bidi="hi-IN"/>
              </w:rPr>
              <w:t>b4 - b1</w:t>
            </w:r>
          </w:p>
        </w:tc>
        <w:tc>
          <w:tcPr>
            <w:tcW w:w="2970" w:type="dxa"/>
            <w:tcBorders>
              <w:bottom w:val="single" w:sz="4" w:space="0" w:color="auto"/>
            </w:tcBorders>
            <w:shd w:val="clear" w:color="auto" w:fill="C6D9F1" w:themeFill="text2" w:themeFillTint="33"/>
          </w:tcPr>
          <w:p w14:paraId="05DBD54B" w14:textId="77777777" w:rsidR="000C672E" w:rsidRPr="000C672E" w:rsidRDefault="000C672E" w:rsidP="000C672E">
            <w:pPr>
              <w:rPr>
                <w:sz w:val="20"/>
                <w:lang w:bidi="hi-IN"/>
              </w:rPr>
            </w:pPr>
            <w:r w:rsidRPr="000C672E">
              <w:rPr>
                <w:rFonts w:cs="Arial-BoldMT"/>
                <w:b/>
                <w:bCs/>
                <w:sz w:val="20"/>
                <w:szCs w:val="18"/>
                <w:lang w:bidi="hi-IN"/>
              </w:rPr>
              <w:t>Meaning</w:t>
            </w:r>
          </w:p>
        </w:tc>
      </w:tr>
      <w:tr w:rsidR="000C672E" w:rsidRPr="000C672E" w14:paraId="525B8945" w14:textId="77777777" w:rsidTr="00E100BE">
        <w:tc>
          <w:tcPr>
            <w:tcW w:w="527" w:type="dxa"/>
            <w:tcBorders>
              <w:bottom w:val="nil"/>
              <w:right w:val="single" w:sz="4" w:space="0" w:color="auto"/>
            </w:tcBorders>
          </w:tcPr>
          <w:p w14:paraId="509B2049" w14:textId="77777777" w:rsidR="000C672E" w:rsidRPr="000C672E" w:rsidRDefault="000C672E" w:rsidP="000C672E">
            <w:pPr>
              <w:rPr>
                <w:sz w:val="20"/>
                <w:lang w:bidi="hi-IN"/>
              </w:rPr>
            </w:pPr>
            <w:r w:rsidRPr="000C672E">
              <w:rPr>
                <w:sz w:val="20"/>
                <w:lang w:bidi="hi-IN"/>
              </w:rPr>
              <w:t>0</w:t>
            </w:r>
          </w:p>
        </w:tc>
        <w:tc>
          <w:tcPr>
            <w:tcW w:w="583" w:type="dxa"/>
            <w:tcBorders>
              <w:left w:val="single" w:sz="4" w:space="0" w:color="auto"/>
              <w:bottom w:val="nil"/>
              <w:right w:val="single" w:sz="4" w:space="0" w:color="auto"/>
            </w:tcBorders>
          </w:tcPr>
          <w:p w14:paraId="6A32693B" w14:textId="77777777" w:rsidR="000C672E" w:rsidRPr="000C672E" w:rsidRDefault="000C672E" w:rsidP="000C672E">
            <w:pPr>
              <w:rPr>
                <w:sz w:val="20"/>
                <w:lang w:bidi="hi-IN"/>
              </w:rPr>
            </w:pPr>
          </w:p>
        </w:tc>
        <w:tc>
          <w:tcPr>
            <w:tcW w:w="943" w:type="dxa"/>
            <w:tcBorders>
              <w:left w:val="single" w:sz="4" w:space="0" w:color="auto"/>
              <w:bottom w:val="nil"/>
              <w:right w:val="single" w:sz="4" w:space="0" w:color="auto"/>
            </w:tcBorders>
          </w:tcPr>
          <w:p w14:paraId="2AFBFF09" w14:textId="77777777" w:rsidR="000C672E" w:rsidRPr="000C672E" w:rsidRDefault="000C672E" w:rsidP="000C672E">
            <w:pPr>
              <w:rPr>
                <w:sz w:val="20"/>
                <w:lang w:bidi="hi-IN"/>
              </w:rPr>
            </w:pPr>
          </w:p>
        </w:tc>
        <w:tc>
          <w:tcPr>
            <w:tcW w:w="845" w:type="dxa"/>
            <w:tcBorders>
              <w:left w:val="single" w:sz="4" w:space="0" w:color="auto"/>
              <w:bottom w:val="nil"/>
              <w:right w:val="single" w:sz="4" w:space="0" w:color="auto"/>
            </w:tcBorders>
          </w:tcPr>
          <w:p w14:paraId="2073C6C0" w14:textId="77777777" w:rsidR="000C672E" w:rsidRPr="000C672E" w:rsidRDefault="000C672E" w:rsidP="000C672E">
            <w:pPr>
              <w:rPr>
                <w:sz w:val="20"/>
                <w:lang w:bidi="hi-IN"/>
              </w:rPr>
            </w:pPr>
          </w:p>
        </w:tc>
        <w:tc>
          <w:tcPr>
            <w:tcW w:w="2970" w:type="dxa"/>
            <w:tcBorders>
              <w:left w:val="single" w:sz="4" w:space="0" w:color="auto"/>
              <w:bottom w:val="nil"/>
            </w:tcBorders>
          </w:tcPr>
          <w:p w14:paraId="149C7C5C" w14:textId="77777777" w:rsidR="000C672E" w:rsidRPr="000C672E" w:rsidRDefault="000C672E" w:rsidP="000C672E">
            <w:pPr>
              <w:rPr>
                <w:sz w:val="20"/>
                <w:lang w:bidi="hi-IN"/>
              </w:rPr>
            </w:pPr>
            <w:r w:rsidRPr="000C672E">
              <w:rPr>
                <w:rFonts w:cs="ArialMT"/>
                <w:sz w:val="20"/>
                <w:szCs w:val="18"/>
                <w:lang w:bidi="hi-IN"/>
              </w:rPr>
              <w:t xml:space="preserve">No </w:t>
            </w:r>
            <w:r>
              <w:rPr>
                <w:rFonts w:cs="ArialMT"/>
                <w:sz w:val="20"/>
                <w:szCs w:val="18"/>
                <w:lang w:bidi="hi-IN"/>
              </w:rPr>
              <w:t>p</w:t>
            </w:r>
            <w:r w:rsidRPr="000C672E">
              <w:rPr>
                <w:rFonts w:cs="ArialMT"/>
                <w:sz w:val="20"/>
                <w:szCs w:val="18"/>
                <w:lang w:bidi="hi-IN"/>
              </w:rPr>
              <w:t>adding enforced by the card</w:t>
            </w:r>
          </w:p>
        </w:tc>
      </w:tr>
      <w:tr w:rsidR="000C672E" w:rsidRPr="000C672E" w14:paraId="64E4078D" w14:textId="77777777" w:rsidTr="00E100BE">
        <w:tc>
          <w:tcPr>
            <w:tcW w:w="527" w:type="dxa"/>
            <w:tcBorders>
              <w:top w:val="nil"/>
              <w:bottom w:val="nil"/>
              <w:right w:val="single" w:sz="4" w:space="0" w:color="auto"/>
            </w:tcBorders>
          </w:tcPr>
          <w:p w14:paraId="1CAE1095" w14:textId="77777777" w:rsidR="000C672E" w:rsidRPr="000C672E" w:rsidRDefault="000C672E" w:rsidP="000C672E">
            <w:pPr>
              <w:rPr>
                <w:sz w:val="20"/>
                <w:lang w:bidi="hi-IN"/>
              </w:rPr>
            </w:pPr>
            <w:r w:rsidRPr="000C672E">
              <w:rPr>
                <w:sz w:val="20"/>
                <w:lang w:bidi="hi-IN"/>
              </w:rPr>
              <w:t>1</w:t>
            </w:r>
          </w:p>
        </w:tc>
        <w:tc>
          <w:tcPr>
            <w:tcW w:w="583" w:type="dxa"/>
            <w:tcBorders>
              <w:top w:val="nil"/>
              <w:left w:val="single" w:sz="4" w:space="0" w:color="auto"/>
              <w:bottom w:val="nil"/>
              <w:right w:val="single" w:sz="4" w:space="0" w:color="auto"/>
            </w:tcBorders>
          </w:tcPr>
          <w:p w14:paraId="5CBEE8E9" w14:textId="77777777" w:rsidR="000C672E" w:rsidRPr="000C672E" w:rsidRDefault="000C672E" w:rsidP="000C672E">
            <w:pPr>
              <w:rPr>
                <w:sz w:val="20"/>
                <w:lang w:bidi="hi-IN"/>
              </w:rPr>
            </w:pPr>
          </w:p>
        </w:tc>
        <w:tc>
          <w:tcPr>
            <w:tcW w:w="943" w:type="dxa"/>
            <w:tcBorders>
              <w:top w:val="nil"/>
              <w:left w:val="single" w:sz="4" w:space="0" w:color="auto"/>
              <w:bottom w:val="nil"/>
              <w:right w:val="single" w:sz="4" w:space="0" w:color="auto"/>
            </w:tcBorders>
          </w:tcPr>
          <w:p w14:paraId="22FA291C" w14:textId="77777777" w:rsidR="000C672E" w:rsidRPr="000C672E" w:rsidRDefault="000C672E" w:rsidP="000C672E">
            <w:pPr>
              <w:rPr>
                <w:sz w:val="20"/>
                <w:lang w:bidi="hi-IN"/>
              </w:rPr>
            </w:pPr>
          </w:p>
        </w:tc>
        <w:tc>
          <w:tcPr>
            <w:tcW w:w="845" w:type="dxa"/>
            <w:tcBorders>
              <w:top w:val="nil"/>
              <w:left w:val="single" w:sz="4" w:space="0" w:color="auto"/>
              <w:bottom w:val="nil"/>
              <w:right w:val="single" w:sz="4" w:space="0" w:color="auto"/>
            </w:tcBorders>
          </w:tcPr>
          <w:p w14:paraId="7207D150" w14:textId="77777777" w:rsidR="000C672E" w:rsidRPr="000C672E" w:rsidRDefault="000C672E" w:rsidP="000C672E">
            <w:pPr>
              <w:rPr>
                <w:sz w:val="20"/>
                <w:lang w:bidi="hi-IN"/>
              </w:rPr>
            </w:pPr>
          </w:p>
        </w:tc>
        <w:tc>
          <w:tcPr>
            <w:tcW w:w="2970" w:type="dxa"/>
            <w:tcBorders>
              <w:top w:val="nil"/>
              <w:left w:val="single" w:sz="4" w:space="0" w:color="auto"/>
              <w:bottom w:val="nil"/>
            </w:tcBorders>
          </w:tcPr>
          <w:p w14:paraId="30F5E878" w14:textId="77777777" w:rsidR="000C672E" w:rsidRPr="000C672E" w:rsidRDefault="000C672E" w:rsidP="000C672E">
            <w:pPr>
              <w:rPr>
                <w:sz w:val="20"/>
                <w:vertAlign w:val="superscript"/>
                <w:lang w:bidi="hi-IN"/>
              </w:rPr>
            </w:pPr>
            <w:r w:rsidRPr="000C672E">
              <w:rPr>
                <w:rFonts w:cs="ArialMT"/>
                <w:sz w:val="20"/>
                <w:szCs w:val="18"/>
                <w:lang w:bidi="hi-IN"/>
              </w:rPr>
              <w:t xml:space="preserve">ISO/IEC 9797 </w:t>
            </w:r>
            <w:r>
              <w:rPr>
                <w:rFonts w:cs="ArialMT"/>
                <w:sz w:val="20"/>
                <w:szCs w:val="18"/>
                <w:lang w:bidi="hi-IN"/>
              </w:rPr>
              <w:t>p</w:t>
            </w:r>
            <w:r w:rsidRPr="000C672E">
              <w:rPr>
                <w:rFonts w:cs="ArialMT"/>
                <w:sz w:val="20"/>
                <w:szCs w:val="18"/>
                <w:lang w:bidi="hi-IN"/>
              </w:rPr>
              <w:t xml:space="preserve">adding </w:t>
            </w:r>
            <w:r>
              <w:rPr>
                <w:rFonts w:cs="ArialMT"/>
                <w:sz w:val="20"/>
                <w:szCs w:val="18"/>
                <w:lang w:bidi="hi-IN"/>
              </w:rPr>
              <w:t>m</w:t>
            </w:r>
            <w:r w:rsidRPr="000C672E">
              <w:rPr>
                <w:rFonts w:cs="ArialMT"/>
                <w:sz w:val="20"/>
                <w:szCs w:val="18"/>
                <w:lang w:bidi="hi-IN"/>
              </w:rPr>
              <w:t>ethod 2</w:t>
            </w:r>
            <w:r w:rsidRPr="000C672E">
              <w:rPr>
                <w:rFonts w:cs="ArialMT"/>
                <w:sz w:val="20"/>
                <w:szCs w:val="18"/>
                <w:vertAlign w:val="superscript"/>
                <w:lang w:bidi="hi-IN"/>
              </w:rPr>
              <w:t>1</w:t>
            </w:r>
          </w:p>
        </w:tc>
      </w:tr>
      <w:tr w:rsidR="000C672E" w:rsidRPr="000C672E" w14:paraId="3903EAFC" w14:textId="77777777" w:rsidTr="00E100BE">
        <w:tc>
          <w:tcPr>
            <w:tcW w:w="527" w:type="dxa"/>
            <w:tcBorders>
              <w:top w:val="nil"/>
              <w:bottom w:val="nil"/>
              <w:right w:val="single" w:sz="4" w:space="0" w:color="auto"/>
            </w:tcBorders>
          </w:tcPr>
          <w:p w14:paraId="1B02A2C3" w14:textId="77777777" w:rsidR="000C672E" w:rsidRPr="000C672E" w:rsidRDefault="000C672E" w:rsidP="000C672E">
            <w:pPr>
              <w:rPr>
                <w:sz w:val="20"/>
                <w:lang w:bidi="hi-IN"/>
              </w:rPr>
            </w:pPr>
            <w:r w:rsidRPr="000C672E">
              <w:rPr>
                <w:sz w:val="20"/>
                <w:lang w:bidi="hi-IN"/>
              </w:rPr>
              <w:t>-</w:t>
            </w:r>
          </w:p>
        </w:tc>
        <w:tc>
          <w:tcPr>
            <w:tcW w:w="583" w:type="dxa"/>
            <w:tcBorders>
              <w:top w:val="nil"/>
              <w:left w:val="single" w:sz="4" w:space="0" w:color="auto"/>
              <w:bottom w:val="nil"/>
              <w:right w:val="single" w:sz="4" w:space="0" w:color="auto"/>
            </w:tcBorders>
          </w:tcPr>
          <w:p w14:paraId="4F2AD3F4" w14:textId="77777777" w:rsidR="000C672E" w:rsidRPr="000C672E" w:rsidRDefault="000C672E" w:rsidP="000C672E">
            <w:pPr>
              <w:rPr>
                <w:sz w:val="20"/>
                <w:lang w:bidi="hi-IN"/>
              </w:rPr>
            </w:pPr>
            <w:r w:rsidRPr="000C672E">
              <w:rPr>
                <w:sz w:val="20"/>
                <w:lang w:bidi="hi-IN"/>
              </w:rPr>
              <w:t>0</w:t>
            </w:r>
          </w:p>
        </w:tc>
        <w:tc>
          <w:tcPr>
            <w:tcW w:w="943" w:type="dxa"/>
            <w:tcBorders>
              <w:top w:val="nil"/>
              <w:left w:val="single" w:sz="4" w:space="0" w:color="auto"/>
              <w:bottom w:val="nil"/>
              <w:right w:val="single" w:sz="4" w:space="0" w:color="auto"/>
            </w:tcBorders>
          </w:tcPr>
          <w:p w14:paraId="39120B90" w14:textId="77777777" w:rsidR="000C672E" w:rsidRPr="000C672E" w:rsidRDefault="000C672E" w:rsidP="000C672E">
            <w:pPr>
              <w:rPr>
                <w:sz w:val="20"/>
                <w:lang w:bidi="hi-IN"/>
              </w:rPr>
            </w:pPr>
          </w:p>
        </w:tc>
        <w:tc>
          <w:tcPr>
            <w:tcW w:w="845" w:type="dxa"/>
            <w:tcBorders>
              <w:top w:val="nil"/>
              <w:left w:val="single" w:sz="4" w:space="0" w:color="auto"/>
              <w:bottom w:val="nil"/>
              <w:right w:val="single" w:sz="4" w:space="0" w:color="auto"/>
            </w:tcBorders>
          </w:tcPr>
          <w:p w14:paraId="04525793" w14:textId="77777777" w:rsidR="000C672E" w:rsidRPr="000C672E" w:rsidRDefault="000C672E" w:rsidP="000C672E">
            <w:pPr>
              <w:rPr>
                <w:sz w:val="20"/>
                <w:lang w:bidi="hi-IN"/>
              </w:rPr>
            </w:pPr>
          </w:p>
        </w:tc>
        <w:tc>
          <w:tcPr>
            <w:tcW w:w="2970" w:type="dxa"/>
            <w:tcBorders>
              <w:top w:val="nil"/>
              <w:left w:val="single" w:sz="4" w:space="0" w:color="auto"/>
              <w:bottom w:val="nil"/>
            </w:tcBorders>
          </w:tcPr>
          <w:p w14:paraId="65F66815" w14:textId="77777777" w:rsidR="000C672E" w:rsidRPr="000C672E" w:rsidRDefault="000C672E" w:rsidP="000C672E">
            <w:pPr>
              <w:rPr>
                <w:sz w:val="20"/>
                <w:lang w:bidi="hi-IN"/>
              </w:rPr>
            </w:pPr>
            <w:r w:rsidRPr="000C672E">
              <w:rPr>
                <w:rFonts w:cs="ArialMT"/>
                <w:sz w:val="20"/>
                <w:szCs w:val="18"/>
                <w:lang w:bidi="hi-IN"/>
              </w:rPr>
              <w:t>CBC mode</w:t>
            </w:r>
          </w:p>
        </w:tc>
      </w:tr>
      <w:tr w:rsidR="000C672E" w:rsidRPr="000C672E" w14:paraId="7506CC2D" w14:textId="77777777" w:rsidTr="00E100BE">
        <w:tc>
          <w:tcPr>
            <w:tcW w:w="527" w:type="dxa"/>
            <w:tcBorders>
              <w:top w:val="nil"/>
              <w:right w:val="single" w:sz="4" w:space="0" w:color="auto"/>
            </w:tcBorders>
          </w:tcPr>
          <w:p w14:paraId="665A9AF7" w14:textId="77777777" w:rsidR="000C672E" w:rsidRPr="000C672E" w:rsidRDefault="000C672E" w:rsidP="000C672E">
            <w:pPr>
              <w:rPr>
                <w:sz w:val="20"/>
                <w:lang w:bidi="hi-IN"/>
              </w:rPr>
            </w:pPr>
            <w:r w:rsidRPr="000C672E">
              <w:rPr>
                <w:sz w:val="20"/>
                <w:lang w:bidi="hi-IN"/>
              </w:rPr>
              <w:t>-</w:t>
            </w:r>
          </w:p>
        </w:tc>
        <w:tc>
          <w:tcPr>
            <w:tcW w:w="583" w:type="dxa"/>
            <w:tcBorders>
              <w:top w:val="nil"/>
              <w:left w:val="single" w:sz="4" w:space="0" w:color="auto"/>
              <w:right w:val="single" w:sz="4" w:space="0" w:color="auto"/>
            </w:tcBorders>
          </w:tcPr>
          <w:p w14:paraId="3CF7D244" w14:textId="77777777" w:rsidR="000C672E" w:rsidRPr="000C672E" w:rsidRDefault="000C672E" w:rsidP="000C672E">
            <w:pPr>
              <w:rPr>
                <w:sz w:val="20"/>
                <w:lang w:bidi="hi-IN"/>
              </w:rPr>
            </w:pPr>
            <w:r w:rsidRPr="000C672E">
              <w:rPr>
                <w:sz w:val="20"/>
                <w:lang w:bidi="hi-IN"/>
              </w:rPr>
              <w:t>1</w:t>
            </w:r>
          </w:p>
        </w:tc>
        <w:tc>
          <w:tcPr>
            <w:tcW w:w="943" w:type="dxa"/>
            <w:tcBorders>
              <w:top w:val="nil"/>
              <w:left w:val="single" w:sz="4" w:space="0" w:color="auto"/>
              <w:right w:val="single" w:sz="4" w:space="0" w:color="auto"/>
            </w:tcBorders>
          </w:tcPr>
          <w:p w14:paraId="0A4A610F" w14:textId="77777777" w:rsidR="000C672E" w:rsidRPr="000C672E" w:rsidRDefault="000C672E" w:rsidP="000C672E">
            <w:pPr>
              <w:rPr>
                <w:sz w:val="20"/>
                <w:lang w:bidi="hi-IN"/>
              </w:rPr>
            </w:pPr>
          </w:p>
        </w:tc>
        <w:tc>
          <w:tcPr>
            <w:tcW w:w="845" w:type="dxa"/>
            <w:tcBorders>
              <w:top w:val="nil"/>
              <w:left w:val="single" w:sz="4" w:space="0" w:color="auto"/>
              <w:right w:val="single" w:sz="4" w:space="0" w:color="auto"/>
            </w:tcBorders>
          </w:tcPr>
          <w:p w14:paraId="627A3492" w14:textId="77777777" w:rsidR="000C672E" w:rsidRPr="000C672E" w:rsidRDefault="000C672E" w:rsidP="000C672E">
            <w:pPr>
              <w:rPr>
                <w:sz w:val="20"/>
                <w:lang w:bidi="hi-IN"/>
              </w:rPr>
            </w:pPr>
          </w:p>
        </w:tc>
        <w:tc>
          <w:tcPr>
            <w:tcW w:w="2970" w:type="dxa"/>
            <w:tcBorders>
              <w:top w:val="nil"/>
              <w:left w:val="single" w:sz="4" w:space="0" w:color="auto"/>
            </w:tcBorders>
          </w:tcPr>
          <w:p w14:paraId="053FA0C1" w14:textId="77777777" w:rsidR="000C672E" w:rsidRPr="000C672E" w:rsidRDefault="000C672E" w:rsidP="000C672E">
            <w:pPr>
              <w:rPr>
                <w:sz w:val="20"/>
                <w:lang w:bidi="hi-IN"/>
              </w:rPr>
            </w:pPr>
            <w:r w:rsidRPr="000C672E">
              <w:rPr>
                <w:rFonts w:cs="ArialMT"/>
                <w:sz w:val="20"/>
                <w:szCs w:val="18"/>
                <w:lang w:bidi="hi-IN"/>
              </w:rPr>
              <w:t>ECB mode</w:t>
            </w:r>
          </w:p>
        </w:tc>
      </w:tr>
      <w:tr w:rsidR="000C672E" w:rsidRPr="000C672E" w14:paraId="383787F1" w14:textId="77777777" w:rsidTr="00E100BE">
        <w:tc>
          <w:tcPr>
            <w:tcW w:w="527" w:type="dxa"/>
            <w:tcBorders>
              <w:bottom w:val="single" w:sz="4" w:space="0" w:color="auto"/>
            </w:tcBorders>
          </w:tcPr>
          <w:p w14:paraId="20D3BFCE" w14:textId="77777777" w:rsidR="000C672E" w:rsidRPr="000C672E" w:rsidRDefault="000C672E" w:rsidP="000C672E">
            <w:pPr>
              <w:rPr>
                <w:sz w:val="20"/>
                <w:lang w:bidi="hi-IN"/>
              </w:rPr>
            </w:pPr>
          </w:p>
        </w:tc>
        <w:tc>
          <w:tcPr>
            <w:tcW w:w="583" w:type="dxa"/>
            <w:tcBorders>
              <w:bottom w:val="single" w:sz="4" w:space="0" w:color="auto"/>
            </w:tcBorders>
          </w:tcPr>
          <w:p w14:paraId="7671F310" w14:textId="77777777" w:rsidR="000C672E" w:rsidRPr="000C672E" w:rsidRDefault="000C672E" w:rsidP="000C672E">
            <w:pPr>
              <w:rPr>
                <w:sz w:val="20"/>
                <w:lang w:bidi="hi-IN"/>
              </w:rPr>
            </w:pPr>
          </w:p>
        </w:tc>
        <w:tc>
          <w:tcPr>
            <w:tcW w:w="943" w:type="dxa"/>
            <w:tcBorders>
              <w:bottom w:val="single" w:sz="4" w:space="0" w:color="auto"/>
            </w:tcBorders>
          </w:tcPr>
          <w:p w14:paraId="0C86939E" w14:textId="77777777" w:rsidR="000C672E" w:rsidRPr="000C672E" w:rsidRDefault="000C672E" w:rsidP="000C672E">
            <w:pPr>
              <w:rPr>
                <w:sz w:val="20"/>
                <w:lang w:bidi="hi-IN"/>
              </w:rPr>
            </w:pPr>
            <w:r w:rsidRPr="000C672E">
              <w:rPr>
                <w:sz w:val="20"/>
                <w:lang w:bidi="hi-IN"/>
              </w:rPr>
              <w:t>00</w:t>
            </w:r>
          </w:p>
        </w:tc>
        <w:tc>
          <w:tcPr>
            <w:tcW w:w="845" w:type="dxa"/>
            <w:tcBorders>
              <w:bottom w:val="single" w:sz="4" w:space="0" w:color="auto"/>
            </w:tcBorders>
          </w:tcPr>
          <w:p w14:paraId="21D9CFF8" w14:textId="77777777" w:rsidR="000C672E" w:rsidRPr="000C672E" w:rsidRDefault="000C672E" w:rsidP="000C672E">
            <w:pPr>
              <w:rPr>
                <w:sz w:val="20"/>
                <w:lang w:bidi="hi-IN"/>
              </w:rPr>
            </w:pPr>
          </w:p>
        </w:tc>
        <w:tc>
          <w:tcPr>
            <w:tcW w:w="2970" w:type="dxa"/>
            <w:tcBorders>
              <w:bottom w:val="single" w:sz="4" w:space="0" w:color="auto"/>
            </w:tcBorders>
          </w:tcPr>
          <w:p w14:paraId="3C0C2015" w14:textId="77777777" w:rsidR="000C672E" w:rsidRPr="000C672E" w:rsidRDefault="000C672E" w:rsidP="000C672E">
            <w:pPr>
              <w:rPr>
                <w:sz w:val="20"/>
                <w:lang w:bidi="hi-IN"/>
              </w:rPr>
            </w:pPr>
            <w:r w:rsidRPr="000C672E">
              <w:rPr>
                <w:sz w:val="20"/>
                <w:lang w:bidi="hi-IN"/>
              </w:rPr>
              <w:t>RFU</w:t>
            </w:r>
          </w:p>
        </w:tc>
      </w:tr>
      <w:tr w:rsidR="000C672E" w:rsidRPr="000C672E" w14:paraId="5CB76A77" w14:textId="77777777" w:rsidTr="00E100BE">
        <w:tc>
          <w:tcPr>
            <w:tcW w:w="527" w:type="dxa"/>
            <w:tcBorders>
              <w:bottom w:val="nil"/>
              <w:right w:val="nil"/>
            </w:tcBorders>
          </w:tcPr>
          <w:p w14:paraId="4566F8E0" w14:textId="77777777" w:rsidR="000C672E" w:rsidRPr="000C672E" w:rsidRDefault="000C672E" w:rsidP="000C672E">
            <w:pPr>
              <w:rPr>
                <w:sz w:val="20"/>
                <w:lang w:bidi="hi-IN"/>
              </w:rPr>
            </w:pPr>
          </w:p>
        </w:tc>
        <w:tc>
          <w:tcPr>
            <w:tcW w:w="583" w:type="dxa"/>
            <w:tcBorders>
              <w:left w:val="nil"/>
              <w:bottom w:val="nil"/>
              <w:right w:val="nil"/>
            </w:tcBorders>
          </w:tcPr>
          <w:p w14:paraId="1A66786D" w14:textId="77777777" w:rsidR="000C672E" w:rsidRPr="000C672E" w:rsidRDefault="000C672E" w:rsidP="000C672E">
            <w:pPr>
              <w:rPr>
                <w:sz w:val="20"/>
                <w:lang w:bidi="hi-IN"/>
              </w:rPr>
            </w:pPr>
          </w:p>
        </w:tc>
        <w:tc>
          <w:tcPr>
            <w:tcW w:w="943" w:type="dxa"/>
            <w:tcBorders>
              <w:left w:val="nil"/>
              <w:bottom w:val="nil"/>
            </w:tcBorders>
          </w:tcPr>
          <w:p w14:paraId="6826B946" w14:textId="77777777" w:rsidR="000C672E" w:rsidRPr="000C672E" w:rsidRDefault="000C672E" w:rsidP="000C672E">
            <w:pPr>
              <w:rPr>
                <w:sz w:val="20"/>
                <w:lang w:bidi="hi-IN"/>
              </w:rPr>
            </w:pPr>
          </w:p>
        </w:tc>
        <w:tc>
          <w:tcPr>
            <w:tcW w:w="845" w:type="dxa"/>
            <w:tcBorders>
              <w:bottom w:val="nil"/>
              <w:right w:val="nil"/>
            </w:tcBorders>
          </w:tcPr>
          <w:p w14:paraId="309E9DCE" w14:textId="77777777" w:rsidR="000C672E" w:rsidRPr="000C672E" w:rsidRDefault="000C672E" w:rsidP="00E100BE">
            <w:pPr>
              <w:rPr>
                <w:sz w:val="20"/>
                <w:lang w:bidi="hi-IN"/>
              </w:rPr>
            </w:pPr>
            <w:r w:rsidRPr="000C672E">
              <w:rPr>
                <w:sz w:val="20"/>
                <w:lang w:bidi="hi-IN"/>
              </w:rPr>
              <w:t>1</w:t>
            </w:r>
          </w:p>
        </w:tc>
        <w:tc>
          <w:tcPr>
            <w:tcW w:w="2970" w:type="dxa"/>
            <w:tcBorders>
              <w:left w:val="nil"/>
              <w:bottom w:val="nil"/>
            </w:tcBorders>
          </w:tcPr>
          <w:p w14:paraId="5018A67A" w14:textId="77777777" w:rsidR="000C672E" w:rsidRPr="000C672E" w:rsidRDefault="000C672E" w:rsidP="000C672E">
            <w:pPr>
              <w:rPr>
                <w:sz w:val="20"/>
                <w:lang w:bidi="hi-IN"/>
              </w:rPr>
            </w:pPr>
            <w:r w:rsidRPr="000C672E">
              <w:rPr>
                <w:rFonts w:cs="ArialMT"/>
                <w:sz w:val="20"/>
                <w:szCs w:val="18"/>
                <w:lang w:bidi="hi-IN"/>
              </w:rPr>
              <w:t>2</w:t>
            </w:r>
            <w:r>
              <w:rPr>
                <w:rFonts w:cs="ArialMT"/>
                <w:sz w:val="20"/>
                <w:szCs w:val="18"/>
                <w:lang w:bidi="hi-IN"/>
              </w:rPr>
              <w:t>-k</w:t>
            </w:r>
            <w:r w:rsidRPr="000C672E">
              <w:rPr>
                <w:rFonts w:cs="ArialMT"/>
                <w:sz w:val="20"/>
                <w:szCs w:val="18"/>
                <w:lang w:bidi="hi-IN"/>
              </w:rPr>
              <w:t xml:space="preserve">ey </w:t>
            </w:r>
            <w:r>
              <w:rPr>
                <w:rFonts w:cs="ArialMT"/>
                <w:sz w:val="20"/>
                <w:szCs w:val="18"/>
                <w:lang w:bidi="hi-IN"/>
              </w:rPr>
              <w:t>t</w:t>
            </w:r>
            <w:r w:rsidRPr="000C672E">
              <w:rPr>
                <w:rFonts w:cs="ArialMT"/>
                <w:sz w:val="20"/>
                <w:szCs w:val="18"/>
                <w:lang w:bidi="hi-IN"/>
              </w:rPr>
              <w:t>riple DES</w:t>
            </w:r>
          </w:p>
        </w:tc>
      </w:tr>
      <w:tr w:rsidR="000C672E" w:rsidRPr="000C672E" w14:paraId="2C024083" w14:textId="77777777" w:rsidTr="00E100BE">
        <w:tc>
          <w:tcPr>
            <w:tcW w:w="527" w:type="dxa"/>
            <w:tcBorders>
              <w:top w:val="nil"/>
              <w:bottom w:val="nil"/>
              <w:right w:val="nil"/>
            </w:tcBorders>
          </w:tcPr>
          <w:p w14:paraId="037C3066" w14:textId="77777777" w:rsidR="000C672E" w:rsidRPr="000C672E" w:rsidRDefault="000C672E" w:rsidP="000C672E">
            <w:pPr>
              <w:rPr>
                <w:sz w:val="20"/>
                <w:lang w:bidi="hi-IN"/>
              </w:rPr>
            </w:pPr>
          </w:p>
        </w:tc>
        <w:tc>
          <w:tcPr>
            <w:tcW w:w="583" w:type="dxa"/>
            <w:tcBorders>
              <w:top w:val="nil"/>
              <w:left w:val="nil"/>
              <w:bottom w:val="nil"/>
              <w:right w:val="nil"/>
            </w:tcBorders>
          </w:tcPr>
          <w:p w14:paraId="4E597260" w14:textId="77777777" w:rsidR="000C672E" w:rsidRPr="000C672E" w:rsidRDefault="000C672E" w:rsidP="000C672E">
            <w:pPr>
              <w:rPr>
                <w:sz w:val="20"/>
                <w:lang w:bidi="hi-IN"/>
              </w:rPr>
            </w:pPr>
          </w:p>
        </w:tc>
        <w:tc>
          <w:tcPr>
            <w:tcW w:w="943" w:type="dxa"/>
            <w:tcBorders>
              <w:top w:val="nil"/>
              <w:left w:val="nil"/>
              <w:bottom w:val="nil"/>
            </w:tcBorders>
          </w:tcPr>
          <w:p w14:paraId="5885A4FD" w14:textId="77777777" w:rsidR="000C672E" w:rsidRPr="000C672E" w:rsidRDefault="000C672E" w:rsidP="000C672E">
            <w:pPr>
              <w:rPr>
                <w:sz w:val="20"/>
                <w:lang w:bidi="hi-IN"/>
              </w:rPr>
            </w:pPr>
          </w:p>
        </w:tc>
        <w:tc>
          <w:tcPr>
            <w:tcW w:w="845" w:type="dxa"/>
            <w:tcBorders>
              <w:top w:val="nil"/>
              <w:bottom w:val="nil"/>
              <w:right w:val="nil"/>
            </w:tcBorders>
          </w:tcPr>
          <w:p w14:paraId="1A176F21" w14:textId="77777777" w:rsidR="000C672E" w:rsidRPr="000C672E" w:rsidRDefault="000C672E" w:rsidP="00E100BE">
            <w:pPr>
              <w:rPr>
                <w:sz w:val="20"/>
                <w:lang w:bidi="hi-IN"/>
              </w:rPr>
            </w:pPr>
            <w:r w:rsidRPr="000C672E">
              <w:rPr>
                <w:sz w:val="20"/>
                <w:lang w:bidi="hi-IN"/>
              </w:rPr>
              <w:t>2</w:t>
            </w:r>
          </w:p>
        </w:tc>
        <w:tc>
          <w:tcPr>
            <w:tcW w:w="2970" w:type="dxa"/>
            <w:tcBorders>
              <w:top w:val="nil"/>
              <w:left w:val="nil"/>
              <w:bottom w:val="nil"/>
            </w:tcBorders>
          </w:tcPr>
          <w:p w14:paraId="100F0A13" w14:textId="77777777" w:rsidR="000C672E" w:rsidRPr="000C672E" w:rsidRDefault="000C672E" w:rsidP="000C672E">
            <w:pPr>
              <w:rPr>
                <w:sz w:val="20"/>
                <w:lang w:bidi="hi-IN"/>
              </w:rPr>
            </w:pPr>
            <w:r w:rsidRPr="000C672E">
              <w:rPr>
                <w:rFonts w:cs="ArialMT"/>
                <w:sz w:val="20"/>
                <w:szCs w:val="18"/>
                <w:lang w:bidi="hi-IN"/>
              </w:rPr>
              <w:t>3</w:t>
            </w:r>
            <w:r>
              <w:rPr>
                <w:rFonts w:cs="ArialMT"/>
                <w:sz w:val="20"/>
                <w:szCs w:val="18"/>
                <w:lang w:bidi="hi-IN"/>
              </w:rPr>
              <w:t>-k</w:t>
            </w:r>
            <w:r w:rsidRPr="000C672E">
              <w:rPr>
                <w:rFonts w:cs="ArialMT"/>
                <w:sz w:val="20"/>
                <w:szCs w:val="18"/>
                <w:lang w:bidi="hi-IN"/>
              </w:rPr>
              <w:t xml:space="preserve">ey </w:t>
            </w:r>
            <w:r>
              <w:rPr>
                <w:rFonts w:cs="ArialMT"/>
                <w:sz w:val="20"/>
                <w:szCs w:val="18"/>
                <w:lang w:bidi="hi-IN"/>
              </w:rPr>
              <w:t>t</w:t>
            </w:r>
            <w:r w:rsidRPr="000C672E">
              <w:rPr>
                <w:rFonts w:cs="ArialMT"/>
                <w:sz w:val="20"/>
                <w:szCs w:val="18"/>
                <w:lang w:bidi="hi-IN"/>
              </w:rPr>
              <w:t>riple DES</w:t>
            </w:r>
          </w:p>
        </w:tc>
      </w:tr>
      <w:tr w:rsidR="000C672E" w:rsidRPr="000C672E" w14:paraId="7F07554C" w14:textId="77777777" w:rsidTr="00E100BE">
        <w:tc>
          <w:tcPr>
            <w:tcW w:w="527" w:type="dxa"/>
            <w:tcBorders>
              <w:top w:val="nil"/>
              <w:bottom w:val="nil"/>
              <w:right w:val="nil"/>
            </w:tcBorders>
          </w:tcPr>
          <w:p w14:paraId="6D71B19C" w14:textId="77777777" w:rsidR="000C672E" w:rsidRPr="000C672E" w:rsidRDefault="000C672E" w:rsidP="000C672E">
            <w:pPr>
              <w:rPr>
                <w:sz w:val="20"/>
                <w:lang w:bidi="hi-IN"/>
              </w:rPr>
            </w:pPr>
          </w:p>
        </w:tc>
        <w:tc>
          <w:tcPr>
            <w:tcW w:w="583" w:type="dxa"/>
            <w:tcBorders>
              <w:top w:val="nil"/>
              <w:left w:val="nil"/>
              <w:bottom w:val="nil"/>
              <w:right w:val="nil"/>
            </w:tcBorders>
          </w:tcPr>
          <w:p w14:paraId="3DB7AD93" w14:textId="77777777" w:rsidR="000C672E" w:rsidRPr="000C672E" w:rsidRDefault="000C672E" w:rsidP="000C672E">
            <w:pPr>
              <w:rPr>
                <w:sz w:val="20"/>
                <w:lang w:bidi="hi-IN"/>
              </w:rPr>
            </w:pPr>
          </w:p>
        </w:tc>
        <w:tc>
          <w:tcPr>
            <w:tcW w:w="943" w:type="dxa"/>
            <w:tcBorders>
              <w:top w:val="nil"/>
              <w:left w:val="nil"/>
              <w:bottom w:val="nil"/>
            </w:tcBorders>
          </w:tcPr>
          <w:p w14:paraId="4A8ABCA4" w14:textId="77777777" w:rsidR="000C672E" w:rsidRPr="000C672E" w:rsidRDefault="000C672E" w:rsidP="000C672E">
            <w:pPr>
              <w:rPr>
                <w:sz w:val="20"/>
                <w:lang w:bidi="hi-IN"/>
              </w:rPr>
            </w:pPr>
          </w:p>
        </w:tc>
        <w:tc>
          <w:tcPr>
            <w:tcW w:w="845" w:type="dxa"/>
            <w:tcBorders>
              <w:top w:val="nil"/>
              <w:bottom w:val="nil"/>
              <w:right w:val="nil"/>
            </w:tcBorders>
          </w:tcPr>
          <w:p w14:paraId="4773AA0F" w14:textId="77777777" w:rsidR="000C672E" w:rsidRPr="000C672E" w:rsidRDefault="000C672E" w:rsidP="00E100BE">
            <w:pPr>
              <w:rPr>
                <w:sz w:val="20"/>
                <w:lang w:bidi="hi-IN"/>
              </w:rPr>
            </w:pPr>
            <w:r w:rsidRPr="000C672E">
              <w:rPr>
                <w:sz w:val="20"/>
                <w:lang w:bidi="hi-IN"/>
              </w:rPr>
              <w:t>3</w:t>
            </w:r>
          </w:p>
        </w:tc>
        <w:tc>
          <w:tcPr>
            <w:tcW w:w="2970" w:type="dxa"/>
            <w:tcBorders>
              <w:top w:val="nil"/>
              <w:left w:val="nil"/>
              <w:bottom w:val="nil"/>
            </w:tcBorders>
          </w:tcPr>
          <w:p w14:paraId="3B4FCA0E" w14:textId="77777777" w:rsidR="000C672E" w:rsidRPr="000C672E" w:rsidRDefault="000C672E" w:rsidP="000C672E">
            <w:pPr>
              <w:rPr>
                <w:sz w:val="20"/>
                <w:lang w:bidi="hi-IN"/>
              </w:rPr>
            </w:pPr>
            <w:r w:rsidRPr="000C672E">
              <w:rPr>
                <w:rFonts w:cs="ArialMT"/>
                <w:sz w:val="20"/>
                <w:szCs w:val="18"/>
                <w:lang w:bidi="hi-IN"/>
              </w:rPr>
              <w:t>AES 128</w:t>
            </w:r>
          </w:p>
        </w:tc>
      </w:tr>
      <w:tr w:rsidR="000C672E" w:rsidRPr="000C672E" w14:paraId="71B47B87" w14:textId="77777777" w:rsidTr="00E100BE">
        <w:tc>
          <w:tcPr>
            <w:tcW w:w="527" w:type="dxa"/>
            <w:tcBorders>
              <w:top w:val="nil"/>
              <w:bottom w:val="nil"/>
              <w:right w:val="nil"/>
            </w:tcBorders>
          </w:tcPr>
          <w:p w14:paraId="5760391F" w14:textId="77777777" w:rsidR="000C672E" w:rsidRPr="000C672E" w:rsidRDefault="000C672E" w:rsidP="000C672E">
            <w:pPr>
              <w:rPr>
                <w:sz w:val="20"/>
                <w:lang w:bidi="hi-IN"/>
              </w:rPr>
            </w:pPr>
          </w:p>
        </w:tc>
        <w:tc>
          <w:tcPr>
            <w:tcW w:w="583" w:type="dxa"/>
            <w:tcBorders>
              <w:top w:val="nil"/>
              <w:left w:val="nil"/>
              <w:bottom w:val="nil"/>
              <w:right w:val="nil"/>
            </w:tcBorders>
          </w:tcPr>
          <w:p w14:paraId="217C457C" w14:textId="77777777" w:rsidR="000C672E" w:rsidRPr="000C672E" w:rsidRDefault="000C672E" w:rsidP="000C672E">
            <w:pPr>
              <w:rPr>
                <w:sz w:val="20"/>
                <w:lang w:bidi="hi-IN"/>
              </w:rPr>
            </w:pPr>
          </w:p>
        </w:tc>
        <w:tc>
          <w:tcPr>
            <w:tcW w:w="943" w:type="dxa"/>
            <w:tcBorders>
              <w:top w:val="nil"/>
              <w:left w:val="nil"/>
              <w:bottom w:val="nil"/>
            </w:tcBorders>
          </w:tcPr>
          <w:p w14:paraId="37827D1D" w14:textId="77777777" w:rsidR="000C672E" w:rsidRPr="000C672E" w:rsidRDefault="000C672E" w:rsidP="000C672E">
            <w:pPr>
              <w:rPr>
                <w:sz w:val="20"/>
                <w:lang w:bidi="hi-IN"/>
              </w:rPr>
            </w:pPr>
          </w:p>
        </w:tc>
        <w:tc>
          <w:tcPr>
            <w:tcW w:w="845" w:type="dxa"/>
            <w:tcBorders>
              <w:top w:val="nil"/>
              <w:bottom w:val="nil"/>
              <w:right w:val="nil"/>
            </w:tcBorders>
          </w:tcPr>
          <w:p w14:paraId="24069DEC" w14:textId="77777777" w:rsidR="000C672E" w:rsidRPr="000C672E" w:rsidRDefault="000C672E" w:rsidP="00E100BE">
            <w:pPr>
              <w:rPr>
                <w:sz w:val="20"/>
                <w:lang w:bidi="hi-IN"/>
              </w:rPr>
            </w:pPr>
            <w:r w:rsidRPr="000C672E">
              <w:rPr>
                <w:sz w:val="20"/>
                <w:lang w:bidi="hi-IN"/>
              </w:rPr>
              <w:t>4</w:t>
            </w:r>
          </w:p>
        </w:tc>
        <w:tc>
          <w:tcPr>
            <w:tcW w:w="2970" w:type="dxa"/>
            <w:tcBorders>
              <w:top w:val="nil"/>
              <w:left w:val="nil"/>
              <w:bottom w:val="nil"/>
            </w:tcBorders>
          </w:tcPr>
          <w:p w14:paraId="2CE53F27" w14:textId="77777777" w:rsidR="000C672E" w:rsidRPr="000C672E" w:rsidRDefault="000C672E" w:rsidP="000C672E">
            <w:pPr>
              <w:rPr>
                <w:sz w:val="20"/>
                <w:lang w:bidi="hi-IN"/>
              </w:rPr>
            </w:pPr>
            <w:r w:rsidRPr="000C672E">
              <w:rPr>
                <w:rFonts w:cs="ArialMT"/>
                <w:sz w:val="20"/>
                <w:szCs w:val="18"/>
                <w:lang w:bidi="hi-IN"/>
              </w:rPr>
              <w:t>AES 192</w:t>
            </w:r>
          </w:p>
        </w:tc>
      </w:tr>
      <w:tr w:rsidR="000C672E" w:rsidRPr="000C672E" w14:paraId="0A0200EE" w14:textId="77777777" w:rsidTr="00E100BE">
        <w:tc>
          <w:tcPr>
            <w:tcW w:w="527" w:type="dxa"/>
            <w:tcBorders>
              <w:top w:val="nil"/>
              <w:bottom w:val="nil"/>
              <w:right w:val="nil"/>
            </w:tcBorders>
          </w:tcPr>
          <w:p w14:paraId="33F3EB5F" w14:textId="77777777" w:rsidR="000C672E" w:rsidRPr="000C672E" w:rsidRDefault="000C672E" w:rsidP="000C672E">
            <w:pPr>
              <w:rPr>
                <w:sz w:val="20"/>
                <w:lang w:bidi="hi-IN"/>
              </w:rPr>
            </w:pPr>
          </w:p>
        </w:tc>
        <w:tc>
          <w:tcPr>
            <w:tcW w:w="583" w:type="dxa"/>
            <w:tcBorders>
              <w:top w:val="nil"/>
              <w:left w:val="nil"/>
              <w:bottom w:val="nil"/>
              <w:right w:val="nil"/>
            </w:tcBorders>
          </w:tcPr>
          <w:p w14:paraId="2F99629F" w14:textId="77777777" w:rsidR="000C672E" w:rsidRPr="000C672E" w:rsidRDefault="000C672E" w:rsidP="000C672E">
            <w:pPr>
              <w:rPr>
                <w:sz w:val="20"/>
                <w:lang w:bidi="hi-IN"/>
              </w:rPr>
            </w:pPr>
          </w:p>
        </w:tc>
        <w:tc>
          <w:tcPr>
            <w:tcW w:w="943" w:type="dxa"/>
            <w:tcBorders>
              <w:top w:val="nil"/>
              <w:left w:val="nil"/>
              <w:bottom w:val="nil"/>
            </w:tcBorders>
          </w:tcPr>
          <w:p w14:paraId="2A692FB3" w14:textId="77777777" w:rsidR="000C672E" w:rsidRPr="000C672E" w:rsidRDefault="000C672E" w:rsidP="000C672E">
            <w:pPr>
              <w:rPr>
                <w:sz w:val="20"/>
                <w:lang w:bidi="hi-IN"/>
              </w:rPr>
            </w:pPr>
          </w:p>
        </w:tc>
        <w:tc>
          <w:tcPr>
            <w:tcW w:w="845" w:type="dxa"/>
            <w:tcBorders>
              <w:top w:val="nil"/>
              <w:bottom w:val="nil"/>
              <w:right w:val="nil"/>
            </w:tcBorders>
          </w:tcPr>
          <w:p w14:paraId="2057B9E0" w14:textId="77777777" w:rsidR="000C672E" w:rsidRPr="000C672E" w:rsidRDefault="000C672E" w:rsidP="00E100BE">
            <w:pPr>
              <w:rPr>
                <w:sz w:val="20"/>
                <w:lang w:bidi="hi-IN"/>
              </w:rPr>
            </w:pPr>
            <w:r w:rsidRPr="000C672E">
              <w:rPr>
                <w:sz w:val="20"/>
                <w:lang w:bidi="hi-IN"/>
              </w:rPr>
              <w:t>5</w:t>
            </w:r>
          </w:p>
        </w:tc>
        <w:tc>
          <w:tcPr>
            <w:tcW w:w="2970" w:type="dxa"/>
            <w:tcBorders>
              <w:top w:val="nil"/>
              <w:left w:val="nil"/>
              <w:bottom w:val="nil"/>
            </w:tcBorders>
          </w:tcPr>
          <w:p w14:paraId="608283AA" w14:textId="77777777" w:rsidR="000C672E" w:rsidRPr="000C672E" w:rsidRDefault="000C672E" w:rsidP="000C672E">
            <w:pPr>
              <w:rPr>
                <w:sz w:val="20"/>
                <w:lang w:bidi="hi-IN"/>
              </w:rPr>
            </w:pPr>
            <w:r w:rsidRPr="000C672E">
              <w:rPr>
                <w:rFonts w:cs="ArialMT"/>
                <w:sz w:val="20"/>
                <w:szCs w:val="18"/>
                <w:lang w:bidi="hi-IN"/>
              </w:rPr>
              <w:t>AES 256</w:t>
            </w:r>
          </w:p>
        </w:tc>
      </w:tr>
      <w:tr w:rsidR="000C672E" w:rsidRPr="000C672E" w14:paraId="4843EF37" w14:textId="77777777" w:rsidTr="00E100BE">
        <w:tc>
          <w:tcPr>
            <w:tcW w:w="527" w:type="dxa"/>
            <w:tcBorders>
              <w:top w:val="nil"/>
              <w:right w:val="nil"/>
            </w:tcBorders>
          </w:tcPr>
          <w:p w14:paraId="09EA5AB8" w14:textId="77777777" w:rsidR="000C672E" w:rsidRPr="000C672E" w:rsidRDefault="000C672E" w:rsidP="000C672E">
            <w:pPr>
              <w:rPr>
                <w:sz w:val="20"/>
                <w:lang w:bidi="hi-IN"/>
              </w:rPr>
            </w:pPr>
          </w:p>
        </w:tc>
        <w:tc>
          <w:tcPr>
            <w:tcW w:w="583" w:type="dxa"/>
            <w:tcBorders>
              <w:top w:val="nil"/>
              <w:left w:val="nil"/>
              <w:right w:val="nil"/>
            </w:tcBorders>
          </w:tcPr>
          <w:p w14:paraId="7EA6F76B" w14:textId="77777777" w:rsidR="000C672E" w:rsidRPr="000C672E" w:rsidRDefault="000C672E" w:rsidP="000C672E">
            <w:pPr>
              <w:rPr>
                <w:sz w:val="20"/>
                <w:lang w:bidi="hi-IN"/>
              </w:rPr>
            </w:pPr>
          </w:p>
        </w:tc>
        <w:tc>
          <w:tcPr>
            <w:tcW w:w="943" w:type="dxa"/>
            <w:tcBorders>
              <w:top w:val="nil"/>
              <w:left w:val="nil"/>
            </w:tcBorders>
          </w:tcPr>
          <w:p w14:paraId="666EB503" w14:textId="77777777" w:rsidR="000C672E" w:rsidRPr="000C672E" w:rsidRDefault="000C672E" w:rsidP="000C672E">
            <w:pPr>
              <w:rPr>
                <w:sz w:val="20"/>
                <w:lang w:bidi="hi-IN"/>
              </w:rPr>
            </w:pPr>
          </w:p>
        </w:tc>
        <w:tc>
          <w:tcPr>
            <w:tcW w:w="845" w:type="dxa"/>
            <w:tcBorders>
              <w:top w:val="nil"/>
              <w:right w:val="nil"/>
            </w:tcBorders>
          </w:tcPr>
          <w:p w14:paraId="40231892" w14:textId="77777777" w:rsidR="000C672E" w:rsidRPr="000C672E" w:rsidRDefault="000C672E" w:rsidP="000C672E">
            <w:pPr>
              <w:rPr>
                <w:sz w:val="20"/>
                <w:lang w:bidi="hi-IN"/>
              </w:rPr>
            </w:pPr>
            <w:r w:rsidRPr="000C672E">
              <w:rPr>
                <w:sz w:val="20"/>
                <w:lang w:bidi="hi-IN"/>
              </w:rPr>
              <w:t>Other</w:t>
            </w:r>
          </w:p>
        </w:tc>
        <w:tc>
          <w:tcPr>
            <w:tcW w:w="2970" w:type="dxa"/>
            <w:tcBorders>
              <w:top w:val="nil"/>
              <w:left w:val="nil"/>
            </w:tcBorders>
          </w:tcPr>
          <w:p w14:paraId="1D7262C5" w14:textId="77777777" w:rsidR="000C672E" w:rsidRPr="000C672E" w:rsidRDefault="000C672E" w:rsidP="000C672E">
            <w:pPr>
              <w:rPr>
                <w:sz w:val="20"/>
                <w:lang w:bidi="hi-IN"/>
              </w:rPr>
            </w:pPr>
            <w:r w:rsidRPr="000C672E">
              <w:rPr>
                <w:sz w:val="20"/>
                <w:lang w:bidi="hi-IN"/>
              </w:rPr>
              <w:t>RFU</w:t>
            </w:r>
          </w:p>
        </w:tc>
      </w:tr>
    </w:tbl>
    <w:p w14:paraId="713CEE0A" w14:textId="77777777" w:rsidR="00C4048F" w:rsidRPr="00C4048F" w:rsidRDefault="00C4048F" w:rsidP="00D677F7">
      <w:pPr>
        <w:pStyle w:val="BodyTextIndent2"/>
        <w:ind w:left="0"/>
        <w:rPr>
          <w:sz w:val="20"/>
          <w:lang w:bidi="hi-IN"/>
        </w:rPr>
      </w:pPr>
      <w:r w:rsidRPr="00C4048F">
        <w:rPr>
          <w:sz w:val="20"/>
          <w:vertAlign w:val="superscript"/>
          <w:lang w:bidi="hi-IN"/>
        </w:rPr>
        <w:t>1</w:t>
      </w:r>
      <w:r w:rsidRPr="00C4048F">
        <w:rPr>
          <w:sz w:val="20"/>
          <w:lang w:bidi="hi-IN"/>
        </w:rPr>
        <w:t>Mandatory padding on the right with 80 followed by as many zeros as needed.</w:t>
      </w:r>
    </w:p>
    <w:p w14:paraId="4984E666" w14:textId="774B1C56" w:rsidR="0058035F" w:rsidRDefault="0058035F" w:rsidP="00D677F7">
      <w:pPr>
        <w:pStyle w:val="TableHead"/>
        <w:rPr>
          <w:lang w:bidi="hi-IN"/>
        </w:rPr>
      </w:pPr>
      <w:bookmarkStart w:id="298" w:name="_Toc329857765"/>
      <w:r>
        <w:t xml:space="preserve">Table </w:t>
      </w:r>
      <w:fldSimple w:instr=" SEQ Table \* ARABIC ">
        <w:r w:rsidR="003421B5">
          <w:rPr>
            <w:noProof/>
          </w:rPr>
          <w:t>27</w:t>
        </w:r>
      </w:fldSimple>
      <w:r>
        <w:t>:</w:t>
      </w:r>
      <w:r w:rsidRPr="001F17B8">
        <w:rPr>
          <w:lang w:bidi="hi-IN"/>
        </w:rPr>
        <w:t xml:space="preserve"> </w:t>
      </w:r>
      <w:r>
        <w:rPr>
          <w:lang w:bidi="hi-IN"/>
        </w:rPr>
        <w:t xml:space="preserve">Cryptographic Mechanism Reference for CT CRT with </w:t>
      </w:r>
      <w:r w:rsidR="00C4048F">
        <w:rPr>
          <w:lang w:bidi="hi-IN"/>
        </w:rPr>
        <w:t>A</w:t>
      </w:r>
      <w:r>
        <w:rPr>
          <w:lang w:bidi="hi-IN"/>
        </w:rPr>
        <w:t xml:space="preserve">symmetric </w:t>
      </w:r>
      <w:r w:rsidR="00C4048F">
        <w:rPr>
          <w:lang w:bidi="hi-IN"/>
        </w:rPr>
        <w:t>A</w:t>
      </w:r>
      <w:r>
        <w:rPr>
          <w:lang w:bidi="hi-IN"/>
        </w:rPr>
        <w:t>lgorithm</w:t>
      </w:r>
      <w:bookmarkEnd w:id="298"/>
    </w:p>
    <w:tbl>
      <w:tblPr>
        <w:tblStyle w:val="TableGrid"/>
        <w:tblW w:w="0" w:type="auto"/>
        <w:tblLook w:val="04A0" w:firstRow="1" w:lastRow="0" w:firstColumn="1" w:lastColumn="0" w:noHBand="0" w:noVBand="1"/>
      </w:tblPr>
      <w:tblGrid>
        <w:gridCol w:w="738"/>
        <w:gridCol w:w="720"/>
        <w:gridCol w:w="741"/>
        <w:gridCol w:w="3129"/>
      </w:tblGrid>
      <w:tr w:rsidR="00E100BE" w:rsidRPr="00E100BE" w14:paraId="43C7B4C4" w14:textId="77777777" w:rsidTr="00E100BE">
        <w:tc>
          <w:tcPr>
            <w:tcW w:w="738" w:type="dxa"/>
            <w:tcBorders>
              <w:bottom w:val="single" w:sz="4" w:space="0" w:color="auto"/>
            </w:tcBorders>
            <w:shd w:val="clear" w:color="auto" w:fill="C6D9F1" w:themeFill="text2" w:themeFillTint="33"/>
          </w:tcPr>
          <w:p w14:paraId="0A87BF22" w14:textId="77777777" w:rsidR="00E100BE" w:rsidRPr="00E100BE" w:rsidRDefault="00E100BE" w:rsidP="00EF44BE">
            <w:pPr>
              <w:rPr>
                <w:sz w:val="20"/>
                <w:lang w:bidi="hi-IN"/>
              </w:rPr>
            </w:pPr>
            <w:r w:rsidRPr="00E100BE">
              <w:rPr>
                <w:rFonts w:cs="Arial-BoldMT"/>
                <w:b/>
                <w:bCs/>
                <w:sz w:val="20"/>
                <w:szCs w:val="18"/>
                <w:lang w:bidi="hi-IN"/>
              </w:rPr>
              <w:t>b8-b7</w:t>
            </w:r>
          </w:p>
        </w:tc>
        <w:tc>
          <w:tcPr>
            <w:tcW w:w="720" w:type="dxa"/>
            <w:tcBorders>
              <w:bottom w:val="single" w:sz="4" w:space="0" w:color="auto"/>
            </w:tcBorders>
            <w:shd w:val="clear" w:color="auto" w:fill="C6D9F1" w:themeFill="text2" w:themeFillTint="33"/>
          </w:tcPr>
          <w:p w14:paraId="14BC3A4B" w14:textId="77777777" w:rsidR="00E100BE" w:rsidRPr="00E100BE" w:rsidRDefault="00E100BE" w:rsidP="00EF44BE">
            <w:pPr>
              <w:rPr>
                <w:sz w:val="20"/>
                <w:lang w:bidi="hi-IN"/>
              </w:rPr>
            </w:pPr>
            <w:r w:rsidRPr="00E100BE">
              <w:rPr>
                <w:rFonts w:cs="Arial-BoldMT"/>
                <w:b/>
                <w:bCs/>
                <w:sz w:val="20"/>
                <w:szCs w:val="18"/>
                <w:lang w:bidi="hi-IN"/>
              </w:rPr>
              <w:t>b6-b5</w:t>
            </w:r>
          </w:p>
        </w:tc>
        <w:tc>
          <w:tcPr>
            <w:tcW w:w="741" w:type="dxa"/>
            <w:tcBorders>
              <w:bottom w:val="single" w:sz="4" w:space="0" w:color="auto"/>
            </w:tcBorders>
            <w:shd w:val="clear" w:color="auto" w:fill="C6D9F1" w:themeFill="text2" w:themeFillTint="33"/>
          </w:tcPr>
          <w:p w14:paraId="141518E7" w14:textId="77777777" w:rsidR="00E100BE" w:rsidRPr="00E100BE" w:rsidRDefault="00E100BE" w:rsidP="00EF44BE">
            <w:pPr>
              <w:rPr>
                <w:sz w:val="20"/>
                <w:lang w:bidi="hi-IN"/>
              </w:rPr>
            </w:pPr>
            <w:r w:rsidRPr="00E100BE">
              <w:rPr>
                <w:rFonts w:cs="Arial-BoldMT"/>
                <w:b/>
                <w:bCs/>
                <w:sz w:val="20"/>
                <w:szCs w:val="18"/>
                <w:lang w:bidi="hi-IN"/>
              </w:rPr>
              <w:t>b4-b1</w:t>
            </w:r>
          </w:p>
        </w:tc>
        <w:tc>
          <w:tcPr>
            <w:tcW w:w="3129" w:type="dxa"/>
            <w:tcBorders>
              <w:bottom w:val="single" w:sz="4" w:space="0" w:color="auto"/>
            </w:tcBorders>
            <w:shd w:val="clear" w:color="auto" w:fill="C6D9F1" w:themeFill="text2" w:themeFillTint="33"/>
          </w:tcPr>
          <w:p w14:paraId="08691E9A" w14:textId="77777777" w:rsidR="00E100BE" w:rsidRPr="00E100BE" w:rsidRDefault="00E100BE" w:rsidP="00EF44BE">
            <w:pPr>
              <w:rPr>
                <w:sz w:val="20"/>
                <w:lang w:bidi="hi-IN"/>
              </w:rPr>
            </w:pPr>
            <w:r w:rsidRPr="00E100BE">
              <w:rPr>
                <w:rFonts w:cs="Arial-BoldMT"/>
                <w:b/>
                <w:bCs/>
                <w:sz w:val="20"/>
                <w:szCs w:val="18"/>
                <w:lang w:bidi="hi-IN"/>
              </w:rPr>
              <w:t>Meaning</w:t>
            </w:r>
          </w:p>
        </w:tc>
      </w:tr>
      <w:tr w:rsidR="00E100BE" w:rsidRPr="00E100BE" w14:paraId="43206EE5" w14:textId="77777777" w:rsidTr="00E100BE">
        <w:tc>
          <w:tcPr>
            <w:tcW w:w="738" w:type="dxa"/>
            <w:tcBorders>
              <w:bottom w:val="nil"/>
              <w:right w:val="single" w:sz="4" w:space="0" w:color="auto"/>
            </w:tcBorders>
          </w:tcPr>
          <w:p w14:paraId="5F6E8D3B" w14:textId="77777777" w:rsidR="00E100BE" w:rsidRPr="00E100BE" w:rsidRDefault="00E100BE" w:rsidP="00EF44BE">
            <w:pPr>
              <w:rPr>
                <w:sz w:val="20"/>
                <w:lang w:bidi="hi-IN"/>
              </w:rPr>
            </w:pPr>
            <w:r w:rsidRPr="00E100BE">
              <w:rPr>
                <w:sz w:val="20"/>
                <w:lang w:bidi="hi-IN"/>
              </w:rPr>
              <w:t>00</w:t>
            </w:r>
          </w:p>
        </w:tc>
        <w:tc>
          <w:tcPr>
            <w:tcW w:w="720" w:type="dxa"/>
            <w:tcBorders>
              <w:left w:val="single" w:sz="4" w:space="0" w:color="auto"/>
              <w:bottom w:val="nil"/>
              <w:right w:val="single" w:sz="4" w:space="0" w:color="auto"/>
            </w:tcBorders>
          </w:tcPr>
          <w:p w14:paraId="2F2CFBF5" w14:textId="77777777" w:rsidR="00E100BE" w:rsidRPr="00E100BE" w:rsidRDefault="00E100BE" w:rsidP="00EF44BE">
            <w:pPr>
              <w:rPr>
                <w:sz w:val="20"/>
                <w:lang w:bidi="hi-IN"/>
              </w:rPr>
            </w:pPr>
            <w:r w:rsidRPr="00E100BE">
              <w:rPr>
                <w:sz w:val="20"/>
                <w:lang w:bidi="hi-IN"/>
              </w:rPr>
              <w:t>-</w:t>
            </w:r>
          </w:p>
        </w:tc>
        <w:tc>
          <w:tcPr>
            <w:tcW w:w="741" w:type="dxa"/>
            <w:tcBorders>
              <w:left w:val="single" w:sz="4" w:space="0" w:color="auto"/>
              <w:bottom w:val="nil"/>
              <w:right w:val="single" w:sz="4" w:space="0" w:color="auto"/>
            </w:tcBorders>
          </w:tcPr>
          <w:p w14:paraId="6BCAB294" w14:textId="77777777" w:rsidR="00E100BE" w:rsidRPr="00E100BE" w:rsidRDefault="00E100BE" w:rsidP="00EF44BE">
            <w:pPr>
              <w:rPr>
                <w:sz w:val="20"/>
                <w:lang w:bidi="hi-IN"/>
              </w:rPr>
            </w:pPr>
            <w:r w:rsidRPr="00E100BE">
              <w:rPr>
                <w:sz w:val="20"/>
                <w:lang w:bidi="hi-IN"/>
              </w:rPr>
              <w:t>-</w:t>
            </w:r>
          </w:p>
        </w:tc>
        <w:tc>
          <w:tcPr>
            <w:tcW w:w="3129" w:type="dxa"/>
            <w:tcBorders>
              <w:left w:val="single" w:sz="4" w:space="0" w:color="auto"/>
              <w:bottom w:val="nil"/>
            </w:tcBorders>
          </w:tcPr>
          <w:p w14:paraId="5A31CA08" w14:textId="77777777" w:rsidR="00E100BE" w:rsidRPr="00E100BE" w:rsidRDefault="00E100BE" w:rsidP="00EF44BE">
            <w:pPr>
              <w:rPr>
                <w:sz w:val="20"/>
                <w:lang w:bidi="hi-IN"/>
              </w:rPr>
            </w:pPr>
            <w:r>
              <w:rPr>
                <w:rFonts w:cs="ArialMT"/>
                <w:sz w:val="20"/>
                <w:szCs w:val="18"/>
                <w:lang w:bidi="hi-IN"/>
              </w:rPr>
              <w:t>No p</w:t>
            </w:r>
            <w:r w:rsidRPr="00E100BE">
              <w:rPr>
                <w:rFonts w:cs="ArialMT"/>
                <w:sz w:val="20"/>
                <w:szCs w:val="18"/>
                <w:lang w:bidi="hi-IN"/>
              </w:rPr>
              <w:t>adding enforced by the card</w:t>
            </w:r>
          </w:p>
        </w:tc>
      </w:tr>
      <w:tr w:rsidR="00E100BE" w:rsidRPr="00E100BE" w14:paraId="295545A5" w14:textId="77777777" w:rsidTr="00E100BE">
        <w:tc>
          <w:tcPr>
            <w:tcW w:w="738" w:type="dxa"/>
            <w:tcBorders>
              <w:top w:val="nil"/>
              <w:bottom w:val="nil"/>
              <w:right w:val="single" w:sz="4" w:space="0" w:color="auto"/>
            </w:tcBorders>
          </w:tcPr>
          <w:p w14:paraId="4E4B26CD" w14:textId="77777777" w:rsidR="00E100BE" w:rsidRPr="00E100BE" w:rsidRDefault="00E100BE" w:rsidP="00EF44BE">
            <w:pPr>
              <w:rPr>
                <w:sz w:val="20"/>
                <w:lang w:bidi="hi-IN"/>
              </w:rPr>
            </w:pPr>
            <w:r w:rsidRPr="00E100BE">
              <w:rPr>
                <w:sz w:val="20"/>
                <w:lang w:bidi="hi-IN"/>
              </w:rPr>
              <w:t>01</w:t>
            </w:r>
          </w:p>
        </w:tc>
        <w:tc>
          <w:tcPr>
            <w:tcW w:w="720" w:type="dxa"/>
            <w:tcBorders>
              <w:top w:val="nil"/>
              <w:left w:val="single" w:sz="4" w:space="0" w:color="auto"/>
              <w:bottom w:val="nil"/>
              <w:right w:val="single" w:sz="4" w:space="0" w:color="auto"/>
            </w:tcBorders>
          </w:tcPr>
          <w:p w14:paraId="341C579F" w14:textId="77777777" w:rsidR="00E100BE" w:rsidRPr="00E100BE" w:rsidRDefault="00E100BE" w:rsidP="00EF44BE">
            <w:pPr>
              <w:rPr>
                <w:sz w:val="20"/>
                <w:lang w:bidi="hi-IN"/>
              </w:rPr>
            </w:pPr>
            <w:r w:rsidRPr="00E100BE">
              <w:rPr>
                <w:sz w:val="20"/>
                <w:lang w:bidi="hi-IN"/>
              </w:rPr>
              <w:t>-</w:t>
            </w:r>
          </w:p>
        </w:tc>
        <w:tc>
          <w:tcPr>
            <w:tcW w:w="741" w:type="dxa"/>
            <w:tcBorders>
              <w:top w:val="nil"/>
              <w:left w:val="single" w:sz="4" w:space="0" w:color="auto"/>
              <w:bottom w:val="nil"/>
              <w:right w:val="single" w:sz="4" w:space="0" w:color="auto"/>
            </w:tcBorders>
          </w:tcPr>
          <w:p w14:paraId="3E5A3DBD" w14:textId="77777777" w:rsidR="00E100BE" w:rsidRPr="00E100BE" w:rsidRDefault="00E100BE" w:rsidP="00EF44BE">
            <w:pPr>
              <w:rPr>
                <w:sz w:val="20"/>
                <w:lang w:bidi="hi-IN"/>
              </w:rPr>
            </w:pPr>
            <w:r w:rsidRPr="00E100BE">
              <w:rPr>
                <w:sz w:val="20"/>
                <w:lang w:bidi="hi-IN"/>
              </w:rPr>
              <w:t>-</w:t>
            </w:r>
          </w:p>
        </w:tc>
        <w:tc>
          <w:tcPr>
            <w:tcW w:w="3129" w:type="dxa"/>
            <w:tcBorders>
              <w:top w:val="nil"/>
              <w:left w:val="single" w:sz="4" w:space="0" w:color="auto"/>
              <w:bottom w:val="nil"/>
            </w:tcBorders>
          </w:tcPr>
          <w:p w14:paraId="26FF405F" w14:textId="77777777" w:rsidR="00E100BE" w:rsidRPr="00E100BE" w:rsidRDefault="00E100BE" w:rsidP="00E100BE">
            <w:pPr>
              <w:rPr>
                <w:sz w:val="20"/>
                <w:vertAlign w:val="superscript"/>
                <w:lang w:bidi="hi-IN"/>
              </w:rPr>
            </w:pPr>
            <w:r w:rsidRPr="00E100BE">
              <w:rPr>
                <w:rFonts w:cs="ArialMT"/>
                <w:sz w:val="20"/>
                <w:szCs w:val="18"/>
                <w:lang w:bidi="hi-IN"/>
              </w:rPr>
              <w:t xml:space="preserve">RSAES-PKCS1-v1_5 </w:t>
            </w:r>
            <w:r>
              <w:rPr>
                <w:rFonts w:cs="ArialMT"/>
                <w:sz w:val="20"/>
                <w:szCs w:val="18"/>
                <w:lang w:bidi="hi-IN"/>
              </w:rPr>
              <w:t>p</w:t>
            </w:r>
            <w:r w:rsidRPr="00E100BE">
              <w:rPr>
                <w:rFonts w:cs="ArialMT"/>
                <w:sz w:val="20"/>
                <w:szCs w:val="18"/>
                <w:lang w:bidi="hi-IN"/>
              </w:rPr>
              <w:t>adding</w:t>
            </w:r>
          </w:p>
        </w:tc>
      </w:tr>
      <w:tr w:rsidR="00E100BE" w:rsidRPr="00E100BE" w14:paraId="46DEB630" w14:textId="77777777" w:rsidTr="00E100BE">
        <w:tc>
          <w:tcPr>
            <w:tcW w:w="738" w:type="dxa"/>
            <w:tcBorders>
              <w:top w:val="nil"/>
              <w:bottom w:val="nil"/>
              <w:right w:val="single" w:sz="4" w:space="0" w:color="auto"/>
            </w:tcBorders>
          </w:tcPr>
          <w:p w14:paraId="475D8935" w14:textId="77777777" w:rsidR="00E100BE" w:rsidRPr="00E100BE" w:rsidRDefault="00E100BE" w:rsidP="00EF44BE">
            <w:pPr>
              <w:rPr>
                <w:sz w:val="20"/>
                <w:lang w:bidi="hi-IN"/>
              </w:rPr>
            </w:pPr>
            <w:r w:rsidRPr="00E100BE">
              <w:rPr>
                <w:sz w:val="20"/>
                <w:lang w:bidi="hi-IN"/>
              </w:rPr>
              <w:t>10</w:t>
            </w:r>
          </w:p>
        </w:tc>
        <w:tc>
          <w:tcPr>
            <w:tcW w:w="720" w:type="dxa"/>
            <w:tcBorders>
              <w:top w:val="nil"/>
              <w:left w:val="single" w:sz="4" w:space="0" w:color="auto"/>
              <w:bottom w:val="nil"/>
              <w:right w:val="single" w:sz="4" w:space="0" w:color="auto"/>
            </w:tcBorders>
          </w:tcPr>
          <w:p w14:paraId="6A658DEB" w14:textId="77777777" w:rsidR="00E100BE" w:rsidRPr="00E100BE" w:rsidRDefault="00E100BE" w:rsidP="00EF44BE">
            <w:pPr>
              <w:rPr>
                <w:sz w:val="20"/>
                <w:lang w:bidi="hi-IN"/>
              </w:rPr>
            </w:pPr>
            <w:r w:rsidRPr="00E100BE">
              <w:rPr>
                <w:sz w:val="20"/>
                <w:lang w:bidi="hi-IN"/>
              </w:rPr>
              <w:t>-</w:t>
            </w:r>
          </w:p>
        </w:tc>
        <w:tc>
          <w:tcPr>
            <w:tcW w:w="741" w:type="dxa"/>
            <w:tcBorders>
              <w:top w:val="nil"/>
              <w:left w:val="single" w:sz="4" w:space="0" w:color="auto"/>
              <w:bottom w:val="nil"/>
              <w:right w:val="single" w:sz="4" w:space="0" w:color="auto"/>
            </w:tcBorders>
          </w:tcPr>
          <w:p w14:paraId="55025E24" w14:textId="77777777" w:rsidR="00E100BE" w:rsidRPr="00E100BE" w:rsidRDefault="00E100BE" w:rsidP="00EF44BE">
            <w:pPr>
              <w:rPr>
                <w:sz w:val="20"/>
                <w:lang w:bidi="hi-IN"/>
              </w:rPr>
            </w:pPr>
            <w:r w:rsidRPr="00E100BE">
              <w:rPr>
                <w:sz w:val="20"/>
                <w:lang w:bidi="hi-IN"/>
              </w:rPr>
              <w:t>-</w:t>
            </w:r>
          </w:p>
        </w:tc>
        <w:tc>
          <w:tcPr>
            <w:tcW w:w="3129" w:type="dxa"/>
            <w:tcBorders>
              <w:top w:val="nil"/>
              <w:left w:val="single" w:sz="4" w:space="0" w:color="auto"/>
              <w:bottom w:val="nil"/>
            </w:tcBorders>
          </w:tcPr>
          <w:p w14:paraId="56E268E3" w14:textId="77777777" w:rsidR="00E100BE" w:rsidRPr="00E100BE" w:rsidRDefault="00E100BE" w:rsidP="00E100BE">
            <w:pPr>
              <w:rPr>
                <w:sz w:val="20"/>
                <w:lang w:bidi="hi-IN"/>
              </w:rPr>
            </w:pPr>
            <w:r w:rsidRPr="00E100BE">
              <w:rPr>
                <w:rFonts w:cs="ArialMT"/>
                <w:sz w:val="20"/>
                <w:szCs w:val="18"/>
                <w:lang w:bidi="hi-IN"/>
              </w:rPr>
              <w:t xml:space="preserve">RSAES-OAEP </w:t>
            </w:r>
            <w:r>
              <w:rPr>
                <w:rFonts w:cs="ArialMT"/>
                <w:sz w:val="20"/>
                <w:szCs w:val="18"/>
                <w:lang w:bidi="hi-IN"/>
              </w:rPr>
              <w:t>p</w:t>
            </w:r>
            <w:r w:rsidRPr="00E100BE">
              <w:rPr>
                <w:rFonts w:cs="ArialMT"/>
                <w:sz w:val="20"/>
                <w:szCs w:val="18"/>
                <w:lang w:bidi="hi-IN"/>
              </w:rPr>
              <w:t>adding</w:t>
            </w:r>
          </w:p>
        </w:tc>
      </w:tr>
      <w:tr w:rsidR="00E100BE" w:rsidRPr="00E100BE" w14:paraId="47509B62" w14:textId="77777777" w:rsidTr="00E100BE">
        <w:tc>
          <w:tcPr>
            <w:tcW w:w="738" w:type="dxa"/>
            <w:tcBorders>
              <w:top w:val="nil"/>
              <w:right w:val="single" w:sz="4" w:space="0" w:color="auto"/>
            </w:tcBorders>
          </w:tcPr>
          <w:p w14:paraId="69003497" w14:textId="77777777" w:rsidR="00E100BE" w:rsidRPr="00E100BE" w:rsidRDefault="00E100BE" w:rsidP="00EF44BE">
            <w:pPr>
              <w:rPr>
                <w:sz w:val="20"/>
                <w:lang w:bidi="hi-IN"/>
              </w:rPr>
            </w:pPr>
            <w:r w:rsidRPr="00E100BE">
              <w:rPr>
                <w:sz w:val="20"/>
                <w:lang w:bidi="hi-IN"/>
              </w:rPr>
              <w:lastRenderedPageBreak/>
              <w:t>11</w:t>
            </w:r>
          </w:p>
        </w:tc>
        <w:tc>
          <w:tcPr>
            <w:tcW w:w="720" w:type="dxa"/>
            <w:tcBorders>
              <w:top w:val="nil"/>
              <w:left w:val="single" w:sz="4" w:space="0" w:color="auto"/>
              <w:right w:val="single" w:sz="4" w:space="0" w:color="auto"/>
            </w:tcBorders>
          </w:tcPr>
          <w:p w14:paraId="47EE66F0" w14:textId="77777777" w:rsidR="00E100BE" w:rsidRPr="00E100BE" w:rsidRDefault="00E100BE" w:rsidP="00EF44BE">
            <w:pPr>
              <w:rPr>
                <w:sz w:val="20"/>
                <w:lang w:bidi="hi-IN"/>
              </w:rPr>
            </w:pPr>
          </w:p>
        </w:tc>
        <w:tc>
          <w:tcPr>
            <w:tcW w:w="741" w:type="dxa"/>
            <w:tcBorders>
              <w:top w:val="nil"/>
              <w:left w:val="single" w:sz="4" w:space="0" w:color="auto"/>
              <w:right w:val="single" w:sz="4" w:space="0" w:color="auto"/>
            </w:tcBorders>
          </w:tcPr>
          <w:p w14:paraId="1FEFD61D" w14:textId="77777777" w:rsidR="00E100BE" w:rsidRPr="00E100BE" w:rsidRDefault="00E100BE" w:rsidP="00EF44BE">
            <w:pPr>
              <w:rPr>
                <w:sz w:val="20"/>
                <w:lang w:bidi="hi-IN"/>
              </w:rPr>
            </w:pPr>
          </w:p>
        </w:tc>
        <w:tc>
          <w:tcPr>
            <w:tcW w:w="3129" w:type="dxa"/>
            <w:tcBorders>
              <w:top w:val="nil"/>
              <w:left w:val="single" w:sz="4" w:space="0" w:color="auto"/>
            </w:tcBorders>
          </w:tcPr>
          <w:p w14:paraId="4EF5D09B" w14:textId="77777777" w:rsidR="00E100BE" w:rsidRPr="00E100BE" w:rsidRDefault="00E100BE" w:rsidP="00EF44BE">
            <w:pPr>
              <w:rPr>
                <w:sz w:val="20"/>
                <w:lang w:bidi="hi-IN"/>
              </w:rPr>
            </w:pPr>
            <w:r w:rsidRPr="00E100BE">
              <w:rPr>
                <w:rFonts w:cs="ArialMT"/>
                <w:sz w:val="20"/>
                <w:szCs w:val="18"/>
                <w:lang w:bidi="hi-IN"/>
              </w:rPr>
              <w:t>RFU</w:t>
            </w:r>
          </w:p>
        </w:tc>
      </w:tr>
      <w:tr w:rsidR="00E100BE" w:rsidRPr="00E100BE" w14:paraId="3CA74022" w14:textId="77777777" w:rsidTr="00E100BE">
        <w:tc>
          <w:tcPr>
            <w:tcW w:w="738" w:type="dxa"/>
            <w:tcBorders>
              <w:bottom w:val="single" w:sz="4" w:space="0" w:color="auto"/>
            </w:tcBorders>
          </w:tcPr>
          <w:p w14:paraId="7A65C69B" w14:textId="77777777" w:rsidR="00E100BE" w:rsidRPr="00E100BE" w:rsidRDefault="00E100BE" w:rsidP="00EF44BE">
            <w:pPr>
              <w:rPr>
                <w:sz w:val="20"/>
                <w:lang w:bidi="hi-IN"/>
              </w:rPr>
            </w:pPr>
            <w:r w:rsidRPr="00E100BE">
              <w:rPr>
                <w:sz w:val="20"/>
                <w:lang w:bidi="hi-IN"/>
              </w:rPr>
              <w:t>-</w:t>
            </w:r>
          </w:p>
        </w:tc>
        <w:tc>
          <w:tcPr>
            <w:tcW w:w="720" w:type="dxa"/>
            <w:tcBorders>
              <w:bottom w:val="single" w:sz="4" w:space="0" w:color="auto"/>
            </w:tcBorders>
          </w:tcPr>
          <w:p w14:paraId="2D811781" w14:textId="77777777" w:rsidR="00E100BE" w:rsidRPr="00E100BE" w:rsidRDefault="00E100BE" w:rsidP="00EF44BE">
            <w:pPr>
              <w:rPr>
                <w:sz w:val="20"/>
                <w:lang w:bidi="hi-IN"/>
              </w:rPr>
            </w:pPr>
            <w:r w:rsidRPr="00E100BE">
              <w:rPr>
                <w:sz w:val="20"/>
                <w:lang w:bidi="hi-IN"/>
              </w:rPr>
              <w:t>00</w:t>
            </w:r>
          </w:p>
        </w:tc>
        <w:tc>
          <w:tcPr>
            <w:tcW w:w="741" w:type="dxa"/>
            <w:tcBorders>
              <w:bottom w:val="single" w:sz="4" w:space="0" w:color="auto"/>
            </w:tcBorders>
          </w:tcPr>
          <w:p w14:paraId="4C6F789E" w14:textId="77777777" w:rsidR="00E100BE" w:rsidRPr="00E100BE" w:rsidRDefault="00E100BE" w:rsidP="00EF44BE">
            <w:pPr>
              <w:rPr>
                <w:sz w:val="20"/>
                <w:lang w:bidi="hi-IN"/>
              </w:rPr>
            </w:pPr>
            <w:r w:rsidRPr="00E100BE">
              <w:rPr>
                <w:sz w:val="20"/>
                <w:lang w:bidi="hi-IN"/>
              </w:rPr>
              <w:t>-</w:t>
            </w:r>
          </w:p>
        </w:tc>
        <w:tc>
          <w:tcPr>
            <w:tcW w:w="3129" w:type="dxa"/>
            <w:tcBorders>
              <w:bottom w:val="single" w:sz="4" w:space="0" w:color="auto"/>
            </w:tcBorders>
          </w:tcPr>
          <w:p w14:paraId="6B732D8C" w14:textId="77777777" w:rsidR="00E100BE" w:rsidRPr="00E100BE" w:rsidRDefault="00E100BE" w:rsidP="00EF44BE">
            <w:pPr>
              <w:rPr>
                <w:sz w:val="20"/>
                <w:lang w:bidi="hi-IN"/>
              </w:rPr>
            </w:pPr>
            <w:r w:rsidRPr="00E100BE">
              <w:rPr>
                <w:sz w:val="20"/>
                <w:lang w:bidi="hi-IN"/>
              </w:rPr>
              <w:t>RFU</w:t>
            </w:r>
          </w:p>
        </w:tc>
      </w:tr>
      <w:tr w:rsidR="00E100BE" w:rsidRPr="00E100BE" w14:paraId="6542B9F1" w14:textId="77777777" w:rsidTr="00E100BE">
        <w:tc>
          <w:tcPr>
            <w:tcW w:w="738" w:type="dxa"/>
            <w:tcBorders>
              <w:bottom w:val="nil"/>
              <w:right w:val="nil"/>
            </w:tcBorders>
          </w:tcPr>
          <w:p w14:paraId="77541DF5" w14:textId="77777777" w:rsidR="00E100BE" w:rsidRPr="00E100BE" w:rsidRDefault="00E100BE" w:rsidP="00EF44BE">
            <w:pPr>
              <w:rPr>
                <w:sz w:val="20"/>
                <w:lang w:bidi="hi-IN"/>
              </w:rPr>
            </w:pPr>
          </w:p>
        </w:tc>
        <w:tc>
          <w:tcPr>
            <w:tcW w:w="720" w:type="dxa"/>
            <w:tcBorders>
              <w:left w:val="nil"/>
              <w:bottom w:val="nil"/>
              <w:right w:val="nil"/>
            </w:tcBorders>
          </w:tcPr>
          <w:p w14:paraId="710E3663" w14:textId="77777777" w:rsidR="00E100BE" w:rsidRPr="00E100BE" w:rsidRDefault="00E100BE" w:rsidP="00EF44BE">
            <w:pPr>
              <w:rPr>
                <w:sz w:val="20"/>
                <w:lang w:bidi="hi-IN"/>
              </w:rPr>
            </w:pPr>
          </w:p>
        </w:tc>
        <w:tc>
          <w:tcPr>
            <w:tcW w:w="741" w:type="dxa"/>
            <w:tcBorders>
              <w:bottom w:val="nil"/>
              <w:right w:val="single" w:sz="4" w:space="0" w:color="auto"/>
            </w:tcBorders>
          </w:tcPr>
          <w:p w14:paraId="494973DE" w14:textId="77777777" w:rsidR="00E100BE" w:rsidRPr="00E100BE" w:rsidRDefault="00E100BE" w:rsidP="00E100BE">
            <w:pPr>
              <w:rPr>
                <w:sz w:val="20"/>
                <w:lang w:bidi="hi-IN"/>
              </w:rPr>
            </w:pPr>
            <w:r w:rsidRPr="00E100BE">
              <w:rPr>
                <w:sz w:val="20"/>
                <w:lang w:bidi="hi-IN"/>
              </w:rPr>
              <w:t>6</w:t>
            </w:r>
          </w:p>
        </w:tc>
        <w:tc>
          <w:tcPr>
            <w:tcW w:w="3129" w:type="dxa"/>
            <w:tcBorders>
              <w:left w:val="single" w:sz="4" w:space="0" w:color="auto"/>
              <w:bottom w:val="nil"/>
            </w:tcBorders>
          </w:tcPr>
          <w:p w14:paraId="21EEE7E3" w14:textId="77777777" w:rsidR="00E100BE" w:rsidRPr="00E100BE" w:rsidRDefault="00E100BE" w:rsidP="00EF44BE">
            <w:pPr>
              <w:rPr>
                <w:sz w:val="20"/>
                <w:lang w:bidi="hi-IN"/>
              </w:rPr>
            </w:pPr>
            <w:r w:rsidRPr="00E100BE">
              <w:rPr>
                <w:rFonts w:cs="ArialMT"/>
                <w:sz w:val="20"/>
                <w:szCs w:val="18"/>
                <w:lang w:bidi="hi-IN"/>
              </w:rPr>
              <w:t>RSA 1024</w:t>
            </w:r>
            <w:r>
              <w:rPr>
                <w:rFonts w:cs="ArialMT"/>
                <w:sz w:val="20"/>
                <w:szCs w:val="18"/>
                <w:lang w:bidi="hi-IN"/>
              </w:rPr>
              <w:t>-</w:t>
            </w:r>
            <w:r w:rsidRPr="00E100BE">
              <w:rPr>
                <w:rFonts w:cs="ArialMT"/>
                <w:sz w:val="20"/>
                <w:szCs w:val="18"/>
                <w:lang w:bidi="hi-IN"/>
              </w:rPr>
              <w:t>bit</w:t>
            </w:r>
          </w:p>
        </w:tc>
      </w:tr>
      <w:tr w:rsidR="00E100BE" w:rsidRPr="00E100BE" w14:paraId="4F260665" w14:textId="77777777" w:rsidTr="00E100BE">
        <w:tc>
          <w:tcPr>
            <w:tcW w:w="738" w:type="dxa"/>
            <w:tcBorders>
              <w:top w:val="nil"/>
              <w:bottom w:val="nil"/>
              <w:right w:val="nil"/>
            </w:tcBorders>
          </w:tcPr>
          <w:p w14:paraId="4BE44185" w14:textId="77777777" w:rsidR="00E100BE" w:rsidRPr="00E100BE" w:rsidRDefault="00E100BE" w:rsidP="00EF44BE">
            <w:pPr>
              <w:rPr>
                <w:sz w:val="20"/>
                <w:lang w:bidi="hi-IN"/>
              </w:rPr>
            </w:pPr>
          </w:p>
        </w:tc>
        <w:tc>
          <w:tcPr>
            <w:tcW w:w="720" w:type="dxa"/>
            <w:tcBorders>
              <w:top w:val="nil"/>
              <w:left w:val="nil"/>
              <w:bottom w:val="nil"/>
              <w:right w:val="nil"/>
            </w:tcBorders>
          </w:tcPr>
          <w:p w14:paraId="0EB26589" w14:textId="77777777" w:rsidR="00E100BE" w:rsidRPr="00E100BE" w:rsidRDefault="00E100BE" w:rsidP="00EF44BE">
            <w:pPr>
              <w:rPr>
                <w:sz w:val="20"/>
                <w:lang w:bidi="hi-IN"/>
              </w:rPr>
            </w:pPr>
          </w:p>
        </w:tc>
        <w:tc>
          <w:tcPr>
            <w:tcW w:w="741" w:type="dxa"/>
            <w:tcBorders>
              <w:top w:val="nil"/>
              <w:bottom w:val="nil"/>
              <w:right w:val="single" w:sz="4" w:space="0" w:color="auto"/>
            </w:tcBorders>
          </w:tcPr>
          <w:p w14:paraId="6CEDE08E" w14:textId="77777777" w:rsidR="00E100BE" w:rsidRPr="00E100BE" w:rsidRDefault="00E100BE" w:rsidP="00E100BE">
            <w:pPr>
              <w:rPr>
                <w:sz w:val="20"/>
                <w:lang w:bidi="hi-IN"/>
              </w:rPr>
            </w:pPr>
            <w:r w:rsidRPr="00E100BE">
              <w:rPr>
                <w:sz w:val="20"/>
                <w:lang w:bidi="hi-IN"/>
              </w:rPr>
              <w:t>7</w:t>
            </w:r>
          </w:p>
        </w:tc>
        <w:tc>
          <w:tcPr>
            <w:tcW w:w="3129" w:type="dxa"/>
            <w:tcBorders>
              <w:top w:val="nil"/>
              <w:left w:val="single" w:sz="4" w:space="0" w:color="auto"/>
              <w:bottom w:val="nil"/>
            </w:tcBorders>
          </w:tcPr>
          <w:p w14:paraId="7CCC92BB" w14:textId="77777777" w:rsidR="00E100BE" w:rsidRPr="00E100BE" w:rsidRDefault="00E100BE" w:rsidP="00EF44BE">
            <w:pPr>
              <w:rPr>
                <w:sz w:val="20"/>
                <w:lang w:bidi="hi-IN"/>
              </w:rPr>
            </w:pPr>
            <w:r w:rsidRPr="00E100BE">
              <w:rPr>
                <w:rFonts w:cs="ArialMT"/>
                <w:sz w:val="20"/>
                <w:szCs w:val="18"/>
                <w:lang w:bidi="hi-IN"/>
              </w:rPr>
              <w:t>RSA 2048</w:t>
            </w:r>
            <w:r>
              <w:rPr>
                <w:rFonts w:cs="ArialMT"/>
                <w:sz w:val="20"/>
                <w:szCs w:val="18"/>
                <w:lang w:bidi="hi-IN"/>
              </w:rPr>
              <w:t>-</w:t>
            </w:r>
            <w:r w:rsidRPr="00E100BE">
              <w:rPr>
                <w:rFonts w:cs="ArialMT"/>
                <w:sz w:val="20"/>
                <w:szCs w:val="18"/>
                <w:lang w:bidi="hi-IN"/>
              </w:rPr>
              <w:t>bit</w:t>
            </w:r>
          </w:p>
        </w:tc>
      </w:tr>
      <w:tr w:rsidR="00E100BE" w:rsidRPr="00E100BE" w14:paraId="36A74327" w14:textId="77777777" w:rsidTr="00E100BE">
        <w:tc>
          <w:tcPr>
            <w:tcW w:w="738" w:type="dxa"/>
            <w:tcBorders>
              <w:top w:val="nil"/>
              <w:bottom w:val="nil"/>
              <w:right w:val="nil"/>
            </w:tcBorders>
          </w:tcPr>
          <w:p w14:paraId="00D03147" w14:textId="77777777" w:rsidR="00E100BE" w:rsidRPr="00E100BE" w:rsidRDefault="00E100BE" w:rsidP="00EF44BE">
            <w:pPr>
              <w:rPr>
                <w:sz w:val="20"/>
                <w:lang w:bidi="hi-IN"/>
              </w:rPr>
            </w:pPr>
          </w:p>
        </w:tc>
        <w:tc>
          <w:tcPr>
            <w:tcW w:w="720" w:type="dxa"/>
            <w:tcBorders>
              <w:top w:val="nil"/>
              <w:left w:val="nil"/>
              <w:bottom w:val="nil"/>
              <w:right w:val="nil"/>
            </w:tcBorders>
          </w:tcPr>
          <w:p w14:paraId="4DFF2970" w14:textId="77777777" w:rsidR="00E100BE" w:rsidRPr="00E100BE" w:rsidRDefault="00E100BE" w:rsidP="00EF44BE">
            <w:pPr>
              <w:rPr>
                <w:sz w:val="20"/>
                <w:lang w:bidi="hi-IN"/>
              </w:rPr>
            </w:pPr>
          </w:p>
        </w:tc>
        <w:tc>
          <w:tcPr>
            <w:tcW w:w="741" w:type="dxa"/>
            <w:tcBorders>
              <w:top w:val="nil"/>
              <w:bottom w:val="nil"/>
              <w:right w:val="single" w:sz="4" w:space="0" w:color="auto"/>
            </w:tcBorders>
          </w:tcPr>
          <w:p w14:paraId="50E593D1" w14:textId="77777777" w:rsidR="00E100BE" w:rsidRPr="00E100BE" w:rsidRDefault="00E100BE" w:rsidP="00E100BE">
            <w:pPr>
              <w:rPr>
                <w:sz w:val="20"/>
                <w:lang w:bidi="hi-IN"/>
              </w:rPr>
            </w:pPr>
            <w:r w:rsidRPr="00E100BE">
              <w:rPr>
                <w:sz w:val="20"/>
                <w:lang w:bidi="hi-IN"/>
              </w:rPr>
              <w:t>8</w:t>
            </w:r>
          </w:p>
        </w:tc>
        <w:tc>
          <w:tcPr>
            <w:tcW w:w="3129" w:type="dxa"/>
            <w:tcBorders>
              <w:top w:val="nil"/>
              <w:left w:val="single" w:sz="4" w:space="0" w:color="auto"/>
              <w:bottom w:val="nil"/>
            </w:tcBorders>
          </w:tcPr>
          <w:p w14:paraId="12648DF9" w14:textId="77777777" w:rsidR="00E100BE" w:rsidRPr="00E100BE" w:rsidRDefault="00E100BE" w:rsidP="00EF44BE">
            <w:pPr>
              <w:rPr>
                <w:sz w:val="20"/>
                <w:lang w:bidi="hi-IN"/>
              </w:rPr>
            </w:pPr>
            <w:r w:rsidRPr="00E100BE">
              <w:rPr>
                <w:rFonts w:cs="ArialMT"/>
                <w:sz w:val="20"/>
                <w:szCs w:val="18"/>
                <w:lang w:bidi="hi-IN"/>
              </w:rPr>
              <w:t>RSA 3072</w:t>
            </w:r>
            <w:r>
              <w:rPr>
                <w:rFonts w:cs="ArialMT"/>
                <w:sz w:val="20"/>
                <w:szCs w:val="18"/>
                <w:lang w:bidi="hi-IN"/>
              </w:rPr>
              <w:t>-</w:t>
            </w:r>
            <w:r w:rsidRPr="00E100BE">
              <w:rPr>
                <w:rFonts w:cs="ArialMT"/>
                <w:sz w:val="20"/>
                <w:szCs w:val="18"/>
                <w:lang w:bidi="hi-IN"/>
              </w:rPr>
              <w:t>bit</w:t>
            </w:r>
          </w:p>
        </w:tc>
      </w:tr>
      <w:tr w:rsidR="00E100BE" w:rsidRPr="00E100BE" w14:paraId="59889380" w14:textId="77777777" w:rsidTr="00E100BE">
        <w:tc>
          <w:tcPr>
            <w:tcW w:w="738" w:type="dxa"/>
            <w:tcBorders>
              <w:top w:val="nil"/>
              <w:bottom w:val="nil"/>
              <w:right w:val="nil"/>
            </w:tcBorders>
          </w:tcPr>
          <w:p w14:paraId="49C803C3" w14:textId="77777777" w:rsidR="00E100BE" w:rsidRPr="00E100BE" w:rsidRDefault="00E100BE" w:rsidP="00EF44BE">
            <w:pPr>
              <w:rPr>
                <w:sz w:val="20"/>
                <w:lang w:bidi="hi-IN"/>
              </w:rPr>
            </w:pPr>
          </w:p>
        </w:tc>
        <w:tc>
          <w:tcPr>
            <w:tcW w:w="720" w:type="dxa"/>
            <w:tcBorders>
              <w:top w:val="nil"/>
              <w:left w:val="nil"/>
              <w:bottom w:val="nil"/>
              <w:right w:val="nil"/>
            </w:tcBorders>
          </w:tcPr>
          <w:p w14:paraId="19452C74" w14:textId="77777777" w:rsidR="00E100BE" w:rsidRPr="00E100BE" w:rsidRDefault="00E100BE" w:rsidP="00EF44BE">
            <w:pPr>
              <w:rPr>
                <w:sz w:val="20"/>
                <w:lang w:bidi="hi-IN"/>
              </w:rPr>
            </w:pPr>
          </w:p>
        </w:tc>
        <w:tc>
          <w:tcPr>
            <w:tcW w:w="741" w:type="dxa"/>
            <w:tcBorders>
              <w:top w:val="nil"/>
              <w:bottom w:val="nil"/>
              <w:right w:val="single" w:sz="4" w:space="0" w:color="auto"/>
            </w:tcBorders>
          </w:tcPr>
          <w:p w14:paraId="0DC7251A" w14:textId="77777777" w:rsidR="00E100BE" w:rsidRPr="00E100BE" w:rsidRDefault="00E100BE" w:rsidP="00E100BE">
            <w:pPr>
              <w:rPr>
                <w:sz w:val="20"/>
                <w:lang w:bidi="hi-IN"/>
              </w:rPr>
            </w:pPr>
            <w:r w:rsidRPr="00E100BE">
              <w:rPr>
                <w:sz w:val="20"/>
                <w:lang w:bidi="hi-IN"/>
              </w:rPr>
              <w:t>9</w:t>
            </w:r>
          </w:p>
        </w:tc>
        <w:tc>
          <w:tcPr>
            <w:tcW w:w="3129" w:type="dxa"/>
            <w:tcBorders>
              <w:top w:val="nil"/>
              <w:left w:val="single" w:sz="4" w:space="0" w:color="auto"/>
              <w:bottom w:val="nil"/>
            </w:tcBorders>
          </w:tcPr>
          <w:p w14:paraId="2BE70A72" w14:textId="77777777" w:rsidR="00E100BE" w:rsidRPr="00E100BE" w:rsidRDefault="00E100BE" w:rsidP="00EF44BE">
            <w:pPr>
              <w:rPr>
                <w:sz w:val="20"/>
                <w:lang w:bidi="hi-IN"/>
              </w:rPr>
            </w:pPr>
            <w:r w:rsidRPr="00E100BE">
              <w:rPr>
                <w:rFonts w:cs="ArialMT"/>
                <w:sz w:val="20"/>
                <w:szCs w:val="18"/>
                <w:lang w:bidi="hi-IN"/>
              </w:rPr>
              <w:t>RSA 4096</w:t>
            </w:r>
            <w:r>
              <w:rPr>
                <w:rFonts w:cs="ArialMT"/>
                <w:sz w:val="20"/>
                <w:szCs w:val="18"/>
                <w:lang w:bidi="hi-IN"/>
              </w:rPr>
              <w:t>-</w:t>
            </w:r>
            <w:r w:rsidRPr="00E100BE">
              <w:rPr>
                <w:rFonts w:cs="ArialMT"/>
                <w:sz w:val="20"/>
                <w:szCs w:val="18"/>
                <w:lang w:bidi="hi-IN"/>
              </w:rPr>
              <w:t>bit</w:t>
            </w:r>
          </w:p>
        </w:tc>
      </w:tr>
      <w:tr w:rsidR="00E100BE" w:rsidRPr="00E100BE" w14:paraId="42A00173" w14:textId="77777777" w:rsidTr="00E100BE">
        <w:tc>
          <w:tcPr>
            <w:tcW w:w="738" w:type="dxa"/>
            <w:tcBorders>
              <w:top w:val="nil"/>
              <w:right w:val="nil"/>
            </w:tcBorders>
          </w:tcPr>
          <w:p w14:paraId="678F7867" w14:textId="77777777" w:rsidR="00E100BE" w:rsidRPr="00E100BE" w:rsidRDefault="00E100BE" w:rsidP="00EF44BE">
            <w:pPr>
              <w:rPr>
                <w:sz w:val="20"/>
                <w:lang w:bidi="hi-IN"/>
              </w:rPr>
            </w:pPr>
          </w:p>
        </w:tc>
        <w:tc>
          <w:tcPr>
            <w:tcW w:w="720" w:type="dxa"/>
            <w:tcBorders>
              <w:top w:val="nil"/>
              <w:left w:val="nil"/>
              <w:right w:val="nil"/>
            </w:tcBorders>
          </w:tcPr>
          <w:p w14:paraId="060AFEA2" w14:textId="77777777" w:rsidR="00E100BE" w:rsidRPr="00E100BE" w:rsidRDefault="00E100BE" w:rsidP="00EF44BE">
            <w:pPr>
              <w:rPr>
                <w:sz w:val="20"/>
                <w:lang w:bidi="hi-IN"/>
              </w:rPr>
            </w:pPr>
          </w:p>
        </w:tc>
        <w:tc>
          <w:tcPr>
            <w:tcW w:w="741" w:type="dxa"/>
            <w:tcBorders>
              <w:top w:val="nil"/>
              <w:right w:val="single" w:sz="4" w:space="0" w:color="auto"/>
            </w:tcBorders>
          </w:tcPr>
          <w:p w14:paraId="6ED73FF3" w14:textId="77777777" w:rsidR="00E100BE" w:rsidRPr="00E100BE" w:rsidRDefault="00E100BE" w:rsidP="00EF44BE">
            <w:pPr>
              <w:rPr>
                <w:sz w:val="20"/>
                <w:lang w:bidi="hi-IN"/>
              </w:rPr>
            </w:pPr>
            <w:r w:rsidRPr="00E100BE">
              <w:rPr>
                <w:sz w:val="20"/>
                <w:lang w:bidi="hi-IN"/>
              </w:rPr>
              <w:t>Other</w:t>
            </w:r>
          </w:p>
        </w:tc>
        <w:tc>
          <w:tcPr>
            <w:tcW w:w="3129" w:type="dxa"/>
            <w:tcBorders>
              <w:top w:val="nil"/>
              <w:left w:val="single" w:sz="4" w:space="0" w:color="auto"/>
            </w:tcBorders>
          </w:tcPr>
          <w:p w14:paraId="52BD48D5" w14:textId="77777777" w:rsidR="00E100BE" w:rsidRPr="00E100BE" w:rsidRDefault="00E100BE" w:rsidP="00EF44BE">
            <w:pPr>
              <w:rPr>
                <w:sz w:val="20"/>
                <w:lang w:bidi="hi-IN"/>
              </w:rPr>
            </w:pPr>
            <w:r w:rsidRPr="00E100BE">
              <w:rPr>
                <w:sz w:val="20"/>
                <w:lang w:bidi="hi-IN"/>
              </w:rPr>
              <w:t>RFU</w:t>
            </w:r>
          </w:p>
        </w:tc>
      </w:tr>
    </w:tbl>
    <w:p w14:paraId="0F646C1A" w14:textId="77777777" w:rsidR="0058035F" w:rsidRDefault="0058035F" w:rsidP="00D677F7">
      <w:pPr>
        <w:pStyle w:val="Le"/>
        <w:rPr>
          <w:lang w:bidi="hi-IN"/>
        </w:rPr>
      </w:pPr>
    </w:p>
    <w:p w14:paraId="1A93D453" w14:textId="77777777" w:rsidR="00827B1D" w:rsidRPr="00E100BE" w:rsidRDefault="00827B1D" w:rsidP="00ED2274">
      <w:pPr>
        <w:pStyle w:val="BodyTextLink"/>
        <w:rPr>
          <w:b/>
          <w:lang w:bidi="hi-IN"/>
        </w:rPr>
      </w:pPr>
      <w:r w:rsidRPr="00E100BE">
        <w:rPr>
          <w:b/>
          <w:lang w:bidi="hi-IN"/>
        </w:rPr>
        <w:t>Notes:</w:t>
      </w:r>
    </w:p>
    <w:p w14:paraId="34453471" w14:textId="77777777" w:rsidR="00827B1D" w:rsidRDefault="00827B1D" w:rsidP="00D677F7">
      <w:pPr>
        <w:pStyle w:val="BulletList"/>
        <w:rPr>
          <w:lang w:bidi="hi-IN"/>
        </w:rPr>
      </w:pPr>
      <w:r>
        <w:rPr>
          <w:lang w:bidi="hi-IN"/>
        </w:rPr>
        <w:t>When no padding is enforced, it is the responsibility of the off-card application to ensure that the data is block-aligned. The encryption/decryption process fail</w:t>
      </w:r>
      <w:r w:rsidR="00C4048F">
        <w:rPr>
          <w:lang w:bidi="hi-IN"/>
        </w:rPr>
        <w:t>s</w:t>
      </w:r>
      <w:r>
        <w:rPr>
          <w:lang w:bidi="hi-IN"/>
        </w:rPr>
        <w:t xml:space="preserve"> if data is not block-aligned.</w:t>
      </w:r>
    </w:p>
    <w:p w14:paraId="5DF9A70B" w14:textId="77777777" w:rsidR="00827B1D" w:rsidRDefault="00827B1D" w:rsidP="00D677F7">
      <w:pPr>
        <w:pStyle w:val="BulletList"/>
        <w:rPr>
          <w:lang w:bidi="hi-IN"/>
        </w:rPr>
      </w:pPr>
      <w:r>
        <w:rPr>
          <w:lang w:bidi="hi-IN"/>
        </w:rPr>
        <w:t>When a padding scheme is selected, padding is performed automatically by the card during encryption and verified during decryption.</w:t>
      </w:r>
    </w:p>
    <w:p w14:paraId="4D8A4296" w14:textId="77777777" w:rsidR="00827B1D" w:rsidRDefault="00827B1D" w:rsidP="00D677F7">
      <w:pPr>
        <w:pStyle w:val="BulletList"/>
        <w:rPr>
          <w:lang w:bidi="hi-IN"/>
        </w:rPr>
      </w:pPr>
      <w:r>
        <w:rPr>
          <w:lang w:bidi="hi-IN"/>
        </w:rPr>
        <w:t xml:space="preserve">For </w:t>
      </w:r>
      <w:r w:rsidR="00C4048F">
        <w:rPr>
          <w:lang w:bidi="hi-IN"/>
        </w:rPr>
        <w:t>o</w:t>
      </w:r>
      <w:r>
        <w:rPr>
          <w:lang w:bidi="hi-IN"/>
        </w:rPr>
        <w:t xml:space="preserve">ptimal </w:t>
      </w:r>
      <w:r w:rsidR="00C4048F">
        <w:rPr>
          <w:lang w:bidi="hi-IN"/>
        </w:rPr>
        <w:t>a</w:t>
      </w:r>
      <w:r>
        <w:rPr>
          <w:lang w:bidi="hi-IN"/>
        </w:rPr>
        <w:t xml:space="preserve">symmetric </w:t>
      </w:r>
      <w:r w:rsidR="00C4048F">
        <w:rPr>
          <w:lang w:bidi="hi-IN"/>
        </w:rPr>
        <w:t>e</w:t>
      </w:r>
      <w:r>
        <w:rPr>
          <w:lang w:bidi="hi-IN"/>
        </w:rPr>
        <w:t xml:space="preserve">ncryption </w:t>
      </w:r>
      <w:r w:rsidR="00C4048F">
        <w:rPr>
          <w:lang w:bidi="hi-IN"/>
        </w:rPr>
        <w:t>p</w:t>
      </w:r>
      <w:r>
        <w:rPr>
          <w:lang w:bidi="hi-IN"/>
        </w:rPr>
        <w:t xml:space="preserve">adding (OAEP), the following default parameters from PKCS#1 V2.1 are made mandatory by </w:t>
      </w:r>
      <w:r w:rsidR="00A639A5">
        <w:rPr>
          <w:lang w:bidi="hi-IN"/>
        </w:rPr>
        <w:t>GIDS</w:t>
      </w:r>
      <w:r>
        <w:rPr>
          <w:lang w:bidi="hi-IN"/>
        </w:rPr>
        <w:t>:</w:t>
      </w:r>
    </w:p>
    <w:p w14:paraId="4C295C6B" w14:textId="77777777" w:rsidR="00827B1D" w:rsidRPr="0058035F" w:rsidRDefault="00827B1D" w:rsidP="00D677F7">
      <w:pPr>
        <w:pStyle w:val="BulletList2"/>
      </w:pPr>
      <w:r w:rsidRPr="0058035F">
        <w:t>The value of the input Label L shall be an empty string as required by PKCS#1 V2.1</w:t>
      </w:r>
      <w:r w:rsidR="00C4048F">
        <w:t>.</w:t>
      </w:r>
    </w:p>
    <w:p w14:paraId="69CB4C3C" w14:textId="77777777" w:rsidR="0016391D" w:rsidRPr="0058035F" w:rsidRDefault="00F001EC" w:rsidP="00D677F7">
      <w:pPr>
        <w:pStyle w:val="BulletList2"/>
      </w:pPr>
      <w:r w:rsidRPr="0058035F">
        <w:t xml:space="preserve">The mask </w:t>
      </w:r>
      <w:r w:rsidR="00C4048F">
        <w:t>g</w:t>
      </w:r>
      <w:r w:rsidRPr="0058035F">
        <w:t xml:space="preserve">eneration </w:t>
      </w:r>
      <w:r w:rsidR="00C4048F">
        <w:t>f</w:t>
      </w:r>
      <w:r w:rsidRPr="0058035F">
        <w:t>unction (MGF) shall be MGF1 with SHA-1 as specified in PKCS#1 V2.1 Appendix B.2.1</w:t>
      </w:r>
      <w:r w:rsidR="00C4048F">
        <w:t>.</w:t>
      </w:r>
    </w:p>
    <w:p w14:paraId="3738920F" w14:textId="77777777" w:rsidR="0016391D" w:rsidRDefault="00F001EC" w:rsidP="00D677F7">
      <w:pPr>
        <w:pStyle w:val="BulletList"/>
        <w:rPr>
          <w:lang w:bidi="hi-IN"/>
        </w:rPr>
      </w:pPr>
      <w:r>
        <w:rPr>
          <w:lang w:bidi="hi-IN"/>
        </w:rPr>
        <w:t xml:space="preserve">Two encryption schemes are supported by </w:t>
      </w:r>
      <w:r w:rsidR="00A639A5">
        <w:rPr>
          <w:lang w:bidi="hi-IN"/>
        </w:rPr>
        <w:t>GIDS</w:t>
      </w:r>
      <w:r>
        <w:rPr>
          <w:lang w:bidi="hi-IN"/>
        </w:rPr>
        <w:t>: RSAES-OAEP and RSAESPKCS1-v1_5.</w:t>
      </w:r>
      <w:r w:rsidR="00455C50">
        <w:rPr>
          <w:lang w:bidi="hi-IN"/>
        </w:rPr>
        <w:t xml:space="preserve"> </w:t>
      </w:r>
      <w:r>
        <w:rPr>
          <w:lang w:bidi="hi-IN"/>
        </w:rPr>
        <w:t>Whenever possible</w:t>
      </w:r>
      <w:r w:rsidR="00C4048F">
        <w:rPr>
          <w:lang w:bidi="hi-IN"/>
        </w:rPr>
        <w:t>,</w:t>
      </w:r>
      <w:r>
        <w:rPr>
          <w:lang w:bidi="hi-IN"/>
        </w:rPr>
        <w:t xml:space="preserve"> the RSAES-OAEP should be preferred as per PKCS#1 v2.1</w:t>
      </w:r>
      <w:r w:rsidR="00455C50">
        <w:rPr>
          <w:lang w:bidi="hi-IN"/>
        </w:rPr>
        <w:t xml:space="preserve"> </w:t>
      </w:r>
      <w:r>
        <w:rPr>
          <w:lang w:bidi="hi-IN"/>
        </w:rPr>
        <w:t>recommendations. RSAES-PKCS1-v1_5 for encryption is included only for compatibility with</w:t>
      </w:r>
      <w:r w:rsidR="00455C50">
        <w:rPr>
          <w:lang w:bidi="hi-IN"/>
        </w:rPr>
        <w:t xml:space="preserve"> </w:t>
      </w:r>
      <w:r>
        <w:rPr>
          <w:lang w:bidi="hi-IN"/>
        </w:rPr>
        <w:t>legacy systems.</w:t>
      </w:r>
    </w:p>
    <w:p w14:paraId="10481162" w14:textId="77777777" w:rsidR="0016391D" w:rsidRDefault="00F001EC" w:rsidP="00D677F7">
      <w:pPr>
        <w:pStyle w:val="BulletList"/>
        <w:rPr>
          <w:lang w:bidi="hi-IN"/>
        </w:rPr>
      </w:pPr>
      <w:r>
        <w:rPr>
          <w:lang w:bidi="hi-IN"/>
        </w:rPr>
        <w:t xml:space="preserve">If multiple cryptographic schemes are to be authorized for a given key, the EF FCP </w:t>
      </w:r>
      <w:r w:rsidR="00C4048F">
        <w:rPr>
          <w:lang w:bidi="hi-IN"/>
        </w:rPr>
        <w:t xml:space="preserve">that is </w:t>
      </w:r>
      <w:r>
        <w:rPr>
          <w:lang w:bidi="hi-IN"/>
        </w:rPr>
        <w:t>associated with</w:t>
      </w:r>
      <w:r w:rsidR="00455C50">
        <w:rPr>
          <w:lang w:bidi="hi-IN"/>
        </w:rPr>
        <w:t xml:space="preserve"> </w:t>
      </w:r>
      <w:r>
        <w:rPr>
          <w:lang w:bidi="hi-IN"/>
        </w:rPr>
        <w:t>t</w:t>
      </w:r>
      <w:r w:rsidR="00455C50">
        <w:rPr>
          <w:lang w:bidi="hi-IN"/>
        </w:rPr>
        <w:t>h</w:t>
      </w:r>
      <w:r>
        <w:rPr>
          <w:lang w:bidi="hi-IN"/>
        </w:rPr>
        <w:t>at key may list one CRT per scheme to be supported. The card would then know which scheme to</w:t>
      </w:r>
      <w:r w:rsidR="00455C50">
        <w:rPr>
          <w:lang w:bidi="hi-IN"/>
        </w:rPr>
        <w:t xml:space="preserve"> </w:t>
      </w:r>
      <w:r>
        <w:rPr>
          <w:lang w:bidi="hi-IN"/>
        </w:rPr>
        <w:t xml:space="preserve">use by looking at the CRT </w:t>
      </w:r>
      <w:r w:rsidR="00C4048F">
        <w:rPr>
          <w:lang w:bidi="hi-IN"/>
        </w:rPr>
        <w:t xml:space="preserve">that </w:t>
      </w:r>
      <w:r>
        <w:rPr>
          <w:lang w:bidi="hi-IN"/>
        </w:rPr>
        <w:t>the previous MSE:SET command</w:t>
      </w:r>
      <w:r w:rsidR="00C4048F">
        <w:rPr>
          <w:lang w:bidi="hi-IN"/>
        </w:rPr>
        <w:t xml:space="preserve"> selected</w:t>
      </w:r>
      <w:r>
        <w:rPr>
          <w:lang w:bidi="hi-IN"/>
        </w:rPr>
        <w:t>.</w:t>
      </w:r>
    </w:p>
    <w:p w14:paraId="37CF9E77" w14:textId="77777777" w:rsidR="0016391D" w:rsidRDefault="00F001EC" w:rsidP="00D677F7">
      <w:pPr>
        <w:pStyle w:val="BulletList"/>
        <w:rPr>
          <w:lang w:bidi="hi-IN"/>
        </w:rPr>
      </w:pPr>
      <w:r>
        <w:rPr>
          <w:lang w:bidi="hi-IN"/>
        </w:rPr>
        <w:t xml:space="preserve">This version of </w:t>
      </w:r>
      <w:r w:rsidR="00A639A5">
        <w:rPr>
          <w:lang w:bidi="hi-IN"/>
        </w:rPr>
        <w:t>GIDS</w:t>
      </w:r>
      <w:r>
        <w:rPr>
          <w:lang w:bidi="hi-IN"/>
        </w:rPr>
        <w:t xml:space="preserve"> does not support asymmetric encryption </w:t>
      </w:r>
      <w:r w:rsidR="00C4048F">
        <w:rPr>
          <w:lang w:bidi="hi-IN"/>
        </w:rPr>
        <w:t xml:space="preserve">that </w:t>
      </w:r>
      <w:r>
        <w:rPr>
          <w:lang w:bidi="hi-IN"/>
        </w:rPr>
        <w:t>us</w:t>
      </w:r>
      <w:r w:rsidR="00C4048F">
        <w:rPr>
          <w:lang w:bidi="hi-IN"/>
        </w:rPr>
        <w:t>es</w:t>
      </w:r>
      <w:r>
        <w:rPr>
          <w:lang w:bidi="hi-IN"/>
        </w:rPr>
        <w:t xml:space="preserve"> a public key </w:t>
      </w:r>
      <w:r w:rsidR="00ED2274">
        <w:rPr>
          <w:lang w:bidi="hi-IN"/>
        </w:rPr>
        <w:t xml:space="preserve">that is </w:t>
      </w:r>
      <w:r>
        <w:rPr>
          <w:lang w:bidi="hi-IN"/>
        </w:rPr>
        <w:t>supplied by the</w:t>
      </w:r>
      <w:r w:rsidR="00455C50">
        <w:rPr>
          <w:lang w:bidi="hi-IN"/>
        </w:rPr>
        <w:t xml:space="preserve"> </w:t>
      </w:r>
      <w:r>
        <w:rPr>
          <w:lang w:bidi="hi-IN"/>
        </w:rPr>
        <w:t>off</w:t>
      </w:r>
      <w:r w:rsidR="00C4048F">
        <w:rPr>
          <w:lang w:bidi="hi-IN"/>
        </w:rPr>
        <w:t>-</w:t>
      </w:r>
      <w:r>
        <w:rPr>
          <w:lang w:bidi="hi-IN"/>
        </w:rPr>
        <w:t xml:space="preserve">card application. Encryption and decryption can be done only with keys </w:t>
      </w:r>
      <w:r w:rsidR="00C4048F">
        <w:rPr>
          <w:lang w:bidi="hi-IN"/>
        </w:rPr>
        <w:t xml:space="preserve">that are </w:t>
      </w:r>
      <w:r>
        <w:rPr>
          <w:lang w:bidi="hi-IN"/>
        </w:rPr>
        <w:t xml:space="preserve">stored in a </w:t>
      </w:r>
      <w:r w:rsidR="00C4048F">
        <w:rPr>
          <w:lang w:bidi="hi-IN"/>
        </w:rPr>
        <w:t>k</w:t>
      </w:r>
      <w:r>
        <w:rPr>
          <w:lang w:bidi="hi-IN"/>
        </w:rPr>
        <w:t>ey EF with</w:t>
      </w:r>
      <w:r w:rsidR="00455C50">
        <w:rPr>
          <w:lang w:bidi="hi-IN"/>
        </w:rPr>
        <w:t xml:space="preserve"> </w:t>
      </w:r>
      <w:r>
        <w:rPr>
          <w:lang w:bidi="hi-IN"/>
        </w:rPr>
        <w:t xml:space="preserve">a CT CRT </w:t>
      </w:r>
      <w:r w:rsidR="00C4048F">
        <w:rPr>
          <w:lang w:bidi="hi-IN"/>
        </w:rPr>
        <w:t xml:space="preserve">that </w:t>
      </w:r>
      <w:r>
        <w:rPr>
          <w:lang w:bidi="hi-IN"/>
        </w:rPr>
        <w:t>defin</w:t>
      </w:r>
      <w:r w:rsidR="00C4048F">
        <w:rPr>
          <w:lang w:bidi="hi-IN"/>
        </w:rPr>
        <w:t>es</w:t>
      </w:r>
      <w:r>
        <w:rPr>
          <w:lang w:bidi="hi-IN"/>
        </w:rPr>
        <w:t xml:space="preserve"> the cryptographic scheme to be used.</w:t>
      </w:r>
    </w:p>
    <w:p w14:paraId="32FF081C" w14:textId="77777777" w:rsidR="00A91875" w:rsidRDefault="00A91875" w:rsidP="00D677F7">
      <w:pPr>
        <w:pStyle w:val="Heading3"/>
        <w:rPr>
          <w:lang w:bidi="hi-IN"/>
        </w:rPr>
      </w:pPr>
      <w:bookmarkStart w:id="299" w:name="_Toc245721095"/>
      <w:bookmarkStart w:id="300" w:name="_Toc338334203"/>
      <w:r>
        <w:rPr>
          <w:lang w:bidi="hi-IN"/>
        </w:rPr>
        <w:t>Digital Signature</w:t>
      </w:r>
      <w:bookmarkEnd w:id="299"/>
      <w:bookmarkEnd w:id="300"/>
    </w:p>
    <w:p w14:paraId="7CE6DB95" w14:textId="77777777" w:rsidR="00A91875" w:rsidRDefault="00A91875" w:rsidP="00D677F7">
      <w:pPr>
        <w:pStyle w:val="BodyTextLink"/>
        <w:rPr>
          <w:lang w:bidi="hi-IN"/>
        </w:rPr>
      </w:pPr>
      <w:r>
        <w:rPr>
          <w:lang w:bidi="hi-IN"/>
        </w:rPr>
        <w:t xml:space="preserve">The following table defines the cryptographic mechanism references </w:t>
      </w:r>
      <w:r w:rsidR="00B77197">
        <w:rPr>
          <w:lang w:bidi="hi-IN"/>
        </w:rPr>
        <w:t xml:space="preserve">that are </w:t>
      </w:r>
      <w:r>
        <w:rPr>
          <w:lang w:bidi="hi-IN"/>
        </w:rPr>
        <w:t xml:space="preserve">supported by </w:t>
      </w:r>
      <w:r w:rsidR="00A639A5">
        <w:rPr>
          <w:lang w:bidi="hi-IN"/>
        </w:rPr>
        <w:t>GIDS</w:t>
      </w:r>
      <w:r>
        <w:rPr>
          <w:lang w:bidi="hi-IN"/>
        </w:rPr>
        <w:t xml:space="preserve"> for a DST</w:t>
      </w:r>
      <w:r w:rsidR="00756C22">
        <w:rPr>
          <w:lang w:bidi="hi-IN"/>
        </w:rPr>
        <w:t xml:space="preserve"> </w:t>
      </w:r>
      <w:r>
        <w:rPr>
          <w:lang w:bidi="hi-IN"/>
        </w:rPr>
        <w:t>CRT.</w:t>
      </w:r>
    </w:p>
    <w:p w14:paraId="3F82D2EC" w14:textId="4B86497A" w:rsidR="0058035F" w:rsidRDefault="0058035F" w:rsidP="00B77197">
      <w:pPr>
        <w:pStyle w:val="TableHead"/>
        <w:rPr>
          <w:lang w:bidi="hi-IN"/>
        </w:rPr>
      </w:pPr>
      <w:bookmarkStart w:id="301" w:name="_Toc329857766"/>
      <w:r>
        <w:t xml:space="preserve">Table </w:t>
      </w:r>
      <w:fldSimple w:instr=" SEQ Table \* ARABIC ">
        <w:r w:rsidR="003421B5">
          <w:rPr>
            <w:noProof/>
          </w:rPr>
          <w:t>28</w:t>
        </w:r>
      </w:fldSimple>
      <w:r>
        <w:t>:</w:t>
      </w:r>
      <w:r w:rsidRPr="00EE46B5">
        <w:rPr>
          <w:lang w:bidi="hi-IN"/>
        </w:rPr>
        <w:t xml:space="preserve"> </w:t>
      </w:r>
      <w:r>
        <w:rPr>
          <w:lang w:bidi="hi-IN"/>
        </w:rPr>
        <w:t>Cryptographic Mechanism Reference for DST CRT</w:t>
      </w:r>
      <w:bookmarkEnd w:id="301"/>
    </w:p>
    <w:tbl>
      <w:tblPr>
        <w:tblStyle w:val="TableGrid"/>
        <w:tblW w:w="0" w:type="auto"/>
        <w:tblLook w:val="04A0" w:firstRow="1" w:lastRow="0" w:firstColumn="1" w:lastColumn="0" w:noHBand="0" w:noVBand="1"/>
      </w:tblPr>
      <w:tblGrid>
        <w:gridCol w:w="531"/>
        <w:gridCol w:w="587"/>
        <w:gridCol w:w="928"/>
        <w:gridCol w:w="1139"/>
        <w:gridCol w:w="3403"/>
      </w:tblGrid>
      <w:tr w:rsidR="00E100BE" w14:paraId="44B8E9B8" w14:textId="77777777" w:rsidTr="00B77197">
        <w:tc>
          <w:tcPr>
            <w:tcW w:w="531" w:type="dxa"/>
            <w:tcBorders>
              <w:bottom w:val="single" w:sz="4" w:space="0" w:color="auto"/>
            </w:tcBorders>
            <w:shd w:val="clear" w:color="auto" w:fill="C6D9F1" w:themeFill="text2" w:themeFillTint="33"/>
          </w:tcPr>
          <w:p w14:paraId="18E281E0" w14:textId="77777777" w:rsidR="00E100BE" w:rsidRPr="00E100BE" w:rsidRDefault="00E100BE" w:rsidP="00B77197">
            <w:pPr>
              <w:keepNext/>
              <w:rPr>
                <w:sz w:val="20"/>
                <w:lang w:bidi="hi-IN"/>
              </w:rPr>
            </w:pPr>
            <w:r w:rsidRPr="00E100BE">
              <w:rPr>
                <w:rFonts w:cs="Arial-BoldMT"/>
                <w:b/>
                <w:bCs/>
                <w:sz w:val="20"/>
                <w:szCs w:val="18"/>
                <w:lang w:bidi="hi-IN"/>
              </w:rPr>
              <w:t>b8</w:t>
            </w:r>
          </w:p>
        </w:tc>
        <w:tc>
          <w:tcPr>
            <w:tcW w:w="587" w:type="dxa"/>
            <w:tcBorders>
              <w:bottom w:val="single" w:sz="4" w:space="0" w:color="auto"/>
            </w:tcBorders>
            <w:shd w:val="clear" w:color="auto" w:fill="C6D9F1" w:themeFill="text2" w:themeFillTint="33"/>
          </w:tcPr>
          <w:p w14:paraId="449D358F" w14:textId="77777777" w:rsidR="00E100BE" w:rsidRPr="00E100BE" w:rsidRDefault="00E100BE" w:rsidP="00B77197">
            <w:pPr>
              <w:keepNext/>
              <w:rPr>
                <w:sz w:val="20"/>
                <w:lang w:bidi="hi-IN"/>
              </w:rPr>
            </w:pPr>
            <w:r w:rsidRPr="00E100BE">
              <w:rPr>
                <w:rFonts w:cs="Arial-BoldMT"/>
                <w:b/>
                <w:bCs/>
                <w:sz w:val="20"/>
                <w:szCs w:val="18"/>
                <w:lang w:bidi="hi-IN"/>
              </w:rPr>
              <w:t>B6</w:t>
            </w:r>
          </w:p>
        </w:tc>
        <w:tc>
          <w:tcPr>
            <w:tcW w:w="928" w:type="dxa"/>
            <w:tcBorders>
              <w:bottom w:val="single" w:sz="4" w:space="0" w:color="auto"/>
            </w:tcBorders>
            <w:shd w:val="clear" w:color="auto" w:fill="C6D9F1" w:themeFill="text2" w:themeFillTint="33"/>
          </w:tcPr>
          <w:p w14:paraId="5E1C77DA" w14:textId="77777777" w:rsidR="00E100BE" w:rsidRPr="00E100BE" w:rsidRDefault="00E100BE" w:rsidP="00B77197">
            <w:pPr>
              <w:keepNext/>
              <w:rPr>
                <w:sz w:val="20"/>
                <w:lang w:bidi="hi-IN"/>
              </w:rPr>
            </w:pPr>
            <w:r w:rsidRPr="00E100BE">
              <w:rPr>
                <w:rFonts w:cs="Arial-BoldMT"/>
                <w:b/>
                <w:bCs/>
                <w:sz w:val="20"/>
                <w:szCs w:val="18"/>
                <w:lang w:bidi="hi-IN"/>
              </w:rPr>
              <w:t>b5</w:t>
            </w:r>
          </w:p>
        </w:tc>
        <w:tc>
          <w:tcPr>
            <w:tcW w:w="1139" w:type="dxa"/>
            <w:tcBorders>
              <w:bottom w:val="single" w:sz="4" w:space="0" w:color="auto"/>
            </w:tcBorders>
            <w:shd w:val="clear" w:color="auto" w:fill="C6D9F1" w:themeFill="text2" w:themeFillTint="33"/>
          </w:tcPr>
          <w:p w14:paraId="052EDC49" w14:textId="77777777" w:rsidR="00E100BE" w:rsidRPr="00E100BE" w:rsidRDefault="00E100BE" w:rsidP="00B77197">
            <w:pPr>
              <w:keepNext/>
              <w:rPr>
                <w:sz w:val="20"/>
                <w:lang w:bidi="hi-IN"/>
              </w:rPr>
            </w:pPr>
            <w:r w:rsidRPr="00E100BE">
              <w:rPr>
                <w:rFonts w:cs="Arial-BoldMT"/>
                <w:b/>
                <w:bCs/>
                <w:sz w:val="20"/>
                <w:szCs w:val="18"/>
                <w:lang w:bidi="hi-IN"/>
              </w:rPr>
              <w:t>b4 - b1</w:t>
            </w:r>
          </w:p>
        </w:tc>
        <w:tc>
          <w:tcPr>
            <w:tcW w:w="3403" w:type="dxa"/>
            <w:tcBorders>
              <w:bottom w:val="single" w:sz="4" w:space="0" w:color="auto"/>
            </w:tcBorders>
            <w:shd w:val="clear" w:color="auto" w:fill="C6D9F1" w:themeFill="text2" w:themeFillTint="33"/>
          </w:tcPr>
          <w:p w14:paraId="71C59A2F" w14:textId="77777777" w:rsidR="00E100BE" w:rsidRPr="00E100BE" w:rsidRDefault="00E100BE" w:rsidP="00B77197">
            <w:pPr>
              <w:keepNext/>
              <w:rPr>
                <w:sz w:val="20"/>
                <w:lang w:bidi="hi-IN"/>
              </w:rPr>
            </w:pPr>
            <w:r w:rsidRPr="00E100BE">
              <w:rPr>
                <w:rFonts w:cs="Arial-BoldMT"/>
                <w:b/>
                <w:bCs/>
                <w:sz w:val="20"/>
                <w:szCs w:val="18"/>
                <w:lang w:bidi="hi-IN"/>
              </w:rPr>
              <w:t>Meaning</w:t>
            </w:r>
          </w:p>
        </w:tc>
      </w:tr>
      <w:tr w:rsidR="00E100BE" w14:paraId="5D688BDD" w14:textId="77777777" w:rsidTr="00B77197">
        <w:tc>
          <w:tcPr>
            <w:tcW w:w="531" w:type="dxa"/>
            <w:tcBorders>
              <w:bottom w:val="nil"/>
              <w:right w:val="single" w:sz="4" w:space="0" w:color="auto"/>
            </w:tcBorders>
          </w:tcPr>
          <w:p w14:paraId="04EB2039" w14:textId="77777777" w:rsidR="00E100BE" w:rsidRPr="00E100BE" w:rsidRDefault="00E100BE" w:rsidP="00B77197">
            <w:pPr>
              <w:keepNext/>
              <w:rPr>
                <w:sz w:val="20"/>
                <w:lang w:bidi="hi-IN"/>
              </w:rPr>
            </w:pPr>
            <w:r w:rsidRPr="00E100BE">
              <w:rPr>
                <w:sz w:val="20"/>
                <w:lang w:bidi="hi-IN"/>
              </w:rPr>
              <w:t>00</w:t>
            </w:r>
          </w:p>
        </w:tc>
        <w:tc>
          <w:tcPr>
            <w:tcW w:w="587" w:type="dxa"/>
            <w:tcBorders>
              <w:left w:val="single" w:sz="4" w:space="0" w:color="auto"/>
              <w:bottom w:val="nil"/>
              <w:right w:val="single" w:sz="4" w:space="0" w:color="auto"/>
            </w:tcBorders>
          </w:tcPr>
          <w:p w14:paraId="4B3FDF28" w14:textId="77777777" w:rsidR="00E100BE" w:rsidRPr="00E100BE" w:rsidRDefault="00E100BE" w:rsidP="00B77197">
            <w:pPr>
              <w:keepNext/>
              <w:rPr>
                <w:sz w:val="20"/>
                <w:lang w:bidi="hi-IN"/>
              </w:rPr>
            </w:pPr>
          </w:p>
        </w:tc>
        <w:tc>
          <w:tcPr>
            <w:tcW w:w="928" w:type="dxa"/>
            <w:tcBorders>
              <w:left w:val="single" w:sz="4" w:space="0" w:color="auto"/>
              <w:bottom w:val="nil"/>
              <w:right w:val="single" w:sz="4" w:space="0" w:color="auto"/>
            </w:tcBorders>
          </w:tcPr>
          <w:p w14:paraId="6C60E110" w14:textId="77777777" w:rsidR="00E100BE" w:rsidRPr="00E100BE" w:rsidRDefault="00E100BE" w:rsidP="00B77197">
            <w:pPr>
              <w:keepNext/>
              <w:rPr>
                <w:sz w:val="20"/>
                <w:lang w:bidi="hi-IN"/>
              </w:rPr>
            </w:pPr>
          </w:p>
        </w:tc>
        <w:tc>
          <w:tcPr>
            <w:tcW w:w="1139" w:type="dxa"/>
            <w:tcBorders>
              <w:left w:val="single" w:sz="4" w:space="0" w:color="auto"/>
              <w:bottom w:val="nil"/>
              <w:right w:val="single" w:sz="4" w:space="0" w:color="auto"/>
            </w:tcBorders>
          </w:tcPr>
          <w:p w14:paraId="5BA7135A" w14:textId="77777777" w:rsidR="00E100BE" w:rsidRPr="00E100BE" w:rsidRDefault="00E100BE" w:rsidP="00B77197">
            <w:pPr>
              <w:keepNext/>
              <w:rPr>
                <w:sz w:val="20"/>
                <w:lang w:bidi="hi-IN"/>
              </w:rPr>
            </w:pPr>
            <w:r w:rsidRPr="00E100BE">
              <w:rPr>
                <w:sz w:val="20"/>
                <w:lang w:bidi="hi-IN"/>
              </w:rPr>
              <w:t>-</w:t>
            </w:r>
          </w:p>
        </w:tc>
        <w:tc>
          <w:tcPr>
            <w:tcW w:w="3403" w:type="dxa"/>
            <w:tcBorders>
              <w:left w:val="single" w:sz="4" w:space="0" w:color="auto"/>
              <w:bottom w:val="nil"/>
            </w:tcBorders>
          </w:tcPr>
          <w:p w14:paraId="339E5D28" w14:textId="77777777" w:rsidR="00E100BE" w:rsidRPr="00E100BE" w:rsidRDefault="00E100BE" w:rsidP="00B77197">
            <w:pPr>
              <w:keepNext/>
              <w:rPr>
                <w:sz w:val="20"/>
                <w:lang w:bidi="hi-IN"/>
              </w:rPr>
            </w:pPr>
            <w:r w:rsidRPr="00E100BE">
              <w:rPr>
                <w:rFonts w:cs="ArialMT"/>
                <w:sz w:val="20"/>
                <w:szCs w:val="18"/>
                <w:lang w:bidi="hi-IN"/>
              </w:rPr>
              <w:t xml:space="preserve">No </w:t>
            </w:r>
            <w:r>
              <w:rPr>
                <w:rFonts w:cs="ArialMT"/>
                <w:sz w:val="20"/>
                <w:szCs w:val="18"/>
                <w:lang w:bidi="hi-IN"/>
              </w:rPr>
              <w:t>p</w:t>
            </w:r>
            <w:r w:rsidRPr="00E100BE">
              <w:rPr>
                <w:rFonts w:cs="ArialMT"/>
                <w:sz w:val="20"/>
                <w:szCs w:val="18"/>
                <w:lang w:bidi="hi-IN"/>
              </w:rPr>
              <w:t>adding enforced by the card.</w:t>
            </w:r>
          </w:p>
        </w:tc>
      </w:tr>
      <w:tr w:rsidR="00E100BE" w:rsidRPr="00030CD6" w14:paraId="5C3F8E31" w14:textId="77777777" w:rsidTr="00B77197">
        <w:tc>
          <w:tcPr>
            <w:tcW w:w="531" w:type="dxa"/>
            <w:tcBorders>
              <w:top w:val="nil"/>
              <w:bottom w:val="nil"/>
              <w:right w:val="single" w:sz="4" w:space="0" w:color="auto"/>
            </w:tcBorders>
          </w:tcPr>
          <w:p w14:paraId="0ECA904E" w14:textId="77777777" w:rsidR="00E100BE" w:rsidRPr="00E100BE" w:rsidRDefault="00E100BE" w:rsidP="00B77197">
            <w:pPr>
              <w:keepNext/>
              <w:rPr>
                <w:sz w:val="20"/>
                <w:lang w:bidi="hi-IN"/>
              </w:rPr>
            </w:pPr>
            <w:r w:rsidRPr="00E100BE">
              <w:rPr>
                <w:sz w:val="20"/>
                <w:lang w:bidi="hi-IN"/>
              </w:rPr>
              <w:t>01</w:t>
            </w:r>
          </w:p>
        </w:tc>
        <w:tc>
          <w:tcPr>
            <w:tcW w:w="587" w:type="dxa"/>
            <w:tcBorders>
              <w:top w:val="nil"/>
              <w:left w:val="single" w:sz="4" w:space="0" w:color="auto"/>
              <w:bottom w:val="nil"/>
              <w:right w:val="single" w:sz="4" w:space="0" w:color="auto"/>
            </w:tcBorders>
          </w:tcPr>
          <w:p w14:paraId="0C0EACD9" w14:textId="77777777" w:rsidR="00E100BE" w:rsidRPr="00E100BE" w:rsidRDefault="00E100BE" w:rsidP="00B77197">
            <w:pPr>
              <w:keepNext/>
              <w:rPr>
                <w:sz w:val="20"/>
                <w:lang w:bidi="hi-IN"/>
              </w:rPr>
            </w:pPr>
          </w:p>
        </w:tc>
        <w:tc>
          <w:tcPr>
            <w:tcW w:w="928" w:type="dxa"/>
            <w:tcBorders>
              <w:top w:val="nil"/>
              <w:left w:val="single" w:sz="4" w:space="0" w:color="auto"/>
              <w:bottom w:val="nil"/>
              <w:right w:val="single" w:sz="4" w:space="0" w:color="auto"/>
            </w:tcBorders>
          </w:tcPr>
          <w:p w14:paraId="2A09B043" w14:textId="77777777" w:rsidR="00E100BE" w:rsidRPr="00E100BE" w:rsidRDefault="00E100BE" w:rsidP="00B77197">
            <w:pPr>
              <w:keepNext/>
              <w:rPr>
                <w:sz w:val="20"/>
                <w:lang w:bidi="hi-IN"/>
              </w:rPr>
            </w:pPr>
          </w:p>
        </w:tc>
        <w:tc>
          <w:tcPr>
            <w:tcW w:w="1139" w:type="dxa"/>
            <w:tcBorders>
              <w:top w:val="nil"/>
              <w:left w:val="single" w:sz="4" w:space="0" w:color="auto"/>
              <w:bottom w:val="nil"/>
              <w:right w:val="single" w:sz="4" w:space="0" w:color="auto"/>
            </w:tcBorders>
          </w:tcPr>
          <w:p w14:paraId="50BBD35B" w14:textId="77777777" w:rsidR="00E100BE" w:rsidRPr="00E100BE" w:rsidRDefault="00E100BE" w:rsidP="00B77197">
            <w:pPr>
              <w:keepNext/>
              <w:rPr>
                <w:sz w:val="20"/>
                <w:lang w:bidi="hi-IN"/>
              </w:rPr>
            </w:pPr>
            <w:r w:rsidRPr="00E100BE">
              <w:rPr>
                <w:sz w:val="20"/>
                <w:lang w:bidi="hi-IN"/>
              </w:rPr>
              <w:t>-</w:t>
            </w:r>
          </w:p>
        </w:tc>
        <w:tc>
          <w:tcPr>
            <w:tcW w:w="3403" w:type="dxa"/>
            <w:tcBorders>
              <w:top w:val="nil"/>
              <w:left w:val="single" w:sz="4" w:space="0" w:color="auto"/>
              <w:bottom w:val="nil"/>
            </w:tcBorders>
          </w:tcPr>
          <w:p w14:paraId="50A81BCE" w14:textId="77777777" w:rsidR="00E100BE" w:rsidRPr="00E100BE" w:rsidRDefault="00E100BE" w:rsidP="00B77197">
            <w:pPr>
              <w:keepNext/>
              <w:rPr>
                <w:sz w:val="20"/>
                <w:vertAlign w:val="superscript"/>
                <w:lang w:bidi="hi-IN"/>
              </w:rPr>
            </w:pPr>
            <w:r w:rsidRPr="00E100BE">
              <w:rPr>
                <w:rFonts w:cs="ArialMT"/>
                <w:sz w:val="20"/>
                <w:szCs w:val="18"/>
                <w:lang w:bidi="hi-IN"/>
              </w:rPr>
              <w:t xml:space="preserve">RSASSA PKCS1-v 1_5 </w:t>
            </w:r>
            <w:r>
              <w:rPr>
                <w:rFonts w:cs="ArialMT"/>
                <w:sz w:val="20"/>
                <w:szCs w:val="18"/>
                <w:lang w:bidi="hi-IN"/>
              </w:rPr>
              <w:t>p</w:t>
            </w:r>
            <w:r w:rsidRPr="00E100BE">
              <w:rPr>
                <w:rFonts w:cs="ArialMT"/>
                <w:sz w:val="20"/>
                <w:szCs w:val="18"/>
                <w:lang w:bidi="hi-IN"/>
              </w:rPr>
              <w:t>adding scheme (for RSA only</w:t>
            </w:r>
            <w:r>
              <w:rPr>
                <w:rFonts w:cs="ArialMT"/>
                <w:sz w:val="20"/>
                <w:szCs w:val="18"/>
                <w:lang w:bidi="hi-IN"/>
              </w:rPr>
              <w:t>; otherwise</w:t>
            </w:r>
            <w:r w:rsidRPr="00E100BE">
              <w:rPr>
                <w:rFonts w:cs="ArialMT"/>
                <w:sz w:val="20"/>
                <w:szCs w:val="18"/>
                <w:lang w:bidi="hi-IN"/>
              </w:rPr>
              <w:t>, RFU)</w:t>
            </w:r>
          </w:p>
        </w:tc>
      </w:tr>
      <w:tr w:rsidR="00E100BE" w14:paraId="79322593" w14:textId="77777777" w:rsidTr="00B77197">
        <w:tc>
          <w:tcPr>
            <w:tcW w:w="531" w:type="dxa"/>
            <w:tcBorders>
              <w:top w:val="nil"/>
              <w:bottom w:val="nil"/>
              <w:right w:val="single" w:sz="4" w:space="0" w:color="auto"/>
            </w:tcBorders>
          </w:tcPr>
          <w:p w14:paraId="0D3EDE46" w14:textId="77777777" w:rsidR="00E100BE" w:rsidRPr="00E100BE" w:rsidRDefault="00E100BE" w:rsidP="00B77197">
            <w:pPr>
              <w:keepNext/>
              <w:rPr>
                <w:sz w:val="20"/>
                <w:lang w:bidi="hi-IN"/>
              </w:rPr>
            </w:pPr>
            <w:r w:rsidRPr="00E100BE">
              <w:rPr>
                <w:sz w:val="20"/>
                <w:lang w:bidi="hi-IN"/>
              </w:rPr>
              <w:t>10</w:t>
            </w:r>
          </w:p>
        </w:tc>
        <w:tc>
          <w:tcPr>
            <w:tcW w:w="587" w:type="dxa"/>
            <w:tcBorders>
              <w:top w:val="nil"/>
              <w:left w:val="single" w:sz="4" w:space="0" w:color="auto"/>
              <w:bottom w:val="nil"/>
              <w:right w:val="single" w:sz="4" w:space="0" w:color="auto"/>
            </w:tcBorders>
          </w:tcPr>
          <w:p w14:paraId="3FE1C932" w14:textId="77777777" w:rsidR="00E100BE" w:rsidRPr="00E100BE" w:rsidRDefault="00E100BE" w:rsidP="00B77197">
            <w:pPr>
              <w:keepNext/>
              <w:rPr>
                <w:sz w:val="20"/>
                <w:lang w:bidi="hi-IN"/>
              </w:rPr>
            </w:pPr>
          </w:p>
        </w:tc>
        <w:tc>
          <w:tcPr>
            <w:tcW w:w="928" w:type="dxa"/>
            <w:tcBorders>
              <w:top w:val="nil"/>
              <w:left w:val="single" w:sz="4" w:space="0" w:color="auto"/>
              <w:bottom w:val="nil"/>
              <w:right w:val="single" w:sz="4" w:space="0" w:color="auto"/>
            </w:tcBorders>
          </w:tcPr>
          <w:p w14:paraId="53F04B9E" w14:textId="77777777" w:rsidR="00E100BE" w:rsidRPr="00E100BE" w:rsidRDefault="00E100BE" w:rsidP="00B77197">
            <w:pPr>
              <w:keepNext/>
              <w:rPr>
                <w:sz w:val="20"/>
                <w:lang w:bidi="hi-IN"/>
              </w:rPr>
            </w:pPr>
          </w:p>
        </w:tc>
        <w:tc>
          <w:tcPr>
            <w:tcW w:w="1139" w:type="dxa"/>
            <w:tcBorders>
              <w:top w:val="nil"/>
              <w:left w:val="single" w:sz="4" w:space="0" w:color="auto"/>
              <w:bottom w:val="nil"/>
              <w:right w:val="single" w:sz="4" w:space="0" w:color="auto"/>
            </w:tcBorders>
          </w:tcPr>
          <w:p w14:paraId="4491DF0A" w14:textId="77777777" w:rsidR="00E100BE" w:rsidRPr="00E100BE" w:rsidRDefault="00E100BE" w:rsidP="00B77197">
            <w:pPr>
              <w:keepNext/>
              <w:rPr>
                <w:sz w:val="20"/>
                <w:lang w:bidi="hi-IN"/>
              </w:rPr>
            </w:pPr>
            <w:r w:rsidRPr="00E100BE">
              <w:rPr>
                <w:sz w:val="20"/>
                <w:lang w:bidi="hi-IN"/>
              </w:rPr>
              <w:t>-</w:t>
            </w:r>
          </w:p>
        </w:tc>
        <w:tc>
          <w:tcPr>
            <w:tcW w:w="3403" w:type="dxa"/>
            <w:tcBorders>
              <w:top w:val="nil"/>
              <w:left w:val="single" w:sz="4" w:space="0" w:color="auto"/>
              <w:bottom w:val="nil"/>
            </w:tcBorders>
          </w:tcPr>
          <w:p w14:paraId="2B265907" w14:textId="77777777" w:rsidR="00E100BE" w:rsidRPr="00E100BE" w:rsidRDefault="00E100BE" w:rsidP="00B77197">
            <w:pPr>
              <w:keepNext/>
              <w:rPr>
                <w:sz w:val="20"/>
                <w:lang w:bidi="hi-IN"/>
              </w:rPr>
            </w:pPr>
            <w:r w:rsidRPr="00E100BE">
              <w:rPr>
                <w:rFonts w:cs="ArialMT"/>
                <w:sz w:val="20"/>
                <w:szCs w:val="18"/>
                <w:lang w:bidi="hi-IN"/>
              </w:rPr>
              <w:t>RFU</w:t>
            </w:r>
          </w:p>
        </w:tc>
      </w:tr>
      <w:tr w:rsidR="00E100BE" w14:paraId="61EEDF3C" w14:textId="77777777" w:rsidTr="00B77197">
        <w:tc>
          <w:tcPr>
            <w:tcW w:w="531" w:type="dxa"/>
            <w:tcBorders>
              <w:top w:val="nil"/>
              <w:bottom w:val="single" w:sz="4" w:space="0" w:color="auto"/>
              <w:right w:val="single" w:sz="4" w:space="0" w:color="auto"/>
            </w:tcBorders>
          </w:tcPr>
          <w:p w14:paraId="13D875E9" w14:textId="77777777" w:rsidR="00E100BE" w:rsidRPr="00E100BE" w:rsidRDefault="00E100BE" w:rsidP="00EF44BE">
            <w:pPr>
              <w:rPr>
                <w:sz w:val="20"/>
                <w:lang w:bidi="hi-IN"/>
              </w:rPr>
            </w:pPr>
            <w:r w:rsidRPr="00E100BE">
              <w:rPr>
                <w:sz w:val="20"/>
                <w:lang w:bidi="hi-IN"/>
              </w:rPr>
              <w:t>11</w:t>
            </w:r>
          </w:p>
        </w:tc>
        <w:tc>
          <w:tcPr>
            <w:tcW w:w="587" w:type="dxa"/>
            <w:tcBorders>
              <w:top w:val="nil"/>
              <w:left w:val="single" w:sz="4" w:space="0" w:color="auto"/>
              <w:bottom w:val="single" w:sz="4" w:space="0" w:color="auto"/>
              <w:right w:val="single" w:sz="4" w:space="0" w:color="auto"/>
            </w:tcBorders>
          </w:tcPr>
          <w:p w14:paraId="723028B5" w14:textId="77777777" w:rsidR="00E100BE" w:rsidRPr="00E100BE" w:rsidRDefault="00E100BE" w:rsidP="00EF44BE">
            <w:pPr>
              <w:rPr>
                <w:sz w:val="20"/>
                <w:lang w:bidi="hi-IN"/>
              </w:rPr>
            </w:pPr>
          </w:p>
        </w:tc>
        <w:tc>
          <w:tcPr>
            <w:tcW w:w="928" w:type="dxa"/>
            <w:tcBorders>
              <w:top w:val="nil"/>
              <w:left w:val="single" w:sz="4" w:space="0" w:color="auto"/>
              <w:bottom w:val="single" w:sz="4" w:space="0" w:color="auto"/>
              <w:right w:val="single" w:sz="4" w:space="0" w:color="auto"/>
            </w:tcBorders>
          </w:tcPr>
          <w:p w14:paraId="3C96A961" w14:textId="77777777" w:rsidR="00E100BE" w:rsidRPr="00E100BE" w:rsidRDefault="00E100BE" w:rsidP="00EF44BE">
            <w:pPr>
              <w:rPr>
                <w:sz w:val="20"/>
                <w:lang w:bidi="hi-IN"/>
              </w:rPr>
            </w:pPr>
          </w:p>
        </w:tc>
        <w:tc>
          <w:tcPr>
            <w:tcW w:w="1139" w:type="dxa"/>
            <w:tcBorders>
              <w:top w:val="nil"/>
              <w:left w:val="single" w:sz="4" w:space="0" w:color="auto"/>
              <w:bottom w:val="single" w:sz="4" w:space="0" w:color="auto"/>
              <w:right w:val="single" w:sz="4" w:space="0" w:color="auto"/>
            </w:tcBorders>
          </w:tcPr>
          <w:p w14:paraId="7AECD137" w14:textId="77777777" w:rsidR="00E100BE" w:rsidRPr="00E100BE" w:rsidRDefault="00E100BE" w:rsidP="00EF44BE">
            <w:pPr>
              <w:rPr>
                <w:sz w:val="20"/>
                <w:lang w:bidi="hi-IN"/>
              </w:rPr>
            </w:pPr>
            <w:r w:rsidRPr="00E100BE">
              <w:rPr>
                <w:sz w:val="20"/>
                <w:lang w:bidi="hi-IN"/>
              </w:rPr>
              <w:t>-</w:t>
            </w:r>
          </w:p>
        </w:tc>
        <w:tc>
          <w:tcPr>
            <w:tcW w:w="3403" w:type="dxa"/>
            <w:tcBorders>
              <w:top w:val="nil"/>
              <w:left w:val="single" w:sz="4" w:space="0" w:color="auto"/>
              <w:bottom w:val="single" w:sz="4" w:space="0" w:color="auto"/>
            </w:tcBorders>
          </w:tcPr>
          <w:p w14:paraId="6A232928" w14:textId="77777777" w:rsidR="00E100BE" w:rsidRPr="00E100BE" w:rsidRDefault="00E100BE" w:rsidP="00EF44BE">
            <w:pPr>
              <w:rPr>
                <w:sz w:val="20"/>
                <w:lang w:bidi="hi-IN"/>
              </w:rPr>
            </w:pPr>
            <w:r w:rsidRPr="00E100BE">
              <w:rPr>
                <w:rFonts w:cs="ArialMT"/>
                <w:sz w:val="20"/>
                <w:szCs w:val="18"/>
                <w:lang w:bidi="hi-IN"/>
              </w:rPr>
              <w:t>RFU</w:t>
            </w:r>
          </w:p>
        </w:tc>
      </w:tr>
      <w:tr w:rsidR="00E100BE" w14:paraId="1CFEFC57" w14:textId="77777777" w:rsidTr="00B77197">
        <w:tc>
          <w:tcPr>
            <w:tcW w:w="531" w:type="dxa"/>
            <w:tcBorders>
              <w:bottom w:val="nil"/>
            </w:tcBorders>
          </w:tcPr>
          <w:p w14:paraId="23F6FCBB" w14:textId="77777777" w:rsidR="00E100BE" w:rsidRPr="00E100BE" w:rsidRDefault="00E100BE" w:rsidP="00EF44BE">
            <w:pPr>
              <w:rPr>
                <w:sz w:val="20"/>
                <w:lang w:bidi="hi-IN"/>
              </w:rPr>
            </w:pPr>
          </w:p>
        </w:tc>
        <w:tc>
          <w:tcPr>
            <w:tcW w:w="587" w:type="dxa"/>
            <w:tcBorders>
              <w:bottom w:val="nil"/>
            </w:tcBorders>
          </w:tcPr>
          <w:p w14:paraId="554A560B" w14:textId="77777777" w:rsidR="00E100BE" w:rsidRPr="00E100BE" w:rsidRDefault="00E100BE" w:rsidP="00EF44BE">
            <w:pPr>
              <w:rPr>
                <w:sz w:val="20"/>
                <w:lang w:bidi="hi-IN"/>
              </w:rPr>
            </w:pPr>
            <w:r w:rsidRPr="00E100BE">
              <w:rPr>
                <w:sz w:val="20"/>
                <w:lang w:bidi="hi-IN"/>
              </w:rPr>
              <w:t>1</w:t>
            </w:r>
          </w:p>
        </w:tc>
        <w:tc>
          <w:tcPr>
            <w:tcW w:w="928" w:type="dxa"/>
            <w:tcBorders>
              <w:bottom w:val="nil"/>
            </w:tcBorders>
          </w:tcPr>
          <w:p w14:paraId="1FD3C21C" w14:textId="77777777" w:rsidR="00E100BE" w:rsidRPr="00E100BE" w:rsidRDefault="00E100BE" w:rsidP="00EF44BE">
            <w:pPr>
              <w:rPr>
                <w:sz w:val="20"/>
                <w:lang w:bidi="hi-IN"/>
              </w:rPr>
            </w:pPr>
            <w:r w:rsidRPr="00E100BE">
              <w:rPr>
                <w:sz w:val="20"/>
                <w:lang w:bidi="hi-IN"/>
              </w:rPr>
              <w:t>-</w:t>
            </w:r>
          </w:p>
        </w:tc>
        <w:tc>
          <w:tcPr>
            <w:tcW w:w="1139" w:type="dxa"/>
            <w:tcBorders>
              <w:bottom w:val="nil"/>
            </w:tcBorders>
          </w:tcPr>
          <w:p w14:paraId="19CA650C" w14:textId="77777777" w:rsidR="00E100BE" w:rsidRPr="00E100BE" w:rsidRDefault="00E100BE" w:rsidP="00EF44BE">
            <w:pPr>
              <w:rPr>
                <w:sz w:val="20"/>
                <w:lang w:bidi="hi-IN"/>
              </w:rPr>
            </w:pPr>
          </w:p>
        </w:tc>
        <w:tc>
          <w:tcPr>
            <w:tcW w:w="3403" w:type="dxa"/>
            <w:tcBorders>
              <w:bottom w:val="nil"/>
            </w:tcBorders>
          </w:tcPr>
          <w:p w14:paraId="04932BAB" w14:textId="77777777" w:rsidR="00E100BE" w:rsidRPr="00E100BE" w:rsidRDefault="00E100BE" w:rsidP="00EF44BE">
            <w:pPr>
              <w:rPr>
                <w:sz w:val="20"/>
                <w:lang w:bidi="hi-IN"/>
              </w:rPr>
            </w:pPr>
            <w:r w:rsidRPr="00E100BE">
              <w:rPr>
                <w:rFonts w:cs="ArialMT"/>
                <w:sz w:val="20"/>
                <w:szCs w:val="18"/>
                <w:lang w:bidi="hi-IN"/>
              </w:rPr>
              <w:t>RFU</w:t>
            </w:r>
          </w:p>
        </w:tc>
      </w:tr>
      <w:tr w:rsidR="00E100BE" w14:paraId="1F27ED79" w14:textId="77777777" w:rsidTr="00B77197">
        <w:tc>
          <w:tcPr>
            <w:tcW w:w="531" w:type="dxa"/>
            <w:tcBorders>
              <w:top w:val="nil"/>
              <w:bottom w:val="nil"/>
            </w:tcBorders>
          </w:tcPr>
          <w:p w14:paraId="7D235870" w14:textId="77777777" w:rsidR="00E100BE" w:rsidRPr="00E100BE" w:rsidRDefault="00E100BE" w:rsidP="00EF44BE">
            <w:pPr>
              <w:rPr>
                <w:sz w:val="20"/>
                <w:lang w:bidi="hi-IN"/>
              </w:rPr>
            </w:pPr>
          </w:p>
        </w:tc>
        <w:tc>
          <w:tcPr>
            <w:tcW w:w="587" w:type="dxa"/>
            <w:tcBorders>
              <w:top w:val="nil"/>
              <w:bottom w:val="nil"/>
            </w:tcBorders>
          </w:tcPr>
          <w:p w14:paraId="5004C1CA" w14:textId="77777777" w:rsidR="00E100BE" w:rsidRPr="00E100BE" w:rsidRDefault="00E100BE" w:rsidP="00EF44BE">
            <w:pPr>
              <w:rPr>
                <w:sz w:val="20"/>
                <w:lang w:bidi="hi-IN"/>
              </w:rPr>
            </w:pPr>
            <w:r w:rsidRPr="00E100BE">
              <w:rPr>
                <w:sz w:val="20"/>
                <w:lang w:bidi="hi-IN"/>
              </w:rPr>
              <w:t>-</w:t>
            </w:r>
          </w:p>
        </w:tc>
        <w:tc>
          <w:tcPr>
            <w:tcW w:w="928" w:type="dxa"/>
            <w:tcBorders>
              <w:top w:val="nil"/>
              <w:bottom w:val="nil"/>
            </w:tcBorders>
          </w:tcPr>
          <w:p w14:paraId="618B3B05" w14:textId="77777777" w:rsidR="00E100BE" w:rsidRPr="00E100BE" w:rsidRDefault="00E100BE" w:rsidP="00EF44BE">
            <w:pPr>
              <w:rPr>
                <w:sz w:val="20"/>
                <w:lang w:bidi="hi-IN"/>
              </w:rPr>
            </w:pPr>
            <w:r w:rsidRPr="00E100BE">
              <w:rPr>
                <w:sz w:val="20"/>
                <w:lang w:bidi="hi-IN"/>
              </w:rPr>
              <w:t>1</w:t>
            </w:r>
          </w:p>
        </w:tc>
        <w:tc>
          <w:tcPr>
            <w:tcW w:w="1139" w:type="dxa"/>
            <w:tcBorders>
              <w:top w:val="nil"/>
              <w:bottom w:val="nil"/>
            </w:tcBorders>
          </w:tcPr>
          <w:p w14:paraId="35642A73" w14:textId="77777777" w:rsidR="00E100BE" w:rsidRPr="00E100BE" w:rsidRDefault="00E100BE" w:rsidP="00EF44BE">
            <w:pPr>
              <w:rPr>
                <w:sz w:val="20"/>
                <w:lang w:bidi="hi-IN"/>
              </w:rPr>
            </w:pPr>
          </w:p>
        </w:tc>
        <w:tc>
          <w:tcPr>
            <w:tcW w:w="3403" w:type="dxa"/>
            <w:tcBorders>
              <w:top w:val="nil"/>
              <w:bottom w:val="nil"/>
            </w:tcBorders>
          </w:tcPr>
          <w:p w14:paraId="5EBD4C60" w14:textId="77777777" w:rsidR="00E100BE" w:rsidRPr="00E100BE" w:rsidRDefault="00E100BE" w:rsidP="00E100BE">
            <w:pPr>
              <w:rPr>
                <w:sz w:val="20"/>
                <w:lang w:bidi="hi-IN"/>
              </w:rPr>
            </w:pPr>
            <w:r>
              <w:rPr>
                <w:rFonts w:cs="ArialMT"/>
                <w:sz w:val="20"/>
                <w:szCs w:val="18"/>
                <w:lang w:bidi="hi-IN"/>
              </w:rPr>
              <w:t>Full SHA off-</w:t>
            </w:r>
            <w:r w:rsidRPr="00E100BE">
              <w:rPr>
                <w:rFonts w:cs="ArialMT"/>
                <w:sz w:val="20"/>
                <w:szCs w:val="18"/>
                <w:lang w:bidi="hi-IN"/>
              </w:rPr>
              <w:t>card authorized</w:t>
            </w:r>
          </w:p>
        </w:tc>
      </w:tr>
      <w:tr w:rsidR="00E100BE" w14:paraId="2F52CCE7" w14:textId="77777777" w:rsidTr="00B77197">
        <w:tc>
          <w:tcPr>
            <w:tcW w:w="531" w:type="dxa"/>
            <w:tcBorders>
              <w:top w:val="nil"/>
              <w:bottom w:val="single" w:sz="4" w:space="0" w:color="auto"/>
            </w:tcBorders>
          </w:tcPr>
          <w:p w14:paraId="59CDF254" w14:textId="77777777" w:rsidR="00E100BE" w:rsidRPr="00E100BE" w:rsidRDefault="00E100BE" w:rsidP="00EF44BE">
            <w:pPr>
              <w:rPr>
                <w:sz w:val="20"/>
                <w:lang w:bidi="hi-IN"/>
              </w:rPr>
            </w:pPr>
          </w:p>
        </w:tc>
        <w:tc>
          <w:tcPr>
            <w:tcW w:w="587" w:type="dxa"/>
            <w:tcBorders>
              <w:top w:val="nil"/>
              <w:bottom w:val="single" w:sz="4" w:space="0" w:color="auto"/>
            </w:tcBorders>
          </w:tcPr>
          <w:p w14:paraId="4CD66345" w14:textId="77777777" w:rsidR="00E100BE" w:rsidRPr="00E100BE" w:rsidRDefault="00E100BE" w:rsidP="00EF44BE">
            <w:pPr>
              <w:rPr>
                <w:sz w:val="20"/>
                <w:lang w:bidi="hi-IN"/>
              </w:rPr>
            </w:pPr>
            <w:r w:rsidRPr="00E100BE">
              <w:rPr>
                <w:sz w:val="20"/>
                <w:lang w:bidi="hi-IN"/>
              </w:rPr>
              <w:t>0</w:t>
            </w:r>
          </w:p>
        </w:tc>
        <w:tc>
          <w:tcPr>
            <w:tcW w:w="928" w:type="dxa"/>
            <w:tcBorders>
              <w:top w:val="nil"/>
              <w:bottom w:val="single" w:sz="4" w:space="0" w:color="auto"/>
            </w:tcBorders>
          </w:tcPr>
          <w:p w14:paraId="57AB3757" w14:textId="77777777" w:rsidR="00E100BE" w:rsidRPr="00E100BE" w:rsidRDefault="00E100BE" w:rsidP="00EF44BE">
            <w:pPr>
              <w:rPr>
                <w:sz w:val="20"/>
                <w:lang w:bidi="hi-IN"/>
              </w:rPr>
            </w:pPr>
            <w:r w:rsidRPr="00E100BE">
              <w:rPr>
                <w:sz w:val="20"/>
                <w:lang w:bidi="hi-IN"/>
              </w:rPr>
              <w:t>0</w:t>
            </w:r>
          </w:p>
        </w:tc>
        <w:tc>
          <w:tcPr>
            <w:tcW w:w="1139" w:type="dxa"/>
            <w:tcBorders>
              <w:top w:val="nil"/>
              <w:bottom w:val="single" w:sz="4" w:space="0" w:color="auto"/>
            </w:tcBorders>
          </w:tcPr>
          <w:p w14:paraId="5E76E64F" w14:textId="77777777" w:rsidR="00E100BE" w:rsidRPr="00E100BE" w:rsidRDefault="00E100BE" w:rsidP="00EF44BE">
            <w:pPr>
              <w:rPr>
                <w:sz w:val="20"/>
                <w:lang w:bidi="hi-IN"/>
              </w:rPr>
            </w:pPr>
          </w:p>
        </w:tc>
        <w:tc>
          <w:tcPr>
            <w:tcW w:w="3403" w:type="dxa"/>
            <w:tcBorders>
              <w:top w:val="nil"/>
              <w:bottom w:val="single" w:sz="4" w:space="0" w:color="auto"/>
            </w:tcBorders>
          </w:tcPr>
          <w:p w14:paraId="126E5F83" w14:textId="77777777" w:rsidR="00E100BE" w:rsidRPr="00E100BE" w:rsidRDefault="00E100BE" w:rsidP="00EF44BE">
            <w:pPr>
              <w:rPr>
                <w:sz w:val="20"/>
                <w:lang w:bidi="hi-IN"/>
              </w:rPr>
            </w:pPr>
            <w:r w:rsidRPr="00E100BE">
              <w:rPr>
                <w:rFonts w:cs="ArialMT"/>
                <w:sz w:val="20"/>
                <w:szCs w:val="18"/>
                <w:lang w:bidi="hi-IN"/>
              </w:rPr>
              <w:t>RFU</w:t>
            </w:r>
          </w:p>
        </w:tc>
      </w:tr>
      <w:tr w:rsidR="00E100BE" w14:paraId="47A8B351" w14:textId="77777777" w:rsidTr="00B77197">
        <w:tc>
          <w:tcPr>
            <w:tcW w:w="531" w:type="dxa"/>
            <w:tcBorders>
              <w:bottom w:val="nil"/>
              <w:right w:val="nil"/>
            </w:tcBorders>
          </w:tcPr>
          <w:p w14:paraId="168B891F" w14:textId="77777777" w:rsidR="00E100BE" w:rsidRPr="00E100BE" w:rsidRDefault="00E100BE" w:rsidP="00EF44BE">
            <w:pPr>
              <w:rPr>
                <w:sz w:val="20"/>
                <w:lang w:bidi="hi-IN"/>
              </w:rPr>
            </w:pPr>
          </w:p>
        </w:tc>
        <w:tc>
          <w:tcPr>
            <w:tcW w:w="587" w:type="dxa"/>
            <w:tcBorders>
              <w:left w:val="nil"/>
              <w:bottom w:val="nil"/>
              <w:right w:val="nil"/>
            </w:tcBorders>
          </w:tcPr>
          <w:p w14:paraId="02181D84" w14:textId="77777777" w:rsidR="00E100BE" w:rsidRPr="00E100BE" w:rsidRDefault="00E100BE" w:rsidP="00EF44BE">
            <w:pPr>
              <w:rPr>
                <w:sz w:val="20"/>
                <w:lang w:bidi="hi-IN"/>
              </w:rPr>
            </w:pPr>
          </w:p>
        </w:tc>
        <w:tc>
          <w:tcPr>
            <w:tcW w:w="928" w:type="dxa"/>
            <w:tcBorders>
              <w:left w:val="nil"/>
              <w:bottom w:val="nil"/>
            </w:tcBorders>
          </w:tcPr>
          <w:p w14:paraId="72310DB8" w14:textId="77777777" w:rsidR="00E100BE" w:rsidRPr="00E100BE" w:rsidRDefault="00E100BE" w:rsidP="00EF44BE">
            <w:pPr>
              <w:rPr>
                <w:sz w:val="20"/>
                <w:lang w:bidi="hi-IN"/>
              </w:rPr>
            </w:pPr>
          </w:p>
        </w:tc>
        <w:tc>
          <w:tcPr>
            <w:tcW w:w="1139" w:type="dxa"/>
            <w:tcBorders>
              <w:bottom w:val="nil"/>
              <w:right w:val="single" w:sz="4" w:space="0" w:color="auto"/>
            </w:tcBorders>
          </w:tcPr>
          <w:p w14:paraId="5EE83199" w14:textId="77777777" w:rsidR="00E100BE" w:rsidRPr="00E100BE" w:rsidRDefault="00B77197" w:rsidP="00EF44BE">
            <w:pPr>
              <w:rPr>
                <w:sz w:val="20"/>
                <w:lang w:bidi="hi-IN"/>
              </w:rPr>
            </w:pPr>
            <w:r>
              <w:rPr>
                <w:sz w:val="20"/>
                <w:lang w:bidi="hi-IN"/>
              </w:rPr>
              <w:t>6</w:t>
            </w:r>
          </w:p>
        </w:tc>
        <w:tc>
          <w:tcPr>
            <w:tcW w:w="3403" w:type="dxa"/>
            <w:tcBorders>
              <w:left w:val="single" w:sz="4" w:space="0" w:color="auto"/>
              <w:bottom w:val="nil"/>
            </w:tcBorders>
          </w:tcPr>
          <w:p w14:paraId="0CC39E9D" w14:textId="77777777" w:rsidR="00E100BE" w:rsidRPr="00E100BE" w:rsidRDefault="00E100BE" w:rsidP="00EF44BE">
            <w:pPr>
              <w:rPr>
                <w:sz w:val="20"/>
                <w:lang w:bidi="hi-IN"/>
              </w:rPr>
            </w:pPr>
            <w:r w:rsidRPr="00E100BE">
              <w:rPr>
                <w:rFonts w:cs="ArialMT"/>
                <w:sz w:val="20"/>
                <w:szCs w:val="18"/>
                <w:lang w:bidi="hi-IN"/>
              </w:rPr>
              <w:t>RSA 1024 bit</w:t>
            </w:r>
          </w:p>
        </w:tc>
      </w:tr>
      <w:tr w:rsidR="00E100BE" w14:paraId="231C8BCF" w14:textId="77777777" w:rsidTr="00B77197">
        <w:tc>
          <w:tcPr>
            <w:tcW w:w="531" w:type="dxa"/>
            <w:tcBorders>
              <w:top w:val="nil"/>
              <w:bottom w:val="nil"/>
              <w:right w:val="nil"/>
            </w:tcBorders>
          </w:tcPr>
          <w:p w14:paraId="2DF412CD" w14:textId="77777777" w:rsidR="00E100BE" w:rsidRPr="00E100BE" w:rsidRDefault="00E100BE" w:rsidP="00EF44BE">
            <w:pPr>
              <w:rPr>
                <w:sz w:val="20"/>
                <w:lang w:bidi="hi-IN"/>
              </w:rPr>
            </w:pPr>
          </w:p>
        </w:tc>
        <w:tc>
          <w:tcPr>
            <w:tcW w:w="587" w:type="dxa"/>
            <w:tcBorders>
              <w:top w:val="nil"/>
              <w:left w:val="nil"/>
              <w:bottom w:val="nil"/>
              <w:right w:val="nil"/>
            </w:tcBorders>
          </w:tcPr>
          <w:p w14:paraId="07821D4A" w14:textId="77777777" w:rsidR="00E100BE" w:rsidRPr="00E100BE" w:rsidRDefault="00E100BE" w:rsidP="00EF44BE">
            <w:pPr>
              <w:rPr>
                <w:sz w:val="20"/>
                <w:lang w:bidi="hi-IN"/>
              </w:rPr>
            </w:pPr>
          </w:p>
        </w:tc>
        <w:tc>
          <w:tcPr>
            <w:tcW w:w="928" w:type="dxa"/>
            <w:tcBorders>
              <w:top w:val="nil"/>
              <w:left w:val="nil"/>
              <w:bottom w:val="nil"/>
            </w:tcBorders>
          </w:tcPr>
          <w:p w14:paraId="25AA590E"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13273845" w14:textId="77777777" w:rsidR="00E100BE" w:rsidRPr="00E100BE" w:rsidRDefault="00E100BE" w:rsidP="00B77197">
            <w:pPr>
              <w:rPr>
                <w:sz w:val="20"/>
                <w:lang w:bidi="hi-IN"/>
              </w:rPr>
            </w:pPr>
            <w:r w:rsidRPr="00E100BE">
              <w:rPr>
                <w:sz w:val="20"/>
                <w:lang w:bidi="hi-IN"/>
              </w:rPr>
              <w:t>7</w:t>
            </w:r>
          </w:p>
        </w:tc>
        <w:tc>
          <w:tcPr>
            <w:tcW w:w="3403" w:type="dxa"/>
            <w:tcBorders>
              <w:top w:val="nil"/>
              <w:left w:val="single" w:sz="4" w:space="0" w:color="auto"/>
              <w:bottom w:val="nil"/>
            </w:tcBorders>
          </w:tcPr>
          <w:p w14:paraId="62A65BCC" w14:textId="77777777" w:rsidR="00E100BE" w:rsidRPr="00E100BE" w:rsidRDefault="00E100BE" w:rsidP="00EF44BE">
            <w:pPr>
              <w:rPr>
                <w:sz w:val="20"/>
                <w:lang w:bidi="hi-IN"/>
              </w:rPr>
            </w:pPr>
            <w:r w:rsidRPr="00E100BE">
              <w:rPr>
                <w:rFonts w:cs="ArialMT"/>
                <w:sz w:val="20"/>
                <w:szCs w:val="18"/>
                <w:lang w:bidi="hi-IN"/>
              </w:rPr>
              <w:t>RSA 2048 bit</w:t>
            </w:r>
          </w:p>
        </w:tc>
      </w:tr>
      <w:tr w:rsidR="00E100BE" w14:paraId="6EFC5CBA" w14:textId="77777777" w:rsidTr="00B77197">
        <w:tc>
          <w:tcPr>
            <w:tcW w:w="531" w:type="dxa"/>
            <w:tcBorders>
              <w:top w:val="nil"/>
              <w:bottom w:val="nil"/>
              <w:right w:val="nil"/>
            </w:tcBorders>
          </w:tcPr>
          <w:p w14:paraId="192C50DB" w14:textId="77777777" w:rsidR="00E100BE" w:rsidRPr="00E100BE" w:rsidRDefault="00E100BE" w:rsidP="00EF44BE">
            <w:pPr>
              <w:rPr>
                <w:sz w:val="20"/>
                <w:lang w:bidi="hi-IN"/>
              </w:rPr>
            </w:pPr>
          </w:p>
        </w:tc>
        <w:tc>
          <w:tcPr>
            <w:tcW w:w="587" w:type="dxa"/>
            <w:tcBorders>
              <w:top w:val="nil"/>
              <w:left w:val="nil"/>
              <w:bottom w:val="nil"/>
              <w:right w:val="nil"/>
            </w:tcBorders>
          </w:tcPr>
          <w:p w14:paraId="54268E11" w14:textId="77777777" w:rsidR="00E100BE" w:rsidRPr="00E100BE" w:rsidRDefault="00E100BE" w:rsidP="00EF44BE">
            <w:pPr>
              <w:rPr>
                <w:sz w:val="20"/>
                <w:lang w:bidi="hi-IN"/>
              </w:rPr>
            </w:pPr>
          </w:p>
        </w:tc>
        <w:tc>
          <w:tcPr>
            <w:tcW w:w="928" w:type="dxa"/>
            <w:tcBorders>
              <w:top w:val="nil"/>
              <w:left w:val="nil"/>
              <w:bottom w:val="nil"/>
            </w:tcBorders>
          </w:tcPr>
          <w:p w14:paraId="6624F7F7"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3349BE1C" w14:textId="77777777" w:rsidR="00E100BE" w:rsidRPr="00E100BE" w:rsidRDefault="00E100BE" w:rsidP="00B77197">
            <w:pPr>
              <w:rPr>
                <w:sz w:val="20"/>
                <w:lang w:bidi="hi-IN"/>
              </w:rPr>
            </w:pPr>
            <w:r w:rsidRPr="00E100BE">
              <w:rPr>
                <w:sz w:val="20"/>
                <w:lang w:bidi="hi-IN"/>
              </w:rPr>
              <w:t>8</w:t>
            </w:r>
          </w:p>
        </w:tc>
        <w:tc>
          <w:tcPr>
            <w:tcW w:w="3403" w:type="dxa"/>
            <w:tcBorders>
              <w:top w:val="nil"/>
              <w:left w:val="single" w:sz="4" w:space="0" w:color="auto"/>
              <w:bottom w:val="nil"/>
            </w:tcBorders>
          </w:tcPr>
          <w:p w14:paraId="2F0F09EC" w14:textId="77777777" w:rsidR="00E100BE" w:rsidRPr="00E100BE" w:rsidRDefault="00E100BE" w:rsidP="00EF44BE">
            <w:pPr>
              <w:rPr>
                <w:sz w:val="20"/>
                <w:lang w:bidi="hi-IN"/>
              </w:rPr>
            </w:pPr>
            <w:r w:rsidRPr="00E100BE">
              <w:rPr>
                <w:rFonts w:cs="ArialMT"/>
                <w:sz w:val="20"/>
                <w:szCs w:val="18"/>
                <w:lang w:bidi="hi-IN"/>
              </w:rPr>
              <w:t>RSA 3072 bit</w:t>
            </w:r>
          </w:p>
        </w:tc>
      </w:tr>
      <w:tr w:rsidR="00E100BE" w14:paraId="353F7854" w14:textId="77777777" w:rsidTr="00B77197">
        <w:tc>
          <w:tcPr>
            <w:tcW w:w="531" w:type="dxa"/>
            <w:tcBorders>
              <w:top w:val="nil"/>
              <w:bottom w:val="nil"/>
              <w:right w:val="nil"/>
            </w:tcBorders>
          </w:tcPr>
          <w:p w14:paraId="627E3C09" w14:textId="77777777" w:rsidR="00E100BE" w:rsidRPr="00E100BE" w:rsidRDefault="00E100BE" w:rsidP="00EF44BE">
            <w:pPr>
              <w:rPr>
                <w:sz w:val="20"/>
                <w:lang w:bidi="hi-IN"/>
              </w:rPr>
            </w:pPr>
          </w:p>
        </w:tc>
        <w:tc>
          <w:tcPr>
            <w:tcW w:w="587" w:type="dxa"/>
            <w:tcBorders>
              <w:top w:val="nil"/>
              <w:left w:val="nil"/>
              <w:bottom w:val="nil"/>
              <w:right w:val="nil"/>
            </w:tcBorders>
          </w:tcPr>
          <w:p w14:paraId="1FD217D6" w14:textId="77777777" w:rsidR="00E100BE" w:rsidRPr="00E100BE" w:rsidRDefault="00E100BE" w:rsidP="00EF44BE">
            <w:pPr>
              <w:rPr>
                <w:sz w:val="20"/>
                <w:lang w:bidi="hi-IN"/>
              </w:rPr>
            </w:pPr>
          </w:p>
        </w:tc>
        <w:tc>
          <w:tcPr>
            <w:tcW w:w="928" w:type="dxa"/>
            <w:tcBorders>
              <w:top w:val="nil"/>
              <w:left w:val="nil"/>
              <w:bottom w:val="nil"/>
            </w:tcBorders>
          </w:tcPr>
          <w:p w14:paraId="59E93C2A"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63B605C6" w14:textId="77777777" w:rsidR="00E100BE" w:rsidRPr="00E100BE" w:rsidRDefault="00E100BE" w:rsidP="00B77197">
            <w:pPr>
              <w:rPr>
                <w:sz w:val="20"/>
                <w:lang w:bidi="hi-IN"/>
              </w:rPr>
            </w:pPr>
            <w:r w:rsidRPr="00E100BE">
              <w:rPr>
                <w:sz w:val="20"/>
                <w:lang w:bidi="hi-IN"/>
              </w:rPr>
              <w:t>9</w:t>
            </w:r>
          </w:p>
        </w:tc>
        <w:tc>
          <w:tcPr>
            <w:tcW w:w="3403" w:type="dxa"/>
            <w:tcBorders>
              <w:top w:val="nil"/>
              <w:left w:val="single" w:sz="4" w:space="0" w:color="auto"/>
              <w:bottom w:val="nil"/>
            </w:tcBorders>
          </w:tcPr>
          <w:p w14:paraId="59087A0F" w14:textId="77777777" w:rsidR="00E100BE" w:rsidRPr="00E100BE" w:rsidRDefault="00E100BE" w:rsidP="00EF44BE">
            <w:pPr>
              <w:rPr>
                <w:sz w:val="20"/>
                <w:lang w:bidi="hi-IN"/>
              </w:rPr>
            </w:pPr>
            <w:r w:rsidRPr="00E100BE">
              <w:rPr>
                <w:rFonts w:cs="ArialMT"/>
                <w:sz w:val="20"/>
                <w:szCs w:val="18"/>
                <w:lang w:bidi="hi-IN"/>
              </w:rPr>
              <w:t>RSA 4096 bit</w:t>
            </w:r>
          </w:p>
        </w:tc>
      </w:tr>
      <w:tr w:rsidR="00E100BE" w14:paraId="43BD3D59" w14:textId="77777777" w:rsidTr="00B77197">
        <w:tc>
          <w:tcPr>
            <w:tcW w:w="531" w:type="dxa"/>
            <w:tcBorders>
              <w:top w:val="nil"/>
              <w:bottom w:val="nil"/>
              <w:right w:val="nil"/>
            </w:tcBorders>
          </w:tcPr>
          <w:p w14:paraId="5EF7F10D" w14:textId="77777777" w:rsidR="00E100BE" w:rsidRPr="00E100BE" w:rsidRDefault="00E100BE" w:rsidP="00EF44BE">
            <w:pPr>
              <w:rPr>
                <w:sz w:val="20"/>
                <w:lang w:bidi="hi-IN"/>
              </w:rPr>
            </w:pPr>
          </w:p>
        </w:tc>
        <w:tc>
          <w:tcPr>
            <w:tcW w:w="587" w:type="dxa"/>
            <w:tcBorders>
              <w:top w:val="nil"/>
              <w:left w:val="nil"/>
              <w:bottom w:val="nil"/>
              <w:right w:val="nil"/>
            </w:tcBorders>
          </w:tcPr>
          <w:p w14:paraId="68E764F3" w14:textId="77777777" w:rsidR="00E100BE" w:rsidRPr="00E100BE" w:rsidRDefault="00E100BE" w:rsidP="00EF44BE">
            <w:pPr>
              <w:rPr>
                <w:sz w:val="20"/>
                <w:lang w:bidi="hi-IN"/>
              </w:rPr>
            </w:pPr>
          </w:p>
        </w:tc>
        <w:tc>
          <w:tcPr>
            <w:tcW w:w="928" w:type="dxa"/>
            <w:tcBorders>
              <w:top w:val="nil"/>
              <w:left w:val="nil"/>
              <w:bottom w:val="nil"/>
            </w:tcBorders>
          </w:tcPr>
          <w:p w14:paraId="1018A754"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1CD80E52" w14:textId="77777777" w:rsidR="00E100BE" w:rsidRPr="00E100BE" w:rsidRDefault="00E100BE" w:rsidP="00B77197">
            <w:pPr>
              <w:rPr>
                <w:sz w:val="20"/>
                <w:lang w:bidi="hi-IN"/>
              </w:rPr>
            </w:pPr>
            <w:r w:rsidRPr="00E100BE">
              <w:rPr>
                <w:sz w:val="20"/>
                <w:lang w:bidi="hi-IN"/>
              </w:rPr>
              <w:t>A</w:t>
            </w:r>
          </w:p>
        </w:tc>
        <w:tc>
          <w:tcPr>
            <w:tcW w:w="3403" w:type="dxa"/>
            <w:tcBorders>
              <w:top w:val="nil"/>
              <w:left w:val="single" w:sz="4" w:space="0" w:color="auto"/>
              <w:bottom w:val="nil"/>
            </w:tcBorders>
          </w:tcPr>
          <w:p w14:paraId="27AA1A3C" w14:textId="77777777" w:rsidR="00E100BE" w:rsidRPr="00E100BE" w:rsidRDefault="00E100BE" w:rsidP="00EF44BE">
            <w:pPr>
              <w:rPr>
                <w:sz w:val="20"/>
                <w:lang w:bidi="hi-IN"/>
              </w:rPr>
            </w:pPr>
            <w:r w:rsidRPr="00E100BE">
              <w:rPr>
                <w:rFonts w:cs="ArialMT"/>
                <w:sz w:val="20"/>
                <w:szCs w:val="18"/>
                <w:lang w:bidi="hi-IN"/>
              </w:rPr>
              <w:t>ECDSA with Curve P-192</w:t>
            </w:r>
          </w:p>
        </w:tc>
      </w:tr>
      <w:tr w:rsidR="00E100BE" w14:paraId="61878FD5" w14:textId="77777777" w:rsidTr="00B77197">
        <w:tc>
          <w:tcPr>
            <w:tcW w:w="531" w:type="dxa"/>
            <w:tcBorders>
              <w:top w:val="nil"/>
              <w:bottom w:val="nil"/>
              <w:right w:val="nil"/>
            </w:tcBorders>
          </w:tcPr>
          <w:p w14:paraId="4DE75918" w14:textId="77777777" w:rsidR="00E100BE" w:rsidRPr="00E100BE" w:rsidRDefault="00E100BE" w:rsidP="00EF44BE">
            <w:pPr>
              <w:rPr>
                <w:sz w:val="20"/>
                <w:lang w:bidi="hi-IN"/>
              </w:rPr>
            </w:pPr>
          </w:p>
        </w:tc>
        <w:tc>
          <w:tcPr>
            <w:tcW w:w="587" w:type="dxa"/>
            <w:tcBorders>
              <w:top w:val="nil"/>
              <w:left w:val="nil"/>
              <w:bottom w:val="nil"/>
              <w:right w:val="nil"/>
            </w:tcBorders>
          </w:tcPr>
          <w:p w14:paraId="3F51DEC9" w14:textId="77777777" w:rsidR="00E100BE" w:rsidRPr="00E100BE" w:rsidRDefault="00E100BE" w:rsidP="00EF44BE">
            <w:pPr>
              <w:rPr>
                <w:sz w:val="20"/>
                <w:lang w:bidi="hi-IN"/>
              </w:rPr>
            </w:pPr>
          </w:p>
        </w:tc>
        <w:tc>
          <w:tcPr>
            <w:tcW w:w="928" w:type="dxa"/>
            <w:tcBorders>
              <w:top w:val="nil"/>
              <w:left w:val="nil"/>
              <w:bottom w:val="nil"/>
            </w:tcBorders>
          </w:tcPr>
          <w:p w14:paraId="42DCA288"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25540942" w14:textId="77777777" w:rsidR="00E100BE" w:rsidRPr="00E100BE" w:rsidRDefault="00E100BE" w:rsidP="00B77197">
            <w:pPr>
              <w:rPr>
                <w:sz w:val="20"/>
                <w:lang w:bidi="hi-IN"/>
              </w:rPr>
            </w:pPr>
            <w:r w:rsidRPr="00E100BE">
              <w:rPr>
                <w:sz w:val="20"/>
                <w:lang w:bidi="hi-IN"/>
              </w:rPr>
              <w:t>B</w:t>
            </w:r>
          </w:p>
        </w:tc>
        <w:tc>
          <w:tcPr>
            <w:tcW w:w="3403" w:type="dxa"/>
            <w:tcBorders>
              <w:top w:val="nil"/>
              <w:left w:val="single" w:sz="4" w:space="0" w:color="auto"/>
              <w:bottom w:val="nil"/>
            </w:tcBorders>
          </w:tcPr>
          <w:p w14:paraId="23F3F841" w14:textId="77777777" w:rsidR="00E100BE" w:rsidRPr="00E100BE" w:rsidRDefault="00E100BE" w:rsidP="00EF44BE">
            <w:pPr>
              <w:rPr>
                <w:sz w:val="20"/>
                <w:lang w:bidi="hi-IN"/>
              </w:rPr>
            </w:pPr>
            <w:r w:rsidRPr="00E100BE">
              <w:rPr>
                <w:rFonts w:cs="ArialMT"/>
                <w:sz w:val="20"/>
                <w:szCs w:val="18"/>
                <w:lang w:bidi="hi-IN"/>
              </w:rPr>
              <w:t>ECDSA with Curve P-224</w:t>
            </w:r>
          </w:p>
        </w:tc>
      </w:tr>
      <w:tr w:rsidR="00E100BE" w14:paraId="23B0A965" w14:textId="77777777" w:rsidTr="00B77197">
        <w:tc>
          <w:tcPr>
            <w:tcW w:w="531" w:type="dxa"/>
            <w:tcBorders>
              <w:top w:val="nil"/>
              <w:bottom w:val="nil"/>
              <w:right w:val="nil"/>
            </w:tcBorders>
          </w:tcPr>
          <w:p w14:paraId="28A5BD64" w14:textId="77777777" w:rsidR="00E100BE" w:rsidRPr="00E100BE" w:rsidRDefault="00E100BE" w:rsidP="00EF44BE">
            <w:pPr>
              <w:rPr>
                <w:sz w:val="20"/>
                <w:lang w:bidi="hi-IN"/>
              </w:rPr>
            </w:pPr>
          </w:p>
        </w:tc>
        <w:tc>
          <w:tcPr>
            <w:tcW w:w="587" w:type="dxa"/>
            <w:tcBorders>
              <w:top w:val="nil"/>
              <w:left w:val="nil"/>
              <w:bottom w:val="nil"/>
              <w:right w:val="nil"/>
            </w:tcBorders>
          </w:tcPr>
          <w:p w14:paraId="795F6517" w14:textId="77777777" w:rsidR="00E100BE" w:rsidRPr="00E100BE" w:rsidRDefault="00E100BE" w:rsidP="00EF44BE">
            <w:pPr>
              <w:rPr>
                <w:sz w:val="20"/>
                <w:lang w:bidi="hi-IN"/>
              </w:rPr>
            </w:pPr>
          </w:p>
        </w:tc>
        <w:tc>
          <w:tcPr>
            <w:tcW w:w="928" w:type="dxa"/>
            <w:tcBorders>
              <w:top w:val="nil"/>
              <w:left w:val="nil"/>
              <w:bottom w:val="nil"/>
            </w:tcBorders>
          </w:tcPr>
          <w:p w14:paraId="5BB6134C"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730F32AF" w14:textId="77777777" w:rsidR="00E100BE" w:rsidRPr="00E100BE" w:rsidRDefault="00E100BE" w:rsidP="00B77197">
            <w:pPr>
              <w:rPr>
                <w:sz w:val="20"/>
                <w:lang w:bidi="hi-IN"/>
              </w:rPr>
            </w:pPr>
            <w:r w:rsidRPr="00E100BE">
              <w:rPr>
                <w:sz w:val="20"/>
                <w:lang w:bidi="hi-IN"/>
              </w:rPr>
              <w:t>C</w:t>
            </w:r>
          </w:p>
        </w:tc>
        <w:tc>
          <w:tcPr>
            <w:tcW w:w="3403" w:type="dxa"/>
            <w:tcBorders>
              <w:top w:val="nil"/>
              <w:left w:val="single" w:sz="4" w:space="0" w:color="auto"/>
              <w:bottom w:val="nil"/>
            </w:tcBorders>
          </w:tcPr>
          <w:p w14:paraId="291848E1" w14:textId="77777777" w:rsidR="00E100BE" w:rsidRPr="00E100BE" w:rsidRDefault="00E100BE" w:rsidP="00EF44BE">
            <w:pPr>
              <w:rPr>
                <w:sz w:val="20"/>
                <w:lang w:bidi="hi-IN"/>
              </w:rPr>
            </w:pPr>
            <w:r w:rsidRPr="00E100BE">
              <w:rPr>
                <w:rFonts w:cs="ArialMT"/>
                <w:sz w:val="20"/>
                <w:szCs w:val="18"/>
                <w:lang w:bidi="hi-IN"/>
              </w:rPr>
              <w:t>ECDSA with Curve P-256</w:t>
            </w:r>
          </w:p>
        </w:tc>
      </w:tr>
      <w:tr w:rsidR="00E100BE" w14:paraId="3F3F4656" w14:textId="77777777" w:rsidTr="00B77197">
        <w:tc>
          <w:tcPr>
            <w:tcW w:w="531" w:type="dxa"/>
            <w:tcBorders>
              <w:top w:val="nil"/>
              <w:bottom w:val="nil"/>
              <w:right w:val="nil"/>
            </w:tcBorders>
          </w:tcPr>
          <w:p w14:paraId="4B5F505F" w14:textId="77777777" w:rsidR="00E100BE" w:rsidRPr="00E100BE" w:rsidRDefault="00E100BE" w:rsidP="00EF44BE">
            <w:pPr>
              <w:rPr>
                <w:sz w:val="20"/>
                <w:lang w:bidi="hi-IN"/>
              </w:rPr>
            </w:pPr>
          </w:p>
        </w:tc>
        <w:tc>
          <w:tcPr>
            <w:tcW w:w="587" w:type="dxa"/>
            <w:tcBorders>
              <w:top w:val="nil"/>
              <w:left w:val="nil"/>
              <w:bottom w:val="nil"/>
              <w:right w:val="nil"/>
            </w:tcBorders>
          </w:tcPr>
          <w:p w14:paraId="229B2DB2" w14:textId="77777777" w:rsidR="00E100BE" w:rsidRPr="00E100BE" w:rsidRDefault="00E100BE" w:rsidP="00EF44BE">
            <w:pPr>
              <w:rPr>
                <w:sz w:val="20"/>
                <w:lang w:bidi="hi-IN"/>
              </w:rPr>
            </w:pPr>
          </w:p>
        </w:tc>
        <w:tc>
          <w:tcPr>
            <w:tcW w:w="928" w:type="dxa"/>
            <w:tcBorders>
              <w:top w:val="nil"/>
              <w:left w:val="nil"/>
              <w:bottom w:val="nil"/>
            </w:tcBorders>
          </w:tcPr>
          <w:p w14:paraId="3634CFB2"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2310A4D3" w14:textId="77777777" w:rsidR="00E100BE" w:rsidRPr="00E100BE" w:rsidRDefault="00E100BE" w:rsidP="00B77197">
            <w:pPr>
              <w:rPr>
                <w:sz w:val="20"/>
                <w:lang w:bidi="hi-IN"/>
              </w:rPr>
            </w:pPr>
            <w:r w:rsidRPr="00E100BE">
              <w:rPr>
                <w:sz w:val="20"/>
                <w:lang w:bidi="hi-IN"/>
              </w:rPr>
              <w:t>D</w:t>
            </w:r>
          </w:p>
        </w:tc>
        <w:tc>
          <w:tcPr>
            <w:tcW w:w="3403" w:type="dxa"/>
            <w:tcBorders>
              <w:top w:val="nil"/>
              <w:left w:val="single" w:sz="4" w:space="0" w:color="auto"/>
              <w:bottom w:val="nil"/>
            </w:tcBorders>
          </w:tcPr>
          <w:p w14:paraId="508FFF3A" w14:textId="77777777" w:rsidR="00E100BE" w:rsidRPr="00E100BE" w:rsidRDefault="00E100BE" w:rsidP="00EF44BE">
            <w:pPr>
              <w:rPr>
                <w:sz w:val="20"/>
                <w:lang w:bidi="hi-IN"/>
              </w:rPr>
            </w:pPr>
            <w:r w:rsidRPr="00E100BE">
              <w:rPr>
                <w:rFonts w:cs="ArialMT"/>
                <w:sz w:val="20"/>
                <w:szCs w:val="18"/>
                <w:lang w:bidi="hi-IN"/>
              </w:rPr>
              <w:t>ECDSA with Curve P-384</w:t>
            </w:r>
          </w:p>
        </w:tc>
      </w:tr>
      <w:tr w:rsidR="00E100BE" w14:paraId="7411D68D" w14:textId="77777777" w:rsidTr="00B77197">
        <w:tc>
          <w:tcPr>
            <w:tcW w:w="531" w:type="dxa"/>
            <w:tcBorders>
              <w:top w:val="nil"/>
              <w:bottom w:val="nil"/>
              <w:right w:val="nil"/>
            </w:tcBorders>
          </w:tcPr>
          <w:p w14:paraId="797A2B27" w14:textId="77777777" w:rsidR="00E100BE" w:rsidRPr="00E100BE" w:rsidRDefault="00E100BE" w:rsidP="00EF44BE">
            <w:pPr>
              <w:rPr>
                <w:sz w:val="20"/>
                <w:lang w:bidi="hi-IN"/>
              </w:rPr>
            </w:pPr>
          </w:p>
        </w:tc>
        <w:tc>
          <w:tcPr>
            <w:tcW w:w="587" w:type="dxa"/>
            <w:tcBorders>
              <w:top w:val="nil"/>
              <w:left w:val="nil"/>
              <w:bottom w:val="nil"/>
              <w:right w:val="nil"/>
            </w:tcBorders>
          </w:tcPr>
          <w:p w14:paraId="5ED6762B" w14:textId="77777777" w:rsidR="00E100BE" w:rsidRPr="00E100BE" w:rsidRDefault="00E100BE" w:rsidP="00EF44BE">
            <w:pPr>
              <w:rPr>
                <w:sz w:val="20"/>
                <w:lang w:bidi="hi-IN"/>
              </w:rPr>
            </w:pPr>
          </w:p>
        </w:tc>
        <w:tc>
          <w:tcPr>
            <w:tcW w:w="928" w:type="dxa"/>
            <w:tcBorders>
              <w:top w:val="nil"/>
              <w:left w:val="nil"/>
              <w:bottom w:val="nil"/>
            </w:tcBorders>
          </w:tcPr>
          <w:p w14:paraId="64804B53" w14:textId="77777777" w:rsidR="00E100BE" w:rsidRPr="00E100BE" w:rsidRDefault="00E100BE" w:rsidP="00EF44BE">
            <w:pPr>
              <w:rPr>
                <w:sz w:val="20"/>
                <w:lang w:bidi="hi-IN"/>
              </w:rPr>
            </w:pPr>
          </w:p>
        </w:tc>
        <w:tc>
          <w:tcPr>
            <w:tcW w:w="1139" w:type="dxa"/>
            <w:tcBorders>
              <w:top w:val="nil"/>
              <w:bottom w:val="nil"/>
              <w:right w:val="single" w:sz="4" w:space="0" w:color="auto"/>
            </w:tcBorders>
          </w:tcPr>
          <w:p w14:paraId="28D6AB16" w14:textId="77777777" w:rsidR="00E100BE" w:rsidRPr="00E100BE" w:rsidRDefault="00E100BE" w:rsidP="00B77197">
            <w:pPr>
              <w:rPr>
                <w:sz w:val="20"/>
                <w:lang w:bidi="hi-IN"/>
              </w:rPr>
            </w:pPr>
            <w:r w:rsidRPr="00E100BE">
              <w:rPr>
                <w:sz w:val="20"/>
                <w:lang w:bidi="hi-IN"/>
              </w:rPr>
              <w:t>E</w:t>
            </w:r>
          </w:p>
        </w:tc>
        <w:tc>
          <w:tcPr>
            <w:tcW w:w="3403" w:type="dxa"/>
            <w:tcBorders>
              <w:top w:val="nil"/>
              <w:left w:val="single" w:sz="4" w:space="0" w:color="auto"/>
              <w:bottom w:val="nil"/>
            </w:tcBorders>
          </w:tcPr>
          <w:p w14:paraId="4E6E2F1A" w14:textId="77777777" w:rsidR="00E100BE" w:rsidRPr="00E100BE" w:rsidRDefault="00E100BE" w:rsidP="00EF44BE">
            <w:pPr>
              <w:rPr>
                <w:sz w:val="20"/>
                <w:lang w:bidi="hi-IN"/>
              </w:rPr>
            </w:pPr>
            <w:r w:rsidRPr="00E100BE">
              <w:rPr>
                <w:rFonts w:cs="ArialMT"/>
                <w:sz w:val="20"/>
                <w:szCs w:val="18"/>
                <w:lang w:bidi="hi-IN"/>
              </w:rPr>
              <w:t>ECDSA with Curve P-521</w:t>
            </w:r>
          </w:p>
        </w:tc>
      </w:tr>
      <w:tr w:rsidR="00E100BE" w14:paraId="482B471B" w14:textId="77777777" w:rsidTr="00B77197">
        <w:tc>
          <w:tcPr>
            <w:tcW w:w="531" w:type="dxa"/>
            <w:tcBorders>
              <w:top w:val="nil"/>
              <w:bottom w:val="single" w:sz="4" w:space="0" w:color="auto"/>
              <w:right w:val="nil"/>
            </w:tcBorders>
          </w:tcPr>
          <w:p w14:paraId="6B60E4D1" w14:textId="77777777" w:rsidR="00E100BE" w:rsidRPr="00E100BE" w:rsidRDefault="00E100BE" w:rsidP="00EF44BE">
            <w:pPr>
              <w:rPr>
                <w:sz w:val="20"/>
                <w:lang w:bidi="hi-IN"/>
              </w:rPr>
            </w:pPr>
          </w:p>
        </w:tc>
        <w:tc>
          <w:tcPr>
            <w:tcW w:w="587" w:type="dxa"/>
            <w:tcBorders>
              <w:top w:val="nil"/>
              <w:left w:val="nil"/>
              <w:bottom w:val="single" w:sz="4" w:space="0" w:color="auto"/>
              <w:right w:val="nil"/>
            </w:tcBorders>
          </w:tcPr>
          <w:p w14:paraId="7F372108" w14:textId="77777777" w:rsidR="00E100BE" w:rsidRPr="00E100BE" w:rsidRDefault="00E100BE" w:rsidP="00EF44BE">
            <w:pPr>
              <w:rPr>
                <w:sz w:val="20"/>
                <w:lang w:bidi="hi-IN"/>
              </w:rPr>
            </w:pPr>
          </w:p>
        </w:tc>
        <w:tc>
          <w:tcPr>
            <w:tcW w:w="928" w:type="dxa"/>
            <w:tcBorders>
              <w:top w:val="nil"/>
              <w:left w:val="nil"/>
              <w:bottom w:val="single" w:sz="4" w:space="0" w:color="auto"/>
            </w:tcBorders>
          </w:tcPr>
          <w:p w14:paraId="00FB1A89" w14:textId="77777777" w:rsidR="00E100BE" w:rsidRPr="00E100BE" w:rsidRDefault="00E100BE" w:rsidP="00EF44BE">
            <w:pPr>
              <w:rPr>
                <w:sz w:val="20"/>
                <w:lang w:bidi="hi-IN"/>
              </w:rPr>
            </w:pPr>
          </w:p>
        </w:tc>
        <w:tc>
          <w:tcPr>
            <w:tcW w:w="1139" w:type="dxa"/>
            <w:tcBorders>
              <w:top w:val="nil"/>
              <w:bottom w:val="single" w:sz="4" w:space="0" w:color="auto"/>
              <w:right w:val="single" w:sz="4" w:space="0" w:color="auto"/>
            </w:tcBorders>
          </w:tcPr>
          <w:p w14:paraId="3C35992A" w14:textId="77777777" w:rsidR="00E100BE" w:rsidRPr="00E100BE" w:rsidRDefault="00E100BE" w:rsidP="00EF44BE">
            <w:pPr>
              <w:rPr>
                <w:sz w:val="20"/>
                <w:lang w:bidi="hi-IN"/>
              </w:rPr>
            </w:pPr>
            <w:r w:rsidRPr="00E100BE">
              <w:rPr>
                <w:sz w:val="20"/>
                <w:lang w:bidi="hi-IN"/>
              </w:rPr>
              <w:t>Other</w:t>
            </w:r>
          </w:p>
        </w:tc>
        <w:tc>
          <w:tcPr>
            <w:tcW w:w="3403" w:type="dxa"/>
            <w:tcBorders>
              <w:top w:val="nil"/>
              <w:left w:val="single" w:sz="4" w:space="0" w:color="auto"/>
              <w:bottom w:val="single" w:sz="4" w:space="0" w:color="auto"/>
            </w:tcBorders>
          </w:tcPr>
          <w:p w14:paraId="6F41BE37" w14:textId="77777777" w:rsidR="00E100BE" w:rsidRPr="00E100BE" w:rsidRDefault="00E100BE" w:rsidP="00EF44BE">
            <w:pPr>
              <w:rPr>
                <w:sz w:val="20"/>
                <w:lang w:bidi="hi-IN"/>
              </w:rPr>
            </w:pPr>
            <w:r w:rsidRPr="00E100BE">
              <w:rPr>
                <w:rFonts w:cs="ArialMT"/>
                <w:sz w:val="20"/>
                <w:szCs w:val="18"/>
                <w:lang w:bidi="hi-IN"/>
              </w:rPr>
              <w:t>RFU</w:t>
            </w:r>
          </w:p>
        </w:tc>
      </w:tr>
    </w:tbl>
    <w:p w14:paraId="3F53ABB4" w14:textId="7A7250B2" w:rsidR="00727C96" w:rsidRDefault="00727C96" w:rsidP="00D677F7">
      <w:pPr>
        <w:pStyle w:val="TableHead"/>
        <w:rPr>
          <w:lang w:bidi="hi-IN"/>
        </w:rPr>
      </w:pPr>
      <w:bookmarkStart w:id="302" w:name="_Ref244593803"/>
      <w:bookmarkStart w:id="303" w:name="_Toc244932318"/>
      <w:bookmarkStart w:id="304" w:name="_Toc329857767"/>
      <w:r>
        <w:t xml:space="preserve">Table </w:t>
      </w:r>
      <w:fldSimple w:instr=" SEQ Table \* ARABIC ">
        <w:r w:rsidR="003421B5">
          <w:rPr>
            <w:noProof/>
          </w:rPr>
          <w:t>29</w:t>
        </w:r>
      </w:fldSimple>
      <w:r>
        <w:t xml:space="preserve">: DigestInfo </w:t>
      </w:r>
      <w:r w:rsidR="00772394">
        <w:t>V</w:t>
      </w:r>
      <w:r>
        <w:t xml:space="preserve">alues for </w:t>
      </w:r>
      <w:r w:rsidR="00772394">
        <w:t>H</w:t>
      </w:r>
      <w:r>
        <w:t xml:space="preserve">ash </w:t>
      </w:r>
      <w:r w:rsidR="00772394">
        <w:t>F</w:t>
      </w:r>
      <w:r>
        <w:t>unctions</w:t>
      </w:r>
      <w:bookmarkEnd w:id="302"/>
      <w:r>
        <w:t xml:space="preserve"> (from RFC 3447)</w:t>
      </w:r>
      <w:bookmarkEnd w:id="303"/>
      <w:bookmarkEnd w:id="304"/>
    </w:p>
    <w:tbl>
      <w:tblPr>
        <w:tblStyle w:val="Tablerowcell"/>
        <w:tblW w:w="0" w:type="auto"/>
        <w:tblLook w:val="04A0" w:firstRow="1" w:lastRow="0" w:firstColumn="1" w:lastColumn="0" w:noHBand="0" w:noVBand="1"/>
      </w:tblPr>
      <w:tblGrid>
        <w:gridCol w:w="1548"/>
        <w:gridCol w:w="5040"/>
      </w:tblGrid>
      <w:tr w:rsidR="00E746F0" w:rsidRPr="00ED2274" w14:paraId="7BF6B175" w14:textId="77777777" w:rsidTr="00F0254F">
        <w:tc>
          <w:tcPr>
            <w:tcW w:w="1548" w:type="dxa"/>
            <w:shd w:val="clear" w:color="auto" w:fill="C6D9F1" w:themeFill="text2" w:themeFillTint="33"/>
          </w:tcPr>
          <w:p w14:paraId="07EEEA84" w14:textId="77777777" w:rsidR="00E746F0" w:rsidRPr="00ED2274" w:rsidRDefault="00E746F0" w:rsidP="00D677F7">
            <w:pPr>
              <w:rPr>
                <w:rFonts w:asciiTheme="minorHAnsi" w:hAnsiTheme="minorHAnsi"/>
                <w:b/>
                <w:sz w:val="20"/>
                <w:szCs w:val="20"/>
                <w:lang w:bidi="hi-IN"/>
              </w:rPr>
            </w:pPr>
            <w:r w:rsidRPr="00ED2274">
              <w:rPr>
                <w:rFonts w:asciiTheme="minorHAnsi" w:hAnsiTheme="minorHAnsi"/>
                <w:b/>
                <w:sz w:val="20"/>
                <w:szCs w:val="20"/>
                <w:lang w:bidi="hi-IN"/>
              </w:rPr>
              <w:t>Hash algorithm</w:t>
            </w:r>
          </w:p>
        </w:tc>
        <w:tc>
          <w:tcPr>
            <w:tcW w:w="5040" w:type="dxa"/>
            <w:shd w:val="clear" w:color="auto" w:fill="C6D9F1" w:themeFill="text2" w:themeFillTint="33"/>
          </w:tcPr>
          <w:p w14:paraId="73A7806C" w14:textId="77777777" w:rsidR="00E746F0" w:rsidRPr="00ED2274" w:rsidRDefault="00E746F0" w:rsidP="00D677F7">
            <w:pPr>
              <w:rPr>
                <w:rFonts w:asciiTheme="minorHAnsi" w:hAnsiTheme="minorHAnsi"/>
                <w:b/>
                <w:sz w:val="20"/>
                <w:szCs w:val="20"/>
                <w:lang w:bidi="hi-IN"/>
              </w:rPr>
            </w:pPr>
            <w:r w:rsidRPr="00ED2274">
              <w:rPr>
                <w:rFonts w:asciiTheme="minorHAnsi" w:hAnsiTheme="minorHAnsi"/>
                <w:b/>
                <w:sz w:val="20"/>
                <w:szCs w:val="20"/>
                <w:lang w:bidi="hi-IN"/>
              </w:rPr>
              <w:t>Digest</w:t>
            </w:r>
            <w:r w:rsidR="00727C96" w:rsidRPr="00ED2274">
              <w:rPr>
                <w:rFonts w:asciiTheme="minorHAnsi" w:hAnsiTheme="minorHAnsi"/>
                <w:b/>
                <w:sz w:val="20"/>
                <w:szCs w:val="20"/>
                <w:lang w:bidi="hi-IN"/>
              </w:rPr>
              <w:t>Info</w:t>
            </w:r>
            <w:r w:rsidRPr="00ED2274">
              <w:rPr>
                <w:rFonts w:asciiTheme="minorHAnsi" w:hAnsiTheme="minorHAnsi"/>
                <w:b/>
                <w:sz w:val="20"/>
                <w:szCs w:val="20"/>
                <w:lang w:bidi="hi-IN"/>
              </w:rPr>
              <w:t xml:space="preserve"> value</w:t>
            </w:r>
          </w:p>
        </w:tc>
      </w:tr>
      <w:tr w:rsidR="00727C96" w:rsidRPr="00ED2274" w14:paraId="2D6D7E22" w14:textId="77777777" w:rsidTr="00F0254F">
        <w:tc>
          <w:tcPr>
            <w:tcW w:w="1548" w:type="dxa"/>
          </w:tcPr>
          <w:p w14:paraId="4202C9DE"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MD2</w:t>
            </w:r>
          </w:p>
        </w:tc>
        <w:tc>
          <w:tcPr>
            <w:tcW w:w="5040" w:type="dxa"/>
          </w:tcPr>
          <w:p w14:paraId="000726F0"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20 30 0c 06 08 2a 86 48 86 f7 0d 02 02 05 00 04 10</w:t>
            </w:r>
          </w:p>
        </w:tc>
      </w:tr>
      <w:tr w:rsidR="00727C96" w:rsidRPr="00ED2274" w14:paraId="1E816E30" w14:textId="77777777" w:rsidTr="00F0254F">
        <w:tc>
          <w:tcPr>
            <w:tcW w:w="1548" w:type="dxa"/>
          </w:tcPr>
          <w:p w14:paraId="5C8CB9FD"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MD4</w:t>
            </w:r>
          </w:p>
        </w:tc>
        <w:tc>
          <w:tcPr>
            <w:tcW w:w="5040" w:type="dxa"/>
          </w:tcPr>
          <w:p w14:paraId="1DC80C02"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20 30 0c 06 08 2a 86 48 86 f7 0d 02 04 05 00 04 10</w:t>
            </w:r>
          </w:p>
        </w:tc>
      </w:tr>
      <w:tr w:rsidR="00727C96" w:rsidRPr="00ED2274" w14:paraId="0523D949" w14:textId="77777777" w:rsidTr="00F0254F">
        <w:tc>
          <w:tcPr>
            <w:tcW w:w="1548" w:type="dxa"/>
          </w:tcPr>
          <w:p w14:paraId="666CE986"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MD5</w:t>
            </w:r>
          </w:p>
        </w:tc>
        <w:tc>
          <w:tcPr>
            <w:tcW w:w="5040" w:type="dxa"/>
          </w:tcPr>
          <w:p w14:paraId="7B479B75"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20 30 0c 06 08 2a 86 48 86 f7 0d 02 05 05 00 04 10</w:t>
            </w:r>
          </w:p>
        </w:tc>
      </w:tr>
      <w:tr w:rsidR="00727C96" w:rsidRPr="00ED2274" w14:paraId="7BD76E64" w14:textId="77777777" w:rsidTr="00F0254F">
        <w:tc>
          <w:tcPr>
            <w:tcW w:w="1548" w:type="dxa"/>
          </w:tcPr>
          <w:p w14:paraId="4B5369B6"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SHA-1</w:t>
            </w:r>
          </w:p>
        </w:tc>
        <w:tc>
          <w:tcPr>
            <w:tcW w:w="5040" w:type="dxa"/>
          </w:tcPr>
          <w:p w14:paraId="5A0B3AB1"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21 30 09 06 05 2b 0e 03 02 1a 05 00 04 14</w:t>
            </w:r>
          </w:p>
        </w:tc>
      </w:tr>
      <w:tr w:rsidR="00727C96" w:rsidRPr="00ED2274" w14:paraId="3152EC2B" w14:textId="77777777" w:rsidTr="00F0254F">
        <w:tc>
          <w:tcPr>
            <w:tcW w:w="1548" w:type="dxa"/>
          </w:tcPr>
          <w:p w14:paraId="12B2E738"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SHA-256</w:t>
            </w:r>
          </w:p>
        </w:tc>
        <w:tc>
          <w:tcPr>
            <w:tcW w:w="5040" w:type="dxa"/>
          </w:tcPr>
          <w:p w14:paraId="745D109A"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31 30 0d 06 09 60 86 48 01 65 03 04 02 01 05 00 04 20</w:t>
            </w:r>
          </w:p>
        </w:tc>
      </w:tr>
      <w:tr w:rsidR="00727C96" w:rsidRPr="00ED2274" w14:paraId="4340E60A" w14:textId="77777777" w:rsidTr="00F0254F">
        <w:tc>
          <w:tcPr>
            <w:tcW w:w="1548" w:type="dxa"/>
          </w:tcPr>
          <w:p w14:paraId="553AE9A3"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SHA-384</w:t>
            </w:r>
          </w:p>
        </w:tc>
        <w:tc>
          <w:tcPr>
            <w:tcW w:w="5040" w:type="dxa"/>
          </w:tcPr>
          <w:p w14:paraId="5021FF03"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41 30 0d 06 09 60 86 48 01 65 03 04 02 02 05 00 04 30</w:t>
            </w:r>
          </w:p>
        </w:tc>
      </w:tr>
      <w:tr w:rsidR="00727C96" w:rsidRPr="00ED2274" w14:paraId="17B4807C" w14:textId="77777777" w:rsidTr="00F0254F">
        <w:tc>
          <w:tcPr>
            <w:tcW w:w="1548" w:type="dxa"/>
          </w:tcPr>
          <w:p w14:paraId="2BC5E035" w14:textId="77777777" w:rsidR="00727C96" w:rsidRPr="00ED2274" w:rsidRDefault="00727C96" w:rsidP="00D677F7">
            <w:pPr>
              <w:rPr>
                <w:rFonts w:asciiTheme="minorHAnsi" w:hAnsiTheme="minorHAnsi"/>
                <w:sz w:val="20"/>
                <w:szCs w:val="20"/>
                <w:lang w:bidi="hi-IN"/>
              </w:rPr>
            </w:pPr>
            <w:r w:rsidRPr="00ED2274">
              <w:rPr>
                <w:rFonts w:asciiTheme="minorHAnsi" w:hAnsiTheme="minorHAnsi"/>
                <w:sz w:val="20"/>
                <w:szCs w:val="20"/>
                <w:lang w:bidi="hi-IN"/>
              </w:rPr>
              <w:t>SHA-512</w:t>
            </w:r>
          </w:p>
        </w:tc>
        <w:tc>
          <w:tcPr>
            <w:tcW w:w="5040" w:type="dxa"/>
          </w:tcPr>
          <w:p w14:paraId="61370B2C" w14:textId="77777777" w:rsidR="00727C96" w:rsidRPr="00ED2274" w:rsidRDefault="00727C96" w:rsidP="00D677F7">
            <w:pPr>
              <w:rPr>
                <w:rFonts w:asciiTheme="minorHAnsi" w:hAnsiTheme="minorHAnsi"/>
                <w:sz w:val="20"/>
                <w:szCs w:val="20"/>
                <w:lang w:bidi="hi-IN"/>
              </w:rPr>
            </w:pPr>
            <w:r w:rsidRPr="00ED2274">
              <w:rPr>
                <w:rFonts w:asciiTheme="minorHAnsi" w:hAnsiTheme="minorHAnsi" w:cs="Courier New"/>
                <w:sz w:val="20"/>
                <w:szCs w:val="20"/>
              </w:rPr>
              <w:t>30 51 30 0d 06 09 60 86 48 01 65 03 04 02 03 05 00 04 40</w:t>
            </w:r>
          </w:p>
        </w:tc>
      </w:tr>
    </w:tbl>
    <w:p w14:paraId="02B1E54D" w14:textId="77777777" w:rsidR="0058035F" w:rsidRDefault="0058035F" w:rsidP="00D677F7">
      <w:pPr>
        <w:pStyle w:val="Le"/>
        <w:rPr>
          <w:lang w:bidi="hi-IN"/>
        </w:rPr>
      </w:pPr>
    </w:p>
    <w:p w14:paraId="7DB65CB0" w14:textId="77777777" w:rsidR="006B185E" w:rsidRPr="00AC71F6" w:rsidRDefault="006B185E" w:rsidP="00D677F7">
      <w:pPr>
        <w:pStyle w:val="BodyTextLink"/>
        <w:rPr>
          <w:b/>
          <w:lang w:bidi="hi-IN"/>
        </w:rPr>
      </w:pPr>
      <w:r w:rsidRPr="00AC71F6">
        <w:rPr>
          <w:b/>
          <w:lang w:bidi="hi-IN"/>
        </w:rPr>
        <w:t>Notes:</w:t>
      </w:r>
    </w:p>
    <w:p w14:paraId="580EC21A" w14:textId="77777777" w:rsidR="0016391D" w:rsidRDefault="006B185E" w:rsidP="00D677F7">
      <w:pPr>
        <w:pStyle w:val="BulletList"/>
        <w:rPr>
          <w:lang w:bidi="hi-IN"/>
        </w:rPr>
      </w:pPr>
      <w:r>
        <w:rPr>
          <w:lang w:bidi="hi-IN"/>
        </w:rPr>
        <w:t xml:space="preserve">PKCS1-v1_5 </w:t>
      </w:r>
      <w:r w:rsidR="00772394">
        <w:rPr>
          <w:lang w:bidi="hi-IN"/>
        </w:rPr>
        <w:t>p</w:t>
      </w:r>
      <w:r>
        <w:rPr>
          <w:lang w:bidi="hi-IN"/>
        </w:rPr>
        <w:t>adding scheme is as defined in PKCS#1 version 2.1 with additional constraints</w:t>
      </w:r>
      <w:r w:rsidR="00B77197">
        <w:rPr>
          <w:lang w:bidi="hi-IN"/>
        </w:rPr>
        <w:t xml:space="preserve"> thatare</w:t>
      </w:r>
      <w:r>
        <w:rPr>
          <w:lang w:bidi="hi-IN"/>
        </w:rPr>
        <w:t xml:space="preserve"> imposed by FIPS 186-3.</w:t>
      </w:r>
    </w:p>
    <w:p w14:paraId="49393B15" w14:textId="03719D0C" w:rsidR="00DB05D4" w:rsidRDefault="006B185E" w:rsidP="00D677F7">
      <w:pPr>
        <w:pStyle w:val="BulletList"/>
        <w:rPr>
          <w:lang w:bidi="hi-IN"/>
        </w:rPr>
      </w:pPr>
      <w:r>
        <w:rPr>
          <w:lang w:bidi="hi-IN"/>
        </w:rPr>
        <w:t xml:space="preserve">When PKCS1-v1_5 </w:t>
      </w:r>
      <w:r w:rsidR="00772394">
        <w:rPr>
          <w:lang w:bidi="hi-IN"/>
        </w:rPr>
        <w:t>p</w:t>
      </w:r>
      <w:r>
        <w:rPr>
          <w:lang w:bidi="hi-IN"/>
        </w:rPr>
        <w:t>adding scheme is selected and the hash is computed completely off</w:t>
      </w:r>
      <w:r w:rsidR="00772394">
        <w:rPr>
          <w:lang w:bidi="hi-IN"/>
        </w:rPr>
        <w:t>-</w:t>
      </w:r>
      <w:r>
        <w:rPr>
          <w:lang w:bidi="hi-IN"/>
        </w:rPr>
        <w:t xml:space="preserve">card, </w:t>
      </w:r>
      <w:r w:rsidR="00772394">
        <w:rPr>
          <w:lang w:bidi="hi-IN"/>
        </w:rPr>
        <w:t>D</w:t>
      </w:r>
      <w:r>
        <w:rPr>
          <w:lang w:bidi="hi-IN"/>
        </w:rPr>
        <w:t>igest</w:t>
      </w:r>
      <w:r w:rsidR="00772394">
        <w:rPr>
          <w:lang w:bidi="hi-IN"/>
        </w:rPr>
        <w:t>I</w:t>
      </w:r>
      <w:r>
        <w:rPr>
          <w:lang w:bidi="hi-IN"/>
        </w:rPr>
        <w:t xml:space="preserve">nfo that provides information on the hash </w:t>
      </w:r>
      <w:r w:rsidR="00F0254F">
        <w:rPr>
          <w:lang w:bidi="hi-IN"/>
        </w:rPr>
        <w:t xml:space="preserve">that was </w:t>
      </w:r>
      <w:r>
        <w:rPr>
          <w:lang w:bidi="hi-IN"/>
        </w:rPr>
        <w:t>used must be supplied together with the hash value.</w:t>
      </w:r>
      <w:r w:rsidR="00727C96">
        <w:rPr>
          <w:lang w:bidi="hi-IN"/>
        </w:rPr>
        <w:t xml:space="preserve"> Refer to </w:t>
      </w:r>
      <w:r w:rsidR="00772394">
        <w:rPr>
          <w:lang w:bidi="hi-IN"/>
        </w:rPr>
        <w:t>“</w:t>
      </w:r>
      <w:r w:rsidR="009960D8">
        <w:rPr>
          <w:lang w:bidi="hi-IN"/>
        </w:rPr>
        <w:fldChar w:fldCharType="begin"/>
      </w:r>
      <w:r w:rsidR="00727C96">
        <w:rPr>
          <w:lang w:bidi="hi-IN"/>
        </w:rPr>
        <w:instrText xml:space="preserve"> REF _Ref244593803 \h </w:instrText>
      </w:r>
      <w:r w:rsidR="009960D8">
        <w:rPr>
          <w:lang w:bidi="hi-IN"/>
        </w:rPr>
      </w:r>
      <w:r w:rsidR="009960D8">
        <w:rPr>
          <w:lang w:bidi="hi-IN"/>
        </w:rPr>
        <w:fldChar w:fldCharType="separate"/>
      </w:r>
      <w:r w:rsidR="003421B5">
        <w:t xml:space="preserve">Table </w:t>
      </w:r>
      <w:r w:rsidR="003421B5">
        <w:rPr>
          <w:noProof/>
        </w:rPr>
        <w:t>29</w:t>
      </w:r>
      <w:r w:rsidR="003421B5">
        <w:t>: DigestInfo Values for Hash Functions</w:t>
      </w:r>
      <w:r w:rsidR="009960D8">
        <w:rPr>
          <w:lang w:bidi="hi-IN"/>
        </w:rPr>
        <w:fldChar w:fldCharType="end"/>
      </w:r>
      <w:r w:rsidR="00727C96">
        <w:rPr>
          <w:lang w:bidi="hi-IN"/>
        </w:rPr>
        <w:t>.</w:t>
      </w:r>
      <w:r w:rsidR="00772394">
        <w:rPr>
          <w:lang w:bidi="hi-IN"/>
        </w:rPr>
        <w:t>”</w:t>
      </w:r>
    </w:p>
    <w:p w14:paraId="339C7417" w14:textId="77777777" w:rsidR="0016391D" w:rsidRDefault="006B185E" w:rsidP="00D677F7">
      <w:pPr>
        <w:pStyle w:val="BulletList"/>
        <w:rPr>
          <w:lang w:bidi="hi-IN"/>
        </w:rPr>
      </w:pPr>
      <w:r>
        <w:rPr>
          <w:lang w:bidi="hi-IN"/>
        </w:rPr>
        <w:t>When no padding is enforced, it is the responsibility of the off-card application to ensure that the data is block-aligned. The encryption/decryption process fail</w:t>
      </w:r>
      <w:r w:rsidR="00772394">
        <w:rPr>
          <w:lang w:bidi="hi-IN"/>
        </w:rPr>
        <w:t>s</w:t>
      </w:r>
      <w:r>
        <w:rPr>
          <w:lang w:bidi="hi-IN"/>
        </w:rPr>
        <w:t xml:space="preserve"> if data is not block-aligned.</w:t>
      </w:r>
    </w:p>
    <w:p w14:paraId="141E5992" w14:textId="77777777" w:rsidR="0016391D" w:rsidRDefault="006B185E" w:rsidP="00D677F7">
      <w:pPr>
        <w:pStyle w:val="BulletList"/>
        <w:rPr>
          <w:lang w:bidi="hi-IN"/>
        </w:rPr>
      </w:pPr>
      <w:r>
        <w:rPr>
          <w:lang w:bidi="hi-IN"/>
        </w:rPr>
        <w:t>ECC curves parameters are defined in FIPS 186-3 appendix E</w:t>
      </w:r>
      <w:r w:rsidR="00772394">
        <w:rPr>
          <w:lang w:bidi="hi-IN"/>
        </w:rPr>
        <w:t>.</w:t>
      </w:r>
    </w:p>
    <w:p w14:paraId="6B5EE6E4" w14:textId="77777777" w:rsidR="0016391D" w:rsidRDefault="006B185E" w:rsidP="00D677F7">
      <w:pPr>
        <w:pStyle w:val="BulletList"/>
        <w:rPr>
          <w:lang w:bidi="hi-IN"/>
        </w:rPr>
      </w:pPr>
      <w:r>
        <w:rPr>
          <w:lang w:bidi="hi-IN"/>
        </w:rPr>
        <w:t xml:space="preserve">Two encryption schemes are supported by </w:t>
      </w:r>
      <w:r w:rsidR="00A639A5">
        <w:rPr>
          <w:lang w:bidi="hi-IN"/>
        </w:rPr>
        <w:t>GIDS</w:t>
      </w:r>
      <w:r>
        <w:rPr>
          <w:lang w:bidi="hi-IN"/>
        </w:rPr>
        <w:t>: RSAES-OAEP and RSAESPKCS1-v1_5. PKCS #1 v2.1 recommends that RSAES-OAEP be used for new applications</w:t>
      </w:r>
      <w:r w:rsidR="00F0254F">
        <w:rPr>
          <w:lang w:bidi="hi-IN"/>
        </w:rPr>
        <w:t>.</w:t>
      </w:r>
      <w:r>
        <w:rPr>
          <w:lang w:bidi="hi-IN"/>
        </w:rPr>
        <w:t xml:space="preserve"> RSAES</w:t>
      </w:r>
      <w:r w:rsidR="00772394">
        <w:rPr>
          <w:lang w:bidi="hi-IN"/>
        </w:rPr>
        <w:noBreakHyphen/>
      </w:r>
      <w:r>
        <w:rPr>
          <w:lang w:bidi="hi-IN"/>
        </w:rPr>
        <w:t>PKCS1</w:t>
      </w:r>
      <w:r w:rsidR="00772394">
        <w:rPr>
          <w:lang w:bidi="hi-IN"/>
        </w:rPr>
        <w:noBreakHyphen/>
      </w:r>
      <w:r>
        <w:rPr>
          <w:lang w:bidi="hi-IN"/>
        </w:rPr>
        <w:t>v1_5 is included only for compatibility with existing applications and is not recommended for new applications</w:t>
      </w:r>
      <w:r w:rsidR="00772394">
        <w:rPr>
          <w:lang w:bidi="hi-IN"/>
        </w:rPr>
        <w:t>.</w:t>
      </w:r>
    </w:p>
    <w:p w14:paraId="32CCA327" w14:textId="77777777" w:rsidR="00504FD0" w:rsidRDefault="00782DE6" w:rsidP="00D677F7">
      <w:pPr>
        <w:pStyle w:val="Heading1"/>
        <w:rPr>
          <w:lang w:bidi="hi-IN"/>
        </w:rPr>
      </w:pPr>
      <w:bookmarkStart w:id="305" w:name="_Ref244497181"/>
      <w:bookmarkStart w:id="306" w:name="_Toc245721096"/>
      <w:bookmarkStart w:id="307" w:name="_Toc338334204"/>
      <w:r w:rsidRPr="00782DE6">
        <w:rPr>
          <w:lang w:bidi="hi-IN"/>
        </w:rPr>
        <w:lastRenderedPageBreak/>
        <w:t>Authentication and Session Key Agreement Protocols</w:t>
      </w:r>
      <w:bookmarkEnd w:id="305"/>
      <w:bookmarkEnd w:id="306"/>
      <w:bookmarkEnd w:id="307"/>
    </w:p>
    <w:p w14:paraId="6F9BDF6A" w14:textId="77777777" w:rsidR="00782DE6" w:rsidRDefault="00782DE6" w:rsidP="00D677F7">
      <w:pPr>
        <w:pStyle w:val="BodyText"/>
        <w:rPr>
          <w:lang w:bidi="hi-IN"/>
        </w:rPr>
      </w:pPr>
      <w:r>
        <w:rPr>
          <w:lang w:bidi="hi-IN"/>
        </w:rPr>
        <w:t xml:space="preserve">The following authentication protocols may be supported by a </w:t>
      </w:r>
      <w:r w:rsidR="00A639A5">
        <w:rPr>
          <w:lang w:bidi="hi-IN"/>
        </w:rPr>
        <w:t>GIDS</w:t>
      </w:r>
      <w:r>
        <w:rPr>
          <w:lang w:bidi="hi-IN"/>
        </w:rPr>
        <w:t xml:space="preserve"> implementation.</w:t>
      </w:r>
      <w:r w:rsidR="006779E4">
        <w:rPr>
          <w:lang w:bidi="hi-IN"/>
        </w:rPr>
        <w:t> </w:t>
      </w:r>
      <w:r>
        <w:rPr>
          <w:lang w:bidi="hi-IN"/>
        </w:rPr>
        <w:t xml:space="preserve">In addition to authentication, these mechanisms establish a pre-master secret </w:t>
      </w:r>
      <w:r w:rsidR="00F0254F">
        <w:rPr>
          <w:lang w:bidi="hi-IN"/>
        </w:rPr>
        <w:t xml:space="preserve">that is </w:t>
      </w:r>
      <w:r>
        <w:rPr>
          <w:lang w:bidi="hi-IN"/>
        </w:rPr>
        <w:t>shared between both</w:t>
      </w:r>
      <w:r w:rsidR="006779E4">
        <w:rPr>
          <w:lang w:bidi="hi-IN"/>
        </w:rPr>
        <w:t> </w:t>
      </w:r>
      <w:r>
        <w:rPr>
          <w:lang w:bidi="hi-IN"/>
        </w:rPr>
        <w:t>side</w:t>
      </w:r>
      <w:r w:rsidR="00772394">
        <w:rPr>
          <w:lang w:bidi="hi-IN"/>
        </w:rPr>
        <w:t>s</w:t>
      </w:r>
      <w:r>
        <w:rPr>
          <w:lang w:bidi="hi-IN"/>
        </w:rPr>
        <w:t xml:space="preserve"> that could be used for session key establishment if the authentication is to be followed by a</w:t>
      </w:r>
      <w:r w:rsidR="006779E4">
        <w:rPr>
          <w:lang w:bidi="hi-IN"/>
        </w:rPr>
        <w:t> </w:t>
      </w:r>
      <w:r>
        <w:rPr>
          <w:lang w:bidi="hi-IN"/>
        </w:rPr>
        <w:t xml:space="preserve">secure messaging. If the off-card application does not </w:t>
      </w:r>
      <w:r w:rsidR="00772394">
        <w:rPr>
          <w:lang w:bidi="hi-IN"/>
        </w:rPr>
        <w:t xml:space="preserve">want </w:t>
      </w:r>
      <w:r>
        <w:rPr>
          <w:lang w:bidi="hi-IN"/>
        </w:rPr>
        <w:t>to establish secure messaging, the value</w:t>
      </w:r>
      <w:r w:rsidR="006779E4">
        <w:rPr>
          <w:lang w:bidi="hi-IN"/>
        </w:rPr>
        <w:t> </w:t>
      </w:r>
      <w:r>
        <w:rPr>
          <w:lang w:bidi="hi-IN"/>
        </w:rPr>
        <w:t>of the pre-master secret can be safely ignored.</w:t>
      </w:r>
    </w:p>
    <w:p w14:paraId="49D6D3F4" w14:textId="77777777" w:rsidR="00727C96" w:rsidRDefault="00727C96" w:rsidP="00D677F7">
      <w:pPr>
        <w:rPr>
          <w:lang w:bidi="hi-IN"/>
        </w:rPr>
      </w:pPr>
      <w:r>
        <w:rPr>
          <w:lang w:bidi="hi-IN"/>
        </w:rPr>
        <w:t xml:space="preserve">Establishment of session keys </w:t>
      </w:r>
      <w:r w:rsidR="00772394">
        <w:rPr>
          <w:lang w:bidi="hi-IN"/>
        </w:rPr>
        <w:t xml:space="preserve">by </w:t>
      </w:r>
      <w:r>
        <w:rPr>
          <w:lang w:bidi="hi-IN"/>
        </w:rPr>
        <w:t xml:space="preserve">using </w:t>
      </w:r>
      <w:r w:rsidR="00F0254F">
        <w:rPr>
          <w:lang w:bidi="hi-IN"/>
        </w:rPr>
        <w:t xml:space="preserve">a </w:t>
      </w:r>
      <w:r>
        <w:rPr>
          <w:lang w:bidi="hi-IN"/>
        </w:rPr>
        <w:t xml:space="preserve">pre-master secret will be specified in a future revision of this </w:t>
      </w:r>
      <w:r w:rsidR="00772394">
        <w:rPr>
          <w:lang w:bidi="hi-IN"/>
        </w:rPr>
        <w:t>specification</w:t>
      </w:r>
      <w:r>
        <w:rPr>
          <w:lang w:bidi="hi-IN"/>
        </w:rPr>
        <w:t>.</w:t>
      </w:r>
    </w:p>
    <w:p w14:paraId="518E0770" w14:textId="77777777" w:rsidR="00782DE6" w:rsidRDefault="00782DE6" w:rsidP="00D677F7">
      <w:pPr>
        <w:pStyle w:val="Heading2"/>
        <w:rPr>
          <w:lang w:bidi="hi-IN"/>
        </w:rPr>
      </w:pPr>
      <w:bookmarkStart w:id="308" w:name="_Ref244493001"/>
      <w:bookmarkStart w:id="309" w:name="_Toc245721097"/>
      <w:bookmarkStart w:id="310" w:name="_Toc338334205"/>
      <w:r>
        <w:rPr>
          <w:lang w:bidi="hi-IN"/>
        </w:rPr>
        <w:t>Mutual Authentication with Symmetric Algorithm</w:t>
      </w:r>
      <w:bookmarkEnd w:id="308"/>
      <w:bookmarkEnd w:id="309"/>
      <w:bookmarkEnd w:id="310"/>
    </w:p>
    <w:p w14:paraId="5AF7DC0B" w14:textId="38A27A00" w:rsidR="00C82C11" w:rsidRDefault="00727C96" w:rsidP="00C82C11">
      <w:pPr>
        <w:rPr>
          <w:lang w:bidi="hi-IN"/>
        </w:rPr>
      </w:pPr>
      <w:r>
        <w:rPr>
          <w:lang w:bidi="hi-IN"/>
        </w:rPr>
        <w:t xml:space="preserve">This section describes the </w:t>
      </w:r>
      <w:r w:rsidR="00772394">
        <w:rPr>
          <w:lang w:bidi="hi-IN"/>
        </w:rPr>
        <w:t>m</w:t>
      </w:r>
      <w:r>
        <w:rPr>
          <w:lang w:bidi="hi-IN"/>
        </w:rPr>
        <w:t xml:space="preserve">utual </w:t>
      </w:r>
      <w:r w:rsidR="00772394">
        <w:rPr>
          <w:lang w:bidi="hi-IN"/>
        </w:rPr>
        <w:t>a</w:t>
      </w:r>
      <w:r>
        <w:rPr>
          <w:lang w:bidi="hi-IN"/>
        </w:rPr>
        <w:t xml:space="preserve">uthentication protocol </w:t>
      </w:r>
      <w:r w:rsidR="00772394">
        <w:rPr>
          <w:lang w:bidi="hi-IN"/>
        </w:rPr>
        <w:t xml:space="preserve">by </w:t>
      </w:r>
      <w:r>
        <w:rPr>
          <w:lang w:bidi="hi-IN"/>
        </w:rPr>
        <w:t>using symmetric algorithm (3DES or AES). A successful authentication allows both sides to share a pre-master secret “Z” that may be subsequently used to open a secure messaging.</w:t>
      </w:r>
      <w:r w:rsidR="00EC1B5D">
        <w:rPr>
          <w:lang w:bidi="hi-IN"/>
        </w:rPr>
        <w:t xml:space="preserve"> </w:t>
      </w:r>
      <w:r>
        <w:rPr>
          <w:lang w:bidi="hi-IN"/>
        </w:rPr>
        <w:t xml:space="preserve">This </w:t>
      </w:r>
      <w:r w:rsidR="00772394">
        <w:rPr>
          <w:lang w:bidi="hi-IN"/>
        </w:rPr>
        <w:t xml:space="preserve">secret </w:t>
      </w:r>
      <w:r>
        <w:rPr>
          <w:lang w:bidi="hi-IN"/>
        </w:rPr>
        <w:t xml:space="preserve">will be specified in a future revision of this </w:t>
      </w:r>
      <w:r w:rsidR="00F0254F">
        <w:rPr>
          <w:lang w:bidi="hi-IN"/>
        </w:rPr>
        <w:t>specification</w:t>
      </w:r>
      <w:r>
        <w:rPr>
          <w:lang w:bidi="hi-IN"/>
        </w:rPr>
        <w:t xml:space="preserve">. This protocol conforms to </w:t>
      </w:r>
      <w:r w:rsidR="00F0254F">
        <w:rPr>
          <w:lang w:bidi="hi-IN"/>
        </w:rPr>
        <w:t xml:space="preserve">ISO11770-2 </w:t>
      </w:r>
      <w:r w:rsidR="00772394">
        <w:rPr>
          <w:lang w:bidi="hi-IN"/>
        </w:rPr>
        <w:t>k</w:t>
      </w:r>
      <w:r>
        <w:rPr>
          <w:lang w:bidi="hi-IN"/>
        </w:rPr>
        <w:t xml:space="preserve">ey </w:t>
      </w:r>
      <w:r w:rsidR="00772394">
        <w:rPr>
          <w:lang w:bidi="hi-IN"/>
        </w:rPr>
        <w:t>e</w:t>
      </w:r>
      <w:r>
        <w:rPr>
          <w:lang w:bidi="hi-IN"/>
        </w:rPr>
        <w:t>stablishment mechanism</w:t>
      </w:r>
      <w:r w:rsidR="00F0254F">
        <w:rPr>
          <w:lang w:bidi="hi-IN"/>
        </w:rPr>
        <w:t> </w:t>
      </w:r>
      <w:r>
        <w:rPr>
          <w:lang w:bidi="hi-IN"/>
        </w:rPr>
        <w:t>6 with off-card application in role B, card in role A, and message 2 and 3 swapped</w:t>
      </w:r>
      <w:r w:rsidR="00772394">
        <w:rPr>
          <w:lang w:bidi="hi-IN"/>
        </w:rPr>
        <w:t>.</w:t>
      </w:r>
      <w:r>
        <w:rPr>
          <w:lang w:bidi="hi-IN"/>
        </w:rPr>
        <w:t xml:space="preserve"> </w:t>
      </w:r>
      <w:r w:rsidR="00772394">
        <w:rPr>
          <w:lang w:bidi="hi-IN"/>
        </w:rPr>
        <w:t>T</w:t>
      </w:r>
      <w:r>
        <w:rPr>
          <w:lang w:bidi="hi-IN"/>
        </w:rPr>
        <w:t>his swapping is necessary for the protocol to fit into GENERAL AUTH</w:t>
      </w:r>
      <w:r w:rsidR="00772394">
        <w:rPr>
          <w:lang w:bidi="hi-IN"/>
        </w:rPr>
        <w:t>.</w:t>
      </w:r>
      <w:r w:rsidR="00C82C11">
        <w:rPr>
          <w:noProof/>
        </w:rPr>
        <w:drawing>
          <wp:inline distT="0" distB="0" distL="0" distR="0" wp14:anchorId="194A89C0" wp14:editId="5B9349D7">
            <wp:extent cx="4942857" cy="3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ual Auth.png"/>
                    <pic:cNvPicPr/>
                  </pic:nvPicPr>
                  <pic:blipFill>
                    <a:blip r:embed="rId15">
                      <a:extLst>
                        <a:ext uri="{28A0092B-C50C-407E-A947-70E740481C1C}">
                          <a14:useLocalDpi xmlns:a14="http://schemas.microsoft.com/office/drawing/2010/main" val="0"/>
                        </a:ext>
                      </a:extLst>
                    </a:blip>
                    <a:stretch>
                      <a:fillRect/>
                    </a:stretch>
                  </pic:blipFill>
                  <pic:spPr>
                    <a:xfrm>
                      <a:off x="0" y="0"/>
                      <a:ext cx="4942857" cy="3561905"/>
                    </a:xfrm>
                    <a:prstGeom prst="rect">
                      <a:avLst/>
                    </a:prstGeom>
                  </pic:spPr>
                </pic:pic>
              </a:graphicData>
            </a:graphic>
          </wp:inline>
        </w:drawing>
      </w:r>
    </w:p>
    <w:p w14:paraId="7A31A819" w14:textId="2F9D0FA2" w:rsidR="00832F89" w:rsidRDefault="0003789C" w:rsidP="00C82C11">
      <w:r w:rsidDel="0003789C">
        <w:rPr>
          <w:lang w:bidi="hi-IN"/>
        </w:rPr>
        <w:t xml:space="preserve"> </w:t>
      </w:r>
    </w:p>
    <w:p w14:paraId="5E0AAFD5" w14:textId="3001A690" w:rsidR="0016391D" w:rsidRDefault="00782DE6" w:rsidP="00D677F7">
      <w:pPr>
        <w:pStyle w:val="FigCap"/>
        <w:rPr>
          <w:lang w:bidi="hi-IN"/>
        </w:rPr>
      </w:pPr>
      <w:bookmarkStart w:id="311" w:name="_Toc329857815"/>
      <w:r>
        <w:t xml:space="preserve">Figure </w:t>
      </w:r>
      <w:fldSimple w:instr=" SEQ Figure \* ARABIC ">
        <w:r w:rsidR="003421B5">
          <w:rPr>
            <w:noProof/>
          </w:rPr>
          <w:t>1</w:t>
        </w:r>
      </w:fldSimple>
      <w:r>
        <w:t xml:space="preserve">: </w:t>
      </w:r>
      <w:r w:rsidR="00080BBD">
        <w:rPr>
          <w:lang w:bidi="hi-IN"/>
        </w:rPr>
        <w:t>Mutual</w:t>
      </w:r>
      <w:r>
        <w:rPr>
          <w:lang w:bidi="hi-IN"/>
        </w:rPr>
        <w:t xml:space="preserve"> </w:t>
      </w:r>
      <w:r w:rsidR="00772394">
        <w:rPr>
          <w:lang w:bidi="hi-IN"/>
        </w:rPr>
        <w:t>a</w:t>
      </w:r>
      <w:r>
        <w:rPr>
          <w:lang w:bidi="hi-IN"/>
        </w:rPr>
        <w:t xml:space="preserve">uthenticate mechanism with key establishment using symmetric </w:t>
      </w:r>
      <w:r w:rsidR="00756C22">
        <w:rPr>
          <w:lang w:bidi="hi-IN"/>
        </w:rPr>
        <w:t>a</w:t>
      </w:r>
      <w:r>
        <w:rPr>
          <w:lang w:bidi="hi-IN"/>
        </w:rPr>
        <w:t>lgorithm</w:t>
      </w:r>
      <w:bookmarkEnd w:id="311"/>
    </w:p>
    <w:p w14:paraId="5B0855AB" w14:textId="77777777" w:rsidR="00D36AA9" w:rsidRPr="00832F89" w:rsidRDefault="00D36AA9" w:rsidP="00D677F7">
      <w:pPr>
        <w:pStyle w:val="BodyTextLink"/>
        <w:rPr>
          <w:b/>
          <w:lang w:bidi="hi-IN"/>
        </w:rPr>
      </w:pPr>
      <w:r w:rsidRPr="00832F89">
        <w:rPr>
          <w:b/>
          <w:lang w:bidi="hi-IN"/>
        </w:rPr>
        <w:t>Notes:</w:t>
      </w:r>
    </w:p>
    <w:p w14:paraId="69CB7269" w14:textId="7CFB64B0" w:rsidR="00D36AA9" w:rsidRDefault="00D36AA9" w:rsidP="00D677F7">
      <w:pPr>
        <w:pStyle w:val="BulletList"/>
        <w:rPr>
          <w:lang w:bidi="hi-IN"/>
        </w:rPr>
      </w:pPr>
      <w:r>
        <w:rPr>
          <w:lang w:bidi="hi-IN"/>
        </w:rPr>
        <w:t xml:space="preserve">The length of random R1 </w:t>
      </w:r>
      <w:r w:rsidR="00772394">
        <w:rPr>
          <w:lang w:bidi="hi-IN"/>
        </w:rPr>
        <w:t xml:space="preserve">that was </w:t>
      </w:r>
      <w:r>
        <w:rPr>
          <w:lang w:bidi="hi-IN"/>
        </w:rPr>
        <w:t>generated by the off-card application shall be 16 bytes.</w:t>
      </w:r>
    </w:p>
    <w:p w14:paraId="3CF1188F" w14:textId="77777777" w:rsidR="00D36AA9" w:rsidRDefault="00D36AA9" w:rsidP="00D677F7">
      <w:pPr>
        <w:pStyle w:val="BulletList"/>
        <w:rPr>
          <w:lang w:bidi="hi-IN"/>
        </w:rPr>
      </w:pPr>
      <w:r>
        <w:rPr>
          <w:lang w:bidi="hi-IN"/>
        </w:rPr>
        <w:lastRenderedPageBreak/>
        <w:t xml:space="preserve">The random R2 </w:t>
      </w:r>
      <w:r w:rsidR="00772394">
        <w:rPr>
          <w:lang w:bidi="hi-IN"/>
        </w:rPr>
        <w:t xml:space="preserve">that was </w:t>
      </w:r>
      <w:r>
        <w:rPr>
          <w:lang w:bidi="hi-IN"/>
        </w:rPr>
        <w:t>generated by the card is of the same length as the incoming random R1.</w:t>
      </w:r>
    </w:p>
    <w:p w14:paraId="08480DCE" w14:textId="7348F331" w:rsidR="00DA6BD7" w:rsidRDefault="00DA6BD7" w:rsidP="00D677F7">
      <w:pPr>
        <w:pStyle w:val="BulletList"/>
        <w:rPr>
          <w:lang w:bidi="hi-IN"/>
        </w:rPr>
      </w:pPr>
      <w:r>
        <w:rPr>
          <w:lang w:bidi="hi-IN"/>
        </w:rPr>
        <w:t xml:space="preserve">The length of the random Z1 </w:t>
      </w:r>
      <w:r w:rsidR="00772394">
        <w:rPr>
          <w:lang w:bidi="hi-IN"/>
        </w:rPr>
        <w:t xml:space="preserve">that was </w:t>
      </w:r>
      <w:r>
        <w:rPr>
          <w:lang w:bidi="hi-IN"/>
        </w:rPr>
        <w:t xml:space="preserve">generated by the off-card application depends on the cryptographic mechanism </w:t>
      </w:r>
      <w:r w:rsidR="00F0254F">
        <w:rPr>
          <w:lang w:bidi="hi-IN"/>
        </w:rPr>
        <w:t xml:space="preserve">that was </w:t>
      </w:r>
      <w:r>
        <w:rPr>
          <w:lang w:bidi="hi-IN"/>
        </w:rPr>
        <w:t xml:space="preserve">specified in the current AT CRT. It shall be half the length of the pre-master secret Z. See </w:t>
      </w:r>
      <w:r w:rsidR="00772394">
        <w:rPr>
          <w:lang w:bidi="hi-IN"/>
        </w:rPr>
        <w:t>“</w:t>
      </w:r>
      <w:r w:rsidR="009960D8">
        <w:rPr>
          <w:lang w:bidi="hi-IN"/>
        </w:rPr>
        <w:fldChar w:fldCharType="begin"/>
      </w:r>
      <w:r>
        <w:rPr>
          <w:lang w:bidi="hi-IN"/>
        </w:rPr>
        <w:instrText xml:space="preserve"> REF _Ref244594397 \h </w:instrText>
      </w:r>
      <w:r w:rsidR="009960D8">
        <w:rPr>
          <w:lang w:bidi="hi-IN"/>
        </w:rPr>
      </w:r>
      <w:r w:rsidR="009960D8">
        <w:rPr>
          <w:lang w:bidi="hi-IN"/>
        </w:rPr>
        <w:fldChar w:fldCharType="separate"/>
      </w:r>
      <w:r w:rsidR="003421B5">
        <w:t xml:space="preserve">Table </w:t>
      </w:r>
      <w:r w:rsidR="003421B5">
        <w:rPr>
          <w:noProof/>
        </w:rPr>
        <w:t>30</w:t>
      </w:r>
      <w:r w:rsidR="003421B5">
        <w:t xml:space="preserve">: </w:t>
      </w:r>
      <w:r w:rsidR="003421B5" w:rsidRPr="00AC13E8">
        <w:t xml:space="preserve">Length of </w:t>
      </w:r>
      <w:r w:rsidR="003421B5">
        <w:t>P</w:t>
      </w:r>
      <w:r w:rsidR="003421B5" w:rsidRPr="00AC13E8">
        <w:t xml:space="preserve">re-master </w:t>
      </w:r>
      <w:r w:rsidR="003421B5">
        <w:t>S</w:t>
      </w:r>
      <w:r w:rsidR="003421B5" w:rsidRPr="00AC13E8">
        <w:t xml:space="preserve">ecret Z as a </w:t>
      </w:r>
      <w:r w:rsidR="003421B5">
        <w:t>F</w:t>
      </w:r>
      <w:r w:rsidR="003421B5" w:rsidRPr="00AC13E8">
        <w:t xml:space="preserve">unction of </w:t>
      </w:r>
      <w:r w:rsidR="003421B5">
        <w:t>A</w:t>
      </w:r>
      <w:r w:rsidR="003421B5" w:rsidRPr="00AC13E8">
        <w:t xml:space="preserve">uthentication </w:t>
      </w:r>
      <w:r w:rsidR="003421B5">
        <w:t>K</w:t>
      </w:r>
      <w:r w:rsidR="003421B5" w:rsidRPr="00AC13E8">
        <w:t xml:space="preserve">ey </w:t>
      </w:r>
      <w:r w:rsidR="003421B5">
        <w:t>U</w:t>
      </w:r>
      <w:r w:rsidR="003421B5" w:rsidRPr="00AC13E8">
        <w:t>sed</w:t>
      </w:r>
      <w:r w:rsidR="009960D8">
        <w:rPr>
          <w:lang w:bidi="hi-IN"/>
        </w:rPr>
        <w:fldChar w:fldCharType="end"/>
      </w:r>
      <w:r>
        <w:rPr>
          <w:lang w:bidi="hi-IN"/>
        </w:rPr>
        <w:t>.</w:t>
      </w:r>
      <w:r w:rsidR="00772394">
        <w:rPr>
          <w:lang w:bidi="hi-IN"/>
        </w:rPr>
        <w:t>”</w:t>
      </w:r>
    </w:p>
    <w:p w14:paraId="4F4641DF" w14:textId="66A2E2AE" w:rsidR="00D36AA9" w:rsidRDefault="00DA6BD7" w:rsidP="00D677F7">
      <w:pPr>
        <w:pStyle w:val="BulletList"/>
        <w:rPr>
          <w:lang w:bidi="hi-IN"/>
        </w:rPr>
      </w:pPr>
      <w:r>
        <w:rPr>
          <w:lang w:bidi="hi-IN"/>
        </w:rPr>
        <w:t xml:space="preserve">The length of the random Z2 </w:t>
      </w:r>
      <w:r w:rsidR="00772394">
        <w:rPr>
          <w:lang w:bidi="hi-IN"/>
        </w:rPr>
        <w:t xml:space="preserve">that was </w:t>
      </w:r>
      <w:r>
        <w:rPr>
          <w:lang w:bidi="hi-IN"/>
        </w:rPr>
        <w:t xml:space="preserve">generated by the card depends on the cryptographic mechanism </w:t>
      </w:r>
      <w:r w:rsidR="00F0254F">
        <w:rPr>
          <w:lang w:bidi="hi-IN"/>
        </w:rPr>
        <w:t xml:space="preserve">that was </w:t>
      </w:r>
      <w:r>
        <w:rPr>
          <w:lang w:bidi="hi-IN"/>
        </w:rPr>
        <w:t xml:space="preserve">specified in the current AT CRT. It shall be half the length of the pre-master secret Z. See </w:t>
      </w:r>
      <w:r w:rsidR="00772394">
        <w:rPr>
          <w:lang w:bidi="hi-IN"/>
        </w:rPr>
        <w:t>“</w:t>
      </w:r>
      <w:r w:rsidR="009960D8">
        <w:rPr>
          <w:lang w:bidi="hi-IN"/>
        </w:rPr>
        <w:fldChar w:fldCharType="begin"/>
      </w:r>
      <w:r>
        <w:rPr>
          <w:lang w:bidi="hi-IN"/>
        </w:rPr>
        <w:instrText xml:space="preserve"> REF _Ref244594397 \h </w:instrText>
      </w:r>
      <w:r w:rsidR="009960D8">
        <w:rPr>
          <w:lang w:bidi="hi-IN"/>
        </w:rPr>
      </w:r>
      <w:r w:rsidR="009960D8">
        <w:rPr>
          <w:lang w:bidi="hi-IN"/>
        </w:rPr>
        <w:fldChar w:fldCharType="separate"/>
      </w:r>
      <w:r w:rsidR="003421B5">
        <w:t xml:space="preserve">Table </w:t>
      </w:r>
      <w:r w:rsidR="003421B5">
        <w:rPr>
          <w:noProof/>
        </w:rPr>
        <w:t>30</w:t>
      </w:r>
      <w:r w:rsidR="003421B5">
        <w:t xml:space="preserve">: </w:t>
      </w:r>
      <w:r w:rsidR="003421B5" w:rsidRPr="00AC13E8">
        <w:t xml:space="preserve">Length of </w:t>
      </w:r>
      <w:r w:rsidR="003421B5">
        <w:t>P</w:t>
      </w:r>
      <w:r w:rsidR="003421B5" w:rsidRPr="00AC13E8">
        <w:t xml:space="preserve">re-master </w:t>
      </w:r>
      <w:r w:rsidR="003421B5">
        <w:t>S</w:t>
      </w:r>
      <w:r w:rsidR="003421B5" w:rsidRPr="00AC13E8">
        <w:t xml:space="preserve">ecret Z as a </w:t>
      </w:r>
      <w:r w:rsidR="003421B5">
        <w:t>F</w:t>
      </w:r>
      <w:r w:rsidR="003421B5" w:rsidRPr="00AC13E8">
        <w:t xml:space="preserve">unction of </w:t>
      </w:r>
      <w:r w:rsidR="003421B5">
        <w:t>A</w:t>
      </w:r>
      <w:r w:rsidR="003421B5" w:rsidRPr="00AC13E8">
        <w:t xml:space="preserve">uthentication </w:t>
      </w:r>
      <w:r w:rsidR="003421B5">
        <w:t>K</w:t>
      </w:r>
      <w:r w:rsidR="003421B5" w:rsidRPr="00AC13E8">
        <w:t xml:space="preserve">ey </w:t>
      </w:r>
      <w:r w:rsidR="003421B5">
        <w:t>U</w:t>
      </w:r>
      <w:r w:rsidR="003421B5" w:rsidRPr="00AC13E8">
        <w:t>sed</w:t>
      </w:r>
      <w:r w:rsidR="009960D8">
        <w:rPr>
          <w:lang w:bidi="hi-IN"/>
        </w:rPr>
        <w:fldChar w:fldCharType="end"/>
      </w:r>
      <w:r>
        <w:rPr>
          <w:lang w:bidi="hi-IN"/>
        </w:rPr>
        <w:t>.</w:t>
      </w:r>
      <w:r w:rsidR="00772394">
        <w:rPr>
          <w:lang w:bidi="hi-IN"/>
        </w:rPr>
        <w:t>”</w:t>
      </w:r>
    </w:p>
    <w:p w14:paraId="73A7A076" w14:textId="610F9651" w:rsidR="002C4BD1" w:rsidRDefault="00D36AA9" w:rsidP="00080BBD">
      <w:pPr>
        <w:pStyle w:val="BulletList"/>
        <w:rPr>
          <w:lang w:bidi="hi-IN"/>
        </w:rPr>
      </w:pPr>
      <w:r>
        <w:rPr>
          <w:lang w:bidi="hi-IN"/>
        </w:rPr>
        <w:t xml:space="preserve">The encryption </w:t>
      </w:r>
      <w:r w:rsidR="00772394">
        <w:rPr>
          <w:lang w:bidi="hi-IN"/>
        </w:rPr>
        <w:t xml:space="preserve">uses </w:t>
      </w:r>
      <w:r>
        <w:rPr>
          <w:lang w:bidi="hi-IN"/>
        </w:rPr>
        <w:t>the CBC mode of the symmetric algorithm with ISO/IEC 9797 padding, method 2.</w:t>
      </w:r>
    </w:p>
    <w:p w14:paraId="00C3BA9E" w14:textId="4EE0D5C1" w:rsidR="00DA6BD7" w:rsidRDefault="00DA6BD7" w:rsidP="00D677F7">
      <w:pPr>
        <w:pStyle w:val="TableHead"/>
        <w:rPr>
          <w:lang w:bidi="hi-IN"/>
        </w:rPr>
      </w:pPr>
      <w:bookmarkStart w:id="312" w:name="_Ref244594397"/>
      <w:bookmarkStart w:id="313" w:name="_Toc244932319"/>
      <w:bookmarkStart w:id="314" w:name="_Toc329857768"/>
      <w:r>
        <w:t xml:space="preserve">Table </w:t>
      </w:r>
      <w:fldSimple w:instr=" SEQ Table \* ARABIC ">
        <w:r w:rsidR="003421B5">
          <w:rPr>
            <w:noProof/>
          </w:rPr>
          <w:t>30</w:t>
        </w:r>
      </w:fldSimple>
      <w:r>
        <w:t xml:space="preserve">: </w:t>
      </w:r>
      <w:r w:rsidRPr="00AC13E8">
        <w:t xml:space="preserve">Length of </w:t>
      </w:r>
      <w:r w:rsidR="00772394">
        <w:t>P</w:t>
      </w:r>
      <w:r w:rsidRPr="00AC13E8">
        <w:t xml:space="preserve">re-master </w:t>
      </w:r>
      <w:r w:rsidR="00772394">
        <w:t>S</w:t>
      </w:r>
      <w:r w:rsidRPr="00AC13E8">
        <w:t xml:space="preserve">ecret Z as a </w:t>
      </w:r>
      <w:r w:rsidR="00772394">
        <w:t>F</w:t>
      </w:r>
      <w:r w:rsidRPr="00AC13E8">
        <w:t xml:space="preserve">unction of </w:t>
      </w:r>
      <w:r w:rsidR="00772394">
        <w:t>A</w:t>
      </w:r>
      <w:r w:rsidRPr="00AC13E8">
        <w:t xml:space="preserve">uthentication </w:t>
      </w:r>
      <w:r w:rsidR="00772394">
        <w:t>K</w:t>
      </w:r>
      <w:r w:rsidRPr="00AC13E8">
        <w:t xml:space="preserve">ey </w:t>
      </w:r>
      <w:r w:rsidR="00772394">
        <w:t>U</w:t>
      </w:r>
      <w:r w:rsidRPr="00AC13E8">
        <w:t>sed</w:t>
      </w:r>
      <w:bookmarkEnd w:id="312"/>
      <w:bookmarkEnd w:id="313"/>
      <w:bookmarkEnd w:id="314"/>
    </w:p>
    <w:tbl>
      <w:tblPr>
        <w:tblStyle w:val="Tablerowcell"/>
        <w:tblW w:w="0" w:type="auto"/>
        <w:tblLook w:val="04A0" w:firstRow="1" w:lastRow="0" w:firstColumn="1" w:lastColumn="0" w:noHBand="0" w:noVBand="1"/>
      </w:tblPr>
      <w:tblGrid>
        <w:gridCol w:w="2358"/>
        <w:gridCol w:w="2430"/>
        <w:gridCol w:w="1800"/>
      </w:tblGrid>
      <w:tr w:rsidR="00DA6BD7" w:rsidRPr="00DA6BD7" w14:paraId="13F59ABF" w14:textId="77777777" w:rsidTr="00B77197">
        <w:tc>
          <w:tcPr>
            <w:tcW w:w="2358" w:type="dxa"/>
            <w:shd w:val="clear" w:color="auto" w:fill="C6D9F1" w:themeFill="text2" w:themeFillTint="33"/>
          </w:tcPr>
          <w:p w14:paraId="6FDAFA84" w14:textId="77777777" w:rsidR="00DA6BD7" w:rsidRPr="00DA6BD7" w:rsidRDefault="00DA6BD7" w:rsidP="00D677F7">
            <w:pPr>
              <w:rPr>
                <w:rFonts w:asciiTheme="minorHAnsi" w:hAnsiTheme="minorHAnsi"/>
                <w:b/>
                <w:sz w:val="20"/>
                <w:szCs w:val="20"/>
                <w:lang w:bidi="hi-IN"/>
              </w:rPr>
            </w:pPr>
            <w:r w:rsidRPr="00DA6BD7">
              <w:rPr>
                <w:rFonts w:asciiTheme="minorHAnsi" w:hAnsiTheme="minorHAnsi"/>
                <w:b/>
                <w:sz w:val="20"/>
                <w:szCs w:val="20"/>
                <w:lang w:bidi="hi-IN"/>
              </w:rPr>
              <w:t xml:space="preserve">Authentication </w:t>
            </w:r>
            <w:r w:rsidR="00772394">
              <w:rPr>
                <w:rFonts w:asciiTheme="minorHAnsi" w:hAnsiTheme="minorHAnsi"/>
                <w:b/>
                <w:sz w:val="20"/>
                <w:szCs w:val="20"/>
                <w:lang w:bidi="hi-IN"/>
              </w:rPr>
              <w:t>k</w:t>
            </w:r>
            <w:r w:rsidRPr="00DA6BD7">
              <w:rPr>
                <w:rFonts w:asciiTheme="minorHAnsi" w:hAnsiTheme="minorHAnsi"/>
                <w:b/>
                <w:sz w:val="20"/>
                <w:szCs w:val="20"/>
                <w:lang w:bidi="hi-IN"/>
              </w:rPr>
              <w:t xml:space="preserve">ey </w:t>
            </w:r>
            <w:r w:rsidR="00772394">
              <w:rPr>
                <w:rFonts w:asciiTheme="minorHAnsi" w:hAnsiTheme="minorHAnsi"/>
                <w:b/>
                <w:sz w:val="20"/>
                <w:szCs w:val="20"/>
                <w:lang w:bidi="hi-IN"/>
              </w:rPr>
              <w:t>t</w:t>
            </w:r>
            <w:r w:rsidRPr="00DA6BD7">
              <w:rPr>
                <w:rFonts w:asciiTheme="minorHAnsi" w:hAnsiTheme="minorHAnsi"/>
                <w:b/>
                <w:sz w:val="20"/>
                <w:szCs w:val="20"/>
                <w:lang w:bidi="hi-IN"/>
              </w:rPr>
              <w:t>ype</w:t>
            </w:r>
          </w:p>
        </w:tc>
        <w:tc>
          <w:tcPr>
            <w:tcW w:w="2430" w:type="dxa"/>
            <w:shd w:val="clear" w:color="auto" w:fill="C6D9F1" w:themeFill="text2" w:themeFillTint="33"/>
          </w:tcPr>
          <w:p w14:paraId="3EC97FDB" w14:textId="77777777" w:rsidR="00DA6BD7" w:rsidRPr="00DA6BD7" w:rsidRDefault="00DA6BD7" w:rsidP="00D677F7">
            <w:pPr>
              <w:rPr>
                <w:rFonts w:asciiTheme="minorHAnsi" w:hAnsiTheme="minorHAnsi"/>
                <w:b/>
                <w:sz w:val="20"/>
                <w:szCs w:val="20"/>
                <w:lang w:bidi="hi-IN"/>
              </w:rPr>
            </w:pPr>
            <w:r w:rsidRPr="00DA6BD7">
              <w:rPr>
                <w:rFonts w:asciiTheme="minorHAnsi" w:hAnsiTheme="minorHAnsi"/>
                <w:b/>
                <w:sz w:val="20"/>
                <w:szCs w:val="20"/>
                <w:lang w:bidi="hi-IN"/>
              </w:rPr>
              <w:t xml:space="preserve">Pre-master </w:t>
            </w:r>
            <w:r w:rsidR="00772394">
              <w:rPr>
                <w:rFonts w:asciiTheme="minorHAnsi" w:hAnsiTheme="minorHAnsi"/>
                <w:b/>
                <w:sz w:val="20"/>
                <w:szCs w:val="20"/>
                <w:lang w:bidi="hi-IN"/>
              </w:rPr>
              <w:t>s</w:t>
            </w:r>
            <w:r w:rsidRPr="00DA6BD7">
              <w:rPr>
                <w:rFonts w:asciiTheme="minorHAnsi" w:hAnsiTheme="minorHAnsi"/>
                <w:b/>
                <w:sz w:val="20"/>
                <w:szCs w:val="20"/>
                <w:lang w:bidi="hi-IN"/>
              </w:rPr>
              <w:t xml:space="preserve">ecret (Z) </w:t>
            </w:r>
            <w:r w:rsidR="00772394">
              <w:rPr>
                <w:rFonts w:asciiTheme="minorHAnsi" w:hAnsiTheme="minorHAnsi"/>
                <w:b/>
                <w:sz w:val="20"/>
                <w:szCs w:val="20"/>
                <w:lang w:bidi="hi-IN"/>
              </w:rPr>
              <w:t>s</w:t>
            </w:r>
            <w:r w:rsidRPr="00DA6BD7">
              <w:rPr>
                <w:rFonts w:asciiTheme="minorHAnsi" w:hAnsiTheme="minorHAnsi"/>
                <w:b/>
                <w:sz w:val="20"/>
                <w:szCs w:val="20"/>
                <w:lang w:bidi="hi-IN"/>
              </w:rPr>
              <w:t>ize</w:t>
            </w:r>
          </w:p>
        </w:tc>
        <w:tc>
          <w:tcPr>
            <w:tcW w:w="1800" w:type="dxa"/>
            <w:shd w:val="clear" w:color="auto" w:fill="C6D9F1" w:themeFill="text2" w:themeFillTint="33"/>
          </w:tcPr>
          <w:p w14:paraId="533ADB22" w14:textId="77777777" w:rsidR="00DA6BD7" w:rsidRPr="00DA6BD7" w:rsidRDefault="00DA6BD7" w:rsidP="00D677F7">
            <w:pPr>
              <w:rPr>
                <w:rFonts w:asciiTheme="minorHAnsi" w:hAnsiTheme="minorHAnsi"/>
                <w:b/>
                <w:sz w:val="20"/>
                <w:szCs w:val="20"/>
                <w:lang w:bidi="hi-IN"/>
              </w:rPr>
            </w:pPr>
            <w:r w:rsidRPr="00DA6BD7">
              <w:rPr>
                <w:rFonts w:asciiTheme="minorHAnsi" w:hAnsiTheme="minorHAnsi"/>
                <w:b/>
                <w:sz w:val="20"/>
                <w:szCs w:val="20"/>
                <w:lang w:bidi="hi-IN"/>
              </w:rPr>
              <w:t>Session key type</w:t>
            </w:r>
          </w:p>
        </w:tc>
      </w:tr>
      <w:tr w:rsidR="00DA6BD7" w14:paraId="5D9C5F9A" w14:textId="77777777" w:rsidTr="00B77197">
        <w:tc>
          <w:tcPr>
            <w:tcW w:w="2358" w:type="dxa"/>
          </w:tcPr>
          <w:p w14:paraId="503E3A5F" w14:textId="77777777" w:rsidR="00DA6BD7" w:rsidRPr="00DA6BD7" w:rsidRDefault="00DA6BD7" w:rsidP="00B77197">
            <w:pPr>
              <w:rPr>
                <w:rFonts w:asciiTheme="minorHAnsi" w:hAnsiTheme="minorHAnsi"/>
                <w:sz w:val="20"/>
                <w:szCs w:val="20"/>
                <w:lang w:bidi="hi-IN"/>
              </w:rPr>
            </w:pPr>
            <w:r w:rsidRPr="00DA6BD7">
              <w:rPr>
                <w:rFonts w:asciiTheme="minorHAnsi" w:hAnsiTheme="minorHAnsi" w:cs="ArialMT"/>
                <w:sz w:val="20"/>
                <w:szCs w:val="20"/>
                <w:lang w:bidi="hi-IN"/>
              </w:rPr>
              <w:t>2</w:t>
            </w:r>
            <w:r w:rsidR="00B77197">
              <w:rPr>
                <w:rFonts w:asciiTheme="minorHAnsi" w:hAnsiTheme="minorHAnsi" w:cs="ArialMT"/>
                <w:sz w:val="20"/>
                <w:szCs w:val="20"/>
                <w:lang w:bidi="hi-IN"/>
              </w:rPr>
              <w:t>-k</w:t>
            </w:r>
            <w:r w:rsidRPr="00DA6BD7">
              <w:rPr>
                <w:rFonts w:asciiTheme="minorHAnsi" w:hAnsiTheme="minorHAnsi" w:cs="ArialMT"/>
                <w:sz w:val="20"/>
                <w:szCs w:val="20"/>
                <w:lang w:bidi="hi-IN"/>
              </w:rPr>
              <w:t xml:space="preserve">ey </w:t>
            </w:r>
            <w:r w:rsidR="00B77197">
              <w:rPr>
                <w:rFonts w:asciiTheme="minorHAnsi" w:hAnsiTheme="minorHAnsi" w:cs="ArialMT"/>
                <w:sz w:val="20"/>
                <w:szCs w:val="20"/>
                <w:lang w:bidi="hi-IN"/>
              </w:rPr>
              <w:t>t</w:t>
            </w:r>
            <w:r w:rsidRPr="00DA6BD7">
              <w:rPr>
                <w:rFonts w:asciiTheme="minorHAnsi" w:hAnsiTheme="minorHAnsi" w:cs="ArialMT"/>
                <w:sz w:val="20"/>
                <w:szCs w:val="20"/>
                <w:lang w:bidi="hi-IN"/>
              </w:rPr>
              <w:t>riple DES</w:t>
            </w:r>
          </w:p>
        </w:tc>
        <w:tc>
          <w:tcPr>
            <w:tcW w:w="2430" w:type="dxa"/>
          </w:tcPr>
          <w:p w14:paraId="7E52360F" w14:textId="77777777" w:rsidR="00DA6BD7" w:rsidRPr="00DA6BD7" w:rsidRDefault="00DA6BD7" w:rsidP="00D677F7">
            <w:pPr>
              <w:rPr>
                <w:rFonts w:asciiTheme="minorHAnsi" w:hAnsiTheme="minorHAnsi"/>
                <w:sz w:val="20"/>
                <w:szCs w:val="20"/>
                <w:lang w:bidi="hi-IN"/>
              </w:rPr>
            </w:pPr>
            <w:r w:rsidRPr="00DA6BD7">
              <w:rPr>
                <w:rFonts w:asciiTheme="minorHAnsi" w:hAnsiTheme="minorHAnsi" w:cs="ArialMT"/>
                <w:sz w:val="20"/>
                <w:szCs w:val="20"/>
                <w:lang w:bidi="hi-IN"/>
              </w:rPr>
              <w:t xml:space="preserve">10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(80 bits)</w:t>
            </w:r>
          </w:p>
        </w:tc>
        <w:tc>
          <w:tcPr>
            <w:tcW w:w="1800" w:type="dxa"/>
          </w:tcPr>
          <w:p w14:paraId="32F0DEB4" w14:textId="77777777" w:rsidR="00DA6BD7" w:rsidRPr="00DA6BD7" w:rsidRDefault="00DA6BD7" w:rsidP="00B77197">
            <w:pPr>
              <w:rPr>
                <w:rFonts w:asciiTheme="minorHAnsi" w:hAnsiTheme="minorHAnsi" w:cs="ArialMT"/>
                <w:sz w:val="20"/>
                <w:szCs w:val="20"/>
                <w:lang w:bidi="hi-IN"/>
              </w:rPr>
            </w:pPr>
            <w:r w:rsidRPr="00DA6BD7">
              <w:rPr>
                <w:rFonts w:asciiTheme="minorHAnsi" w:hAnsiTheme="minorHAnsi" w:cs="ArialMT"/>
                <w:sz w:val="20"/>
                <w:szCs w:val="20"/>
                <w:lang w:bidi="hi-IN"/>
              </w:rPr>
              <w:t>2</w:t>
            </w:r>
            <w:r w:rsidR="00B77197">
              <w:rPr>
                <w:rFonts w:asciiTheme="minorHAnsi" w:hAnsiTheme="minorHAnsi" w:cs="ArialMT"/>
                <w:sz w:val="20"/>
                <w:szCs w:val="20"/>
                <w:lang w:bidi="hi-IN"/>
              </w:rPr>
              <w:t>-k</w:t>
            </w:r>
            <w:r w:rsidRPr="00DA6BD7">
              <w:rPr>
                <w:rFonts w:asciiTheme="minorHAnsi" w:hAnsiTheme="minorHAnsi" w:cs="ArialMT"/>
                <w:sz w:val="20"/>
                <w:szCs w:val="20"/>
                <w:lang w:bidi="hi-IN"/>
              </w:rPr>
              <w:t xml:space="preserve">ey </w:t>
            </w:r>
            <w:r w:rsidR="00B77197">
              <w:rPr>
                <w:rFonts w:asciiTheme="minorHAnsi" w:hAnsiTheme="minorHAnsi" w:cs="ArialMT"/>
                <w:sz w:val="20"/>
                <w:szCs w:val="20"/>
                <w:lang w:bidi="hi-IN"/>
              </w:rPr>
              <w:t>t</w:t>
            </w:r>
            <w:r w:rsidRPr="00DA6BD7">
              <w:rPr>
                <w:rFonts w:asciiTheme="minorHAnsi" w:hAnsiTheme="minorHAnsi" w:cs="ArialMT"/>
                <w:sz w:val="20"/>
                <w:szCs w:val="20"/>
                <w:lang w:bidi="hi-IN"/>
              </w:rPr>
              <w:t>riple DES</w:t>
            </w:r>
          </w:p>
        </w:tc>
      </w:tr>
      <w:tr w:rsidR="00DA6BD7" w14:paraId="73DA4CAB" w14:textId="77777777" w:rsidTr="00B77197">
        <w:tc>
          <w:tcPr>
            <w:tcW w:w="2358" w:type="dxa"/>
          </w:tcPr>
          <w:p w14:paraId="530C8A56" w14:textId="77777777" w:rsidR="00DA6BD7" w:rsidRPr="00DA6BD7" w:rsidRDefault="00DA6BD7" w:rsidP="00B77197">
            <w:pPr>
              <w:rPr>
                <w:rFonts w:asciiTheme="minorHAnsi" w:hAnsiTheme="minorHAnsi"/>
                <w:sz w:val="20"/>
                <w:szCs w:val="20"/>
                <w:lang w:bidi="hi-IN"/>
              </w:rPr>
            </w:pPr>
            <w:r w:rsidRPr="00DA6BD7">
              <w:rPr>
                <w:rFonts w:asciiTheme="minorHAnsi" w:hAnsiTheme="minorHAnsi" w:cs="ArialMT"/>
                <w:sz w:val="20"/>
                <w:szCs w:val="20"/>
                <w:lang w:bidi="hi-IN"/>
              </w:rPr>
              <w:t>3</w:t>
            </w:r>
            <w:r w:rsidR="00B77197">
              <w:rPr>
                <w:rFonts w:asciiTheme="minorHAnsi" w:hAnsiTheme="minorHAnsi" w:cs="ArialMT"/>
                <w:sz w:val="20"/>
                <w:szCs w:val="20"/>
                <w:lang w:bidi="hi-IN"/>
              </w:rPr>
              <w:t>-k</w:t>
            </w:r>
            <w:r w:rsidRPr="00DA6BD7">
              <w:rPr>
                <w:rFonts w:asciiTheme="minorHAnsi" w:hAnsiTheme="minorHAnsi" w:cs="ArialMT"/>
                <w:sz w:val="20"/>
                <w:szCs w:val="20"/>
                <w:lang w:bidi="hi-IN"/>
              </w:rPr>
              <w:t xml:space="preserve">ey </w:t>
            </w:r>
            <w:r w:rsidR="00B77197">
              <w:rPr>
                <w:rFonts w:asciiTheme="minorHAnsi" w:hAnsiTheme="minorHAnsi" w:cs="ArialMT"/>
                <w:sz w:val="20"/>
                <w:szCs w:val="20"/>
                <w:lang w:bidi="hi-IN"/>
              </w:rPr>
              <w:t>t</w:t>
            </w:r>
            <w:r w:rsidRPr="00DA6BD7">
              <w:rPr>
                <w:rFonts w:asciiTheme="minorHAnsi" w:hAnsiTheme="minorHAnsi" w:cs="ArialMT"/>
                <w:sz w:val="20"/>
                <w:szCs w:val="20"/>
                <w:lang w:bidi="hi-IN"/>
              </w:rPr>
              <w:t>riple DES</w:t>
            </w:r>
          </w:p>
        </w:tc>
        <w:tc>
          <w:tcPr>
            <w:tcW w:w="2430" w:type="dxa"/>
          </w:tcPr>
          <w:p w14:paraId="2323D498" w14:textId="77777777" w:rsidR="00DA6BD7" w:rsidRPr="00DA6BD7" w:rsidRDefault="00DA6BD7" w:rsidP="00F0254F">
            <w:pPr>
              <w:rPr>
                <w:rFonts w:asciiTheme="minorHAnsi" w:hAnsiTheme="minorHAnsi"/>
                <w:sz w:val="20"/>
                <w:szCs w:val="20"/>
                <w:lang w:bidi="hi-IN"/>
              </w:rPr>
            </w:pPr>
            <w:r w:rsidRPr="00DA6BD7">
              <w:rPr>
                <w:rFonts w:asciiTheme="minorHAnsi" w:hAnsiTheme="minorHAnsi" w:cs="ArialMT"/>
                <w:sz w:val="20"/>
                <w:szCs w:val="20"/>
                <w:lang w:bidi="hi-IN"/>
              </w:rPr>
              <w:t xml:space="preserve">14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(112 bits)</w:t>
            </w:r>
          </w:p>
        </w:tc>
        <w:tc>
          <w:tcPr>
            <w:tcW w:w="1800" w:type="dxa"/>
          </w:tcPr>
          <w:p w14:paraId="309F8C68" w14:textId="77777777" w:rsidR="00DA6BD7" w:rsidRPr="00DA6BD7" w:rsidRDefault="00DA6BD7" w:rsidP="00B77197">
            <w:pPr>
              <w:rPr>
                <w:rFonts w:asciiTheme="minorHAnsi" w:hAnsiTheme="minorHAnsi" w:cs="ArialMT"/>
                <w:sz w:val="20"/>
                <w:szCs w:val="20"/>
                <w:lang w:bidi="hi-IN"/>
              </w:rPr>
            </w:pPr>
            <w:r w:rsidRPr="00DA6BD7">
              <w:rPr>
                <w:rFonts w:asciiTheme="minorHAnsi" w:hAnsiTheme="minorHAnsi" w:cs="ArialMT"/>
                <w:sz w:val="20"/>
                <w:szCs w:val="20"/>
                <w:lang w:bidi="hi-IN"/>
              </w:rPr>
              <w:t>3</w:t>
            </w:r>
            <w:r w:rsidR="00B77197">
              <w:rPr>
                <w:rFonts w:asciiTheme="minorHAnsi" w:hAnsiTheme="minorHAnsi" w:cs="ArialMT"/>
                <w:sz w:val="20"/>
                <w:szCs w:val="20"/>
                <w:lang w:bidi="hi-IN"/>
              </w:rPr>
              <w:t>-k</w:t>
            </w:r>
            <w:r w:rsidRPr="00DA6BD7">
              <w:rPr>
                <w:rFonts w:asciiTheme="minorHAnsi" w:hAnsiTheme="minorHAnsi" w:cs="ArialMT"/>
                <w:sz w:val="20"/>
                <w:szCs w:val="20"/>
                <w:lang w:bidi="hi-IN"/>
              </w:rPr>
              <w:t xml:space="preserve">ey </w:t>
            </w:r>
            <w:r w:rsidR="00B77197">
              <w:rPr>
                <w:rFonts w:asciiTheme="minorHAnsi" w:hAnsiTheme="minorHAnsi" w:cs="ArialMT"/>
                <w:sz w:val="20"/>
                <w:szCs w:val="20"/>
                <w:lang w:bidi="hi-IN"/>
              </w:rPr>
              <w:t>t</w:t>
            </w:r>
            <w:r w:rsidRPr="00DA6BD7">
              <w:rPr>
                <w:rFonts w:asciiTheme="minorHAnsi" w:hAnsiTheme="minorHAnsi" w:cs="ArialMT"/>
                <w:sz w:val="20"/>
                <w:szCs w:val="20"/>
                <w:lang w:bidi="hi-IN"/>
              </w:rPr>
              <w:t>riple DES</w:t>
            </w:r>
          </w:p>
        </w:tc>
      </w:tr>
      <w:tr w:rsidR="00DA6BD7" w14:paraId="1224CBAD" w14:textId="77777777" w:rsidTr="00B77197">
        <w:tc>
          <w:tcPr>
            <w:tcW w:w="2358" w:type="dxa"/>
          </w:tcPr>
          <w:p w14:paraId="18BC22A0"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128</w:t>
            </w:r>
          </w:p>
        </w:tc>
        <w:tc>
          <w:tcPr>
            <w:tcW w:w="2430" w:type="dxa"/>
          </w:tcPr>
          <w:p w14:paraId="04891A30" w14:textId="77777777" w:rsidR="00DA6BD7" w:rsidRPr="00DA6BD7" w:rsidRDefault="00DA6BD7" w:rsidP="00F0254F">
            <w:pPr>
              <w:rPr>
                <w:rFonts w:asciiTheme="minorHAnsi" w:hAnsiTheme="minorHAnsi"/>
                <w:sz w:val="20"/>
                <w:szCs w:val="20"/>
                <w:lang w:bidi="hi-IN"/>
              </w:rPr>
            </w:pPr>
            <w:r w:rsidRPr="00DA6BD7">
              <w:rPr>
                <w:rFonts w:asciiTheme="minorHAnsi" w:hAnsiTheme="minorHAnsi" w:cs="ArialMT"/>
                <w:sz w:val="20"/>
                <w:szCs w:val="20"/>
                <w:lang w:bidi="hi-IN"/>
              </w:rPr>
              <w:t xml:space="preserve">16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(128 bits)</w:t>
            </w:r>
          </w:p>
        </w:tc>
        <w:tc>
          <w:tcPr>
            <w:tcW w:w="1800" w:type="dxa"/>
          </w:tcPr>
          <w:p w14:paraId="1ABE508C"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128</w:t>
            </w:r>
          </w:p>
        </w:tc>
      </w:tr>
      <w:tr w:rsidR="00DA6BD7" w14:paraId="5A7E0C97" w14:textId="77777777" w:rsidTr="00B77197">
        <w:tc>
          <w:tcPr>
            <w:tcW w:w="2358" w:type="dxa"/>
          </w:tcPr>
          <w:p w14:paraId="28A663E5"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192</w:t>
            </w:r>
          </w:p>
        </w:tc>
        <w:tc>
          <w:tcPr>
            <w:tcW w:w="2430" w:type="dxa"/>
          </w:tcPr>
          <w:p w14:paraId="12531CF0" w14:textId="77777777" w:rsidR="00DA6BD7" w:rsidRPr="00DA6BD7" w:rsidRDefault="00DA6BD7" w:rsidP="00F0254F">
            <w:pPr>
              <w:rPr>
                <w:rFonts w:asciiTheme="minorHAnsi" w:hAnsiTheme="minorHAnsi"/>
                <w:sz w:val="20"/>
                <w:szCs w:val="20"/>
                <w:lang w:bidi="hi-IN"/>
              </w:rPr>
            </w:pPr>
            <w:r w:rsidRPr="00DA6BD7">
              <w:rPr>
                <w:rFonts w:asciiTheme="minorHAnsi" w:hAnsiTheme="minorHAnsi" w:cs="ArialMT"/>
                <w:sz w:val="20"/>
                <w:szCs w:val="20"/>
                <w:lang w:bidi="hi-IN"/>
              </w:rPr>
              <w:t xml:space="preserve">24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(192 bits)</w:t>
            </w:r>
          </w:p>
        </w:tc>
        <w:tc>
          <w:tcPr>
            <w:tcW w:w="1800" w:type="dxa"/>
          </w:tcPr>
          <w:p w14:paraId="1989E760"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192</w:t>
            </w:r>
          </w:p>
        </w:tc>
      </w:tr>
      <w:tr w:rsidR="00DA6BD7" w14:paraId="5E3CD086" w14:textId="77777777" w:rsidTr="00B77197">
        <w:tc>
          <w:tcPr>
            <w:tcW w:w="2358" w:type="dxa"/>
          </w:tcPr>
          <w:p w14:paraId="30B5D7F8"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256</w:t>
            </w:r>
          </w:p>
        </w:tc>
        <w:tc>
          <w:tcPr>
            <w:tcW w:w="2430" w:type="dxa"/>
          </w:tcPr>
          <w:p w14:paraId="4B2B1A23" w14:textId="77777777" w:rsidR="00DA6BD7" w:rsidRPr="00DA6BD7" w:rsidRDefault="00DA6BD7" w:rsidP="00D677F7">
            <w:pPr>
              <w:rPr>
                <w:rFonts w:asciiTheme="minorHAnsi" w:hAnsiTheme="minorHAnsi"/>
                <w:sz w:val="20"/>
                <w:szCs w:val="20"/>
                <w:lang w:bidi="hi-IN"/>
              </w:rPr>
            </w:pPr>
            <w:r w:rsidRPr="00DA6BD7">
              <w:rPr>
                <w:rFonts w:asciiTheme="minorHAnsi" w:hAnsiTheme="minorHAnsi" w:cs="ArialMT"/>
                <w:sz w:val="20"/>
                <w:szCs w:val="20"/>
                <w:lang w:bidi="hi-IN"/>
              </w:rPr>
              <w:t xml:space="preserve">32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(256 bits)</w:t>
            </w:r>
          </w:p>
        </w:tc>
        <w:tc>
          <w:tcPr>
            <w:tcW w:w="1800" w:type="dxa"/>
          </w:tcPr>
          <w:p w14:paraId="4F9690C6"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256</w:t>
            </w:r>
          </w:p>
        </w:tc>
      </w:tr>
      <w:tr w:rsidR="00DA6BD7" w14:paraId="4D2633B3" w14:textId="77777777" w:rsidTr="00B77197">
        <w:tc>
          <w:tcPr>
            <w:tcW w:w="2358" w:type="dxa"/>
          </w:tcPr>
          <w:p w14:paraId="5E18814A"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ECC: Curve P-192</w:t>
            </w:r>
          </w:p>
        </w:tc>
        <w:tc>
          <w:tcPr>
            <w:tcW w:w="2430" w:type="dxa"/>
          </w:tcPr>
          <w:p w14:paraId="6D24E133" w14:textId="77777777" w:rsidR="00DA6BD7" w:rsidRPr="00DA6BD7" w:rsidRDefault="00DA6BD7" w:rsidP="00D677F7">
            <w:pPr>
              <w:rPr>
                <w:rFonts w:asciiTheme="minorHAnsi" w:hAnsiTheme="minorHAnsi"/>
                <w:sz w:val="20"/>
                <w:szCs w:val="20"/>
                <w:lang w:bidi="hi-IN"/>
              </w:rPr>
            </w:pPr>
            <w:r w:rsidRPr="00DA6BD7">
              <w:rPr>
                <w:rFonts w:asciiTheme="minorHAnsi" w:hAnsiTheme="minorHAnsi" w:cs="ArialMT"/>
                <w:sz w:val="20"/>
                <w:szCs w:val="20"/>
                <w:lang w:bidi="hi-IN"/>
              </w:rPr>
              <w:t xml:space="preserve">10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(80 bits)</w:t>
            </w:r>
          </w:p>
        </w:tc>
        <w:tc>
          <w:tcPr>
            <w:tcW w:w="1800" w:type="dxa"/>
          </w:tcPr>
          <w:p w14:paraId="3AE06241" w14:textId="77777777" w:rsidR="00DA6BD7" w:rsidRPr="00DA6BD7" w:rsidRDefault="00DA6BD7" w:rsidP="00B77197">
            <w:pPr>
              <w:rPr>
                <w:rFonts w:asciiTheme="minorHAnsi" w:hAnsiTheme="minorHAnsi" w:cs="ArialMT"/>
                <w:sz w:val="20"/>
                <w:szCs w:val="20"/>
                <w:lang w:bidi="hi-IN"/>
              </w:rPr>
            </w:pPr>
            <w:r w:rsidRPr="00DA6BD7">
              <w:rPr>
                <w:rFonts w:asciiTheme="minorHAnsi" w:hAnsiTheme="minorHAnsi" w:cs="ArialMT"/>
                <w:sz w:val="20"/>
                <w:szCs w:val="20"/>
                <w:lang w:bidi="hi-IN"/>
              </w:rPr>
              <w:t>2</w:t>
            </w:r>
            <w:r w:rsidR="00B77197">
              <w:rPr>
                <w:rFonts w:asciiTheme="minorHAnsi" w:hAnsiTheme="minorHAnsi" w:cs="ArialMT"/>
                <w:sz w:val="20"/>
                <w:szCs w:val="20"/>
                <w:lang w:bidi="hi-IN"/>
              </w:rPr>
              <w:t>-k</w:t>
            </w:r>
            <w:r w:rsidRPr="00DA6BD7">
              <w:rPr>
                <w:rFonts w:asciiTheme="minorHAnsi" w:hAnsiTheme="minorHAnsi" w:cs="ArialMT"/>
                <w:sz w:val="20"/>
                <w:szCs w:val="20"/>
                <w:lang w:bidi="hi-IN"/>
              </w:rPr>
              <w:t xml:space="preserve">ey </w:t>
            </w:r>
            <w:r w:rsidR="00B77197">
              <w:rPr>
                <w:rFonts w:asciiTheme="minorHAnsi" w:hAnsiTheme="minorHAnsi" w:cs="ArialMT"/>
                <w:sz w:val="20"/>
                <w:szCs w:val="20"/>
                <w:lang w:bidi="hi-IN"/>
              </w:rPr>
              <w:t>t</w:t>
            </w:r>
            <w:r w:rsidRPr="00DA6BD7">
              <w:rPr>
                <w:rFonts w:asciiTheme="minorHAnsi" w:hAnsiTheme="minorHAnsi" w:cs="ArialMT"/>
                <w:sz w:val="20"/>
                <w:szCs w:val="20"/>
                <w:lang w:bidi="hi-IN"/>
              </w:rPr>
              <w:t>riple DES</w:t>
            </w:r>
          </w:p>
        </w:tc>
      </w:tr>
      <w:tr w:rsidR="00DA6BD7" w14:paraId="09C19779" w14:textId="77777777" w:rsidTr="00B77197">
        <w:tc>
          <w:tcPr>
            <w:tcW w:w="2358" w:type="dxa"/>
          </w:tcPr>
          <w:p w14:paraId="4D9A3CEF"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ECC: Curve P-224</w:t>
            </w:r>
          </w:p>
        </w:tc>
        <w:tc>
          <w:tcPr>
            <w:tcW w:w="2430" w:type="dxa"/>
          </w:tcPr>
          <w:p w14:paraId="31206DAC" w14:textId="77777777" w:rsidR="00DA6BD7" w:rsidRPr="00DA6BD7" w:rsidRDefault="00DA6BD7" w:rsidP="00D677F7">
            <w:pPr>
              <w:rPr>
                <w:rFonts w:asciiTheme="minorHAnsi" w:hAnsiTheme="minorHAnsi"/>
                <w:sz w:val="20"/>
                <w:szCs w:val="20"/>
                <w:lang w:bidi="hi-IN"/>
              </w:rPr>
            </w:pPr>
            <w:r w:rsidRPr="00DA6BD7">
              <w:rPr>
                <w:rFonts w:asciiTheme="minorHAnsi" w:hAnsiTheme="minorHAnsi" w:cs="ArialMT"/>
                <w:sz w:val="20"/>
                <w:szCs w:val="20"/>
                <w:lang w:bidi="hi-IN"/>
              </w:rPr>
              <w:t xml:space="preserve">14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(112 bits)</w:t>
            </w:r>
          </w:p>
        </w:tc>
        <w:tc>
          <w:tcPr>
            <w:tcW w:w="1800" w:type="dxa"/>
          </w:tcPr>
          <w:p w14:paraId="441C38F3" w14:textId="77777777" w:rsidR="00DA6BD7" w:rsidRPr="00DA6BD7" w:rsidRDefault="00DA6BD7" w:rsidP="00B77197">
            <w:pPr>
              <w:rPr>
                <w:rFonts w:asciiTheme="minorHAnsi" w:hAnsiTheme="minorHAnsi" w:cs="ArialMT"/>
                <w:sz w:val="20"/>
                <w:szCs w:val="20"/>
                <w:lang w:bidi="hi-IN"/>
              </w:rPr>
            </w:pPr>
            <w:r w:rsidRPr="00DA6BD7">
              <w:rPr>
                <w:rFonts w:asciiTheme="minorHAnsi" w:hAnsiTheme="minorHAnsi" w:cs="ArialMT"/>
                <w:sz w:val="20"/>
                <w:szCs w:val="20"/>
                <w:lang w:bidi="hi-IN"/>
              </w:rPr>
              <w:t>3</w:t>
            </w:r>
            <w:r w:rsidR="00B77197">
              <w:rPr>
                <w:rFonts w:asciiTheme="minorHAnsi" w:hAnsiTheme="minorHAnsi" w:cs="ArialMT"/>
                <w:sz w:val="20"/>
                <w:szCs w:val="20"/>
                <w:lang w:bidi="hi-IN"/>
              </w:rPr>
              <w:t>-k</w:t>
            </w:r>
            <w:r w:rsidRPr="00DA6BD7">
              <w:rPr>
                <w:rFonts w:asciiTheme="minorHAnsi" w:hAnsiTheme="minorHAnsi" w:cs="ArialMT"/>
                <w:sz w:val="20"/>
                <w:szCs w:val="20"/>
                <w:lang w:bidi="hi-IN"/>
              </w:rPr>
              <w:t xml:space="preserve">ey </w:t>
            </w:r>
            <w:r w:rsidR="00B77197">
              <w:rPr>
                <w:rFonts w:asciiTheme="minorHAnsi" w:hAnsiTheme="minorHAnsi" w:cs="ArialMT"/>
                <w:sz w:val="20"/>
                <w:szCs w:val="20"/>
                <w:lang w:bidi="hi-IN"/>
              </w:rPr>
              <w:t>t</w:t>
            </w:r>
            <w:r w:rsidRPr="00DA6BD7">
              <w:rPr>
                <w:rFonts w:asciiTheme="minorHAnsi" w:hAnsiTheme="minorHAnsi" w:cs="ArialMT"/>
                <w:sz w:val="20"/>
                <w:szCs w:val="20"/>
                <w:lang w:bidi="hi-IN"/>
              </w:rPr>
              <w:t>riple DES</w:t>
            </w:r>
          </w:p>
        </w:tc>
      </w:tr>
      <w:tr w:rsidR="00DA6BD7" w14:paraId="4500AC50" w14:textId="77777777" w:rsidTr="00B77197">
        <w:tc>
          <w:tcPr>
            <w:tcW w:w="2358" w:type="dxa"/>
          </w:tcPr>
          <w:p w14:paraId="62DCC496"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ECC: Curve P-256</w:t>
            </w:r>
          </w:p>
        </w:tc>
        <w:tc>
          <w:tcPr>
            <w:tcW w:w="2430" w:type="dxa"/>
          </w:tcPr>
          <w:p w14:paraId="4A6EA135" w14:textId="77777777" w:rsidR="00DA6BD7" w:rsidRPr="00DA6BD7" w:rsidRDefault="00DA6BD7" w:rsidP="00D677F7">
            <w:pPr>
              <w:rPr>
                <w:rFonts w:asciiTheme="minorHAnsi" w:hAnsiTheme="minorHAnsi"/>
                <w:sz w:val="20"/>
                <w:szCs w:val="20"/>
                <w:lang w:bidi="hi-IN"/>
              </w:rPr>
            </w:pPr>
            <w:r w:rsidRPr="00DA6BD7">
              <w:rPr>
                <w:rFonts w:asciiTheme="minorHAnsi" w:hAnsiTheme="minorHAnsi" w:cs="ArialMT"/>
                <w:sz w:val="20"/>
                <w:szCs w:val="20"/>
                <w:lang w:bidi="hi-IN"/>
              </w:rPr>
              <w:t xml:space="preserve">16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(128 bits)</w:t>
            </w:r>
          </w:p>
        </w:tc>
        <w:tc>
          <w:tcPr>
            <w:tcW w:w="1800" w:type="dxa"/>
          </w:tcPr>
          <w:p w14:paraId="112B4B9E"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128</w:t>
            </w:r>
          </w:p>
        </w:tc>
      </w:tr>
      <w:tr w:rsidR="00DA6BD7" w14:paraId="6E759BD3" w14:textId="77777777" w:rsidTr="00B77197">
        <w:tc>
          <w:tcPr>
            <w:tcW w:w="2358" w:type="dxa"/>
          </w:tcPr>
          <w:p w14:paraId="45DF5094"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ECC: Curve P-384</w:t>
            </w:r>
          </w:p>
        </w:tc>
        <w:tc>
          <w:tcPr>
            <w:tcW w:w="2430" w:type="dxa"/>
          </w:tcPr>
          <w:p w14:paraId="23231D9A" w14:textId="77777777" w:rsidR="00DA6BD7" w:rsidRPr="00DA6BD7" w:rsidRDefault="00DA6BD7" w:rsidP="00D677F7">
            <w:pPr>
              <w:rPr>
                <w:rFonts w:asciiTheme="minorHAnsi" w:hAnsiTheme="minorHAnsi"/>
                <w:sz w:val="20"/>
                <w:szCs w:val="20"/>
                <w:lang w:bidi="hi-IN"/>
              </w:rPr>
            </w:pPr>
            <w:r w:rsidRPr="00DA6BD7">
              <w:rPr>
                <w:rFonts w:asciiTheme="minorHAnsi" w:hAnsiTheme="minorHAnsi" w:cs="ArialMT"/>
                <w:sz w:val="20"/>
                <w:szCs w:val="20"/>
                <w:lang w:bidi="hi-IN"/>
              </w:rPr>
              <w:t xml:space="preserve">24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(192 bits)</w:t>
            </w:r>
          </w:p>
        </w:tc>
        <w:tc>
          <w:tcPr>
            <w:tcW w:w="1800" w:type="dxa"/>
          </w:tcPr>
          <w:p w14:paraId="15335CA3"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192</w:t>
            </w:r>
          </w:p>
        </w:tc>
      </w:tr>
      <w:tr w:rsidR="00DA6BD7" w14:paraId="5B7152BD" w14:textId="77777777" w:rsidTr="00B77197">
        <w:tc>
          <w:tcPr>
            <w:tcW w:w="2358" w:type="dxa"/>
          </w:tcPr>
          <w:p w14:paraId="30E7D9DA"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ECC: Curve P-521</w:t>
            </w:r>
          </w:p>
        </w:tc>
        <w:tc>
          <w:tcPr>
            <w:tcW w:w="2430" w:type="dxa"/>
          </w:tcPr>
          <w:p w14:paraId="499D3EC3" w14:textId="77777777" w:rsidR="00DA6BD7" w:rsidRPr="00DA6BD7" w:rsidRDefault="00DA6BD7" w:rsidP="00D677F7">
            <w:pPr>
              <w:rPr>
                <w:rFonts w:asciiTheme="minorHAnsi" w:hAnsiTheme="minorHAnsi"/>
                <w:b/>
                <w:bCs/>
                <w:sz w:val="20"/>
                <w:szCs w:val="20"/>
                <w:lang w:bidi="hi-IN"/>
              </w:rPr>
            </w:pPr>
            <w:r w:rsidRPr="00DA6BD7">
              <w:rPr>
                <w:rFonts w:asciiTheme="minorHAnsi" w:hAnsiTheme="minorHAnsi" w:cs="ArialMT"/>
                <w:sz w:val="20"/>
                <w:szCs w:val="20"/>
                <w:lang w:bidi="hi-IN"/>
              </w:rPr>
              <w:t xml:space="preserve">32 </w:t>
            </w:r>
            <w:r w:rsidR="00F0254F">
              <w:rPr>
                <w:rFonts w:asciiTheme="minorHAnsi" w:hAnsiTheme="minorHAnsi" w:cs="ArialMT"/>
                <w:sz w:val="20"/>
                <w:szCs w:val="20"/>
                <w:lang w:bidi="hi-IN"/>
              </w:rPr>
              <w:t>b</w:t>
            </w:r>
            <w:r w:rsidRPr="00DA6BD7">
              <w:rPr>
                <w:rFonts w:asciiTheme="minorHAnsi" w:hAnsiTheme="minorHAnsi" w:cs="ArialMT"/>
                <w:sz w:val="20"/>
                <w:szCs w:val="20"/>
                <w:lang w:bidi="hi-IN"/>
              </w:rPr>
              <w:t>ytes (256 bits)</w:t>
            </w:r>
          </w:p>
        </w:tc>
        <w:tc>
          <w:tcPr>
            <w:tcW w:w="1800" w:type="dxa"/>
          </w:tcPr>
          <w:p w14:paraId="307D8C04" w14:textId="77777777" w:rsidR="00DA6BD7" w:rsidRPr="00DA6BD7" w:rsidRDefault="00DA6BD7" w:rsidP="00D677F7">
            <w:pPr>
              <w:rPr>
                <w:rFonts w:asciiTheme="minorHAnsi" w:hAnsiTheme="minorHAnsi" w:cs="ArialMT"/>
                <w:sz w:val="20"/>
                <w:szCs w:val="20"/>
                <w:lang w:bidi="hi-IN"/>
              </w:rPr>
            </w:pPr>
            <w:r w:rsidRPr="00DA6BD7">
              <w:rPr>
                <w:rFonts w:asciiTheme="minorHAnsi" w:hAnsiTheme="minorHAnsi" w:cs="ArialMT"/>
                <w:sz w:val="20"/>
                <w:szCs w:val="20"/>
                <w:lang w:bidi="hi-IN"/>
              </w:rPr>
              <w:t>AES 256</w:t>
            </w:r>
          </w:p>
        </w:tc>
      </w:tr>
    </w:tbl>
    <w:p w14:paraId="2DB3DBFE" w14:textId="19B99027" w:rsidR="00080BBD" w:rsidRDefault="00080BBD" w:rsidP="00D677F7">
      <w:pPr>
        <w:pStyle w:val="Heading2"/>
        <w:rPr>
          <w:lang w:bidi="hi-IN"/>
        </w:rPr>
      </w:pPr>
      <w:bookmarkStart w:id="315" w:name="_Ref329788832"/>
      <w:bookmarkStart w:id="316" w:name="_Toc338334206"/>
      <w:bookmarkStart w:id="317" w:name="_Ref244493067"/>
      <w:bookmarkStart w:id="318" w:name="_Toc245721098"/>
      <w:r>
        <w:rPr>
          <w:lang w:bidi="hi-IN"/>
        </w:rPr>
        <w:t>External Authentication with Symmetric Algorithm</w:t>
      </w:r>
      <w:bookmarkEnd w:id="315"/>
      <w:bookmarkEnd w:id="316"/>
    </w:p>
    <w:p w14:paraId="680B6F4B" w14:textId="3B07E310" w:rsidR="00080BBD" w:rsidRDefault="00080BBD" w:rsidP="00080BBD">
      <w:pPr>
        <w:pStyle w:val="BodyText"/>
        <w:rPr>
          <w:lang w:bidi="hi-IN"/>
        </w:rPr>
      </w:pPr>
      <w:r>
        <w:rPr>
          <w:lang w:bidi="hi-IN"/>
        </w:rPr>
        <w:t>This section describes the external authentication protocol by using symmetric algorithm (3DES or AES).</w:t>
      </w:r>
    </w:p>
    <w:p w14:paraId="389EA784" w14:textId="60E984CE" w:rsidR="00080BBD" w:rsidRDefault="000C00FB" w:rsidP="000C00FB">
      <w:pPr>
        <w:pStyle w:val="BodyText"/>
        <w:jc w:val="center"/>
        <w:rPr>
          <w:lang w:bidi="hi-IN"/>
        </w:rPr>
      </w:pPr>
      <w:r>
        <w:rPr>
          <w:noProof/>
        </w:rPr>
        <w:drawing>
          <wp:inline distT="0" distB="0" distL="0" distR="0" wp14:anchorId="7998B8BC" wp14:editId="72F405B2">
            <wp:extent cx="4020111" cy="2534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Auth.png"/>
                    <pic:cNvPicPr/>
                  </pic:nvPicPr>
                  <pic:blipFill>
                    <a:blip r:embed="rId16">
                      <a:extLst>
                        <a:ext uri="{28A0092B-C50C-407E-A947-70E740481C1C}">
                          <a14:useLocalDpi xmlns:a14="http://schemas.microsoft.com/office/drawing/2010/main" val="0"/>
                        </a:ext>
                      </a:extLst>
                    </a:blip>
                    <a:stretch>
                      <a:fillRect/>
                    </a:stretch>
                  </pic:blipFill>
                  <pic:spPr>
                    <a:xfrm>
                      <a:off x="0" y="0"/>
                      <a:ext cx="4020111" cy="2534004"/>
                    </a:xfrm>
                    <a:prstGeom prst="rect">
                      <a:avLst/>
                    </a:prstGeom>
                  </pic:spPr>
                </pic:pic>
              </a:graphicData>
            </a:graphic>
          </wp:inline>
        </w:drawing>
      </w:r>
    </w:p>
    <w:p w14:paraId="5CAF6946" w14:textId="06133168" w:rsidR="000C00FB" w:rsidRDefault="000C00FB" w:rsidP="000C00FB">
      <w:pPr>
        <w:pStyle w:val="FigCap"/>
        <w:rPr>
          <w:lang w:bidi="hi-IN"/>
        </w:rPr>
      </w:pPr>
      <w:bookmarkStart w:id="319" w:name="_Toc329857816"/>
      <w:r>
        <w:t xml:space="preserve">Figure </w:t>
      </w:r>
      <w:fldSimple w:instr=" SEQ Figure \* ARABIC ">
        <w:r w:rsidR="003421B5">
          <w:rPr>
            <w:noProof/>
          </w:rPr>
          <w:t>2</w:t>
        </w:r>
      </w:fldSimple>
      <w:r>
        <w:t xml:space="preserve">: </w:t>
      </w:r>
      <w:r w:rsidR="0030345C">
        <w:rPr>
          <w:lang w:bidi="hi-IN"/>
        </w:rPr>
        <w:t xml:space="preserve">External </w:t>
      </w:r>
      <w:r>
        <w:rPr>
          <w:lang w:bidi="hi-IN"/>
        </w:rPr>
        <w:t>authenticate mechanism using symmetric algorithm</w:t>
      </w:r>
      <w:bookmarkEnd w:id="319"/>
    </w:p>
    <w:p w14:paraId="35E05F60" w14:textId="77777777" w:rsidR="00084808" w:rsidRPr="00832F89" w:rsidRDefault="00084808" w:rsidP="00084808">
      <w:pPr>
        <w:pStyle w:val="BodyTextLink"/>
        <w:rPr>
          <w:b/>
          <w:lang w:bidi="hi-IN"/>
        </w:rPr>
      </w:pPr>
      <w:r w:rsidRPr="00832F89">
        <w:rPr>
          <w:b/>
          <w:lang w:bidi="hi-IN"/>
        </w:rPr>
        <w:lastRenderedPageBreak/>
        <w:t>Notes:</w:t>
      </w:r>
    </w:p>
    <w:p w14:paraId="7BB7C1CF" w14:textId="027B0190" w:rsidR="00084808" w:rsidRDefault="00084808" w:rsidP="00084808">
      <w:pPr>
        <w:pStyle w:val="BulletList"/>
        <w:rPr>
          <w:lang w:bidi="hi-IN"/>
        </w:rPr>
      </w:pPr>
      <w:r>
        <w:rPr>
          <w:lang w:bidi="hi-IN"/>
        </w:rPr>
        <w:t xml:space="preserve">The length of random R that was generated by the </w:t>
      </w:r>
      <w:r w:rsidR="0043440F">
        <w:rPr>
          <w:lang w:bidi="hi-IN"/>
        </w:rPr>
        <w:t>off-</w:t>
      </w:r>
      <w:r>
        <w:rPr>
          <w:lang w:bidi="hi-IN"/>
        </w:rPr>
        <w:t xml:space="preserve">card </w:t>
      </w:r>
      <w:r w:rsidR="0043440F">
        <w:rPr>
          <w:lang w:bidi="hi-IN"/>
        </w:rPr>
        <w:t xml:space="preserve">application </w:t>
      </w:r>
      <w:r>
        <w:rPr>
          <w:lang w:bidi="hi-IN"/>
        </w:rPr>
        <w:t>shall be 8 bytes.</w:t>
      </w:r>
    </w:p>
    <w:p w14:paraId="168B722E" w14:textId="77777777" w:rsidR="000C00FB" w:rsidRPr="00080BBD" w:rsidRDefault="000C00FB" w:rsidP="000C00FB">
      <w:pPr>
        <w:pStyle w:val="BodyText"/>
        <w:rPr>
          <w:lang w:bidi="hi-IN"/>
        </w:rPr>
      </w:pPr>
    </w:p>
    <w:p w14:paraId="257FFBF9" w14:textId="77777777" w:rsidR="002C4BD1" w:rsidRDefault="002C4BD1" w:rsidP="00D677F7">
      <w:pPr>
        <w:pStyle w:val="Heading2"/>
        <w:rPr>
          <w:lang w:bidi="hi-IN"/>
        </w:rPr>
      </w:pPr>
      <w:bookmarkStart w:id="320" w:name="_Ref329857317"/>
      <w:bookmarkStart w:id="321" w:name="_Toc338334207"/>
      <w:r>
        <w:rPr>
          <w:lang w:bidi="hi-IN"/>
        </w:rPr>
        <w:t xml:space="preserve">Key Establishment with Internal Authentication </w:t>
      </w:r>
      <w:r w:rsidR="004A30B4">
        <w:rPr>
          <w:lang w:bidi="hi-IN"/>
        </w:rPr>
        <w:t>U</w:t>
      </w:r>
      <w:r>
        <w:rPr>
          <w:lang w:bidi="hi-IN"/>
        </w:rPr>
        <w:t>sing ECC</w:t>
      </w:r>
      <w:bookmarkEnd w:id="317"/>
      <w:bookmarkEnd w:id="318"/>
      <w:bookmarkEnd w:id="320"/>
      <w:bookmarkEnd w:id="321"/>
    </w:p>
    <w:p w14:paraId="39F234BB" w14:textId="77777777" w:rsidR="0016391D" w:rsidRDefault="002C4BD1" w:rsidP="00D677F7">
      <w:pPr>
        <w:pStyle w:val="BodyText"/>
        <w:rPr>
          <w:lang w:bidi="hi-IN"/>
        </w:rPr>
      </w:pPr>
      <w:r>
        <w:rPr>
          <w:lang w:bidi="hi-IN"/>
        </w:rPr>
        <w:t>This is a session (</w:t>
      </w:r>
      <w:r w:rsidR="00772394">
        <w:rPr>
          <w:lang w:bidi="hi-IN"/>
        </w:rPr>
        <w:t>e</w:t>
      </w:r>
      <w:r>
        <w:rPr>
          <w:lang w:bidi="hi-IN"/>
        </w:rPr>
        <w:t xml:space="preserve">phemeral) key establishment protocol </w:t>
      </w:r>
      <w:r w:rsidR="00772394">
        <w:rPr>
          <w:lang w:bidi="hi-IN"/>
        </w:rPr>
        <w:t xml:space="preserve">that </w:t>
      </w:r>
      <w:r>
        <w:rPr>
          <w:lang w:bidi="hi-IN"/>
        </w:rPr>
        <w:t>allow</w:t>
      </w:r>
      <w:r w:rsidR="00772394">
        <w:rPr>
          <w:lang w:bidi="hi-IN"/>
        </w:rPr>
        <w:t>s</w:t>
      </w:r>
      <w:r>
        <w:rPr>
          <w:lang w:bidi="hi-IN"/>
        </w:rPr>
        <w:t xml:space="preserve"> further secure communication of</w:t>
      </w:r>
      <w:r w:rsidR="006779E4">
        <w:rPr>
          <w:lang w:bidi="hi-IN"/>
        </w:rPr>
        <w:t> </w:t>
      </w:r>
      <w:r>
        <w:rPr>
          <w:lang w:bidi="hi-IN"/>
        </w:rPr>
        <w:t>sensitive user data from a</w:t>
      </w:r>
      <w:r w:rsidR="00772394">
        <w:rPr>
          <w:lang w:bidi="hi-IN"/>
        </w:rPr>
        <w:t>n</w:t>
      </w:r>
      <w:r>
        <w:rPr>
          <w:lang w:bidi="hi-IN"/>
        </w:rPr>
        <w:t xml:space="preserve"> off-card application to a card.</w:t>
      </w:r>
    </w:p>
    <w:p w14:paraId="1BDDC965" w14:textId="77777777" w:rsidR="0016391D" w:rsidRDefault="002C4BD1" w:rsidP="00D677F7">
      <w:pPr>
        <w:pStyle w:val="BodyText"/>
        <w:rPr>
          <w:lang w:bidi="hi-IN"/>
        </w:rPr>
      </w:pPr>
      <w:r>
        <w:rPr>
          <w:lang w:bidi="hi-IN"/>
        </w:rPr>
        <w:t>This protocol does not require terminal authentication, but maintains the confidentiality of user</w:t>
      </w:r>
      <w:r w:rsidR="00772394">
        <w:rPr>
          <w:lang w:bidi="hi-IN"/>
        </w:rPr>
        <w:t>-</w:t>
      </w:r>
      <w:r>
        <w:rPr>
          <w:lang w:bidi="hi-IN"/>
        </w:rPr>
        <w:t>entered</w:t>
      </w:r>
      <w:r w:rsidR="006779E4">
        <w:rPr>
          <w:lang w:bidi="hi-IN"/>
        </w:rPr>
        <w:t> </w:t>
      </w:r>
      <w:r>
        <w:rPr>
          <w:lang w:bidi="hi-IN"/>
        </w:rPr>
        <w:t>credential</w:t>
      </w:r>
      <w:r w:rsidR="00772394">
        <w:rPr>
          <w:lang w:bidi="hi-IN"/>
        </w:rPr>
        <w:t>s</w:t>
      </w:r>
      <w:r>
        <w:rPr>
          <w:lang w:bidi="hi-IN"/>
        </w:rPr>
        <w:t xml:space="preserve"> during their transport to the card. It is particularly suitable to transmit to the card</w:t>
      </w:r>
      <w:r w:rsidR="00F0254F">
        <w:rPr>
          <w:lang w:bidi="hi-IN"/>
        </w:rPr>
        <w:t>-</w:t>
      </w:r>
      <w:r>
        <w:rPr>
          <w:lang w:bidi="hi-IN"/>
        </w:rPr>
        <w:t>sensitive</w:t>
      </w:r>
      <w:r w:rsidR="006779E4">
        <w:rPr>
          <w:lang w:bidi="hi-IN"/>
        </w:rPr>
        <w:t> </w:t>
      </w:r>
      <w:r>
        <w:rPr>
          <w:lang w:bidi="hi-IN"/>
        </w:rPr>
        <w:t xml:space="preserve">cardholder data such as PIN or </w:t>
      </w:r>
      <w:r w:rsidR="00772394">
        <w:rPr>
          <w:lang w:bidi="hi-IN"/>
        </w:rPr>
        <w:t>b</w:t>
      </w:r>
      <w:r>
        <w:rPr>
          <w:lang w:bidi="hi-IN"/>
        </w:rPr>
        <w:t>iometric data for match</w:t>
      </w:r>
      <w:r w:rsidR="00772394">
        <w:rPr>
          <w:lang w:bidi="hi-IN"/>
        </w:rPr>
        <w:t>ing</w:t>
      </w:r>
      <w:r>
        <w:rPr>
          <w:lang w:bidi="hi-IN"/>
        </w:rPr>
        <w:t xml:space="preserve"> on</w:t>
      </w:r>
      <w:r w:rsidR="00F0254F">
        <w:rPr>
          <w:lang w:bidi="hi-IN"/>
        </w:rPr>
        <w:t>-</w:t>
      </w:r>
      <w:r>
        <w:rPr>
          <w:lang w:bidi="hi-IN"/>
        </w:rPr>
        <w:t>card from a</w:t>
      </w:r>
      <w:r w:rsidR="00772394">
        <w:rPr>
          <w:lang w:bidi="hi-IN"/>
        </w:rPr>
        <w:t>n</w:t>
      </w:r>
      <w:r>
        <w:rPr>
          <w:lang w:bidi="hi-IN"/>
        </w:rPr>
        <w:t xml:space="preserve"> off-card application but over</w:t>
      </w:r>
      <w:r w:rsidR="006779E4">
        <w:rPr>
          <w:lang w:bidi="hi-IN"/>
        </w:rPr>
        <w:t> </w:t>
      </w:r>
      <w:r>
        <w:rPr>
          <w:lang w:bidi="hi-IN"/>
        </w:rPr>
        <w:t>an unsecured communication channel (</w:t>
      </w:r>
      <w:r w:rsidR="00DD3F8B">
        <w:rPr>
          <w:lang w:bidi="hi-IN"/>
        </w:rPr>
        <w:t>such as</w:t>
      </w:r>
      <w:r>
        <w:rPr>
          <w:lang w:bidi="hi-IN"/>
        </w:rPr>
        <w:t xml:space="preserve"> contactless communication).</w:t>
      </w:r>
    </w:p>
    <w:p w14:paraId="2683EAE7" w14:textId="77777777" w:rsidR="0016391D" w:rsidRDefault="002C4BD1" w:rsidP="00D677F7">
      <w:pPr>
        <w:pStyle w:val="BodyText"/>
        <w:rPr>
          <w:lang w:bidi="hi-IN"/>
        </w:rPr>
      </w:pPr>
      <w:r>
        <w:rPr>
          <w:lang w:bidi="hi-IN"/>
        </w:rPr>
        <w:t>The protocol use</w:t>
      </w:r>
      <w:r w:rsidR="00772394">
        <w:rPr>
          <w:lang w:bidi="hi-IN"/>
        </w:rPr>
        <w:t>s</w:t>
      </w:r>
      <w:r>
        <w:rPr>
          <w:lang w:bidi="hi-IN"/>
        </w:rPr>
        <w:t xml:space="preserve"> a static secret on ICC only</w:t>
      </w:r>
      <w:r w:rsidR="00772394">
        <w:rPr>
          <w:lang w:bidi="hi-IN"/>
        </w:rPr>
        <w:t>,</w:t>
      </w:r>
      <w:r>
        <w:rPr>
          <w:lang w:bidi="hi-IN"/>
        </w:rPr>
        <w:t xml:space="preserve"> and no secret (keys) are </w:t>
      </w:r>
      <w:r w:rsidR="00772394">
        <w:rPr>
          <w:lang w:bidi="hi-IN"/>
        </w:rPr>
        <w:t xml:space="preserve">required </w:t>
      </w:r>
      <w:r>
        <w:rPr>
          <w:lang w:bidi="hi-IN"/>
        </w:rPr>
        <w:t>to be stored on the off</w:t>
      </w:r>
      <w:r w:rsidR="00772394">
        <w:rPr>
          <w:lang w:bidi="hi-IN"/>
        </w:rPr>
        <w:t>-</w:t>
      </w:r>
      <w:r>
        <w:rPr>
          <w:lang w:bidi="hi-IN"/>
        </w:rPr>
        <w:t>card</w:t>
      </w:r>
      <w:r w:rsidR="006779E4">
        <w:rPr>
          <w:lang w:bidi="hi-IN"/>
        </w:rPr>
        <w:t> </w:t>
      </w:r>
      <w:r>
        <w:rPr>
          <w:lang w:bidi="hi-IN"/>
        </w:rPr>
        <w:t>application side. This removes the need for any key management on the terminal side.</w:t>
      </w:r>
    </w:p>
    <w:p w14:paraId="2DD77723" w14:textId="77777777" w:rsidR="0016391D" w:rsidRDefault="002C4BD1" w:rsidP="00D677F7">
      <w:pPr>
        <w:pStyle w:val="BodyText"/>
        <w:rPr>
          <w:lang w:bidi="hi-IN"/>
        </w:rPr>
      </w:pPr>
      <w:r>
        <w:rPr>
          <w:lang w:bidi="hi-IN"/>
        </w:rPr>
        <w:t>The initiator (the off-card application) generates an ephemeral key pair but uses no static key pair</w:t>
      </w:r>
      <w:r w:rsidR="00772394">
        <w:rPr>
          <w:lang w:bidi="hi-IN"/>
        </w:rPr>
        <w:t>.</w:t>
      </w:r>
      <w:r w:rsidR="006779E4">
        <w:rPr>
          <w:lang w:bidi="hi-IN"/>
        </w:rPr>
        <w:t> </w:t>
      </w:r>
      <w:r w:rsidR="00772394">
        <w:rPr>
          <w:lang w:bidi="hi-IN"/>
        </w:rPr>
        <w:t>T</w:t>
      </w:r>
      <w:r>
        <w:rPr>
          <w:lang w:bidi="hi-IN"/>
        </w:rPr>
        <w:t>he responder (the card application) has only a static key pair. The ephemeral key pair is an ECC</w:t>
      </w:r>
      <w:r w:rsidR="006779E4">
        <w:rPr>
          <w:lang w:bidi="hi-IN"/>
        </w:rPr>
        <w:t> </w:t>
      </w:r>
      <w:r>
        <w:rPr>
          <w:lang w:bidi="hi-IN"/>
        </w:rPr>
        <w:t>key pair from the same domain as the card static key pair. The static key pair provides authentication</w:t>
      </w:r>
      <w:r w:rsidR="006779E4">
        <w:rPr>
          <w:lang w:bidi="hi-IN"/>
        </w:rPr>
        <w:t> </w:t>
      </w:r>
      <w:r>
        <w:rPr>
          <w:lang w:bidi="hi-IN"/>
        </w:rPr>
        <w:t>of the card application to the client application. The session key agreement protocol reproduces NIST</w:t>
      </w:r>
      <w:r w:rsidR="006779E4">
        <w:rPr>
          <w:lang w:bidi="hi-IN"/>
        </w:rPr>
        <w:t> </w:t>
      </w:r>
      <w:r>
        <w:rPr>
          <w:lang w:bidi="hi-IN"/>
        </w:rPr>
        <w:t>SP800-56A 6.2.2.2 One-Pass Diffie-Hellman, C(1, 1, ECC CDH). It combines the ephemeral and static</w:t>
      </w:r>
      <w:r w:rsidR="006779E4">
        <w:rPr>
          <w:lang w:bidi="hi-IN"/>
        </w:rPr>
        <w:t> </w:t>
      </w:r>
      <w:r>
        <w:rPr>
          <w:lang w:bidi="hi-IN"/>
        </w:rPr>
        <w:t>key pairs to form on both sides the symmetric session keys for MACing and encryption. Per NIST</w:t>
      </w:r>
      <w:r w:rsidR="006779E4">
        <w:rPr>
          <w:lang w:bidi="hi-IN"/>
        </w:rPr>
        <w:t> </w:t>
      </w:r>
      <w:r>
        <w:rPr>
          <w:lang w:bidi="hi-IN"/>
        </w:rPr>
        <w:t>SP800-56A, session key confirmation from the responder to the initiator is also included.</w:t>
      </w:r>
    </w:p>
    <w:p w14:paraId="677C6B9F" w14:textId="295B2252" w:rsidR="00C82C11" w:rsidRDefault="002C4BD1" w:rsidP="00C82C11">
      <w:pPr>
        <w:pStyle w:val="BodyText"/>
        <w:rPr>
          <w:lang w:bidi="hi-IN"/>
        </w:rPr>
      </w:pPr>
      <w:r>
        <w:rPr>
          <w:lang w:bidi="hi-IN"/>
        </w:rPr>
        <w:lastRenderedPageBreak/>
        <w:t>This protocol is the C1,1 ECC CDH from SP 800-56A. It is also defined in ISO/IEC 24727-3</w:t>
      </w:r>
      <w:r w:rsidR="00D85054">
        <w:rPr>
          <w:lang w:bidi="hi-IN"/>
        </w:rPr>
        <w:t>.</w:t>
      </w:r>
      <w:r w:rsidR="00C82C11">
        <w:rPr>
          <w:noProof/>
        </w:rPr>
        <w:drawing>
          <wp:inline distT="0" distB="0" distL="0" distR="0" wp14:anchorId="2B3B2F5D" wp14:editId="1894BF54">
            <wp:extent cx="4248150" cy="539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png"/>
                    <pic:cNvPicPr/>
                  </pic:nvPicPr>
                  <pic:blipFill>
                    <a:blip r:embed="rId17">
                      <a:extLst>
                        <a:ext uri="{28A0092B-C50C-407E-A947-70E740481C1C}">
                          <a14:useLocalDpi xmlns:a14="http://schemas.microsoft.com/office/drawing/2010/main" val="0"/>
                        </a:ext>
                      </a:extLst>
                    </a:blip>
                    <a:stretch>
                      <a:fillRect/>
                    </a:stretch>
                  </pic:blipFill>
                  <pic:spPr>
                    <a:xfrm>
                      <a:off x="0" y="0"/>
                      <a:ext cx="4248150" cy="5391150"/>
                    </a:xfrm>
                    <a:prstGeom prst="rect">
                      <a:avLst/>
                    </a:prstGeom>
                  </pic:spPr>
                </pic:pic>
              </a:graphicData>
            </a:graphic>
          </wp:inline>
        </w:drawing>
      </w:r>
    </w:p>
    <w:p w14:paraId="7704E605" w14:textId="51BCAB89" w:rsidR="00832F89" w:rsidRDefault="0003789C" w:rsidP="00C82C11">
      <w:pPr>
        <w:pStyle w:val="BodyText"/>
      </w:pPr>
      <w:r w:rsidDel="0003789C">
        <w:rPr>
          <w:lang w:bidi="hi-IN"/>
        </w:rPr>
        <w:t xml:space="preserve"> </w:t>
      </w:r>
    </w:p>
    <w:p w14:paraId="11F9354C" w14:textId="4824AD8F" w:rsidR="00F7223B" w:rsidRDefault="00F7223B" w:rsidP="00D677F7">
      <w:pPr>
        <w:pStyle w:val="FigCap"/>
        <w:rPr>
          <w:lang w:bidi="hi-IN"/>
        </w:rPr>
      </w:pPr>
      <w:bookmarkStart w:id="322" w:name="_Toc329857817"/>
      <w:r>
        <w:t xml:space="preserve">Figure </w:t>
      </w:r>
      <w:fldSimple w:instr=" SEQ Figure \* ARABIC ">
        <w:r w:rsidR="003421B5">
          <w:rPr>
            <w:noProof/>
          </w:rPr>
          <w:t>3</w:t>
        </w:r>
      </w:fldSimple>
      <w:r>
        <w:t xml:space="preserve">: </w:t>
      </w:r>
      <w:r>
        <w:rPr>
          <w:lang w:bidi="hi-IN"/>
        </w:rPr>
        <w:t xml:space="preserve">Establishment with </w:t>
      </w:r>
      <w:r w:rsidR="00D85054">
        <w:rPr>
          <w:lang w:bidi="hi-IN"/>
        </w:rPr>
        <w:t>i</w:t>
      </w:r>
      <w:r>
        <w:rPr>
          <w:lang w:bidi="hi-IN"/>
        </w:rPr>
        <w:t xml:space="preserve">nternal </w:t>
      </w:r>
      <w:r w:rsidR="00D85054">
        <w:rPr>
          <w:lang w:bidi="hi-IN"/>
        </w:rPr>
        <w:t>a</w:t>
      </w:r>
      <w:r>
        <w:rPr>
          <w:lang w:bidi="hi-IN"/>
        </w:rPr>
        <w:t xml:space="preserve">uthentication using </w:t>
      </w:r>
      <w:r w:rsidR="00D85054">
        <w:rPr>
          <w:lang w:bidi="hi-IN"/>
        </w:rPr>
        <w:t>e</w:t>
      </w:r>
      <w:r>
        <w:rPr>
          <w:lang w:bidi="hi-IN"/>
        </w:rPr>
        <w:t xml:space="preserve">lliptic </w:t>
      </w:r>
      <w:r w:rsidR="00D85054">
        <w:rPr>
          <w:lang w:bidi="hi-IN"/>
        </w:rPr>
        <w:t>c</w:t>
      </w:r>
      <w:r>
        <w:rPr>
          <w:lang w:bidi="hi-IN"/>
        </w:rPr>
        <w:t xml:space="preserve">urve </w:t>
      </w:r>
      <w:r w:rsidR="00D85054">
        <w:rPr>
          <w:lang w:bidi="hi-IN"/>
        </w:rPr>
        <w:t>c</w:t>
      </w:r>
      <w:r>
        <w:rPr>
          <w:lang w:bidi="hi-IN"/>
        </w:rPr>
        <w:t>ryptography</w:t>
      </w:r>
      <w:bookmarkEnd w:id="322"/>
    </w:p>
    <w:p w14:paraId="207E523E" w14:textId="5879F962" w:rsidR="00A8229A" w:rsidRDefault="00A8229A" w:rsidP="00D677F7">
      <w:pPr>
        <w:pStyle w:val="TableHead"/>
        <w:rPr>
          <w:lang w:bidi="hi-IN"/>
        </w:rPr>
      </w:pPr>
      <w:bookmarkStart w:id="323" w:name="_Toc329857769"/>
      <w:r>
        <w:t xml:space="preserve">Table </w:t>
      </w:r>
      <w:fldSimple w:instr=" SEQ Table \* ARABIC ">
        <w:r w:rsidR="003421B5">
          <w:rPr>
            <w:noProof/>
          </w:rPr>
          <w:t>31</w:t>
        </w:r>
      </w:fldSimple>
      <w:r>
        <w:t xml:space="preserve">: </w:t>
      </w:r>
      <w:r>
        <w:rPr>
          <w:lang w:bidi="hi-IN"/>
        </w:rPr>
        <w:t xml:space="preserve">C1,1 ECC CDH </w:t>
      </w:r>
      <w:r w:rsidR="00D85054">
        <w:rPr>
          <w:lang w:bidi="hi-IN"/>
        </w:rPr>
        <w:t>P</w:t>
      </w:r>
      <w:r>
        <w:rPr>
          <w:lang w:bidi="hi-IN"/>
        </w:rPr>
        <w:t xml:space="preserve">rotocol for Key </w:t>
      </w:r>
      <w:r w:rsidR="00D85054">
        <w:rPr>
          <w:lang w:bidi="hi-IN"/>
        </w:rPr>
        <w:t>E</w:t>
      </w:r>
      <w:r>
        <w:rPr>
          <w:lang w:bidi="hi-IN"/>
        </w:rPr>
        <w:t>stablishment with Internal Authentication</w:t>
      </w:r>
      <w:bookmarkEnd w:id="323"/>
    </w:p>
    <w:tbl>
      <w:tblPr>
        <w:tblStyle w:val="Tablerowcell"/>
        <w:tblW w:w="0" w:type="auto"/>
        <w:tblLook w:val="04A0" w:firstRow="1" w:lastRow="0" w:firstColumn="1" w:lastColumn="0" w:noHBand="0" w:noVBand="1"/>
      </w:tblPr>
      <w:tblGrid>
        <w:gridCol w:w="950"/>
        <w:gridCol w:w="6956"/>
      </w:tblGrid>
      <w:tr w:rsidR="00F7223B" w:rsidRPr="00A8229A" w14:paraId="4E57B437" w14:textId="77777777" w:rsidTr="00F0254F">
        <w:tc>
          <w:tcPr>
            <w:tcW w:w="1098" w:type="dxa"/>
            <w:shd w:val="clear" w:color="auto" w:fill="C6D9F1" w:themeFill="text2" w:themeFillTint="33"/>
          </w:tcPr>
          <w:p w14:paraId="2925DFC1" w14:textId="77777777" w:rsidR="00F7223B" w:rsidRPr="00A8229A" w:rsidRDefault="00F7223B" w:rsidP="00832D30">
            <w:pPr>
              <w:keepNext/>
              <w:rPr>
                <w:b/>
                <w:sz w:val="20"/>
                <w:lang w:bidi="hi-IN"/>
              </w:rPr>
            </w:pPr>
            <w:r w:rsidRPr="00A8229A">
              <w:rPr>
                <w:b/>
                <w:sz w:val="20"/>
                <w:lang w:bidi="hi-IN"/>
              </w:rPr>
              <w:t>Step #</w:t>
            </w:r>
          </w:p>
        </w:tc>
        <w:tc>
          <w:tcPr>
            <w:tcW w:w="9198" w:type="dxa"/>
            <w:shd w:val="clear" w:color="auto" w:fill="C6D9F1" w:themeFill="text2" w:themeFillTint="33"/>
          </w:tcPr>
          <w:p w14:paraId="2D05B0AD" w14:textId="77777777" w:rsidR="00F7223B" w:rsidRPr="00A8229A" w:rsidRDefault="00F7223B" w:rsidP="00832D30">
            <w:pPr>
              <w:keepNext/>
              <w:rPr>
                <w:b/>
                <w:sz w:val="20"/>
              </w:rPr>
            </w:pPr>
            <w:r w:rsidRPr="00A8229A">
              <w:rPr>
                <w:b/>
                <w:sz w:val="20"/>
                <w:lang w:bidi="hi-IN"/>
              </w:rPr>
              <w:t>Description</w:t>
            </w:r>
          </w:p>
        </w:tc>
      </w:tr>
      <w:tr w:rsidR="00F7223B" w:rsidRPr="00A8229A" w14:paraId="33B58136" w14:textId="77777777" w:rsidTr="00F0254F">
        <w:tc>
          <w:tcPr>
            <w:tcW w:w="1098" w:type="dxa"/>
          </w:tcPr>
          <w:p w14:paraId="15A973E1" w14:textId="77777777" w:rsidR="00F7223B" w:rsidRPr="00A8229A" w:rsidRDefault="00F7223B" w:rsidP="00832D30">
            <w:pPr>
              <w:keepNext/>
              <w:rPr>
                <w:sz w:val="20"/>
                <w:lang w:bidi="hi-IN"/>
              </w:rPr>
            </w:pPr>
            <w:r w:rsidRPr="00A8229A">
              <w:rPr>
                <w:sz w:val="20"/>
                <w:lang w:bidi="hi-IN"/>
              </w:rPr>
              <w:t>1.</w:t>
            </w:r>
          </w:p>
        </w:tc>
        <w:tc>
          <w:tcPr>
            <w:tcW w:w="9198" w:type="dxa"/>
          </w:tcPr>
          <w:p w14:paraId="20CF46AC" w14:textId="77777777" w:rsidR="00F7223B" w:rsidRPr="00A8229A" w:rsidRDefault="00F7223B" w:rsidP="00832D30">
            <w:pPr>
              <w:keepNext/>
              <w:rPr>
                <w:sz w:val="20"/>
                <w:lang w:bidi="hi-IN"/>
              </w:rPr>
            </w:pPr>
            <w:r w:rsidRPr="00A8229A">
              <w:rPr>
                <w:rFonts w:cs="Arial-BoldMT"/>
                <w:b/>
                <w:bCs/>
                <w:sz w:val="20"/>
                <w:lang w:bidi="hi-IN"/>
              </w:rPr>
              <w:t xml:space="preserve">INTERNAL AUTHENTICATE </w:t>
            </w:r>
            <w:r w:rsidRPr="00A8229A">
              <w:rPr>
                <w:sz w:val="20"/>
                <w:lang w:bidi="hi-IN"/>
              </w:rPr>
              <w:t>for card authentication:</w:t>
            </w:r>
          </w:p>
          <w:p w14:paraId="4AD6F659" w14:textId="77777777" w:rsidR="00F7223B" w:rsidRPr="00A8229A" w:rsidRDefault="00F7223B" w:rsidP="00832D30">
            <w:pPr>
              <w:keepNext/>
              <w:rPr>
                <w:sz w:val="20"/>
                <w:lang w:bidi="hi-IN"/>
              </w:rPr>
            </w:pPr>
            <w:r w:rsidRPr="00A8229A">
              <w:rPr>
                <w:sz w:val="20"/>
                <w:lang w:bidi="hi-IN"/>
              </w:rPr>
              <w:t xml:space="preserve">Off-card application sends the nesting authentication </w:t>
            </w:r>
            <w:r w:rsidR="009F6CA8">
              <w:rPr>
                <w:sz w:val="20"/>
                <w:lang w:bidi="hi-IN"/>
              </w:rPr>
              <w:t>DO</w:t>
            </w:r>
            <w:r w:rsidR="00D85054">
              <w:rPr>
                <w:sz w:val="20"/>
                <w:lang w:bidi="hi-IN"/>
              </w:rPr>
              <w:t>,</w:t>
            </w:r>
            <w:r w:rsidRPr="00A8229A">
              <w:rPr>
                <w:sz w:val="20"/>
                <w:lang w:bidi="hi-IN"/>
              </w:rPr>
              <w:t xml:space="preserve"> which consists of Q</w:t>
            </w:r>
            <w:r w:rsidRPr="00A8229A">
              <w:rPr>
                <w:sz w:val="20"/>
                <w:szCs w:val="12"/>
                <w:lang w:bidi="hi-IN"/>
              </w:rPr>
              <w:t xml:space="preserve">H </w:t>
            </w:r>
            <w:r w:rsidRPr="00A8229A">
              <w:rPr>
                <w:sz w:val="20"/>
                <w:lang w:bidi="hi-IN"/>
              </w:rPr>
              <w:t>(</w:t>
            </w:r>
            <w:r w:rsidR="00D85054">
              <w:rPr>
                <w:sz w:val="20"/>
                <w:lang w:bidi="hi-IN"/>
              </w:rPr>
              <w:t>p</w:t>
            </w:r>
            <w:r w:rsidRPr="00A8229A">
              <w:rPr>
                <w:sz w:val="20"/>
                <w:lang w:bidi="hi-IN"/>
              </w:rPr>
              <w:t xml:space="preserve">ublic </w:t>
            </w:r>
            <w:r w:rsidR="00D85054">
              <w:rPr>
                <w:sz w:val="20"/>
                <w:lang w:bidi="hi-IN"/>
              </w:rPr>
              <w:t>k</w:t>
            </w:r>
            <w:r w:rsidRPr="00A8229A">
              <w:rPr>
                <w:sz w:val="20"/>
                <w:lang w:bidi="hi-IN"/>
              </w:rPr>
              <w:t xml:space="preserve">ey </w:t>
            </w:r>
            <w:r w:rsidR="00D85054">
              <w:rPr>
                <w:sz w:val="20"/>
                <w:lang w:bidi="hi-IN"/>
              </w:rPr>
              <w:t>h</w:t>
            </w:r>
            <w:r w:rsidRPr="00A8229A">
              <w:rPr>
                <w:sz w:val="20"/>
                <w:lang w:bidi="hi-IN"/>
              </w:rPr>
              <w:t>ost)</w:t>
            </w:r>
            <w:r w:rsidR="00A8229A">
              <w:rPr>
                <w:sz w:val="20"/>
                <w:lang w:bidi="hi-IN"/>
              </w:rPr>
              <w:t xml:space="preserve"> </w:t>
            </w:r>
            <w:r w:rsidRPr="00A8229A">
              <w:rPr>
                <w:sz w:val="20"/>
                <w:lang w:bidi="hi-IN"/>
              </w:rPr>
              <w:t>and ID</w:t>
            </w:r>
            <w:r w:rsidRPr="00A8229A">
              <w:rPr>
                <w:sz w:val="20"/>
                <w:szCs w:val="12"/>
                <w:lang w:bidi="hi-IN"/>
              </w:rPr>
              <w:t xml:space="preserve">H </w:t>
            </w:r>
            <w:r w:rsidRPr="00A8229A">
              <w:rPr>
                <w:sz w:val="20"/>
                <w:lang w:bidi="hi-IN"/>
              </w:rPr>
              <w:t>(</w:t>
            </w:r>
            <w:r w:rsidR="00D85054">
              <w:rPr>
                <w:sz w:val="20"/>
                <w:lang w:bidi="hi-IN"/>
              </w:rPr>
              <w:t>i</w:t>
            </w:r>
            <w:r w:rsidRPr="00A8229A">
              <w:rPr>
                <w:sz w:val="20"/>
                <w:lang w:bidi="hi-IN"/>
              </w:rPr>
              <w:t xml:space="preserve">dentity </w:t>
            </w:r>
            <w:r w:rsidR="00D85054">
              <w:rPr>
                <w:sz w:val="20"/>
                <w:lang w:bidi="hi-IN"/>
              </w:rPr>
              <w:t>h</w:t>
            </w:r>
            <w:r w:rsidRPr="00A8229A">
              <w:rPr>
                <w:sz w:val="20"/>
                <w:lang w:bidi="hi-IN"/>
              </w:rPr>
              <w:t>ost)</w:t>
            </w:r>
            <w:r w:rsidR="00D85054">
              <w:rPr>
                <w:sz w:val="20"/>
                <w:lang w:bidi="hi-IN"/>
              </w:rPr>
              <w:t>.</w:t>
            </w:r>
          </w:p>
        </w:tc>
      </w:tr>
      <w:tr w:rsidR="00F7223B" w:rsidRPr="00A8229A" w14:paraId="078C91CA" w14:textId="77777777" w:rsidTr="00F0254F">
        <w:tc>
          <w:tcPr>
            <w:tcW w:w="1098" w:type="dxa"/>
          </w:tcPr>
          <w:p w14:paraId="552AB607" w14:textId="77777777" w:rsidR="00F7223B" w:rsidRPr="00A8229A" w:rsidRDefault="00F7223B" w:rsidP="00D677F7">
            <w:pPr>
              <w:rPr>
                <w:sz w:val="20"/>
                <w:lang w:bidi="hi-IN"/>
              </w:rPr>
            </w:pPr>
            <w:r w:rsidRPr="00A8229A">
              <w:rPr>
                <w:sz w:val="20"/>
                <w:lang w:bidi="hi-IN"/>
              </w:rPr>
              <w:t>2.</w:t>
            </w:r>
          </w:p>
        </w:tc>
        <w:tc>
          <w:tcPr>
            <w:tcW w:w="9198" w:type="dxa"/>
          </w:tcPr>
          <w:p w14:paraId="62961A56" w14:textId="77777777" w:rsidR="00F7223B" w:rsidRPr="00A8229A" w:rsidRDefault="00D85054" w:rsidP="00D677F7">
            <w:pPr>
              <w:rPr>
                <w:sz w:val="20"/>
                <w:lang w:bidi="hi-IN"/>
              </w:rPr>
            </w:pPr>
            <w:r>
              <w:rPr>
                <w:sz w:val="20"/>
                <w:lang w:bidi="hi-IN"/>
              </w:rPr>
              <w:t>C</w:t>
            </w:r>
            <w:r w:rsidR="00F7223B" w:rsidRPr="00A8229A">
              <w:rPr>
                <w:sz w:val="20"/>
                <w:lang w:bidi="hi-IN"/>
              </w:rPr>
              <w:t>ard generates card nonce (N</w:t>
            </w:r>
            <w:r w:rsidR="00F7223B" w:rsidRPr="00A8229A">
              <w:rPr>
                <w:sz w:val="20"/>
                <w:szCs w:val="12"/>
                <w:lang w:bidi="hi-IN"/>
              </w:rPr>
              <w:t>C</w:t>
            </w:r>
            <w:r w:rsidR="00F7223B" w:rsidRPr="00A8229A">
              <w:rPr>
                <w:sz w:val="20"/>
                <w:lang w:bidi="hi-IN"/>
              </w:rPr>
              <w:t>)</w:t>
            </w:r>
            <w:r>
              <w:rPr>
                <w:sz w:val="20"/>
                <w:lang w:bidi="hi-IN"/>
              </w:rPr>
              <w:t>.</w:t>
            </w:r>
          </w:p>
          <w:p w14:paraId="337D2F62" w14:textId="77777777" w:rsidR="00F7223B" w:rsidRPr="00A8229A" w:rsidRDefault="00D85054" w:rsidP="00D677F7">
            <w:pPr>
              <w:rPr>
                <w:sz w:val="20"/>
                <w:lang w:bidi="hi-IN"/>
              </w:rPr>
            </w:pPr>
            <w:r>
              <w:rPr>
                <w:sz w:val="20"/>
                <w:lang w:bidi="hi-IN"/>
              </w:rPr>
              <w:t>C</w:t>
            </w:r>
            <w:r w:rsidR="00F7223B" w:rsidRPr="00A8229A">
              <w:rPr>
                <w:sz w:val="20"/>
                <w:lang w:bidi="hi-IN"/>
              </w:rPr>
              <w:t xml:space="preserve">ard computes secret </w:t>
            </w:r>
            <w:r w:rsidR="00F7223B" w:rsidRPr="00A8229A">
              <w:rPr>
                <w:i/>
                <w:iCs/>
                <w:sz w:val="20"/>
                <w:lang w:bidi="hi-IN"/>
              </w:rPr>
              <w:t>Z</w:t>
            </w:r>
            <w:r w:rsidR="00F7223B" w:rsidRPr="00A8229A">
              <w:rPr>
                <w:sz w:val="20"/>
                <w:lang w:bidi="hi-IN"/>
              </w:rPr>
              <w:t xml:space="preserve">= </w:t>
            </w:r>
            <w:r w:rsidR="00F7223B" w:rsidRPr="00A8229A">
              <w:rPr>
                <w:rFonts w:cs="Arial-BoldMT"/>
                <w:b/>
                <w:bCs/>
                <w:sz w:val="20"/>
                <w:lang w:bidi="hi-IN"/>
              </w:rPr>
              <w:t xml:space="preserve">ECC_CDH </w:t>
            </w:r>
            <w:r w:rsidR="00F7223B" w:rsidRPr="00A8229A">
              <w:rPr>
                <w:sz w:val="20"/>
                <w:lang w:bidi="hi-IN"/>
              </w:rPr>
              <w:t>(d</w:t>
            </w:r>
            <w:r w:rsidR="00F7223B" w:rsidRPr="00A8229A">
              <w:rPr>
                <w:sz w:val="20"/>
                <w:szCs w:val="12"/>
                <w:lang w:bidi="hi-IN"/>
              </w:rPr>
              <w:t>C</w:t>
            </w:r>
            <w:r w:rsidR="00F7223B" w:rsidRPr="00A8229A">
              <w:rPr>
                <w:sz w:val="20"/>
                <w:lang w:bidi="hi-IN"/>
              </w:rPr>
              <w:t>, Q</w:t>
            </w:r>
            <w:r w:rsidR="00F7223B" w:rsidRPr="00A8229A">
              <w:rPr>
                <w:sz w:val="20"/>
                <w:szCs w:val="12"/>
                <w:lang w:bidi="hi-IN"/>
              </w:rPr>
              <w:t>H</w:t>
            </w:r>
            <w:r w:rsidR="00F7223B" w:rsidRPr="00A8229A">
              <w:rPr>
                <w:sz w:val="20"/>
                <w:lang w:bidi="hi-IN"/>
              </w:rPr>
              <w:t>)</w:t>
            </w:r>
            <w:r>
              <w:rPr>
                <w:sz w:val="20"/>
                <w:lang w:bidi="hi-IN"/>
              </w:rPr>
              <w:t>.</w:t>
            </w:r>
          </w:p>
          <w:p w14:paraId="648F89C8" w14:textId="77777777" w:rsidR="00F7223B" w:rsidRPr="00A8229A" w:rsidRDefault="00D85054" w:rsidP="00D677F7">
            <w:pPr>
              <w:rPr>
                <w:sz w:val="20"/>
                <w:lang w:bidi="hi-IN"/>
              </w:rPr>
            </w:pPr>
            <w:r>
              <w:rPr>
                <w:sz w:val="20"/>
                <w:lang w:bidi="hi-IN"/>
              </w:rPr>
              <w:t>C</w:t>
            </w:r>
            <w:r w:rsidR="00F7223B" w:rsidRPr="00A8229A">
              <w:rPr>
                <w:sz w:val="20"/>
                <w:lang w:bidi="hi-IN"/>
              </w:rPr>
              <w:t>ard computes session keys: SK</w:t>
            </w:r>
            <w:r w:rsidR="00F7223B" w:rsidRPr="00A8229A">
              <w:rPr>
                <w:sz w:val="20"/>
                <w:szCs w:val="12"/>
                <w:lang w:bidi="hi-IN"/>
              </w:rPr>
              <w:t xml:space="preserve">mac </w:t>
            </w:r>
            <w:r w:rsidR="00F7223B" w:rsidRPr="00A8229A">
              <w:rPr>
                <w:sz w:val="20"/>
                <w:lang w:bidi="hi-IN"/>
              </w:rPr>
              <w:t>|| SK</w:t>
            </w:r>
            <w:r w:rsidR="00F7223B" w:rsidRPr="00A8229A">
              <w:rPr>
                <w:sz w:val="20"/>
                <w:szCs w:val="12"/>
                <w:lang w:bidi="hi-IN"/>
              </w:rPr>
              <w:t>enc</w:t>
            </w:r>
            <w:r w:rsidR="00F7223B" w:rsidRPr="00A8229A">
              <w:rPr>
                <w:sz w:val="20"/>
                <w:lang w:bidi="hi-IN"/>
              </w:rPr>
              <w:t xml:space="preserve">= </w:t>
            </w:r>
            <w:r w:rsidR="00F7223B" w:rsidRPr="00A8229A">
              <w:rPr>
                <w:rFonts w:cs="Arial-BoldMT"/>
                <w:b/>
                <w:bCs/>
                <w:sz w:val="20"/>
                <w:lang w:bidi="hi-IN"/>
              </w:rPr>
              <w:t xml:space="preserve">KDF </w:t>
            </w:r>
            <w:r w:rsidR="00F7223B" w:rsidRPr="00A8229A">
              <w:rPr>
                <w:sz w:val="20"/>
                <w:lang w:bidi="hi-IN"/>
              </w:rPr>
              <w:t>(</w:t>
            </w:r>
            <w:r w:rsidR="00F7223B" w:rsidRPr="00A8229A">
              <w:rPr>
                <w:i/>
                <w:iCs/>
                <w:sz w:val="20"/>
                <w:lang w:bidi="hi-IN"/>
              </w:rPr>
              <w:t>Z</w:t>
            </w:r>
            <w:r w:rsidR="00F7223B" w:rsidRPr="00A8229A">
              <w:rPr>
                <w:sz w:val="20"/>
                <w:lang w:bidi="hi-IN"/>
              </w:rPr>
              <w:t xml:space="preserve">, </w:t>
            </w:r>
            <w:r w:rsidR="00F7223B" w:rsidRPr="00A8229A">
              <w:rPr>
                <w:i/>
                <w:iCs/>
                <w:sz w:val="20"/>
                <w:lang w:bidi="hi-IN"/>
              </w:rPr>
              <w:t>len</w:t>
            </w:r>
            <w:r w:rsidR="00F7223B" w:rsidRPr="00A8229A">
              <w:rPr>
                <w:sz w:val="20"/>
                <w:lang w:bidi="hi-IN"/>
              </w:rPr>
              <w:t xml:space="preserve">, </w:t>
            </w:r>
            <w:r w:rsidR="00F7223B" w:rsidRPr="00A8229A">
              <w:rPr>
                <w:i/>
                <w:iCs/>
                <w:sz w:val="20"/>
                <w:lang w:bidi="hi-IN"/>
              </w:rPr>
              <w:t>info</w:t>
            </w:r>
            <w:r w:rsidR="00F7223B" w:rsidRPr="00A8229A">
              <w:rPr>
                <w:sz w:val="20"/>
                <w:lang w:bidi="hi-IN"/>
              </w:rPr>
              <w:t>)</w:t>
            </w:r>
            <w:r>
              <w:rPr>
                <w:sz w:val="20"/>
                <w:lang w:bidi="hi-IN"/>
              </w:rPr>
              <w:t>.</w:t>
            </w:r>
          </w:p>
          <w:p w14:paraId="71A5ACEC" w14:textId="77777777" w:rsidR="00F7223B" w:rsidRPr="00A8229A" w:rsidRDefault="00D85054" w:rsidP="00D677F7">
            <w:pPr>
              <w:rPr>
                <w:i/>
                <w:iCs/>
                <w:sz w:val="20"/>
                <w:lang w:bidi="hi-IN"/>
              </w:rPr>
            </w:pPr>
            <w:r>
              <w:rPr>
                <w:sz w:val="20"/>
                <w:lang w:bidi="hi-IN"/>
              </w:rPr>
              <w:t>C</w:t>
            </w:r>
            <w:r w:rsidR="00F7223B" w:rsidRPr="00A8229A">
              <w:rPr>
                <w:sz w:val="20"/>
                <w:lang w:bidi="hi-IN"/>
              </w:rPr>
              <w:t>ard zeroize</w:t>
            </w:r>
            <w:r>
              <w:rPr>
                <w:sz w:val="20"/>
                <w:lang w:bidi="hi-IN"/>
              </w:rPr>
              <w:t>s</w:t>
            </w:r>
            <w:r w:rsidR="00F7223B" w:rsidRPr="00A8229A">
              <w:rPr>
                <w:sz w:val="20"/>
                <w:lang w:bidi="hi-IN"/>
              </w:rPr>
              <w:t xml:space="preserve"> </w:t>
            </w:r>
            <w:r w:rsidR="00F7223B" w:rsidRPr="00A8229A">
              <w:rPr>
                <w:i/>
                <w:iCs/>
                <w:sz w:val="20"/>
                <w:lang w:bidi="hi-IN"/>
              </w:rPr>
              <w:t>Z</w:t>
            </w:r>
            <w:r>
              <w:rPr>
                <w:i/>
                <w:iCs/>
                <w:sz w:val="20"/>
                <w:lang w:bidi="hi-IN"/>
              </w:rPr>
              <w:t>.</w:t>
            </w:r>
          </w:p>
          <w:p w14:paraId="7BE7CFD1" w14:textId="77777777" w:rsidR="00F7223B" w:rsidRPr="00A8229A" w:rsidRDefault="00F7223B" w:rsidP="00D677F7">
            <w:pPr>
              <w:rPr>
                <w:sz w:val="20"/>
                <w:szCs w:val="12"/>
                <w:lang w:bidi="hi-IN"/>
              </w:rPr>
            </w:pPr>
            <w:r w:rsidRPr="00A8229A">
              <w:rPr>
                <w:i/>
                <w:iCs/>
                <w:sz w:val="20"/>
                <w:lang w:bidi="hi-IN"/>
              </w:rPr>
              <w:t xml:space="preserve">MacData </w:t>
            </w:r>
            <w:r w:rsidRPr="00A8229A">
              <w:rPr>
                <w:sz w:val="20"/>
                <w:lang w:bidi="hi-IN"/>
              </w:rPr>
              <w:t>= “KC_1_V” || ID</w:t>
            </w:r>
            <w:r w:rsidRPr="00A8229A">
              <w:rPr>
                <w:sz w:val="20"/>
                <w:szCs w:val="12"/>
                <w:lang w:bidi="hi-IN"/>
              </w:rPr>
              <w:t xml:space="preserve">C </w:t>
            </w:r>
            <w:r w:rsidRPr="00A8229A">
              <w:rPr>
                <w:sz w:val="20"/>
                <w:lang w:bidi="hi-IN"/>
              </w:rPr>
              <w:t>|| ID</w:t>
            </w:r>
            <w:r w:rsidRPr="00A8229A">
              <w:rPr>
                <w:sz w:val="20"/>
                <w:szCs w:val="12"/>
                <w:lang w:bidi="hi-IN"/>
              </w:rPr>
              <w:t xml:space="preserve">H </w:t>
            </w:r>
            <w:r w:rsidRPr="00A8229A">
              <w:rPr>
                <w:sz w:val="20"/>
                <w:lang w:bidi="hi-IN"/>
              </w:rPr>
              <w:t>|| Q</w:t>
            </w:r>
            <w:r w:rsidRPr="00A8229A">
              <w:rPr>
                <w:sz w:val="20"/>
                <w:szCs w:val="12"/>
                <w:lang w:bidi="hi-IN"/>
              </w:rPr>
              <w:t>H</w:t>
            </w:r>
          </w:p>
          <w:p w14:paraId="071C8F52" w14:textId="77777777" w:rsidR="00F7223B" w:rsidRPr="00A8229A" w:rsidRDefault="00D85054" w:rsidP="00D677F7">
            <w:pPr>
              <w:rPr>
                <w:sz w:val="20"/>
                <w:lang w:bidi="hi-IN"/>
              </w:rPr>
            </w:pPr>
            <w:r>
              <w:rPr>
                <w:sz w:val="20"/>
                <w:lang w:bidi="hi-IN"/>
              </w:rPr>
              <w:t>C</w:t>
            </w:r>
            <w:r w:rsidR="00F7223B" w:rsidRPr="00A8229A">
              <w:rPr>
                <w:sz w:val="20"/>
                <w:lang w:bidi="hi-IN"/>
              </w:rPr>
              <w:t xml:space="preserve">ard computes MacTag= </w:t>
            </w:r>
            <w:r w:rsidR="00F7223B" w:rsidRPr="00A8229A">
              <w:rPr>
                <w:rFonts w:cs="Arial-BoldMT"/>
                <w:b/>
                <w:bCs/>
                <w:sz w:val="20"/>
                <w:lang w:bidi="hi-IN"/>
              </w:rPr>
              <w:t xml:space="preserve">MAC </w:t>
            </w:r>
            <w:r w:rsidR="00F7223B" w:rsidRPr="00A8229A">
              <w:rPr>
                <w:sz w:val="20"/>
                <w:lang w:bidi="hi-IN"/>
              </w:rPr>
              <w:t>(SK</w:t>
            </w:r>
            <w:r w:rsidR="00F7223B" w:rsidRPr="00A8229A">
              <w:rPr>
                <w:sz w:val="20"/>
                <w:szCs w:val="12"/>
                <w:lang w:bidi="hi-IN"/>
              </w:rPr>
              <w:t>mac</w:t>
            </w:r>
            <w:r w:rsidR="00F7223B" w:rsidRPr="00A8229A">
              <w:rPr>
                <w:sz w:val="20"/>
                <w:lang w:bidi="hi-IN"/>
              </w:rPr>
              <w:t xml:space="preserve">, </w:t>
            </w:r>
            <w:r w:rsidR="00F7223B" w:rsidRPr="00A8229A">
              <w:rPr>
                <w:i/>
                <w:iCs/>
                <w:sz w:val="20"/>
                <w:lang w:bidi="hi-IN"/>
              </w:rPr>
              <w:t>MacData</w:t>
            </w:r>
            <w:r w:rsidR="00F7223B" w:rsidRPr="00A8229A">
              <w:rPr>
                <w:sz w:val="20"/>
                <w:lang w:bidi="hi-IN"/>
              </w:rPr>
              <w:t>)</w:t>
            </w:r>
            <w:r>
              <w:rPr>
                <w:sz w:val="20"/>
                <w:lang w:bidi="hi-IN"/>
              </w:rPr>
              <w:t>.</w:t>
            </w:r>
          </w:p>
          <w:p w14:paraId="6DB30325" w14:textId="77777777" w:rsidR="00F7223B" w:rsidRPr="00A8229A" w:rsidRDefault="00D85054" w:rsidP="00D677F7">
            <w:pPr>
              <w:rPr>
                <w:sz w:val="20"/>
                <w:lang w:bidi="hi-IN"/>
              </w:rPr>
            </w:pPr>
            <w:r>
              <w:rPr>
                <w:sz w:val="20"/>
                <w:lang w:bidi="hi-IN"/>
              </w:rPr>
              <w:t>C</w:t>
            </w:r>
            <w:r w:rsidR="00F7223B" w:rsidRPr="00A8229A">
              <w:rPr>
                <w:sz w:val="20"/>
                <w:lang w:bidi="hi-IN"/>
              </w:rPr>
              <w:t>ard returns template with Nonce N</w:t>
            </w:r>
            <w:r w:rsidR="00F7223B" w:rsidRPr="00A8229A">
              <w:rPr>
                <w:sz w:val="20"/>
                <w:szCs w:val="12"/>
                <w:lang w:bidi="hi-IN"/>
              </w:rPr>
              <w:t xml:space="preserve">C </w:t>
            </w:r>
            <w:r w:rsidR="00F7223B" w:rsidRPr="00A8229A">
              <w:rPr>
                <w:sz w:val="20"/>
                <w:lang w:bidi="hi-IN"/>
              </w:rPr>
              <w:t>and MacTag</w:t>
            </w:r>
            <w:r>
              <w:rPr>
                <w:sz w:val="20"/>
                <w:lang w:bidi="hi-IN"/>
              </w:rPr>
              <w:t>.</w:t>
            </w:r>
          </w:p>
        </w:tc>
      </w:tr>
      <w:tr w:rsidR="00F7223B" w:rsidRPr="00A8229A" w14:paraId="2563743F" w14:textId="77777777" w:rsidTr="00F0254F">
        <w:tc>
          <w:tcPr>
            <w:tcW w:w="1098" w:type="dxa"/>
          </w:tcPr>
          <w:p w14:paraId="36C1A2B6" w14:textId="77777777" w:rsidR="00F7223B" w:rsidRPr="00A8229A" w:rsidRDefault="00F7223B" w:rsidP="00D677F7">
            <w:pPr>
              <w:rPr>
                <w:sz w:val="20"/>
                <w:lang w:bidi="hi-IN"/>
              </w:rPr>
            </w:pPr>
            <w:r w:rsidRPr="00A8229A">
              <w:rPr>
                <w:sz w:val="20"/>
                <w:lang w:bidi="hi-IN"/>
              </w:rPr>
              <w:lastRenderedPageBreak/>
              <w:t>3.</w:t>
            </w:r>
          </w:p>
        </w:tc>
        <w:tc>
          <w:tcPr>
            <w:tcW w:w="9198" w:type="dxa"/>
          </w:tcPr>
          <w:p w14:paraId="3D8C0007" w14:textId="77777777" w:rsidR="00F7223B" w:rsidRPr="00A8229A" w:rsidRDefault="00D85054" w:rsidP="00D677F7">
            <w:pPr>
              <w:rPr>
                <w:sz w:val="20"/>
                <w:lang w:bidi="hi-IN"/>
              </w:rPr>
            </w:pPr>
            <w:r>
              <w:rPr>
                <w:sz w:val="20"/>
                <w:lang w:bidi="hi-IN"/>
              </w:rPr>
              <w:t>O</w:t>
            </w:r>
            <w:r w:rsidR="00F7223B" w:rsidRPr="00A8229A">
              <w:rPr>
                <w:sz w:val="20"/>
                <w:lang w:bidi="hi-IN"/>
              </w:rPr>
              <w:t xml:space="preserve">ff-card application computes secret </w:t>
            </w:r>
            <w:r w:rsidR="00F7223B" w:rsidRPr="00A8229A">
              <w:rPr>
                <w:i/>
                <w:iCs/>
                <w:sz w:val="20"/>
                <w:lang w:bidi="hi-IN"/>
              </w:rPr>
              <w:t>Z</w:t>
            </w:r>
            <w:r w:rsidR="00F7223B" w:rsidRPr="00A8229A">
              <w:rPr>
                <w:sz w:val="20"/>
                <w:lang w:bidi="hi-IN"/>
              </w:rPr>
              <w:t xml:space="preserve">= </w:t>
            </w:r>
            <w:r w:rsidR="00F7223B" w:rsidRPr="00A8229A">
              <w:rPr>
                <w:rFonts w:cs="Arial-BoldMT"/>
                <w:b/>
                <w:bCs/>
                <w:sz w:val="20"/>
                <w:lang w:bidi="hi-IN"/>
              </w:rPr>
              <w:t xml:space="preserve">ECC_CDH </w:t>
            </w:r>
            <w:r w:rsidR="00F7223B" w:rsidRPr="00A8229A">
              <w:rPr>
                <w:sz w:val="20"/>
                <w:lang w:bidi="hi-IN"/>
              </w:rPr>
              <w:t>(d</w:t>
            </w:r>
            <w:r w:rsidR="00F7223B" w:rsidRPr="00A8229A">
              <w:rPr>
                <w:sz w:val="20"/>
                <w:szCs w:val="12"/>
                <w:lang w:bidi="hi-IN"/>
              </w:rPr>
              <w:t>H</w:t>
            </w:r>
            <w:r w:rsidR="00F7223B" w:rsidRPr="00A8229A">
              <w:rPr>
                <w:sz w:val="20"/>
                <w:lang w:bidi="hi-IN"/>
              </w:rPr>
              <w:t>, Q</w:t>
            </w:r>
            <w:r w:rsidR="00F7223B" w:rsidRPr="00A8229A">
              <w:rPr>
                <w:sz w:val="20"/>
                <w:szCs w:val="12"/>
                <w:lang w:bidi="hi-IN"/>
              </w:rPr>
              <w:t>C</w:t>
            </w:r>
            <w:r w:rsidR="00F7223B" w:rsidRPr="00A8229A">
              <w:rPr>
                <w:sz w:val="20"/>
                <w:lang w:bidi="hi-IN"/>
              </w:rPr>
              <w:t>)</w:t>
            </w:r>
            <w:r>
              <w:rPr>
                <w:sz w:val="20"/>
                <w:lang w:bidi="hi-IN"/>
              </w:rPr>
              <w:t>.</w:t>
            </w:r>
          </w:p>
          <w:p w14:paraId="3EE9D333" w14:textId="77777777" w:rsidR="00F7223B" w:rsidRPr="00A8229A" w:rsidRDefault="00D85054" w:rsidP="00D677F7">
            <w:pPr>
              <w:rPr>
                <w:sz w:val="20"/>
                <w:lang w:bidi="hi-IN"/>
              </w:rPr>
            </w:pPr>
            <w:r>
              <w:rPr>
                <w:sz w:val="20"/>
                <w:lang w:bidi="hi-IN"/>
              </w:rPr>
              <w:t>O</w:t>
            </w:r>
            <w:r w:rsidR="00F7223B" w:rsidRPr="00A8229A">
              <w:rPr>
                <w:sz w:val="20"/>
                <w:lang w:bidi="hi-IN"/>
              </w:rPr>
              <w:t>ff-card application computes SK</w:t>
            </w:r>
            <w:r w:rsidR="00F7223B" w:rsidRPr="00A8229A">
              <w:rPr>
                <w:sz w:val="20"/>
                <w:szCs w:val="12"/>
                <w:lang w:bidi="hi-IN"/>
              </w:rPr>
              <w:t xml:space="preserve">mac </w:t>
            </w:r>
            <w:r w:rsidR="00F7223B" w:rsidRPr="00A8229A">
              <w:rPr>
                <w:sz w:val="20"/>
                <w:lang w:bidi="hi-IN"/>
              </w:rPr>
              <w:t>|| SK</w:t>
            </w:r>
            <w:r w:rsidR="00F7223B" w:rsidRPr="00A8229A">
              <w:rPr>
                <w:sz w:val="20"/>
                <w:szCs w:val="12"/>
                <w:lang w:bidi="hi-IN"/>
              </w:rPr>
              <w:t>enc</w:t>
            </w:r>
            <w:r w:rsidR="00F7223B" w:rsidRPr="00A8229A">
              <w:rPr>
                <w:sz w:val="20"/>
                <w:lang w:bidi="hi-IN"/>
              </w:rPr>
              <w:t xml:space="preserve">= </w:t>
            </w:r>
            <w:r w:rsidR="00F7223B" w:rsidRPr="00A8229A">
              <w:rPr>
                <w:rFonts w:cs="Arial-BoldMT"/>
                <w:b/>
                <w:bCs/>
                <w:sz w:val="20"/>
                <w:lang w:bidi="hi-IN"/>
              </w:rPr>
              <w:t xml:space="preserve">KDF </w:t>
            </w:r>
            <w:r w:rsidR="00F7223B" w:rsidRPr="00A8229A">
              <w:rPr>
                <w:sz w:val="20"/>
                <w:lang w:bidi="hi-IN"/>
              </w:rPr>
              <w:t>(</w:t>
            </w:r>
            <w:r w:rsidR="00F7223B" w:rsidRPr="00A8229A">
              <w:rPr>
                <w:i/>
                <w:iCs/>
                <w:sz w:val="20"/>
                <w:lang w:bidi="hi-IN"/>
              </w:rPr>
              <w:t>Z</w:t>
            </w:r>
            <w:r w:rsidR="00F7223B" w:rsidRPr="00A8229A">
              <w:rPr>
                <w:sz w:val="20"/>
                <w:lang w:bidi="hi-IN"/>
              </w:rPr>
              <w:t>, len, info)</w:t>
            </w:r>
            <w:r>
              <w:rPr>
                <w:sz w:val="20"/>
                <w:lang w:bidi="hi-IN"/>
              </w:rPr>
              <w:t>.</w:t>
            </w:r>
          </w:p>
          <w:p w14:paraId="2B583062" w14:textId="77777777" w:rsidR="00F7223B" w:rsidRPr="00A8229A" w:rsidRDefault="00D85054" w:rsidP="00D677F7">
            <w:pPr>
              <w:rPr>
                <w:sz w:val="20"/>
                <w:lang w:bidi="hi-IN"/>
              </w:rPr>
            </w:pPr>
            <w:r>
              <w:rPr>
                <w:sz w:val="20"/>
                <w:lang w:bidi="hi-IN"/>
              </w:rPr>
              <w:t>O</w:t>
            </w:r>
            <w:r w:rsidR="00F7223B" w:rsidRPr="00A8229A">
              <w:rPr>
                <w:sz w:val="20"/>
                <w:lang w:bidi="hi-IN"/>
              </w:rPr>
              <w:t>ff-card application zeroize</w:t>
            </w:r>
            <w:r>
              <w:rPr>
                <w:sz w:val="20"/>
                <w:lang w:bidi="hi-IN"/>
              </w:rPr>
              <w:t>s</w:t>
            </w:r>
            <w:r w:rsidR="00F7223B" w:rsidRPr="00A8229A">
              <w:rPr>
                <w:sz w:val="20"/>
                <w:lang w:bidi="hi-IN"/>
              </w:rPr>
              <w:t xml:space="preserve"> Z</w:t>
            </w:r>
            <w:r>
              <w:rPr>
                <w:sz w:val="20"/>
                <w:lang w:bidi="hi-IN"/>
              </w:rPr>
              <w:t>.</w:t>
            </w:r>
          </w:p>
          <w:p w14:paraId="7144E5CF" w14:textId="77777777" w:rsidR="00F7223B" w:rsidRPr="00A8229A" w:rsidRDefault="00D85054" w:rsidP="00D677F7">
            <w:pPr>
              <w:rPr>
                <w:sz w:val="20"/>
                <w:lang w:bidi="hi-IN"/>
              </w:rPr>
            </w:pPr>
            <w:r>
              <w:rPr>
                <w:sz w:val="20"/>
                <w:lang w:bidi="hi-IN"/>
              </w:rPr>
              <w:t>O</w:t>
            </w:r>
            <w:r w:rsidR="00F7223B" w:rsidRPr="00A8229A">
              <w:rPr>
                <w:sz w:val="20"/>
                <w:lang w:bidi="hi-IN"/>
              </w:rPr>
              <w:t xml:space="preserve">ff-card application computes MacTag= </w:t>
            </w:r>
            <w:r w:rsidR="00F7223B" w:rsidRPr="00A8229A">
              <w:rPr>
                <w:rFonts w:cs="Arial-BoldMT"/>
                <w:b/>
                <w:bCs/>
                <w:sz w:val="20"/>
                <w:lang w:bidi="hi-IN"/>
              </w:rPr>
              <w:t xml:space="preserve">MAC </w:t>
            </w:r>
            <w:r w:rsidR="00F7223B" w:rsidRPr="00A8229A">
              <w:rPr>
                <w:sz w:val="20"/>
                <w:lang w:bidi="hi-IN"/>
              </w:rPr>
              <w:t>(SK</w:t>
            </w:r>
            <w:r w:rsidR="00F7223B" w:rsidRPr="00A8229A">
              <w:rPr>
                <w:sz w:val="20"/>
                <w:szCs w:val="12"/>
                <w:lang w:bidi="hi-IN"/>
              </w:rPr>
              <w:t>mac</w:t>
            </w:r>
            <w:r w:rsidR="00F7223B" w:rsidRPr="00A8229A">
              <w:rPr>
                <w:sz w:val="20"/>
                <w:lang w:bidi="hi-IN"/>
              </w:rPr>
              <w:t xml:space="preserve">, </w:t>
            </w:r>
            <w:r w:rsidR="00F7223B" w:rsidRPr="00A8229A">
              <w:rPr>
                <w:i/>
                <w:iCs/>
                <w:sz w:val="20"/>
                <w:lang w:bidi="hi-IN"/>
              </w:rPr>
              <w:t>MacData</w:t>
            </w:r>
            <w:r w:rsidR="00F7223B" w:rsidRPr="00A8229A">
              <w:rPr>
                <w:sz w:val="20"/>
                <w:lang w:bidi="hi-IN"/>
              </w:rPr>
              <w:t>)</w:t>
            </w:r>
            <w:r>
              <w:rPr>
                <w:sz w:val="20"/>
                <w:lang w:bidi="hi-IN"/>
              </w:rPr>
              <w:t>.</w:t>
            </w:r>
          </w:p>
          <w:p w14:paraId="7B31179A" w14:textId="77777777" w:rsidR="00F7223B" w:rsidRPr="00A8229A" w:rsidRDefault="00D85054" w:rsidP="00F0254F">
            <w:pPr>
              <w:rPr>
                <w:sz w:val="20"/>
                <w:lang w:bidi="hi-IN"/>
              </w:rPr>
            </w:pPr>
            <w:r>
              <w:rPr>
                <w:sz w:val="20"/>
                <w:lang w:bidi="hi-IN"/>
              </w:rPr>
              <w:t>O</w:t>
            </w:r>
            <w:r w:rsidR="00F7223B" w:rsidRPr="00A8229A">
              <w:rPr>
                <w:sz w:val="20"/>
                <w:lang w:bidi="hi-IN"/>
              </w:rPr>
              <w:t>ff-card application now compares MacTag with the received MacTag</w:t>
            </w:r>
            <w:r w:rsidR="00F0254F">
              <w:rPr>
                <w:sz w:val="20"/>
                <w:lang w:bidi="hi-IN"/>
              </w:rPr>
              <w:t>;</w:t>
            </w:r>
            <w:r w:rsidR="00F7223B" w:rsidRPr="00A8229A">
              <w:rPr>
                <w:sz w:val="20"/>
                <w:lang w:bidi="hi-IN"/>
              </w:rPr>
              <w:t xml:space="preserve"> </w:t>
            </w:r>
            <w:r w:rsidR="00F0254F">
              <w:rPr>
                <w:sz w:val="20"/>
                <w:lang w:bidi="hi-IN"/>
              </w:rPr>
              <w:t>c</w:t>
            </w:r>
            <w:r w:rsidR="00F7223B" w:rsidRPr="00A8229A">
              <w:rPr>
                <w:sz w:val="20"/>
                <w:lang w:bidi="hi-IN"/>
              </w:rPr>
              <w:t>ard is authenticated and the</w:t>
            </w:r>
            <w:r w:rsidR="00A8229A">
              <w:rPr>
                <w:sz w:val="20"/>
                <w:lang w:bidi="hi-IN"/>
              </w:rPr>
              <w:t xml:space="preserve"> </w:t>
            </w:r>
            <w:r w:rsidR="00F7223B" w:rsidRPr="00A8229A">
              <w:rPr>
                <w:sz w:val="20"/>
                <w:lang w:bidi="hi-IN"/>
              </w:rPr>
              <w:t>session keys are established good for subsequent SM if this comparison succeeds</w:t>
            </w:r>
          </w:p>
        </w:tc>
      </w:tr>
    </w:tbl>
    <w:p w14:paraId="736F4DC1" w14:textId="77777777" w:rsidR="00A8229A" w:rsidRPr="00A8229A" w:rsidRDefault="00A8229A" w:rsidP="00D677F7">
      <w:pPr>
        <w:pStyle w:val="Le"/>
        <w:rPr>
          <w:lang w:bidi="hi-IN"/>
        </w:rPr>
      </w:pPr>
    </w:p>
    <w:p w14:paraId="1006E026" w14:textId="77777777" w:rsidR="00F7223B" w:rsidRDefault="00F7223B" w:rsidP="00D677F7">
      <w:pPr>
        <w:pStyle w:val="BulletList"/>
        <w:rPr>
          <w:lang w:bidi="hi-IN"/>
        </w:rPr>
      </w:pPr>
      <w:r w:rsidRPr="00F0254F">
        <w:rPr>
          <w:b/>
        </w:rPr>
        <w:t>ECC_CDH</w:t>
      </w:r>
      <w:r w:rsidRPr="00F0254F">
        <w:t xml:space="preserve"> refers</w:t>
      </w:r>
      <w:r>
        <w:rPr>
          <w:lang w:bidi="hi-IN"/>
        </w:rPr>
        <w:t xml:space="preserve"> to the elliptic curve co</w:t>
      </w:r>
      <w:r w:rsidR="00D85054">
        <w:rPr>
          <w:lang w:bidi="hi-IN"/>
        </w:rPr>
        <w:noBreakHyphen/>
      </w:r>
      <w:r>
        <w:rPr>
          <w:lang w:bidi="hi-IN"/>
        </w:rPr>
        <w:t>factor Diffie-Hellman primitive as specified in NIST SP800-56A (</w:t>
      </w:r>
      <w:r w:rsidR="0029640A">
        <w:rPr>
          <w:lang w:bidi="hi-IN"/>
        </w:rPr>
        <w:t>section</w:t>
      </w:r>
      <w:r>
        <w:rPr>
          <w:lang w:bidi="hi-IN"/>
        </w:rPr>
        <w:t xml:space="preserve"> 5.7.1.2). Each party uses its own private key d</w:t>
      </w:r>
      <w:r w:rsidRPr="00F7223B">
        <w:rPr>
          <w:sz w:val="14"/>
          <w:szCs w:val="14"/>
          <w:lang w:bidi="hi-IN"/>
        </w:rPr>
        <w:t xml:space="preserve">A </w:t>
      </w:r>
      <w:r>
        <w:rPr>
          <w:lang w:bidi="hi-IN"/>
        </w:rPr>
        <w:t>and the other party’s public key Q</w:t>
      </w:r>
      <w:r w:rsidRPr="00F7223B">
        <w:rPr>
          <w:sz w:val="14"/>
          <w:szCs w:val="14"/>
          <w:lang w:bidi="hi-IN"/>
        </w:rPr>
        <w:t xml:space="preserve">B </w:t>
      </w:r>
      <w:r>
        <w:rPr>
          <w:lang w:bidi="hi-IN"/>
        </w:rPr>
        <w:t>and</w:t>
      </w:r>
      <w:r w:rsidR="00D85054">
        <w:rPr>
          <w:lang w:bidi="hi-IN"/>
        </w:rPr>
        <w:t xml:space="preserve"> </w:t>
      </w:r>
      <w:r>
        <w:rPr>
          <w:lang w:bidi="hi-IN"/>
        </w:rPr>
        <w:t xml:space="preserve">simply computes the point </w:t>
      </w:r>
      <w:r w:rsidRPr="00F0254F">
        <w:t>P</w:t>
      </w:r>
      <w:r w:rsidR="00F0254F">
        <w:t> </w:t>
      </w:r>
      <w:r>
        <w:rPr>
          <w:lang w:bidi="hi-IN"/>
        </w:rPr>
        <w:t xml:space="preserve">= </w:t>
      </w:r>
      <w:r w:rsidRPr="00F0254F">
        <w:t>h</w:t>
      </w:r>
      <w:r w:rsidRPr="00F7223B">
        <w:rPr>
          <w:rFonts w:ascii="Arial" w:hAnsi="Arial"/>
          <w:i/>
          <w:iCs/>
          <w:lang w:bidi="hi-IN"/>
        </w:rPr>
        <w:t xml:space="preserve"> </w:t>
      </w:r>
      <w:r>
        <w:rPr>
          <w:lang w:bidi="hi-IN"/>
        </w:rPr>
        <w:t>d</w:t>
      </w:r>
      <w:r w:rsidRPr="00F7223B">
        <w:rPr>
          <w:sz w:val="14"/>
          <w:szCs w:val="14"/>
          <w:lang w:bidi="hi-IN"/>
        </w:rPr>
        <w:t>A</w:t>
      </w:r>
      <w:r>
        <w:rPr>
          <w:lang w:bidi="hi-IN"/>
        </w:rPr>
        <w:t>Q</w:t>
      </w:r>
      <w:r w:rsidRPr="00F7223B">
        <w:rPr>
          <w:sz w:val="14"/>
          <w:szCs w:val="14"/>
          <w:lang w:bidi="hi-IN"/>
        </w:rPr>
        <w:t xml:space="preserve">B. </w:t>
      </w:r>
      <w:r>
        <w:rPr>
          <w:lang w:bidi="hi-IN"/>
        </w:rPr>
        <w:t xml:space="preserve">The shared secret </w:t>
      </w:r>
      <w:r w:rsidRPr="00F0254F">
        <w:t>Z</w:t>
      </w:r>
      <w:r w:rsidRPr="00F7223B">
        <w:rPr>
          <w:rFonts w:ascii="Arial" w:hAnsi="Arial"/>
          <w:i/>
          <w:iCs/>
          <w:lang w:bidi="hi-IN"/>
        </w:rPr>
        <w:t xml:space="preserve"> </w:t>
      </w:r>
      <w:r>
        <w:rPr>
          <w:lang w:bidi="hi-IN"/>
        </w:rPr>
        <w:t>is the x</w:t>
      </w:r>
      <w:r w:rsidR="00F0254F">
        <w:rPr>
          <w:lang w:bidi="hi-IN"/>
        </w:rPr>
        <w:noBreakHyphen/>
      </w:r>
      <w:r>
        <w:rPr>
          <w:lang w:bidi="hi-IN"/>
        </w:rPr>
        <w:t xml:space="preserve">coordinate of </w:t>
      </w:r>
      <w:r w:rsidRPr="00F0254F">
        <w:rPr>
          <w:i/>
        </w:rPr>
        <w:t>P</w:t>
      </w:r>
      <w:r>
        <w:rPr>
          <w:lang w:bidi="hi-IN"/>
        </w:rPr>
        <w:t xml:space="preserve">. To achieve SUITE-B compliance, the recommended elliptic curve domain parameters </w:t>
      </w:r>
      <w:r w:rsidRPr="00F0254F">
        <w:rPr>
          <w:i/>
        </w:rPr>
        <w:t>D</w:t>
      </w:r>
      <w:r w:rsidRPr="00F7223B">
        <w:rPr>
          <w:rFonts w:ascii="MonotypeCorsiva" w:hAnsi="MonotypeCorsiva" w:cs="MonotypeCorsiva"/>
          <w:i/>
          <w:iCs/>
          <w:lang w:bidi="hi-IN"/>
        </w:rPr>
        <w:t xml:space="preserve"> </w:t>
      </w:r>
      <w:r>
        <w:rPr>
          <w:lang w:bidi="hi-IN"/>
        </w:rPr>
        <w:t>are P-256 or P-384.</w:t>
      </w:r>
    </w:p>
    <w:p w14:paraId="72D1CF05" w14:textId="77777777" w:rsidR="00F7223B" w:rsidRDefault="00F7223B" w:rsidP="00D677F7">
      <w:pPr>
        <w:pStyle w:val="BulletList"/>
        <w:rPr>
          <w:lang w:bidi="hi-IN"/>
        </w:rPr>
      </w:pPr>
      <w:r w:rsidRPr="00F0254F">
        <w:rPr>
          <w:b/>
        </w:rPr>
        <w:t>Nc</w:t>
      </w:r>
      <w:r w:rsidRPr="00F7223B">
        <w:rPr>
          <w:rFonts w:ascii="Arial-BoldMT" w:hAnsi="Arial-BoldMT" w:cs="Arial-BoldMT"/>
          <w:b/>
          <w:bCs/>
          <w:lang w:bidi="hi-IN"/>
        </w:rPr>
        <w:t xml:space="preserve"> </w:t>
      </w:r>
      <w:r>
        <w:rPr>
          <w:lang w:bidi="hi-IN"/>
        </w:rPr>
        <w:t xml:space="preserve">refers to the </w:t>
      </w:r>
      <w:r w:rsidR="00D85054">
        <w:rPr>
          <w:lang w:bidi="hi-IN"/>
        </w:rPr>
        <w:t>n</w:t>
      </w:r>
      <w:r>
        <w:rPr>
          <w:lang w:bidi="hi-IN"/>
        </w:rPr>
        <w:t xml:space="preserve">once </w:t>
      </w:r>
      <w:r w:rsidR="00D85054">
        <w:rPr>
          <w:lang w:bidi="hi-IN"/>
        </w:rPr>
        <w:t xml:space="preserve">that is </w:t>
      </w:r>
      <w:r>
        <w:rPr>
          <w:lang w:bidi="hi-IN"/>
        </w:rPr>
        <w:t>generated by the card. It is a 4</w:t>
      </w:r>
      <w:r w:rsidR="00D85054">
        <w:rPr>
          <w:lang w:bidi="hi-IN"/>
        </w:rPr>
        <w:t>-</w:t>
      </w:r>
      <w:r>
        <w:rPr>
          <w:lang w:bidi="hi-IN"/>
        </w:rPr>
        <w:t>byte random number.</w:t>
      </w:r>
    </w:p>
    <w:p w14:paraId="75FFDC03" w14:textId="77777777" w:rsidR="00F7223B" w:rsidRDefault="00F7223B" w:rsidP="00D677F7">
      <w:pPr>
        <w:pStyle w:val="BulletList"/>
        <w:rPr>
          <w:lang w:bidi="hi-IN"/>
        </w:rPr>
      </w:pPr>
      <w:r w:rsidRPr="00F0254F">
        <w:rPr>
          <w:b/>
        </w:rPr>
        <w:t>KDF</w:t>
      </w:r>
      <w:r w:rsidRPr="00F7223B">
        <w:rPr>
          <w:rFonts w:ascii="Arial-BoldMT" w:hAnsi="Arial-BoldMT" w:cs="Arial-BoldMT"/>
          <w:b/>
          <w:bCs/>
          <w:lang w:bidi="hi-IN"/>
        </w:rPr>
        <w:t xml:space="preserve"> </w:t>
      </w:r>
      <w:r>
        <w:rPr>
          <w:lang w:bidi="hi-IN"/>
        </w:rPr>
        <w:t>refers to the key derivation function defined in 10.4</w:t>
      </w:r>
      <w:r w:rsidR="00D85054">
        <w:rPr>
          <w:lang w:bidi="hi-IN"/>
        </w:rPr>
        <w:t>.</w:t>
      </w:r>
    </w:p>
    <w:p w14:paraId="73A86030" w14:textId="77777777" w:rsidR="00F7223B" w:rsidRPr="00F7223B" w:rsidRDefault="00F7223B" w:rsidP="00D677F7">
      <w:pPr>
        <w:pStyle w:val="BulletList"/>
        <w:rPr>
          <w:rFonts w:ascii="Arial" w:hAnsi="Arial"/>
          <w:i/>
          <w:iCs/>
          <w:lang w:bidi="hi-IN"/>
        </w:rPr>
      </w:pPr>
      <w:r w:rsidRPr="00F0254F">
        <w:rPr>
          <w:b/>
        </w:rPr>
        <w:t>MAC</w:t>
      </w:r>
      <w:r w:rsidRPr="00F7223B">
        <w:rPr>
          <w:rFonts w:ascii="Arial-BoldMT" w:hAnsi="Arial-BoldMT" w:cs="Arial-BoldMT"/>
          <w:b/>
          <w:bCs/>
          <w:sz w:val="20"/>
          <w:lang w:bidi="hi-IN"/>
        </w:rPr>
        <w:t xml:space="preserve"> </w:t>
      </w:r>
      <w:r>
        <w:rPr>
          <w:lang w:bidi="hi-IN"/>
        </w:rPr>
        <w:t>refers to the message authentication code as specified in NIST SP800-56A. It uses the session key SK</w:t>
      </w:r>
      <w:r w:rsidRPr="00F7223B">
        <w:rPr>
          <w:sz w:val="14"/>
          <w:szCs w:val="14"/>
          <w:lang w:bidi="hi-IN"/>
        </w:rPr>
        <w:t xml:space="preserve">mac </w:t>
      </w:r>
      <w:r>
        <w:rPr>
          <w:lang w:bidi="hi-IN"/>
        </w:rPr>
        <w:t xml:space="preserve">over </w:t>
      </w:r>
      <w:r w:rsidRPr="00F0254F">
        <w:rPr>
          <w:i/>
        </w:rPr>
        <w:t>MacData</w:t>
      </w:r>
      <w:r w:rsidRPr="00F7223B">
        <w:rPr>
          <w:rFonts w:ascii="Arial" w:hAnsi="Arial"/>
          <w:i/>
          <w:iCs/>
          <w:lang w:bidi="hi-IN"/>
        </w:rPr>
        <w:t>.</w:t>
      </w:r>
    </w:p>
    <w:p w14:paraId="1D7F1072" w14:textId="77777777" w:rsidR="00F7223B" w:rsidRDefault="00F7223B" w:rsidP="00D677F7">
      <w:pPr>
        <w:pStyle w:val="BulletList"/>
        <w:rPr>
          <w:lang w:bidi="hi-IN"/>
        </w:rPr>
      </w:pPr>
      <w:r w:rsidRPr="00F0254F">
        <w:rPr>
          <w:b/>
        </w:rPr>
        <w:t>“KC_1_V”</w:t>
      </w:r>
      <w:r w:rsidRPr="00F7223B">
        <w:rPr>
          <w:rFonts w:ascii="Arial" w:hAnsi="Arial"/>
          <w:b/>
          <w:bCs/>
          <w:i/>
          <w:iCs/>
          <w:lang w:bidi="hi-IN"/>
        </w:rPr>
        <w:t xml:space="preserve"> </w:t>
      </w:r>
      <w:r>
        <w:rPr>
          <w:lang w:bidi="hi-IN"/>
        </w:rPr>
        <w:t xml:space="preserve">is a predefined </w:t>
      </w:r>
      <w:r w:rsidR="00D85054">
        <w:rPr>
          <w:lang w:bidi="hi-IN"/>
        </w:rPr>
        <w:t>6</w:t>
      </w:r>
      <w:r>
        <w:rPr>
          <w:lang w:bidi="hi-IN"/>
        </w:rPr>
        <w:t>-byte message string. Its value is set to 00 00 00 00 00 00</w:t>
      </w:r>
      <w:r w:rsidR="00D85054">
        <w:rPr>
          <w:lang w:bidi="hi-IN"/>
        </w:rPr>
        <w:t>.</w:t>
      </w:r>
    </w:p>
    <w:p w14:paraId="2EA69465" w14:textId="77777777" w:rsidR="00A8229A" w:rsidRPr="00A8229A" w:rsidRDefault="00F7223B" w:rsidP="00D677F7">
      <w:pPr>
        <w:pStyle w:val="BulletList"/>
        <w:rPr>
          <w:lang w:bidi="hi-IN"/>
        </w:rPr>
      </w:pPr>
      <w:r w:rsidRPr="00F0254F">
        <w:rPr>
          <w:b/>
        </w:rPr>
        <w:t>KDFHashAlgorithm</w:t>
      </w:r>
      <w:r w:rsidRPr="00832F89">
        <w:rPr>
          <w:rFonts w:ascii="Arial-BoldMT" w:hAnsi="Arial-BoldMT" w:cs="Arial-BoldMT"/>
          <w:b/>
          <w:bCs/>
          <w:lang w:bidi="hi-IN"/>
        </w:rPr>
        <w:t xml:space="preserve"> </w:t>
      </w:r>
      <w:r>
        <w:rPr>
          <w:lang w:bidi="hi-IN"/>
        </w:rPr>
        <w:t>refers to SHA1</w:t>
      </w:r>
      <w:r w:rsidR="00D85054">
        <w:rPr>
          <w:lang w:bidi="hi-IN"/>
        </w:rPr>
        <w:t>.</w:t>
      </w:r>
    </w:p>
    <w:p w14:paraId="4797BC42" w14:textId="77777777" w:rsidR="00832F89" w:rsidRDefault="00832F89" w:rsidP="00D677F7">
      <w:pPr>
        <w:pStyle w:val="Le"/>
        <w:rPr>
          <w:lang w:bidi="hi-IN"/>
        </w:rPr>
      </w:pPr>
    </w:p>
    <w:p w14:paraId="231E1A74" w14:textId="77777777" w:rsidR="00F7223B" w:rsidRPr="00F7223B" w:rsidRDefault="00F7223B" w:rsidP="00D677F7">
      <w:pPr>
        <w:pStyle w:val="BodyTextLink"/>
        <w:rPr>
          <w:lang w:bidi="hi-IN"/>
        </w:rPr>
      </w:pPr>
      <w:r w:rsidRPr="00F7223B">
        <w:rPr>
          <w:lang w:bidi="hi-IN"/>
        </w:rPr>
        <w:t xml:space="preserve">For </w:t>
      </w:r>
      <w:r w:rsidR="00D85054">
        <w:rPr>
          <w:lang w:bidi="hi-IN"/>
        </w:rPr>
        <w:t>s</w:t>
      </w:r>
      <w:r w:rsidRPr="00F7223B">
        <w:rPr>
          <w:lang w:bidi="hi-IN"/>
        </w:rPr>
        <w:t>ession key establishment, the input</w:t>
      </w:r>
      <w:r w:rsidR="00D85054">
        <w:rPr>
          <w:lang w:bidi="hi-IN"/>
        </w:rPr>
        <w:t>s</w:t>
      </w:r>
      <w:r w:rsidRPr="00F7223B">
        <w:rPr>
          <w:lang w:bidi="hi-IN"/>
        </w:rPr>
        <w:t xml:space="preserve"> to the </w:t>
      </w:r>
      <w:r w:rsidR="00D85054">
        <w:rPr>
          <w:lang w:bidi="hi-IN"/>
        </w:rPr>
        <w:t xml:space="preserve">described </w:t>
      </w:r>
      <w:r w:rsidRPr="00F7223B">
        <w:rPr>
          <w:lang w:bidi="hi-IN"/>
        </w:rPr>
        <w:t>KDF function are the</w:t>
      </w:r>
      <w:r w:rsidR="006779E4">
        <w:rPr>
          <w:lang w:bidi="hi-IN"/>
        </w:rPr>
        <w:t> </w:t>
      </w:r>
      <w:r w:rsidRPr="00F7223B">
        <w:rPr>
          <w:lang w:bidi="hi-IN"/>
        </w:rPr>
        <w:t>following:</w:t>
      </w:r>
    </w:p>
    <w:p w14:paraId="54E98BE3" w14:textId="77777777" w:rsidR="00F7223B" w:rsidRPr="00F7223B" w:rsidRDefault="00F7223B" w:rsidP="00D677F7">
      <w:pPr>
        <w:pStyle w:val="BulletList"/>
        <w:rPr>
          <w:lang w:bidi="hi-IN"/>
        </w:rPr>
      </w:pPr>
      <w:r w:rsidRPr="00F7223B">
        <w:rPr>
          <w:lang w:bidi="hi-IN"/>
        </w:rPr>
        <w:t>Pre-master secret = Z</w:t>
      </w:r>
    </w:p>
    <w:p w14:paraId="1EA862B3" w14:textId="77777777" w:rsidR="00F7223B" w:rsidRPr="00F7223B" w:rsidRDefault="00F7223B" w:rsidP="00D677F7">
      <w:pPr>
        <w:pStyle w:val="BulletList"/>
        <w:rPr>
          <w:lang w:bidi="hi-IN"/>
        </w:rPr>
      </w:pPr>
      <w:r w:rsidRPr="00F7223B">
        <w:rPr>
          <w:lang w:bidi="hi-IN"/>
        </w:rPr>
        <w:t>ID</w:t>
      </w:r>
      <w:r w:rsidRPr="00F7223B">
        <w:rPr>
          <w:sz w:val="14"/>
          <w:szCs w:val="14"/>
          <w:lang w:bidi="hi-IN"/>
        </w:rPr>
        <w:t>H</w:t>
      </w:r>
      <w:r w:rsidRPr="00F7223B">
        <w:rPr>
          <w:lang w:bidi="hi-IN"/>
        </w:rPr>
        <w:t>: 8</w:t>
      </w:r>
      <w:r w:rsidR="00F0254F">
        <w:rPr>
          <w:lang w:bidi="hi-IN"/>
        </w:rPr>
        <w:t>-</w:t>
      </w:r>
      <w:r w:rsidRPr="00F7223B">
        <w:rPr>
          <w:lang w:bidi="hi-IN"/>
        </w:rPr>
        <w:t>byte value</w:t>
      </w:r>
    </w:p>
    <w:p w14:paraId="3CDF41B2" w14:textId="77777777" w:rsidR="00F7223B" w:rsidRPr="00F7223B" w:rsidRDefault="00F7223B" w:rsidP="00D677F7">
      <w:pPr>
        <w:pStyle w:val="BulletList"/>
        <w:rPr>
          <w:lang w:bidi="hi-IN"/>
        </w:rPr>
      </w:pPr>
      <w:r w:rsidRPr="00F7223B">
        <w:rPr>
          <w:lang w:bidi="hi-IN"/>
        </w:rPr>
        <w:t>ID</w:t>
      </w:r>
      <w:r w:rsidRPr="00F7223B">
        <w:rPr>
          <w:sz w:val="14"/>
          <w:szCs w:val="14"/>
          <w:lang w:bidi="hi-IN"/>
        </w:rPr>
        <w:t>C</w:t>
      </w:r>
      <w:r w:rsidRPr="00F7223B">
        <w:rPr>
          <w:lang w:bidi="hi-IN"/>
        </w:rPr>
        <w:t>: 8</w:t>
      </w:r>
      <w:r w:rsidR="00F0254F">
        <w:rPr>
          <w:lang w:bidi="hi-IN"/>
        </w:rPr>
        <w:t>-</w:t>
      </w:r>
      <w:r w:rsidRPr="00F7223B">
        <w:rPr>
          <w:lang w:bidi="hi-IN"/>
        </w:rPr>
        <w:t>byte value</w:t>
      </w:r>
    </w:p>
    <w:p w14:paraId="5BE82D3E" w14:textId="77777777" w:rsidR="00F7223B" w:rsidRDefault="00F7223B" w:rsidP="00D677F7">
      <w:pPr>
        <w:pStyle w:val="BulletList"/>
        <w:rPr>
          <w:lang w:bidi="hi-IN"/>
        </w:rPr>
      </w:pPr>
      <w:r w:rsidRPr="00F7223B">
        <w:rPr>
          <w:lang w:bidi="hi-IN"/>
        </w:rPr>
        <w:t>N</w:t>
      </w:r>
      <w:r w:rsidRPr="00F7223B">
        <w:rPr>
          <w:sz w:val="14"/>
          <w:szCs w:val="14"/>
          <w:lang w:bidi="hi-IN"/>
        </w:rPr>
        <w:t>C</w:t>
      </w:r>
      <w:r w:rsidRPr="00F7223B">
        <w:rPr>
          <w:lang w:bidi="hi-IN"/>
        </w:rPr>
        <w:t>: 4</w:t>
      </w:r>
      <w:r w:rsidR="00F0254F">
        <w:rPr>
          <w:lang w:bidi="hi-IN"/>
        </w:rPr>
        <w:t>-</w:t>
      </w:r>
      <w:r w:rsidRPr="00F7223B">
        <w:rPr>
          <w:lang w:bidi="hi-IN"/>
        </w:rPr>
        <w:t>byte value</w:t>
      </w:r>
    </w:p>
    <w:p w14:paraId="751C8CB8" w14:textId="77777777" w:rsidR="00F7223B" w:rsidRDefault="00B31850" w:rsidP="00D677F7">
      <w:pPr>
        <w:pStyle w:val="Heading1"/>
        <w:rPr>
          <w:lang w:bidi="hi-IN"/>
        </w:rPr>
      </w:pPr>
      <w:bookmarkStart w:id="324" w:name="_Toc245721099"/>
      <w:bookmarkStart w:id="325" w:name="_Toc338334208"/>
      <w:r w:rsidRPr="00B31850">
        <w:rPr>
          <w:lang w:bidi="hi-IN"/>
        </w:rPr>
        <w:lastRenderedPageBreak/>
        <w:t>Key Management</w:t>
      </w:r>
      <w:bookmarkEnd w:id="324"/>
      <w:bookmarkEnd w:id="325"/>
    </w:p>
    <w:p w14:paraId="634F6FF2" w14:textId="77777777" w:rsidR="00B31850" w:rsidRDefault="00B31850" w:rsidP="00D677F7">
      <w:pPr>
        <w:pStyle w:val="Heading2"/>
        <w:rPr>
          <w:lang w:bidi="hi-IN"/>
        </w:rPr>
      </w:pPr>
      <w:bookmarkStart w:id="326" w:name="_Toc245721100"/>
      <w:bookmarkStart w:id="327" w:name="_Toc338334209"/>
      <w:r>
        <w:rPr>
          <w:lang w:bidi="hi-IN"/>
        </w:rPr>
        <w:t>Key Selection</w:t>
      </w:r>
      <w:bookmarkEnd w:id="326"/>
      <w:bookmarkEnd w:id="327"/>
    </w:p>
    <w:p w14:paraId="79866F8D" w14:textId="77777777" w:rsidR="0016391D" w:rsidRDefault="00B31850" w:rsidP="00D677F7">
      <w:pPr>
        <w:pStyle w:val="BodyText"/>
        <w:rPr>
          <w:lang w:bidi="hi-IN"/>
        </w:rPr>
      </w:pPr>
      <w:r>
        <w:rPr>
          <w:lang w:bidi="hi-IN"/>
        </w:rPr>
        <w:t xml:space="preserve">The selection of keys is performed by the MSE:SET </w:t>
      </w:r>
      <w:r w:rsidR="00D85054">
        <w:rPr>
          <w:lang w:bidi="hi-IN"/>
        </w:rPr>
        <w:t xml:space="preserve">command </w:t>
      </w:r>
      <w:r>
        <w:rPr>
          <w:lang w:bidi="hi-IN"/>
        </w:rPr>
        <w:t>if not specified otherwise (</w:t>
      </w:r>
      <w:r w:rsidR="00DD3F8B">
        <w:rPr>
          <w:lang w:bidi="hi-IN"/>
        </w:rPr>
        <w:t>such as</w:t>
      </w:r>
      <w:r>
        <w:rPr>
          <w:lang w:bidi="hi-IN"/>
        </w:rPr>
        <w:t xml:space="preserve"> in the</w:t>
      </w:r>
      <w:r w:rsidR="006779E4">
        <w:rPr>
          <w:lang w:bidi="hi-IN"/>
        </w:rPr>
        <w:t> </w:t>
      </w:r>
      <w:r>
        <w:rPr>
          <w:lang w:bidi="hi-IN"/>
        </w:rPr>
        <w:t xml:space="preserve">parameters of the command header). An appropriate key </w:t>
      </w:r>
      <w:r w:rsidR="00D85054">
        <w:rPr>
          <w:lang w:bidi="hi-IN"/>
        </w:rPr>
        <w:t>r</w:t>
      </w:r>
      <w:r>
        <w:rPr>
          <w:lang w:bidi="hi-IN"/>
        </w:rPr>
        <w:t>eference is submitted and stored in the</w:t>
      </w:r>
      <w:r w:rsidR="006779E4">
        <w:rPr>
          <w:lang w:bidi="hi-IN"/>
        </w:rPr>
        <w:t> </w:t>
      </w:r>
      <w:r>
        <w:rPr>
          <w:lang w:bidi="hi-IN"/>
        </w:rPr>
        <w:t>ICC to specify the key to be used with the next commands.</w:t>
      </w:r>
    </w:p>
    <w:p w14:paraId="35726FDB" w14:textId="77777777" w:rsidR="00B31850" w:rsidRDefault="00B31850" w:rsidP="00D677F7">
      <w:pPr>
        <w:pStyle w:val="Heading2"/>
        <w:rPr>
          <w:lang w:bidi="hi-IN"/>
        </w:rPr>
      </w:pPr>
      <w:bookmarkStart w:id="328" w:name="_Toc245721101"/>
      <w:bookmarkStart w:id="329" w:name="_Toc338334210"/>
      <w:r>
        <w:rPr>
          <w:lang w:bidi="hi-IN"/>
        </w:rPr>
        <w:t>Reserved Key References</w:t>
      </w:r>
      <w:bookmarkEnd w:id="328"/>
      <w:bookmarkEnd w:id="329"/>
    </w:p>
    <w:p w14:paraId="0239F32A" w14:textId="77777777" w:rsidR="00B31850" w:rsidRDefault="00B31850" w:rsidP="00D677F7">
      <w:pPr>
        <w:pStyle w:val="BodyTextLink"/>
        <w:rPr>
          <w:lang w:bidi="hi-IN"/>
        </w:rPr>
      </w:pPr>
      <w:r>
        <w:rPr>
          <w:lang w:bidi="hi-IN"/>
        </w:rPr>
        <w:t xml:space="preserve">The key reference (tag 83) is a </w:t>
      </w:r>
      <w:r w:rsidR="00D85054">
        <w:rPr>
          <w:lang w:bidi="hi-IN"/>
        </w:rPr>
        <w:t>1-</w:t>
      </w:r>
      <w:r>
        <w:rPr>
          <w:lang w:bidi="hi-IN"/>
        </w:rPr>
        <w:t xml:space="preserve">byte </w:t>
      </w:r>
      <w:r w:rsidR="009F6CA8">
        <w:rPr>
          <w:lang w:bidi="hi-IN"/>
        </w:rPr>
        <w:t>DO</w:t>
      </w:r>
      <w:r>
        <w:rPr>
          <w:lang w:bidi="hi-IN"/>
        </w:rPr>
        <w:t xml:space="preserve"> that complies with ISO/IEC 7816-4</w:t>
      </w:r>
      <w:r w:rsidR="00591EDA">
        <w:rPr>
          <w:lang w:bidi="hi-IN"/>
        </w:rPr>
        <w:t xml:space="preserve"> table 65</w:t>
      </w:r>
      <w:r>
        <w:rPr>
          <w:lang w:bidi="hi-IN"/>
        </w:rPr>
        <w:t>.</w:t>
      </w:r>
      <w:r w:rsidR="006779E4">
        <w:rPr>
          <w:lang w:bidi="hi-IN"/>
        </w:rPr>
        <w:t> </w:t>
      </w:r>
      <w:r>
        <w:rPr>
          <w:lang w:bidi="hi-IN"/>
        </w:rPr>
        <w:t xml:space="preserve">The following table provides the values </w:t>
      </w:r>
      <w:r w:rsidR="00D85054">
        <w:rPr>
          <w:lang w:bidi="hi-IN"/>
        </w:rPr>
        <w:t xml:space="preserve">that are </w:t>
      </w:r>
      <w:r>
        <w:rPr>
          <w:lang w:bidi="hi-IN"/>
        </w:rPr>
        <w:t xml:space="preserve">supported by </w:t>
      </w:r>
      <w:r w:rsidR="00A639A5">
        <w:rPr>
          <w:lang w:bidi="hi-IN"/>
        </w:rPr>
        <w:t>GIDS</w:t>
      </w:r>
      <w:r w:rsidR="00D85054">
        <w:rPr>
          <w:lang w:bidi="hi-IN"/>
        </w:rPr>
        <w:t>.</w:t>
      </w:r>
    </w:p>
    <w:p w14:paraId="04323421" w14:textId="559B0BE5" w:rsidR="00A8229A" w:rsidRDefault="00A8229A" w:rsidP="00D677F7">
      <w:pPr>
        <w:pStyle w:val="TableHead"/>
      </w:pPr>
      <w:bookmarkStart w:id="330" w:name="_Toc329857770"/>
      <w:r w:rsidRPr="00D85054">
        <w:t xml:space="preserve">Table </w:t>
      </w:r>
      <w:fldSimple w:instr=" SEQ Table \* ARABIC ">
        <w:r w:rsidR="003421B5">
          <w:rPr>
            <w:noProof/>
          </w:rPr>
          <w:t>32</w:t>
        </w:r>
      </w:fldSimple>
      <w:r w:rsidRPr="00D85054">
        <w:t>: Key Reference</w:t>
      </w:r>
      <w:bookmarkEnd w:id="330"/>
    </w:p>
    <w:tbl>
      <w:tblPr>
        <w:tblStyle w:val="TableGrid"/>
        <w:tblW w:w="0" w:type="auto"/>
        <w:tblLayout w:type="fixed"/>
        <w:tblLook w:val="04A0" w:firstRow="1" w:lastRow="0" w:firstColumn="1" w:lastColumn="0" w:noHBand="0" w:noVBand="1"/>
      </w:tblPr>
      <w:tblGrid>
        <w:gridCol w:w="463"/>
        <w:gridCol w:w="464"/>
        <w:gridCol w:w="463"/>
        <w:gridCol w:w="464"/>
        <w:gridCol w:w="463"/>
        <w:gridCol w:w="464"/>
        <w:gridCol w:w="463"/>
        <w:gridCol w:w="464"/>
        <w:gridCol w:w="3960"/>
      </w:tblGrid>
      <w:tr w:rsidR="00BB6ADD" w:rsidRPr="00BB6ADD" w14:paraId="20BE34D8" w14:textId="77777777" w:rsidTr="00BB6ADD">
        <w:tc>
          <w:tcPr>
            <w:tcW w:w="463" w:type="dxa"/>
            <w:tcBorders>
              <w:bottom w:val="single" w:sz="4" w:space="0" w:color="auto"/>
            </w:tcBorders>
            <w:shd w:val="clear" w:color="auto" w:fill="C6D9F1" w:themeFill="text2" w:themeFillTint="33"/>
          </w:tcPr>
          <w:p w14:paraId="15068D5E"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b8</w:t>
            </w:r>
          </w:p>
        </w:tc>
        <w:tc>
          <w:tcPr>
            <w:tcW w:w="464" w:type="dxa"/>
            <w:tcBorders>
              <w:bottom w:val="single" w:sz="4" w:space="0" w:color="auto"/>
            </w:tcBorders>
            <w:shd w:val="clear" w:color="auto" w:fill="C6D9F1" w:themeFill="text2" w:themeFillTint="33"/>
          </w:tcPr>
          <w:p w14:paraId="3769FC2D"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b7</w:t>
            </w:r>
          </w:p>
        </w:tc>
        <w:tc>
          <w:tcPr>
            <w:tcW w:w="463" w:type="dxa"/>
            <w:tcBorders>
              <w:bottom w:val="single" w:sz="4" w:space="0" w:color="auto"/>
            </w:tcBorders>
            <w:shd w:val="clear" w:color="auto" w:fill="C6D9F1" w:themeFill="text2" w:themeFillTint="33"/>
          </w:tcPr>
          <w:p w14:paraId="77FC22EE"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b6</w:t>
            </w:r>
          </w:p>
        </w:tc>
        <w:tc>
          <w:tcPr>
            <w:tcW w:w="464" w:type="dxa"/>
            <w:tcBorders>
              <w:bottom w:val="single" w:sz="4" w:space="0" w:color="auto"/>
            </w:tcBorders>
            <w:shd w:val="clear" w:color="auto" w:fill="C6D9F1" w:themeFill="text2" w:themeFillTint="33"/>
          </w:tcPr>
          <w:p w14:paraId="1ED4F142"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b5</w:t>
            </w:r>
          </w:p>
        </w:tc>
        <w:tc>
          <w:tcPr>
            <w:tcW w:w="463" w:type="dxa"/>
            <w:tcBorders>
              <w:bottom w:val="single" w:sz="4" w:space="0" w:color="auto"/>
            </w:tcBorders>
            <w:shd w:val="clear" w:color="auto" w:fill="C6D9F1" w:themeFill="text2" w:themeFillTint="33"/>
          </w:tcPr>
          <w:p w14:paraId="6A3840EC"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b4</w:t>
            </w:r>
          </w:p>
        </w:tc>
        <w:tc>
          <w:tcPr>
            <w:tcW w:w="464" w:type="dxa"/>
            <w:tcBorders>
              <w:bottom w:val="single" w:sz="4" w:space="0" w:color="auto"/>
            </w:tcBorders>
            <w:shd w:val="clear" w:color="auto" w:fill="C6D9F1" w:themeFill="text2" w:themeFillTint="33"/>
          </w:tcPr>
          <w:p w14:paraId="0B1F96AC"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b3</w:t>
            </w:r>
          </w:p>
        </w:tc>
        <w:tc>
          <w:tcPr>
            <w:tcW w:w="463" w:type="dxa"/>
            <w:tcBorders>
              <w:bottom w:val="single" w:sz="4" w:space="0" w:color="auto"/>
            </w:tcBorders>
            <w:shd w:val="clear" w:color="auto" w:fill="C6D9F1" w:themeFill="text2" w:themeFillTint="33"/>
          </w:tcPr>
          <w:p w14:paraId="55E3FE67"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b2</w:t>
            </w:r>
          </w:p>
        </w:tc>
        <w:tc>
          <w:tcPr>
            <w:tcW w:w="464" w:type="dxa"/>
            <w:tcBorders>
              <w:bottom w:val="single" w:sz="4" w:space="0" w:color="auto"/>
            </w:tcBorders>
            <w:shd w:val="clear" w:color="auto" w:fill="C6D9F1" w:themeFill="text2" w:themeFillTint="33"/>
          </w:tcPr>
          <w:p w14:paraId="26A39EEB"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b1</w:t>
            </w:r>
          </w:p>
        </w:tc>
        <w:tc>
          <w:tcPr>
            <w:tcW w:w="3960" w:type="dxa"/>
            <w:shd w:val="clear" w:color="auto" w:fill="C6D9F1" w:themeFill="text2" w:themeFillTint="33"/>
          </w:tcPr>
          <w:p w14:paraId="6E146D9E" w14:textId="77777777" w:rsidR="00BB6ADD" w:rsidRPr="00BB6ADD" w:rsidRDefault="00BB6ADD" w:rsidP="00EF44BE">
            <w:pPr>
              <w:rPr>
                <w:rFonts w:asciiTheme="minorHAnsi" w:hAnsiTheme="minorHAnsi" w:cstheme="minorHAnsi"/>
                <w:b/>
                <w:sz w:val="20"/>
                <w:szCs w:val="20"/>
                <w:lang w:bidi="hi-IN"/>
              </w:rPr>
            </w:pPr>
            <w:r w:rsidRPr="00BB6ADD">
              <w:rPr>
                <w:rFonts w:asciiTheme="minorHAnsi" w:hAnsiTheme="minorHAnsi" w:cstheme="minorHAnsi"/>
                <w:b/>
                <w:sz w:val="20"/>
                <w:szCs w:val="20"/>
                <w:lang w:bidi="hi-IN"/>
              </w:rPr>
              <w:t>Meaning</w:t>
            </w:r>
          </w:p>
        </w:tc>
      </w:tr>
      <w:tr w:rsidR="00BB6ADD" w:rsidRPr="00BB6ADD" w14:paraId="0CDF7170" w14:textId="77777777" w:rsidTr="00BB6ADD">
        <w:tc>
          <w:tcPr>
            <w:tcW w:w="463" w:type="dxa"/>
            <w:tcBorders>
              <w:bottom w:val="single" w:sz="4" w:space="0" w:color="auto"/>
              <w:right w:val="single" w:sz="4" w:space="0" w:color="auto"/>
            </w:tcBorders>
          </w:tcPr>
          <w:p w14:paraId="3BFE1245"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4" w:type="dxa"/>
            <w:tcBorders>
              <w:left w:val="single" w:sz="4" w:space="0" w:color="auto"/>
              <w:bottom w:val="single" w:sz="4" w:space="0" w:color="auto"/>
              <w:right w:val="nil"/>
            </w:tcBorders>
          </w:tcPr>
          <w:p w14:paraId="1D0FA5B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3" w:type="dxa"/>
            <w:tcBorders>
              <w:left w:val="nil"/>
              <w:bottom w:val="single" w:sz="4" w:space="0" w:color="auto"/>
              <w:right w:val="single" w:sz="4" w:space="0" w:color="auto"/>
            </w:tcBorders>
          </w:tcPr>
          <w:p w14:paraId="7C54AC8D"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4" w:type="dxa"/>
            <w:tcBorders>
              <w:left w:val="single" w:sz="4" w:space="0" w:color="auto"/>
              <w:bottom w:val="single" w:sz="4" w:space="0" w:color="auto"/>
              <w:right w:val="nil"/>
            </w:tcBorders>
          </w:tcPr>
          <w:p w14:paraId="576C85F9"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3" w:type="dxa"/>
            <w:tcBorders>
              <w:left w:val="nil"/>
              <w:bottom w:val="single" w:sz="4" w:space="0" w:color="auto"/>
              <w:right w:val="nil"/>
            </w:tcBorders>
          </w:tcPr>
          <w:p w14:paraId="795C78BF"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4" w:type="dxa"/>
            <w:tcBorders>
              <w:left w:val="nil"/>
              <w:bottom w:val="single" w:sz="4" w:space="0" w:color="auto"/>
              <w:right w:val="nil"/>
            </w:tcBorders>
          </w:tcPr>
          <w:p w14:paraId="6B9128AD"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3" w:type="dxa"/>
            <w:tcBorders>
              <w:left w:val="nil"/>
              <w:bottom w:val="single" w:sz="4" w:space="0" w:color="auto"/>
              <w:right w:val="nil"/>
            </w:tcBorders>
          </w:tcPr>
          <w:p w14:paraId="3AD2674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4" w:type="dxa"/>
            <w:tcBorders>
              <w:left w:val="nil"/>
              <w:bottom w:val="single" w:sz="4" w:space="0" w:color="auto"/>
            </w:tcBorders>
          </w:tcPr>
          <w:p w14:paraId="34D05D4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3960" w:type="dxa"/>
          </w:tcPr>
          <w:p w14:paraId="3896D112"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ISO for “No information given”</w:t>
            </w:r>
          </w:p>
        </w:tc>
      </w:tr>
      <w:tr w:rsidR="00BB6ADD" w:rsidRPr="00BB6ADD" w14:paraId="3CE7F8E5" w14:textId="77777777" w:rsidTr="00BB6ADD">
        <w:tc>
          <w:tcPr>
            <w:tcW w:w="463" w:type="dxa"/>
            <w:tcBorders>
              <w:top w:val="single" w:sz="4" w:space="0" w:color="auto"/>
              <w:bottom w:val="nil"/>
              <w:right w:val="single" w:sz="4" w:space="0" w:color="auto"/>
            </w:tcBorders>
          </w:tcPr>
          <w:p w14:paraId="730F9D9E"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4" w:type="dxa"/>
            <w:tcBorders>
              <w:top w:val="single" w:sz="4" w:space="0" w:color="auto"/>
              <w:left w:val="single" w:sz="4" w:space="0" w:color="auto"/>
              <w:bottom w:val="nil"/>
              <w:right w:val="nil"/>
            </w:tcBorders>
          </w:tcPr>
          <w:p w14:paraId="391E9EA0"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single" w:sz="4" w:space="0" w:color="auto"/>
              <w:left w:val="nil"/>
              <w:bottom w:val="nil"/>
              <w:right w:val="single" w:sz="4" w:space="0" w:color="auto"/>
            </w:tcBorders>
          </w:tcPr>
          <w:p w14:paraId="66B82D13"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left w:val="single" w:sz="4" w:space="0" w:color="auto"/>
              <w:bottom w:val="nil"/>
              <w:right w:val="nil"/>
            </w:tcBorders>
          </w:tcPr>
          <w:p w14:paraId="42A620A6"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single" w:sz="4" w:space="0" w:color="auto"/>
              <w:left w:val="nil"/>
              <w:bottom w:val="nil"/>
              <w:right w:val="nil"/>
            </w:tcBorders>
          </w:tcPr>
          <w:p w14:paraId="7A3F459C"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left w:val="nil"/>
              <w:bottom w:val="nil"/>
              <w:right w:val="nil"/>
            </w:tcBorders>
          </w:tcPr>
          <w:p w14:paraId="685E728C"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single" w:sz="4" w:space="0" w:color="auto"/>
              <w:left w:val="nil"/>
              <w:bottom w:val="nil"/>
              <w:right w:val="nil"/>
            </w:tcBorders>
          </w:tcPr>
          <w:p w14:paraId="0A5D4EE3"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left w:val="nil"/>
              <w:bottom w:val="nil"/>
            </w:tcBorders>
          </w:tcPr>
          <w:p w14:paraId="38A80EC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3960" w:type="dxa"/>
          </w:tcPr>
          <w:p w14:paraId="224B46CD"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Global reference data</w:t>
            </w:r>
          </w:p>
        </w:tc>
      </w:tr>
      <w:tr w:rsidR="00BB6ADD" w:rsidRPr="00BB6ADD" w14:paraId="399E3653" w14:textId="77777777" w:rsidTr="00BB6ADD">
        <w:tc>
          <w:tcPr>
            <w:tcW w:w="463" w:type="dxa"/>
            <w:tcBorders>
              <w:top w:val="nil"/>
              <w:bottom w:val="single" w:sz="4" w:space="0" w:color="auto"/>
              <w:right w:val="single" w:sz="4" w:space="0" w:color="auto"/>
            </w:tcBorders>
          </w:tcPr>
          <w:p w14:paraId="2A443B8A"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1</w:t>
            </w:r>
          </w:p>
        </w:tc>
        <w:tc>
          <w:tcPr>
            <w:tcW w:w="464" w:type="dxa"/>
            <w:tcBorders>
              <w:top w:val="nil"/>
              <w:left w:val="single" w:sz="4" w:space="0" w:color="auto"/>
              <w:bottom w:val="single" w:sz="4" w:space="0" w:color="auto"/>
              <w:right w:val="nil"/>
            </w:tcBorders>
          </w:tcPr>
          <w:p w14:paraId="16ACE883"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nil"/>
              <w:left w:val="nil"/>
              <w:bottom w:val="single" w:sz="4" w:space="0" w:color="auto"/>
              <w:right w:val="single" w:sz="4" w:space="0" w:color="auto"/>
            </w:tcBorders>
          </w:tcPr>
          <w:p w14:paraId="0260B918"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nil"/>
              <w:left w:val="single" w:sz="4" w:space="0" w:color="auto"/>
              <w:bottom w:val="single" w:sz="4" w:space="0" w:color="auto"/>
              <w:right w:val="nil"/>
            </w:tcBorders>
          </w:tcPr>
          <w:p w14:paraId="53A9767B"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nil"/>
              <w:left w:val="nil"/>
              <w:bottom w:val="single" w:sz="4" w:space="0" w:color="auto"/>
              <w:right w:val="nil"/>
            </w:tcBorders>
          </w:tcPr>
          <w:p w14:paraId="27331F55"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nil"/>
              <w:left w:val="nil"/>
              <w:bottom w:val="single" w:sz="4" w:space="0" w:color="auto"/>
              <w:right w:val="nil"/>
            </w:tcBorders>
          </w:tcPr>
          <w:p w14:paraId="6F45D7C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nil"/>
              <w:left w:val="nil"/>
              <w:bottom w:val="single" w:sz="4" w:space="0" w:color="auto"/>
              <w:right w:val="nil"/>
            </w:tcBorders>
          </w:tcPr>
          <w:p w14:paraId="65737CE0"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nil"/>
              <w:left w:val="nil"/>
              <w:bottom w:val="single" w:sz="4" w:space="0" w:color="auto"/>
            </w:tcBorders>
          </w:tcPr>
          <w:p w14:paraId="1A8A9530"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3960" w:type="dxa"/>
          </w:tcPr>
          <w:p w14:paraId="518A16EC" w14:textId="77777777" w:rsidR="00BB6ADD" w:rsidRPr="00BB6ADD" w:rsidRDefault="00BB6ADD" w:rsidP="00EF44BE">
            <w:pPr>
              <w:rPr>
                <w:rFonts w:asciiTheme="minorHAnsi" w:hAnsiTheme="minorHAnsi" w:cstheme="minorHAnsi"/>
                <w:sz w:val="20"/>
                <w:szCs w:val="20"/>
                <w:lang w:bidi="hi-IN"/>
              </w:rPr>
            </w:pPr>
            <w:r>
              <w:rPr>
                <w:rFonts w:asciiTheme="minorHAnsi" w:hAnsiTheme="minorHAnsi" w:cstheme="minorHAnsi"/>
                <w:sz w:val="20"/>
                <w:szCs w:val="20"/>
                <w:lang w:bidi="hi-IN"/>
              </w:rPr>
              <w:t>Specific reference data (DF</w:t>
            </w:r>
            <w:r w:rsidRPr="00BB6ADD">
              <w:rPr>
                <w:rFonts w:asciiTheme="minorHAnsi" w:hAnsiTheme="minorHAnsi" w:cstheme="minorHAnsi"/>
                <w:sz w:val="20"/>
                <w:szCs w:val="20"/>
                <w:lang w:bidi="hi-IN"/>
              </w:rPr>
              <w:t>specific key)</w:t>
            </w:r>
          </w:p>
        </w:tc>
      </w:tr>
      <w:tr w:rsidR="00BB6ADD" w:rsidRPr="00BB6ADD" w14:paraId="1AF79765" w14:textId="77777777" w:rsidTr="00BB6ADD">
        <w:tc>
          <w:tcPr>
            <w:tcW w:w="463" w:type="dxa"/>
            <w:tcBorders>
              <w:top w:val="single" w:sz="4" w:space="0" w:color="auto"/>
              <w:bottom w:val="single" w:sz="4" w:space="0" w:color="auto"/>
            </w:tcBorders>
          </w:tcPr>
          <w:p w14:paraId="0596D8C9"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bottom w:val="single" w:sz="4" w:space="0" w:color="auto"/>
              <w:right w:val="nil"/>
            </w:tcBorders>
          </w:tcPr>
          <w:p w14:paraId="0707473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3" w:type="dxa"/>
            <w:tcBorders>
              <w:top w:val="single" w:sz="4" w:space="0" w:color="auto"/>
              <w:left w:val="nil"/>
              <w:bottom w:val="single" w:sz="4" w:space="0" w:color="auto"/>
            </w:tcBorders>
          </w:tcPr>
          <w:p w14:paraId="3D434180"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w:t>
            </w:r>
          </w:p>
        </w:tc>
        <w:tc>
          <w:tcPr>
            <w:tcW w:w="464" w:type="dxa"/>
            <w:tcBorders>
              <w:top w:val="single" w:sz="4" w:space="0" w:color="auto"/>
              <w:bottom w:val="single" w:sz="4" w:space="0" w:color="auto"/>
              <w:right w:val="nil"/>
            </w:tcBorders>
          </w:tcPr>
          <w:p w14:paraId="58349A66"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single" w:sz="4" w:space="0" w:color="auto"/>
              <w:left w:val="nil"/>
              <w:bottom w:val="single" w:sz="4" w:space="0" w:color="auto"/>
              <w:right w:val="nil"/>
            </w:tcBorders>
          </w:tcPr>
          <w:p w14:paraId="75141F28"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left w:val="nil"/>
              <w:bottom w:val="single" w:sz="4" w:space="0" w:color="auto"/>
              <w:right w:val="nil"/>
            </w:tcBorders>
          </w:tcPr>
          <w:p w14:paraId="1FFC3526"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single" w:sz="4" w:space="0" w:color="auto"/>
              <w:left w:val="nil"/>
              <w:bottom w:val="single" w:sz="4" w:space="0" w:color="auto"/>
              <w:right w:val="nil"/>
            </w:tcBorders>
          </w:tcPr>
          <w:p w14:paraId="298FB0C6"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left w:val="nil"/>
              <w:bottom w:val="single" w:sz="4" w:space="0" w:color="auto"/>
            </w:tcBorders>
          </w:tcPr>
          <w:p w14:paraId="087D57BA"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3960" w:type="dxa"/>
          </w:tcPr>
          <w:p w14:paraId="4B9B2C19"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00 (any other value is reserved for future use)</w:t>
            </w:r>
          </w:p>
        </w:tc>
      </w:tr>
      <w:tr w:rsidR="00BB6ADD" w:rsidRPr="00BB6ADD" w14:paraId="1C49DCD7" w14:textId="77777777" w:rsidTr="00BB6ADD">
        <w:tc>
          <w:tcPr>
            <w:tcW w:w="463" w:type="dxa"/>
            <w:tcBorders>
              <w:top w:val="single" w:sz="4" w:space="0" w:color="auto"/>
            </w:tcBorders>
          </w:tcPr>
          <w:p w14:paraId="2777CF2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right w:val="nil"/>
            </w:tcBorders>
          </w:tcPr>
          <w:p w14:paraId="3A525C90"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3" w:type="dxa"/>
            <w:tcBorders>
              <w:top w:val="single" w:sz="4" w:space="0" w:color="auto"/>
              <w:left w:val="nil"/>
            </w:tcBorders>
          </w:tcPr>
          <w:p w14:paraId="04B5DAE8"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w:t>
            </w:r>
          </w:p>
        </w:tc>
        <w:tc>
          <w:tcPr>
            <w:tcW w:w="464" w:type="dxa"/>
            <w:tcBorders>
              <w:top w:val="single" w:sz="4" w:space="0" w:color="auto"/>
              <w:right w:val="nil"/>
            </w:tcBorders>
          </w:tcPr>
          <w:p w14:paraId="4F9B9A8C"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x</w:t>
            </w:r>
          </w:p>
        </w:tc>
        <w:tc>
          <w:tcPr>
            <w:tcW w:w="463" w:type="dxa"/>
            <w:tcBorders>
              <w:top w:val="single" w:sz="4" w:space="0" w:color="auto"/>
              <w:left w:val="nil"/>
              <w:right w:val="nil"/>
            </w:tcBorders>
          </w:tcPr>
          <w:p w14:paraId="1F84C367"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x</w:t>
            </w:r>
          </w:p>
        </w:tc>
        <w:tc>
          <w:tcPr>
            <w:tcW w:w="464" w:type="dxa"/>
            <w:tcBorders>
              <w:top w:val="single" w:sz="4" w:space="0" w:color="auto"/>
              <w:left w:val="nil"/>
              <w:right w:val="nil"/>
            </w:tcBorders>
          </w:tcPr>
          <w:p w14:paraId="43491864"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x</w:t>
            </w:r>
          </w:p>
        </w:tc>
        <w:tc>
          <w:tcPr>
            <w:tcW w:w="463" w:type="dxa"/>
            <w:tcBorders>
              <w:top w:val="single" w:sz="4" w:space="0" w:color="auto"/>
              <w:left w:val="nil"/>
              <w:right w:val="nil"/>
            </w:tcBorders>
          </w:tcPr>
          <w:p w14:paraId="6639833A"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x</w:t>
            </w:r>
          </w:p>
        </w:tc>
        <w:tc>
          <w:tcPr>
            <w:tcW w:w="464" w:type="dxa"/>
            <w:tcBorders>
              <w:top w:val="single" w:sz="4" w:space="0" w:color="auto"/>
              <w:left w:val="nil"/>
            </w:tcBorders>
          </w:tcPr>
          <w:p w14:paraId="476C2C2D"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x</w:t>
            </w:r>
          </w:p>
        </w:tc>
        <w:tc>
          <w:tcPr>
            <w:tcW w:w="3960" w:type="dxa"/>
          </w:tcPr>
          <w:p w14:paraId="1BE7879A" w14:textId="77777777" w:rsidR="00BB6ADD" w:rsidRPr="00BB6ADD" w:rsidRDefault="00BB6ADD" w:rsidP="00EF44BE">
            <w:pPr>
              <w:rPr>
                <w:rFonts w:asciiTheme="minorHAnsi" w:hAnsiTheme="minorHAnsi" w:cstheme="minorHAnsi"/>
                <w:sz w:val="20"/>
                <w:szCs w:val="20"/>
                <w:lang w:bidi="hi-IN"/>
              </w:rPr>
            </w:pPr>
            <w:r w:rsidRPr="00BB6ADD">
              <w:rPr>
                <w:rFonts w:asciiTheme="minorHAnsi" w:hAnsiTheme="minorHAnsi" w:cstheme="minorHAnsi"/>
                <w:sz w:val="20"/>
                <w:szCs w:val="20"/>
                <w:lang w:bidi="hi-IN"/>
              </w:rPr>
              <w:t>Qualifier</w:t>
            </w:r>
            <w:r>
              <w:rPr>
                <w:rFonts w:cs="ArialMT"/>
                <w:sz w:val="20"/>
                <w:szCs w:val="18"/>
                <w:lang w:bidi="hi-IN"/>
              </w:rPr>
              <w:t>—that is,</w:t>
            </w:r>
            <w:r w:rsidRPr="00A8229A">
              <w:rPr>
                <w:rFonts w:cs="ArialMT"/>
                <w:sz w:val="20"/>
                <w:szCs w:val="18"/>
                <w:lang w:bidi="hi-IN"/>
              </w:rPr>
              <w:t xml:space="preserve"> </w:t>
            </w:r>
            <w:r w:rsidRPr="00BB6ADD">
              <w:rPr>
                <w:rFonts w:asciiTheme="minorHAnsi" w:hAnsiTheme="minorHAnsi" w:cstheme="minorHAnsi"/>
                <w:sz w:val="20"/>
                <w:szCs w:val="20"/>
                <w:lang w:bidi="hi-IN"/>
              </w:rPr>
              <w:t>key reference</w:t>
            </w:r>
          </w:p>
        </w:tc>
      </w:tr>
    </w:tbl>
    <w:p w14:paraId="58A9D8EE" w14:textId="77777777" w:rsidR="00A8229A" w:rsidRPr="00A8229A" w:rsidRDefault="00A8229A" w:rsidP="00D677F7">
      <w:pPr>
        <w:pStyle w:val="Le"/>
        <w:rPr>
          <w:lang w:bidi="hi-IN"/>
        </w:rPr>
      </w:pPr>
    </w:p>
    <w:p w14:paraId="06F3FE7A" w14:textId="77777777" w:rsidR="0016391D" w:rsidRDefault="00CE4AB2" w:rsidP="00D677F7">
      <w:pPr>
        <w:pStyle w:val="BodyText"/>
        <w:rPr>
          <w:lang w:bidi="hi-IN"/>
        </w:rPr>
      </w:pPr>
      <w:r>
        <w:rPr>
          <w:lang w:bidi="hi-IN"/>
        </w:rPr>
        <w:t xml:space="preserve">As a result, the </w:t>
      </w:r>
      <w:r w:rsidR="00D85054">
        <w:rPr>
          <w:lang w:bidi="hi-IN"/>
        </w:rPr>
        <w:t>k</w:t>
      </w:r>
      <w:r>
        <w:rPr>
          <w:lang w:bidi="hi-IN"/>
        </w:rPr>
        <w:t xml:space="preserve">ey </w:t>
      </w:r>
      <w:r w:rsidR="00D85054">
        <w:rPr>
          <w:lang w:bidi="hi-IN"/>
        </w:rPr>
        <w:t>r</w:t>
      </w:r>
      <w:r>
        <w:rPr>
          <w:lang w:bidi="hi-IN"/>
        </w:rPr>
        <w:t xml:space="preserve">eference for application keys is a </w:t>
      </w:r>
      <w:r w:rsidR="00D85054">
        <w:rPr>
          <w:lang w:bidi="hi-IN"/>
        </w:rPr>
        <w:t>1-</w:t>
      </w:r>
      <w:r>
        <w:rPr>
          <w:lang w:bidi="hi-IN"/>
        </w:rPr>
        <w:t xml:space="preserve">byte value that can </w:t>
      </w:r>
      <w:r w:rsidR="00D85054">
        <w:rPr>
          <w:lang w:bidi="hi-IN"/>
        </w:rPr>
        <w:t xml:space="preserve">range </w:t>
      </w:r>
      <w:r>
        <w:rPr>
          <w:lang w:bidi="hi-IN"/>
        </w:rPr>
        <w:t>from 80 to 9E</w:t>
      </w:r>
      <w:r w:rsidR="00D85054">
        <w:rPr>
          <w:lang w:bidi="hi-IN"/>
        </w:rPr>
        <w:t>.</w:t>
      </w:r>
      <w:r w:rsidR="006779E4">
        <w:rPr>
          <w:lang w:bidi="hi-IN"/>
        </w:rPr>
        <w:t> </w:t>
      </w:r>
      <w:r>
        <w:rPr>
          <w:lang w:bidi="hi-IN"/>
        </w:rPr>
        <w:t xml:space="preserve">Use of </w:t>
      </w:r>
      <w:r w:rsidR="00D85054">
        <w:rPr>
          <w:lang w:bidi="hi-IN"/>
        </w:rPr>
        <w:t>g</w:t>
      </w:r>
      <w:r>
        <w:rPr>
          <w:lang w:bidi="hi-IN"/>
        </w:rPr>
        <w:t xml:space="preserve">lobal </w:t>
      </w:r>
      <w:r w:rsidR="00D85054">
        <w:rPr>
          <w:lang w:bidi="hi-IN"/>
        </w:rPr>
        <w:t>k</w:t>
      </w:r>
      <w:r>
        <w:rPr>
          <w:lang w:bidi="hi-IN"/>
        </w:rPr>
        <w:t xml:space="preserve">eys in an on-card application is outside the scope of this </w:t>
      </w:r>
      <w:r w:rsidR="00D85054">
        <w:rPr>
          <w:lang w:bidi="hi-IN"/>
        </w:rPr>
        <w:t>specification</w:t>
      </w:r>
      <w:r>
        <w:rPr>
          <w:lang w:bidi="hi-IN"/>
        </w:rPr>
        <w:t>.</w:t>
      </w:r>
    </w:p>
    <w:p w14:paraId="597643E5" w14:textId="77777777" w:rsidR="00CE4AB2" w:rsidRDefault="00CE4AB2" w:rsidP="00D677F7">
      <w:pPr>
        <w:pStyle w:val="Heading2"/>
        <w:rPr>
          <w:lang w:bidi="hi-IN"/>
        </w:rPr>
      </w:pPr>
      <w:bookmarkStart w:id="331" w:name="_Ref244426366"/>
      <w:bookmarkStart w:id="332" w:name="_Ref244426476"/>
      <w:bookmarkStart w:id="333" w:name="_Toc245721102"/>
      <w:bookmarkStart w:id="334" w:name="_Toc338334211"/>
      <w:r>
        <w:rPr>
          <w:lang w:bidi="hi-IN"/>
        </w:rPr>
        <w:t>Administrative Key</w:t>
      </w:r>
      <w:bookmarkEnd w:id="331"/>
      <w:bookmarkEnd w:id="332"/>
      <w:bookmarkEnd w:id="333"/>
      <w:bookmarkEnd w:id="334"/>
    </w:p>
    <w:p w14:paraId="29177D29" w14:textId="382434F9" w:rsidR="0016391D" w:rsidRDefault="00D85054" w:rsidP="00D677F7">
      <w:pPr>
        <w:pStyle w:val="BodyText"/>
        <w:rPr>
          <w:lang w:bidi="hi-IN"/>
        </w:rPr>
      </w:pPr>
      <w:r>
        <w:rPr>
          <w:lang w:bidi="hi-IN"/>
        </w:rPr>
        <w:t>The e</w:t>
      </w:r>
      <w:r w:rsidR="008E19DA">
        <w:rPr>
          <w:lang w:bidi="hi-IN"/>
        </w:rPr>
        <w:t xml:space="preserve">xternal </w:t>
      </w:r>
      <w:r w:rsidR="00FF4342">
        <w:rPr>
          <w:lang w:bidi="hi-IN"/>
        </w:rPr>
        <w:t xml:space="preserve">or mutual </w:t>
      </w:r>
      <w:r>
        <w:rPr>
          <w:lang w:bidi="hi-IN"/>
        </w:rPr>
        <w:t>a</w:t>
      </w:r>
      <w:r w:rsidR="008E19DA">
        <w:rPr>
          <w:lang w:bidi="hi-IN"/>
        </w:rPr>
        <w:t>uthenticat</w:t>
      </w:r>
      <w:r w:rsidR="00FF4342">
        <w:rPr>
          <w:lang w:bidi="hi-IN"/>
        </w:rPr>
        <w:t>ion</w:t>
      </w:r>
      <w:r w:rsidR="008E19DA">
        <w:rPr>
          <w:lang w:bidi="hi-IN"/>
        </w:rPr>
        <w:t xml:space="preserve"> security condition</w:t>
      </w:r>
      <w:r w:rsidR="00FF4342">
        <w:rPr>
          <w:lang w:bidi="hi-IN"/>
        </w:rPr>
        <w:t>s</w:t>
      </w:r>
      <w:r w:rsidR="008E19DA">
        <w:rPr>
          <w:lang w:bidi="hi-IN"/>
        </w:rPr>
        <w:t xml:space="preserve"> from the </w:t>
      </w:r>
      <w:r>
        <w:rPr>
          <w:lang w:bidi="hi-IN"/>
        </w:rPr>
        <w:t>f</w:t>
      </w:r>
      <w:r w:rsidR="008E19DA">
        <w:rPr>
          <w:lang w:bidi="hi-IN"/>
        </w:rPr>
        <w:t>ile FCP can be satisfied only with a successful</w:t>
      </w:r>
      <w:r w:rsidR="006779E4">
        <w:rPr>
          <w:lang w:bidi="hi-IN"/>
        </w:rPr>
        <w:t> </w:t>
      </w:r>
      <w:r w:rsidR="008E19DA">
        <w:rPr>
          <w:lang w:bidi="hi-IN"/>
        </w:rPr>
        <w:t xml:space="preserve">external authentication </w:t>
      </w:r>
      <w:r>
        <w:rPr>
          <w:lang w:bidi="hi-IN"/>
        </w:rPr>
        <w:t xml:space="preserve">by </w:t>
      </w:r>
      <w:r w:rsidR="008E19DA">
        <w:rPr>
          <w:lang w:bidi="hi-IN"/>
        </w:rPr>
        <w:t xml:space="preserve">using GENERAL AUTHENTICATE. A key that </w:t>
      </w:r>
      <w:r>
        <w:rPr>
          <w:lang w:bidi="hi-IN"/>
        </w:rPr>
        <w:t xml:space="preserve">can </w:t>
      </w:r>
      <w:r w:rsidR="008E19DA">
        <w:rPr>
          <w:lang w:bidi="hi-IN"/>
        </w:rPr>
        <w:t xml:space="preserve">satisfy </w:t>
      </w:r>
      <w:r>
        <w:rPr>
          <w:lang w:bidi="hi-IN"/>
        </w:rPr>
        <w:t xml:space="preserve">this </w:t>
      </w:r>
      <w:r w:rsidR="008E19DA">
        <w:rPr>
          <w:lang w:bidi="hi-IN"/>
        </w:rPr>
        <w:t>authentication is called an ADMIN KEY.</w:t>
      </w:r>
    </w:p>
    <w:p w14:paraId="052966FD" w14:textId="1F4F7E05" w:rsidR="0016391D" w:rsidRDefault="008E19DA" w:rsidP="00BB6ADD">
      <w:pPr>
        <w:pStyle w:val="BodyText"/>
        <w:rPr>
          <w:lang w:bidi="hi-IN"/>
        </w:rPr>
      </w:pPr>
      <w:r>
        <w:rPr>
          <w:lang w:bidi="hi-IN"/>
        </w:rPr>
        <w:t xml:space="preserve">To qualify for </w:t>
      </w:r>
      <w:r w:rsidR="00D85054">
        <w:rPr>
          <w:lang w:bidi="hi-IN"/>
        </w:rPr>
        <w:t xml:space="preserve">ADMIN KEY </w:t>
      </w:r>
      <w:r>
        <w:rPr>
          <w:lang w:bidi="hi-IN"/>
        </w:rPr>
        <w:t xml:space="preserve">status, a </w:t>
      </w:r>
      <w:r w:rsidR="00D85054">
        <w:rPr>
          <w:lang w:bidi="hi-IN"/>
        </w:rPr>
        <w:t>k</w:t>
      </w:r>
      <w:r>
        <w:rPr>
          <w:lang w:bidi="hi-IN"/>
        </w:rPr>
        <w:t>ey must</w:t>
      </w:r>
      <w:r w:rsidR="00BB6ADD">
        <w:rPr>
          <w:lang w:bidi="hi-IN"/>
        </w:rPr>
        <w:t xml:space="preserve"> b</w:t>
      </w:r>
      <w:r>
        <w:rPr>
          <w:lang w:bidi="hi-IN"/>
        </w:rPr>
        <w:t xml:space="preserve">e associated with a CRT of type A4 (AT) </w:t>
      </w:r>
      <w:r w:rsidR="00DC6E7E">
        <w:rPr>
          <w:lang w:bidi="hi-IN"/>
        </w:rPr>
        <w:t xml:space="preserve">that has </w:t>
      </w:r>
      <w:r>
        <w:rPr>
          <w:lang w:bidi="hi-IN"/>
        </w:rPr>
        <w:t xml:space="preserve">a usage qualifier byte that allows </w:t>
      </w:r>
      <w:r w:rsidR="00D85054">
        <w:rPr>
          <w:lang w:bidi="hi-IN"/>
        </w:rPr>
        <w:t>e</w:t>
      </w:r>
      <w:r>
        <w:rPr>
          <w:lang w:bidi="hi-IN"/>
        </w:rPr>
        <w:t xml:space="preserve">xternal </w:t>
      </w:r>
      <w:r w:rsidR="00FF4342">
        <w:rPr>
          <w:lang w:bidi="hi-IN"/>
        </w:rPr>
        <w:t xml:space="preserve">or mutual </w:t>
      </w:r>
      <w:r w:rsidR="00D85054">
        <w:rPr>
          <w:lang w:bidi="hi-IN"/>
        </w:rPr>
        <w:t>a</w:t>
      </w:r>
      <w:r>
        <w:rPr>
          <w:lang w:bidi="hi-IN"/>
        </w:rPr>
        <w:t>uthentication (bit b8 set to 1).</w:t>
      </w:r>
    </w:p>
    <w:p w14:paraId="2060AA44" w14:textId="77777777" w:rsidR="00A8229A" w:rsidRDefault="00A8229A" w:rsidP="00D677F7">
      <w:pPr>
        <w:pStyle w:val="Le"/>
        <w:rPr>
          <w:lang w:bidi="hi-IN"/>
        </w:rPr>
      </w:pPr>
    </w:p>
    <w:p w14:paraId="3770A894" w14:textId="44CDDF83" w:rsidR="008E19DA" w:rsidRDefault="008E19DA" w:rsidP="00D677F7">
      <w:pPr>
        <w:pStyle w:val="BodyText"/>
        <w:rPr>
          <w:lang w:bidi="hi-IN"/>
        </w:rPr>
      </w:pPr>
      <w:r>
        <w:rPr>
          <w:lang w:bidi="hi-IN"/>
        </w:rPr>
        <w:t>To prevent unauthorized creation of an Admin Key, the creation of a key that could be used as an</w:t>
      </w:r>
      <w:r w:rsidR="00816D5A">
        <w:rPr>
          <w:lang w:bidi="hi-IN"/>
        </w:rPr>
        <w:t> </w:t>
      </w:r>
      <w:r>
        <w:rPr>
          <w:lang w:bidi="hi-IN"/>
        </w:rPr>
        <w:t xml:space="preserve">Admin Key requires </w:t>
      </w:r>
      <w:r w:rsidR="00D85054">
        <w:rPr>
          <w:lang w:bidi="hi-IN"/>
        </w:rPr>
        <w:t>(</w:t>
      </w:r>
      <w:r>
        <w:rPr>
          <w:lang w:bidi="hi-IN"/>
        </w:rPr>
        <w:t xml:space="preserve">when the application </w:t>
      </w:r>
      <w:r w:rsidR="00D85054">
        <w:rPr>
          <w:lang w:bidi="hi-IN"/>
        </w:rPr>
        <w:t>l</w:t>
      </w:r>
      <w:r>
        <w:rPr>
          <w:lang w:bidi="hi-IN"/>
        </w:rPr>
        <w:t xml:space="preserve">ife </w:t>
      </w:r>
      <w:r w:rsidR="00D85054">
        <w:rPr>
          <w:lang w:bidi="hi-IN"/>
        </w:rPr>
        <w:t>c</w:t>
      </w:r>
      <w:r>
        <w:rPr>
          <w:lang w:bidi="hi-IN"/>
        </w:rPr>
        <w:t xml:space="preserve">ycle </w:t>
      </w:r>
      <w:r w:rsidR="00D85054">
        <w:rPr>
          <w:lang w:bidi="hi-IN"/>
        </w:rPr>
        <w:t>s</w:t>
      </w:r>
      <w:r>
        <w:rPr>
          <w:lang w:bidi="hi-IN"/>
        </w:rPr>
        <w:t xml:space="preserve">tate is </w:t>
      </w:r>
      <w:r w:rsidR="00D85054">
        <w:rPr>
          <w:lang w:bidi="hi-IN"/>
        </w:rPr>
        <w:t>o</w:t>
      </w:r>
      <w:r>
        <w:rPr>
          <w:lang w:bidi="hi-IN"/>
        </w:rPr>
        <w:t>perational</w:t>
      </w:r>
      <w:r w:rsidR="00D85054">
        <w:rPr>
          <w:lang w:bidi="hi-IN"/>
        </w:rPr>
        <w:t>)</w:t>
      </w:r>
      <w:r>
        <w:rPr>
          <w:lang w:bidi="hi-IN"/>
        </w:rPr>
        <w:t xml:space="preserve"> a successful </w:t>
      </w:r>
      <w:r w:rsidR="00D85054">
        <w:rPr>
          <w:lang w:bidi="hi-IN"/>
        </w:rPr>
        <w:t>e</w:t>
      </w:r>
      <w:r>
        <w:rPr>
          <w:lang w:bidi="hi-IN"/>
        </w:rPr>
        <w:t>xternal</w:t>
      </w:r>
      <w:r w:rsidR="00A13A3C">
        <w:rPr>
          <w:lang w:bidi="hi-IN"/>
        </w:rPr>
        <w:t xml:space="preserve"> or mutual</w:t>
      </w:r>
      <w:r w:rsidR="00816D5A">
        <w:rPr>
          <w:lang w:bidi="hi-IN"/>
        </w:rPr>
        <w:t> </w:t>
      </w:r>
      <w:r w:rsidR="00D85054">
        <w:rPr>
          <w:lang w:bidi="hi-IN"/>
        </w:rPr>
        <w:t>a</w:t>
      </w:r>
      <w:r>
        <w:rPr>
          <w:lang w:bidi="hi-IN"/>
        </w:rPr>
        <w:t xml:space="preserve">uthentication in addition to the </w:t>
      </w:r>
      <w:r w:rsidR="00D85054">
        <w:rPr>
          <w:lang w:bidi="hi-IN"/>
        </w:rPr>
        <w:t>c</w:t>
      </w:r>
      <w:r>
        <w:rPr>
          <w:lang w:bidi="hi-IN"/>
        </w:rPr>
        <w:t xml:space="preserve">reate </w:t>
      </w:r>
      <w:r w:rsidR="00DC6E7E">
        <w:rPr>
          <w:lang w:bidi="hi-IN"/>
        </w:rPr>
        <w:t>f</w:t>
      </w:r>
      <w:r>
        <w:rPr>
          <w:lang w:bidi="hi-IN"/>
        </w:rPr>
        <w:t>ile secur</w:t>
      </w:r>
      <w:r w:rsidRPr="00756C22">
        <w:t>i</w:t>
      </w:r>
      <w:r>
        <w:rPr>
          <w:lang w:bidi="hi-IN"/>
        </w:rPr>
        <w:t>ty conditions in the DF FCP</w:t>
      </w:r>
      <w:r w:rsidR="00D85054">
        <w:rPr>
          <w:lang w:bidi="hi-IN"/>
        </w:rPr>
        <w:t>.</w:t>
      </w:r>
      <w:r>
        <w:rPr>
          <w:lang w:bidi="hi-IN"/>
        </w:rPr>
        <w:t xml:space="preserve"> </w:t>
      </w:r>
      <w:r w:rsidR="00D85054">
        <w:rPr>
          <w:lang w:bidi="hi-IN"/>
        </w:rPr>
        <w:t>S</w:t>
      </w:r>
      <w:r>
        <w:rPr>
          <w:lang w:bidi="hi-IN"/>
        </w:rPr>
        <w:t>ee</w:t>
      </w:r>
      <w:r w:rsidR="00FE000A">
        <w:rPr>
          <w:lang w:bidi="hi-IN"/>
        </w:rPr>
        <w:t xml:space="preserve"> </w:t>
      </w:r>
      <w:r w:rsidR="00D85054">
        <w:rPr>
          <w:lang w:bidi="hi-IN"/>
        </w:rPr>
        <w:t>“</w:t>
      </w:r>
      <w:r w:rsidR="009960D8">
        <w:rPr>
          <w:lang w:bidi="hi-IN"/>
        </w:rPr>
        <w:fldChar w:fldCharType="begin"/>
      </w:r>
      <w:r w:rsidR="00FE000A">
        <w:rPr>
          <w:lang w:bidi="hi-IN"/>
        </w:rPr>
        <w:instrText xml:space="preserve"> REF _Ref244418174 \h </w:instrText>
      </w:r>
      <w:r w:rsidR="009960D8">
        <w:rPr>
          <w:lang w:bidi="hi-IN"/>
        </w:rPr>
      </w:r>
      <w:r w:rsidR="009960D8">
        <w:rPr>
          <w:lang w:bidi="hi-IN"/>
        </w:rPr>
        <w:fldChar w:fldCharType="separate"/>
      </w:r>
      <w:r w:rsidR="003421B5">
        <w:t xml:space="preserve">Table </w:t>
      </w:r>
      <w:r w:rsidR="003421B5">
        <w:rPr>
          <w:noProof/>
        </w:rPr>
        <w:t>5</w:t>
      </w:r>
      <w:r w:rsidR="003421B5">
        <w:t>: Access Mode Byte for ADF</w:t>
      </w:r>
      <w:r w:rsidR="009960D8">
        <w:rPr>
          <w:lang w:bidi="hi-IN"/>
        </w:rPr>
        <w:fldChar w:fldCharType="end"/>
      </w:r>
      <w:r>
        <w:rPr>
          <w:lang w:bidi="hi-IN"/>
        </w:rPr>
        <w:t>.</w:t>
      </w:r>
      <w:r w:rsidR="00D85054">
        <w:rPr>
          <w:lang w:bidi="hi-IN"/>
        </w:rPr>
        <w:t>”</w:t>
      </w:r>
    </w:p>
    <w:p w14:paraId="7800003E" w14:textId="77777777" w:rsidR="000314BC" w:rsidRDefault="000314BC" w:rsidP="00D677F7">
      <w:pPr>
        <w:pStyle w:val="Heading1"/>
        <w:rPr>
          <w:lang w:bidi="hi-IN"/>
        </w:rPr>
      </w:pPr>
      <w:bookmarkStart w:id="335" w:name="_Toc245721103"/>
      <w:bookmarkStart w:id="336" w:name="_Toc338334212"/>
      <w:r>
        <w:rPr>
          <w:lang w:bidi="hi-IN"/>
        </w:rPr>
        <w:lastRenderedPageBreak/>
        <w:t>APDU References</w:t>
      </w:r>
      <w:bookmarkEnd w:id="335"/>
      <w:bookmarkEnd w:id="336"/>
    </w:p>
    <w:p w14:paraId="3316397E" w14:textId="77777777" w:rsidR="000314BC" w:rsidRDefault="000314BC" w:rsidP="00D677F7">
      <w:pPr>
        <w:pStyle w:val="Heading2"/>
        <w:rPr>
          <w:lang w:bidi="hi-IN"/>
        </w:rPr>
      </w:pPr>
      <w:bookmarkStart w:id="337" w:name="_Toc245721104"/>
      <w:bookmarkStart w:id="338" w:name="_Toc338334213"/>
      <w:r>
        <w:rPr>
          <w:lang w:bidi="hi-IN"/>
        </w:rPr>
        <w:t>Command Response Pairs</w:t>
      </w:r>
      <w:bookmarkEnd w:id="337"/>
      <w:bookmarkEnd w:id="338"/>
    </w:p>
    <w:p w14:paraId="76A8710F" w14:textId="77777777" w:rsidR="0016391D" w:rsidRDefault="000314BC" w:rsidP="00D677F7">
      <w:pPr>
        <w:pStyle w:val="BodyText"/>
        <w:rPr>
          <w:lang w:bidi="hi-IN"/>
        </w:rPr>
      </w:pPr>
      <w:r>
        <w:rPr>
          <w:lang w:bidi="hi-IN"/>
        </w:rPr>
        <w:t>APDU command-response pairs are handled as indicated in ISO/IEC 7816-3.</w:t>
      </w:r>
    </w:p>
    <w:p w14:paraId="370647EF" w14:textId="77777777" w:rsidR="000314BC" w:rsidRDefault="000314BC" w:rsidP="00D677F7">
      <w:pPr>
        <w:pStyle w:val="Heading2"/>
        <w:rPr>
          <w:lang w:bidi="hi-IN"/>
        </w:rPr>
      </w:pPr>
      <w:bookmarkStart w:id="339" w:name="_Toc245721105"/>
      <w:bookmarkStart w:id="340" w:name="_Toc338334214"/>
      <w:r>
        <w:rPr>
          <w:lang w:bidi="hi-IN"/>
        </w:rPr>
        <w:t xml:space="preserve">CLASS </w:t>
      </w:r>
      <w:r w:rsidR="00CB6365">
        <w:rPr>
          <w:lang w:bidi="hi-IN"/>
        </w:rPr>
        <w:t>B</w:t>
      </w:r>
      <w:r>
        <w:rPr>
          <w:lang w:bidi="hi-IN"/>
        </w:rPr>
        <w:t xml:space="preserve">yte </w:t>
      </w:r>
      <w:r w:rsidR="00CB6365">
        <w:rPr>
          <w:lang w:bidi="hi-IN"/>
        </w:rPr>
        <w:t>C</w:t>
      </w:r>
      <w:r>
        <w:rPr>
          <w:lang w:bidi="hi-IN"/>
        </w:rPr>
        <w:t>oding</w:t>
      </w:r>
      <w:bookmarkEnd w:id="339"/>
      <w:bookmarkEnd w:id="340"/>
    </w:p>
    <w:p w14:paraId="07025C7E" w14:textId="77777777" w:rsidR="0016391D" w:rsidRDefault="000314BC" w:rsidP="00D677F7">
      <w:pPr>
        <w:pStyle w:val="BodyText"/>
        <w:rPr>
          <w:lang w:bidi="hi-IN"/>
        </w:rPr>
      </w:pPr>
      <w:r>
        <w:rPr>
          <w:lang w:bidi="hi-IN"/>
        </w:rPr>
        <w:t>CLA indicates the class of the command. According to ISO/IEC 7816-4, FF is an invalid value.</w:t>
      </w:r>
      <w:r w:rsidR="00816D5A">
        <w:rPr>
          <w:lang w:bidi="hi-IN"/>
        </w:rPr>
        <w:t> </w:t>
      </w:r>
      <w:r>
        <w:rPr>
          <w:lang w:bidi="hi-IN"/>
        </w:rPr>
        <w:t>Bit 8 of CLA distinguishes between the interindustry class and the proprietary class. Bit</w:t>
      </w:r>
      <w:r w:rsidR="00CB6365">
        <w:rPr>
          <w:lang w:bidi="hi-IN"/>
        </w:rPr>
        <w:t> </w:t>
      </w:r>
      <w:r>
        <w:rPr>
          <w:lang w:bidi="hi-IN"/>
        </w:rPr>
        <w:t>8 set to 0</w:t>
      </w:r>
      <w:r w:rsidR="00816D5A">
        <w:rPr>
          <w:lang w:bidi="hi-IN"/>
        </w:rPr>
        <w:t> </w:t>
      </w:r>
      <w:r>
        <w:rPr>
          <w:lang w:bidi="hi-IN"/>
        </w:rPr>
        <w:t>indicates the interindustry class.</w:t>
      </w:r>
    </w:p>
    <w:p w14:paraId="00A2F7E3" w14:textId="77777777" w:rsidR="000314BC" w:rsidRDefault="000314BC" w:rsidP="00D677F7">
      <w:pPr>
        <w:pStyle w:val="BodyText"/>
        <w:rPr>
          <w:lang w:bidi="hi-IN"/>
        </w:rPr>
      </w:pPr>
      <w:r>
        <w:rPr>
          <w:lang w:bidi="hi-IN"/>
        </w:rPr>
        <w:t>The values 000x xxxx are specified hereafter.</w:t>
      </w:r>
    </w:p>
    <w:p w14:paraId="070C7617" w14:textId="0561D932" w:rsidR="00A8229A" w:rsidRPr="00A8229A" w:rsidRDefault="00A8229A" w:rsidP="00D677F7">
      <w:pPr>
        <w:pStyle w:val="TableHead"/>
        <w:rPr>
          <w:szCs w:val="18"/>
        </w:rPr>
      </w:pPr>
      <w:bookmarkStart w:id="341" w:name="_Toc329857771"/>
      <w:r w:rsidRPr="00A8229A">
        <w:t xml:space="preserve">Table </w:t>
      </w:r>
      <w:fldSimple w:instr=" SEQ Table \* ARABIC ">
        <w:r w:rsidR="003421B5">
          <w:rPr>
            <w:noProof/>
          </w:rPr>
          <w:t>33</w:t>
        </w:r>
      </w:fldSimple>
      <w:r w:rsidRPr="00A8229A">
        <w:t xml:space="preserve">: </w:t>
      </w:r>
      <w:r w:rsidRPr="00A8229A">
        <w:rPr>
          <w:szCs w:val="18"/>
        </w:rPr>
        <w:t xml:space="preserve">CLASS </w:t>
      </w:r>
      <w:r w:rsidR="00CB6365">
        <w:rPr>
          <w:szCs w:val="18"/>
        </w:rPr>
        <w:t>B</w:t>
      </w:r>
      <w:r w:rsidRPr="00A8229A">
        <w:rPr>
          <w:szCs w:val="18"/>
        </w:rPr>
        <w:t xml:space="preserve">yte </w:t>
      </w:r>
      <w:r w:rsidR="00CB6365">
        <w:rPr>
          <w:szCs w:val="18"/>
        </w:rPr>
        <w:t>I</w:t>
      </w:r>
      <w:r w:rsidRPr="00A8229A">
        <w:rPr>
          <w:szCs w:val="18"/>
        </w:rPr>
        <w:t xml:space="preserve">nterindustry </w:t>
      </w:r>
      <w:r w:rsidR="00CB6365">
        <w:rPr>
          <w:szCs w:val="18"/>
        </w:rPr>
        <w:t>V</w:t>
      </w:r>
      <w:r w:rsidRPr="00A8229A">
        <w:rPr>
          <w:szCs w:val="18"/>
        </w:rPr>
        <w:t>alues</w:t>
      </w:r>
      <w:bookmarkEnd w:id="3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63"/>
        <w:gridCol w:w="464"/>
        <w:gridCol w:w="463"/>
        <w:gridCol w:w="464"/>
        <w:gridCol w:w="463"/>
        <w:gridCol w:w="464"/>
        <w:gridCol w:w="463"/>
        <w:gridCol w:w="464"/>
        <w:gridCol w:w="3960"/>
        <w:gridCol w:w="900"/>
      </w:tblGrid>
      <w:tr w:rsidR="000314BC" w:rsidRPr="00A8229A" w14:paraId="5C026CEE" w14:textId="77777777" w:rsidTr="00A94F46">
        <w:tc>
          <w:tcPr>
            <w:tcW w:w="463" w:type="dxa"/>
            <w:tcBorders>
              <w:top w:val="single" w:sz="4" w:space="0" w:color="auto"/>
              <w:bottom w:val="single" w:sz="6" w:space="0" w:color="auto"/>
            </w:tcBorders>
            <w:shd w:val="clear" w:color="auto" w:fill="C6D9F1" w:themeFill="text2" w:themeFillTint="33"/>
          </w:tcPr>
          <w:p w14:paraId="041B13CC" w14:textId="77777777" w:rsidR="000314BC" w:rsidRPr="00A8229A" w:rsidRDefault="000314BC" w:rsidP="00D677F7">
            <w:pPr>
              <w:rPr>
                <w:rFonts w:cs="Calibri"/>
                <w:b/>
                <w:sz w:val="20"/>
                <w:szCs w:val="20"/>
                <w:lang w:bidi="hi-IN"/>
              </w:rPr>
            </w:pPr>
            <w:r w:rsidRPr="00A8229A">
              <w:rPr>
                <w:rFonts w:cs="Calibri"/>
                <w:b/>
                <w:sz w:val="20"/>
                <w:szCs w:val="20"/>
                <w:lang w:bidi="hi-IN"/>
              </w:rPr>
              <w:t>b8</w:t>
            </w:r>
          </w:p>
        </w:tc>
        <w:tc>
          <w:tcPr>
            <w:tcW w:w="464" w:type="dxa"/>
            <w:tcBorders>
              <w:top w:val="single" w:sz="4" w:space="0" w:color="auto"/>
              <w:bottom w:val="single" w:sz="6" w:space="0" w:color="auto"/>
            </w:tcBorders>
            <w:shd w:val="clear" w:color="auto" w:fill="C6D9F1" w:themeFill="text2" w:themeFillTint="33"/>
          </w:tcPr>
          <w:p w14:paraId="1DD32402" w14:textId="77777777" w:rsidR="000314BC" w:rsidRPr="00A8229A" w:rsidRDefault="000314BC" w:rsidP="00D677F7">
            <w:pPr>
              <w:rPr>
                <w:rFonts w:cs="Calibri"/>
                <w:b/>
                <w:sz w:val="20"/>
                <w:szCs w:val="20"/>
                <w:lang w:bidi="hi-IN"/>
              </w:rPr>
            </w:pPr>
            <w:r w:rsidRPr="00A8229A">
              <w:rPr>
                <w:rFonts w:cs="Calibri"/>
                <w:b/>
                <w:sz w:val="20"/>
                <w:szCs w:val="20"/>
                <w:lang w:bidi="hi-IN"/>
              </w:rPr>
              <w:t>b7</w:t>
            </w:r>
          </w:p>
        </w:tc>
        <w:tc>
          <w:tcPr>
            <w:tcW w:w="463" w:type="dxa"/>
            <w:tcBorders>
              <w:top w:val="single" w:sz="4" w:space="0" w:color="auto"/>
              <w:bottom w:val="single" w:sz="6" w:space="0" w:color="auto"/>
            </w:tcBorders>
            <w:shd w:val="clear" w:color="auto" w:fill="C6D9F1" w:themeFill="text2" w:themeFillTint="33"/>
          </w:tcPr>
          <w:p w14:paraId="481926F9" w14:textId="77777777" w:rsidR="000314BC" w:rsidRPr="00A8229A" w:rsidRDefault="000314BC" w:rsidP="00D677F7">
            <w:pPr>
              <w:rPr>
                <w:rFonts w:cs="Calibri"/>
                <w:b/>
                <w:sz w:val="20"/>
                <w:szCs w:val="20"/>
                <w:lang w:bidi="hi-IN"/>
              </w:rPr>
            </w:pPr>
            <w:r w:rsidRPr="00A8229A">
              <w:rPr>
                <w:rFonts w:cs="Calibri"/>
                <w:b/>
                <w:sz w:val="20"/>
                <w:szCs w:val="20"/>
                <w:lang w:bidi="hi-IN"/>
              </w:rPr>
              <w:t>b6</w:t>
            </w:r>
          </w:p>
        </w:tc>
        <w:tc>
          <w:tcPr>
            <w:tcW w:w="464" w:type="dxa"/>
            <w:tcBorders>
              <w:top w:val="single" w:sz="4" w:space="0" w:color="auto"/>
              <w:bottom w:val="single" w:sz="6" w:space="0" w:color="auto"/>
            </w:tcBorders>
            <w:shd w:val="clear" w:color="auto" w:fill="C6D9F1" w:themeFill="text2" w:themeFillTint="33"/>
          </w:tcPr>
          <w:p w14:paraId="07F8F02C" w14:textId="77777777" w:rsidR="000314BC" w:rsidRPr="00A8229A" w:rsidRDefault="000314BC" w:rsidP="00D677F7">
            <w:pPr>
              <w:rPr>
                <w:rFonts w:cs="Calibri"/>
                <w:b/>
                <w:sz w:val="20"/>
                <w:szCs w:val="20"/>
                <w:lang w:bidi="hi-IN"/>
              </w:rPr>
            </w:pPr>
            <w:r w:rsidRPr="00A8229A">
              <w:rPr>
                <w:rFonts w:cs="Calibri"/>
                <w:b/>
                <w:sz w:val="20"/>
                <w:szCs w:val="20"/>
                <w:lang w:bidi="hi-IN"/>
              </w:rPr>
              <w:t>b5</w:t>
            </w:r>
          </w:p>
        </w:tc>
        <w:tc>
          <w:tcPr>
            <w:tcW w:w="463" w:type="dxa"/>
            <w:tcBorders>
              <w:top w:val="single" w:sz="4" w:space="0" w:color="auto"/>
              <w:bottom w:val="single" w:sz="6" w:space="0" w:color="auto"/>
            </w:tcBorders>
            <w:shd w:val="clear" w:color="auto" w:fill="C6D9F1" w:themeFill="text2" w:themeFillTint="33"/>
          </w:tcPr>
          <w:p w14:paraId="74226B59" w14:textId="77777777" w:rsidR="000314BC" w:rsidRPr="00A8229A" w:rsidRDefault="000314BC" w:rsidP="00D677F7">
            <w:pPr>
              <w:rPr>
                <w:rFonts w:cs="Calibri"/>
                <w:b/>
                <w:sz w:val="20"/>
                <w:szCs w:val="20"/>
                <w:lang w:bidi="hi-IN"/>
              </w:rPr>
            </w:pPr>
            <w:r w:rsidRPr="00A8229A">
              <w:rPr>
                <w:rFonts w:cs="Calibri"/>
                <w:b/>
                <w:sz w:val="20"/>
                <w:szCs w:val="20"/>
                <w:lang w:bidi="hi-IN"/>
              </w:rPr>
              <w:t>b4</w:t>
            </w:r>
          </w:p>
        </w:tc>
        <w:tc>
          <w:tcPr>
            <w:tcW w:w="464" w:type="dxa"/>
            <w:tcBorders>
              <w:top w:val="single" w:sz="4" w:space="0" w:color="auto"/>
              <w:bottom w:val="single" w:sz="6" w:space="0" w:color="auto"/>
            </w:tcBorders>
            <w:shd w:val="clear" w:color="auto" w:fill="C6D9F1" w:themeFill="text2" w:themeFillTint="33"/>
          </w:tcPr>
          <w:p w14:paraId="677D2B58" w14:textId="77777777" w:rsidR="000314BC" w:rsidRPr="00A8229A" w:rsidRDefault="000314BC" w:rsidP="00D677F7">
            <w:pPr>
              <w:rPr>
                <w:rFonts w:cs="Calibri"/>
                <w:b/>
                <w:sz w:val="20"/>
                <w:szCs w:val="20"/>
                <w:lang w:bidi="hi-IN"/>
              </w:rPr>
            </w:pPr>
            <w:r w:rsidRPr="00A8229A">
              <w:rPr>
                <w:rFonts w:cs="Calibri"/>
                <w:b/>
                <w:sz w:val="20"/>
                <w:szCs w:val="20"/>
                <w:lang w:bidi="hi-IN"/>
              </w:rPr>
              <w:t>b3</w:t>
            </w:r>
          </w:p>
        </w:tc>
        <w:tc>
          <w:tcPr>
            <w:tcW w:w="463" w:type="dxa"/>
            <w:tcBorders>
              <w:top w:val="single" w:sz="4" w:space="0" w:color="auto"/>
              <w:bottom w:val="single" w:sz="6" w:space="0" w:color="auto"/>
            </w:tcBorders>
            <w:shd w:val="clear" w:color="auto" w:fill="C6D9F1" w:themeFill="text2" w:themeFillTint="33"/>
          </w:tcPr>
          <w:p w14:paraId="47F4AC1B" w14:textId="77777777" w:rsidR="000314BC" w:rsidRPr="00A8229A" w:rsidRDefault="000314BC" w:rsidP="00D677F7">
            <w:pPr>
              <w:rPr>
                <w:rFonts w:cs="Calibri"/>
                <w:b/>
                <w:sz w:val="20"/>
                <w:szCs w:val="20"/>
                <w:lang w:bidi="hi-IN"/>
              </w:rPr>
            </w:pPr>
            <w:r w:rsidRPr="00A8229A">
              <w:rPr>
                <w:rFonts w:cs="Calibri"/>
                <w:b/>
                <w:sz w:val="20"/>
                <w:szCs w:val="20"/>
                <w:lang w:bidi="hi-IN"/>
              </w:rPr>
              <w:t>b2</w:t>
            </w:r>
          </w:p>
        </w:tc>
        <w:tc>
          <w:tcPr>
            <w:tcW w:w="464" w:type="dxa"/>
            <w:tcBorders>
              <w:top w:val="single" w:sz="4" w:space="0" w:color="auto"/>
              <w:bottom w:val="single" w:sz="6" w:space="0" w:color="auto"/>
            </w:tcBorders>
            <w:shd w:val="clear" w:color="auto" w:fill="C6D9F1" w:themeFill="text2" w:themeFillTint="33"/>
          </w:tcPr>
          <w:p w14:paraId="107B592F" w14:textId="77777777" w:rsidR="000314BC" w:rsidRPr="00A8229A" w:rsidRDefault="000314BC" w:rsidP="00D677F7">
            <w:pPr>
              <w:rPr>
                <w:rFonts w:cs="Calibri"/>
                <w:b/>
                <w:sz w:val="20"/>
                <w:szCs w:val="20"/>
                <w:lang w:bidi="hi-IN"/>
              </w:rPr>
            </w:pPr>
            <w:r w:rsidRPr="00A8229A">
              <w:rPr>
                <w:rFonts w:cs="Calibri"/>
                <w:b/>
                <w:sz w:val="20"/>
                <w:szCs w:val="20"/>
                <w:lang w:bidi="hi-IN"/>
              </w:rPr>
              <w:t>b1</w:t>
            </w:r>
          </w:p>
        </w:tc>
        <w:tc>
          <w:tcPr>
            <w:tcW w:w="3960" w:type="dxa"/>
            <w:tcBorders>
              <w:top w:val="single" w:sz="4" w:space="0" w:color="auto"/>
              <w:bottom w:val="single" w:sz="6" w:space="0" w:color="auto"/>
            </w:tcBorders>
            <w:shd w:val="clear" w:color="auto" w:fill="C6D9F1" w:themeFill="text2" w:themeFillTint="33"/>
          </w:tcPr>
          <w:p w14:paraId="67191D97" w14:textId="77777777" w:rsidR="000314BC" w:rsidRPr="00A8229A" w:rsidRDefault="000314BC" w:rsidP="00D677F7">
            <w:pPr>
              <w:rPr>
                <w:rFonts w:cs="Calibri"/>
                <w:b/>
                <w:sz w:val="20"/>
                <w:szCs w:val="20"/>
                <w:lang w:bidi="hi-IN"/>
              </w:rPr>
            </w:pPr>
            <w:r w:rsidRPr="00A8229A">
              <w:rPr>
                <w:rFonts w:cs="Calibri"/>
                <w:b/>
                <w:sz w:val="20"/>
                <w:szCs w:val="20"/>
                <w:lang w:bidi="hi-IN"/>
              </w:rPr>
              <w:t>Meaning</w:t>
            </w:r>
          </w:p>
        </w:tc>
        <w:tc>
          <w:tcPr>
            <w:tcW w:w="900" w:type="dxa"/>
            <w:tcBorders>
              <w:top w:val="single" w:sz="4" w:space="0" w:color="auto"/>
              <w:bottom w:val="single" w:sz="6" w:space="0" w:color="auto"/>
            </w:tcBorders>
            <w:shd w:val="clear" w:color="auto" w:fill="C6D9F1" w:themeFill="text2" w:themeFillTint="33"/>
          </w:tcPr>
          <w:p w14:paraId="49910891" w14:textId="77777777" w:rsidR="000314BC" w:rsidRPr="00A8229A" w:rsidRDefault="000314BC" w:rsidP="00D677F7">
            <w:pPr>
              <w:rPr>
                <w:rFonts w:cs="Calibri"/>
                <w:b/>
                <w:sz w:val="20"/>
                <w:szCs w:val="20"/>
                <w:lang w:bidi="hi-IN"/>
              </w:rPr>
            </w:pPr>
            <w:r w:rsidRPr="00A8229A">
              <w:rPr>
                <w:rFonts w:cs="Calibri"/>
                <w:b/>
                <w:sz w:val="20"/>
                <w:szCs w:val="20"/>
                <w:lang w:bidi="hi-IN"/>
              </w:rPr>
              <w:t>Support</w:t>
            </w:r>
          </w:p>
        </w:tc>
      </w:tr>
      <w:tr w:rsidR="004C2F01" w:rsidRPr="00A8229A" w14:paraId="0B0E4C71" w14:textId="77777777" w:rsidTr="00832F89">
        <w:tc>
          <w:tcPr>
            <w:tcW w:w="463" w:type="dxa"/>
            <w:vMerge w:val="restart"/>
            <w:tcBorders>
              <w:top w:val="single" w:sz="6" w:space="0" w:color="auto"/>
              <w:left w:val="single" w:sz="6" w:space="0" w:color="auto"/>
              <w:right w:val="nil"/>
            </w:tcBorders>
            <w:vAlign w:val="center"/>
          </w:tcPr>
          <w:p w14:paraId="6419C086" w14:textId="77777777" w:rsidR="004C2F01" w:rsidRPr="00A8229A" w:rsidRDefault="004C2F01" w:rsidP="00D677F7">
            <w:pPr>
              <w:jc w:val="center"/>
              <w:rPr>
                <w:rFonts w:cs="Calibri"/>
                <w:sz w:val="20"/>
                <w:szCs w:val="20"/>
                <w:lang w:bidi="hi-IN"/>
              </w:rPr>
            </w:pPr>
            <w:r w:rsidRPr="00A8229A">
              <w:rPr>
                <w:rFonts w:cs="Calibri"/>
                <w:sz w:val="20"/>
                <w:szCs w:val="20"/>
                <w:lang w:bidi="hi-IN"/>
              </w:rPr>
              <w:t>0</w:t>
            </w:r>
          </w:p>
        </w:tc>
        <w:tc>
          <w:tcPr>
            <w:tcW w:w="464" w:type="dxa"/>
            <w:vMerge w:val="restart"/>
            <w:tcBorders>
              <w:top w:val="single" w:sz="6" w:space="0" w:color="auto"/>
              <w:left w:val="nil"/>
              <w:right w:val="nil"/>
            </w:tcBorders>
            <w:vAlign w:val="center"/>
          </w:tcPr>
          <w:p w14:paraId="4AFBBB42" w14:textId="77777777" w:rsidR="004C2F01" w:rsidRPr="00A8229A" w:rsidRDefault="004C2F01" w:rsidP="00D677F7">
            <w:pPr>
              <w:jc w:val="center"/>
              <w:rPr>
                <w:rFonts w:cs="Calibri"/>
                <w:sz w:val="20"/>
                <w:szCs w:val="20"/>
                <w:lang w:bidi="hi-IN"/>
              </w:rPr>
            </w:pPr>
            <w:r w:rsidRPr="00A8229A">
              <w:rPr>
                <w:rFonts w:cs="Calibri"/>
                <w:sz w:val="20"/>
                <w:szCs w:val="20"/>
                <w:lang w:bidi="hi-IN"/>
              </w:rPr>
              <w:t>0</w:t>
            </w:r>
          </w:p>
        </w:tc>
        <w:tc>
          <w:tcPr>
            <w:tcW w:w="463" w:type="dxa"/>
            <w:vMerge w:val="restart"/>
            <w:tcBorders>
              <w:top w:val="single" w:sz="6" w:space="0" w:color="auto"/>
              <w:left w:val="nil"/>
            </w:tcBorders>
            <w:vAlign w:val="center"/>
          </w:tcPr>
          <w:p w14:paraId="364BA001" w14:textId="77777777" w:rsidR="004C2F01" w:rsidRPr="00A8229A" w:rsidRDefault="004C2F01" w:rsidP="00D677F7">
            <w:pPr>
              <w:jc w:val="center"/>
              <w:rPr>
                <w:rFonts w:cs="Calibri"/>
                <w:sz w:val="20"/>
                <w:szCs w:val="20"/>
                <w:lang w:bidi="hi-IN"/>
              </w:rPr>
            </w:pPr>
            <w:r w:rsidRPr="00A8229A">
              <w:rPr>
                <w:rFonts w:cs="Calibri"/>
                <w:sz w:val="20"/>
                <w:szCs w:val="20"/>
                <w:lang w:bidi="hi-IN"/>
              </w:rPr>
              <w:t>0</w:t>
            </w:r>
          </w:p>
        </w:tc>
        <w:tc>
          <w:tcPr>
            <w:tcW w:w="464" w:type="dxa"/>
            <w:tcBorders>
              <w:top w:val="single" w:sz="6" w:space="0" w:color="auto"/>
            </w:tcBorders>
          </w:tcPr>
          <w:p w14:paraId="0E4615B7" w14:textId="77777777" w:rsidR="004C2F01" w:rsidRPr="00A8229A" w:rsidRDefault="004C2F01" w:rsidP="00D677F7">
            <w:pPr>
              <w:rPr>
                <w:rFonts w:cs="Calibri"/>
                <w:sz w:val="20"/>
                <w:szCs w:val="20"/>
                <w:lang w:bidi="hi-IN"/>
              </w:rPr>
            </w:pPr>
            <w:r w:rsidRPr="00A8229A">
              <w:rPr>
                <w:rFonts w:cs="Calibri"/>
                <w:sz w:val="20"/>
                <w:szCs w:val="20"/>
                <w:lang w:bidi="hi-IN"/>
              </w:rPr>
              <w:t>x</w:t>
            </w:r>
          </w:p>
        </w:tc>
        <w:tc>
          <w:tcPr>
            <w:tcW w:w="463" w:type="dxa"/>
            <w:tcBorders>
              <w:top w:val="single" w:sz="6" w:space="0" w:color="auto"/>
            </w:tcBorders>
          </w:tcPr>
          <w:p w14:paraId="31BBCEAB"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Borders>
              <w:top w:val="single" w:sz="6" w:space="0" w:color="auto"/>
            </w:tcBorders>
          </w:tcPr>
          <w:p w14:paraId="0CF45103"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Borders>
              <w:top w:val="single" w:sz="6" w:space="0" w:color="auto"/>
            </w:tcBorders>
          </w:tcPr>
          <w:p w14:paraId="13D4A03B"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Borders>
              <w:top w:val="single" w:sz="6" w:space="0" w:color="auto"/>
            </w:tcBorders>
          </w:tcPr>
          <w:p w14:paraId="5F13BD7D"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Borders>
              <w:top w:val="single" w:sz="6" w:space="0" w:color="auto"/>
            </w:tcBorders>
          </w:tcPr>
          <w:p w14:paraId="13595E3F" w14:textId="77777777" w:rsidR="004C2F01" w:rsidRPr="00A8229A" w:rsidRDefault="004C2F01" w:rsidP="00D677F7">
            <w:pPr>
              <w:rPr>
                <w:rFonts w:cs="Calibri"/>
                <w:b/>
                <w:bCs/>
                <w:sz w:val="20"/>
                <w:szCs w:val="20"/>
                <w:lang w:bidi="hi-IN"/>
              </w:rPr>
            </w:pPr>
            <w:r w:rsidRPr="00A8229A">
              <w:rPr>
                <w:rFonts w:cs="Calibri"/>
                <w:b/>
                <w:bCs/>
                <w:sz w:val="20"/>
                <w:szCs w:val="20"/>
                <w:lang w:bidi="hi-IN"/>
              </w:rPr>
              <w:t>Command chaining control</w:t>
            </w:r>
          </w:p>
        </w:tc>
        <w:tc>
          <w:tcPr>
            <w:tcW w:w="900" w:type="dxa"/>
            <w:vMerge w:val="restart"/>
            <w:tcBorders>
              <w:top w:val="single" w:sz="6" w:space="0" w:color="auto"/>
            </w:tcBorders>
            <w:vAlign w:val="center"/>
          </w:tcPr>
          <w:p w14:paraId="668157B3" w14:textId="77777777" w:rsidR="004C2F01" w:rsidRPr="00A8229A" w:rsidRDefault="004C2F01" w:rsidP="00D677F7">
            <w:pPr>
              <w:jc w:val="center"/>
              <w:rPr>
                <w:rFonts w:cs="Calibri"/>
                <w:sz w:val="20"/>
                <w:szCs w:val="20"/>
                <w:lang w:bidi="hi-IN"/>
              </w:rPr>
            </w:pPr>
            <w:r w:rsidRPr="00A8229A">
              <w:rPr>
                <w:rFonts w:cs="Calibri"/>
                <w:sz w:val="20"/>
                <w:szCs w:val="20"/>
                <w:lang w:bidi="hi-IN"/>
              </w:rPr>
              <w:t>Yes</w:t>
            </w:r>
          </w:p>
        </w:tc>
      </w:tr>
      <w:tr w:rsidR="004C2F01" w:rsidRPr="00A8229A" w14:paraId="53D6C0FE" w14:textId="77777777" w:rsidTr="00832F89">
        <w:tc>
          <w:tcPr>
            <w:tcW w:w="463" w:type="dxa"/>
            <w:vMerge/>
            <w:tcBorders>
              <w:left w:val="single" w:sz="6" w:space="0" w:color="auto"/>
              <w:right w:val="nil"/>
            </w:tcBorders>
          </w:tcPr>
          <w:p w14:paraId="3E97396F" w14:textId="77777777" w:rsidR="004C2F01" w:rsidRPr="00A8229A" w:rsidRDefault="004C2F01" w:rsidP="00D677F7">
            <w:pPr>
              <w:rPr>
                <w:rFonts w:cs="Calibri"/>
                <w:sz w:val="20"/>
                <w:szCs w:val="20"/>
                <w:lang w:bidi="hi-IN"/>
              </w:rPr>
            </w:pPr>
          </w:p>
        </w:tc>
        <w:tc>
          <w:tcPr>
            <w:tcW w:w="464" w:type="dxa"/>
            <w:vMerge/>
            <w:tcBorders>
              <w:left w:val="nil"/>
              <w:right w:val="nil"/>
            </w:tcBorders>
          </w:tcPr>
          <w:p w14:paraId="4A831B82" w14:textId="77777777" w:rsidR="004C2F01" w:rsidRPr="00A8229A" w:rsidRDefault="004C2F01" w:rsidP="00D677F7">
            <w:pPr>
              <w:rPr>
                <w:rFonts w:cs="Calibri"/>
                <w:sz w:val="20"/>
                <w:szCs w:val="20"/>
                <w:lang w:bidi="hi-IN"/>
              </w:rPr>
            </w:pPr>
          </w:p>
        </w:tc>
        <w:tc>
          <w:tcPr>
            <w:tcW w:w="463" w:type="dxa"/>
            <w:vMerge/>
            <w:tcBorders>
              <w:left w:val="nil"/>
            </w:tcBorders>
          </w:tcPr>
          <w:p w14:paraId="22C32F4F" w14:textId="77777777" w:rsidR="004C2F01" w:rsidRPr="00A8229A" w:rsidRDefault="004C2F01" w:rsidP="00D677F7">
            <w:pPr>
              <w:rPr>
                <w:rFonts w:cs="Calibri"/>
                <w:sz w:val="20"/>
                <w:szCs w:val="20"/>
                <w:lang w:bidi="hi-IN"/>
              </w:rPr>
            </w:pPr>
          </w:p>
        </w:tc>
        <w:tc>
          <w:tcPr>
            <w:tcW w:w="464" w:type="dxa"/>
          </w:tcPr>
          <w:p w14:paraId="34FA9E73" w14:textId="77777777" w:rsidR="004C2F01" w:rsidRPr="00A8229A" w:rsidRDefault="004C2F01" w:rsidP="00D677F7">
            <w:pPr>
              <w:rPr>
                <w:rFonts w:cs="Calibri"/>
                <w:sz w:val="20"/>
                <w:szCs w:val="20"/>
                <w:lang w:bidi="hi-IN"/>
              </w:rPr>
            </w:pPr>
            <w:r w:rsidRPr="00A8229A">
              <w:rPr>
                <w:rFonts w:cs="Calibri"/>
                <w:sz w:val="20"/>
                <w:szCs w:val="20"/>
                <w:lang w:bidi="hi-IN"/>
              </w:rPr>
              <w:t>0</w:t>
            </w:r>
          </w:p>
        </w:tc>
        <w:tc>
          <w:tcPr>
            <w:tcW w:w="463" w:type="dxa"/>
          </w:tcPr>
          <w:p w14:paraId="0D9D76D3"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6CE43658"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Pr>
          <w:p w14:paraId="0A05C8EE"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1AFA08C9"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Pr>
          <w:p w14:paraId="052FD4F3" w14:textId="77777777" w:rsidR="004C2F01" w:rsidRPr="00A8229A" w:rsidRDefault="004C2F01" w:rsidP="00D677F7">
            <w:pPr>
              <w:rPr>
                <w:rFonts w:cs="Calibri"/>
                <w:sz w:val="20"/>
                <w:szCs w:val="20"/>
                <w:lang w:bidi="hi-IN"/>
              </w:rPr>
            </w:pPr>
            <w:r w:rsidRPr="00A8229A">
              <w:rPr>
                <w:rFonts w:cs="Calibri"/>
                <w:sz w:val="20"/>
                <w:szCs w:val="20"/>
                <w:lang w:bidi="hi-IN"/>
              </w:rPr>
              <w:t>The command is the last or only command of a chain</w:t>
            </w:r>
          </w:p>
        </w:tc>
        <w:tc>
          <w:tcPr>
            <w:tcW w:w="900" w:type="dxa"/>
            <w:vMerge/>
          </w:tcPr>
          <w:p w14:paraId="17091E29" w14:textId="77777777" w:rsidR="004C2F01" w:rsidRPr="00A8229A" w:rsidRDefault="004C2F01" w:rsidP="00D677F7">
            <w:pPr>
              <w:rPr>
                <w:rFonts w:cs="Calibri"/>
                <w:sz w:val="20"/>
                <w:szCs w:val="20"/>
                <w:lang w:bidi="hi-IN"/>
              </w:rPr>
            </w:pPr>
          </w:p>
        </w:tc>
      </w:tr>
      <w:tr w:rsidR="004C2F01" w:rsidRPr="00A8229A" w14:paraId="0C185230" w14:textId="77777777" w:rsidTr="00832F89">
        <w:tc>
          <w:tcPr>
            <w:tcW w:w="463" w:type="dxa"/>
            <w:vMerge/>
            <w:tcBorders>
              <w:left w:val="single" w:sz="6" w:space="0" w:color="auto"/>
              <w:right w:val="nil"/>
            </w:tcBorders>
          </w:tcPr>
          <w:p w14:paraId="70B6AFA8" w14:textId="77777777" w:rsidR="004C2F01" w:rsidRPr="00A8229A" w:rsidRDefault="004C2F01" w:rsidP="00D677F7">
            <w:pPr>
              <w:rPr>
                <w:rFonts w:cs="Calibri"/>
                <w:sz w:val="20"/>
                <w:szCs w:val="20"/>
                <w:lang w:bidi="hi-IN"/>
              </w:rPr>
            </w:pPr>
          </w:p>
        </w:tc>
        <w:tc>
          <w:tcPr>
            <w:tcW w:w="464" w:type="dxa"/>
            <w:vMerge/>
            <w:tcBorders>
              <w:left w:val="nil"/>
              <w:right w:val="nil"/>
            </w:tcBorders>
          </w:tcPr>
          <w:p w14:paraId="2B7DA2A3" w14:textId="77777777" w:rsidR="004C2F01" w:rsidRPr="00A8229A" w:rsidRDefault="004C2F01" w:rsidP="00D677F7">
            <w:pPr>
              <w:rPr>
                <w:rFonts w:cs="Calibri"/>
                <w:sz w:val="20"/>
                <w:szCs w:val="20"/>
                <w:lang w:bidi="hi-IN"/>
              </w:rPr>
            </w:pPr>
          </w:p>
        </w:tc>
        <w:tc>
          <w:tcPr>
            <w:tcW w:w="463" w:type="dxa"/>
            <w:vMerge/>
            <w:tcBorders>
              <w:left w:val="nil"/>
            </w:tcBorders>
          </w:tcPr>
          <w:p w14:paraId="0DD5228E" w14:textId="77777777" w:rsidR="004C2F01" w:rsidRPr="00A8229A" w:rsidRDefault="004C2F01" w:rsidP="00D677F7">
            <w:pPr>
              <w:rPr>
                <w:rFonts w:cs="Calibri"/>
                <w:sz w:val="20"/>
                <w:szCs w:val="20"/>
                <w:lang w:bidi="hi-IN"/>
              </w:rPr>
            </w:pPr>
          </w:p>
        </w:tc>
        <w:tc>
          <w:tcPr>
            <w:tcW w:w="464" w:type="dxa"/>
          </w:tcPr>
          <w:p w14:paraId="449B652C" w14:textId="77777777" w:rsidR="004C2F01" w:rsidRPr="00A8229A" w:rsidRDefault="004C2F01" w:rsidP="00D677F7">
            <w:pPr>
              <w:rPr>
                <w:rFonts w:cs="Calibri"/>
                <w:sz w:val="20"/>
                <w:szCs w:val="20"/>
                <w:lang w:bidi="hi-IN"/>
              </w:rPr>
            </w:pPr>
            <w:r w:rsidRPr="00A8229A">
              <w:rPr>
                <w:rFonts w:cs="Calibri"/>
                <w:sz w:val="20"/>
                <w:szCs w:val="20"/>
                <w:lang w:bidi="hi-IN"/>
              </w:rPr>
              <w:t>1</w:t>
            </w:r>
          </w:p>
        </w:tc>
        <w:tc>
          <w:tcPr>
            <w:tcW w:w="463" w:type="dxa"/>
          </w:tcPr>
          <w:p w14:paraId="18851CAF"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45AA14EE"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Pr>
          <w:p w14:paraId="28F1C082"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5D731118"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Pr>
          <w:p w14:paraId="2263A5B4" w14:textId="77777777" w:rsidR="004C2F01" w:rsidRPr="00A8229A" w:rsidRDefault="004C2F01" w:rsidP="00D677F7">
            <w:pPr>
              <w:rPr>
                <w:rFonts w:cs="Calibri"/>
                <w:sz w:val="20"/>
                <w:szCs w:val="20"/>
                <w:lang w:bidi="hi-IN"/>
              </w:rPr>
            </w:pPr>
            <w:r w:rsidRPr="00A8229A">
              <w:rPr>
                <w:rFonts w:cs="Calibri"/>
                <w:sz w:val="20"/>
                <w:szCs w:val="20"/>
                <w:lang w:bidi="hi-IN"/>
              </w:rPr>
              <w:t>The command is not the last command of a chain</w:t>
            </w:r>
          </w:p>
        </w:tc>
        <w:tc>
          <w:tcPr>
            <w:tcW w:w="900" w:type="dxa"/>
            <w:vMerge/>
          </w:tcPr>
          <w:p w14:paraId="63D8B804" w14:textId="77777777" w:rsidR="004C2F01" w:rsidRPr="00A8229A" w:rsidRDefault="004C2F01" w:rsidP="00D677F7">
            <w:pPr>
              <w:rPr>
                <w:rFonts w:cs="Calibri"/>
                <w:sz w:val="20"/>
                <w:szCs w:val="20"/>
                <w:lang w:bidi="hi-IN"/>
              </w:rPr>
            </w:pPr>
          </w:p>
        </w:tc>
      </w:tr>
      <w:tr w:rsidR="004C2F01" w:rsidRPr="00A8229A" w14:paraId="11EC3946" w14:textId="77777777" w:rsidTr="00832F89">
        <w:tc>
          <w:tcPr>
            <w:tcW w:w="463" w:type="dxa"/>
            <w:vMerge/>
            <w:tcBorders>
              <w:left w:val="single" w:sz="6" w:space="0" w:color="auto"/>
              <w:right w:val="nil"/>
            </w:tcBorders>
          </w:tcPr>
          <w:p w14:paraId="1C15C206" w14:textId="77777777" w:rsidR="004C2F01" w:rsidRPr="00A8229A" w:rsidRDefault="004C2F01" w:rsidP="00D677F7">
            <w:pPr>
              <w:rPr>
                <w:rFonts w:cs="Calibri"/>
                <w:sz w:val="20"/>
                <w:szCs w:val="20"/>
                <w:lang w:bidi="hi-IN"/>
              </w:rPr>
            </w:pPr>
          </w:p>
        </w:tc>
        <w:tc>
          <w:tcPr>
            <w:tcW w:w="464" w:type="dxa"/>
            <w:vMerge/>
            <w:tcBorders>
              <w:left w:val="nil"/>
              <w:right w:val="nil"/>
            </w:tcBorders>
          </w:tcPr>
          <w:p w14:paraId="09C117B5" w14:textId="77777777" w:rsidR="004C2F01" w:rsidRPr="00A8229A" w:rsidRDefault="004C2F01" w:rsidP="00D677F7">
            <w:pPr>
              <w:rPr>
                <w:rFonts w:cs="Calibri"/>
                <w:sz w:val="20"/>
                <w:szCs w:val="20"/>
                <w:lang w:bidi="hi-IN"/>
              </w:rPr>
            </w:pPr>
          </w:p>
        </w:tc>
        <w:tc>
          <w:tcPr>
            <w:tcW w:w="463" w:type="dxa"/>
            <w:vMerge/>
            <w:tcBorders>
              <w:left w:val="nil"/>
            </w:tcBorders>
          </w:tcPr>
          <w:p w14:paraId="4FB71EB8" w14:textId="77777777" w:rsidR="004C2F01" w:rsidRPr="00A8229A" w:rsidRDefault="004C2F01" w:rsidP="00D677F7">
            <w:pPr>
              <w:rPr>
                <w:rFonts w:cs="Calibri"/>
                <w:sz w:val="20"/>
                <w:szCs w:val="20"/>
                <w:lang w:bidi="hi-IN"/>
              </w:rPr>
            </w:pPr>
          </w:p>
        </w:tc>
        <w:tc>
          <w:tcPr>
            <w:tcW w:w="464" w:type="dxa"/>
          </w:tcPr>
          <w:p w14:paraId="3F2259E0"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Pr>
          <w:p w14:paraId="23DEC8D5" w14:textId="77777777" w:rsidR="004C2F01" w:rsidRPr="00A8229A" w:rsidRDefault="004C2F01" w:rsidP="00D677F7">
            <w:pPr>
              <w:rPr>
                <w:rFonts w:cs="Calibri"/>
                <w:sz w:val="20"/>
                <w:szCs w:val="20"/>
                <w:lang w:bidi="hi-IN"/>
              </w:rPr>
            </w:pPr>
            <w:r w:rsidRPr="00A8229A">
              <w:rPr>
                <w:rFonts w:cs="Calibri"/>
                <w:sz w:val="20"/>
                <w:szCs w:val="20"/>
                <w:lang w:bidi="hi-IN"/>
              </w:rPr>
              <w:t>x</w:t>
            </w:r>
          </w:p>
        </w:tc>
        <w:tc>
          <w:tcPr>
            <w:tcW w:w="464" w:type="dxa"/>
          </w:tcPr>
          <w:p w14:paraId="34CB60C8" w14:textId="77777777" w:rsidR="004C2F01" w:rsidRPr="00A8229A" w:rsidRDefault="004C2F01" w:rsidP="00D677F7">
            <w:pPr>
              <w:rPr>
                <w:rFonts w:cs="Calibri"/>
                <w:sz w:val="20"/>
                <w:szCs w:val="20"/>
                <w:lang w:bidi="hi-IN"/>
              </w:rPr>
            </w:pPr>
            <w:r w:rsidRPr="00A8229A">
              <w:rPr>
                <w:rFonts w:cs="Calibri"/>
                <w:sz w:val="20"/>
                <w:szCs w:val="20"/>
                <w:lang w:bidi="hi-IN"/>
              </w:rPr>
              <w:t>x</w:t>
            </w:r>
          </w:p>
        </w:tc>
        <w:tc>
          <w:tcPr>
            <w:tcW w:w="463" w:type="dxa"/>
          </w:tcPr>
          <w:p w14:paraId="794CA47B"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0C4EFBFF"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Pr>
          <w:p w14:paraId="4D261C1C" w14:textId="77777777" w:rsidR="004C2F01" w:rsidRPr="00A8229A" w:rsidRDefault="004C2F01" w:rsidP="00D677F7">
            <w:pPr>
              <w:rPr>
                <w:rFonts w:cs="Calibri"/>
                <w:b/>
                <w:bCs/>
                <w:sz w:val="20"/>
                <w:szCs w:val="20"/>
                <w:lang w:bidi="hi-IN"/>
              </w:rPr>
            </w:pPr>
            <w:r w:rsidRPr="00A8229A">
              <w:rPr>
                <w:rFonts w:cs="Calibri"/>
                <w:b/>
                <w:bCs/>
                <w:sz w:val="20"/>
                <w:szCs w:val="20"/>
                <w:lang w:bidi="hi-IN"/>
              </w:rPr>
              <w:t>Secure messaging indication</w:t>
            </w:r>
          </w:p>
        </w:tc>
        <w:tc>
          <w:tcPr>
            <w:tcW w:w="900" w:type="dxa"/>
            <w:vMerge w:val="restart"/>
            <w:vAlign w:val="center"/>
          </w:tcPr>
          <w:p w14:paraId="4A113A09" w14:textId="77777777" w:rsidR="004C2F01" w:rsidRPr="00A8229A" w:rsidRDefault="004C2F01" w:rsidP="00D677F7">
            <w:pPr>
              <w:jc w:val="center"/>
              <w:rPr>
                <w:rFonts w:cs="Calibri"/>
                <w:sz w:val="20"/>
                <w:szCs w:val="20"/>
                <w:lang w:bidi="hi-IN"/>
              </w:rPr>
            </w:pPr>
            <w:r w:rsidRPr="00A8229A">
              <w:rPr>
                <w:rFonts w:cs="Calibri"/>
                <w:sz w:val="20"/>
                <w:szCs w:val="20"/>
                <w:lang w:bidi="hi-IN"/>
              </w:rPr>
              <w:t>No</w:t>
            </w:r>
          </w:p>
        </w:tc>
      </w:tr>
      <w:tr w:rsidR="004C2F01" w:rsidRPr="00A8229A" w14:paraId="4741976B" w14:textId="77777777" w:rsidTr="00832F89">
        <w:tc>
          <w:tcPr>
            <w:tcW w:w="463" w:type="dxa"/>
            <w:vMerge/>
            <w:tcBorders>
              <w:left w:val="single" w:sz="6" w:space="0" w:color="auto"/>
              <w:right w:val="nil"/>
            </w:tcBorders>
          </w:tcPr>
          <w:p w14:paraId="2E5DE947" w14:textId="77777777" w:rsidR="004C2F01" w:rsidRPr="00A8229A" w:rsidRDefault="004C2F01" w:rsidP="00D677F7">
            <w:pPr>
              <w:rPr>
                <w:rFonts w:cs="Calibri"/>
                <w:sz w:val="20"/>
                <w:szCs w:val="20"/>
                <w:lang w:bidi="hi-IN"/>
              </w:rPr>
            </w:pPr>
          </w:p>
        </w:tc>
        <w:tc>
          <w:tcPr>
            <w:tcW w:w="464" w:type="dxa"/>
            <w:vMerge/>
            <w:tcBorders>
              <w:left w:val="nil"/>
              <w:right w:val="nil"/>
            </w:tcBorders>
          </w:tcPr>
          <w:p w14:paraId="63CB2122" w14:textId="77777777" w:rsidR="004C2F01" w:rsidRPr="00A8229A" w:rsidRDefault="004C2F01" w:rsidP="00D677F7">
            <w:pPr>
              <w:rPr>
                <w:rFonts w:cs="Calibri"/>
                <w:sz w:val="20"/>
                <w:szCs w:val="20"/>
                <w:lang w:bidi="hi-IN"/>
              </w:rPr>
            </w:pPr>
          </w:p>
        </w:tc>
        <w:tc>
          <w:tcPr>
            <w:tcW w:w="463" w:type="dxa"/>
            <w:vMerge/>
            <w:tcBorders>
              <w:left w:val="nil"/>
            </w:tcBorders>
          </w:tcPr>
          <w:p w14:paraId="02C2F51D" w14:textId="77777777" w:rsidR="004C2F01" w:rsidRPr="00A8229A" w:rsidRDefault="004C2F01" w:rsidP="00D677F7">
            <w:pPr>
              <w:rPr>
                <w:rFonts w:cs="Calibri"/>
                <w:sz w:val="20"/>
                <w:szCs w:val="20"/>
                <w:lang w:bidi="hi-IN"/>
              </w:rPr>
            </w:pPr>
          </w:p>
        </w:tc>
        <w:tc>
          <w:tcPr>
            <w:tcW w:w="464" w:type="dxa"/>
          </w:tcPr>
          <w:p w14:paraId="0C421242"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Pr>
          <w:p w14:paraId="5DC334B6" w14:textId="77777777" w:rsidR="004C2F01" w:rsidRPr="00A8229A" w:rsidRDefault="004C2F01" w:rsidP="00D677F7">
            <w:pPr>
              <w:rPr>
                <w:rFonts w:cs="Calibri"/>
                <w:sz w:val="20"/>
                <w:szCs w:val="20"/>
                <w:lang w:bidi="hi-IN"/>
              </w:rPr>
            </w:pPr>
            <w:r w:rsidRPr="00A8229A">
              <w:rPr>
                <w:rFonts w:cs="Calibri"/>
                <w:sz w:val="20"/>
                <w:szCs w:val="20"/>
                <w:lang w:bidi="hi-IN"/>
              </w:rPr>
              <w:t>0</w:t>
            </w:r>
          </w:p>
        </w:tc>
        <w:tc>
          <w:tcPr>
            <w:tcW w:w="464" w:type="dxa"/>
          </w:tcPr>
          <w:p w14:paraId="24CA0692" w14:textId="77777777" w:rsidR="004C2F01" w:rsidRPr="00A8229A" w:rsidRDefault="004C2F01" w:rsidP="00D677F7">
            <w:pPr>
              <w:rPr>
                <w:rFonts w:cs="Calibri"/>
                <w:sz w:val="20"/>
                <w:szCs w:val="20"/>
                <w:lang w:bidi="hi-IN"/>
              </w:rPr>
            </w:pPr>
            <w:r w:rsidRPr="00A8229A">
              <w:rPr>
                <w:rFonts w:cs="Calibri"/>
                <w:sz w:val="20"/>
                <w:szCs w:val="20"/>
                <w:lang w:bidi="hi-IN"/>
              </w:rPr>
              <w:t>0</w:t>
            </w:r>
          </w:p>
        </w:tc>
        <w:tc>
          <w:tcPr>
            <w:tcW w:w="463" w:type="dxa"/>
          </w:tcPr>
          <w:p w14:paraId="756ADF22"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1FFF223A"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Pr>
          <w:p w14:paraId="19D0BCC0" w14:textId="77777777" w:rsidR="004C2F01" w:rsidRPr="00A8229A" w:rsidRDefault="004C2F01" w:rsidP="00D677F7">
            <w:pPr>
              <w:rPr>
                <w:rFonts w:cs="Calibri"/>
                <w:sz w:val="20"/>
                <w:szCs w:val="20"/>
                <w:lang w:bidi="hi-IN"/>
              </w:rPr>
            </w:pPr>
            <w:r w:rsidRPr="00A8229A">
              <w:rPr>
                <w:rFonts w:cs="Calibri"/>
                <w:sz w:val="20"/>
                <w:szCs w:val="20"/>
                <w:lang w:bidi="hi-IN"/>
              </w:rPr>
              <w:t>No SM</w:t>
            </w:r>
          </w:p>
        </w:tc>
        <w:tc>
          <w:tcPr>
            <w:tcW w:w="900" w:type="dxa"/>
            <w:vMerge/>
            <w:vAlign w:val="center"/>
          </w:tcPr>
          <w:p w14:paraId="77E5D5A2" w14:textId="77777777" w:rsidR="004C2F01" w:rsidRPr="00A8229A" w:rsidRDefault="004C2F01" w:rsidP="00D677F7">
            <w:pPr>
              <w:jc w:val="center"/>
              <w:rPr>
                <w:rFonts w:cs="Calibri"/>
                <w:sz w:val="20"/>
                <w:szCs w:val="20"/>
                <w:lang w:bidi="hi-IN"/>
              </w:rPr>
            </w:pPr>
          </w:p>
        </w:tc>
      </w:tr>
      <w:tr w:rsidR="004C2F01" w:rsidRPr="00A8229A" w14:paraId="2107EC27" w14:textId="77777777" w:rsidTr="00832F89">
        <w:tc>
          <w:tcPr>
            <w:tcW w:w="463" w:type="dxa"/>
            <w:vMerge/>
            <w:tcBorders>
              <w:left w:val="single" w:sz="6" w:space="0" w:color="auto"/>
              <w:right w:val="nil"/>
            </w:tcBorders>
          </w:tcPr>
          <w:p w14:paraId="3A5ACF8B" w14:textId="77777777" w:rsidR="004C2F01" w:rsidRPr="00A8229A" w:rsidRDefault="004C2F01" w:rsidP="00D677F7">
            <w:pPr>
              <w:rPr>
                <w:rFonts w:cs="Calibri"/>
                <w:sz w:val="20"/>
                <w:szCs w:val="20"/>
                <w:lang w:bidi="hi-IN"/>
              </w:rPr>
            </w:pPr>
          </w:p>
        </w:tc>
        <w:tc>
          <w:tcPr>
            <w:tcW w:w="464" w:type="dxa"/>
            <w:vMerge/>
            <w:tcBorders>
              <w:left w:val="nil"/>
              <w:right w:val="nil"/>
            </w:tcBorders>
          </w:tcPr>
          <w:p w14:paraId="48D8E202" w14:textId="77777777" w:rsidR="004C2F01" w:rsidRPr="00A8229A" w:rsidRDefault="004C2F01" w:rsidP="00D677F7">
            <w:pPr>
              <w:rPr>
                <w:rFonts w:cs="Calibri"/>
                <w:sz w:val="20"/>
                <w:szCs w:val="20"/>
                <w:lang w:bidi="hi-IN"/>
              </w:rPr>
            </w:pPr>
          </w:p>
        </w:tc>
        <w:tc>
          <w:tcPr>
            <w:tcW w:w="463" w:type="dxa"/>
            <w:vMerge/>
            <w:tcBorders>
              <w:left w:val="nil"/>
            </w:tcBorders>
          </w:tcPr>
          <w:p w14:paraId="436350C0" w14:textId="77777777" w:rsidR="004C2F01" w:rsidRPr="00A8229A" w:rsidRDefault="004C2F01" w:rsidP="00D677F7">
            <w:pPr>
              <w:rPr>
                <w:rFonts w:cs="Calibri"/>
                <w:sz w:val="20"/>
                <w:szCs w:val="20"/>
                <w:lang w:bidi="hi-IN"/>
              </w:rPr>
            </w:pPr>
          </w:p>
        </w:tc>
        <w:tc>
          <w:tcPr>
            <w:tcW w:w="464" w:type="dxa"/>
          </w:tcPr>
          <w:p w14:paraId="541DB06A"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Pr>
          <w:p w14:paraId="1205A41C" w14:textId="77777777" w:rsidR="004C2F01" w:rsidRPr="00A8229A" w:rsidRDefault="004C2F01" w:rsidP="00D677F7">
            <w:pPr>
              <w:rPr>
                <w:rFonts w:cs="Calibri"/>
                <w:sz w:val="20"/>
                <w:szCs w:val="20"/>
                <w:lang w:bidi="hi-IN"/>
              </w:rPr>
            </w:pPr>
            <w:r w:rsidRPr="00A8229A">
              <w:rPr>
                <w:rFonts w:cs="Calibri"/>
                <w:sz w:val="20"/>
                <w:szCs w:val="20"/>
                <w:lang w:bidi="hi-IN"/>
              </w:rPr>
              <w:t>0</w:t>
            </w:r>
          </w:p>
        </w:tc>
        <w:tc>
          <w:tcPr>
            <w:tcW w:w="464" w:type="dxa"/>
          </w:tcPr>
          <w:p w14:paraId="7D75723A" w14:textId="77777777" w:rsidR="004C2F01" w:rsidRPr="00A8229A" w:rsidRDefault="004C2F01" w:rsidP="00D677F7">
            <w:pPr>
              <w:rPr>
                <w:rFonts w:cs="Calibri"/>
                <w:sz w:val="20"/>
                <w:szCs w:val="20"/>
                <w:lang w:bidi="hi-IN"/>
              </w:rPr>
            </w:pPr>
            <w:r w:rsidRPr="00A8229A">
              <w:rPr>
                <w:rFonts w:cs="Calibri"/>
                <w:sz w:val="20"/>
                <w:szCs w:val="20"/>
                <w:lang w:bidi="hi-IN"/>
              </w:rPr>
              <w:t>1</w:t>
            </w:r>
          </w:p>
        </w:tc>
        <w:tc>
          <w:tcPr>
            <w:tcW w:w="463" w:type="dxa"/>
          </w:tcPr>
          <w:p w14:paraId="1DAC13C8"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6D7FAB1B"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Pr>
          <w:p w14:paraId="55D427A3" w14:textId="77777777" w:rsidR="004C2F01" w:rsidRPr="00A8229A" w:rsidRDefault="004C2F01" w:rsidP="00D677F7">
            <w:pPr>
              <w:rPr>
                <w:rFonts w:cs="Calibri"/>
                <w:sz w:val="20"/>
                <w:szCs w:val="20"/>
                <w:lang w:bidi="hi-IN"/>
              </w:rPr>
            </w:pPr>
            <w:r w:rsidRPr="00A8229A">
              <w:rPr>
                <w:rFonts w:cs="Calibri"/>
                <w:sz w:val="20"/>
                <w:szCs w:val="20"/>
                <w:lang w:bidi="hi-IN"/>
              </w:rPr>
              <w:t>Proprietary SM format</w:t>
            </w:r>
          </w:p>
        </w:tc>
        <w:tc>
          <w:tcPr>
            <w:tcW w:w="900" w:type="dxa"/>
            <w:vMerge w:val="restart"/>
            <w:vAlign w:val="center"/>
          </w:tcPr>
          <w:p w14:paraId="47018995" w14:textId="77777777" w:rsidR="004C2F01" w:rsidRPr="00A8229A" w:rsidRDefault="004C2F01" w:rsidP="00D677F7">
            <w:pPr>
              <w:jc w:val="center"/>
              <w:rPr>
                <w:rFonts w:cs="Calibri"/>
                <w:sz w:val="20"/>
                <w:szCs w:val="20"/>
                <w:lang w:bidi="hi-IN"/>
              </w:rPr>
            </w:pPr>
            <w:r w:rsidRPr="00A8229A">
              <w:rPr>
                <w:rFonts w:cs="Calibri"/>
                <w:sz w:val="20"/>
                <w:szCs w:val="20"/>
                <w:lang w:bidi="hi-IN"/>
              </w:rPr>
              <w:t>No</w:t>
            </w:r>
          </w:p>
        </w:tc>
      </w:tr>
      <w:tr w:rsidR="004C2F01" w:rsidRPr="00A8229A" w14:paraId="1E738187" w14:textId="77777777" w:rsidTr="00832F89">
        <w:tc>
          <w:tcPr>
            <w:tcW w:w="463" w:type="dxa"/>
            <w:vMerge/>
            <w:tcBorders>
              <w:left w:val="single" w:sz="6" w:space="0" w:color="auto"/>
              <w:right w:val="nil"/>
            </w:tcBorders>
          </w:tcPr>
          <w:p w14:paraId="47FB5189" w14:textId="77777777" w:rsidR="004C2F01" w:rsidRPr="00A8229A" w:rsidRDefault="004C2F01" w:rsidP="00D677F7">
            <w:pPr>
              <w:rPr>
                <w:rFonts w:cs="Calibri"/>
                <w:sz w:val="20"/>
                <w:szCs w:val="20"/>
                <w:lang w:bidi="hi-IN"/>
              </w:rPr>
            </w:pPr>
          </w:p>
        </w:tc>
        <w:tc>
          <w:tcPr>
            <w:tcW w:w="464" w:type="dxa"/>
            <w:vMerge/>
            <w:tcBorders>
              <w:left w:val="nil"/>
              <w:right w:val="nil"/>
            </w:tcBorders>
          </w:tcPr>
          <w:p w14:paraId="0F73C58C" w14:textId="77777777" w:rsidR="004C2F01" w:rsidRPr="00A8229A" w:rsidRDefault="004C2F01" w:rsidP="00D677F7">
            <w:pPr>
              <w:rPr>
                <w:rFonts w:cs="Calibri"/>
                <w:sz w:val="20"/>
                <w:szCs w:val="20"/>
                <w:lang w:bidi="hi-IN"/>
              </w:rPr>
            </w:pPr>
          </w:p>
        </w:tc>
        <w:tc>
          <w:tcPr>
            <w:tcW w:w="463" w:type="dxa"/>
            <w:vMerge/>
            <w:tcBorders>
              <w:left w:val="nil"/>
            </w:tcBorders>
          </w:tcPr>
          <w:p w14:paraId="676E37FD" w14:textId="77777777" w:rsidR="004C2F01" w:rsidRPr="00A8229A" w:rsidRDefault="004C2F01" w:rsidP="00D677F7">
            <w:pPr>
              <w:rPr>
                <w:rFonts w:cs="Calibri"/>
                <w:sz w:val="20"/>
                <w:szCs w:val="20"/>
                <w:lang w:bidi="hi-IN"/>
              </w:rPr>
            </w:pPr>
          </w:p>
        </w:tc>
        <w:tc>
          <w:tcPr>
            <w:tcW w:w="464" w:type="dxa"/>
          </w:tcPr>
          <w:p w14:paraId="0A66E497"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3" w:type="dxa"/>
          </w:tcPr>
          <w:p w14:paraId="285C3C1D" w14:textId="77777777" w:rsidR="004C2F01" w:rsidRPr="00A8229A" w:rsidRDefault="004C2F01" w:rsidP="00D677F7">
            <w:pPr>
              <w:rPr>
                <w:rFonts w:cs="Calibri"/>
                <w:sz w:val="20"/>
                <w:szCs w:val="20"/>
                <w:lang w:bidi="hi-IN"/>
              </w:rPr>
            </w:pPr>
            <w:r w:rsidRPr="00A8229A">
              <w:rPr>
                <w:rFonts w:cs="Calibri"/>
                <w:sz w:val="20"/>
                <w:szCs w:val="20"/>
                <w:lang w:bidi="hi-IN"/>
              </w:rPr>
              <w:t>1</w:t>
            </w:r>
          </w:p>
        </w:tc>
        <w:tc>
          <w:tcPr>
            <w:tcW w:w="464" w:type="dxa"/>
          </w:tcPr>
          <w:p w14:paraId="757AF468" w14:textId="77777777" w:rsidR="004C2F01" w:rsidRPr="00A8229A" w:rsidRDefault="004C2F01" w:rsidP="00D677F7">
            <w:pPr>
              <w:rPr>
                <w:rFonts w:cs="Calibri"/>
                <w:sz w:val="20"/>
                <w:szCs w:val="20"/>
                <w:lang w:bidi="hi-IN"/>
              </w:rPr>
            </w:pPr>
            <w:r w:rsidRPr="00A8229A">
              <w:rPr>
                <w:rFonts w:cs="Calibri"/>
                <w:sz w:val="20"/>
                <w:szCs w:val="20"/>
                <w:lang w:bidi="hi-IN"/>
              </w:rPr>
              <w:t>0</w:t>
            </w:r>
          </w:p>
        </w:tc>
        <w:tc>
          <w:tcPr>
            <w:tcW w:w="463" w:type="dxa"/>
          </w:tcPr>
          <w:p w14:paraId="08FF2BC0"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464" w:type="dxa"/>
          </w:tcPr>
          <w:p w14:paraId="403E22DE" w14:textId="77777777" w:rsidR="004C2F01" w:rsidRPr="00A8229A" w:rsidRDefault="004C2F01" w:rsidP="00D677F7">
            <w:pPr>
              <w:rPr>
                <w:rFonts w:cs="Calibri"/>
                <w:sz w:val="20"/>
                <w:szCs w:val="20"/>
                <w:lang w:bidi="hi-IN"/>
              </w:rPr>
            </w:pPr>
            <w:r w:rsidRPr="00A8229A">
              <w:rPr>
                <w:rFonts w:cs="Calibri"/>
                <w:sz w:val="20"/>
                <w:szCs w:val="20"/>
                <w:lang w:bidi="hi-IN"/>
              </w:rPr>
              <w:t>-</w:t>
            </w:r>
          </w:p>
        </w:tc>
        <w:tc>
          <w:tcPr>
            <w:tcW w:w="3960" w:type="dxa"/>
          </w:tcPr>
          <w:p w14:paraId="2ACC6861" w14:textId="77777777" w:rsidR="004C2F01" w:rsidRPr="00A8229A" w:rsidRDefault="004C2F01" w:rsidP="00D677F7">
            <w:pPr>
              <w:rPr>
                <w:rFonts w:cs="Calibri"/>
                <w:sz w:val="20"/>
                <w:szCs w:val="20"/>
                <w:lang w:bidi="hi-IN"/>
              </w:rPr>
            </w:pPr>
            <w:r w:rsidRPr="00A8229A">
              <w:rPr>
                <w:rFonts w:cs="Calibri"/>
                <w:sz w:val="20"/>
                <w:szCs w:val="20"/>
                <w:lang w:bidi="hi-IN"/>
              </w:rPr>
              <w:t>SM, command header not processed</w:t>
            </w:r>
          </w:p>
        </w:tc>
        <w:tc>
          <w:tcPr>
            <w:tcW w:w="900" w:type="dxa"/>
            <w:vMerge/>
          </w:tcPr>
          <w:p w14:paraId="7ECD20E2" w14:textId="77777777" w:rsidR="004C2F01" w:rsidRPr="00A8229A" w:rsidRDefault="004C2F01" w:rsidP="00D677F7">
            <w:pPr>
              <w:rPr>
                <w:rFonts w:cs="Calibri"/>
                <w:sz w:val="20"/>
                <w:szCs w:val="20"/>
                <w:lang w:bidi="hi-IN"/>
              </w:rPr>
            </w:pPr>
          </w:p>
        </w:tc>
      </w:tr>
      <w:tr w:rsidR="000314BC" w:rsidRPr="00A8229A" w14:paraId="4366B778" w14:textId="77777777" w:rsidTr="00832F89">
        <w:tc>
          <w:tcPr>
            <w:tcW w:w="463" w:type="dxa"/>
            <w:vMerge/>
            <w:tcBorders>
              <w:left w:val="single" w:sz="6" w:space="0" w:color="auto"/>
              <w:right w:val="nil"/>
            </w:tcBorders>
          </w:tcPr>
          <w:p w14:paraId="503CE272" w14:textId="77777777" w:rsidR="000314BC" w:rsidRPr="00A8229A" w:rsidRDefault="000314BC" w:rsidP="00D677F7">
            <w:pPr>
              <w:rPr>
                <w:rFonts w:cs="Calibri"/>
                <w:sz w:val="20"/>
                <w:szCs w:val="20"/>
                <w:lang w:bidi="hi-IN"/>
              </w:rPr>
            </w:pPr>
          </w:p>
        </w:tc>
        <w:tc>
          <w:tcPr>
            <w:tcW w:w="464" w:type="dxa"/>
            <w:vMerge/>
            <w:tcBorders>
              <w:left w:val="nil"/>
              <w:right w:val="nil"/>
            </w:tcBorders>
          </w:tcPr>
          <w:p w14:paraId="4AC8176A" w14:textId="77777777" w:rsidR="000314BC" w:rsidRPr="00A8229A" w:rsidRDefault="000314BC" w:rsidP="00D677F7">
            <w:pPr>
              <w:rPr>
                <w:rFonts w:cs="Calibri"/>
                <w:sz w:val="20"/>
                <w:szCs w:val="20"/>
                <w:lang w:bidi="hi-IN"/>
              </w:rPr>
            </w:pPr>
          </w:p>
        </w:tc>
        <w:tc>
          <w:tcPr>
            <w:tcW w:w="463" w:type="dxa"/>
            <w:vMerge/>
            <w:tcBorders>
              <w:left w:val="nil"/>
            </w:tcBorders>
          </w:tcPr>
          <w:p w14:paraId="79371BD7" w14:textId="77777777" w:rsidR="000314BC" w:rsidRPr="00A8229A" w:rsidRDefault="000314BC" w:rsidP="00D677F7">
            <w:pPr>
              <w:rPr>
                <w:rFonts w:cs="Calibri"/>
                <w:sz w:val="20"/>
                <w:szCs w:val="20"/>
                <w:lang w:bidi="hi-IN"/>
              </w:rPr>
            </w:pPr>
          </w:p>
        </w:tc>
        <w:tc>
          <w:tcPr>
            <w:tcW w:w="464" w:type="dxa"/>
          </w:tcPr>
          <w:p w14:paraId="5233FB3E" w14:textId="77777777" w:rsidR="000314BC" w:rsidRPr="00A8229A" w:rsidRDefault="000314BC" w:rsidP="00D677F7">
            <w:pPr>
              <w:rPr>
                <w:rFonts w:cs="Calibri"/>
                <w:sz w:val="20"/>
                <w:szCs w:val="20"/>
                <w:lang w:bidi="hi-IN"/>
              </w:rPr>
            </w:pPr>
            <w:r w:rsidRPr="00A8229A">
              <w:rPr>
                <w:rFonts w:cs="Calibri"/>
                <w:sz w:val="20"/>
                <w:szCs w:val="20"/>
                <w:lang w:bidi="hi-IN"/>
              </w:rPr>
              <w:t>-</w:t>
            </w:r>
          </w:p>
        </w:tc>
        <w:tc>
          <w:tcPr>
            <w:tcW w:w="463" w:type="dxa"/>
          </w:tcPr>
          <w:p w14:paraId="2F3A6832" w14:textId="77777777" w:rsidR="000314BC" w:rsidRPr="00A8229A" w:rsidRDefault="000314BC" w:rsidP="00D677F7">
            <w:pPr>
              <w:rPr>
                <w:rFonts w:cs="Calibri"/>
                <w:sz w:val="20"/>
                <w:szCs w:val="20"/>
                <w:lang w:bidi="hi-IN"/>
              </w:rPr>
            </w:pPr>
            <w:r w:rsidRPr="00A8229A">
              <w:rPr>
                <w:rFonts w:cs="Calibri"/>
                <w:sz w:val="20"/>
                <w:szCs w:val="20"/>
                <w:lang w:bidi="hi-IN"/>
              </w:rPr>
              <w:t>1</w:t>
            </w:r>
          </w:p>
        </w:tc>
        <w:tc>
          <w:tcPr>
            <w:tcW w:w="464" w:type="dxa"/>
          </w:tcPr>
          <w:p w14:paraId="6EBC0480" w14:textId="77777777" w:rsidR="000314BC" w:rsidRPr="00A8229A" w:rsidRDefault="000314BC" w:rsidP="00D677F7">
            <w:pPr>
              <w:rPr>
                <w:rFonts w:cs="Calibri"/>
                <w:sz w:val="20"/>
                <w:szCs w:val="20"/>
                <w:lang w:bidi="hi-IN"/>
              </w:rPr>
            </w:pPr>
            <w:r w:rsidRPr="00A8229A">
              <w:rPr>
                <w:rFonts w:cs="Calibri"/>
                <w:sz w:val="20"/>
                <w:szCs w:val="20"/>
                <w:lang w:bidi="hi-IN"/>
              </w:rPr>
              <w:t>1</w:t>
            </w:r>
          </w:p>
        </w:tc>
        <w:tc>
          <w:tcPr>
            <w:tcW w:w="463" w:type="dxa"/>
          </w:tcPr>
          <w:p w14:paraId="3E05A780" w14:textId="77777777" w:rsidR="000314BC" w:rsidRPr="00A8229A" w:rsidRDefault="000314BC" w:rsidP="00D677F7">
            <w:pPr>
              <w:rPr>
                <w:rFonts w:cs="Calibri"/>
                <w:sz w:val="20"/>
                <w:szCs w:val="20"/>
                <w:lang w:bidi="hi-IN"/>
              </w:rPr>
            </w:pPr>
            <w:r w:rsidRPr="00A8229A">
              <w:rPr>
                <w:rFonts w:cs="Calibri"/>
                <w:sz w:val="20"/>
                <w:szCs w:val="20"/>
                <w:lang w:bidi="hi-IN"/>
              </w:rPr>
              <w:t>-</w:t>
            </w:r>
          </w:p>
        </w:tc>
        <w:tc>
          <w:tcPr>
            <w:tcW w:w="464" w:type="dxa"/>
          </w:tcPr>
          <w:p w14:paraId="79F79CDB" w14:textId="77777777" w:rsidR="000314BC" w:rsidRPr="00A8229A" w:rsidRDefault="000314BC" w:rsidP="00D677F7">
            <w:pPr>
              <w:rPr>
                <w:rFonts w:cs="Calibri"/>
                <w:sz w:val="20"/>
                <w:szCs w:val="20"/>
                <w:lang w:bidi="hi-IN"/>
              </w:rPr>
            </w:pPr>
            <w:r w:rsidRPr="00A8229A">
              <w:rPr>
                <w:rFonts w:cs="Calibri"/>
                <w:sz w:val="20"/>
                <w:szCs w:val="20"/>
                <w:lang w:bidi="hi-IN"/>
              </w:rPr>
              <w:t>-</w:t>
            </w:r>
          </w:p>
        </w:tc>
        <w:tc>
          <w:tcPr>
            <w:tcW w:w="3960" w:type="dxa"/>
          </w:tcPr>
          <w:p w14:paraId="2B498914" w14:textId="77777777" w:rsidR="000314BC" w:rsidRPr="00A8229A" w:rsidRDefault="004C2F01" w:rsidP="00D677F7">
            <w:pPr>
              <w:rPr>
                <w:rFonts w:cs="Calibri"/>
                <w:sz w:val="20"/>
                <w:szCs w:val="20"/>
                <w:lang w:bidi="hi-IN"/>
              </w:rPr>
            </w:pPr>
            <w:r w:rsidRPr="00A8229A">
              <w:rPr>
                <w:rFonts w:cs="Calibri"/>
                <w:sz w:val="20"/>
                <w:szCs w:val="20"/>
                <w:lang w:bidi="hi-IN"/>
              </w:rPr>
              <w:t>SM, command header authenticated</w:t>
            </w:r>
          </w:p>
        </w:tc>
        <w:tc>
          <w:tcPr>
            <w:tcW w:w="900" w:type="dxa"/>
          </w:tcPr>
          <w:p w14:paraId="3F1C7FFC" w14:textId="77777777" w:rsidR="000314BC" w:rsidRPr="00A8229A" w:rsidRDefault="004C2F01" w:rsidP="00D677F7">
            <w:pPr>
              <w:jc w:val="center"/>
              <w:rPr>
                <w:rFonts w:cs="Calibri"/>
                <w:sz w:val="20"/>
                <w:szCs w:val="20"/>
                <w:lang w:bidi="hi-IN"/>
              </w:rPr>
            </w:pPr>
            <w:r w:rsidRPr="00A8229A">
              <w:rPr>
                <w:rFonts w:cs="Calibri"/>
                <w:sz w:val="20"/>
                <w:szCs w:val="20"/>
                <w:lang w:bidi="hi-IN"/>
              </w:rPr>
              <w:t>No</w:t>
            </w:r>
          </w:p>
        </w:tc>
      </w:tr>
      <w:tr w:rsidR="000314BC" w:rsidRPr="00A8229A" w14:paraId="4C773820" w14:textId="77777777" w:rsidTr="00832F89">
        <w:tc>
          <w:tcPr>
            <w:tcW w:w="463" w:type="dxa"/>
            <w:vMerge/>
            <w:tcBorders>
              <w:left w:val="single" w:sz="6" w:space="0" w:color="auto"/>
              <w:bottom w:val="single" w:sz="6" w:space="0" w:color="auto"/>
              <w:right w:val="nil"/>
            </w:tcBorders>
          </w:tcPr>
          <w:p w14:paraId="56995707" w14:textId="77777777" w:rsidR="000314BC" w:rsidRPr="00A8229A" w:rsidRDefault="000314BC" w:rsidP="00D677F7">
            <w:pPr>
              <w:rPr>
                <w:rFonts w:cs="Calibri"/>
                <w:sz w:val="20"/>
                <w:szCs w:val="20"/>
                <w:lang w:bidi="hi-IN"/>
              </w:rPr>
            </w:pPr>
          </w:p>
        </w:tc>
        <w:tc>
          <w:tcPr>
            <w:tcW w:w="464" w:type="dxa"/>
            <w:vMerge/>
            <w:tcBorders>
              <w:left w:val="nil"/>
              <w:bottom w:val="single" w:sz="6" w:space="0" w:color="auto"/>
              <w:right w:val="nil"/>
            </w:tcBorders>
          </w:tcPr>
          <w:p w14:paraId="53AC789D" w14:textId="77777777" w:rsidR="000314BC" w:rsidRPr="00A8229A" w:rsidRDefault="000314BC" w:rsidP="00D677F7">
            <w:pPr>
              <w:rPr>
                <w:rFonts w:cs="Calibri"/>
                <w:sz w:val="20"/>
                <w:szCs w:val="20"/>
                <w:lang w:bidi="hi-IN"/>
              </w:rPr>
            </w:pPr>
          </w:p>
        </w:tc>
        <w:tc>
          <w:tcPr>
            <w:tcW w:w="463" w:type="dxa"/>
            <w:vMerge/>
            <w:tcBorders>
              <w:left w:val="nil"/>
              <w:bottom w:val="single" w:sz="6" w:space="0" w:color="auto"/>
            </w:tcBorders>
          </w:tcPr>
          <w:p w14:paraId="1A9C0D68" w14:textId="77777777" w:rsidR="000314BC" w:rsidRPr="00A8229A" w:rsidRDefault="000314BC" w:rsidP="00D677F7">
            <w:pPr>
              <w:rPr>
                <w:rFonts w:cs="Calibri"/>
                <w:sz w:val="20"/>
                <w:szCs w:val="20"/>
                <w:lang w:bidi="hi-IN"/>
              </w:rPr>
            </w:pPr>
          </w:p>
        </w:tc>
        <w:tc>
          <w:tcPr>
            <w:tcW w:w="464" w:type="dxa"/>
          </w:tcPr>
          <w:p w14:paraId="6FBB179C" w14:textId="77777777" w:rsidR="000314BC" w:rsidRPr="00A8229A" w:rsidRDefault="000314BC" w:rsidP="00D677F7">
            <w:pPr>
              <w:rPr>
                <w:rFonts w:cs="Calibri"/>
                <w:sz w:val="20"/>
                <w:szCs w:val="20"/>
                <w:lang w:bidi="hi-IN"/>
              </w:rPr>
            </w:pPr>
            <w:r w:rsidRPr="00A8229A">
              <w:rPr>
                <w:rFonts w:cs="Calibri"/>
                <w:sz w:val="20"/>
                <w:szCs w:val="20"/>
                <w:lang w:bidi="hi-IN"/>
              </w:rPr>
              <w:t>-</w:t>
            </w:r>
          </w:p>
        </w:tc>
        <w:tc>
          <w:tcPr>
            <w:tcW w:w="463" w:type="dxa"/>
          </w:tcPr>
          <w:p w14:paraId="7785AACA" w14:textId="77777777" w:rsidR="000314BC" w:rsidRPr="00A8229A" w:rsidRDefault="000314BC" w:rsidP="00D677F7">
            <w:pPr>
              <w:rPr>
                <w:rFonts w:cs="Calibri"/>
                <w:sz w:val="20"/>
                <w:szCs w:val="20"/>
                <w:lang w:bidi="hi-IN"/>
              </w:rPr>
            </w:pPr>
            <w:r w:rsidRPr="00A8229A">
              <w:rPr>
                <w:rFonts w:cs="Calibri"/>
                <w:sz w:val="20"/>
                <w:szCs w:val="20"/>
                <w:lang w:bidi="hi-IN"/>
              </w:rPr>
              <w:t>-</w:t>
            </w:r>
          </w:p>
        </w:tc>
        <w:tc>
          <w:tcPr>
            <w:tcW w:w="464" w:type="dxa"/>
          </w:tcPr>
          <w:p w14:paraId="5DF5EF9B" w14:textId="77777777" w:rsidR="000314BC" w:rsidRPr="00A8229A" w:rsidRDefault="000314BC" w:rsidP="00D677F7">
            <w:pPr>
              <w:rPr>
                <w:rFonts w:cs="Calibri"/>
                <w:sz w:val="20"/>
                <w:szCs w:val="20"/>
                <w:lang w:bidi="hi-IN"/>
              </w:rPr>
            </w:pPr>
            <w:r w:rsidRPr="00A8229A">
              <w:rPr>
                <w:rFonts w:cs="Calibri"/>
                <w:sz w:val="20"/>
                <w:szCs w:val="20"/>
                <w:lang w:bidi="hi-IN"/>
              </w:rPr>
              <w:t>-</w:t>
            </w:r>
          </w:p>
        </w:tc>
        <w:tc>
          <w:tcPr>
            <w:tcW w:w="463" w:type="dxa"/>
          </w:tcPr>
          <w:p w14:paraId="3EF600A0" w14:textId="77777777" w:rsidR="000314BC" w:rsidRPr="00A8229A" w:rsidRDefault="00CB6365" w:rsidP="00D677F7">
            <w:pPr>
              <w:rPr>
                <w:rFonts w:cs="Calibri"/>
                <w:sz w:val="20"/>
                <w:szCs w:val="20"/>
                <w:lang w:bidi="hi-IN"/>
              </w:rPr>
            </w:pPr>
            <w:r w:rsidRPr="00A8229A">
              <w:rPr>
                <w:rFonts w:cs="Calibri"/>
                <w:sz w:val="20"/>
                <w:szCs w:val="20"/>
                <w:lang w:bidi="hi-IN"/>
              </w:rPr>
              <w:t>X</w:t>
            </w:r>
          </w:p>
        </w:tc>
        <w:tc>
          <w:tcPr>
            <w:tcW w:w="464" w:type="dxa"/>
          </w:tcPr>
          <w:p w14:paraId="7E82C281" w14:textId="77777777" w:rsidR="000314BC" w:rsidRPr="00A8229A" w:rsidRDefault="000314BC" w:rsidP="00D677F7">
            <w:pPr>
              <w:rPr>
                <w:rFonts w:cs="Calibri"/>
                <w:sz w:val="20"/>
                <w:szCs w:val="20"/>
                <w:lang w:bidi="hi-IN"/>
              </w:rPr>
            </w:pPr>
            <w:r w:rsidRPr="00A8229A">
              <w:rPr>
                <w:rFonts w:cs="Calibri"/>
                <w:sz w:val="20"/>
                <w:szCs w:val="20"/>
                <w:lang w:bidi="hi-IN"/>
              </w:rPr>
              <w:t>x</w:t>
            </w:r>
          </w:p>
        </w:tc>
        <w:tc>
          <w:tcPr>
            <w:tcW w:w="3960" w:type="dxa"/>
          </w:tcPr>
          <w:p w14:paraId="796CBA88" w14:textId="77777777" w:rsidR="000314BC" w:rsidRPr="00A8229A" w:rsidRDefault="004C2F01" w:rsidP="00D677F7">
            <w:pPr>
              <w:rPr>
                <w:rFonts w:cs="Calibri"/>
                <w:b/>
                <w:bCs/>
                <w:sz w:val="20"/>
                <w:szCs w:val="20"/>
                <w:lang w:bidi="hi-IN"/>
              </w:rPr>
            </w:pPr>
            <w:r w:rsidRPr="00A8229A">
              <w:rPr>
                <w:rFonts w:cs="Calibri"/>
                <w:b/>
                <w:bCs/>
                <w:sz w:val="20"/>
                <w:szCs w:val="20"/>
                <w:lang w:bidi="hi-IN"/>
              </w:rPr>
              <w:t>Logical channel number from zero to three</w:t>
            </w:r>
          </w:p>
        </w:tc>
        <w:tc>
          <w:tcPr>
            <w:tcW w:w="900" w:type="dxa"/>
          </w:tcPr>
          <w:p w14:paraId="5B3CF45B" w14:textId="77777777" w:rsidR="000314BC" w:rsidRPr="00A8229A" w:rsidRDefault="004C2F01" w:rsidP="00D677F7">
            <w:pPr>
              <w:jc w:val="center"/>
              <w:rPr>
                <w:rFonts w:cs="Calibri"/>
                <w:sz w:val="20"/>
                <w:szCs w:val="20"/>
                <w:lang w:bidi="hi-IN"/>
              </w:rPr>
            </w:pPr>
            <w:r w:rsidRPr="00A8229A">
              <w:rPr>
                <w:rFonts w:cs="Calibri"/>
                <w:sz w:val="20"/>
                <w:szCs w:val="20"/>
                <w:lang w:bidi="hi-IN"/>
              </w:rPr>
              <w:t>Yes</w:t>
            </w:r>
          </w:p>
        </w:tc>
      </w:tr>
    </w:tbl>
    <w:p w14:paraId="14B10123" w14:textId="77777777" w:rsidR="004C2F01" w:rsidRDefault="004C2F01" w:rsidP="00D677F7">
      <w:pPr>
        <w:pStyle w:val="Heading2"/>
        <w:rPr>
          <w:lang w:bidi="hi-IN"/>
        </w:rPr>
      </w:pPr>
      <w:bookmarkStart w:id="342" w:name="_Toc245721106"/>
      <w:bookmarkStart w:id="343" w:name="_Toc338334215"/>
      <w:r>
        <w:rPr>
          <w:lang w:bidi="hi-IN"/>
        </w:rPr>
        <w:t>Data Fields</w:t>
      </w:r>
      <w:bookmarkEnd w:id="342"/>
      <w:bookmarkEnd w:id="343"/>
    </w:p>
    <w:p w14:paraId="65856990" w14:textId="77777777" w:rsidR="0016391D" w:rsidRDefault="004C2F01" w:rsidP="00D677F7">
      <w:pPr>
        <w:pStyle w:val="BodyText"/>
        <w:rPr>
          <w:lang w:bidi="hi-IN"/>
        </w:rPr>
      </w:pPr>
      <w:r>
        <w:rPr>
          <w:lang w:bidi="hi-IN"/>
        </w:rPr>
        <w:t>Multi-byte data is always formatted as big-endian.</w:t>
      </w:r>
    </w:p>
    <w:p w14:paraId="4A2FAEF3" w14:textId="77777777" w:rsidR="009F3C34" w:rsidRDefault="009F3C34" w:rsidP="00D677F7">
      <w:pPr>
        <w:pStyle w:val="Heading2"/>
        <w:rPr>
          <w:lang w:bidi="hi-IN"/>
        </w:rPr>
      </w:pPr>
      <w:bookmarkStart w:id="344" w:name="_Toc245721107"/>
      <w:bookmarkStart w:id="345" w:name="_Toc338334216"/>
      <w:r>
        <w:rPr>
          <w:lang w:bidi="hi-IN"/>
        </w:rPr>
        <w:t xml:space="preserve">Status Bytes SW1 </w:t>
      </w:r>
      <w:r w:rsidR="00CB6365">
        <w:rPr>
          <w:lang w:bidi="hi-IN"/>
        </w:rPr>
        <w:t>and</w:t>
      </w:r>
      <w:r>
        <w:rPr>
          <w:lang w:bidi="hi-IN"/>
        </w:rPr>
        <w:t xml:space="preserve"> SW2</w:t>
      </w:r>
      <w:bookmarkEnd w:id="344"/>
      <w:bookmarkEnd w:id="345"/>
    </w:p>
    <w:p w14:paraId="225780DD" w14:textId="77777777" w:rsidR="0016391D" w:rsidRDefault="009F3C34" w:rsidP="00D677F7">
      <w:pPr>
        <w:pStyle w:val="BodyText"/>
        <w:rPr>
          <w:lang w:bidi="hi-IN"/>
        </w:rPr>
      </w:pPr>
      <w:r>
        <w:rPr>
          <w:lang w:bidi="hi-IN"/>
        </w:rPr>
        <w:t>SW1-SW2 indicates the processing state. Their coding follows the rules</w:t>
      </w:r>
      <w:r w:rsidR="00CB6365">
        <w:rPr>
          <w:lang w:bidi="hi-IN"/>
        </w:rPr>
        <w:t xml:space="preserve"> shown in the following table.</w:t>
      </w:r>
    </w:p>
    <w:p w14:paraId="11F756EF" w14:textId="77777777" w:rsidR="009F3C34" w:rsidRDefault="009F3C34" w:rsidP="00D677F7">
      <w:pPr>
        <w:pStyle w:val="Heading3"/>
        <w:rPr>
          <w:lang w:bidi="hi-IN"/>
        </w:rPr>
      </w:pPr>
      <w:bookmarkStart w:id="346" w:name="_Toc245721108"/>
      <w:bookmarkStart w:id="347" w:name="_Toc338334217"/>
      <w:r>
        <w:rPr>
          <w:lang w:bidi="hi-IN"/>
        </w:rPr>
        <w:t>General Meaning</w:t>
      </w:r>
      <w:bookmarkEnd w:id="346"/>
      <w:bookmarkEnd w:id="347"/>
    </w:p>
    <w:p w14:paraId="58CECE96" w14:textId="4F7EAB1A" w:rsidR="00A8229A" w:rsidRDefault="00A8229A" w:rsidP="00D677F7">
      <w:pPr>
        <w:pStyle w:val="TableHead"/>
        <w:rPr>
          <w:lang w:bidi="hi-IN"/>
        </w:rPr>
      </w:pPr>
      <w:bookmarkStart w:id="348" w:name="_Toc329857772"/>
      <w:r>
        <w:t xml:space="preserve">Table </w:t>
      </w:r>
      <w:fldSimple w:instr=" SEQ Table \* ARABIC ">
        <w:r w:rsidR="003421B5">
          <w:rPr>
            <w:noProof/>
          </w:rPr>
          <w:t>34</w:t>
        </w:r>
      </w:fldSimple>
      <w:r>
        <w:t xml:space="preserve">: </w:t>
      </w:r>
      <w:r>
        <w:rPr>
          <w:lang w:bidi="hi-IN"/>
        </w:rPr>
        <w:t xml:space="preserve">General </w:t>
      </w:r>
      <w:r w:rsidR="00CB6365">
        <w:rPr>
          <w:lang w:bidi="hi-IN"/>
        </w:rPr>
        <w:t>M</w:t>
      </w:r>
      <w:r>
        <w:rPr>
          <w:lang w:bidi="hi-IN"/>
        </w:rPr>
        <w:t xml:space="preserve">eaning of the Interindustry </w:t>
      </w:r>
      <w:r w:rsidR="00CB6365">
        <w:rPr>
          <w:lang w:bidi="hi-IN"/>
        </w:rPr>
        <w:t>V</w:t>
      </w:r>
      <w:r>
        <w:rPr>
          <w:lang w:bidi="hi-IN"/>
        </w:rPr>
        <w:t>alues of SW1-SW2</w:t>
      </w:r>
      <w:bookmarkEnd w:id="348"/>
    </w:p>
    <w:tbl>
      <w:tblPr>
        <w:tblStyle w:val="Tablerowcell"/>
        <w:tblW w:w="0" w:type="auto"/>
        <w:tblLook w:val="04A0" w:firstRow="1" w:lastRow="0" w:firstColumn="1" w:lastColumn="0" w:noHBand="0" w:noVBand="1"/>
      </w:tblPr>
      <w:tblGrid>
        <w:gridCol w:w="1096"/>
        <w:gridCol w:w="1026"/>
        <w:gridCol w:w="5784"/>
      </w:tblGrid>
      <w:tr w:rsidR="009F3C34" w:rsidRPr="00A8229A" w14:paraId="3877E314" w14:textId="77777777" w:rsidTr="00832D30">
        <w:trPr>
          <w:trHeight w:val="260"/>
          <w:tblHeader/>
        </w:trPr>
        <w:tc>
          <w:tcPr>
            <w:tcW w:w="1098" w:type="dxa"/>
            <w:shd w:val="clear" w:color="auto" w:fill="C6D9F1" w:themeFill="text2" w:themeFillTint="33"/>
          </w:tcPr>
          <w:p w14:paraId="10D84070" w14:textId="77777777" w:rsidR="009F3C34" w:rsidRPr="00A8229A" w:rsidRDefault="009F3C34" w:rsidP="00D677F7">
            <w:pPr>
              <w:pStyle w:val="BodyText"/>
              <w:spacing w:after="0"/>
              <w:rPr>
                <w:b/>
                <w:sz w:val="20"/>
                <w:lang w:bidi="hi-IN"/>
              </w:rPr>
            </w:pPr>
          </w:p>
        </w:tc>
        <w:tc>
          <w:tcPr>
            <w:tcW w:w="1080" w:type="dxa"/>
            <w:shd w:val="clear" w:color="auto" w:fill="C6D9F1" w:themeFill="text2" w:themeFillTint="33"/>
          </w:tcPr>
          <w:p w14:paraId="532CCA66" w14:textId="77777777" w:rsidR="009F3C34" w:rsidRPr="00A8229A" w:rsidRDefault="009F3C34" w:rsidP="00D677F7">
            <w:pPr>
              <w:pStyle w:val="BodyText"/>
              <w:spacing w:after="0"/>
              <w:rPr>
                <w:b/>
                <w:sz w:val="20"/>
                <w:lang w:bidi="hi-IN"/>
              </w:rPr>
            </w:pPr>
            <w:r w:rsidRPr="00A8229A">
              <w:rPr>
                <w:b/>
                <w:sz w:val="20"/>
                <w:lang w:bidi="hi-IN"/>
              </w:rPr>
              <w:t>SW1-SW2</w:t>
            </w:r>
          </w:p>
        </w:tc>
        <w:tc>
          <w:tcPr>
            <w:tcW w:w="6448" w:type="dxa"/>
            <w:shd w:val="clear" w:color="auto" w:fill="C6D9F1" w:themeFill="text2" w:themeFillTint="33"/>
          </w:tcPr>
          <w:p w14:paraId="785D905B" w14:textId="77777777" w:rsidR="009F3C34" w:rsidRPr="00A8229A" w:rsidRDefault="009F3C34" w:rsidP="00D677F7">
            <w:pPr>
              <w:pStyle w:val="BodyText"/>
              <w:spacing w:after="0"/>
              <w:rPr>
                <w:b/>
                <w:sz w:val="20"/>
                <w:lang w:bidi="hi-IN"/>
              </w:rPr>
            </w:pPr>
            <w:r w:rsidRPr="00A8229A">
              <w:rPr>
                <w:b/>
                <w:sz w:val="20"/>
                <w:lang w:bidi="hi-IN"/>
              </w:rPr>
              <w:t>Meaning</w:t>
            </w:r>
          </w:p>
        </w:tc>
      </w:tr>
      <w:tr w:rsidR="009F3C34" w:rsidRPr="00A8229A" w14:paraId="3A9875F9" w14:textId="77777777" w:rsidTr="00DC6E7E">
        <w:tc>
          <w:tcPr>
            <w:tcW w:w="1098" w:type="dxa"/>
            <w:vMerge w:val="restart"/>
          </w:tcPr>
          <w:p w14:paraId="6A4F3F05" w14:textId="77777777" w:rsidR="009F3C34" w:rsidRPr="00A8229A" w:rsidRDefault="009F3C34" w:rsidP="00D677F7">
            <w:pPr>
              <w:pStyle w:val="BodyText"/>
              <w:spacing w:after="0"/>
              <w:jc w:val="center"/>
              <w:rPr>
                <w:sz w:val="20"/>
                <w:lang w:bidi="hi-IN"/>
              </w:rPr>
            </w:pPr>
            <w:r w:rsidRPr="00A8229A">
              <w:rPr>
                <w:sz w:val="20"/>
                <w:lang w:bidi="hi-IN"/>
              </w:rPr>
              <w:t>Normal processing</w:t>
            </w:r>
          </w:p>
        </w:tc>
        <w:tc>
          <w:tcPr>
            <w:tcW w:w="1080" w:type="dxa"/>
          </w:tcPr>
          <w:p w14:paraId="7D318AF7" w14:textId="77777777" w:rsidR="009F3C34" w:rsidRPr="00A8229A" w:rsidRDefault="009F3C34" w:rsidP="00D677F7">
            <w:pPr>
              <w:jc w:val="center"/>
              <w:rPr>
                <w:sz w:val="20"/>
                <w:lang w:bidi="hi-IN"/>
              </w:rPr>
            </w:pPr>
            <w:r w:rsidRPr="00A8229A">
              <w:rPr>
                <w:sz w:val="20"/>
                <w:lang w:bidi="hi-IN"/>
              </w:rPr>
              <w:t>9000</w:t>
            </w:r>
          </w:p>
        </w:tc>
        <w:tc>
          <w:tcPr>
            <w:tcW w:w="6448" w:type="dxa"/>
          </w:tcPr>
          <w:p w14:paraId="70AD1200" w14:textId="77777777" w:rsidR="009F3C34" w:rsidRPr="00A8229A" w:rsidRDefault="000A35FF" w:rsidP="00D677F7">
            <w:pPr>
              <w:pStyle w:val="BodyText"/>
              <w:spacing w:after="0"/>
              <w:rPr>
                <w:sz w:val="20"/>
                <w:lang w:bidi="hi-IN"/>
              </w:rPr>
            </w:pPr>
            <w:r w:rsidRPr="00A8229A">
              <w:rPr>
                <w:rFonts w:cs="ArialMT"/>
                <w:sz w:val="20"/>
                <w:szCs w:val="18"/>
                <w:lang w:bidi="hi-IN"/>
              </w:rPr>
              <w:t>No further qualification</w:t>
            </w:r>
          </w:p>
        </w:tc>
      </w:tr>
      <w:tr w:rsidR="009F3C34" w:rsidRPr="00A8229A" w14:paraId="1CA139BA" w14:textId="77777777" w:rsidTr="00DC6E7E">
        <w:tc>
          <w:tcPr>
            <w:tcW w:w="1098" w:type="dxa"/>
            <w:vMerge/>
          </w:tcPr>
          <w:p w14:paraId="05F2A18F" w14:textId="77777777" w:rsidR="009F3C34" w:rsidRPr="00A8229A" w:rsidRDefault="009F3C34" w:rsidP="00D677F7">
            <w:pPr>
              <w:pStyle w:val="BodyText"/>
              <w:spacing w:after="0"/>
              <w:jc w:val="center"/>
              <w:rPr>
                <w:sz w:val="20"/>
                <w:lang w:bidi="hi-IN"/>
              </w:rPr>
            </w:pPr>
          </w:p>
        </w:tc>
        <w:tc>
          <w:tcPr>
            <w:tcW w:w="1080" w:type="dxa"/>
          </w:tcPr>
          <w:p w14:paraId="482CA518" w14:textId="77777777" w:rsidR="009F3C34" w:rsidRPr="00A8229A" w:rsidRDefault="009F3C34" w:rsidP="00D677F7">
            <w:pPr>
              <w:jc w:val="center"/>
              <w:rPr>
                <w:sz w:val="20"/>
                <w:lang w:bidi="hi-IN"/>
              </w:rPr>
            </w:pPr>
            <w:r w:rsidRPr="00A8229A">
              <w:rPr>
                <w:sz w:val="20"/>
                <w:lang w:bidi="hi-IN"/>
              </w:rPr>
              <w:t>61XX</w:t>
            </w:r>
          </w:p>
        </w:tc>
        <w:tc>
          <w:tcPr>
            <w:tcW w:w="6448" w:type="dxa"/>
          </w:tcPr>
          <w:p w14:paraId="73C661C2" w14:textId="77777777" w:rsidR="009F3C34" w:rsidRPr="00A8229A" w:rsidRDefault="000A35FF" w:rsidP="00D677F7">
            <w:pPr>
              <w:pStyle w:val="BodyText"/>
              <w:spacing w:after="0"/>
              <w:rPr>
                <w:sz w:val="20"/>
                <w:lang w:bidi="hi-IN"/>
              </w:rPr>
            </w:pPr>
            <w:r w:rsidRPr="00A8229A">
              <w:rPr>
                <w:rFonts w:cs="ArialMT"/>
                <w:sz w:val="20"/>
                <w:szCs w:val="18"/>
                <w:lang w:bidi="hi-IN"/>
              </w:rPr>
              <w:t>SW2 encodes the number of data bytes still available</w:t>
            </w:r>
          </w:p>
        </w:tc>
      </w:tr>
      <w:tr w:rsidR="009F3C34" w:rsidRPr="00A8229A" w14:paraId="6DBEDEA2" w14:textId="77777777" w:rsidTr="00DC6E7E">
        <w:tc>
          <w:tcPr>
            <w:tcW w:w="1098" w:type="dxa"/>
            <w:vMerge w:val="restart"/>
          </w:tcPr>
          <w:p w14:paraId="70305DC6" w14:textId="77777777" w:rsidR="009F3C34" w:rsidRPr="00A8229A" w:rsidRDefault="009F3C34" w:rsidP="00D677F7">
            <w:pPr>
              <w:pStyle w:val="BodyText"/>
              <w:spacing w:after="0"/>
              <w:jc w:val="center"/>
              <w:rPr>
                <w:sz w:val="20"/>
                <w:lang w:bidi="hi-IN"/>
              </w:rPr>
            </w:pPr>
            <w:r w:rsidRPr="00A8229A">
              <w:rPr>
                <w:sz w:val="20"/>
                <w:lang w:bidi="hi-IN"/>
              </w:rPr>
              <w:t>Warning processing</w:t>
            </w:r>
          </w:p>
        </w:tc>
        <w:tc>
          <w:tcPr>
            <w:tcW w:w="1080" w:type="dxa"/>
          </w:tcPr>
          <w:p w14:paraId="0A8A6088" w14:textId="77777777" w:rsidR="009F3C34" w:rsidRPr="00A8229A" w:rsidRDefault="009F3C34" w:rsidP="00D677F7">
            <w:pPr>
              <w:jc w:val="center"/>
              <w:rPr>
                <w:sz w:val="20"/>
                <w:lang w:bidi="hi-IN"/>
              </w:rPr>
            </w:pPr>
            <w:r w:rsidRPr="00A8229A">
              <w:rPr>
                <w:sz w:val="20"/>
                <w:lang w:bidi="hi-IN"/>
              </w:rPr>
              <w:t>62XX</w:t>
            </w:r>
          </w:p>
        </w:tc>
        <w:tc>
          <w:tcPr>
            <w:tcW w:w="6448" w:type="dxa"/>
          </w:tcPr>
          <w:p w14:paraId="79A5EE96" w14:textId="77777777" w:rsidR="009F3C34" w:rsidRPr="00A8229A" w:rsidRDefault="000A35FF" w:rsidP="00D677F7">
            <w:pPr>
              <w:pStyle w:val="BodyText"/>
              <w:spacing w:after="0"/>
              <w:rPr>
                <w:sz w:val="20"/>
                <w:lang w:bidi="hi-IN"/>
              </w:rPr>
            </w:pPr>
            <w:r w:rsidRPr="00A8229A">
              <w:rPr>
                <w:rFonts w:cs="ArialMT"/>
                <w:sz w:val="20"/>
                <w:szCs w:val="18"/>
                <w:lang w:bidi="hi-IN"/>
              </w:rPr>
              <w:t>State of non-volatile memory is unchanged (further qualification in SW2)</w:t>
            </w:r>
          </w:p>
        </w:tc>
      </w:tr>
      <w:tr w:rsidR="009F3C34" w:rsidRPr="00A8229A" w14:paraId="5C2A17FB" w14:textId="77777777" w:rsidTr="00DC6E7E">
        <w:tc>
          <w:tcPr>
            <w:tcW w:w="1098" w:type="dxa"/>
            <w:vMerge/>
          </w:tcPr>
          <w:p w14:paraId="4E6FED81" w14:textId="77777777" w:rsidR="009F3C34" w:rsidRPr="00A8229A" w:rsidRDefault="009F3C34" w:rsidP="00D677F7">
            <w:pPr>
              <w:pStyle w:val="BodyText"/>
              <w:spacing w:after="0"/>
              <w:jc w:val="center"/>
              <w:rPr>
                <w:sz w:val="20"/>
                <w:lang w:bidi="hi-IN"/>
              </w:rPr>
            </w:pPr>
          </w:p>
        </w:tc>
        <w:tc>
          <w:tcPr>
            <w:tcW w:w="1080" w:type="dxa"/>
          </w:tcPr>
          <w:p w14:paraId="36F7430F" w14:textId="77777777" w:rsidR="009F3C34" w:rsidRPr="00A8229A" w:rsidRDefault="009F3C34" w:rsidP="00D677F7">
            <w:pPr>
              <w:jc w:val="center"/>
              <w:rPr>
                <w:sz w:val="20"/>
                <w:lang w:bidi="hi-IN"/>
              </w:rPr>
            </w:pPr>
            <w:r w:rsidRPr="00A8229A">
              <w:rPr>
                <w:sz w:val="20"/>
                <w:lang w:bidi="hi-IN"/>
              </w:rPr>
              <w:t>63XX</w:t>
            </w:r>
          </w:p>
        </w:tc>
        <w:tc>
          <w:tcPr>
            <w:tcW w:w="6448" w:type="dxa"/>
          </w:tcPr>
          <w:p w14:paraId="46D45E15" w14:textId="77777777" w:rsidR="009F3C34" w:rsidRPr="00A8229A" w:rsidRDefault="000A35FF" w:rsidP="00D677F7">
            <w:pPr>
              <w:pStyle w:val="BodyText"/>
              <w:spacing w:after="0"/>
              <w:rPr>
                <w:sz w:val="20"/>
                <w:lang w:bidi="hi-IN"/>
              </w:rPr>
            </w:pPr>
            <w:r w:rsidRPr="00A8229A">
              <w:rPr>
                <w:rFonts w:cs="ArialMT"/>
                <w:sz w:val="20"/>
                <w:szCs w:val="18"/>
                <w:lang w:bidi="hi-IN"/>
              </w:rPr>
              <w:t>State of non-volatile memory has changed (further qualification in SW2)</w:t>
            </w:r>
          </w:p>
        </w:tc>
      </w:tr>
      <w:tr w:rsidR="009F3C34" w:rsidRPr="00A8229A" w14:paraId="55B8BF3F" w14:textId="77777777" w:rsidTr="00EF44BE">
        <w:tc>
          <w:tcPr>
            <w:tcW w:w="1098" w:type="dxa"/>
            <w:vMerge w:val="restart"/>
            <w:vAlign w:val="center"/>
          </w:tcPr>
          <w:p w14:paraId="55E6D58B" w14:textId="77777777" w:rsidR="009F3C34" w:rsidRPr="00A8229A" w:rsidRDefault="009F3C34" w:rsidP="00EF44BE">
            <w:pPr>
              <w:pStyle w:val="BodyText"/>
              <w:spacing w:after="0"/>
              <w:jc w:val="center"/>
              <w:rPr>
                <w:sz w:val="20"/>
                <w:lang w:bidi="hi-IN"/>
              </w:rPr>
            </w:pPr>
            <w:r w:rsidRPr="00A8229A">
              <w:rPr>
                <w:sz w:val="20"/>
                <w:lang w:bidi="hi-IN"/>
              </w:rPr>
              <w:t>Execution error</w:t>
            </w:r>
          </w:p>
        </w:tc>
        <w:tc>
          <w:tcPr>
            <w:tcW w:w="1080" w:type="dxa"/>
          </w:tcPr>
          <w:p w14:paraId="139B1BC7" w14:textId="77777777" w:rsidR="009F3C34" w:rsidRPr="00A8229A" w:rsidRDefault="009F3C34" w:rsidP="00D677F7">
            <w:pPr>
              <w:jc w:val="center"/>
              <w:rPr>
                <w:sz w:val="20"/>
                <w:lang w:bidi="hi-IN"/>
              </w:rPr>
            </w:pPr>
            <w:r w:rsidRPr="00A8229A">
              <w:rPr>
                <w:sz w:val="20"/>
                <w:lang w:bidi="hi-IN"/>
              </w:rPr>
              <w:t>64XX</w:t>
            </w:r>
          </w:p>
        </w:tc>
        <w:tc>
          <w:tcPr>
            <w:tcW w:w="6448" w:type="dxa"/>
          </w:tcPr>
          <w:p w14:paraId="40855272" w14:textId="77777777" w:rsidR="009F3C34" w:rsidRPr="00A8229A" w:rsidRDefault="000A35FF" w:rsidP="00D677F7">
            <w:pPr>
              <w:pStyle w:val="BodyText"/>
              <w:spacing w:after="0"/>
              <w:rPr>
                <w:sz w:val="20"/>
                <w:lang w:bidi="hi-IN"/>
              </w:rPr>
            </w:pPr>
            <w:r w:rsidRPr="00A8229A">
              <w:rPr>
                <w:rFonts w:cs="ArialMT"/>
                <w:sz w:val="20"/>
                <w:szCs w:val="18"/>
                <w:lang w:bidi="hi-IN"/>
              </w:rPr>
              <w:t>State of non-volatile memory is unchanged (further qualification in SW2)</w:t>
            </w:r>
          </w:p>
        </w:tc>
      </w:tr>
      <w:tr w:rsidR="009F3C34" w:rsidRPr="00A8229A" w14:paraId="61900148" w14:textId="77777777" w:rsidTr="00DC6E7E">
        <w:tc>
          <w:tcPr>
            <w:tcW w:w="1098" w:type="dxa"/>
            <w:vMerge/>
          </w:tcPr>
          <w:p w14:paraId="2B8DB9F1" w14:textId="77777777" w:rsidR="009F3C34" w:rsidRPr="00A8229A" w:rsidRDefault="009F3C34" w:rsidP="00D677F7">
            <w:pPr>
              <w:pStyle w:val="BodyText"/>
              <w:spacing w:after="0"/>
              <w:jc w:val="center"/>
              <w:rPr>
                <w:sz w:val="20"/>
                <w:lang w:bidi="hi-IN"/>
              </w:rPr>
            </w:pPr>
          </w:p>
        </w:tc>
        <w:tc>
          <w:tcPr>
            <w:tcW w:w="1080" w:type="dxa"/>
          </w:tcPr>
          <w:p w14:paraId="77231529" w14:textId="77777777" w:rsidR="009F3C34" w:rsidRPr="00A8229A" w:rsidRDefault="009F3C34" w:rsidP="00D677F7">
            <w:pPr>
              <w:jc w:val="center"/>
              <w:rPr>
                <w:sz w:val="20"/>
                <w:lang w:bidi="hi-IN"/>
              </w:rPr>
            </w:pPr>
            <w:r w:rsidRPr="00A8229A">
              <w:rPr>
                <w:sz w:val="20"/>
                <w:lang w:bidi="hi-IN"/>
              </w:rPr>
              <w:t>65XX</w:t>
            </w:r>
          </w:p>
        </w:tc>
        <w:tc>
          <w:tcPr>
            <w:tcW w:w="6448" w:type="dxa"/>
          </w:tcPr>
          <w:p w14:paraId="17EFB218" w14:textId="77777777" w:rsidR="009F3C34" w:rsidRPr="00A8229A" w:rsidRDefault="000A35FF" w:rsidP="00D677F7">
            <w:pPr>
              <w:pStyle w:val="BodyText"/>
              <w:spacing w:after="0"/>
              <w:rPr>
                <w:sz w:val="20"/>
                <w:lang w:bidi="hi-IN"/>
              </w:rPr>
            </w:pPr>
            <w:r w:rsidRPr="00A8229A">
              <w:rPr>
                <w:rFonts w:cs="ArialMT"/>
                <w:sz w:val="20"/>
                <w:szCs w:val="18"/>
                <w:lang w:bidi="hi-IN"/>
              </w:rPr>
              <w:t>State of non-volatile memory has changed (further qualification in SW2)</w:t>
            </w:r>
          </w:p>
        </w:tc>
      </w:tr>
      <w:tr w:rsidR="009F3C34" w:rsidRPr="00A8229A" w14:paraId="1729CE01" w14:textId="77777777" w:rsidTr="00DC6E7E">
        <w:tc>
          <w:tcPr>
            <w:tcW w:w="1098" w:type="dxa"/>
            <w:vMerge/>
          </w:tcPr>
          <w:p w14:paraId="6C8E1AB1" w14:textId="77777777" w:rsidR="009F3C34" w:rsidRPr="00A8229A" w:rsidRDefault="009F3C34" w:rsidP="00D677F7">
            <w:pPr>
              <w:pStyle w:val="BodyText"/>
              <w:spacing w:after="0"/>
              <w:jc w:val="center"/>
              <w:rPr>
                <w:sz w:val="20"/>
                <w:lang w:bidi="hi-IN"/>
              </w:rPr>
            </w:pPr>
          </w:p>
        </w:tc>
        <w:tc>
          <w:tcPr>
            <w:tcW w:w="1080" w:type="dxa"/>
          </w:tcPr>
          <w:p w14:paraId="22A2FBF4" w14:textId="77777777" w:rsidR="009F3C34" w:rsidRPr="00A8229A" w:rsidRDefault="009F3C34" w:rsidP="00D677F7">
            <w:pPr>
              <w:jc w:val="center"/>
              <w:rPr>
                <w:sz w:val="20"/>
                <w:lang w:bidi="hi-IN"/>
              </w:rPr>
            </w:pPr>
            <w:r w:rsidRPr="00A8229A">
              <w:rPr>
                <w:sz w:val="20"/>
                <w:lang w:bidi="hi-IN"/>
              </w:rPr>
              <w:t>66XX</w:t>
            </w:r>
          </w:p>
        </w:tc>
        <w:tc>
          <w:tcPr>
            <w:tcW w:w="6448" w:type="dxa"/>
          </w:tcPr>
          <w:p w14:paraId="61A878A9" w14:textId="77777777" w:rsidR="009F3C34" w:rsidRPr="00A8229A" w:rsidRDefault="000A35FF" w:rsidP="00D677F7">
            <w:pPr>
              <w:pStyle w:val="BodyText"/>
              <w:spacing w:after="0"/>
              <w:rPr>
                <w:sz w:val="20"/>
                <w:lang w:bidi="hi-IN"/>
              </w:rPr>
            </w:pPr>
            <w:r w:rsidRPr="00A8229A">
              <w:rPr>
                <w:rFonts w:cs="ArialMT"/>
                <w:sz w:val="20"/>
                <w:szCs w:val="18"/>
                <w:lang w:bidi="hi-IN"/>
              </w:rPr>
              <w:t>Security-related issues</w:t>
            </w:r>
          </w:p>
        </w:tc>
      </w:tr>
      <w:tr w:rsidR="009F3C34" w:rsidRPr="00A8229A" w14:paraId="2C64E755" w14:textId="77777777" w:rsidTr="00DC6E7E">
        <w:tc>
          <w:tcPr>
            <w:tcW w:w="1098" w:type="dxa"/>
            <w:vMerge w:val="restart"/>
          </w:tcPr>
          <w:p w14:paraId="39D0B157" w14:textId="77777777" w:rsidR="00832D30" w:rsidRDefault="00832D30" w:rsidP="00D677F7">
            <w:pPr>
              <w:pStyle w:val="BodyText"/>
              <w:keepNext/>
              <w:spacing w:after="0"/>
              <w:jc w:val="center"/>
              <w:rPr>
                <w:sz w:val="20"/>
                <w:lang w:bidi="hi-IN"/>
              </w:rPr>
            </w:pPr>
          </w:p>
          <w:p w14:paraId="16301A32" w14:textId="77777777" w:rsidR="00832D30" w:rsidRDefault="00832D30" w:rsidP="00D677F7">
            <w:pPr>
              <w:pStyle w:val="BodyText"/>
              <w:keepNext/>
              <w:spacing w:after="0"/>
              <w:jc w:val="center"/>
              <w:rPr>
                <w:sz w:val="20"/>
                <w:lang w:bidi="hi-IN"/>
              </w:rPr>
            </w:pPr>
          </w:p>
          <w:p w14:paraId="4E699D7F" w14:textId="77777777" w:rsidR="00832D30" w:rsidRDefault="00832D30" w:rsidP="00D677F7">
            <w:pPr>
              <w:pStyle w:val="BodyText"/>
              <w:keepNext/>
              <w:spacing w:after="0"/>
              <w:jc w:val="center"/>
              <w:rPr>
                <w:sz w:val="20"/>
                <w:lang w:bidi="hi-IN"/>
              </w:rPr>
            </w:pPr>
          </w:p>
          <w:p w14:paraId="44CBE6DB" w14:textId="77777777" w:rsidR="009F3C34" w:rsidRPr="00A8229A" w:rsidRDefault="009F3C34" w:rsidP="00D677F7">
            <w:pPr>
              <w:pStyle w:val="BodyText"/>
              <w:keepNext/>
              <w:spacing w:after="0"/>
              <w:jc w:val="center"/>
              <w:rPr>
                <w:sz w:val="20"/>
                <w:lang w:bidi="hi-IN"/>
              </w:rPr>
            </w:pPr>
            <w:r w:rsidRPr="00A8229A">
              <w:rPr>
                <w:sz w:val="20"/>
                <w:lang w:bidi="hi-IN"/>
              </w:rPr>
              <w:t>Checking error</w:t>
            </w:r>
          </w:p>
        </w:tc>
        <w:tc>
          <w:tcPr>
            <w:tcW w:w="1080" w:type="dxa"/>
          </w:tcPr>
          <w:p w14:paraId="5D64319B" w14:textId="77777777" w:rsidR="009F3C34" w:rsidRPr="00A8229A" w:rsidRDefault="009F3C34" w:rsidP="00D677F7">
            <w:pPr>
              <w:keepNext/>
              <w:jc w:val="center"/>
              <w:rPr>
                <w:sz w:val="20"/>
                <w:lang w:bidi="hi-IN"/>
              </w:rPr>
            </w:pPr>
            <w:r w:rsidRPr="00A8229A">
              <w:rPr>
                <w:sz w:val="20"/>
                <w:lang w:bidi="hi-IN"/>
              </w:rPr>
              <w:t>6700</w:t>
            </w:r>
          </w:p>
        </w:tc>
        <w:tc>
          <w:tcPr>
            <w:tcW w:w="6448" w:type="dxa"/>
          </w:tcPr>
          <w:p w14:paraId="67CFDD2D" w14:textId="77777777" w:rsidR="009F3C34" w:rsidRPr="00A8229A" w:rsidRDefault="000A35FF" w:rsidP="00D677F7">
            <w:pPr>
              <w:pStyle w:val="BodyText"/>
              <w:keepNext/>
              <w:spacing w:after="0"/>
              <w:rPr>
                <w:sz w:val="20"/>
                <w:lang w:bidi="hi-IN"/>
              </w:rPr>
            </w:pPr>
            <w:r w:rsidRPr="00A8229A">
              <w:rPr>
                <w:rFonts w:cs="ArialMT"/>
                <w:sz w:val="20"/>
                <w:szCs w:val="18"/>
                <w:lang w:bidi="hi-IN"/>
              </w:rPr>
              <w:t>Wrong length; no further indication</w:t>
            </w:r>
          </w:p>
        </w:tc>
      </w:tr>
      <w:tr w:rsidR="009F3C34" w:rsidRPr="00A8229A" w14:paraId="52CF7324" w14:textId="77777777" w:rsidTr="00DC6E7E">
        <w:tc>
          <w:tcPr>
            <w:tcW w:w="1098" w:type="dxa"/>
            <w:vMerge/>
          </w:tcPr>
          <w:p w14:paraId="360B7581" w14:textId="77777777" w:rsidR="009F3C34" w:rsidRPr="00A8229A" w:rsidRDefault="009F3C34" w:rsidP="00D677F7">
            <w:pPr>
              <w:pStyle w:val="BodyText"/>
              <w:keepNext/>
              <w:spacing w:after="0"/>
              <w:jc w:val="center"/>
              <w:rPr>
                <w:sz w:val="20"/>
                <w:lang w:bidi="hi-IN"/>
              </w:rPr>
            </w:pPr>
          </w:p>
        </w:tc>
        <w:tc>
          <w:tcPr>
            <w:tcW w:w="1080" w:type="dxa"/>
          </w:tcPr>
          <w:p w14:paraId="70A7B698" w14:textId="77777777" w:rsidR="009F3C34" w:rsidRPr="00A8229A" w:rsidRDefault="009F3C34" w:rsidP="00D677F7">
            <w:pPr>
              <w:keepNext/>
              <w:jc w:val="center"/>
              <w:rPr>
                <w:sz w:val="20"/>
                <w:lang w:bidi="hi-IN"/>
              </w:rPr>
            </w:pPr>
            <w:r w:rsidRPr="00A8229A">
              <w:rPr>
                <w:sz w:val="20"/>
                <w:lang w:bidi="hi-IN"/>
              </w:rPr>
              <w:t>68XX</w:t>
            </w:r>
          </w:p>
        </w:tc>
        <w:tc>
          <w:tcPr>
            <w:tcW w:w="6448" w:type="dxa"/>
          </w:tcPr>
          <w:p w14:paraId="6D14D229" w14:textId="77777777" w:rsidR="009F3C34" w:rsidRPr="00A8229A" w:rsidRDefault="000A35FF" w:rsidP="00D677F7">
            <w:pPr>
              <w:pStyle w:val="BodyText"/>
              <w:keepNext/>
              <w:spacing w:after="0"/>
              <w:rPr>
                <w:sz w:val="20"/>
                <w:lang w:bidi="hi-IN"/>
              </w:rPr>
            </w:pPr>
            <w:r w:rsidRPr="00A8229A">
              <w:rPr>
                <w:rFonts w:cs="ArialMT"/>
                <w:sz w:val="20"/>
                <w:szCs w:val="18"/>
                <w:lang w:bidi="hi-IN"/>
              </w:rPr>
              <w:t>Functions in CLA not supported (further qualification in SW2)</w:t>
            </w:r>
          </w:p>
        </w:tc>
      </w:tr>
      <w:tr w:rsidR="009F3C34" w:rsidRPr="00A8229A" w14:paraId="623ACF3C" w14:textId="77777777" w:rsidTr="00DC6E7E">
        <w:tc>
          <w:tcPr>
            <w:tcW w:w="1098" w:type="dxa"/>
            <w:vMerge/>
          </w:tcPr>
          <w:p w14:paraId="7B811CD8" w14:textId="77777777" w:rsidR="009F3C34" w:rsidRPr="00A8229A" w:rsidRDefault="009F3C34" w:rsidP="00D677F7">
            <w:pPr>
              <w:pStyle w:val="BodyText"/>
              <w:keepNext/>
              <w:spacing w:after="0"/>
              <w:jc w:val="center"/>
              <w:rPr>
                <w:sz w:val="20"/>
                <w:lang w:bidi="hi-IN"/>
              </w:rPr>
            </w:pPr>
          </w:p>
        </w:tc>
        <w:tc>
          <w:tcPr>
            <w:tcW w:w="1080" w:type="dxa"/>
          </w:tcPr>
          <w:p w14:paraId="233C7279" w14:textId="77777777" w:rsidR="009F3C34" w:rsidRPr="00A8229A" w:rsidRDefault="009F3C34" w:rsidP="00D677F7">
            <w:pPr>
              <w:keepNext/>
              <w:jc w:val="center"/>
              <w:rPr>
                <w:sz w:val="20"/>
                <w:lang w:bidi="hi-IN"/>
              </w:rPr>
            </w:pPr>
            <w:r w:rsidRPr="00A8229A">
              <w:rPr>
                <w:sz w:val="20"/>
                <w:lang w:bidi="hi-IN"/>
              </w:rPr>
              <w:t>69XX</w:t>
            </w:r>
          </w:p>
        </w:tc>
        <w:tc>
          <w:tcPr>
            <w:tcW w:w="6448" w:type="dxa"/>
          </w:tcPr>
          <w:p w14:paraId="610043ED" w14:textId="77777777" w:rsidR="009F3C34" w:rsidRPr="00A8229A" w:rsidRDefault="000A35FF" w:rsidP="00D677F7">
            <w:pPr>
              <w:pStyle w:val="BodyText"/>
              <w:keepNext/>
              <w:spacing w:after="0"/>
              <w:rPr>
                <w:sz w:val="20"/>
                <w:lang w:bidi="hi-IN"/>
              </w:rPr>
            </w:pPr>
            <w:r w:rsidRPr="00A8229A">
              <w:rPr>
                <w:rFonts w:cs="ArialMT"/>
                <w:sz w:val="20"/>
                <w:szCs w:val="18"/>
                <w:lang w:bidi="hi-IN"/>
              </w:rPr>
              <w:t>Command not allowed (further qualification in SW2)</w:t>
            </w:r>
          </w:p>
        </w:tc>
      </w:tr>
      <w:tr w:rsidR="009F3C34" w:rsidRPr="00A8229A" w14:paraId="1D95E128" w14:textId="77777777" w:rsidTr="00DC6E7E">
        <w:tc>
          <w:tcPr>
            <w:tcW w:w="1098" w:type="dxa"/>
            <w:vMerge/>
          </w:tcPr>
          <w:p w14:paraId="052D1F78" w14:textId="77777777" w:rsidR="009F3C34" w:rsidRPr="00A8229A" w:rsidRDefault="009F3C34" w:rsidP="00D677F7">
            <w:pPr>
              <w:pStyle w:val="BodyText"/>
              <w:keepNext/>
              <w:spacing w:after="0"/>
              <w:jc w:val="center"/>
              <w:rPr>
                <w:sz w:val="20"/>
                <w:lang w:bidi="hi-IN"/>
              </w:rPr>
            </w:pPr>
          </w:p>
        </w:tc>
        <w:tc>
          <w:tcPr>
            <w:tcW w:w="1080" w:type="dxa"/>
          </w:tcPr>
          <w:p w14:paraId="2F1CFCEF" w14:textId="77777777" w:rsidR="009F3C34" w:rsidRPr="00A8229A" w:rsidRDefault="009F3C34" w:rsidP="00D677F7">
            <w:pPr>
              <w:keepNext/>
              <w:jc w:val="center"/>
              <w:rPr>
                <w:sz w:val="20"/>
                <w:lang w:bidi="hi-IN"/>
              </w:rPr>
            </w:pPr>
            <w:r w:rsidRPr="00A8229A">
              <w:rPr>
                <w:sz w:val="20"/>
                <w:lang w:bidi="hi-IN"/>
              </w:rPr>
              <w:t>6AXX</w:t>
            </w:r>
          </w:p>
        </w:tc>
        <w:tc>
          <w:tcPr>
            <w:tcW w:w="6448" w:type="dxa"/>
          </w:tcPr>
          <w:p w14:paraId="06203B76" w14:textId="77777777" w:rsidR="009F3C34" w:rsidRPr="00A8229A" w:rsidRDefault="000A35FF" w:rsidP="00D677F7">
            <w:pPr>
              <w:pStyle w:val="BodyText"/>
              <w:keepNext/>
              <w:spacing w:after="0"/>
              <w:rPr>
                <w:sz w:val="20"/>
                <w:lang w:bidi="hi-IN"/>
              </w:rPr>
            </w:pPr>
            <w:r w:rsidRPr="00A8229A">
              <w:rPr>
                <w:rFonts w:cs="ArialMT"/>
                <w:sz w:val="20"/>
                <w:szCs w:val="18"/>
                <w:lang w:bidi="hi-IN"/>
              </w:rPr>
              <w:t>Wrong parameters P1-P2 (further qualification in SW2)</w:t>
            </w:r>
          </w:p>
        </w:tc>
      </w:tr>
      <w:tr w:rsidR="009F3C34" w:rsidRPr="00A8229A" w14:paraId="1C70227A" w14:textId="77777777" w:rsidTr="00DC6E7E">
        <w:tc>
          <w:tcPr>
            <w:tcW w:w="1098" w:type="dxa"/>
            <w:vMerge/>
          </w:tcPr>
          <w:p w14:paraId="19EB735B" w14:textId="77777777" w:rsidR="009F3C34" w:rsidRPr="00A8229A" w:rsidRDefault="009F3C34" w:rsidP="00D677F7">
            <w:pPr>
              <w:pStyle w:val="BodyText"/>
              <w:keepNext/>
              <w:spacing w:after="0"/>
              <w:jc w:val="center"/>
              <w:rPr>
                <w:sz w:val="20"/>
                <w:lang w:bidi="hi-IN"/>
              </w:rPr>
            </w:pPr>
          </w:p>
        </w:tc>
        <w:tc>
          <w:tcPr>
            <w:tcW w:w="1080" w:type="dxa"/>
          </w:tcPr>
          <w:p w14:paraId="78B529E5" w14:textId="77777777" w:rsidR="009F3C34" w:rsidRPr="00A8229A" w:rsidRDefault="009F3C34" w:rsidP="00D677F7">
            <w:pPr>
              <w:keepNext/>
              <w:jc w:val="center"/>
              <w:rPr>
                <w:sz w:val="20"/>
                <w:lang w:bidi="hi-IN"/>
              </w:rPr>
            </w:pPr>
            <w:r w:rsidRPr="00A8229A">
              <w:rPr>
                <w:sz w:val="20"/>
                <w:lang w:bidi="hi-IN"/>
              </w:rPr>
              <w:t>6B00</w:t>
            </w:r>
          </w:p>
        </w:tc>
        <w:tc>
          <w:tcPr>
            <w:tcW w:w="6448" w:type="dxa"/>
          </w:tcPr>
          <w:p w14:paraId="59152D1A" w14:textId="77777777" w:rsidR="009F3C34" w:rsidRPr="00A8229A" w:rsidRDefault="000A35FF" w:rsidP="00D677F7">
            <w:pPr>
              <w:pStyle w:val="BodyText"/>
              <w:keepNext/>
              <w:spacing w:after="0"/>
              <w:rPr>
                <w:sz w:val="20"/>
                <w:lang w:bidi="hi-IN"/>
              </w:rPr>
            </w:pPr>
            <w:r w:rsidRPr="00A8229A">
              <w:rPr>
                <w:rFonts w:cs="ArialMT"/>
                <w:sz w:val="20"/>
                <w:szCs w:val="18"/>
                <w:lang w:bidi="hi-IN"/>
              </w:rPr>
              <w:t>Wrong parameters P1-P2</w:t>
            </w:r>
          </w:p>
        </w:tc>
      </w:tr>
      <w:tr w:rsidR="009F3C34" w:rsidRPr="00A8229A" w14:paraId="7CAFEB7A" w14:textId="77777777" w:rsidTr="00DC6E7E">
        <w:tc>
          <w:tcPr>
            <w:tcW w:w="1098" w:type="dxa"/>
            <w:vMerge/>
          </w:tcPr>
          <w:p w14:paraId="14E7689B" w14:textId="77777777" w:rsidR="009F3C34" w:rsidRPr="00A8229A" w:rsidRDefault="009F3C34" w:rsidP="00D677F7">
            <w:pPr>
              <w:pStyle w:val="BodyText"/>
              <w:keepNext/>
              <w:spacing w:after="0"/>
              <w:jc w:val="center"/>
              <w:rPr>
                <w:sz w:val="20"/>
                <w:lang w:bidi="hi-IN"/>
              </w:rPr>
            </w:pPr>
          </w:p>
        </w:tc>
        <w:tc>
          <w:tcPr>
            <w:tcW w:w="1080" w:type="dxa"/>
          </w:tcPr>
          <w:p w14:paraId="0CA4C453" w14:textId="77777777" w:rsidR="009F3C34" w:rsidRPr="00A8229A" w:rsidRDefault="009F3C34" w:rsidP="00D677F7">
            <w:pPr>
              <w:keepNext/>
              <w:jc w:val="center"/>
              <w:rPr>
                <w:sz w:val="20"/>
                <w:lang w:bidi="hi-IN"/>
              </w:rPr>
            </w:pPr>
            <w:r w:rsidRPr="00A8229A">
              <w:rPr>
                <w:sz w:val="20"/>
                <w:lang w:bidi="hi-IN"/>
              </w:rPr>
              <w:t>6CXX</w:t>
            </w:r>
          </w:p>
        </w:tc>
        <w:tc>
          <w:tcPr>
            <w:tcW w:w="6448" w:type="dxa"/>
          </w:tcPr>
          <w:p w14:paraId="280C589B" w14:textId="77777777" w:rsidR="009F3C34" w:rsidRPr="00A8229A" w:rsidRDefault="000A35FF" w:rsidP="00D677F7">
            <w:pPr>
              <w:pStyle w:val="BodyText"/>
              <w:keepNext/>
              <w:spacing w:after="0"/>
              <w:rPr>
                <w:sz w:val="20"/>
                <w:lang w:bidi="hi-IN"/>
              </w:rPr>
            </w:pPr>
            <w:r w:rsidRPr="00A8229A">
              <w:rPr>
                <w:rFonts w:cs="ArialMT"/>
                <w:sz w:val="20"/>
                <w:szCs w:val="18"/>
                <w:lang w:bidi="hi-IN"/>
              </w:rPr>
              <w:t>Wrong L</w:t>
            </w:r>
            <w:r w:rsidRPr="00CB6365">
              <w:rPr>
                <w:rFonts w:cs="ArialMT"/>
                <w:sz w:val="16"/>
                <w:szCs w:val="16"/>
                <w:lang w:bidi="hi-IN"/>
              </w:rPr>
              <w:t xml:space="preserve">e </w:t>
            </w:r>
            <w:r w:rsidRPr="00A8229A">
              <w:rPr>
                <w:rFonts w:cs="ArialMT"/>
                <w:sz w:val="20"/>
                <w:szCs w:val="18"/>
                <w:lang w:bidi="hi-IN"/>
              </w:rPr>
              <w:t>field; SW2 encodes the exact number of available data bytes</w:t>
            </w:r>
          </w:p>
        </w:tc>
      </w:tr>
      <w:tr w:rsidR="009F3C34" w:rsidRPr="00A8229A" w14:paraId="1EC2B6D7" w14:textId="77777777" w:rsidTr="00DC6E7E">
        <w:tc>
          <w:tcPr>
            <w:tcW w:w="1098" w:type="dxa"/>
            <w:vMerge/>
          </w:tcPr>
          <w:p w14:paraId="03E997DE" w14:textId="77777777" w:rsidR="009F3C34" w:rsidRPr="00A8229A" w:rsidRDefault="009F3C34" w:rsidP="00D677F7">
            <w:pPr>
              <w:pStyle w:val="BodyText"/>
              <w:spacing w:after="0"/>
              <w:jc w:val="center"/>
              <w:rPr>
                <w:sz w:val="20"/>
                <w:lang w:bidi="hi-IN"/>
              </w:rPr>
            </w:pPr>
          </w:p>
        </w:tc>
        <w:tc>
          <w:tcPr>
            <w:tcW w:w="1080" w:type="dxa"/>
          </w:tcPr>
          <w:p w14:paraId="3373CC62" w14:textId="77777777" w:rsidR="009F3C34" w:rsidRPr="00A8229A" w:rsidRDefault="009F3C34" w:rsidP="00D677F7">
            <w:pPr>
              <w:jc w:val="center"/>
              <w:rPr>
                <w:sz w:val="20"/>
                <w:lang w:bidi="hi-IN"/>
              </w:rPr>
            </w:pPr>
            <w:r w:rsidRPr="00A8229A">
              <w:rPr>
                <w:sz w:val="20"/>
                <w:lang w:bidi="hi-IN"/>
              </w:rPr>
              <w:t>6D00</w:t>
            </w:r>
          </w:p>
        </w:tc>
        <w:tc>
          <w:tcPr>
            <w:tcW w:w="6448" w:type="dxa"/>
          </w:tcPr>
          <w:p w14:paraId="7C748FEF" w14:textId="77777777" w:rsidR="009F3C34" w:rsidRPr="00A8229A" w:rsidRDefault="000A35FF" w:rsidP="00D677F7">
            <w:pPr>
              <w:pStyle w:val="BodyText"/>
              <w:spacing w:after="0"/>
              <w:rPr>
                <w:sz w:val="20"/>
                <w:lang w:bidi="hi-IN"/>
              </w:rPr>
            </w:pPr>
            <w:r w:rsidRPr="00A8229A">
              <w:rPr>
                <w:rFonts w:cs="ArialMT"/>
                <w:sz w:val="20"/>
                <w:szCs w:val="18"/>
                <w:lang w:bidi="hi-IN"/>
              </w:rPr>
              <w:t>Instruction code not supported or invalid</w:t>
            </w:r>
          </w:p>
        </w:tc>
      </w:tr>
      <w:tr w:rsidR="009F3C34" w:rsidRPr="00A8229A" w14:paraId="3B4D68AC" w14:textId="77777777" w:rsidTr="00DC6E7E">
        <w:tc>
          <w:tcPr>
            <w:tcW w:w="1098" w:type="dxa"/>
            <w:vMerge/>
          </w:tcPr>
          <w:p w14:paraId="2EED290D" w14:textId="77777777" w:rsidR="009F3C34" w:rsidRPr="00A8229A" w:rsidRDefault="009F3C34" w:rsidP="00D677F7">
            <w:pPr>
              <w:pStyle w:val="BodyText"/>
              <w:spacing w:after="0"/>
              <w:jc w:val="center"/>
              <w:rPr>
                <w:sz w:val="20"/>
                <w:lang w:bidi="hi-IN"/>
              </w:rPr>
            </w:pPr>
          </w:p>
        </w:tc>
        <w:tc>
          <w:tcPr>
            <w:tcW w:w="1080" w:type="dxa"/>
          </w:tcPr>
          <w:p w14:paraId="5B4CB47C" w14:textId="77777777" w:rsidR="009F3C34" w:rsidRPr="00A8229A" w:rsidRDefault="009F3C34" w:rsidP="00D677F7">
            <w:pPr>
              <w:jc w:val="center"/>
              <w:rPr>
                <w:sz w:val="20"/>
                <w:lang w:bidi="hi-IN"/>
              </w:rPr>
            </w:pPr>
            <w:r w:rsidRPr="00A8229A">
              <w:rPr>
                <w:sz w:val="20"/>
                <w:lang w:bidi="hi-IN"/>
              </w:rPr>
              <w:t>6E00</w:t>
            </w:r>
          </w:p>
        </w:tc>
        <w:tc>
          <w:tcPr>
            <w:tcW w:w="6448" w:type="dxa"/>
          </w:tcPr>
          <w:p w14:paraId="28B4CDF1" w14:textId="77777777" w:rsidR="009F3C34" w:rsidRPr="00A8229A" w:rsidRDefault="000A35FF" w:rsidP="00D677F7">
            <w:pPr>
              <w:pStyle w:val="BodyText"/>
              <w:spacing w:after="0"/>
              <w:rPr>
                <w:sz w:val="20"/>
                <w:lang w:bidi="hi-IN"/>
              </w:rPr>
            </w:pPr>
            <w:r w:rsidRPr="00A8229A">
              <w:rPr>
                <w:rFonts w:cs="ArialMT"/>
                <w:sz w:val="20"/>
                <w:szCs w:val="18"/>
                <w:lang w:bidi="hi-IN"/>
              </w:rPr>
              <w:t>Class not supported</w:t>
            </w:r>
          </w:p>
        </w:tc>
      </w:tr>
      <w:tr w:rsidR="009F3C34" w:rsidRPr="00A8229A" w14:paraId="268EA556" w14:textId="77777777" w:rsidTr="00DC6E7E">
        <w:tc>
          <w:tcPr>
            <w:tcW w:w="1098" w:type="dxa"/>
            <w:vMerge/>
          </w:tcPr>
          <w:p w14:paraId="23B56B53" w14:textId="77777777" w:rsidR="009F3C34" w:rsidRPr="00A8229A" w:rsidRDefault="009F3C34" w:rsidP="00D677F7">
            <w:pPr>
              <w:pStyle w:val="BodyText"/>
              <w:spacing w:after="0"/>
              <w:jc w:val="center"/>
              <w:rPr>
                <w:sz w:val="20"/>
                <w:lang w:bidi="hi-IN"/>
              </w:rPr>
            </w:pPr>
          </w:p>
        </w:tc>
        <w:tc>
          <w:tcPr>
            <w:tcW w:w="1080" w:type="dxa"/>
          </w:tcPr>
          <w:p w14:paraId="01E304A8" w14:textId="77777777" w:rsidR="009F3C34" w:rsidRPr="00A8229A" w:rsidRDefault="009F3C34" w:rsidP="00D677F7">
            <w:pPr>
              <w:jc w:val="center"/>
              <w:rPr>
                <w:sz w:val="20"/>
                <w:lang w:bidi="hi-IN"/>
              </w:rPr>
            </w:pPr>
            <w:r w:rsidRPr="00A8229A">
              <w:rPr>
                <w:sz w:val="20"/>
                <w:lang w:bidi="hi-IN"/>
              </w:rPr>
              <w:t>6F00</w:t>
            </w:r>
          </w:p>
        </w:tc>
        <w:tc>
          <w:tcPr>
            <w:tcW w:w="6448" w:type="dxa"/>
          </w:tcPr>
          <w:p w14:paraId="7D3648AA" w14:textId="77777777" w:rsidR="009F3C34" w:rsidRPr="00A8229A" w:rsidRDefault="000A35FF" w:rsidP="00D677F7">
            <w:pPr>
              <w:pStyle w:val="BodyText"/>
              <w:spacing w:after="0"/>
              <w:rPr>
                <w:sz w:val="20"/>
                <w:lang w:bidi="hi-IN"/>
              </w:rPr>
            </w:pPr>
            <w:r w:rsidRPr="00A8229A">
              <w:rPr>
                <w:rFonts w:cs="ArialMT"/>
                <w:sz w:val="20"/>
                <w:szCs w:val="18"/>
                <w:lang w:bidi="hi-IN"/>
              </w:rPr>
              <w:t>No precise diagnosis</w:t>
            </w:r>
          </w:p>
        </w:tc>
      </w:tr>
    </w:tbl>
    <w:p w14:paraId="49699D26" w14:textId="77777777" w:rsidR="00593DE4" w:rsidRDefault="00646A61" w:rsidP="00D677F7">
      <w:pPr>
        <w:pStyle w:val="Heading3"/>
        <w:rPr>
          <w:lang w:bidi="hi-IN"/>
        </w:rPr>
      </w:pPr>
      <w:bookmarkStart w:id="349" w:name="_Toc245721109"/>
      <w:bookmarkStart w:id="350" w:name="_Toc338334218"/>
      <w:r>
        <w:rPr>
          <w:lang w:bidi="hi-IN"/>
        </w:rPr>
        <w:t xml:space="preserve">Specific Interindustry </w:t>
      </w:r>
      <w:r w:rsidR="00CB6365">
        <w:rPr>
          <w:lang w:bidi="hi-IN"/>
        </w:rPr>
        <w:t>W</w:t>
      </w:r>
      <w:r>
        <w:rPr>
          <w:lang w:bidi="hi-IN"/>
        </w:rPr>
        <w:t xml:space="preserve">arning and </w:t>
      </w:r>
      <w:r w:rsidR="00CB6365">
        <w:rPr>
          <w:lang w:bidi="hi-IN"/>
        </w:rPr>
        <w:t>E</w:t>
      </w:r>
      <w:r>
        <w:rPr>
          <w:lang w:bidi="hi-IN"/>
        </w:rPr>
        <w:t xml:space="preserve">rror </w:t>
      </w:r>
      <w:r w:rsidR="00CB6365">
        <w:rPr>
          <w:lang w:bidi="hi-IN"/>
        </w:rPr>
        <w:t>C</w:t>
      </w:r>
      <w:r>
        <w:rPr>
          <w:lang w:bidi="hi-IN"/>
        </w:rPr>
        <w:t>onditions</w:t>
      </w:r>
      <w:bookmarkEnd w:id="349"/>
      <w:bookmarkEnd w:id="350"/>
    </w:p>
    <w:p w14:paraId="73BE8A87" w14:textId="717F3993" w:rsidR="00A8229A" w:rsidRDefault="00A8229A" w:rsidP="00D677F7">
      <w:pPr>
        <w:pStyle w:val="TableHead"/>
        <w:rPr>
          <w:lang w:bidi="hi-IN"/>
        </w:rPr>
      </w:pPr>
      <w:bookmarkStart w:id="351" w:name="_Toc329857773"/>
      <w:r>
        <w:t xml:space="preserve">Table </w:t>
      </w:r>
      <w:fldSimple w:instr=" SEQ Table \* ARABIC ">
        <w:r w:rsidR="003421B5">
          <w:rPr>
            <w:noProof/>
          </w:rPr>
          <w:t>35</w:t>
        </w:r>
      </w:fldSimple>
      <w:r>
        <w:t xml:space="preserve">: </w:t>
      </w:r>
      <w:r>
        <w:rPr>
          <w:lang w:bidi="hi-IN"/>
        </w:rPr>
        <w:t xml:space="preserve">Specific Interindustry </w:t>
      </w:r>
      <w:r w:rsidR="00CB6365">
        <w:rPr>
          <w:lang w:bidi="hi-IN"/>
        </w:rPr>
        <w:t>W</w:t>
      </w:r>
      <w:r>
        <w:rPr>
          <w:lang w:bidi="hi-IN"/>
        </w:rPr>
        <w:t xml:space="preserve">arning and </w:t>
      </w:r>
      <w:r w:rsidR="00CB6365">
        <w:rPr>
          <w:lang w:bidi="hi-IN"/>
        </w:rPr>
        <w:t>E</w:t>
      </w:r>
      <w:r>
        <w:rPr>
          <w:lang w:bidi="hi-IN"/>
        </w:rPr>
        <w:t xml:space="preserve">rror </w:t>
      </w:r>
      <w:r w:rsidR="00CB6365">
        <w:rPr>
          <w:lang w:bidi="hi-IN"/>
        </w:rPr>
        <w:t>C</w:t>
      </w:r>
      <w:r>
        <w:rPr>
          <w:lang w:bidi="hi-IN"/>
        </w:rPr>
        <w:t>onditions</w:t>
      </w:r>
      <w:bookmarkEnd w:id="351"/>
    </w:p>
    <w:tbl>
      <w:tblPr>
        <w:tblStyle w:val="Tablerowcell"/>
        <w:tblW w:w="0" w:type="auto"/>
        <w:tblLook w:val="04A0" w:firstRow="1" w:lastRow="0" w:firstColumn="1" w:lastColumn="0" w:noHBand="0" w:noVBand="1"/>
      </w:tblPr>
      <w:tblGrid>
        <w:gridCol w:w="1065"/>
        <w:gridCol w:w="920"/>
        <w:gridCol w:w="5921"/>
      </w:tblGrid>
      <w:tr w:rsidR="006168DB" w:rsidRPr="00A8229A" w14:paraId="1B51C35B" w14:textId="77777777" w:rsidTr="00832D30">
        <w:trPr>
          <w:trHeight w:val="260"/>
          <w:tblHeader/>
        </w:trPr>
        <w:tc>
          <w:tcPr>
            <w:tcW w:w="1098" w:type="dxa"/>
            <w:shd w:val="clear" w:color="auto" w:fill="C6D9F1" w:themeFill="text2" w:themeFillTint="33"/>
          </w:tcPr>
          <w:p w14:paraId="6FD54112" w14:textId="77777777" w:rsidR="006168DB" w:rsidRPr="00A8229A" w:rsidRDefault="006168DB" w:rsidP="00DC6E7E">
            <w:pPr>
              <w:pStyle w:val="BodyText"/>
              <w:spacing w:after="0"/>
              <w:jc w:val="center"/>
              <w:rPr>
                <w:b/>
                <w:sz w:val="20"/>
                <w:lang w:bidi="hi-IN"/>
              </w:rPr>
            </w:pPr>
            <w:r w:rsidRPr="00A8229A">
              <w:rPr>
                <w:b/>
                <w:sz w:val="20"/>
                <w:lang w:bidi="hi-IN"/>
              </w:rPr>
              <w:t>SW1</w:t>
            </w:r>
          </w:p>
        </w:tc>
        <w:tc>
          <w:tcPr>
            <w:tcW w:w="1080" w:type="dxa"/>
            <w:shd w:val="clear" w:color="auto" w:fill="C6D9F1" w:themeFill="text2" w:themeFillTint="33"/>
          </w:tcPr>
          <w:p w14:paraId="632E3C42" w14:textId="77777777" w:rsidR="006168DB" w:rsidRPr="00A8229A" w:rsidRDefault="006168DB" w:rsidP="00DC6E7E">
            <w:pPr>
              <w:pStyle w:val="BodyText"/>
              <w:spacing w:after="0"/>
              <w:jc w:val="center"/>
              <w:rPr>
                <w:b/>
                <w:sz w:val="20"/>
                <w:lang w:bidi="hi-IN"/>
              </w:rPr>
            </w:pPr>
            <w:r w:rsidRPr="00A8229A">
              <w:rPr>
                <w:b/>
                <w:sz w:val="20"/>
                <w:lang w:bidi="hi-IN"/>
              </w:rPr>
              <w:t>SW2</w:t>
            </w:r>
          </w:p>
        </w:tc>
        <w:tc>
          <w:tcPr>
            <w:tcW w:w="8118" w:type="dxa"/>
            <w:shd w:val="clear" w:color="auto" w:fill="C6D9F1" w:themeFill="text2" w:themeFillTint="33"/>
          </w:tcPr>
          <w:p w14:paraId="7FCA9F64" w14:textId="77777777" w:rsidR="006168DB" w:rsidRPr="00A8229A" w:rsidRDefault="006168DB" w:rsidP="00D677F7">
            <w:pPr>
              <w:pStyle w:val="BodyText"/>
              <w:spacing w:after="0"/>
              <w:rPr>
                <w:b/>
                <w:sz w:val="20"/>
                <w:lang w:bidi="hi-IN"/>
              </w:rPr>
            </w:pPr>
            <w:r w:rsidRPr="00A8229A">
              <w:rPr>
                <w:b/>
                <w:sz w:val="20"/>
                <w:lang w:bidi="hi-IN"/>
              </w:rPr>
              <w:t>Meaning</w:t>
            </w:r>
          </w:p>
        </w:tc>
      </w:tr>
      <w:tr w:rsidR="006168DB" w:rsidRPr="00A8229A" w14:paraId="51DF4EA4" w14:textId="77777777" w:rsidTr="00DC6E7E">
        <w:trPr>
          <w:trHeight w:val="260"/>
        </w:trPr>
        <w:tc>
          <w:tcPr>
            <w:tcW w:w="1098" w:type="dxa"/>
            <w:vMerge w:val="restart"/>
          </w:tcPr>
          <w:p w14:paraId="2AC02F7C" w14:textId="77777777" w:rsidR="00DC6E7E" w:rsidRDefault="00DC6E7E" w:rsidP="00DC6E7E">
            <w:pPr>
              <w:pStyle w:val="BodyText"/>
              <w:spacing w:after="0"/>
              <w:jc w:val="center"/>
              <w:rPr>
                <w:rFonts w:cstheme="minorHAnsi"/>
                <w:sz w:val="20"/>
                <w:szCs w:val="16"/>
                <w:lang w:bidi="hi-IN"/>
              </w:rPr>
            </w:pPr>
          </w:p>
          <w:p w14:paraId="29EA6F15" w14:textId="77777777" w:rsidR="00DC6E7E" w:rsidRDefault="00DC6E7E" w:rsidP="00DC6E7E">
            <w:pPr>
              <w:pStyle w:val="BodyText"/>
              <w:spacing w:after="0"/>
              <w:jc w:val="center"/>
              <w:rPr>
                <w:rFonts w:cstheme="minorHAnsi"/>
                <w:sz w:val="20"/>
                <w:szCs w:val="16"/>
                <w:lang w:bidi="hi-IN"/>
              </w:rPr>
            </w:pPr>
          </w:p>
          <w:p w14:paraId="21B4339A" w14:textId="77777777" w:rsidR="00DC6E7E" w:rsidRDefault="00DC6E7E" w:rsidP="00DC6E7E">
            <w:pPr>
              <w:pStyle w:val="BodyText"/>
              <w:spacing w:after="0"/>
              <w:jc w:val="center"/>
              <w:rPr>
                <w:rFonts w:cstheme="minorHAnsi"/>
                <w:sz w:val="20"/>
                <w:szCs w:val="16"/>
                <w:lang w:bidi="hi-IN"/>
              </w:rPr>
            </w:pPr>
          </w:p>
          <w:p w14:paraId="192C4C8D"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62</w:t>
            </w:r>
            <w:r w:rsidR="00A8229A">
              <w:rPr>
                <w:rFonts w:cstheme="minorHAnsi"/>
                <w:sz w:val="20"/>
                <w:szCs w:val="16"/>
                <w:lang w:bidi="hi-IN"/>
              </w:rPr>
              <w:t xml:space="preserve"> </w:t>
            </w:r>
            <w:r w:rsidRPr="00A8229A">
              <w:rPr>
                <w:rFonts w:cstheme="minorHAnsi"/>
                <w:sz w:val="20"/>
                <w:szCs w:val="16"/>
                <w:lang w:bidi="hi-IN"/>
              </w:rPr>
              <w:t>(warning)</w:t>
            </w:r>
          </w:p>
        </w:tc>
        <w:tc>
          <w:tcPr>
            <w:tcW w:w="1080" w:type="dxa"/>
          </w:tcPr>
          <w:p w14:paraId="53817A23"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00</w:t>
            </w:r>
          </w:p>
        </w:tc>
        <w:tc>
          <w:tcPr>
            <w:tcW w:w="8118" w:type="dxa"/>
          </w:tcPr>
          <w:p w14:paraId="29378468"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No information given</w:t>
            </w:r>
          </w:p>
        </w:tc>
      </w:tr>
      <w:tr w:rsidR="006168DB" w:rsidRPr="00A8229A" w14:paraId="4440ED0F" w14:textId="77777777" w:rsidTr="00DC6E7E">
        <w:trPr>
          <w:trHeight w:val="260"/>
        </w:trPr>
        <w:tc>
          <w:tcPr>
            <w:tcW w:w="1098" w:type="dxa"/>
            <w:vMerge/>
          </w:tcPr>
          <w:p w14:paraId="7ED8C0A4"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5C635654"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01 to 80</w:t>
            </w:r>
          </w:p>
        </w:tc>
        <w:tc>
          <w:tcPr>
            <w:tcW w:w="8118" w:type="dxa"/>
          </w:tcPr>
          <w:p w14:paraId="69F3AD01"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RFU</w:t>
            </w:r>
          </w:p>
        </w:tc>
      </w:tr>
      <w:tr w:rsidR="006168DB" w:rsidRPr="00A8229A" w14:paraId="6DA87EEF" w14:textId="77777777" w:rsidTr="00DC6E7E">
        <w:trPr>
          <w:trHeight w:val="260"/>
        </w:trPr>
        <w:tc>
          <w:tcPr>
            <w:tcW w:w="1098" w:type="dxa"/>
            <w:vMerge/>
          </w:tcPr>
          <w:p w14:paraId="09D32F4B"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05CA17BB"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81</w:t>
            </w:r>
          </w:p>
        </w:tc>
        <w:tc>
          <w:tcPr>
            <w:tcW w:w="8118" w:type="dxa"/>
          </w:tcPr>
          <w:p w14:paraId="34FD1F5A"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 xml:space="preserve">Part of returned data </w:t>
            </w:r>
            <w:r w:rsidR="00CB6365">
              <w:rPr>
                <w:rFonts w:cstheme="minorHAnsi"/>
                <w:sz w:val="20"/>
                <w:szCs w:val="16"/>
                <w:lang w:bidi="hi-IN"/>
              </w:rPr>
              <w:t xml:space="preserve">possibly </w:t>
            </w:r>
            <w:r w:rsidRPr="00A8229A">
              <w:rPr>
                <w:rFonts w:cstheme="minorHAnsi"/>
                <w:sz w:val="20"/>
                <w:szCs w:val="16"/>
                <w:lang w:bidi="hi-IN"/>
              </w:rPr>
              <w:t>corrupted</w:t>
            </w:r>
          </w:p>
        </w:tc>
      </w:tr>
      <w:tr w:rsidR="006168DB" w:rsidRPr="00A8229A" w14:paraId="079E6851" w14:textId="77777777" w:rsidTr="00DC6E7E">
        <w:trPr>
          <w:trHeight w:val="260"/>
        </w:trPr>
        <w:tc>
          <w:tcPr>
            <w:tcW w:w="1098" w:type="dxa"/>
            <w:vMerge/>
          </w:tcPr>
          <w:p w14:paraId="741A7C59"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37216755"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82</w:t>
            </w:r>
          </w:p>
        </w:tc>
        <w:tc>
          <w:tcPr>
            <w:tcW w:w="8118" w:type="dxa"/>
          </w:tcPr>
          <w:p w14:paraId="1785EB3E"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End of file or record reached before reading Ne bytes</w:t>
            </w:r>
          </w:p>
        </w:tc>
      </w:tr>
      <w:tr w:rsidR="006168DB" w:rsidRPr="00A8229A" w14:paraId="18E8446B" w14:textId="77777777" w:rsidTr="00DC6E7E">
        <w:trPr>
          <w:trHeight w:val="260"/>
        </w:trPr>
        <w:tc>
          <w:tcPr>
            <w:tcW w:w="1098" w:type="dxa"/>
            <w:vMerge/>
          </w:tcPr>
          <w:p w14:paraId="6314A724"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2A5D075E"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83</w:t>
            </w:r>
          </w:p>
        </w:tc>
        <w:tc>
          <w:tcPr>
            <w:tcW w:w="8118" w:type="dxa"/>
          </w:tcPr>
          <w:p w14:paraId="4DF05B38"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Selected file deactivated</w:t>
            </w:r>
          </w:p>
        </w:tc>
      </w:tr>
      <w:tr w:rsidR="006168DB" w:rsidRPr="00A8229A" w14:paraId="0AE6CCE7" w14:textId="77777777" w:rsidTr="00DC6E7E">
        <w:trPr>
          <w:trHeight w:val="260"/>
        </w:trPr>
        <w:tc>
          <w:tcPr>
            <w:tcW w:w="1098" w:type="dxa"/>
            <w:vMerge/>
          </w:tcPr>
          <w:p w14:paraId="219584E1"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00177493"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84</w:t>
            </w:r>
          </w:p>
        </w:tc>
        <w:tc>
          <w:tcPr>
            <w:tcW w:w="8118" w:type="dxa"/>
          </w:tcPr>
          <w:p w14:paraId="1EDFCDCC"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File control information not correctly formatted</w:t>
            </w:r>
          </w:p>
        </w:tc>
      </w:tr>
      <w:tr w:rsidR="006168DB" w:rsidRPr="00A8229A" w14:paraId="5565F58A" w14:textId="77777777" w:rsidTr="00DC6E7E">
        <w:trPr>
          <w:trHeight w:val="260"/>
        </w:trPr>
        <w:tc>
          <w:tcPr>
            <w:tcW w:w="1098" w:type="dxa"/>
            <w:vMerge/>
          </w:tcPr>
          <w:p w14:paraId="534F6719"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2833183A"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85</w:t>
            </w:r>
          </w:p>
        </w:tc>
        <w:tc>
          <w:tcPr>
            <w:tcW w:w="8118" w:type="dxa"/>
          </w:tcPr>
          <w:p w14:paraId="4B35435C"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Selected file in termination state</w:t>
            </w:r>
          </w:p>
        </w:tc>
      </w:tr>
      <w:tr w:rsidR="006168DB" w:rsidRPr="00A8229A" w14:paraId="70919426" w14:textId="77777777" w:rsidTr="00DC6E7E">
        <w:trPr>
          <w:trHeight w:val="260"/>
        </w:trPr>
        <w:tc>
          <w:tcPr>
            <w:tcW w:w="1098" w:type="dxa"/>
            <w:vMerge/>
          </w:tcPr>
          <w:p w14:paraId="43899629" w14:textId="77777777" w:rsidR="006168DB" w:rsidRPr="00A8229A" w:rsidRDefault="006168DB" w:rsidP="00DC6E7E">
            <w:pPr>
              <w:pStyle w:val="BodyText"/>
              <w:spacing w:after="0"/>
              <w:jc w:val="center"/>
              <w:rPr>
                <w:rFonts w:cstheme="minorHAnsi"/>
                <w:sz w:val="20"/>
                <w:szCs w:val="16"/>
                <w:lang w:bidi="hi-IN"/>
              </w:rPr>
            </w:pPr>
          </w:p>
        </w:tc>
        <w:tc>
          <w:tcPr>
            <w:tcW w:w="1080" w:type="dxa"/>
          </w:tcPr>
          <w:p w14:paraId="1052735F" w14:textId="77777777" w:rsidR="006168DB" w:rsidRPr="00A8229A" w:rsidRDefault="006168DB" w:rsidP="00DC6E7E">
            <w:pPr>
              <w:pStyle w:val="BodyText"/>
              <w:spacing w:after="0"/>
              <w:jc w:val="center"/>
              <w:rPr>
                <w:rFonts w:cstheme="minorHAnsi"/>
                <w:sz w:val="20"/>
                <w:szCs w:val="16"/>
                <w:lang w:bidi="hi-IN"/>
              </w:rPr>
            </w:pPr>
            <w:r w:rsidRPr="00A8229A">
              <w:rPr>
                <w:rFonts w:cstheme="minorHAnsi"/>
                <w:sz w:val="20"/>
                <w:szCs w:val="16"/>
                <w:lang w:bidi="hi-IN"/>
              </w:rPr>
              <w:t>86</w:t>
            </w:r>
          </w:p>
        </w:tc>
        <w:tc>
          <w:tcPr>
            <w:tcW w:w="8118" w:type="dxa"/>
          </w:tcPr>
          <w:p w14:paraId="4620BA22" w14:textId="77777777" w:rsidR="006168DB" w:rsidRPr="00A8229A" w:rsidRDefault="006168DB" w:rsidP="00D677F7">
            <w:pPr>
              <w:pStyle w:val="BodyText"/>
              <w:spacing w:after="0"/>
              <w:rPr>
                <w:rFonts w:cstheme="minorHAnsi"/>
                <w:sz w:val="20"/>
                <w:szCs w:val="16"/>
                <w:lang w:bidi="hi-IN"/>
              </w:rPr>
            </w:pPr>
            <w:r w:rsidRPr="00A8229A">
              <w:rPr>
                <w:rFonts w:cstheme="minorHAnsi"/>
                <w:sz w:val="20"/>
                <w:szCs w:val="16"/>
                <w:lang w:bidi="hi-IN"/>
              </w:rPr>
              <w:t>No INPUT DATA available from a sensor on the card</w:t>
            </w:r>
          </w:p>
        </w:tc>
      </w:tr>
      <w:tr w:rsidR="002E7CC4" w:rsidRPr="00A8229A" w14:paraId="7BD74DA4" w14:textId="77777777" w:rsidTr="00DC6E7E">
        <w:trPr>
          <w:trHeight w:val="260"/>
        </w:trPr>
        <w:tc>
          <w:tcPr>
            <w:tcW w:w="1098" w:type="dxa"/>
            <w:vMerge w:val="restart"/>
          </w:tcPr>
          <w:p w14:paraId="1BED61EE" w14:textId="77777777" w:rsidR="00DC6E7E" w:rsidRDefault="00DC6E7E" w:rsidP="00DC6E7E">
            <w:pPr>
              <w:autoSpaceDE w:val="0"/>
              <w:autoSpaceDN w:val="0"/>
              <w:adjustRightInd w:val="0"/>
              <w:jc w:val="center"/>
              <w:rPr>
                <w:rFonts w:cstheme="minorHAnsi"/>
                <w:sz w:val="20"/>
                <w:szCs w:val="16"/>
                <w:lang w:bidi="hi-IN"/>
              </w:rPr>
            </w:pPr>
          </w:p>
          <w:p w14:paraId="7CD29F21" w14:textId="77777777" w:rsidR="002E7CC4" w:rsidRPr="00A8229A" w:rsidRDefault="002E7CC4" w:rsidP="00DC6E7E">
            <w:pPr>
              <w:autoSpaceDE w:val="0"/>
              <w:autoSpaceDN w:val="0"/>
              <w:adjustRightInd w:val="0"/>
              <w:jc w:val="center"/>
              <w:rPr>
                <w:rFonts w:cstheme="minorHAnsi"/>
                <w:sz w:val="20"/>
                <w:szCs w:val="16"/>
                <w:lang w:bidi="hi-IN"/>
              </w:rPr>
            </w:pPr>
            <w:r w:rsidRPr="00A8229A">
              <w:rPr>
                <w:rFonts w:cstheme="minorHAnsi"/>
                <w:sz w:val="20"/>
                <w:szCs w:val="16"/>
                <w:lang w:bidi="hi-IN"/>
              </w:rPr>
              <w:t>63</w:t>
            </w:r>
            <w:r w:rsidR="00A8229A">
              <w:rPr>
                <w:rFonts w:cstheme="minorHAnsi"/>
                <w:sz w:val="20"/>
                <w:szCs w:val="16"/>
                <w:lang w:bidi="hi-IN"/>
              </w:rPr>
              <w:t xml:space="preserve"> </w:t>
            </w:r>
            <w:r w:rsidRPr="00A8229A">
              <w:rPr>
                <w:rFonts w:cstheme="minorHAnsi"/>
                <w:sz w:val="20"/>
                <w:szCs w:val="16"/>
                <w:lang w:bidi="hi-IN"/>
              </w:rPr>
              <w:t>(warning)</w:t>
            </w:r>
          </w:p>
        </w:tc>
        <w:tc>
          <w:tcPr>
            <w:tcW w:w="1080" w:type="dxa"/>
          </w:tcPr>
          <w:p w14:paraId="372FB39E" w14:textId="77777777" w:rsidR="002E7CC4" w:rsidRPr="00A8229A" w:rsidRDefault="002E7CC4" w:rsidP="00DC6E7E">
            <w:pPr>
              <w:pStyle w:val="BodyText"/>
              <w:spacing w:after="0"/>
              <w:jc w:val="center"/>
              <w:rPr>
                <w:rFonts w:cstheme="minorHAnsi"/>
                <w:sz w:val="20"/>
                <w:szCs w:val="16"/>
                <w:lang w:bidi="hi-IN"/>
              </w:rPr>
            </w:pPr>
            <w:r w:rsidRPr="00A8229A">
              <w:rPr>
                <w:rFonts w:cstheme="minorHAnsi"/>
                <w:sz w:val="20"/>
                <w:szCs w:val="16"/>
                <w:lang w:bidi="hi-IN"/>
              </w:rPr>
              <w:t>00</w:t>
            </w:r>
          </w:p>
        </w:tc>
        <w:tc>
          <w:tcPr>
            <w:tcW w:w="8118" w:type="dxa"/>
          </w:tcPr>
          <w:p w14:paraId="3C0A8D30" w14:textId="77777777" w:rsidR="002E7CC4" w:rsidRPr="00A8229A" w:rsidRDefault="002E7CC4" w:rsidP="00D677F7">
            <w:pPr>
              <w:pStyle w:val="BodyText"/>
              <w:spacing w:after="0"/>
              <w:rPr>
                <w:rFonts w:cstheme="minorHAnsi"/>
                <w:sz w:val="20"/>
                <w:szCs w:val="16"/>
                <w:lang w:bidi="hi-IN"/>
              </w:rPr>
            </w:pPr>
            <w:r w:rsidRPr="00A8229A">
              <w:rPr>
                <w:rFonts w:cstheme="minorHAnsi"/>
                <w:sz w:val="20"/>
                <w:szCs w:val="16"/>
                <w:lang w:bidi="hi-IN"/>
              </w:rPr>
              <w:t>No information given</w:t>
            </w:r>
          </w:p>
        </w:tc>
      </w:tr>
      <w:tr w:rsidR="002E7CC4" w:rsidRPr="00A8229A" w14:paraId="56BB30AD" w14:textId="77777777" w:rsidTr="00DC6E7E">
        <w:trPr>
          <w:trHeight w:val="260"/>
        </w:trPr>
        <w:tc>
          <w:tcPr>
            <w:tcW w:w="1098" w:type="dxa"/>
            <w:vMerge/>
          </w:tcPr>
          <w:p w14:paraId="0DCA794D" w14:textId="77777777" w:rsidR="002E7CC4" w:rsidRPr="00A8229A" w:rsidRDefault="002E7CC4" w:rsidP="00DC6E7E">
            <w:pPr>
              <w:pStyle w:val="BodyText"/>
              <w:spacing w:after="0"/>
              <w:jc w:val="center"/>
              <w:rPr>
                <w:rFonts w:cstheme="minorHAnsi"/>
                <w:sz w:val="20"/>
                <w:szCs w:val="16"/>
                <w:lang w:bidi="hi-IN"/>
              </w:rPr>
            </w:pPr>
          </w:p>
        </w:tc>
        <w:tc>
          <w:tcPr>
            <w:tcW w:w="1080" w:type="dxa"/>
          </w:tcPr>
          <w:p w14:paraId="2B9C4808" w14:textId="77777777" w:rsidR="002E7CC4" w:rsidRPr="00A8229A" w:rsidRDefault="002E7CC4" w:rsidP="00DC6E7E">
            <w:pPr>
              <w:pStyle w:val="BodyText"/>
              <w:spacing w:after="0"/>
              <w:jc w:val="center"/>
              <w:rPr>
                <w:rFonts w:cstheme="minorHAnsi"/>
                <w:sz w:val="20"/>
                <w:szCs w:val="16"/>
                <w:lang w:bidi="hi-IN"/>
              </w:rPr>
            </w:pPr>
            <w:r w:rsidRPr="00A8229A">
              <w:rPr>
                <w:rFonts w:cstheme="minorHAnsi"/>
                <w:sz w:val="20"/>
                <w:szCs w:val="16"/>
                <w:lang w:bidi="hi-IN"/>
              </w:rPr>
              <w:t>81</w:t>
            </w:r>
          </w:p>
        </w:tc>
        <w:tc>
          <w:tcPr>
            <w:tcW w:w="8118" w:type="dxa"/>
          </w:tcPr>
          <w:p w14:paraId="25841235" w14:textId="77777777" w:rsidR="002E7CC4" w:rsidRPr="00A8229A" w:rsidRDefault="002E7CC4" w:rsidP="00D677F7">
            <w:pPr>
              <w:pStyle w:val="BodyText"/>
              <w:spacing w:after="0"/>
              <w:rPr>
                <w:rFonts w:cstheme="minorHAnsi"/>
                <w:sz w:val="20"/>
                <w:szCs w:val="16"/>
                <w:lang w:bidi="hi-IN"/>
              </w:rPr>
            </w:pPr>
            <w:r w:rsidRPr="00A8229A">
              <w:rPr>
                <w:rFonts w:cstheme="minorHAnsi"/>
                <w:sz w:val="20"/>
                <w:szCs w:val="16"/>
                <w:lang w:bidi="hi-IN"/>
              </w:rPr>
              <w:t>File filled up by the last write</w:t>
            </w:r>
          </w:p>
        </w:tc>
      </w:tr>
      <w:tr w:rsidR="002E7CC4" w:rsidRPr="00A8229A" w14:paraId="282891F6" w14:textId="77777777" w:rsidTr="00DC6E7E">
        <w:trPr>
          <w:trHeight w:val="260"/>
        </w:trPr>
        <w:tc>
          <w:tcPr>
            <w:tcW w:w="1098" w:type="dxa"/>
            <w:vMerge/>
          </w:tcPr>
          <w:p w14:paraId="66474A3E" w14:textId="77777777" w:rsidR="002E7CC4" w:rsidRPr="00A8229A" w:rsidRDefault="002E7CC4" w:rsidP="00DC6E7E">
            <w:pPr>
              <w:pStyle w:val="BodyText"/>
              <w:spacing w:after="0"/>
              <w:jc w:val="center"/>
              <w:rPr>
                <w:rFonts w:cstheme="minorHAnsi"/>
                <w:sz w:val="20"/>
                <w:szCs w:val="16"/>
                <w:lang w:bidi="hi-IN"/>
              </w:rPr>
            </w:pPr>
          </w:p>
        </w:tc>
        <w:tc>
          <w:tcPr>
            <w:tcW w:w="1080" w:type="dxa"/>
          </w:tcPr>
          <w:p w14:paraId="57F80DDB" w14:textId="77777777" w:rsidR="002E7CC4" w:rsidRPr="00A8229A" w:rsidRDefault="002E7CC4" w:rsidP="00DC6E7E">
            <w:pPr>
              <w:pStyle w:val="BodyText"/>
              <w:spacing w:after="0"/>
              <w:jc w:val="center"/>
              <w:rPr>
                <w:rFonts w:cstheme="minorHAnsi"/>
                <w:sz w:val="20"/>
                <w:szCs w:val="16"/>
                <w:lang w:bidi="hi-IN"/>
              </w:rPr>
            </w:pPr>
            <w:r w:rsidRPr="00A8229A">
              <w:rPr>
                <w:rFonts w:cstheme="minorHAnsi"/>
                <w:sz w:val="20"/>
                <w:szCs w:val="16"/>
                <w:lang w:bidi="hi-IN"/>
              </w:rPr>
              <w:t>CX</w:t>
            </w:r>
          </w:p>
        </w:tc>
        <w:tc>
          <w:tcPr>
            <w:tcW w:w="8118" w:type="dxa"/>
          </w:tcPr>
          <w:p w14:paraId="62386286" w14:textId="77777777" w:rsidR="002E7CC4" w:rsidRPr="00A8229A" w:rsidRDefault="002E7CC4" w:rsidP="00D677F7">
            <w:pPr>
              <w:pStyle w:val="BodyText"/>
              <w:spacing w:after="0"/>
              <w:rPr>
                <w:rFonts w:cstheme="minorHAnsi"/>
                <w:sz w:val="20"/>
                <w:szCs w:val="16"/>
                <w:lang w:bidi="hi-IN"/>
              </w:rPr>
            </w:pPr>
            <w:r w:rsidRPr="00A8229A">
              <w:rPr>
                <w:rFonts w:cstheme="minorHAnsi"/>
                <w:sz w:val="20"/>
                <w:szCs w:val="16"/>
                <w:lang w:bidi="hi-IN"/>
              </w:rPr>
              <w:t>Counter from 0 to 15 encoded by X (exact meaning depending on the command)</w:t>
            </w:r>
          </w:p>
        </w:tc>
      </w:tr>
      <w:tr w:rsidR="003C5017" w:rsidRPr="00A8229A" w14:paraId="00DEF259" w14:textId="77777777" w:rsidTr="00DC6E7E">
        <w:trPr>
          <w:trHeight w:val="260"/>
        </w:trPr>
        <w:tc>
          <w:tcPr>
            <w:tcW w:w="1098" w:type="dxa"/>
            <w:vMerge w:val="restart"/>
          </w:tcPr>
          <w:p w14:paraId="377457B2" w14:textId="77777777" w:rsidR="00DC6E7E" w:rsidRDefault="003C5017" w:rsidP="00DC6E7E">
            <w:pPr>
              <w:autoSpaceDE w:val="0"/>
              <w:autoSpaceDN w:val="0"/>
              <w:adjustRightInd w:val="0"/>
              <w:jc w:val="center"/>
              <w:rPr>
                <w:rFonts w:cstheme="minorHAnsi"/>
                <w:sz w:val="20"/>
                <w:szCs w:val="16"/>
                <w:lang w:bidi="hi-IN"/>
              </w:rPr>
            </w:pPr>
            <w:r w:rsidRPr="00A8229A">
              <w:rPr>
                <w:rFonts w:cstheme="minorHAnsi"/>
                <w:sz w:val="20"/>
                <w:szCs w:val="16"/>
                <w:lang w:bidi="hi-IN"/>
              </w:rPr>
              <w:t>64</w:t>
            </w:r>
          </w:p>
          <w:p w14:paraId="05550C87" w14:textId="77777777" w:rsidR="003C5017" w:rsidRPr="00A8229A" w:rsidRDefault="003C5017" w:rsidP="00DC6E7E">
            <w:pPr>
              <w:autoSpaceDE w:val="0"/>
              <w:autoSpaceDN w:val="0"/>
              <w:adjustRightInd w:val="0"/>
              <w:jc w:val="center"/>
              <w:rPr>
                <w:rFonts w:cstheme="minorHAnsi"/>
                <w:sz w:val="20"/>
                <w:szCs w:val="16"/>
                <w:lang w:bidi="hi-IN"/>
              </w:rPr>
            </w:pPr>
            <w:r w:rsidRPr="00A8229A">
              <w:rPr>
                <w:rFonts w:cstheme="minorHAnsi"/>
                <w:sz w:val="20"/>
                <w:szCs w:val="16"/>
                <w:lang w:bidi="hi-IN"/>
              </w:rPr>
              <w:t>(error)</w:t>
            </w:r>
          </w:p>
        </w:tc>
        <w:tc>
          <w:tcPr>
            <w:tcW w:w="1080" w:type="dxa"/>
          </w:tcPr>
          <w:p w14:paraId="2ACE47BF" w14:textId="77777777" w:rsidR="003C5017" w:rsidRPr="00A8229A" w:rsidRDefault="003C5017" w:rsidP="00DC6E7E">
            <w:pPr>
              <w:pStyle w:val="BodyText"/>
              <w:spacing w:after="0"/>
              <w:jc w:val="center"/>
              <w:rPr>
                <w:rFonts w:cstheme="minorHAnsi"/>
                <w:sz w:val="20"/>
                <w:szCs w:val="16"/>
                <w:lang w:bidi="hi-IN"/>
              </w:rPr>
            </w:pPr>
            <w:r w:rsidRPr="00A8229A">
              <w:rPr>
                <w:rFonts w:cstheme="minorHAnsi"/>
                <w:sz w:val="20"/>
                <w:szCs w:val="16"/>
                <w:lang w:bidi="hi-IN"/>
              </w:rPr>
              <w:t>00</w:t>
            </w:r>
          </w:p>
        </w:tc>
        <w:tc>
          <w:tcPr>
            <w:tcW w:w="8118" w:type="dxa"/>
          </w:tcPr>
          <w:p w14:paraId="46A346C6" w14:textId="77777777" w:rsidR="003C5017" w:rsidRPr="00A8229A" w:rsidRDefault="003C5017" w:rsidP="00D677F7">
            <w:pPr>
              <w:pStyle w:val="BodyText"/>
              <w:spacing w:after="0"/>
              <w:rPr>
                <w:rFonts w:cstheme="minorHAnsi"/>
                <w:sz w:val="20"/>
                <w:szCs w:val="16"/>
                <w:lang w:bidi="hi-IN"/>
              </w:rPr>
            </w:pPr>
            <w:r w:rsidRPr="00A8229A">
              <w:rPr>
                <w:rFonts w:cstheme="minorHAnsi"/>
                <w:sz w:val="20"/>
                <w:szCs w:val="16"/>
                <w:lang w:bidi="hi-IN"/>
              </w:rPr>
              <w:t>Execution error</w:t>
            </w:r>
          </w:p>
        </w:tc>
      </w:tr>
      <w:tr w:rsidR="003C5017" w:rsidRPr="00A8229A" w14:paraId="6156D5AA" w14:textId="77777777" w:rsidTr="00DC6E7E">
        <w:trPr>
          <w:trHeight w:val="260"/>
        </w:trPr>
        <w:tc>
          <w:tcPr>
            <w:tcW w:w="1098" w:type="dxa"/>
            <w:vMerge/>
          </w:tcPr>
          <w:p w14:paraId="040400B3" w14:textId="77777777" w:rsidR="003C5017" w:rsidRPr="00A8229A" w:rsidRDefault="003C5017" w:rsidP="00DC6E7E">
            <w:pPr>
              <w:pStyle w:val="BodyText"/>
              <w:spacing w:after="0"/>
              <w:jc w:val="center"/>
              <w:rPr>
                <w:rFonts w:cstheme="minorHAnsi"/>
                <w:sz w:val="20"/>
                <w:szCs w:val="16"/>
                <w:lang w:bidi="hi-IN"/>
              </w:rPr>
            </w:pPr>
          </w:p>
        </w:tc>
        <w:tc>
          <w:tcPr>
            <w:tcW w:w="1080" w:type="dxa"/>
          </w:tcPr>
          <w:p w14:paraId="289B87A1" w14:textId="77777777" w:rsidR="003C5017" w:rsidRPr="00A8229A" w:rsidRDefault="003C5017" w:rsidP="00DC6E7E">
            <w:pPr>
              <w:pStyle w:val="BodyText"/>
              <w:spacing w:after="0"/>
              <w:jc w:val="center"/>
              <w:rPr>
                <w:rFonts w:cstheme="minorHAnsi"/>
                <w:sz w:val="20"/>
                <w:szCs w:val="16"/>
                <w:lang w:bidi="hi-IN"/>
              </w:rPr>
            </w:pPr>
            <w:r w:rsidRPr="00A8229A">
              <w:rPr>
                <w:rFonts w:cstheme="minorHAnsi"/>
                <w:sz w:val="20"/>
                <w:szCs w:val="16"/>
                <w:lang w:bidi="hi-IN"/>
              </w:rPr>
              <w:t>01</w:t>
            </w:r>
          </w:p>
        </w:tc>
        <w:tc>
          <w:tcPr>
            <w:tcW w:w="8118" w:type="dxa"/>
          </w:tcPr>
          <w:p w14:paraId="71AEFE18" w14:textId="77777777" w:rsidR="003C5017" w:rsidRPr="00A8229A" w:rsidRDefault="003C5017" w:rsidP="00D677F7">
            <w:pPr>
              <w:pStyle w:val="BodyText"/>
              <w:spacing w:after="0"/>
              <w:rPr>
                <w:rFonts w:cstheme="minorHAnsi"/>
                <w:sz w:val="20"/>
                <w:szCs w:val="16"/>
                <w:lang w:bidi="hi-IN"/>
              </w:rPr>
            </w:pPr>
            <w:r w:rsidRPr="00A8229A">
              <w:rPr>
                <w:rFonts w:cstheme="minorHAnsi"/>
                <w:sz w:val="20"/>
                <w:szCs w:val="16"/>
                <w:lang w:bidi="hi-IN"/>
              </w:rPr>
              <w:t>Immediate response required by the card</w:t>
            </w:r>
          </w:p>
        </w:tc>
      </w:tr>
      <w:tr w:rsidR="003C5017" w:rsidRPr="00A8229A" w14:paraId="0E7F8367" w14:textId="77777777" w:rsidTr="00DC6E7E">
        <w:trPr>
          <w:trHeight w:val="260"/>
        </w:trPr>
        <w:tc>
          <w:tcPr>
            <w:tcW w:w="1098" w:type="dxa"/>
            <w:vMerge/>
          </w:tcPr>
          <w:p w14:paraId="5B4FD56A" w14:textId="77777777" w:rsidR="003C5017" w:rsidRPr="00A8229A" w:rsidRDefault="003C5017" w:rsidP="00DC6E7E">
            <w:pPr>
              <w:pStyle w:val="BodyText"/>
              <w:spacing w:after="0"/>
              <w:jc w:val="center"/>
              <w:rPr>
                <w:rFonts w:cstheme="minorHAnsi"/>
                <w:sz w:val="20"/>
                <w:szCs w:val="16"/>
                <w:lang w:bidi="hi-IN"/>
              </w:rPr>
            </w:pPr>
          </w:p>
        </w:tc>
        <w:tc>
          <w:tcPr>
            <w:tcW w:w="1080" w:type="dxa"/>
          </w:tcPr>
          <w:p w14:paraId="20BB2A9D" w14:textId="77777777" w:rsidR="003C5017" w:rsidRPr="00A8229A" w:rsidRDefault="003C5017" w:rsidP="00DC6E7E">
            <w:pPr>
              <w:pStyle w:val="BodyText"/>
              <w:spacing w:after="0"/>
              <w:jc w:val="center"/>
              <w:rPr>
                <w:rFonts w:cstheme="minorHAnsi"/>
                <w:sz w:val="20"/>
                <w:szCs w:val="16"/>
                <w:lang w:bidi="hi-IN"/>
              </w:rPr>
            </w:pPr>
            <w:r w:rsidRPr="00A8229A">
              <w:rPr>
                <w:rFonts w:cstheme="minorHAnsi"/>
                <w:sz w:val="20"/>
                <w:szCs w:val="16"/>
                <w:lang w:bidi="hi-IN"/>
              </w:rPr>
              <w:t>02 to 80</w:t>
            </w:r>
          </w:p>
        </w:tc>
        <w:tc>
          <w:tcPr>
            <w:tcW w:w="8118" w:type="dxa"/>
          </w:tcPr>
          <w:p w14:paraId="475E7A1D" w14:textId="77777777" w:rsidR="003C5017" w:rsidRPr="00A8229A" w:rsidRDefault="003C5017" w:rsidP="00D677F7">
            <w:pPr>
              <w:pStyle w:val="BodyText"/>
              <w:spacing w:after="0"/>
              <w:rPr>
                <w:rFonts w:cstheme="minorHAnsi"/>
                <w:sz w:val="20"/>
                <w:szCs w:val="16"/>
                <w:lang w:bidi="hi-IN"/>
              </w:rPr>
            </w:pPr>
            <w:r w:rsidRPr="00A8229A">
              <w:rPr>
                <w:rFonts w:cstheme="minorHAnsi"/>
                <w:sz w:val="20"/>
                <w:szCs w:val="16"/>
                <w:lang w:bidi="hi-IN"/>
              </w:rPr>
              <w:t>Triggering by the card</w:t>
            </w:r>
          </w:p>
        </w:tc>
      </w:tr>
      <w:tr w:rsidR="006A6C1E" w:rsidRPr="00A8229A" w14:paraId="1AAE9C19" w14:textId="77777777" w:rsidTr="00DC6E7E">
        <w:trPr>
          <w:trHeight w:val="260"/>
        </w:trPr>
        <w:tc>
          <w:tcPr>
            <w:tcW w:w="1098" w:type="dxa"/>
            <w:vMerge w:val="restart"/>
          </w:tcPr>
          <w:p w14:paraId="4CE0CA3A" w14:textId="77777777" w:rsidR="00DC6E7E" w:rsidRDefault="006A6C1E" w:rsidP="00DC6E7E">
            <w:pPr>
              <w:pStyle w:val="BodyText"/>
              <w:spacing w:after="0"/>
              <w:jc w:val="center"/>
              <w:rPr>
                <w:rFonts w:cstheme="minorHAnsi"/>
                <w:sz w:val="20"/>
                <w:szCs w:val="16"/>
                <w:lang w:bidi="hi-IN"/>
              </w:rPr>
            </w:pPr>
            <w:r w:rsidRPr="00A8229A">
              <w:rPr>
                <w:rFonts w:cstheme="minorHAnsi"/>
                <w:sz w:val="20"/>
                <w:szCs w:val="16"/>
                <w:lang w:bidi="hi-IN"/>
              </w:rPr>
              <w:t>65</w:t>
            </w:r>
          </w:p>
          <w:p w14:paraId="66BAFBAB" w14:textId="77777777" w:rsidR="006A6C1E" w:rsidRPr="00A8229A" w:rsidRDefault="006A6C1E" w:rsidP="00DC6E7E">
            <w:pPr>
              <w:pStyle w:val="BodyText"/>
              <w:spacing w:after="0"/>
              <w:jc w:val="center"/>
              <w:rPr>
                <w:rFonts w:cstheme="minorHAnsi"/>
                <w:sz w:val="20"/>
                <w:szCs w:val="16"/>
                <w:lang w:bidi="hi-IN"/>
              </w:rPr>
            </w:pPr>
            <w:r w:rsidRPr="00A8229A">
              <w:rPr>
                <w:rFonts w:cstheme="minorHAnsi"/>
                <w:sz w:val="20"/>
                <w:szCs w:val="16"/>
                <w:lang w:bidi="hi-IN"/>
              </w:rPr>
              <w:t>(error)</w:t>
            </w:r>
          </w:p>
        </w:tc>
        <w:tc>
          <w:tcPr>
            <w:tcW w:w="1080" w:type="dxa"/>
          </w:tcPr>
          <w:p w14:paraId="2E55BED7" w14:textId="77777777" w:rsidR="006A6C1E" w:rsidRPr="00A8229A" w:rsidRDefault="006A6C1E" w:rsidP="00DC6E7E">
            <w:pPr>
              <w:pStyle w:val="BodyText"/>
              <w:spacing w:after="0"/>
              <w:jc w:val="center"/>
              <w:rPr>
                <w:rFonts w:cstheme="minorHAnsi"/>
                <w:sz w:val="20"/>
                <w:szCs w:val="16"/>
                <w:lang w:bidi="hi-IN"/>
              </w:rPr>
            </w:pPr>
            <w:r w:rsidRPr="00A8229A">
              <w:rPr>
                <w:rFonts w:cstheme="minorHAnsi"/>
                <w:sz w:val="20"/>
                <w:szCs w:val="16"/>
                <w:lang w:bidi="hi-IN"/>
              </w:rPr>
              <w:t>00</w:t>
            </w:r>
          </w:p>
        </w:tc>
        <w:tc>
          <w:tcPr>
            <w:tcW w:w="8118" w:type="dxa"/>
          </w:tcPr>
          <w:p w14:paraId="2A871147" w14:textId="77777777" w:rsidR="006A6C1E" w:rsidRPr="00A8229A" w:rsidRDefault="006A6C1E" w:rsidP="00D677F7">
            <w:pPr>
              <w:pStyle w:val="BodyText"/>
              <w:spacing w:after="0"/>
              <w:rPr>
                <w:rFonts w:cstheme="minorHAnsi"/>
                <w:sz w:val="20"/>
                <w:szCs w:val="16"/>
                <w:lang w:bidi="hi-IN"/>
              </w:rPr>
            </w:pPr>
            <w:r w:rsidRPr="00A8229A">
              <w:rPr>
                <w:rFonts w:cstheme="minorHAnsi"/>
                <w:sz w:val="20"/>
                <w:szCs w:val="16"/>
                <w:lang w:bidi="hi-IN"/>
              </w:rPr>
              <w:t>No information given</w:t>
            </w:r>
          </w:p>
        </w:tc>
      </w:tr>
      <w:tr w:rsidR="006A6C1E" w:rsidRPr="00A8229A" w14:paraId="7EF1955E" w14:textId="77777777" w:rsidTr="00DC6E7E">
        <w:trPr>
          <w:trHeight w:val="260"/>
        </w:trPr>
        <w:tc>
          <w:tcPr>
            <w:tcW w:w="1098" w:type="dxa"/>
            <w:vMerge/>
          </w:tcPr>
          <w:p w14:paraId="37A7339D" w14:textId="77777777" w:rsidR="006A6C1E" w:rsidRPr="00A8229A" w:rsidRDefault="006A6C1E" w:rsidP="00DC6E7E">
            <w:pPr>
              <w:pStyle w:val="BodyText"/>
              <w:spacing w:after="0"/>
              <w:jc w:val="center"/>
              <w:rPr>
                <w:rFonts w:cstheme="minorHAnsi"/>
                <w:sz w:val="20"/>
                <w:szCs w:val="16"/>
                <w:lang w:bidi="hi-IN"/>
              </w:rPr>
            </w:pPr>
          </w:p>
        </w:tc>
        <w:tc>
          <w:tcPr>
            <w:tcW w:w="1080" w:type="dxa"/>
          </w:tcPr>
          <w:p w14:paraId="2473E148" w14:textId="77777777" w:rsidR="006A6C1E" w:rsidRPr="00A8229A" w:rsidRDefault="006A6C1E" w:rsidP="00DC6E7E">
            <w:pPr>
              <w:pStyle w:val="BodyText"/>
              <w:spacing w:after="0"/>
              <w:jc w:val="center"/>
              <w:rPr>
                <w:rFonts w:cstheme="minorHAnsi"/>
                <w:sz w:val="20"/>
                <w:szCs w:val="16"/>
                <w:lang w:bidi="hi-IN"/>
              </w:rPr>
            </w:pPr>
            <w:r w:rsidRPr="00A8229A">
              <w:rPr>
                <w:rFonts w:cstheme="minorHAnsi"/>
                <w:sz w:val="20"/>
                <w:szCs w:val="16"/>
                <w:lang w:bidi="hi-IN"/>
              </w:rPr>
              <w:t>81</w:t>
            </w:r>
          </w:p>
        </w:tc>
        <w:tc>
          <w:tcPr>
            <w:tcW w:w="8118" w:type="dxa"/>
          </w:tcPr>
          <w:p w14:paraId="0C96596E" w14:textId="77777777" w:rsidR="006A6C1E" w:rsidRPr="00A8229A" w:rsidRDefault="006A6C1E" w:rsidP="00D677F7">
            <w:pPr>
              <w:pStyle w:val="BodyText"/>
              <w:spacing w:after="0"/>
              <w:rPr>
                <w:rFonts w:cstheme="minorHAnsi"/>
                <w:sz w:val="20"/>
                <w:szCs w:val="16"/>
                <w:lang w:bidi="hi-IN"/>
              </w:rPr>
            </w:pPr>
            <w:r w:rsidRPr="00A8229A">
              <w:rPr>
                <w:rFonts w:cstheme="minorHAnsi"/>
                <w:sz w:val="20"/>
                <w:szCs w:val="16"/>
                <w:lang w:bidi="hi-IN"/>
              </w:rPr>
              <w:t>Memory failure</w:t>
            </w:r>
          </w:p>
        </w:tc>
      </w:tr>
      <w:tr w:rsidR="006A6D1F" w:rsidRPr="00A8229A" w14:paraId="37754337" w14:textId="77777777" w:rsidTr="00DC6E7E">
        <w:trPr>
          <w:trHeight w:val="260"/>
        </w:trPr>
        <w:tc>
          <w:tcPr>
            <w:tcW w:w="1098" w:type="dxa"/>
            <w:vMerge w:val="restart"/>
          </w:tcPr>
          <w:p w14:paraId="14FC3122" w14:textId="77777777" w:rsidR="00DC6E7E" w:rsidRDefault="00DC6E7E" w:rsidP="00DC6E7E">
            <w:pPr>
              <w:pStyle w:val="BodyText"/>
              <w:spacing w:after="0"/>
              <w:jc w:val="center"/>
              <w:rPr>
                <w:rFonts w:cstheme="minorHAnsi"/>
                <w:sz w:val="20"/>
                <w:szCs w:val="16"/>
                <w:lang w:bidi="hi-IN"/>
              </w:rPr>
            </w:pPr>
          </w:p>
          <w:p w14:paraId="29F5B41A" w14:textId="77777777" w:rsidR="00DC6E7E" w:rsidRDefault="00DC6E7E" w:rsidP="00DC6E7E">
            <w:pPr>
              <w:pStyle w:val="BodyText"/>
              <w:spacing w:after="0"/>
              <w:jc w:val="center"/>
              <w:rPr>
                <w:rFonts w:cstheme="minorHAnsi"/>
                <w:sz w:val="20"/>
                <w:szCs w:val="16"/>
                <w:lang w:bidi="hi-IN"/>
              </w:rPr>
            </w:pPr>
          </w:p>
          <w:p w14:paraId="520B1F9D" w14:textId="77777777" w:rsidR="00DC6E7E" w:rsidRDefault="006A6D1F" w:rsidP="00DC6E7E">
            <w:pPr>
              <w:pStyle w:val="BodyText"/>
              <w:spacing w:after="0"/>
              <w:jc w:val="center"/>
              <w:rPr>
                <w:rFonts w:cstheme="minorHAnsi"/>
                <w:sz w:val="20"/>
                <w:szCs w:val="16"/>
                <w:lang w:bidi="hi-IN"/>
              </w:rPr>
            </w:pPr>
            <w:r w:rsidRPr="00A8229A">
              <w:rPr>
                <w:rFonts w:cstheme="minorHAnsi"/>
                <w:sz w:val="20"/>
                <w:szCs w:val="16"/>
                <w:lang w:bidi="hi-IN"/>
              </w:rPr>
              <w:t>68</w:t>
            </w:r>
          </w:p>
          <w:p w14:paraId="0FC89F88"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(error)</w:t>
            </w:r>
          </w:p>
        </w:tc>
        <w:tc>
          <w:tcPr>
            <w:tcW w:w="1080" w:type="dxa"/>
          </w:tcPr>
          <w:p w14:paraId="1E9CE18D"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00</w:t>
            </w:r>
          </w:p>
        </w:tc>
        <w:tc>
          <w:tcPr>
            <w:tcW w:w="8118" w:type="dxa"/>
          </w:tcPr>
          <w:p w14:paraId="03859A18"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No information given</w:t>
            </w:r>
          </w:p>
        </w:tc>
      </w:tr>
      <w:tr w:rsidR="006A6D1F" w:rsidRPr="00A8229A" w14:paraId="5E6A913D" w14:textId="77777777" w:rsidTr="00DC6E7E">
        <w:trPr>
          <w:trHeight w:val="260"/>
        </w:trPr>
        <w:tc>
          <w:tcPr>
            <w:tcW w:w="1098" w:type="dxa"/>
            <w:vMerge/>
          </w:tcPr>
          <w:p w14:paraId="28A06D2C"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2D8902CF"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81</w:t>
            </w:r>
          </w:p>
        </w:tc>
        <w:tc>
          <w:tcPr>
            <w:tcW w:w="8118" w:type="dxa"/>
          </w:tcPr>
          <w:p w14:paraId="7C3D8029"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Logical channel not supported</w:t>
            </w:r>
          </w:p>
        </w:tc>
      </w:tr>
      <w:tr w:rsidR="006A6D1F" w:rsidRPr="00A8229A" w14:paraId="48F33653" w14:textId="77777777" w:rsidTr="00DC6E7E">
        <w:trPr>
          <w:trHeight w:val="260"/>
        </w:trPr>
        <w:tc>
          <w:tcPr>
            <w:tcW w:w="1098" w:type="dxa"/>
            <w:vMerge/>
          </w:tcPr>
          <w:p w14:paraId="3952C407"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3737057A"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82</w:t>
            </w:r>
          </w:p>
        </w:tc>
        <w:tc>
          <w:tcPr>
            <w:tcW w:w="8118" w:type="dxa"/>
          </w:tcPr>
          <w:p w14:paraId="54D9F75B"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Secure messaging not supported</w:t>
            </w:r>
          </w:p>
        </w:tc>
      </w:tr>
      <w:tr w:rsidR="006A6D1F" w:rsidRPr="00A8229A" w14:paraId="7EF0D0B8" w14:textId="77777777" w:rsidTr="00DC6E7E">
        <w:trPr>
          <w:trHeight w:val="260"/>
        </w:trPr>
        <w:tc>
          <w:tcPr>
            <w:tcW w:w="1098" w:type="dxa"/>
            <w:vMerge/>
          </w:tcPr>
          <w:p w14:paraId="3577E6F1"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53E38EC1"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83</w:t>
            </w:r>
          </w:p>
        </w:tc>
        <w:tc>
          <w:tcPr>
            <w:tcW w:w="8118" w:type="dxa"/>
          </w:tcPr>
          <w:p w14:paraId="5BE86ED5"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Last command of the chain expected</w:t>
            </w:r>
          </w:p>
        </w:tc>
      </w:tr>
      <w:tr w:rsidR="006A6D1F" w:rsidRPr="00A8229A" w14:paraId="3DCB6C15" w14:textId="77777777" w:rsidTr="00DC6E7E">
        <w:trPr>
          <w:trHeight w:val="260"/>
        </w:trPr>
        <w:tc>
          <w:tcPr>
            <w:tcW w:w="1098" w:type="dxa"/>
            <w:vMerge/>
          </w:tcPr>
          <w:p w14:paraId="77841FE5"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22C89A8A"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84</w:t>
            </w:r>
          </w:p>
        </w:tc>
        <w:tc>
          <w:tcPr>
            <w:tcW w:w="8118" w:type="dxa"/>
          </w:tcPr>
          <w:p w14:paraId="04DD6DD6"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Command chaining not supported</w:t>
            </w:r>
          </w:p>
        </w:tc>
      </w:tr>
      <w:tr w:rsidR="006A6D1F" w:rsidRPr="00A8229A" w14:paraId="329E39D8" w14:textId="77777777" w:rsidTr="00DC6E7E">
        <w:trPr>
          <w:trHeight w:val="260"/>
        </w:trPr>
        <w:tc>
          <w:tcPr>
            <w:tcW w:w="1098" w:type="dxa"/>
            <w:vMerge w:val="restart"/>
          </w:tcPr>
          <w:p w14:paraId="3FFE2417" w14:textId="77777777" w:rsidR="00DC6E7E" w:rsidRDefault="00DC6E7E" w:rsidP="00DC6E7E">
            <w:pPr>
              <w:pStyle w:val="BodyText"/>
              <w:spacing w:after="0"/>
              <w:jc w:val="center"/>
              <w:rPr>
                <w:rFonts w:cstheme="minorHAnsi"/>
                <w:sz w:val="20"/>
                <w:szCs w:val="16"/>
                <w:lang w:bidi="hi-IN"/>
              </w:rPr>
            </w:pPr>
          </w:p>
          <w:p w14:paraId="13BB649E" w14:textId="77777777" w:rsidR="00DC6E7E" w:rsidRDefault="00DC6E7E" w:rsidP="00DC6E7E">
            <w:pPr>
              <w:pStyle w:val="BodyText"/>
              <w:spacing w:after="0"/>
              <w:jc w:val="center"/>
              <w:rPr>
                <w:rFonts w:cstheme="minorHAnsi"/>
                <w:sz w:val="20"/>
                <w:szCs w:val="16"/>
                <w:lang w:bidi="hi-IN"/>
              </w:rPr>
            </w:pPr>
          </w:p>
          <w:p w14:paraId="170FC835" w14:textId="77777777" w:rsidR="00DC6E7E" w:rsidRDefault="00DC6E7E" w:rsidP="00DC6E7E">
            <w:pPr>
              <w:pStyle w:val="BodyText"/>
              <w:spacing w:after="0"/>
              <w:jc w:val="center"/>
              <w:rPr>
                <w:rFonts w:cstheme="minorHAnsi"/>
                <w:sz w:val="20"/>
                <w:szCs w:val="16"/>
                <w:lang w:bidi="hi-IN"/>
              </w:rPr>
            </w:pPr>
          </w:p>
          <w:p w14:paraId="538065AE" w14:textId="77777777" w:rsidR="00DC6E7E" w:rsidRDefault="00DC6E7E" w:rsidP="00DC6E7E">
            <w:pPr>
              <w:pStyle w:val="BodyText"/>
              <w:spacing w:after="0"/>
              <w:jc w:val="center"/>
              <w:rPr>
                <w:rFonts w:cstheme="minorHAnsi"/>
                <w:sz w:val="20"/>
                <w:szCs w:val="16"/>
                <w:lang w:bidi="hi-IN"/>
              </w:rPr>
            </w:pPr>
          </w:p>
          <w:p w14:paraId="7FC9A889" w14:textId="77777777" w:rsidR="00DC6E7E" w:rsidRDefault="006A6D1F" w:rsidP="00DC6E7E">
            <w:pPr>
              <w:pStyle w:val="BodyText"/>
              <w:spacing w:after="0"/>
              <w:jc w:val="center"/>
              <w:rPr>
                <w:rFonts w:cstheme="minorHAnsi"/>
                <w:sz w:val="20"/>
                <w:szCs w:val="16"/>
                <w:lang w:bidi="hi-IN"/>
              </w:rPr>
            </w:pPr>
            <w:r w:rsidRPr="00A8229A">
              <w:rPr>
                <w:rFonts w:cstheme="minorHAnsi"/>
                <w:sz w:val="20"/>
                <w:szCs w:val="16"/>
                <w:lang w:bidi="hi-IN"/>
              </w:rPr>
              <w:t>69</w:t>
            </w:r>
          </w:p>
          <w:p w14:paraId="76539849"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(error)</w:t>
            </w:r>
          </w:p>
        </w:tc>
        <w:tc>
          <w:tcPr>
            <w:tcW w:w="1080" w:type="dxa"/>
          </w:tcPr>
          <w:p w14:paraId="000626C7"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00</w:t>
            </w:r>
          </w:p>
        </w:tc>
        <w:tc>
          <w:tcPr>
            <w:tcW w:w="8118" w:type="dxa"/>
          </w:tcPr>
          <w:p w14:paraId="070A5652"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No information given</w:t>
            </w:r>
          </w:p>
        </w:tc>
      </w:tr>
      <w:tr w:rsidR="006A6D1F" w:rsidRPr="00A8229A" w14:paraId="1E923491" w14:textId="77777777" w:rsidTr="00DC6E7E">
        <w:trPr>
          <w:trHeight w:val="260"/>
        </w:trPr>
        <w:tc>
          <w:tcPr>
            <w:tcW w:w="1098" w:type="dxa"/>
            <w:vMerge/>
          </w:tcPr>
          <w:p w14:paraId="7B1DE17C"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44604DCA"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81</w:t>
            </w:r>
          </w:p>
        </w:tc>
        <w:tc>
          <w:tcPr>
            <w:tcW w:w="8118" w:type="dxa"/>
          </w:tcPr>
          <w:p w14:paraId="3D952AA8"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Command incompatible with file structure</w:t>
            </w:r>
          </w:p>
        </w:tc>
      </w:tr>
      <w:tr w:rsidR="006A6D1F" w:rsidRPr="00A8229A" w14:paraId="602F88C2" w14:textId="77777777" w:rsidTr="00DC6E7E">
        <w:trPr>
          <w:trHeight w:val="260"/>
        </w:trPr>
        <w:tc>
          <w:tcPr>
            <w:tcW w:w="1098" w:type="dxa"/>
            <w:vMerge/>
          </w:tcPr>
          <w:p w14:paraId="69F767BB"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53534E98"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82</w:t>
            </w:r>
          </w:p>
        </w:tc>
        <w:tc>
          <w:tcPr>
            <w:tcW w:w="8118" w:type="dxa"/>
          </w:tcPr>
          <w:p w14:paraId="3DFAF902"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Security status not satisfied</w:t>
            </w:r>
          </w:p>
        </w:tc>
      </w:tr>
      <w:tr w:rsidR="006A6D1F" w:rsidRPr="00A8229A" w14:paraId="21B67D76" w14:textId="77777777" w:rsidTr="00DC6E7E">
        <w:trPr>
          <w:trHeight w:val="260"/>
        </w:trPr>
        <w:tc>
          <w:tcPr>
            <w:tcW w:w="1098" w:type="dxa"/>
            <w:vMerge/>
          </w:tcPr>
          <w:p w14:paraId="1A9E5BD0"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4834EC2A"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83</w:t>
            </w:r>
          </w:p>
        </w:tc>
        <w:tc>
          <w:tcPr>
            <w:tcW w:w="8118" w:type="dxa"/>
          </w:tcPr>
          <w:p w14:paraId="3154EA8A"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Authentication method blocked</w:t>
            </w:r>
          </w:p>
        </w:tc>
      </w:tr>
      <w:tr w:rsidR="006A6D1F" w:rsidRPr="00A8229A" w14:paraId="5891A36F" w14:textId="77777777" w:rsidTr="00DC6E7E">
        <w:trPr>
          <w:trHeight w:val="260"/>
        </w:trPr>
        <w:tc>
          <w:tcPr>
            <w:tcW w:w="1098" w:type="dxa"/>
            <w:vMerge/>
          </w:tcPr>
          <w:p w14:paraId="70F7DCB9"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6FDBA2A2"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84</w:t>
            </w:r>
          </w:p>
        </w:tc>
        <w:tc>
          <w:tcPr>
            <w:tcW w:w="8118" w:type="dxa"/>
          </w:tcPr>
          <w:p w14:paraId="57FB239A"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Reference data not usable</w:t>
            </w:r>
          </w:p>
        </w:tc>
      </w:tr>
      <w:tr w:rsidR="006A6D1F" w:rsidRPr="00A8229A" w14:paraId="66D99127" w14:textId="77777777" w:rsidTr="00DC6E7E">
        <w:trPr>
          <w:trHeight w:val="260"/>
        </w:trPr>
        <w:tc>
          <w:tcPr>
            <w:tcW w:w="1098" w:type="dxa"/>
            <w:vMerge/>
          </w:tcPr>
          <w:p w14:paraId="6637C704"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04DAE1AA"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85</w:t>
            </w:r>
          </w:p>
        </w:tc>
        <w:tc>
          <w:tcPr>
            <w:tcW w:w="8118" w:type="dxa"/>
          </w:tcPr>
          <w:p w14:paraId="5C0FD7E0"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Conditions of use not satisfied</w:t>
            </w:r>
          </w:p>
        </w:tc>
      </w:tr>
      <w:tr w:rsidR="006A6D1F" w:rsidRPr="00A8229A" w14:paraId="6F05D679" w14:textId="77777777" w:rsidTr="00DC6E7E">
        <w:trPr>
          <w:trHeight w:val="260"/>
        </w:trPr>
        <w:tc>
          <w:tcPr>
            <w:tcW w:w="1098" w:type="dxa"/>
            <w:vMerge/>
          </w:tcPr>
          <w:p w14:paraId="43A26AC5"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48E6ED18"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86</w:t>
            </w:r>
          </w:p>
        </w:tc>
        <w:tc>
          <w:tcPr>
            <w:tcW w:w="8118" w:type="dxa"/>
          </w:tcPr>
          <w:p w14:paraId="5E229047"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Command not allowed (no current EF)</w:t>
            </w:r>
          </w:p>
        </w:tc>
      </w:tr>
      <w:tr w:rsidR="006A6D1F" w:rsidRPr="00A8229A" w14:paraId="5D30A37F" w14:textId="77777777" w:rsidTr="00DC6E7E">
        <w:trPr>
          <w:trHeight w:val="260"/>
        </w:trPr>
        <w:tc>
          <w:tcPr>
            <w:tcW w:w="1098" w:type="dxa"/>
            <w:vMerge/>
          </w:tcPr>
          <w:p w14:paraId="4E01C243"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34866A2B"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87</w:t>
            </w:r>
          </w:p>
        </w:tc>
        <w:tc>
          <w:tcPr>
            <w:tcW w:w="8118" w:type="dxa"/>
          </w:tcPr>
          <w:p w14:paraId="23A3C7B1"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 xml:space="preserve">Expected secure messaging </w:t>
            </w:r>
            <w:r w:rsidR="009F6CA8">
              <w:rPr>
                <w:rFonts w:cstheme="minorHAnsi"/>
                <w:sz w:val="20"/>
                <w:szCs w:val="16"/>
                <w:lang w:bidi="hi-IN"/>
              </w:rPr>
              <w:t>DO</w:t>
            </w:r>
            <w:r w:rsidRPr="00A8229A">
              <w:rPr>
                <w:rFonts w:cstheme="minorHAnsi"/>
                <w:sz w:val="20"/>
                <w:szCs w:val="16"/>
                <w:lang w:bidi="hi-IN"/>
              </w:rPr>
              <w:t>s missing</w:t>
            </w:r>
          </w:p>
        </w:tc>
      </w:tr>
      <w:tr w:rsidR="006A6D1F" w:rsidRPr="00A8229A" w14:paraId="7C55B373" w14:textId="77777777" w:rsidTr="00DC6E7E">
        <w:trPr>
          <w:trHeight w:val="260"/>
        </w:trPr>
        <w:tc>
          <w:tcPr>
            <w:tcW w:w="1098" w:type="dxa"/>
            <w:vMerge/>
          </w:tcPr>
          <w:p w14:paraId="2DFD22F1" w14:textId="77777777" w:rsidR="006A6D1F" w:rsidRPr="00A8229A" w:rsidRDefault="006A6D1F" w:rsidP="00DC6E7E">
            <w:pPr>
              <w:pStyle w:val="BodyText"/>
              <w:spacing w:after="0"/>
              <w:jc w:val="center"/>
              <w:rPr>
                <w:rFonts w:cstheme="minorHAnsi"/>
                <w:sz w:val="20"/>
                <w:szCs w:val="16"/>
                <w:lang w:bidi="hi-IN"/>
              </w:rPr>
            </w:pPr>
          </w:p>
        </w:tc>
        <w:tc>
          <w:tcPr>
            <w:tcW w:w="1080" w:type="dxa"/>
          </w:tcPr>
          <w:p w14:paraId="63324F4A" w14:textId="77777777" w:rsidR="006A6D1F" w:rsidRPr="00A8229A" w:rsidRDefault="006A6D1F" w:rsidP="00DC6E7E">
            <w:pPr>
              <w:pStyle w:val="BodyText"/>
              <w:spacing w:after="0"/>
              <w:jc w:val="center"/>
              <w:rPr>
                <w:rFonts w:cstheme="minorHAnsi"/>
                <w:sz w:val="20"/>
                <w:szCs w:val="16"/>
                <w:lang w:bidi="hi-IN"/>
              </w:rPr>
            </w:pPr>
            <w:r w:rsidRPr="00A8229A">
              <w:rPr>
                <w:rFonts w:cstheme="minorHAnsi"/>
                <w:sz w:val="20"/>
                <w:szCs w:val="16"/>
                <w:lang w:bidi="hi-IN"/>
              </w:rPr>
              <w:t>88</w:t>
            </w:r>
          </w:p>
        </w:tc>
        <w:tc>
          <w:tcPr>
            <w:tcW w:w="8118" w:type="dxa"/>
          </w:tcPr>
          <w:p w14:paraId="1C18BEA0" w14:textId="77777777" w:rsidR="006A6D1F" w:rsidRPr="00A8229A" w:rsidRDefault="006A6D1F" w:rsidP="00D677F7">
            <w:pPr>
              <w:pStyle w:val="BodyText"/>
              <w:spacing w:after="0"/>
              <w:rPr>
                <w:rFonts w:cstheme="minorHAnsi"/>
                <w:sz w:val="20"/>
                <w:szCs w:val="16"/>
                <w:lang w:bidi="hi-IN"/>
              </w:rPr>
            </w:pPr>
            <w:r w:rsidRPr="00A8229A">
              <w:rPr>
                <w:rFonts w:cstheme="minorHAnsi"/>
                <w:sz w:val="20"/>
                <w:szCs w:val="16"/>
                <w:lang w:bidi="hi-IN"/>
              </w:rPr>
              <w:t xml:space="preserve">Incorrect secure messaging </w:t>
            </w:r>
            <w:r w:rsidR="009F6CA8">
              <w:rPr>
                <w:rFonts w:cstheme="minorHAnsi"/>
                <w:sz w:val="20"/>
                <w:szCs w:val="16"/>
                <w:lang w:bidi="hi-IN"/>
              </w:rPr>
              <w:t>DO</w:t>
            </w:r>
            <w:r w:rsidRPr="00A8229A">
              <w:rPr>
                <w:rFonts w:cstheme="minorHAnsi"/>
                <w:sz w:val="20"/>
                <w:szCs w:val="16"/>
                <w:lang w:bidi="hi-IN"/>
              </w:rPr>
              <w:t>s</w:t>
            </w:r>
          </w:p>
        </w:tc>
      </w:tr>
      <w:tr w:rsidR="00BF3D44" w:rsidRPr="00A8229A" w14:paraId="6B5E1DE9" w14:textId="77777777" w:rsidTr="00DC6E7E">
        <w:trPr>
          <w:trHeight w:val="260"/>
        </w:trPr>
        <w:tc>
          <w:tcPr>
            <w:tcW w:w="1098" w:type="dxa"/>
            <w:vMerge w:val="restart"/>
          </w:tcPr>
          <w:p w14:paraId="7ED22CDF" w14:textId="77777777" w:rsidR="00DC6E7E" w:rsidRDefault="00DC6E7E" w:rsidP="00832D30">
            <w:pPr>
              <w:pStyle w:val="BodyText"/>
              <w:keepNext/>
              <w:spacing w:after="0"/>
              <w:jc w:val="center"/>
              <w:rPr>
                <w:rFonts w:cstheme="minorHAnsi"/>
                <w:sz w:val="20"/>
                <w:szCs w:val="16"/>
                <w:lang w:bidi="hi-IN"/>
              </w:rPr>
            </w:pPr>
          </w:p>
          <w:p w14:paraId="60106F01" w14:textId="77777777" w:rsidR="00DC6E7E" w:rsidRDefault="00DC6E7E" w:rsidP="00832D30">
            <w:pPr>
              <w:pStyle w:val="BodyText"/>
              <w:keepNext/>
              <w:spacing w:after="0"/>
              <w:jc w:val="center"/>
              <w:rPr>
                <w:rFonts w:cstheme="minorHAnsi"/>
                <w:sz w:val="20"/>
                <w:szCs w:val="16"/>
                <w:lang w:bidi="hi-IN"/>
              </w:rPr>
            </w:pPr>
          </w:p>
          <w:p w14:paraId="717F6D46" w14:textId="77777777" w:rsidR="00DC6E7E" w:rsidRDefault="00DC6E7E" w:rsidP="00832D30">
            <w:pPr>
              <w:pStyle w:val="BodyText"/>
              <w:keepNext/>
              <w:spacing w:after="0"/>
              <w:jc w:val="center"/>
              <w:rPr>
                <w:rFonts w:cstheme="minorHAnsi"/>
                <w:sz w:val="20"/>
                <w:szCs w:val="16"/>
                <w:lang w:bidi="hi-IN"/>
              </w:rPr>
            </w:pPr>
          </w:p>
          <w:p w14:paraId="4090168F" w14:textId="77777777" w:rsidR="00DC6E7E" w:rsidRDefault="00DC6E7E" w:rsidP="00832D30">
            <w:pPr>
              <w:pStyle w:val="BodyText"/>
              <w:keepNext/>
              <w:spacing w:after="0"/>
              <w:jc w:val="center"/>
              <w:rPr>
                <w:rFonts w:cstheme="minorHAnsi"/>
                <w:sz w:val="20"/>
                <w:szCs w:val="16"/>
                <w:lang w:bidi="hi-IN"/>
              </w:rPr>
            </w:pPr>
          </w:p>
          <w:p w14:paraId="72BE36A6" w14:textId="77777777" w:rsidR="00DC6E7E" w:rsidRDefault="00DC6E7E" w:rsidP="00832D30">
            <w:pPr>
              <w:pStyle w:val="BodyText"/>
              <w:keepNext/>
              <w:spacing w:after="0"/>
              <w:jc w:val="center"/>
              <w:rPr>
                <w:rFonts w:cstheme="minorHAnsi"/>
                <w:sz w:val="20"/>
                <w:szCs w:val="16"/>
                <w:lang w:bidi="hi-IN"/>
              </w:rPr>
            </w:pPr>
          </w:p>
          <w:p w14:paraId="0643822F" w14:textId="77777777" w:rsidR="00DC6E7E" w:rsidRDefault="00BF3D44" w:rsidP="00832D30">
            <w:pPr>
              <w:pStyle w:val="BodyText"/>
              <w:keepNext/>
              <w:spacing w:after="0"/>
              <w:jc w:val="center"/>
              <w:rPr>
                <w:rFonts w:cstheme="minorHAnsi"/>
                <w:sz w:val="20"/>
                <w:szCs w:val="16"/>
                <w:lang w:bidi="hi-IN"/>
              </w:rPr>
            </w:pPr>
            <w:r w:rsidRPr="00A8229A">
              <w:rPr>
                <w:rFonts w:cstheme="minorHAnsi"/>
                <w:sz w:val="20"/>
                <w:szCs w:val="16"/>
                <w:lang w:bidi="hi-IN"/>
              </w:rPr>
              <w:t>6A</w:t>
            </w:r>
          </w:p>
          <w:p w14:paraId="66E5EC8F" w14:textId="77777777" w:rsidR="00BF3D44" w:rsidRPr="00A8229A" w:rsidRDefault="00BF3D44" w:rsidP="00832D30">
            <w:pPr>
              <w:pStyle w:val="BodyText"/>
              <w:keepNext/>
              <w:spacing w:after="0"/>
              <w:jc w:val="center"/>
              <w:rPr>
                <w:rFonts w:cstheme="minorHAnsi"/>
                <w:sz w:val="20"/>
                <w:szCs w:val="16"/>
                <w:lang w:bidi="hi-IN"/>
              </w:rPr>
            </w:pPr>
            <w:r w:rsidRPr="00A8229A">
              <w:rPr>
                <w:rFonts w:cstheme="minorHAnsi"/>
                <w:sz w:val="20"/>
                <w:szCs w:val="16"/>
                <w:lang w:bidi="hi-IN"/>
              </w:rPr>
              <w:t>(error)</w:t>
            </w:r>
          </w:p>
        </w:tc>
        <w:tc>
          <w:tcPr>
            <w:tcW w:w="1080" w:type="dxa"/>
          </w:tcPr>
          <w:p w14:paraId="1DB11F97" w14:textId="77777777" w:rsidR="00BF3D44" w:rsidRPr="00A8229A" w:rsidRDefault="00BF3D44" w:rsidP="00832D30">
            <w:pPr>
              <w:pStyle w:val="BodyText"/>
              <w:keepNext/>
              <w:spacing w:after="0"/>
              <w:jc w:val="center"/>
              <w:rPr>
                <w:rFonts w:cstheme="minorHAnsi"/>
                <w:sz w:val="20"/>
                <w:szCs w:val="16"/>
                <w:lang w:bidi="hi-IN"/>
              </w:rPr>
            </w:pPr>
            <w:r w:rsidRPr="00A8229A">
              <w:rPr>
                <w:rFonts w:cs="ArialMT"/>
                <w:sz w:val="20"/>
                <w:szCs w:val="18"/>
                <w:lang w:bidi="hi-IN"/>
              </w:rPr>
              <w:t>00</w:t>
            </w:r>
          </w:p>
        </w:tc>
        <w:tc>
          <w:tcPr>
            <w:tcW w:w="8118" w:type="dxa"/>
          </w:tcPr>
          <w:p w14:paraId="2F159E13"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No information given</w:t>
            </w:r>
          </w:p>
        </w:tc>
      </w:tr>
      <w:tr w:rsidR="00BF3D44" w:rsidRPr="00A8229A" w14:paraId="227B6A2B" w14:textId="77777777" w:rsidTr="00DC6E7E">
        <w:trPr>
          <w:trHeight w:val="260"/>
        </w:trPr>
        <w:tc>
          <w:tcPr>
            <w:tcW w:w="1098" w:type="dxa"/>
            <w:vMerge/>
          </w:tcPr>
          <w:p w14:paraId="14AE59C6"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7FB6CA95" w14:textId="77777777" w:rsidR="00BF3D44" w:rsidRPr="00A8229A" w:rsidRDefault="00BF3D44" w:rsidP="00832D30">
            <w:pPr>
              <w:pStyle w:val="BodyText"/>
              <w:keepNext/>
              <w:spacing w:after="0"/>
              <w:jc w:val="center"/>
              <w:rPr>
                <w:rFonts w:cstheme="minorHAnsi"/>
                <w:sz w:val="20"/>
                <w:szCs w:val="16"/>
                <w:lang w:bidi="hi-IN"/>
              </w:rPr>
            </w:pPr>
            <w:r w:rsidRPr="00A8229A">
              <w:rPr>
                <w:rFonts w:cs="ArialMT"/>
                <w:sz w:val="20"/>
                <w:szCs w:val="18"/>
                <w:lang w:bidi="hi-IN"/>
              </w:rPr>
              <w:t>80</w:t>
            </w:r>
          </w:p>
        </w:tc>
        <w:tc>
          <w:tcPr>
            <w:tcW w:w="8118" w:type="dxa"/>
          </w:tcPr>
          <w:p w14:paraId="2286A52D"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Incorrect parameters in the command data field</w:t>
            </w:r>
          </w:p>
        </w:tc>
      </w:tr>
      <w:tr w:rsidR="00BF3D44" w:rsidRPr="00A8229A" w14:paraId="014833FF" w14:textId="77777777" w:rsidTr="00DC6E7E">
        <w:trPr>
          <w:trHeight w:val="260"/>
        </w:trPr>
        <w:tc>
          <w:tcPr>
            <w:tcW w:w="1098" w:type="dxa"/>
            <w:vMerge/>
          </w:tcPr>
          <w:p w14:paraId="73A4BDA6"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120C74D4" w14:textId="77777777" w:rsidR="00BF3D44" w:rsidRPr="00A8229A" w:rsidRDefault="00BF3D44" w:rsidP="00832D30">
            <w:pPr>
              <w:pStyle w:val="BodyText"/>
              <w:keepNext/>
              <w:spacing w:after="0"/>
              <w:jc w:val="center"/>
              <w:rPr>
                <w:rFonts w:cstheme="minorHAnsi"/>
                <w:sz w:val="20"/>
                <w:szCs w:val="16"/>
                <w:lang w:bidi="hi-IN"/>
              </w:rPr>
            </w:pPr>
            <w:r w:rsidRPr="00A8229A">
              <w:rPr>
                <w:rFonts w:cs="ArialMT"/>
                <w:sz w:val="20"/>
                <w:szCs w:val="18"/>
                <w:lang w:bidi="hi-IN"/>
              </w:rPr>
              <w:t>81</w:t>
            </w:r>
          </w:p>
        </w:tc>
        <w:tc>
          <w:tcPr>
            <w:tcW w:w="8118" w:type="dxa"/>
          </w:tcPr>
          <w:p w14:paraId="02EAB5AC"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Function not supported</w:t>
            </w:r>
          </w:p>
        </w:tc>
      </w:tr>
      <w:tr w:rsidR="00BF3D44" w:rsidRPr="00A8229A" w14:paraId="732B6DD7" w14:textId="77777777" w:rsidTr="00DC6E7E">
        <w:trPr>
          <w:trHeight w:val="260"/>
        </w:trPr>
        <w:tc>
          <w:tcPr>
            <w:tcW w:w="1098" w:type="dxa"/>
            <w:vMerge/>
          </w:tcPr>
          <w:p w14:paraId="49FF6D12"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67081530"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82</w:t>
            </w:r>
          </w:p>
        </w:tc>
        <w:tc>
          <w:tcPr>
            <w:tcW w:w="8118" w:type="dxa"/>
          </w:tcPr>
          <w:p w14:paraId="3C21AE60"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File or application not found</w:t>
            </w:r>
          </w:p>
        </w:tc>
      </w:tr>
      <w:tr w:rsidR="00BF3D44" w:rsidRPr="00A8229A" w14:paraId="3BC45202" w14:textId="77777777" w:rsidTr="00DC6E7E">
        <w:trPr>
          <w:trHeight w:val="260"/>
        </w:trPr>
        <w:tc>
          <w:tcPr>
            <w:tcW w:w="1098" w:type="dxa"/>
            <w:vMerge/>
          </w:tcPr>
          <w:p w14:paraId="6421D08E"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004AD6BE"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83</w:t>
            </w:r>
          </w:p>
        </w:tc>
        <w:tc>
          <w:tcPr>
            <w:tcW w:w="8118" w:type="dxa"/>
          </w:tcPr>
          <w:p w14:paraId="521CF3DD"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Record not found</w:t>
            </w:r>
          </w:p>
        </w:tc>
      </w:tr>
      <w:tr w:rsidR="00BF3D44" w:rsidRPr="00A8229A" w14:paraId="5484BFB0" w14:textId="77777777" w:rsidTr="00DC6E7E">
        <w:trPr>
          <w:trHeight w:val="260"/>
        </w:trPr>
        <w:tc>
          <w:tcPr>
            <w:tcW w:w="1098" w:type="dxa"/>
            <w:vMerge/>
          </w:tcPr>
          <w:p w14:paraId="758AEE17"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6DDCE09D"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84</w:t>
            </w:r>
          </w:p>
        </w:tc>
        <w:tc>
          <w:tcPr>
            <w:tcW w:w="8118" w:type="dxa"/>
          </w:tcPr>
          <w:p w14:paraId="4DA1D567"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Not enough memory space in the file</w:t>
            </w:r>
          </w:p>
        </w:tc>
      </w:tr>
      <w:tr w:rsidR="00BF3D44" w:rsidRPr="00A8229A" w14:paraId="0214781E" w14:textId="77777777" w:rsidTr="00DC6E7E">
        <w:trPr>
          <w:trHeight w:val="260"/>
        </w:trPr>
        <w:tc>
          <w:tcPr>
            <w:tcW w:w="1098" w:type="dxa"/>
            <w:vMerge/>
          </w:tcPr>
          <w:p w14:paraId="03BA92AA"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2799416D"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85</w:t>
            </w:r>
          </w:p>
        </w:tc>
        <w:tc>
          <w:tcPr>
            <w:tcW w:w="8118" w:type="dxa"/>
          </w:tcPr>
          <w:p w14:paraId="3D6FB8E2"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L</w:t>
            </w:r>
            <w:r w:rsidRPr="00CB6365">
              <w:rPr>
                <w:rFonts w:cstheme="minorHAnsi"/>
                <w:sz w:val="16"/>
                <w:szCs w:val="16"/>
                <w:lang w:bidi="hi-IN"/>
              </w:rPr>
              <w:t xml:space="preserve">c </w:t>
            </w:r>
            <w:r w:rsidRPr="00A8229A">
              <w:rPr>
                <w:rFonts w:cstheme="minorHAnsi"/>
                <w:sz w:val="20"/>
                <w:szCs w:val="16"/>
                <w:lang w:bidi="hi-IN"/>
              </w:rPr>
              <w:t>inconsistent with TLV structure</w:t>
            </w:r>
          </w:p>
        </w:tc>
      </w:tr>
      <w:tr w:rsidR="00BF3D44" w:rsidRPr="00A8229A" w14:paraId="6F4EBA68" w14:textId="77777777" w:rsidTr="00DC6E7E">
        <w:trPr>
          <w:trHeight w:val="260"/>
        </w:trPr>
        <w:tc>
          <w:tcPr>
            <w:tcW w:w="1098" w:type="dxa"/>
            <w:vMerge/>
          </w:tcPr>
          <w:p w14:paraId="6650CB59"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4495F4DE"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86</w:t>
            </w:r>
          </w:p>
        </w:tc>
        <w:tc>
          <w:tcPr>
            <w:tcW w:w="8118" w:type="dxa"/>
          </w:tcPr>
          <w:p w14:paraId="47DFC9D5"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Incorrect parameters P1-P2</w:t>
            </w:r>
          </w:p>
        </w:tc>
      </w:tr>
      <w:tr w:rsidR="00BF3D44" w:rsidRPr="00A8229A" w14:paraId="4DB8D573" w14:textId="77777777" w:rsidTr="00DC6E7E">
        <w:trPr>
          <w:trHeight w:val="260"/>
        </w:trPr>
        <w:tc>
          <w:tcPr>
            <w:tcW w:w="1098" w:type="dxa"/>
            <w:vMerge/>
          </w:tcPr>
          <w:p w14:paraId="3A52134E"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79BB63FC"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87</w:t>
            </w:r>
          </w:p>
        </w:tc>
        <w:tc>
          <w:tcPr>
            <w:tcW w:w="8118" w:type="dxa"/>
          </w:tcPr>
          <w:p w14:paraId="24F7B3C8"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L</w:t>
            </w:r>
            <w:r w:rsidRPr="00CB6365">
              <w:rPr>
                <w:rFonts w:cstheme="minorHAnsi"/>
                <w:sz w:val="16"/>
                <w:szCs w:val="16"/>
                <w:lang w:bidi="hi-IN"/>
              </w:rPr>
              <w:t>c</w:t>
            </w:r>
            <w:r w:rsidRPr="00A8229A">
              <w:rPr>
                <w:rFonts w:cstheme="minorHAnsi"/>
                <w:sz w:val="20"/>
                <w:szCs w:val="16"/>
                <w:lang w:bidi="hi-IN"/>
              </w:rPr>
              <w:t xml:space="preserve"> inconsistent with parameters P1-P2</w:t>
            </w:r>
          </w:p>
        </w:tc>
      </w:tr>
      <w:tr w:rsidR="00BF3D44" w:rsidRPr="00A8229A" w14:paraId="65328A74" w14:textId="77777777" w:rsidTr="00DC6E7E">
        <w:trPr>
          <w:trHeight w:val="260"/>
        </w:trPr>
        <w:tc>
          <w:tcPr>
            <w:tcW w:w="1098" w:type="dxa"/>
            <w:vMerge/>
          </w:tcPr>
          <w:p w14:paraId="46E175CB"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5270BE7E"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88</w:t>
            </w:r>
          </w:p>
        </w:tc>
        <w:tc>
          <w:tcPr>
            <w:tcW w:w="8118" w:type="dxa"/>
          </w:tcPr>
          <w:p w14:paraId="4A48C822" w14:textId="77777777" w:rsidR="00BF3D44" w:rsidRPr="00A8229A" w:rsidRDefault="002E0B3B" w:rsidP="00832D30">
            <w:pPr>
              <w:keepNext/>
              <w:autoSpaceDE w:val="0"/>
              <w:autoSpaceDN w:val="0"/>
              <w:adjustRightInd w:val="0"/>
              <w:rPr>
                <w:rFonts w:cstheme="minorHAnsi"/>
                <w:sz w:val="20"/>
                <w:szCs w:val="16"/>
                <w:lang w:bidi="hi-IN"/>
              </w:rPr>
            </w:pPr>
            <w:r w:rsidRPr="00A8229A">
              <w:rPr>
                <w:rFonts w:cstheme="minorHAnsi"/>
                <w:sz w:val="20"/>
                <w:szCs w:val="16"/>
                <w:lang w:bidi="hi-IN"/>
              </w:rPr>
              <w:t>Referenced data or reference data not found (exact meaning depending on the</w:t>
            </w:r>
            <w:r w:rsidR="00A8229A">
              <w:rPr>
                <w:rFonts w:cstheme="minorHAnsi"/>
                <w:sz w:val="20"/>
                <w:szCs w:val="16"/>
                <w:lang w:bidi="hi-IN"/>
              </w:rPr>
              <w:t xml:space="preserve"> </w:t>
            </w:r>
            <w:r w:rsidRPr="00A8229A">
              <w:rPr>
                <w:rFonts w:cstheme="minorHAnsi"/>
                <w:sz w:val="20"/>
                <w:szCs w:val="16"/>
                <w:lang w:bidi="hi-IN"/>
              </w:rPr>
              <w:t>command)</w:t>
            </w:r>
          </w:p>
        </w:tc>
      </w:tr>
      <w:tr w:rsidR="00BF3D44" w:rsidRPr="00A8229A" w14:paraId="215D3C37" w14:textId="77777777" w:rsidTr="00DC6E7E">
        <w:trPr>
          <w:trHeight w:val="260"/>
        </w:trPr>
        <w:tc>
          <w:tcPr>
            <w:tcW w:w="1098" w:type="dxa"/>
            <w:vMerge/>
          </w:tcPr>
          <w:p w14:paraId="5EF676A1" w14:textId="77777777" w:rsidR="00BF3D44" w:rsidRPr="00A8229A" w:rsidRDefault="00BF3D44" w:rsidP="00832D30">
            <w:pPr>
              <w:pStyle w:val="BodyText"/>
              <w:keepNext/>
              <w:spacing w:after="0"/>
              <w:jc w:val="center"/>
              <w:rPr>
                <w:rFonts w:cstheme="minorHAnsi"/>
                <w:sz w:val="20"/>
                <w:szCs w:val="16"/>
                <w:lang w:bidi="hi-IN"/>
              </w:rPr>
            </w:pPr>
          </w:p>
        </w:tc>
        <w:tc>
          <w:tcPr>
            <w:tcW w:w="1080" w:type="dxa"/>
          </w:tcPr>
          <w:p w14:paraId="3031ED4F" w14:textId="77777777" w:rsidR="00BF3D44" w:rsidRPr="00A8229A" w:rsidRDefault="00BF3D44" w:rsidP="00832D30">
            <w:pPr>
              <w:pStyle w:val="BodyText"/>
              <w:keepNext/>
              <w:spacing w:after="0"/>
              <w:jc w:val="center"/>
              <w:rPr>
                <w:rFonts w:cs="ArialMT"/>
                <w:sz w:val="20"/>
                <w:szCs w:val="18"/>
                <w:lang w:bidi="hi-IN"/>
              </w:rPr>
            </w:pPr>
            <w:r w:rsidRPr="00A8229A">
              <w:rPr>
                <w:rFonts w:cs="ArialMT"/>
                <w:sz w:val="20"/>
                <w:szCs w:val="18"/>
                <w:lang w:bidi="hi-IN"/>
              </w:rPr>
              <w:t>89</w:t>
            </w:r>
          </w:p>
        </w:tc>
        <w:tc>
          <w:tcPr>
            <w:tcW w:w="8118" w:type="dxa"/>
          </w:tcPr>
          <w:p w14:paraId="0669BBFB" w14:textId="77777777" w:rsidR="00BF3D44" w:rsidRPr="00A8229A" w:rsidRDefault="002E0B3B" w:rsidP="00832D30">
            <w:pPr>
              <w:pStyle w:val="BodyText"/>
              <w:keepNext/>
              <w:spacing w:after="0"/>
              <w:rPr>
                <w:rFonts w:cstheme="minorHAnsi"/>
                <w:sz w:val="20"/>
                <w:szCs w:val="16"/>
                <w:lang w:bidi="hi-IN"/>
              </w:rPr>
            </w:pPr>
            <w:r w:rsidRPr="00A8229A">
              <w:rPr>
                <w:rFonts w:cstheme="minorHAnsi"/>
                <w:sz w:val="20"/>
                <w:szCs w:val="16"/>
                <w:lang w:bidi="hi-IN"/>
              </w:rPr>
              <w:t>File already exists</w:t>
            </w:r>
          </w:p>
        </w:tc>
      </w:tr>
      <w:tr w:rsidR="00BF3D44" w:rsidRPr="00A8229A" w14:paraId="52CB93B2" w14:textId="77777777" w:rsidTr="00DC6E7E">
        <w:trPr>
          <w:trHeight w:val="260"/>
        </w:trPr>
        <w:tc>
          <w:tcPr>
            <w:tcW w:w="1098" w:type="dxa"/>
            <w:vMerge/>
          </w:tcPr>
          <w:p w14:paraId="10DBCE05" w14:textId="77777777" w:rsidR="00BF3D44" w:rsidRPr="00A8229A" w:rsidRDefault="00BF3D44" w:rsidP="00DC6E7E">
            <w:pPr>
              <w:pStyle w:val="BodyText"/>
              <w:spacing w:after="0"/>
              <w:jc w:val="center"/>
              <w:rPr>
                <w:rFonts w:cstheme="minorHAnsi"/>
                <w:sz w:val="20"/>
                <w:szCs w:val="16"/>
                <w:lang w:bidi="hi-IN"/>
              </w:rPr>
            </w:pPr>
          </w:p>
        </w:tc>
        <w:tc>
          <w:tcPr>
            <w:tcW w:w="1080" w:type="dxa"/>
          </w:tcPr>
          <w:p w14:paraId="5B7B4698" w14:textId="77777777" w:rsidR="00BF3D44" w:rsidRPr="00A8229A" w:rsidRDefault="00BF3D44" w:rsidP="00DC6E7E">
            <w:pPr>
              <w:pStyle w:val="BodyText"/>
              <w:spacing w:after="0"/>
              <w:jc w:val="center"/>
              <w:rPr>
                <w:rFonts w:cs="ArialMT"/>
                <w:sz w:val="20"/>
                <w:szCs w:val="18"/>
                <w:lang w:bidi="hi-IN"/>
              </w:rPr>
            </w:pPr>
            <w:r w:rsidRPr="00A8229A">
              <w:rPr>
                <w:rFonts w:cs="ArialMT"/>
                <w:sz w:val="20"/>
                <w:szCs w:val="18"/>
                <w:lang w:bidi="hi-IN"/>
              </w:rPr>
              <w:t>8A</w:t>
            </w:r>
          </w:p>
        </w:tc>
        <w:tc>
          <w:tcPr>
            <w:tcW w:w="8118" w:type="dxa"/>
          </w:tcPr>
          <w:p w14:paraId="23501893" w14:textId="77777777" w:rsidR="00BF3D44" w:rsidRPr="00A8229A" w:rsidRDefault="002E0B3B" w:rsidP="00D677F7">
            <w:pPr>
              <w:pStyle w:val="BodyText"/>
              <w:spacing w:after="0"/>
              <w:rPr>
                <w:rFonts w:cstheme="minorHAnsi"/>
                <w:sz w:val="20"/>
                <w:szCs w:val="16"/>
                <w:lang w:bidi="hi-IN"/>
              </w:rPr>
            </w:pPr>
            <w:r w:rsidRPr="00A8229A">
              <w:rPr>
                <w:rFonts w:cstheme="minorHAnsi"/>
                <w:sz w:val="20"/>
                <w:szCs w:val="16"/>
                <w:lang w:bidi="hi-IN"/>
              </w:rPr>
              <w:t>DF name already exists</w:t>
            </w:r>
          </w:p>
        </w:tc>
      </w:tr>
    </w:tbl>
    <w:p w14:paraId="66EDFAC3" w14:textId="77777777" w:rsidR="00E46A67" w:rsidRDefault="00E46A67" w:rsidP="00D677F7">
      <w:pPr>
        <w:pStyle w:val="Heading3"/>
        <w:rPr>
          <w:lang w:bidi="hi-IN"/>
        </w:rPr>
      </w:pPr>
      <w:bookmarkStart w:id="352" w:name="_Toc245721110"/>
      <w:bookmarkStart w:id="353" w:name="_Toc338334219"/>
      <w:r>
        <w:rPr>
          <w:lang w:bidi="hi-IN"/>
        </w:rPr>
        <w:t xml:space="preserve">Status </w:t>
      </w:r>
      <w:r w:rsidR="00CB6365">
        <w:rPr>
          <w:lang w:bidi="hi-IN"/>
        </w:rPr>
        <w:t>W</w:t>
      </w:r>
      <w:r>
        <w:rPr>
          <w:lang w:bidi="hi-IN"/>
        </w:rPr>
        <w:t xml:space="preserve">ord </w:t>
      </w:r>
      <w:r w:rsidR="00CB6365">
        <w:rPr>
          <w:lang w:bidi="hi-IN"/>
        </w:rPr>
        <w:t>T</w:t>
      </w:r>
      <w:r>
        <w:rPr>
          <w:lang w:bidi="hi-IN"/>
        </w:rPr>
        <w:t xml:space="preserve">reatment for </w:t>
      </w:r>
      <w:r w:rsidR="00CB6365">
        <w:rPr>
          <w:lang w:bidi="hi-IN"/>
        </w:rPr>
        <w:t>I</w:t>
      </w:r>
      <w:r>
        <w:rPr>
          <w:lang w:bidi="hi-IN"/>
        </w:rPr>
        <w:t>nteroperability</w:t>
      </w:r>
      <w:bookmarkEnd w:id="352"/>
      <w:bookmarkEnd w:id="353"/>
    </w:p>
    <w:p w14:paraId="52BA08A5" w14:textId="77777777" w:rsidR="0016391D" w:rsidRDefault="00E46A67" w:rsidP="00D677F7">
      <w:pPr>
        <w:pStyle w:val="BodyTextLink"/>
        <w:rPr>
          <w:lang w:bidi="hi-IN"/>
        </w:rPr>
      </w:pPr>
      <w:r>
        <w:rPr>
          <w:lang w:bidi="hi-IN"/>
        </w:rPr>
        <w:t xml:space="preserve">Depending on each implementation, the status word values may vary. For interoperability, </w:t>
      </w:r>
      <w:r w:rsidR="00CB6365">
        <w:rPr>
          <w:lang w:bidi="hi-IN"/>
        </w:rPr>
        <w:t xml:space="preserve">the following are </w:t>
      </w:r>
      <w:r>
        <w:rPr>
          <w:lang w:bidi="hi-IN"/>
        </w:rPr>
        <w:t>the status</w:t>
      </w:r>
      <w:r w:rsidR="00816D5A">
        <w:rPr>
          <w:lang w:bidi="hi-IN"/>
        </w:rPr>
        <w:t> </w:t>
      </w:r>
      <w:r>
        <w:rPr>
          <w:lang w:bidi="hi-IN"/>
        </w:rPr>
        <w:t>words to verify:</w:t>
      </w:r>
    </w:p>
    <w:p w14:paraId="45EA7ACE" w14:textId="77777777" w:rsidR="0016391D" w:rsidRDefault="00E46A67" w:rsidP="00D677F7">
      <w:pPr>
        <w:pStyle w:val="BulletList"/>
        <w:rPr>
          <w:lang w:bidi="hi-IN"/>
        </w:rPr>
      </w:pPr>
      <w:r>
        <w:rPr>
          <w:lang w:bidi="hi-IN"/>
        </w:rPr>
        <w:t xml:space="preserve">Normal ending: 9000 </w:t>
      </w:r>
      <w:r>
        <w:rPr>
          <w:lang w:bidi="hi-IN"/>
        </w:rPr>
        <w:sym w:font="Wingdings" w:char="F0E0"/>
      </w:r>
      <w:r w:rsidRPr="00E46A67">
        <w:rPr>
          <w:rFonts w:ascii="Wingdings-Regular" w:hAnsi="Wingdings-Regular" w:cs="Wingdings-Regular"/>
          <w:lang w:bidi="hi-IN"/>
        </w:rPr>
        <w:t xml:space="preserve"> </w:t>
      </w:r>
      <w:r>
        <w:rPr>
          <w:lang w:bidi="hi-IN"/>
        </w:rPr>
        <w:t>No error</w:t>
      </w:r>
    </w:p>
    <w:p w14:paraId="4F761B02" w14:textId="77777777" w:rsidR="0016391D" w:rsidRDefault="00E46A67" w:rsidP="00D677F7">
      <w:pPr>
        <w:pStyle w:val="BulletList"/>
        <w:rPr>
          <w:lang w:bidi="hi-IN"/>
        </w:rPr>
      </w:pPr>
      <w:r>
        <w:rPr>
          <w:lang w:bidi="hi-IN"/>
        </w:rPr>
        <w:t>Warning, the command was executed but a concern was detected: 6200; 6281 to 629F / 6300; 6381 to 639F</w:t>
      </w:r>
    </w:p>
    <w:p w14:paraId="00F70455" w14:textId="77777777" w:rsidR="0016391D" w:rsidRDefault="00E46A67" w:rsidP="00D677F7">
      <w:pPr>
        <w:pStyle w:val="BulletList"/>
        <w:rPr>
          <w:lang w:bidi="hi-IN"/>
        </w:rPr>
      </w:pPr>
      <w:r>
        <w:rPr>
          <w:lang w:bidi="hi-IN"/>
        </w:rPr>
        <w:t>Error, command not executed: 6400 / 6800; 6881 to 688F / 6900; 6981 to 699F / 6A00; 6A80 to 6A9F / 6581 / 6700 / 6B00 / 6D00 / 6E00</w:t>
      </w:r>
    </w:p>
    <w:p w14:paraId="1F6DD3DF" w14:textId="77777777" w:rsidR="0016391D" w:rsidRDefault="00E46A67" w:rsidP="00D677F7">
      <w:pPr>
        <w:pStyle w:val="BulletList"/>
        <w:rPr>
          <w:lang w:bidi="hi-IN"/>
        </w:rPr>
      </w:pPr>
      <w:r>
        <w:rPr>
          <w:lang w:bidi="hi-IN"/>
        </w:rPr>
        <w:t>Error generated following a secret data verification that led to a ratification</w:t>
      </w:r>
      <w:r w:rsidR="00CB6365">
        <w:rPr>
          <w:lang w:bidi="hi-IN"/>
        </w:rPr>
        <w:t xml:space="preserve"> </w:t>
      </w:r>
      <w:r>
        <w:rPr>
          <w:lang w:bidi="hi-IN"/>
        </w:rPr>
        <w:t>63C</w:t>
      </w:r>
      <w:r w:rsidRPr="00CB6365">
        <w:rPr>
          <w:i/>
          <w:lang w:bidi="hi-IN"/>
        </w:rPr>
        <w:t>x</w:t>
      </w:r>
      <w:r>
        <w:rPr>
          <w:lang w:bidi="hi-IN"/>
        </w:rPr>
        <w:t>, (</w:t>
      </w:r>
      <w:r w:rsidRPr="00CB6365">
        <w:rPr>
          <w:i/>
          <w:lang w:bidi="hi-IN"/>
        </w:rPr>
        <w:t>x</w:t>
      </w:r>
      <w:r>
        <w:rPr>
          <w:lang w:bidi="hi-IN"/>
        </w:rPr>
        <w:t xml:space="preserve"> indicating the remaining number of tries)</w:t>
      </w:r>
    </w:p>
    <w:p w14:paraId="5365E52F" w14:textId="77777777" w:rsidR="00F82370" w:rsidRDefault="00F82370" w:rsidP="00D677F7">
      <w:pPr>
        <w:pStyle w:val="Heading2"/>
        <w:rPr>
          <w:lang w:bidi="hi-IN"/>
        </w:rPr>
      </w:pPr>
      <w:bookmarkStart w:id="354" w:name="_Ref244492297"/>
      <w:bookmarkStart w:id="355" w:name="_Ref244493109"/>
      <w:bookmarkStart w:id="356" w:name="_Toc245721111"/>
      <w:bookmarkStart w:id="357" w:name="_Toc338334220"/>
      <w:r>
        <w:rPr>
          <w:lang w:bidi="hi-IN"/>
        </w:rPr>
        <w:t>Command Chaining</w:t>
      </w:r>
      <w:bookmarkEnd w:id="354"/>
      <w:bookmarkEnd w:id="355"/>
      <w:bookmarkEnd w:id="356"/>
      <w:bookmarkEnd w:id="357"/>
    </w:p>
    <w:p w14:paraId="071612E2" w14:textId="77777777" w:rsidR="00F82370" w:rsidRDefault="00A639A5" w:rsidP="00D677F7">
      <w:pPr>
        <w:pStyle w:val="Heading3"/>
        <w:rPr>
          <w:lang w:bidi="hi-IN"/>
        </w:rPr>
      </w:pPr>
      <w:bookmarkStart w:id="358" w:name="_Toc245721112"/>
      <w:bookmarkStart w:id="359" w:name="_Toc338334221"/>
      <w:r>
        <w:rPr>
          <w:lang w:bidi="hi-IN"/>
        </w:rPr>
        <w:t>GIDS</w:t>
      </w:r>
      <w:r w:rsidR="00F82370">
        <w:rPr>
          <w:lang w:bidi="hi-IN"/>
        </w:rPr>
        <w:t xml:space="preserve"> Commands Supporting Command Chaining</w:t>
      </w:r>
      <w:bookmarkEnd w:id="358"/>
      <w:bookmarkEnd w:id="359"/>
    </w:p>
    <w:p w14:paraId="74DF18F4" w14:textId="77777777" w:rsidR="00F82370" w:rsidRDefault="00F82370" w:rsidP="00D677F7">
      <w:pPr>
        <w:pStyle w:val="BodyTextLink"/>
      </w:pPr>
      <w:r>
        <w:t xml:space="preserve">The following commands support </w:t>
      </w:r>
      <w:r w:rsidR="00CB6365">
        <w:t>c</w:t>
      </w:r>
      <w:r>
        <w:t xml:space="preserve">ommand chaining </w:t>
      </w:r>
      <w:r w:rsidR="001715E7">
        <w:t xml:space="preserve">(CC) </w:t>
      </w:r>
      <w:r>
        <w:t>as described in this section</w:t>
      </w:r>
      <w:r w:rsidR="00CB6365">
        <w:t>:</w:t>
      </w:r>
    </w:p>
    <w:p w14:paraId="2DCD32F7" w14:textId="77777777" w:rsidR="00F82370" w:rsidRDefault="00F82370" w:rsidP="00D677F7">
      <w:pPr>
        <w:pStyle w:val="BulletList"/>
        <w:rPr>
          <w:lang w:bidi="hi-IN"/>
        </w:rPr>
      </w:pPr>
      <w:r>
        <w:rPr>
          <w:lang w:bidi="hi-IN"/>
        </w:rPr>
        <w:t>PUT DATA</w:t>
      </w:r>
    </w:p>
    <w:p w14:paraId="3428FDFB" w14:textId="77777777" w:rsidR="00F82370" w:rsidRDefault="00F82370" w:rsidP="00D677F7">
      <w:pPr>
        <w:pStyle w:val="BulletList"/>
        <w:rPr>
          <w:lang w:bidi="hi-IN"/>
        </w:rPr>
      </w:pPr>
      <w:r>
        <w:rPr>
          <w:lang w:bidi="hi-IN"/>
        </w:rPr>
        <w:t>VERIFY</w:t>
      </w:r>
    </w:p>
    <w:p w14:paraId="23A44E44" w14:textId="77777777" w:rsidR="00F82370" w:rsidRDefault="00F82370" w:rsidP="00D677F7">
      <w:pPr>
        <w:pStyle w:val="BulletList"/>
        <w:rPr>
          <w:lang w:bidi="hi-IN"/>
        </w:rPr>
      </w:pPr>
      <w:r>
        <w:rPr>
          <w:lang w:bidi="hi-IN"/>
        </w:rPr>
        <w:t>GENERAL AUTHENTICATE</w:t>
      </w:r>
    </w:p>
    <w:p w14:paraId="715B5680" w14:textId="77777777" w:rsidR="0016391D" w:rsidRDefault="00F82370" w:rsidP="00D677F7">
      <w:pPr>
        <w:pStyle w:val="BulletList"/>
        <w:rPr>
          <w:lang w:bidi="hi-IN"/>
        </w:rPr>
      </w:pPr>
      <w:r>
        <w:rPr>
          <w:lang w:bidi="hi-IN"/>
        </w:rPr>
        <w:t>PERFORM SECURITY OPERATION</w:t>
      </w:r>
    </w:p>
    <w:p w14:paraId="5812577F" w14:textId="77777777" w:rsidR="00F82370" w:rsidRDefault="00F82370" w:rsidP="00D677F7">
      <w:pPr>
        <w:pStyle w:val="Heading3"/>
        <w:rPr>
          <w:lang w:bidi="hi-IN"/>
        </w:rPr>
      </w:pPr>
      <w:bookmarkStart w:id="360" w:name="_Toc245721113"/>
      <w:bookmarkStart w:id="361" w:name="_Toc338334222"/>
      <w:r>
        <w:rPr>
          <w:lang w:bidi="hi-IN"/>
        </w:rPr>
        <w:t xml:space="preserve">Description of the </w:t>
      </w:r>
      <w:r w:rsidR="00CB6365">
        <w:rPr>
          <w:lang w:bidi="hi-IN"/>
        </w:rPr>
        <w:t>C</w:t>
      </w:r>
      <w:r>
        <w:rPr>
          <w:lang w:bidi="hi-IN"/>
        </w:rPr>
        <w:t xml:space="preserve">ommand </w:t>
      </w:r>
      <w:r w:rsidR="00CB6365">
        <w:rPr>
          <w:lang w:bidi="hi-IN"/>
        </w:rPr>
        <w:t>C</w:t>
      </w:r>
      <w:r>
        <w:rPr>
          <w:lang w:bidi="hi-IN"/>
        </w:rPr>
        <w:t>haining</w:t>
      </w:r>
      <w:bookmarkEnd w:id="360"/>
      <w:bookmarkEnd w:id="361"/>
    </w:p>
    <w:p w14:paraId="52B38BA9" w14:textId="77777777" w:rsidR="0016391D" w:rsidRDefault="001715E7" w:rsidP="00D677F7">
      <w:pPr>
        <w:pStyle w:val="BodyText"/>
        <w:rPr>
          <w:lang w:bidi="hi-IN"/>
        </w:rPr>
      </w:pPr>
      <w:r>
        <w:rPr>
          <w:lang w:bidi="hi-IN"/>
        </w:rPr>
        <w:t xml:space="preserve">CC </w:t>
      </w:r>
      <w:r w:rsidR="00F82370">
        <w:rPr>
          <w:lang w:bidi="hi-IN"/>
        </w:rPr>
        <w:t>is a transaction control mechanism introduced by ISO.IEC 7816-4 whereby in the</w:t>
      </w:r>
      <w:r w:rsidR="00816D5A">
        <w:rPr>
          <w:lang w:bidi="hi-IN"/>
        </w:rPr>
        <w:t> </w:t>
      </w:r>
      <w:r w:rsidR="00CB6365">
        <w:rPr>
          <w:lang w:bidi="hi-IN"/>
        </w:rPr>
        <w:t>i</w:t>
      </w:r>
      <w:r w:rsidR="00F82370">
        <w:rPr>
          <w:lang w:bidi="hi-IN"/>
        </w:rPr>
        <w:t>nterindustry class consecutive command response pairs can be chained. The mechanism may be</w:t>
      </w:r>
      <w:r w:rsidR="00816D5A">
        <w:rPr>
          <w:lang w:bidi="hi-IN"/>
        </w:rPr>
        <w:t> </w:t>
      </w:r>
      <w:r w:rsidR="00F82370">
        <w:rPr>
          <w:lang w:bidi="hi-IN"/>
        </w:rPr>
        <w:t xml:space="preserve">used when executing a multistep process, </w:t>
      </w:r>
      <w:r w:rsidR="00DD3F8B">
        <w:rPr>
          <w:lang w:bidi="hi-IN"/>
        </w:rPr>
        <w:t>such as</w:t>
      </w:r>
      <w:r w:rsidR="00F82370">
        <w:rPr>
          <w:lang w:bidi="hi-IN"/>
        </w:rPr>
        <w:t xml:space="preserve"> transmitting a data string </w:t>
      </w:r>
      <w:r>
        <w:rPr>
          <w:lang w:bidi="hi-IN"/>
        </w:rPr>
        <w:t xml:space="preserve">that is </w:t>
      </w:r>
      <w:r w:rsidR="00F82370">
        <w:rPr>
          <w:lang w:bidi="hi-IN"/>
        </w:rPr>
        <w:t>too long for a single</w:t>
      </w:r>
      <w:r w:rsidR="00816D5A">
        <w:rPr>
          <w:lang w:bidi="hi-IN"/>
        </w:rPr>
        <w:t> </w:t>
      </w:r>
      <w:r w:rsidR="00F82370">
        <w:rPr>
          <w:lang w:bidi="hi-IN"/>
        </w:rPr>
        <w:t>command.</w:t>
      </w:r>
    </w:p>
    <w:p w14:paraId="4D01BB25" w14:textId="77777777" w:rsidR="0016391D" w:rsidRDefault="00A639A5" w:rsidP="00D677F7">
      <w:pPr>
        <w:pStyle w:val="BodyText"/>
        <w:rPr>
          <w:lang w:bidi="hi-IN"/>
        </w:rPr>
      </w:pPr>
      <w:r>
        <w:rPr>
          <w:lang w:bidi="hi-IN"/>
        </w:rPr>
        <w:t>GIDS</w:t>
      </w:r>
      <w:r w:rsidR="00F82370">
        <w:rPr>
          <w:lang w:bidi="hi-IN"/>
        </w:rPr>
        <w:t xml:space="preserve"> supports the </w:t>
      </w:r>
      <w:r w:rsidR="001715E7">
        <w:rPr>
          <w:lang w:bidi="hi-IN"/>
        </w:rPr>
        <w:t xml:space="preserve">CC </w:t>
      </w:r>
      <w:r w:rsidR="00F82370">
        <w:rPr>
          <w:lang w:bidi="hi-IN"/>
        </w:rPr>
        <w:t>mechanism as indicated in the EF.ATR</w:t>
      </w:r>
      <w:r w:rsidR="00CB6365">
        <w:rPr>
          <w:lang w:bidi="hi-IN"/>
        </w:rPr>
        <w:t>.</w:t>
      </w:r>
      <w:r w:rsidR="00F82370">
        <w:rPr>
          <w:lang w:bidi="hi-IN"/>
        </w:rPr>
        <w:t xml:space="preserve"> </w:t>
      </w:r>
      <w:r w:rsidR="00CB6365">
        <w:rPr>
          <w:lang w:bidi="hi-IN"/>
        </w:rPr>
        <w:t>S</w:t>
      </w:r>
      <w:r w:rsidR="00F82370">
        <w:rPr>
          <w:lang w:bidi="hi-IN"/>
        </w:rPr>
        <w:t>ee</w:t>
      </w:r>
      <w:r w:rsidR="00DF733F">
        <w:rPr>
          <w:lang w:bidi="hi-IN"/>
        </w:rPr>
        <w:t xml:space="preserve"> </w:t>
      </w:r>
      <w:r w:rsidR="00CB6365">
        <w:rPr>
          <w:lang w:bidi="hi-IN"/>
        </w:rPr>
        <w:t>“</w:t>
      </w:r>
      <w:r w:rsidR="009960D8">
        <w:rPr>
          <w:lang w:bidi="hi-IN"/>
        </w:rPr>
        <w:fldChar w:fldCharType="begin"/>
      </w:r>
      <w:r w:rsidR="00DF733F">
        <w:rPr>
          <w:lang w:bidi="hi-IN"/>
        </w:rPr>
        <w:instrText xml:space="preserve"> REF _Ref244491734 \h </w:instrText>
      </w:r>
      <w:r w:rsidR="009960D8">
        <w:rPr>
          <w:lang w:bidi="hi-IN"/>
        </w:rPr>
      </w:r>
      <w:r w:rsidR="009960D8">
        <w:rPr>
          <w:lang w:bidi="hi-IN"/>
        </w:rPr>
        <w:fldChar w:fldCharType="separate"/>
      </w:r>
      <w:r w:rsidR="003421B5">
        <w:t>EF.ATR</w:t>
      </w:r>
      <w:r w:rsidR="009960D8">
        <w:rPr>
          <w:lang w:bidi="hi-IN"/>
        </w:rPr>
        <w:fldChar w:fldCharType="end"/>
      </w:r>
      <w:r w:rsidR="00F82370">
        <w:rPr>
          <w:lang w:bidi="hi-IN"/>
        </w:rPr>
        <w:t>.</w:t>
      </w:r>
      <w:r w:rsidR="00CB6365">
        <w:rPr>
          <w:lang w:bidi="hi-IN"/>
        </w:rPr>
        <w:t>”</w:t>
      </w:r>
    </w:p>
    <w:p w14:paraId="567551BB" w14:textId="77777777" w:rsidR="0016391D" w:rsidRDefault="00F82370" w:rsidP="00D677F7">
      <w:pPr>
        <w:pStyle w:val="BodyText"/>
        <w:rPr>
          <w:lang w:bidi="hi-IN"/>
        </w:rPr>
      </w:pPr>
      <w:r>
        <w:rPr>
          <w:lang w:bidi="hi-IN"/>
        </w:rPr>
        <w:t>However, ISO/IEC 7816-4 specifies the card behavior only in the case where, once initiated, a chain is</w:t>
      </w:r>
      <w:r w:rsidR="00816D5A">
        <w:rPr>
          <w:lang w:bidi="hi-IN"/>
        </w:rPr>
        <w:t> </w:t>
      </w:r>
      <w:r>
        <w:rPr>
          <w:lang w:bidi="hi-IN"/>
        </w:rPr>
        <w:t xml:space="preserve">terminated before initiating a command-response pair </w:t>
      </w:r>
      <w:r w:rsidR="001715E7">
        <w:rPr>
          <w:lang w:bidi="hi-IN"/>
        </w:rPr>
        <w:t xml:space="preserve">that is </w:t>
      </w:r>
      <w:r>
        <w:rPr>
          <w:lang w:bidi="hi-IN"/>
        </w:rPr>
        <w:t>not part of the chain. Otherwise</w:t>
      </w:r>
      <w:r w:rsidR="00CB6365">
        <w:rPr>
          <w:lang w:bidi="hi-IN"/>
        </w:rPr>
        <w:t>,</w:t>
      </w:r>
      <w:r>
        <w:rPr>
          <w:lang w:bidi="hi-IN"/>
        </w:rPr>
        <w:t xml:space="preserve"> the card</w:t>
      </w:r>
      <w:r w:rsidR="00816D5A">
        <w:rPr>
          <w:lang w:bidi="hi-IN"/>
        </w:rPr>
        <w:t> </w:t>
      </w:r>
      <w:r>
        <w:rPr>
          <w:lang w:bidi="hi-IN"/>
        </w:rPr>
        <w:t>behavior is not specified.</w:t>
      </w:r>
    </w:p>
    <w:p w14:paraId="6DCD6439" w14:textId="77777777" w:rsidR="0016391D" w:rsidRDefault="00A639A5" w:rsidP="00D677F7">
      <w:pPr>
        <w:pStyle w:val="BodyText"/>
        <w:rPr>
          <w:lang w:bidi="hi-IN"/>
        </w:rPr>
      </w:pPr>
      <w:r>
        <w:rPr>
          <w:lang w:bidi="hi-IN"/>
        </w:rPr>
        <w:lastRenderedPageBreak/>
        <w:t>GIDS</w:t>
      </w:r>
      <w:r w:rsidR="00F82370">
        <w:rPr>
          <w:lang w:bidi="hi-IN"/>
        </w:rPr>
        <w:t xml:space="preserve"> fills that gap by defining the card behavior on a failed chain as follows. The description uses the</w:t>
      </w:r>
      <w:r w:rsidR="00816D5A">
        <w:rPr>
          <w:lang w:bidi="hi-IN"/>
        </w:rPr>
        <w:t> </w:t>
      </w:r>
      <w:r w:rsidR="00F82370">
        <w:rPr>
          <w:lang w:bidi="hi-IN"/>
        </w:rPr>
        <w:t xml:space="preserve">PUT DATA command for illustration, but applies to any of the commands in </w:t>
      </w:r>
      <w:r w:rsidR="00CB6365">
        <w:rPr>
          <w:lang w:bidi="hi-IN"/>
        </w:rPr>
        <w:t>“</w:t>
      </w:r>
      <w:r w:rsidR="009960D8">
        <w:rPr>
          <w:lang w:bidi="hi-IN"/>
        </w:rPr>
        <w:fldChar w:fldCharType="begin"/>
      </w:r>
      <w:r w:rsidR="00C13993">
        <w:rPr>
          <w:lang w:bidi="hi-IN"/>
        </w:rPr>
        <w:instrText xml:space="preserve"> REF _Ref244497055 \h </w:instrText>
      </w:r>
      <w:r w:rsidR="009960D8">
        <w:rPr>
          <w:lang w:bidi="hi-IN"/>
        </w:rPr>
      </w:r>
      <w:r w:rsidR="009960D8">
        <w:rPr>
          <w:lang w:bidi="hi-IN"/>
        </w:rPr>
        <w:fldChar w:fldCharType="separate"/>
      </w:r>
      <w:r w:rsidR="003421B5">
        <w:rPr>
          <w:lang w:bidi="hi-IN"/>
        </w:rPr>
        <w:t>GIDS Command Set APDU</w:t>
      </w:r>
      <w:r w:rsidR="009960D8">
        <w:rPr>
          <w:lang w:bidi="hi-IN"/>
        </w:rPr>
        <w:fldChar w:fldCharType="end"/>
      </w:r>
      <w:r w:rsidR="00CB6365">
        <w:rPr>
          <w:lang w:bidi="hi-IN"/>
        </w:rPr>
        <w:t>”</w:t>
      </w:r>
      <w:r w:rsidR="00C13993">
        <w:rPr>
          <w:lang w:bidi="hi-IN"/>
        </w:rPr>
        <w:t xml:space="preserve"> </w:t>
      </w:r>
      <w:r w:rsidR="00F82370">
        <w:rPr>
          <w:lang w:bidi="hi-IN"/>
        </w:rPr>
        <w:t xml:space="preserve">where the value of the CLASS specifically allows </w:t>
      </w:r>
      <w:r w:rsidR="001715E7">
        <w:rPr>
          <w:lang w:bidi="hi-IN"/>
        </w:rPr>
        <w:t>CC</w:t>
      </w:r>
      <w:r w:rsidR="00F82370">
        <w:rPr>
          <w:lang w:bidi="hi-IN"/>
        </w:rPr>
        <w:t>.</w:t>
      </w:r>
    </w:p>
    <w:p w14:paraId="7B8AD11F" w14:textId="77777777" w:rsidR="0016391D" w:rsidRDefault="00F82370" w:rsidP="00D677F7">
      <w:pPr>
        <w:pStyle w:val="BodyText"/>
        <w:rPr>
          <w:lang w:bidi="hi-IN"/>
        </w:rPr>
      </w:pPr>
      <w:r>
        <w:rPr>
          <w:lang w:bidi="hi-IN"/>
        </w:rPr>
        <w:t xml:space="preserve">A PUT DATA with </w:t>
      </w:r>
      <w:r w:rsidR="001715E7">
        <w:rPr>
          <w:lang w:bidi="hi-IN"/>
        </w:rPr>
        <w:t xml:space="preserve">CC </w:t>
      </w:r>
      <w:r>
        <w:rPr>
          <w:lang w:bidi="hi-IN"/>
        </w:rPr>
        <w:t xml:space="preserve">(bit 5 of the CLA byte set to 1) starts a chain </w:t>
      </w:r>
      <w:r w:rsidR="00CB6365">
        <w:rPr>
          <w:lang w:bidi="hi-IN"/>
        </w:rPr>
        <w:t xml:space="preserve">that </w:t>
      </w:r>
      <w:r>
        <w:rPr>
          <w:lang w:bidi="hi-IN"/>
        </w:rPr>
        <w:t>extends until</w:t>
      </w:r>
      <w:r w:rsidR="00816D5A">
        <w:rPr>
          <w:lang w:bidi="hi-IN"/>
        </w:rPr>
        <w:t> </w:t>
      </w:r>
      <w:r>
        <w:rPr>
          <w:lang w:bidi="hi-IN"/>
        </w:rPr>
        <w:t xml:space="preserve">the first PUT DATA without </w:t>
      </w:r>
      <w:r w:rsidR="001715E7">
        <w:rPr>
          <w:lang w:bidi="hi-IN"/>
        </w:rPr>
        <w:t xml:space="preserve">CC </w:t>
      </w:r>
      <w:r>
        <w:rPr>
          <w:lang w:bidi="hi-IN"/>
        </w:rPr>
        <w:t>(</w:t>
      </w:r>
      <w:r w:rsidR="00DD3F8B">
        <w:rPr>
          <w:lang w:bidi="hi-IN"/>
        </w:rPr>
        <w:t>that is</w:t>
      </w:r>
      <w:r w:rsidR="00CB6365">
        <w:rPr>
          <w:lang w:bidi="hi-IN"/>
        </w:rPr>
        <w:t>,</w:t>
      </w:r>
      <w:r>
        <w:rPr>
          <w:lang w:bidi="hi-IN"/>
        </w:rPr>
        <w:t xml:space="preserve"> bit 5 of the CLA byte set to 0) or a failed PUT</w:t>
      </w:r>
      <w:r w:rsidR="00816D5A">
        <w:rPr>
          <w:lang w:bidi="hi-IN"/>
        </w:rPr>
        <w:t> </w:t>
      </w:r>
      <w:r>
        <w:rPr>
          <w:lang w:bidi="hi-IN"/>
        </w:rPr>
        <w:t>DATA or any other command. Unless the last PUT DATA is successful, any command in the chain is</w:t>
      </w:r>
      <w:r w:rsidR="00816D5A">
        <w:rPr>
          <w:lang w:bidi="hi-IN"/>
        </w:rPr>
        <w:t> </w:t>
      </w:r>
      <w:r>
        <w:rPr>
          <w:lang w:bidi="hi-IN"/>
        </w:rPr>
        <w:t xml:space="preserve">canceled and memory is recovered. For </w:t>
      </w:r>
      <w:r w:rsidR="00CB6365">
        <w:rPr>
          <w:lang w:bidi="hi-IN"/>
        </w:rPr>
        <w:t xml:space="preserve">example, </w:t>
      </w:r>
      <w:r>
        <w:rPr>
          <w:lang w:bidi="hi-IN"/>
        </w:rPr>
        <w:t xml:space="preserve">if a chain </w:t>
      </w:r>
      <w:r w:rsidR="00CB6365">
        <w:rPr>
          <w:lang w:bidi="hi-IN"/>
        </w:rPr>
        <w:t xml:space="preserve">were </w:t>
      </w:r>
      <w:r>
        <w:rPr>
          <w:lang w:bidi="hi-IN"/>
        </w:rPr>
        <w:t xml:space="preserve">used to update multiple </w:t>
      </w:r>
      <w:r w:rsidR="009F6CA8">
        <w:rPr>
          <w:lang w:bidi="hi-IN"/>
        </w:rPr>
        <w:t>DO</w:t>
      </w:r>
      <w:r>
        <w:rPr>
          <w:lang w:bidi="hi-IN"/>
        </w:rPr>
        <w:t>s through a sequence of chained PUT DATA and the chain fails after updating only the first few</w:t>
      </w:r>
      <w:r w:rsidR="00816D5A">
        <w:rPr>
          <w:lang w:bidi="hi-IN"/>
        </w:rPr>
        <w:t> </w:t>
      </w:r>
      <w:r w:rsidR="009F6CA8">
        <w:rPr>
          <w:lang w:bidi="hi-IN"/>
        </w:rPr>
        <w:t>DO</w:t>
      </w:r>
      <w:r>
        <w:rPr>
          <w:lang w:bidi="hi-IN"/>
        </w:rPr>
        <w:t xml:space="preserve">s, these first </w:t>
      </w:r>
      <w:r w:rsidR="009F6CA8">
        <w:rPr>
          <w:lang w:bidi="hi-IN"/>
        </w:rPr>
        <w:t>DO</w:t>
      </w:r>
      <w:r>
        <w:rPr>
          <w:lang w:bidi="hi-IN"/>
        </w:rPr>
        <w:t xml:space="preserve">s would revert to their value </w:t>
      </w:r>
      <w:r w:rsidR="00CB6365">
        <w:rPr>
          <w:lang w:bidi="hi-IN"/>
        </w:rPr>
        <w:t xml:space="preserve">before </w:t>
      </w:r>
      <w:r>
        <w:rPr>
          <w:lang w:bidi="hi-IN"/>
        </w:rPr>
        <w:t>the start of the chain.</w:t>
      </w:r>
    </w:p>
    <w:p w14:paraId="17857A31" w14:textId="77777777" w:rsidR="00F82370" w:rsidRDefault="00F82370" w:rsidP="00D677F7">
      <w:pPr>
        <w:pStyle w:val="BodyText"/>
        <w:rPr>
          <w:lang w:bidi="hi-IN"/>
        </w:rPr>
      </w:pPr>
      <w:r>
        <w:rPr>
          <w:lang w:bidi="hi-IN"/>
        </w:rPr>
        <w:t xml:space="preserve">The following section describes how to use </w:t>
      </w:r>
      <w:r w:rsidR="001715E7">
        <w:rPr>
          <w:lang w:bidi="hi-IN"/>
        </w:rPr>
        <w:t>CC</w:t>
      </w:r>
      <w:r>
        <w:rPr>
          <w:lang w:bidi="hi-IN"/>
        </w:rPr>
        <w:t>.</w:t>
      </w:r>
    </w:p>
    <w:p w14:paraId="76AD5AE0" w14:textId="77777777" w:rsidR="00F745DA" w:rsidRDefault="00F745DA" w:rsidP="00D677F7">
      <w:pPr>
        <w:pStyle w:val="Heading3"/>
        <w:rPr>
          <w:lang w:bidi="hi-IN"/>
        </w:rPr>
      </w:pPr>
      <w:bookmarkStart w:id="362" w:name="_Toc245721114"/>
      <w:bookmarkStart w:id="363" w:name="_Toc338334223"/>
      <w:r>
        <w:rPr>
          <w:lang w:bidi="hi-IN"/>
        </w:rPr>
        <w:t xml:space="preserve">Use of </w:t>
      </w:r>
      <w:r w:rsidR="00CB6365">
        <w:rPr>
          <w:lang w:bidi="hi-IN"/>
        </w:rPr>
        <w:t>C</w:t>
      </w:r>
      <w:r>
        <w:rPr>
          <w:lang w:bidi="hi-IN"/>
        </w:rPr>
        <w:t xml:space="preserve">ommand </w:t>
      </w:r>
      <w:r w:rsidR="00CB6365">
        <w:rPr>
          <w:lang w:bidi="hi-IN"/>
        </w:rPr>
        <w:t>C</w:t>
      </w:r>
      <w:r>
        <w:rPr>
          <w:lang w:bidi="hi-IN"/>
        </w:rPr>
        <w:t>haining</w:t>
      </w:r>
      <w:bookmarkEnd w:id="362"/>
      <w:bookmarkEnd w:id="363"/>
    </w:p>
    <w:p w14:paraId="7384429A" w14:textId="77777777" w:rsidR="0016391D" w:rsidRDefault="001715E7" w:rsidP="00D677F7">
      <w:pPr>
        <w:pStyle w:val="BodyTextLink"/>
        <w:rPr>
          <w:lang w:bidi="hi-IN"/>
        </w:rPr>
      </w:pPr>
      <w:r>
        <w:rPr>
          <w:lang w:bidi="hi-IN"/>
        </w:rPr>
        <w:t xml:space="preserve">CC </w:t>
      </w:r>
      <w:r w:rsidR="00F745DA">
        <w:rPr>
          <w:lang w:bidi="hi-IN"/>
        </w:rPr>
        <w:t>is used as follows:</w:t>
      </w:r>
    </w:p>
    <w:p w14:paraId="33FBF81F" w14:textId="77777777" w:rsidR="0016391D" w:rsidRDefault="00CB6365" w:rsidP="00D677F7">
      <w:pPr>
        <w:pStyle w:val="BulletList"/>
        <w:rPr>
          <w:lang w:bidi="hi-IN"/>
        </w:rPr>
      </w:pPr>
      <w:r>
        <w:rPr>
          <w:lang w:bidi="hi-IN"/>
        </w:rPr>
        <w:t>C</w:t>
      </w:r>
      <w:r w:rsidR="00F745DA">
        <w:rPr>
          <w:lang w:bidi="hi-IN"/>
        </w:rPr>
        <w:t>onsider the following data field to transmit: Data</w:t>
      </w:r>
      <w:r w:rsidR="003F5102">
        <w:rPr>
          <w:lang w:bidi="hi-IN"/>
        </w:rPr>
        <w:t>.</w:t>
      </w:r>
    </w:p>
    <w:p w14:paraId="646A7F92" w14:textId="77777777" w:rsidR="0016391D" w:rsidRDefault="00F745DA" w:rsidP="00D677F7">
      <w:pPr>
        <w:pStyle w:val="BulletList"/>
        <w:rPr>
          <w:lang w:bidi="hi-IN"/>
        </w:rPr>
      </w:pPr>
      <w:r>
        <w:rPr>
          <w:lang w:bidi="hi-IN"/>
        </w:rPr>
        <w:t xml:space="preserve">The data field Data to send is </w:t>
      </w:r>
      <w:r w:rsidR="00CB6365">
        <w:rPr>
          <w:lang w:bidi="hi-IN"/>
        </w:rPr>
        <w:t xml:space="preserve">divided </w:t>
      </w:r>
      <w:r>
        <w:rPr>
          <w:lang w:bidi="hi-IN"/>
        </w:rPr>
        <w:t>into several elementary blocks</w:t>
      </w:r>
      <w:r w:rsidR="00816D5A">
        <w:rPr>
          <w:lang w:bidi="hi-IN"/>
        </w:rPr>
        <w:t> </w:t>
      </w:r>
      <w:r>
        <w:rPr>
          <w:lang w:bidi="hi-IN"/>
        </w:rPr>
        <w:t>Data = D</w:t>
      </w:r>
      <w:r w:rsidRPr="003F5102">
        <w:rPr>
          <w:sz w:val="16"/>
          <w:szCs w:val="16"/>
          <w:lang w:bidi="hi-IN"/>
        </w:rPr>
        <w:t>1</w:t>
      </w:r>
      <w:r>
        <w:rPr>
          <w:lang w:bidi="hi-IN"/>
        </w:rPr>
        <w:t xml:space="preserve"> | D</w:t>
      </w:r>
      <w:r w:rsidRPr="003F5102">
        <w:rPr>
          <w:sz w:val="16"/>
          <w:szCs w:val="16"/>
          <w:lang w:bidi="hi-IN"/>
        </w:rPr>
        <w:t>2</w:t>
      </w:r>
      <w:r>
        <w:rPr>
          <w:lang w:bidi="hi-IN"/>
        </w:rPr>
        <w:t>|…|D</w:t>
      </w:r>
      <w:r w:rsidRPr="003F5102">
        <w:rPr>
          <w:sz w:val="16"/>
          <w:szCs w:val="16"/>
          <w:lang w:bidi="hi-IN"/>
        </w:rPr>
        <w:t>n</w:t>
      </w:r>
      <w:r w:rsidR="003F5102" w:rsidRPr="003F5102">
        <w:t>.</w:t>
      </w:r>
    </w:p>
    <w:p w14:paraId="64ACFAB9" w14:textId="77777777" w:rsidR="0016391D" w:rsidRDefault="00F745DA" w:rsidP="00D677F7">
      <w:pPr>
        <w:pStyle w:val="BulletList"/>
        <w:rPr>
          <w:lang w:bidi="hi-IN"/>
        </w:rPr>
      </w:pPr>
      <w:r>
        <w:rPr>
          <w:lang w:bidi="hi-IN"/>
        </w:rPr>
        <w:t>Each data block D</w:t>
      </w:r>
      <w:r w:rsidRPr="001715E7">
        <w:rPr>
          <w:sz w:val="16"/>
          <w:szCs w:val="16"/>
          <w:lang w:bidi="hi-IN"/>
        </w:rPr>
        <w:t xml:space="preserve">1… </w:t>
      </w:r>
      <w:r>
        <w:rPr>
          <w:lang w:bidi="hi-IN"/>
        </w:rPr>
        <w:t>D</w:t>
      </w:r>
      <w:r w:rsidRPr="001715E7">
        <w:rPr>
          <w:sz w:val="16"/>
          <w:szCs w:val="16"/>
          <w:lang w:bidi="hi-IN"/>
        </w:rPr>
        <w:t>n-1</w:t>
      </w:r>
      <w:r>
        <w:rPr>
          <w:lang w:bidi="hi-IN"/>
        </w:rPr>
        <w:t>, has a given length L</w:t>
      </w:r>
      <w:r w:rsidRPr="001715E7">
        <w:rPr>
          <w:sz w:val="16"/>
          <w:szCs w:val="16"/>
          <w:lang w:bidi="hi-IN"/>
        </w:rPr>
        <w:t>block</w:t>
      </w:r>
      <w:r>
        <w:rPr>
          <w:lang w:bidi="hi-IN"/>
        </w:rPr>
        <w:t>, and the final one D</w:t>
      </w:r>
      <w:r w:rsidRPr="001715E7">
        <w:rPr>
          <w:sz w:val="16"/>
          <w:szCs w:val="16"/>
          <w:lang w:bidi="hi-IN"/>
        </w:rPr>
        <w:t>n</w:t>
      </w:r>
      <w:r>
        <w:rPr>
          <w:lang w:bidi="hi-IN"/>
        </w:rPr>
        <w:t xml:space="preserve"> has at most the length</w:t>
      </w:r>
      <w:r w:rsidR="00816D5A">
        <w:rPr>
          <w:lang w:bidi="hi-IN"/>
        </w:rPr>
        <w:t> </w:t>
      </w:r>
      <w:r>
        <w:rPr>
          <w:lang w:bidi="hi-IN"/>
        </w:rPr>
        <w:t>L</w:t>
      </w:r>
      <w:r w:rsidRPr="001715E7">
        <w:rPr>
          <w:sz w:val="16"/>
          <w:szCs w:val="16"/>
          <w:lang w:bidi="hi-IN"/>
        </w:rPr>
        <w:t>block</w:t>
      </w:r>
      <w:r>
        <w:rPr>
          <w:lang w:bidi="hi-IN"/>
        </w:rPr>
        <w:t>.</w:t>
      </w:r>
    </w:p>
    <w:p w14:paraId="5B1B809E" w14:textId="77777777" w:rsidR="0016391D" w:rsidRDefault="00F745DA" w:rsidP="00D677F7">
      <w:pPr>
        <w:pStyle w:val="BulletList"/>
        <w:rPr>
          <w:lang w:bidi="hi-IN"/>
        </w:rPr>
      </w:pPr>
      <w:r>
        <w:rPr>
          <w:lang w:bidi="hi-IN"/>
        </w:rPr>
        <w:t xml:space="preserve">Each elementary block is conveyed </w:t>
      </w:r>
      <w:r w:rsidR="00CB6365">
        <w:rPr>
          <w:lang w:bidi="hi-IN"/>
        </w:rPr>
        <w:t xml:space="preserve">by </w:t>
      </w:r>
      <w:r>
        <w:rPr>
          <w:lang w:bidi="hi-IN"/>
        </w:rPr>
        <w:t xml:space="preserve">using a chain of commands. </w:t>
      </w:r>
      <w:r w:rsidR="00CB6365">
        <w:rPr>
          <w:lang w:bidi="hi-IN"/>
        </w:rPr>
        <w:t>B</w:t>
      </w:r>
      <w:r>
        <w:rPr>
          <w:lang w:bidi="hi-IN"/>
        </w:rPr>
        <w:t>it 5 of the CLA byte of the</w:t>
      </w:r>
      <w:r w:rsidR="00816D5A">
        <w:rPr>
          <w:lang w:bidi="hi-IN"/>
        </w:rPr>
        <w:t> </w:t>
      </w:r>
      <w:r>
        <w:rPr>
          <w:lang w:bidi="hi-IN"/>
        </w:rPr>
        <w:t>command is used to indicate if the APDU conveys a part of the chain or the last part of the chain.</w:t>
      </w:r>
    </w:p>
    <w:p w14:paraId="49221F70" w14:textId="77777777" w:rsidR="0016391D" w:rsidRDefault="00F745DA" w:rsidP="00D677F7">
      <w:pPr>
        <w:pStyle w:val="BulletList"/>
        <w:rPr>
          <w:lang w:bidi="hi-IN"/>
        </w:rPr>
      </w:pPr>
      <w:r>
        <w:rPr>
          <w:lang w:bidi="hi-IN"/>
        </w:rPr>
        <w:t>If the command is a part of the chain, bit 5 of the CLA byte shall be set to 1: CLA.chaining</w:t>
      </w:r>
      <w:r w:rsidR="005D2E1B">
        <w:rPr>
          <w:lang w:bidi="hi-IN"/>
        </w:rPr>
        <w:t>.</w:t>
      </w:r>
    </w:p>
    <w:p w14:paraId="3D1CF70F" w14:textId="77777777" w:rsidR="0016391D" w:rsidRDefault="00F745DA" w:rsidP="00D677F7">
      <w:pPr>
        <w:pStyle w:val="BulletList"/>
        <w:rPr>
          <w:lang w:bidi="hi-IN"/>
        </w:rPr>
      </w:pPr>
      <w:r>
        <w:rPr>
          <w:lang w:bidi="hi-IN"/>
        </w:rPr>
        <w:t>If the command is the last of the chain, bit 5 of the CLA byte shall be set to 0: CLA.last</w:t>
      </w:r>
      <w:r w:rsidR="005D2E1B">
        <w:rPr>
          <w:lang w:bidi="hi-IN"/>
        </w:rPr>
        <w:t>.</w:t>
      </w:r>
    </w:p>
    <w:p w14:paraId="1B3EDF75" w14:textId="77777777" w:rsidR="00F745DA" w:rsidRDefault="00F745DA" w:rsidP="00D677F7">
      <w:pPr>
        <w:pStyle w:val="BulletList"/>
        <w:rPr>
          <w:lang w:bidi="hi-IN"/>
        </w:rPr>
      </w:pPr>
      <w:r>
        <w:rPr>
          <w:lang w:bidi="hi-IN"/>
        </w:rPr>
        <w:t xml:space="preserve">Therefore, in </w:t>
      </w:r>
      <w:r w:rsidR="005D2E1B">
        <w:rPr>
          <w:lang w:bidi="hi-IN"/>
        </w:rPr>
        <w:t xml:space="preserve">this </w:t>
      </w:r>
      <w:r>
        <w:rPr>
          <w:lang w:bidi="hi-IN"/>
        </w:rPr>
        <w:t xml:space="preserve">example the </w:t>
      </w:r>
      <w:r w:rsidR="005D2E1B">
        <w:rPr>
          <w:lang w:bidi="hi-IN"/>
        </w:rPr>
        <w:t>d</w:t>
      </w:r>
      <w:r>
        <w:rPr>
          <w:lang w:bidi="hi-IN"/>
        </w:rPr>
        <w:t>ata field Data may be conveyed that way:</w:t>
      </w:r>
    </w:p>
    <w:p w14:paraId="560F3949" w14:textId="77777777" w:rsidR="00F745DA" w:rsidRDefault="00F745DA" w:rsidP="00EF44BE">
      <w:pPr>
        <w:pStyle w:val="PlainText"/>
        <w:ind w:left="360" w:right="4450"/>
        <w:rPr>
          <w:lang w:bidi="hi-IN"/>
        </w:rPr>
      </w:pPr>
      <w:r>
        <w:rPr>
          <w:lang w:bidi="hi-IN"/>
        </w:rPr>
        <w:t>CLA.chaining INS P1 P2 L</w:t>
      </w:r>
      <w:r>
        <w:rPr>
          <w:sz w:val="14"/>
          <w:szCs w:val="14"/>
          <w:lang w:bidi="hi-IN"/>
        </w:rPr>
        <w:t xml:space="preserve">block </w:t>
      </w:r>
      <w:r>
        <w:rPr>
          <w:lang w:bidi="hi-IN"/>
        </w:rPr>
        <w:t>D</w:t>
      </w:r>
      <w:r>
        <w:rPr>
          <w:sz w:val="14"/>
          <w:szCs w:val="14"/>
          <w:lang w:bidi="hi-IN"/>
        </w:rPr>
        <w:t>1</w:t>
      </w:r>
    </w:p>
    <w:p w14:paraId="21157EB0" w14:textId="77777777" w:rsidR="00F745DA" w:rsidRDefault="00F745DA" w:rsidP="00EF44BE">
      <w:pPr>
        <w:pStyle w:val="PlainText"/>
        <w:ind w:left="360" w:right="4450"/>
        <w:rPr>
          <w:lang w:bidi="hi-IN"/>
        </w:rPr>
      </w:pPr>
      <w:r>
        <w:rPr>
          <w:lang w:bidi="hi-IN"/>
        </w:rPr>
        <w:t>CLA.chaining INS P1 P2 L</w:t>
      </w:r>
      <w:r>
        <w:rPr>
          <w:sz w:val="14"/>
          <w:szCs w:val="14"/>
          <w:lang w:bidi="hi-IN"/>
        </w:rPr>
        <w:t xml:space="preserve">block </w:t>
      </w:r>
      <w:r>
        <w:rPr>
          <w:lang w:bidi="hi-IN"/>
        </w:rPr>
        <w:t>D</w:t>
      </w:r>
      <w:r>
        <w:rPr>
          <w:sz w:val="14"/>
          <w:szCs w:val="14"/>
          <w:lang w:bidi="hi-IN"/>
        </w:rPr>
        <w:t>2</w:t>
      </w:r>
    </w:p>
    <w:p w14:paraId="50A9DF42" w14:textId="77777777" w:rsidR="00F745DA" w:rsidRDefault="00F745DA" w:rsidP="00EF44BE">
      <w:pPr>
        <w:pStyle w:val="PlainText"/>
        <w:ind w:left="360" w:right="4450"/>
        <w:rPr>
          <w:lang w:bidi="hi-IN"/>
        </w:rPr>
      </w:pPr>
      <w:r>
        <w:rPr>
          <w:lang w:bidi="hi-IN"/>
        </w:rPr>
        <w:t>- - - - - - - -</w:t>
      </w:r>
    </w:p>
    <w:p w14:paraId="1FE6BF18" w14:textId="77777777" w:rsidR="0016391D" w:rsidRDefault="00F745DA" w:rsidP="00EF44BE">
      <w:pPr>
        <w:pStyle w:val="PlainText"/>
        <w:ind w:left="360" w:right="4450"/>
        <w:rPr>
          <w:lang w:bidi="hi-IN"/>
        </w:rPr>
      </w:pPr>
      <w:r>
        <w:rPr>
          <w:lang w:bidi="hi-IN"/>
        </w:rPr>
        <w:t>CLA.last INS P1 P2 L D</w:t>
      </w:r>
      <w:r>
        <w:rPr>
          <w:sz w:val="14"/>
          <w:szCs w:val="14"/>
          <w:lang w:bidi="hi-IN"/>
        </w:rPr>
        <w:t>n</w:t>
      </w:r>
    </w:p>
    <w:p w14:paraId="723DC692" w14:textId="77777777" w:rsidR="0016391D" w:rsidRDefault="00F745DA" w:rsidP="00D677F7">
      <w:pPr>
        <w:pStyle w:val="BulletList"/>
        <w:rPr>
          <w:lang w:bidi="hi-IN"/>
        </w:rPr>
      </w:pPr>
      <w:r>
        <w:rPr>
          <w:lang w:bidi="hi-IN"/>
        </w:rPr>
        <w:t>Each command of the chain shall be sent in the correct order and shall be consecutive.</w:t>
      </w:r>
    </w:p>
    <w:p w14:paraId="46F7BA7C" w14:textId="77777777" w:rsidR="0016391D" w:rsidRDefault="00F745DA" w:rsidP="00D677F7">
      <w:pPr>
        <w:pStyle w:val="BulletList"/>
        <w:rPr>
          <w:lang w:bidi="hi-IN"/>
        </w:rPr>
      </w:pPr>
      <w:r>
        <w:rPr>
          <w:lang w:bidi="hi-IN"/>
        </w:rPr>
        <w:t>There could be as many command</w:t>
      </w:r>
      <w:r w:rsidR="003F5102">
        <w:rPr>
          <w:lang w:bidi="hi-IN"/>
        </w:rPr>
        <w:t>s</w:t>
      </w:r>
      <w:r>
        <w:rPr>
          <w:lang w:bidi="hi-IN"/>
        </w:rPr>
        <w:t xml:space="preserve"> chained as </w:t>
      </w:r>
      <w:r w:rsidR="005D2E1B">
        <w:rPr>
          <w:lang w:bidi="hi-IN"/>
        </w:rPr>
        <w:t xml:space="preserve">required </w:t>
      </w:r>
      <w:r>
        <w:rPr>
          <w:lang w:bidi="hi-IN"/>
        </w:rPr>
        <w:t>to convey all incoming data.</w:t>
      </w:r>
    </w:p>
    <w:p w14:paraId="28BA1305" w14:textId="77777777" w:rsidR="0016391D" w:rsidRDefault="00F745DA" w:rsidP="00D677F7">
      <w:pPr>
        <w:pStyle w:val="BulletList"/>
        <w:rPr>
          <w:lang w:bidi="hi-IN"/>
        </w:rPr>
      </w:pPr>
      <w:r>
        <w:rPr>
          <w:lang w:bidi="hi-IN"/>
        </w:rPr>
        <w:t>Each correct command of the chain shall return the SW 0x9000 upon correct reception</w:t>
      </w:r>
      <w:r w:rsidR="005D2E1B">
        <w:rPr>
          <w:lang w:bidi="hi-IN"/>
        </w:rPr>
        <w:t>.</w:t>
      </w:r>
    </w:p>
    <w:p w14:paraId="057876D8" w14:textId="77777777" w:rsidR="0016391D" w:rsidRDefault="00F745DA" w:rsidP="00D677F7">
      <w:pPr>
        <w:pStyle w:val="BulletList"/>
        <w:rPr>
          <w:lang w:bidi="hi-IN"/>
        </w:rPr>
      </w:pPr>
      <w:r>
        <w:rPr>
          <w:lang w:bidi="hi-IN"/>
        </w:rPr>
        <w:t>If the chain is broken because an unexpected command has been sent, all intermediate data</w:t>
      </w:r>
      <w:r w:rsidR="00816D5A">
        <w:rPr>
          <w:lang w:bidi="hi-IN"/>
        </w:rPr>
        <w:t> </w:t>
      </w:r>
      <w:r w:rsidR="003F5102">
        <w:rPr>
          <w:lang w:bidi="hi-IN"/>
        </w:rPr>
        <w:t xml:space="preserve">that is </w:t>
      </w:r>
      <w:r>
        <w:rPr>
          <w:lang w:bidi="hi-IN"/>
        </w:rPr>
        <w:t>stored in the internal context of the ICC is lost.</w:t>
      </w:r>
    </w:p>
    <w:p w14:paraId="7973EFA4" w14:textId="77777777" w:rsidR="001F3EE4" w:rsidRDefault="001F3EE4" w:rsidP="00D677F7">
      <w:pPr>
        <w:pStyle w:val="Heading4"/>
        <w:rPr>
          <w:lang w:bidi="hi-IN"/>
        </w:rPr>
      </w:pPr>
      <w:r>
        <w:rPr>
          <w:lang w:bidi="hi-IN"/>
        </w:rPr>
        <w:lastRenderedPageBreak/>
        <w:t xml:space="preserve">Case </w:t>
      </w:r>
      <w:r w:rsidR="003F5102">
        <w:rPr>
          <w:lang w:bidi="hi-IN"/>
        </w:rPr>
        <w:t>w</w:t>
      </w:r>
      <w:r>
        <w:rPr>
          <w:lang w:bidi="hi-IN"/>
        </w:rPr>
        <w:t xml:space="preserve">ithout </w:t>
      </w:r>
      <w:r w:rsidR="005D2E1B">
        <w:rPr>
          <w:lang w:bidi="hi-IN"/>
        </w:rPr>
        <w:t>S</w:t>
      </w:r>
      <w:r>
        <w:rPr>
          <w:lang w:bidi="hi-IN"/>
        </w:rPr>
        <w:t xml:space="preserve">ecure </w:t>
      </w:r>
      <w:r w:rsidR="005D2E1B">
        <w:rPr>
          <w:lang w:bidi="hi-IN"/>
        </w:rPr>
        <w:t>M</w:t>
      </w:r>
      <w:r>
        <w:rPr>
          <w:lang w:bidi="hi-IN"/>
        </w:rPr>
        <w:t>essaging</w:t>
      </w:r>
    </w:p>
    <w:p w14:paraId="6FBD691A" w14:textId="77777777" w:rsidR="0002644B" w:rsidRDefault="005D2E1B" w:rsidP="00D677F7">
      <w:pPr>
        <w:pStyle w:val="BodyText"/>
        <w:rPr>
          <w:lang w:bidi="hi-IN"/>
        </w:rPr>
      </w:pPr>
      <w:r>
        <w:rPr>
          <w:lang w:bidi="hi-IN"/>
        </w:rPr>
        <w:t xml:space="preserve">If </w:t>
      </w:r>
      <w:r w:rsidR="001F3EE4">
        <w:rPr>
          <w:lang w:bidi="hi-IN"/>
        </w:rPr>
        <w:t xml:space="preserve">the commands are to be sent without secure messaging, the length of block shall be set to </w:t>
      </w:r>
      <w:r>
        <w:rPr>
          <w:lang w:bidi="hi-IN"/>
        </w:rPr>
        <w:t xml:space="preserve">a maximum of </w:t>
      </w:r>
      <w:r w:rsidR="001F3EE4">
        <w:rPr>
          <w:lang w:bidi="hi-IN"/>
        </w:rPr>
        <w:t>0xFF = 255 bytes</w:t>
      </w:r>
      <w:r>
        <w:rPr>
          <w:lang w:bidi="hi-IN"/>
        </w:rPr>
        <w:t>.</w:t>
      </w:r>
    </w:p>
    <w:p w14:paraId="5075F451" w14:textId="77777777" w:rsidR="001F3EE4" w:rsidRDefault="00A639A5" w:rsidP="00D677F7">
      <w:pPr>
        <w:pStyle w:val="Heading1"/>
        <w:rPr>
          <w:lang w:bidi="hi-IN"/>
        </w:rPr>
      </w:pPr>
      <w:bookmarkStart w:id="364" w:name="_Ref244497055"/>
      <w:bookmarkStart w:id="365" w:name="_Toc245721115"/>
      <w:bookmarkStart w:id="366" w:name="_Toc338334224"/>
      <w:r>
        <w:rPr>
          <w:lang w:bidi="hi-IN"/>
        </w:rPr>
        <w:lastRenderedPageBreak/>
        <w:t>GIDS</w:t>
      </w:r>
      <w:r w:rsidR="0002644B">
        <w:rPr>
          <w:lang w:bidi="hi-IN"/>
        </w:rPr>
        <w:t xml:space="preserve"> Command </w:t>
      </w:r>
      <w:r w:rsidR="005D2E1B">
        <w:rPr>
          <w:lang w:bidi="hi-IN"/>
        </w:rPr>
        <w:t>S</w:t>
      </w:r>
      <w:r w:rsidR="0002644B">
        <w:rPr>
          <w:lang w:bidi="hi-IN"/>
        </w:rPr>
        <w:t>et APDU</w:t>
      </w:r>
      <w:bookmarkEnd w:id="364"/>
      <w:bookmarkEnd w:id="365"/>
      <w:bookmarkEnd w:id="366"/>
    </w:p>
    <w:p w14:paraId="582ABA97" w14:textId="77777777" w:rsidR="0002644B" w:rsidRDefault="0002644B" w:rsidP="00D677F7">
      <w:pPr>
        <w:pStyle w:val="BodyTextLink"/>
        <w:rPr>
          <w:lang w:bidi="hi-IN"/>
        </w:rPr>
      </w:pPr>
      <w:r>
        <w:rPr>
          <w:lang w:bidi="hi-IN"/>
        </w:rPr>
        <w:t xml:space="preserve">The following table lists the ISO/IEC 7816 APDU </w:t>
      </w:r>
      <w:r w:rsidR="005D2E1B">
        <w:rPr>
          <w:lang w:bidi="hi-IN"/>
        </w:rPr>
        <w:t xml:space="preserve">that are </w:t>
      </w:r>
      <w:r>
        <w:rPr>
          <w:lang w:bidi="hi-IN"/>
        </w:rPr>
        <w:t xml:space="preserve">supported by the </w:t>
      </w:r>
      <w:r w:rsidR="00A639A5">
        <w:rPr>
          <w:lang w:bidi="hi-IN"/>
        </w:rPr>
        <w:t>GIDS</w:t>
      </w:r>
      <w:r>
        <w:rPr>
          <w:lang w:bidi="hi-IN"/>
        </w:rPr>
        <w:t xml:space="preserve"> card-edge.</w:t>
      </w:r>
    </w:p>
    <w:p w14:paraId="7A4513A9" w14:textId="3A0301F0" w:rsidR="00195468" w:rsidRPr="00195468" w:rsidRDefault="00195468" w:rsidP="00D677F7">
      <w:pPr>
        <w:pStyle w:val="TableHead"/>
      </w:pPr>
      <w:bookmarkStart w:id="367" w:name="_Toc329857774"/>
      <w:r w:rsidRPr="00195468">
        <w:t xml:space="preserve">Table </w:t>
      </w:r>
      <w:fldSimple w:instr=" SEQ Table \* ARABIC ">
        <w:r w:rsidR="003421B5">
          <w:rPr>
            <w:noProof/>
          </w:rPr>
          <w:t>36</w:t>
        </w:r>
      </w:fldSimple>
      <w:r w:rsidRPr="00195468">
        <w:t>: GIDS APDUs</w:t>
      </w:r>
      <w:bookmarkEnd w:id="367"/>
    </w:p>
    <w:tbl>
      <w:tblPr>
        <w:tblStyle w:val="Tablerowcell"/>
        <w:tblW w:w="0" w:type="auto"/>
        <w:tblLook w:val="04A0" w:firstRow="1" w:lastRow="0" w:firstColumn="1" w:lastColumn="0" w:noHBand="0" w:noVBand="1"/>
      </w:tblPr>
      <w:tblGrid>
        <w:gridCol w:w="777"/>
        <w:gridCol w:w="1851"/>
        <w:gridCol w:w="5278"/>
      </w:tblGrid>
      <w:tr w:rsidR="0002644B" w:rsidRPr="00195468" w14:paraId="30C3F13A" w14:textId="77777777" w:rsidTr="003F5102">
        <w:tc>
          <w:tcPr>
            <w:tcW w:w="793" w:type="dxa"/>
            <w:shd w:val="clear" w:color="auto" w:fill="C6D9F1" w:themeFill="text2" w:themeFillTint="33"/>
          </w:tcPr>
          <w:p w14:paraId="47102E4F" w14:textId="77777777" w:rsidR="0002644B" w:rsidRPr="00195468" w:rsidRDefault="0002644B" w:rsidP="00D677F7">
            <w:pPr>
              <w:pStyle w:val="BodyText"/>
              <w:spacing w:after="0"/>
              <w:rPr>
                <w:b/>
                <w:sz w:val="20"/>
                <w:lang w:bidi="hi-IN"/>
              </w:rPr>
            </w:pPr>
            <w:r w:rsidRPr="00195468">
              <w:rPr>
                <w:b/>
                <w:sz w:val="20"/>
                <w:lang w:bidi="hi-IN"/>
              </w:rPr>
              <w:t>INS</w:t>
            </w:r>
          </w:p>
        </w:tc>
        <w:tc>
          <w:tcPr>
            <w:tcW w:w="1925" w:type="dxa"/>
            <w:shd w:val="clear" w:color="auto" w:fill="C6D9F1" w:themeFill="text2" w:themeFillTint="33"/>
          </w:tcPr>
          <w:p w14:paraId="52CD668A" w14:textId="77777777" w:rsidR="0002644B" w:rsidRPr="00195468" w:rsidRDefault="0002644B" w:rsidP="00D677F7">
            <w:pPr>
              <w:pStyle w:val="BodyText"/>
              <w:spacing w:after="0"/>
              <w:rPr>
                <w:b/>
                <w:sz w:val="20"/>
                <w:lang w:bidi="hi-IN"/>
              </w:rPr>
            </w:pPr>
            <w:r w:rsidRPr="00195468">
              <w:rPr>
                <w:b/>
                <w:sz w:val="20"/>
                <w:lang w:bidi="hi-IN"/>
              </w:rPr>
              <w:t>Command name</w:t>
            </w:r>
          </w:p>
        </w:tc>
        <w:tc>
          <w:tcPr>
            <w:tcW w:w="5908" w:type="dxa"/>
            <w:shd w:val="clear" w:color="auto" w:fill="C6D9F1" w:themeFill="text2" w:themeFillTint="33"/>
          </w:tcPr>
          <w:p w14:paraId="2CE38DCE" w14:textId="77777777" w:rsidR="0002644B" w:rsidRPr="00195468" w:rsidRDefault="0002644B" w:rsidP="00D677F7">
            <w:pPr>
              <w:pStyle w:val="BodyText"/>
              <w:spacing w:after="0"/>
              <w:rPr>
                <w:b/>
                <w:sz w:val="20"/>
                <w:lang w:bidi="hi-IN"/>
              </w:rPr>
            </w:pPr>
            <w:r w:rsidRPr="00195468">
              <w:rPr>
                <w:b/>
                <w:sz w:val="20"/>
                <w:lang w:bidi="hi-IN"/>
              </w:rPr>
              <w:t>Note</w:t>
            </w:r>
          </w:p>
        </w:tc>
      </w:tr>
      <w:tr w:rsidR="0002644B" w14:paraId="62E42BB8" w14:textId="77777777" w:rsidTr="003F5102">
        <w:tc>
          <w:tcPr>
            <w:tcW w:w="793" w:type="dxa"/>
          </w:tcPr>
          <w:p w14:paraId="680A0C4B" w14:textId="77777777" w:rsidR="0002644B" w:rsidRPr="003F5102" w:rsidRDefault="0002644B" w:rsidP="00D677F7">
            <w:pPr>
              <w:pStyle w:val="BodyText"/>
              <w:spacing w:after="0"/>
              <w:rPr>
                <w:bCs/>
                <w:sz w:val="20"/>
                <w:lang w:bidi="hi-IN"/>
              </w:rPr>
            </w:pPr>
            <w:r w:rsidRPr="003F5102">
              <w:rPr>
                <w:bCs/>
                <w:sz w:val="20"/>
                <w:lang w:bidi="hi-IN"/>
              </w:rPr>
              <w:t>44</w:t>
            </w:r>
          </w:p>
        </w:tc>
        <w:tc>
          <w:tcPr>
            <w:tcW w:w="1925" w:type="dxa"/>
          </w:tcPr>
          <w:p w14:paraId="64868B5C" w14:textId="77777777" w:rsidR="0002644B" w:rsidRPr="003F5102" w:rsidRDefault="0002644B" w:rsidP="00D677F7">
            <w:pPr>
              <w:pStyle w:val="BodyText"/>
              <w:spacing w:after="0"/>
              <w:rPr>
                <w:bCs/>
                <w:sz w:val="20"/>
                <w:lang w:bidi="hi-IN"/>
              </w:rPr>
            </w:pPr>
            <w:r w:rsidRPr="003F5102">
              <w:rPr>
                <w:bCs/>
                <w:sz w:val="20"/>
                <w:lang w:bidi="hi-IN"/>
              </w:rPr>
              <w:t>ACTIVATE FILE</w:t>
            </w:r>
          </w:p>
        </w:tc>
        <w:tc>
          <w:tcPr>
            <w:tcW w:w="5908" w:type="dxa"/>
          </w:tcPr>
          <w:p w14:paraId="189D3AC4" w14:textId="77777777" w:rsidR="0002644B" w:rsidRPr="00195468" w:rsidRDefault="0002644B" w:rsidP="00D677F7">
            <w:pPr>
              <w:pStyle w:val="BodyText"/>
              <w:spacing w:after="0"/>
              <w:rPr>
                <w:sz w:val="20"/>
                <w:lang w:bidi="hi-IN"/>
              </w:rPr>
            </w:pPr>
          </w:p>
        </w:tc>
      </w:tr>
      <w:tr w:rsidR="0002644B" w14:paraId="53275770" w14:textId="77777777" w:rsidTr="003F5102">
        <w:tc>
          <w:tcPr>
            <w:tcW w:w="793" w:type="dxa"/>
          </w:tcPr>
          <w:p w14:paraId="666E2CB9" w14:textId="77777777" w:rsidR="0002644B" w:rsidRPr="003F5102" w:rsidRDefault="0002644B" w:rsidP="00D677F7">
            <w:pPr>
              <w:pStyle w:val="BodyText"/>
              <w:spacing w:after="0"/>
              <w:rPr>
                <w:bCs/>
                <w:sz w:val="20"/>
                <w:lang w:bidi="hi-IN"/>
              </w:rPr>
            </w:pPr>
            <w:r w:rsidRPr="003F5102">
              <w:rPr>
                <w:bCs/>
                <w:sz w:val="20"/>
                <w:lang w:bidi="hi-IN"/>
              </w:rPr>
              <w:t>EO</w:t>
            </w:r>
          </w:p>
        </w:tc>
        <w:tc>
          <w:tcPr>
            <w:tcW w:w="1925" w:type="dxa"/>
          </w:tcPr>
          <w:p w14:paraId="2BB6B137" w14:textId="77777777" w:rsidR="0002644B" w:rsidRPr="003F5102" w:rsidRDefault="0002644B" w:rsidP="00D677F7">
            <w:pPr>
              <w:pStyle w:val="BodyText"/>
              <w:spacing w:after="0"/>
              <w:rPr>
                <w:bCs/>
                <w:sz w:val="20"/>
                <w:lang w:bidi="hi-IN"/>
              </w:rPr>
            </w:pPr>
            <w:r w:rsidRPr="003F5102">
              <w:rPr>
                <w:bCs/>
                <w:sz w:val="20"/>
                <w:lang w:bidi="hi-IN"/>
              </w:rPr>
              <w:t>CREATE FILE</w:t>
            </w:r>
          </w:p>
        </w:tc>
        <w:tc>
          <w:tcPr>
            <w:tcW w:w="5908" w:type="dxa"/>
          </w:tcPr>
          <w:p w14:paraId="1AB95610" w14:textId="77777777" w:rsidR="0002644B" w:rsidRPr="00195468" w:rsidRDefault="0002644B" w:rsidP="00D677F7">
            <w:pPr>
              <w:pStyle w:val="BodyText"/>
              <w:spacing w:after="0"/>
              <w:rPr>
                <w:sz w:val="20"/>
                <w:lang w:bidi="hi-IN"/>
              </w:rPr>
            </w:pPr>
          </w:p>
        </w:tc>
      </w:tr>
      <w:tr w:rsidR="0002644B" w14:paraId="631306D9" w14:textId="77777777" w:rsidTr="003F5102">
        <w:tc>
          <w:tcPr>
            <w:tcW w:w="793" w:type="dxa"/>
          </w:tcPr>
          <w:p w14:paraId="2752434C" w14:textId="77777777" w:rsidR="0002644B" w:rsidRPr="003F5102" w:rsidRDefault="0002644B" w:rsidP="00D677F7">
            <w:pPr>
              <w:pStyle w:val="BodyText"/>
              <w:spacing w:after="0"/>
              <w:rPr>
                <w:bCs/>
                <w:sz w:val="20"/>
                <w:lang w:bidi="hi-IN"/>
              </w:rPr>
            </w:pPr>
            <w:r w:rsidRPr="003F5102">
              <w:rPr>
                <w:bCs/>
                <w:sz w:val="20"/>
                <w:lang w:bidi="hi-IN"/>
              </w:rPr>
              <w:t>24,25</w:t>
            </w:r>
          </w:p>
        </w:tc>
        <w:tc>
          <w:tcPr>
            <w:tcW w:w="1925" w:type="dxa"/>
          </w:tcPr>
          <w:p w14:paraId="19EC8BC2" w14:textId="77777777" w:rsidR="0002644B" w:rsidRPr="003F5102" w:rsidRDefault="0002644B" w:rsidP="00D677F7">
            <w:pPr>
              <w:pStyle w:val="BodyText"/>
              <w:spacing w:after="0"/>
              <w:rPr>
                <w:bCs/>
                <w:sz w:val="20"/>
                <w:lang w:bidi="hi-IN"/>
              </w:rPr>
            </w:pPr>
            <w:r w:rsidRPr="003F5102">
              <w:rPr>
                <w:bCs/>
                <w:sz w:val="20"/>
                <w:lang w:bidi="hi-IN"/>
              </w:rPr>
              <w:t>CHANGE REFERENCE DATA</w:t>
            </w:r>
          </w:p>
        </w:tc>
        <w:tc>
          <w:tcPr>
            <w:tcW w:w="5908" w:type="dxa"/>
          </w:tcPr>
          <w:p w14:paraId="22BA6074" w14:textId="77777777" w:rsidR="0002644B" w:rsidRPr="00195468" w:rsidRDefault="0002644B" w:rsidP="00D677F7">
            <w:pPr>
              <w:autoSpaceDE w:val="0"/>
              <w:autoSpaceDN w:val="0"/>
              <w:adjustRightInd w:val="0"/>
              <w:rPr>
                <w:sz w:val="20"/>
                <w:lang w:bidi="hi-IN"/>
              </w:rPr>
            </w:pPr>
            <w:r w:rsidRPr="00195468">
              <w:rPr>
                <w:rFonts w:cs="ArialMT"/>
                <w:sz w:val="20"/>
                <w:szCs w:val="18"/>
                <w:lang w:bidi="hi-IN"/>
              </w:rPr>
              <w:t>Allow reference data of variable lengths (</w:t>
            </w:r>
            <w:r w:rsidR="00DD3F8B">
              <w:rPr>
                <w:rFonts w:cs="ArialMT"/>
                <w:sz w:val="20"/>
                <w:szCs w:val="18"/>
                <w:lang w:bidi="hi-IN"/>
              </w:rPr>
              <w:t>that is</w:t>
            </w:r>
            <w:r w:rsidR="005D2E1B">
              <w:rPr>
                <w:rFonts w:cs="ArialMT"/>
                <w:sz w:val="20"/>
                <w:szCs w:val="18"/>
                <w:lang w:bidi="hi-IN"/>
              </w:rPr>
              <w:t>,</w:t>
            </w:r>
            <w:r w:rsidRPr="00195468">
              <w:rPr>
                <w:rFonts w:cs="ArialMT"/>
                <w:sz w:val="20"/>
                <w:szCs w:val="18"/>
                <w:lang w:bidi="hi-IN"/>
              </w:rPr>
              <w:t xml:space="preserve"> different from 8 to allow</w:t>
            </w:r>
            <w:r w:rsidR="00195468">
              <w:rPr>
                <w:rFonts w:cs="ArialMT"/>
                <w:sz w:val="20"/>
                <w:szCs w:val="18"/>
                <w:lang w:bidi="hi-IN"/>
              </w:rPr>
              <w:t xml:space="preserve"> </w:t>
            </w:r>
            <w:r w:rsidRPr="00195468">
              <w:rPr>
                <w:rFonts w:cs="ArialMT"/>
                <w:sz w:val="20"/>
                <w:szCs w:val="18"/>
                <w:lang w:bidi="hi-IN"/>
              </w:rPr>
              <w:t>password)</w:t>
            </w:r>
            <w:r w:rsidR="005D2E1B">
              <w:rPr>
                <w:rFonts w:cs="ArialMT"/>
                <w:sz w:val="20"/>
                <w:szCs w:val="18"/>
                <w:lang w:bidi="hi-IN"/>
              </w:rPr>
              <w:t>.</w:t>
            </w:r>
          </w:p>
        </w:tc>
      </w:tr>
      <w:tr w:rsidR="0002644B" w14:paraId="6AE5C56D" w14:textId="77777777" w:rsidTr="003F5102">
        <w:tc>
          <w:tcPr>
            <w:tcW w:w="793" w:type="dxa"/>
          </w:tcPr>
          <w:p w14:paraId="6BFAA253" w14:textId="77777777" w:rsidR="0002644B" w:rsidRPr="003F5102" w:rsidRDefault="0002644B" w:rsidP="00D677F7">
            <w:pPr>
              <w:pStyle w:val="BodyText"/>
              <w:spacing w:after="0"/>
              <w:rPr>
                <w:bCs/>
                <w:sz w:val="20"/>
                <w:lang w:bidi="hi-IN"/>
              </w:rPr>
            </w:pPr>
            <w:r w:rsidRPr="003F5102">
              <w:rPr>
                <w:bCs/>
                <w:sz w:val="20"/>
                <w:lang w:bidi="hi-IN"/>
              </w:rPr>
              <w:t>E4</w:t>
            </w:r>
          </w:p>
        </w:tc>
        <w:tc>
          <w:tcPr>
            <w:tcW w:w="1925" w:type="dxa"/>
          </w:tcPr>
          <w:p w14:paraId="09322EC9" w14:textId="77777777" w:rsidR="0002644B" w:rsidRPr="003F5102" w:rsidRDefault="0002644B" w:rsidP="00D677F7">
            <w:pPr>
              <w:pStyle w:val="BodyText"/>
              <w:spacing w:after="0"/>
              <w:rPr>
                <w:bCs/>
                <w:sz w:val="20"/>
                <w:lang w:bidi="hi-IN"/>
              </w:rPr>
            </w:pPr>
            <w:r w:rsidRPr="003F5102">
              <w:rPr>
                <w:bCs/>
                <w:sz w:val="20"/>
                <w:lang w:bidi="hi-IN"/>
              </w:rPr>
              <w:t>DELETE FILE</w:t>
            </w:r>
          </w:p>
        </w:tc>
        <w:tc>
          <w:tcPr>
            <w:tcW w:w="5908" w:type="dxa"/>
          </w:tcPr>
          <w:p w14:paraId="65398665" w14:textId="77777777" w:rsidR="0002644B" w:rsidRPr="00195468" w:rsidRDefault="0002644B" w:rsidP="00D677F7">
            <w:pPr>
              <w:autoSpaceDE w:val="0"/>
              <w:autoSpaceDN w:val="0"/>
              <w:adjustRightInd w:val="0"/>
              <w:rPr>
                <w:rFonts w:cs="ArialMT"/>
                <w:sz w:val="20"/>
                <w:szCs w:val="18"/>
                <w:lang w:bidi="hi-IN"/>
              </w:rPr>
            </w:pPr>
          </w:p>
        </w:tc>
      </w:tr>
      <w:tr w:rsidR="0002644B" w14:paraId="785AD886" w14:textId="77777777" w:rsidTr="003F5102">
        <w:tc>
          <w:tcPr>
            <w:tcW w:w="793" w:type="dxa"/>
          </w:tcPr>
          <w:p w14:paraId="0BD3E6A7" w14:textId="77777777" w:rsidR="0002644B" w:rsidRPr="003F5102" w:rsidRDefault="0002644B" w:rsidP="00D677F7">
            <w:pPr>
              <w:pStyle w:val="BodyText"/>
              <w:spacing w:after="0"/>
              <w:rPr>
                <w:bCs/>
                <w:sz w:val="20"/>
                <w:lang w:bidi="hi-IN"/>
              </w:rPr>
            </w:pPr>
            <w:r w:rsidRPr="003F5102">
              <w:rPr>
                <w:bCs/>
                <w:sz w:val="20"/>
                <w:lang w:bidi="hi-IN"/>
              </w:rPr>
              <w:t>47</w:t>
            </w:r>
          </w:p>
        </w:tc>
        <w:tc>
          <w:tcPr>
            <w:tcW w:w="1925" w:type="dxa"/>
          </w:tcPr>
          <w:p w14:paraId="5B44587A" w14:textId="77777777" w:rsidR="0002644B" w:rsidRPr="003F5102" w:rsidRDefault="0002644B" w:rsidP="00D677F7">
            <w:pPr>
              <w:autoSpaceDE w:val="0"/>
              <w:autoSpaceDN w:val="0"/>
              <w:adjustRightInd w:val="0"/>
              <w:rPr>
                <w:rFonts w:cs="Arial-BoldMT"/>
                <w:bCs/>
                <w:sz w:val="20"/>
                <w:szCs w:val="18"/>
                <w:lang w:bidi="hi-IN"/>
              </w:rPr>
            </w:pPr>
            <w:r w:rsidRPr="003F5102">
              <w:rPr>
                <w:rFonts w:cs="Arial-BoldMT"/>
                <w:bCs/>
                <w:sz w:val="20"/>
                <w:szCs w:val="18"/>
                <w:lang w:bidi="hi-IN"/>
              </w:rPr>
              <w:t>GENERATE ASYMMETRIC KEY</w:t>
            </w:r>
          </w:p>
          <w:p w14:paraId="680328EB" w14:textId="77777777" w:rsidR="0002644B" w:rsidRPr="003F5102" w:rsidRDefault="0002644B" w:rsidP="00D677F7">
            <w:pPr>
              <w:pStyle w:val="BodyText"/>
              <w:spacing w:after="0"/>
              <w:rPr>
                <w:bCs/>
                <w:sz w:val="20"/>
                <w:lang w:bidi="hi-IN"/>
              </w:rPr>
            </w:pPr>
            <w:r w:rsidRPr="003F5102">
              <w:rPr>
                <w:rFonts w:cs="Arial-BoldMT"/>
                <w:bCs/>
                <w:sz w:val="20"/>
                <w:szCs w:val="18"/>
                <w:lang w:bidi="hi-IN"/>
              </w:rPr>
              <w:t xml:space="preserve">PAIR </w:t>
            </w:r>
          </w:p>
        </w:tc>
        <w:tc>
          <w:tcPr>
            <w:tcW w:w="5908" w:type="dxa"/>
          </w:tcPr>
          <w:p w14:paraId="5C45AF16" w14:textId="77777777" w:rsidR="0002644B" w:rsidRPr="00195468" w:rsidRDefault="0002644B" w:rsidP="00D677F7">
            <w:pPr>
              <w:autoSpaceDE w:val="0"/>
              <w:autoSpaceDN w:val="0"/>
              <w:adjustRightInd w:val="0"/>
              <w:rPr>
                <w:rFonts w:cs="ArialMT"/>
                <w:sz w:val="20"/>
                <w:szCs w:val="18"/>
                <w:lang w:bidi="hi-IN"/>
              </w:rPr>
            </w:pPr>
            <w:r w:rsidRPr="00195468">
              <w:rPr>
                <w:rFonts w:cs="ArialMT"/>
                <w:sz w:val="20"/>
                <w:szCs w:val="18"/>
                <w:lang w:bidi="hi-IN"/>
              </w:rPr>
              <w:t>Includes information on how to encode the optional cryptographic</w:t>
            </w:r>
            <w:r w:rsidR="00195468">
              <w:rPr>
                <w:rFonts w:cs="ArialMT"/>
                <w:sz w:val="20"/>
                <w:szCs w:val="18"/>
                <w:lang w:bidi="hi-IN"/>
              </w:rPr>
              <w:t xml:space="preserve"> </w:t>
            </w:r>
            <w:r w:rsidRPr="00195468">
              <w:rPr>
                <w:rFonts w:cs="ArialMT"/>
                <w:sz w:val="20"/>
                <w:szCs w:val="18"/>
                <w:lang w:bidi="hi-IN"/>
              </w:rPr>
              <w:t>mechanism parameters when the key pair to generate is an RSA key pair</w:t>
            </w:r>
            <w:r w:rsidR="005D2E1B">
              <w:rPr>
                <w:rFonts w:cs="ArialMT"/>
                <w:sz w:val="20"/>
                <w:szCs w:val="18"/>
                <w:lang w:bidi="hi-IN"/>
              </w:rPr>
              <w:t>.</w:t>
            </w:r>
          </w:p>
        </w:tc>
      </w:tr>
      <w:tr w:rsidR="0002644B" w14:paraId="41ED2E92" w14:textId="77777777" w:rsidTr="003F5102">
        <w:tc>
          <w:tcPr>
            <w:tcW w:w="793" w:type="dxa"/>
          </w:tcPr>
          <w:p w14:paraId="50317E58" w14:textId="77777777" w:rsidR="0002644B" w:rsidRPr="003F5102" w:rsidRDefault="0002644B" w:rsidP="00D677F7">
            <w:pPr>
              <w:pStyle w:val="BodyText"/>
              <w:spacing w:after="0"/>
              <w:rPr>
                <w:bCs/>
                <w:sz w:val="20"/>
                <w:lang w:bidi="hi-IN"/>
              </w:rPr>
            </w:pPr>
            <w:r w:rsidRPr="003F5102">
              <w:rPr>
                <w:bCs/>
                <w:sz w:val="20"/>
                <w:lang w:bidi="hi-IN"/>
              </w:rPr>
              <w:t>87</w:t>
            </w:r>
          </w:p>
        </w:tc>
        <w:tc>
          <w:tcPr>
            <w:tcW w:w="1925" w:type="dxa"/>
          </w:tcPr>
          <w:p w14:paraId="15C8E4F1" w14:textId="77777777" w:rsidR="0002644B" w:rsidRPr="003F5102" w:rsidRDefault="0002644B"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GENERAL AUTHENTICATE </w:t>
            </w:r>
          </w:p>
        </w:tc>
        <w:tc>
          <w:tcPr>
            <w:tcW w:w="5908" w:type="dxa"/>
          </w:tcPr>
          <w:p w14:paraId="5703A566" w14:textId="77777777" w:rsidR="0002644B" w:rsidRPr="00195468" w:rsidRDefault="0002644B" w:rsidP="00D677F7">
            <w:pPr>
              <w:autoSpaceDE w:val="0"/>
              <w:autoSpaceDN w:val="0"/>
              <w:adjustRightInd w:val="0"/>
              <w:rPr>
                <w:rFonts w:cs="ArialMT"/>
                <w:sz w:val="20"/>
                <w:szCs w:val="18"/>
                <w:lang w:bidi="hi-IN"/>
              </w:rPr>
            </w:pPr>
          </w:p>
        </w:tc>
      </w:tr>
      <w:tr w:rsidR="00EF5AF2" w14:paraId="74AE2F04" w14:textId="77777777" w:rsidTr="003F5102">
        <w:tc>
          <w:tcPr>
            <w:tcW w:w="793" w:type="dxa"/>
          </w:tcPr>
          <w:p w14:paraId="43205BD3" w14:textId="77777777" w:rsidR="00EF5AF2" w:rsidRPr="003F5102" w:rsidRDefault="00EF5AF2" w:rsidP="00D677F7">
            <w:pPr>
              <w:pStyle w:val="BodyText"/>
              <w:spacing w:after="0"/>
              <w:rPr>
                <w:bCs/>
                <w:sz w:val="20"/>
                <w:lang w:bidi="hi-IN"/>
              </w:rPr>
            </w:pPr>
            <w:r w:rsidRPr="003F5102">
              <w:rPr>
                <w:bCs/>
                <w:sz w:val="20"/>
                <w:lang w:bidi="hi-IN"/>
              </w:rPr>
              <w:t>CB</w:t>
            </w:r>
          </w:p>
        </w:tc>
        <w:tc>
          <w:tcPr>
            <w:tcW w:w="1925" w:type="dxa"/>
          </w:tcPr>
          <w:p w14:paraId="4B6F7DC0" w14:textId="77777777" w:rsidR="00EF5AF2" w:rsidRPr="003F5102" w:rsidRDefault="00EF5AF2"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GET DATA </w:t>
            </w:r>
          </w:p>
        </w:tc>
        <w:tc>
          <w:tcPr>
            <w:tcW w:w="5908" w:type="dxa"/>
          </w:tcPr>
          <w:p w14:paraId="0F380F43" w14:textId="77777777" w:rsidR="00EF5AF2" w:rsidRPr="00195468" w:rsidRDefault="00EF5AF2" w:rsidP="00EF44BE">
            <w:pPr>
              <w:autoSpaceDE w:val="0"/>
              <w:autoSpaceDN w:val="0"/>
              <w:adjustRightInd w:val="0"/>
              <w:rPr>
                <w:rFonts w:cs="ArialMT"/>
                <w:sz w:val="20"/>
                <w:szCs w:val="18"/>
                <w:lang w:bidi="hi-IN"/>
              </w:rPr>
            </w:pPr>
            <w:r w:rsidRPr="00195468">
              <w:rPr>
                <w:rFonts w:cs="ArialMT"/>
                <w:sz w:val="20"/>
                <w:szCs w:val="18"/>
                <w:lang w:bidi="hi-IN"/>
              </w:rPr>
              <w:t>Include</w:t>
            </w:r>
            <w:r w:rsidR="005D2E1B">
              <w:rPr>
                <w:rFonts w:cs="ArialMT"/>
                <w:sz w:val="20"/>
                <w:szCs w:val="18"/>
                <w:lang w:bidi="hi-IN"/>
              </w:rPr>
              <w:t>s</w:t>
            </w:r>
            <w:r w:rsidRPr="00195468">
              <w:rPr>
                <w:rFonts w:cs="ArialMT"/>
                <w:sz w:val="20"/>
                <w:szCs w:val="18"/>
                <w:lang w:bidi="hi-IN"/>
              </w:rPr>
              <w:t xml:space="preserve"> a parser to retrieve only part of a structured </w:t>
            </w:r>
            <w:r w:rsidR="009F6CA8">
              <w:rPr>
                <w:rFonts w:cs="ArialMT"/>
                <w:sz w:val="20"/>
                <w:szCs w:val="18"/>
                <w:lang w:bidi="hi-IN"/>
              </w:rPr>
              <w:t>DO</w:t>
            </w:r>
            <w:r w:rsidRPr="00195468">
              <w:rPr>
                <w:rFonts w:cs="ArialMT"/>
                <w:sz w:val="20"/>
                <w:szCs w:val="18"/>
                <w:lang w:bidi="hi-IN"/>
              </w:rPr>
              <w:t xml:space="preserve"> or template.</w:t>
            </w:r>
            <w:r w:rsidR="00195468">
              <w:rPr>
                <w:rFonts w:cs="ArialMT"/>
                <w:sz w:val="20"/>
                <w:szCs w:val="18"/>
                <w:lang w:bidi="hi-IN"/>
              </w:rPr>
              <w:t xml:space="preserve"> </w:t>
            </w:r>
            <w:r w:rsidRPr="00195468">
              <w:rPr>
                <w:rFonts w:cs="ArialMT"/>
                <w:sz w:val="20"/>
                <w:szCs w:val="18"/>
                <w:lang w:bidi="hi-IN"/>
              </w:rPr>
              <w:t>Allow</w:t>
            </w:r>
            <w:r w:rsidR="005D2E1B">
              <w:rPr>
                <w:rFonts w:cs="ArialMT"/>
                <w:sz w:val="20"/>
                <w:szCs w:val="18"/>
                <w:lang w:bidi="hi-IN"/>
              </w:rPr>
              <w:t>s</w:t>
            </w:r>
            <w:r w:rsidRPr="00195468">
              <w:rPr>
                <w:rFonts w:cs="ArialMT"/>
                <w:sz w:val="20"/>
                <w:szCs w:val="18"/>
                <w:lang w:bidi="hi-IN"/>
              </w:rPr>
              <w:t xml:space="preserve"> P1-P2 = File identifier as well as P1-P2 = 3F FF</w:t>
            </w:r>
            <w:r w:rsidR="005D2E1B">
              <w:rPr>
                <w:rFonts w:cs="ArialMT"/>
                <w:sz w:val="20"/>
                <w:szCs w:val="18"/>
                <w:lang w:bidi="hi-IN"/>
              </w:rPr>
              <w:t>.</w:t>
            </w:r>
          </w:p>
        </w:tc>
      </w:tr>
      <w:tr w:rsidR="00EF5AF2" w14:paraId="73BA0F78" w14:textId="77777777" w:rsidTr="003F5102">
        <w:tc>
          <w:tcPr>
            <w:tcW w:w="793" w:type="dxa"/>
          </w:tcPr>
          <w:p w14:paraId="594E96B3" w14:textId="77777777" w:rsidR="00EF5AF2" w:rsidRPr="003F5102" w:rsidRDefault="00EF5AF2" w:rsidP="00D677F7">
            <w:pPr>
              <w:pStyle w:val="BodyText"/>
              <w:spacing w:after="0"/>
              <w:rPr>
                <w:bCs/>
                <w:sz w:val="20"/>
                <w:lang w:bidi="hi-IN"/>
              </w:rPr>
            </w:pPr>
            <w:r w:rsidRPr="003F5102">
              <w:rPr>
                <w:bCs/>
                <w:sz w:val="20"/>
                <w:lang w:bidi="hi-IN"/>
              </w:rPr>
              <w:t>CB</w:t>
            </w:r>
          </w:p>
        </w:tc>
        <w:tc>
          <w:tcPr>
            <w:tcW w:w="1925" w:type="dxa"/>
          </w:tcPr>
          <w:p w14:paraId="36F84099" w14:textId="77777777" w:rsidR="00EF5AF2" w:rsidRPr="003F5102" w:rsidRDefault="00EF5AF2"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GET PUBLIC KEY </w:t>
            </w:r>
          </w:p>
        </w:tc>
        <w:tc>
          <w:tcPr>
            <w:tcW w:w="5908" w:type="dxa"/>
          </w:tcPr>
          <w:p w14:paraId="6CD2F2D0" w14:textId="77777777" w:rsidR="00EF5AF2" w:rsidRPr="00195468" w:rsidRDefault="00EF5AF2" w:rsidP="00D677F7">
            <w:pPr>
              <w:autoSpaceDE w:val="0"/>
              <w:autoSpaceDN w:val="0"/>
              <w:adjustRightInd w:val="0"/>
              <w:rPr>
                <w:rFonts w:cs="ArialMT"/>
                <w:sz w:val="20"/>
                <w:szCs w:val="18"/>
                <w:lang w:bidi="hi-IN"/>
              </w:rPr>
            </w:pPr>
            <w:r w:rsidRPr="00195468">
              <w:rPr>
                <w:rFonts w:cs="ArialMT"/>
                <w:sz w:val="20"/>
                <w:szCs w:val="18"/>
                <w:lang w:bidi="hi-IN"/>
              </w:rPr>
              <w:t>Extension of the GET DATA command to support retrieval of a public key.</w:t>
            </w:r>
          </w:p>
        </w:tc>
      </w:tr>
      <w:tr w:rsidR="00EF5AF2" w14:paraId="394DFED0" w14:textId="77777777" w:rsidTr="003F5102">
        <w:tc>
          <w:tcPr>
            <w:tcW w:w="793" w:type="dxa"/>
          </w:tcPr>
          <w:p w14:paraId="43F05CD0" w14:textId="77777777" w:rsidR="00EF5AF2" w:rsidRPr="003F5102" w:rsidRDefault="00EF5AF2" w:rsidP="00D677F7">
            <w:pPr>
              <w:pStyle w:val="BodyText"/>
              <w:spacing w:after="0"/>
              <w:rPr>
                <w:bCs/>
                <w:sz w:val="20"/>
                <w:lang w:bidi="hi-IN"/>
              </w:rPr>
            </w:pPr>
            <w:r w:rsidRPr="003F5102">
              <w:rPr>
                <w:bCs/>
                <w:sz w:val="20"/>
                <w:lang w:bidi="hi-IN"/>
              </w:rPr>
              <w:t>88</w:t>
            </w:r>
          </w:p>
        </w:tc>
        <w:tc>
          <w:tcPr>
            <w:tcW w:w="1925" w:type="dxa"/>
          </w:tcPr>
          <w:p w14:paraId="772578E4" w14:textId="77777777" w:rsidR="00EF5AF2" w:rsidRPr="003F5102" w:rsidRDefault="00EF5AF2"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INTERNAL AUTHENTICATE </w:t>
            </w:r>
          </w:p>
        </w:tc>
        <w:tc>
          <w:tcPr>
            <w:tcW w:w="5908" w:type="dxa"/>
          </w:tcPr>
          <w:p w14:paraId="739BC128" w14:textId="77777777" w:rsidR="00EF5AF2" w:rsidRPr="00195468" w:rsidRDefault="00EF5AF2" w:rsidP="00D677F7">
            <w:pPr>
              <w:autoSpaceDE w:val="0"/>
              <w:autoSpaceDN w:val="0"/>
              <w:adjustRightInd w:val="0"/>
              <w:rPr>
                <w:rFonts w:cs="ArialMT"/>
                <w:sz w:val="20"/>
                <w:szCs w:val="18"/>
                <w:lang w:bidi="hi-IN"/>
              </w:rPr>
            </w:pPr>
            <w:r w:rsidRPr="00195468">
              <w:rPr>
                <w:rFonts w:cs="ArialMT"/>
                <w:sz w:val="20"/>
                <w:szCs w:val="18"/>
                <w:lang w:bidi="hi-IN"/>
              </w:rPr>
              <w:t>Allows internal authentication schemes without witness.</w:t>
            </w:r>
          </w:p>
        </w:tc>
      </w:tr>
      <w:tr w:rsidR="00EF5AF2" w14:paraId="50893952" w14:textId="77777777" w:rsidTr="003F5102">
        <w:tc>
          <w:tcPr>
            <w:tcW w:w="793" w:type="dxa"/>
          </w:tcPr>
          <w:p w14:paraId="00353EF8" w14:textId="77777777" w:rsidR="00EF5AF2" w:rsidRPr="003F5102" w:rsidRDefault="00EF5AF2" w:rsidP="00D677F7">
            <w:pPr>
              <w:pStyle w:val="BodyText"/>
              <w:spacing w:after="0"/>
              <w:rPr>
                <w:bCs/>
                <w:sz w:val="20"/>
                <w:lang w:bidi="hi-IN"/>
              </w:rPr>
            </w:pPr>
            <w:r w:rsidRPr="003F5102">
              <w:rPr>
                <w:bCs/>
                <w:sz w:val="20"/>
                <w:lang w:bidi="hi-IN"/>
              </w:rPr>
              <w:t>22</w:t>
            </w:r>
          </w:p>
        </w:tc>
        <w:tc>
          <w:tcPr>
            <w:tcW w:w="1925" w:type="dxa"/>
          </w:tcPr>
          <w:p w14:paraId="15BD5590" w14:textId="77777777" w:rsidR="00EF5AF2" w:rsidRPr="003F5102" w:rsidRDefault="00EF5AF2"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MANAGE SECURITY ENVIRONMENT </w:t>
            </w:r>
          </w:p>
        </w:tc>
        <w:tc>
          <w:tcPr>
            <w:tcW w:w="5908" w:type="dxa"/>
          </w:tcPr>
          <w:p w14:paraId="1B8821E6" w14:textId="77777777" w:rsidR="00EF5AF2" w:rsidRPr="00195468" w:rsidRDefault="00EF5AF2" w:rsidP="00D677F7">
            <w:pPr>
              <w:autoSpaceDE w:val="0"/>
              <w:autoSpaceDN w:val="0"/>
              <w:adjustRightInd w:val="0"/>
              <w:rPr>
                <w:rFonts w:cs="ArialMT"/>
                <w:sz w:val="20"/>
                <w:szCs w:val="18"/>
                <w:lang w:bidi="hi-IN"/>
              </w:rPr>
            </w:pPr>
          </w:p>
        </w:tc>
      </w:tr>
      <w:tr w:rsidR="00EF5AF2" w14:paraId="2EB669AD" w14:textId="77777777" w:rsidTr="003F5102">
        <w:tc>
          <w:tcPr>
            <w:tcW w:w="793" w:type="dxa"/>
          </w:tcPr>
          <w:p w14:paraId="3B68D6C1" w14:textId="77777777" w:rsidR="00EF5AF2" w:rsidRPr="003F5102" w:rsidRDefault="00EF5AF2" w:rsidP="00D677F7">
            <w:pPr>
              <w:pStyle w:val="BodyText"/>
              <w:spacing w:after="0"/>
              <w:rPr>
                <w:bCs/>
                <w:sz w:val="20"/>
                <w:lang w:bidi="hi-IN"/>
              </w:rPr>
            </w:pPr>
            <w:r w:rsidRPr="003F5102">
              <w:rPr>
                <w:bCs/>
                <w:sz w:val="20"/>
                <w:lang w:bidi="hi-IN"/>
              </w:rPr>
              <w:t>2A</w:t>
            </w:r>
          </w:p>
        </w:tc>
        <w:tc>
          <w:tcPr>
            <w:tcW w:w="1925" w:type="dxa"/>
          </w:tcPr>
          <w:p w14:paraId="40038D65" w14:textId="77777777" w:rsidR="00EF5AF2" w:rsidRPr="003F5102" w:rsidRDefault="00EF5AF2"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PERFORM SECURITY OPERATION </w:t>
            </w:r>
          </w:p>
        </w:tc>
        <w:tc>
          <w:tcPr>
            <w:tcW w:w="5908" w:type="dxa"/>
          </w:tcPr>
          <w:p w14:paraId="63542904" w14:textId="77777777" w:rsidR="00EF5AF2" w:rsidRPr="00195468" w:rsidRDefault="00EF5AF2" w:rsidP="00D677F7">
            <w:pPr>
              <w:autoSpaceDE w:val="0"/>
              <w:autoSpaceDN w:val="0"/>
              <w:adjustRightInd w:val="0"/>
              <w:rPr>
                <w:rFonts w:cs="ArialMT"/>
                <w:sz w:val="20"/>
                <w:szCs w:val="18"/>
                <w:lang w:bidi="hi-IN"/>
              </w:rPr>
            </w:pPr>
            <w:r w:rsidRPr="00195468">
              <w:rPr>
                <w:rFonts w:cs="ArialMT"/>
                <w:sz w:val="20"/>
                <w:szCs w:val="18"/>
                <w:lang w:bidi="hi-IN"/>
              </w:rPr>
              <w:t>Supports on</w:t>
            </w:r>
            <w:r w:rsidR="005D2E1B">
              <w:rPr>
                <w:rFonts w:cs="ArialMT"/>
                <w:sz w:val="20"/>
                <w:szCs w:val="18"/>
                <w:lang w:bidi="hi-IN"/>
              </w:rPr>
              <w:t>-</w:t>
            </w:r>
            <w:r w:rsidRPr="00195468">
              <w:rPr>
                <w:rFonts w:cs="ArialMT"/>
                <w:sz w:val="20"/>
                <w:szCs w:val="18"/>
                <w:lang w:bidi="hi-IN"/>
              </w:rPr>
              <w:t>card signature generation/verification and encryption/decryption</w:t>
            </w:r>
            <w:r w:rsidR="00195468">
              <w:rPr>
                <w:rFonts w:cs="ArialMT"/>
                <w:sz w:val="20"/>
                <w:szCs w:val="18"/>
                <w:lang w:bidi="hi-IN"/>
              </w:rPr>
              <w:t xml:space="preserve"> </w:t>
            </w:r>
            <w:r w:rsidRPr="00195468">
              <w:rPr>
                <w:rFonts w:cs="ArialMT"/>
                <w:sz w:val="20"/>
                <w:szCs w:val="18"/>
                <w:lang w:bidi="hi-IN"/>
              </w:rPr>
              <w:t>functions with on</w:t>
            </w:r>
            <w:r w:rsidR="005D2E1B">
              <w:rPr>
                <w:rFonts w:cs="ArialMT"/>
                <w:sz w:val="20"/>
                <w:szCs w:val="18"/>
                <w:lang w:bidi="hi-IN"/>
              </w:rPr>
              <w:t>-</w:t>
            </w:r>
            <w:r w:rsidRPr="00195468">
              <w:rPr>
                <w:rFonts w:cs="ArialMT"/>
                <w:sz w:val="20"/>
                <w:szCs w:val="18"/>
                <w:lang w:bidi="hi-IN"/>
              </w:rPr>
              <w:t>card formatting.</w:t>
            </w:r>
          </w:p>
        </w:tc>
      </w:tr>
      <w:tr w:rsidR="00EF5AF2" w14:paraId="595BBE89" w14:textId="77777777" w:rsidTr="003F5102">
        <w:tc>
          <w:tcPr>
            <w:tcW w:w="793" w:type="dxa"/>
          </w:tcPr>
          <w:p w14:paraId="2700E8EB" w14:textId="77777777" w:rsidR="00EF5AF2" w:rsidRPr="003F5102" w:rsidRDefault="00EF5AF2" w:rsidP="00D677F7">
            <w:pPr>
              <w:pStyle w:val="BodyText"/>
              <w:spacing w:after="0"/>
              <w:rPr>
                <w:bCs/>
                <w:sz w:val="20"/>
                <w:lang w:bidi="hi-IN"/>
              </w:rPr>
            </w:pPr>
            <w:r w:rsidRPr="003F5102">
              <w:rPr>
                <w:bCs/>
                <w:sz w:val="20"/>
                <w:lang w:bidi="hi-IN"/>
              </w:rPr>
              <w:t>DB</w:t>
            </w:r>
          </w:p>
        </w:tc>
        <w:tc>
          <w:tcPr>
            <w:tcW w:w="1925" w:type="dxa"/>
          </w:tcPr>
          <w:p w14:paraId="68F43564" w14:textId="77777777" w:rsidR="00EF5AF2" w:rsidRPr="003F5102" w:rsidRDefault="00EF5AF2"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PUT DATA </w:t>
            </w:r>
          </w:p>
        </w:tc>
        <w:tc>
          <w:tcPr>
            <w:tcW w:w="5908" w:type="dxa"/>
          </w:tcPr>
          <w:p w14:paraId="7BB13C1A" w14:textId="77777777" w:rsidR="00EF5AF2" w:rsidRPr="00195468" w:rsidRDefault="008C1DFD" w:rsidP="003F5102">
            <w:pPr>
              <w:autoSpaceDE w:val="0"/>
              <w:autoSpaceDN w:val="0"/>
              <w:adjustRightInd w:val="0"/>
              <w:rPr>
                <w:rFonts w:cs="ArialMT"/>
                <w:sz w:val="20"/>
                <w:szCs w:val="18"/>
                <w:lang w:bidi="hi-IN"/>
              </w:rPr>
            </w:pPr>
            <w:r w:rsidRPr="00195468">
              <w:rPr>
                <w:rFonts w:cs="ArialMT"/>
                <w:sz w:val="20"/>
                <w:szCs w:val="18"/>
                <w:lang w:bidi="hi-IN"/>
              </w:rPr>
              <w:t>Allow</w:t>
            </w:r>
            <w:r w:rsidR="005D2E1B">
              <w:rPr>
                <w:rFonts w:cs="ArialMT"/>
                <w:sz w:val="20"/>
                <w:szCs w:val="18"/>
                <w:lang w:bidi="hi-IN"/>
              </w:rPr>
              <w:t>s</w:t>
            </w:r>
            <w:r w:rsidRPr="00195468">
              <w:rPr>
                <w:rFonts w:cs="ArialMT"/>
                <w:sz w:val="20"/>
                <w:szCs w:val="18"/>
                <w:lang w:bidi="hi-IN"/>
              </w:rPr>
              <w:t xml:space="preserve"> load</w:t>
            </w:r>
            <w:r w:rsidR="003F5102">
              <w:rPr>
                <w:rFonts w:cs="ArialMT"/>
                <w:sz w:val="20"/>
                <w:szCs w:val="18"/>
                <w:lang w:bidi="hi-IN"/>
              </w:rPr>
              <w:t>ing</w:t>
            </w:r>
            <w:r w:rsidRPr="00195468">
              <w:rPr>
                <w:rFonts w:cs="ArialMT"/>
                <w:sz w:val="20"/>
                <w:szCs w:val="18"/>
                <w:lang w:bidi="hi-IN"/>
              </w:rPr>
              <w:t xml:space="preserve"> </w:t>
            </w:r>
            <w:r w:rsidR="009F6CA8">
              <w:rPr>
                <w:rFonts w:cs="ArialMT"/>
                <w:sz w:val="20"/>
                <w:szCs w:val="18"/>
                <w:lang w:bidi="hi-IN"/>
              </w:rPr>
              <w:t>DO</w:t>
            </w:r>
            <w:r w:rsidRPr="00195468">
              <w:rPr>
                <w:rFonts w:cs="ArialMT"/>
                <w:sz w:val="20"/>
                <w:szCs w:val="18"/>
                <w:lang w:bidi="hi-IN"/>
              </w:rPr>
              <w:t>s of any tags.</w:t>
            </w:r>
          </w:p>
        </w:tc>
      </w:tr>
      <w:tr w:rsidR="008C1DFD" w14:paraId="07C724E5" w14:textId="77777777" w:rsidTr="003F5102">
        <w:tc>
          <w:tcPr>
            <w:tcW w:w="793" w:type="dxa"/>
          </w:tcPr>
          <w:p w14:paraId="2FA968CF" w14:textId="77777777" w:rsidR="008C1DFD" w:rsidRPr="003F5102" w:rsidRDefault="008C1DFD" w:rsidP="00D677F7">
            <w:pPr>
              <w:pStyle w:val="BodyText"/>
              <w:spacing w:after="0"/>
              <w:rPr>
                <w:bCs/>
                <w:sz w:val="20"/>
                <w:lang w:bidi="hi-IN"/>
              </w:rPr>
            </w:pPr>
            <w:r w:rsidRPr="003F5102">
              <w:rPr>
                <w:bCs/>
                <w:sz w:val="20"/>
                <w:lang w:bidi="hi-IN"/>
              </w:rPr>
              <w:t>DB</w:t>
            </w:r>
          </w:p>
        </w:tc>
        <w:tc>
          <w:tcPr>
            <w:tcW w:w="1925" w:type="dxa"/>
          </w:tcPr>
          <w:p w14:paraId="11269B47" w14:textId="77777777" w:rsidR="008C1DFD" w:rsidRPr="003F5102" w:rsidRDefault="008C1DFD"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PUT KEY </w:t>
            </w:r>
          </w:p>
        </w:tc>
        <w:tc>
          <w:tcPr>
            <w:tcW w:w="5908" w:type="dxa"/>
          </w:tcPr>
          <w:p w14:paraId="111FB09D" w14:textId="77777777" w:rsidR="008C1DFD" w:rsidRPr="00195468" w:rsidRDefault="008C1DFD" w:rsidP="00D677F7">
            <w:pPr>
              <w:autoSpaceDE w:val="0"/>
              <w:autoSpaceDN w:val="0"/>
              <w:adjustRightInd w:val="0"/>
              <w:rPr>
                <w:rFonts w:cs="ArialMT"/>
                <w:sz w:val="20"/>
                <w:szCs w:val="18"/>
                <w:lang w:bidi="hi-IN"/>
              </w:rPr>
            </w:pPr>
            <w:r w:rsidRPr="00195468">
              <w:rPr>
                <w:rFonts w:cs="ArialMT"/>
                <w:sz w:val="20"/>
                <w:szCs w:val="18"/>
                <w:lang w:bidi="hi-IN"/>
              </w:rPr>
              <w:t xml:space="preserve">Extension of the PUT DATA command to support the loading </w:t>
            </w:r>
            <w:r w:rsidR="009F6CA8">
              <w:rPr>
                <w:rFonts w:cs="ArialMT"/>
                <w:sz w:val="20"/>
                <w:szCs w:val="18"/>
                <w:lang w:bidi="hi-IN"/>
              </w:rPr>
              <w:t>DO</w:t>
            </w:r>
            <w:r w:rsidRPr="00195468">
              <w:rPr>
                <w:rFonts w:cs="ArialMT"/>
                <w:sz w:val="20"/>
                <w:szCs w:val="18"/>
                <w:lang w:bidi="hi-IN"/>
              </w:rPr>
              <w:t>s</w:t>
            </w:r>
            <w:r w:rsidR="00195468">
              <w:rPr>
                <w:rFonts w:cs="ArialMT"/>
                <w:sz w:val="20"/>
                <w:szCs w:val="18"/>
                <w:lang w:bidi="hi-IN"/>
              </w:rPr>
              <w:t xml:space="preserve"> </w:t>
            </w:r>
            <w:r w:rsidR="005D2E1B">
              <w:rPr>
                <w:rFonts w:cs="ArialMT"/>
                <w:sz w:val="20"/>
                <w:szCs w:val="18"/>
                <w:lang w:bidi="hi-IN"/>
              </w:rPr>
              <w:t xml:space="preserve">that </w:t>
            </w:r>
            <w:r w:rsidRPr="00195468">
              <w:rPr>
                <w:rFonts w:cs="ArialMT"/>
                <w:sz w:val="20"/>
                <w:szCs w:val="18"/>
                <w:lang w:bidi="hi-IN"/>
              </w:rPr>
              <w:t>represent keys.</w:t>
            </w:r>
          </w:p>
        </w:tc>
      </w:tr>
      <w:tr w:rsidR="008C1DFD" w14:paraId="04C9A00D" w14:textId="77777777" w:rsidTr="003F5102">
        <w:tc>
          <w:tcPr>
            <w:tcW w:w="793" w:type="dxa"/>
          </w:tcPr>
          <w:p w14:paraId="7DDF1EF5" w14:textId="77777777" w:rsidR="008C1DFD" w:rsidRPr="003F5102" w:rsidRDefault="008C1DFD" w:rsidP="00D677F7">
            <w:pPr>
              <w:pStyle w:val="BodyText"/>
              <w:spacing w:after="0"/>
              <w:rPr>
                <w:bCs/>
                <w:sz w:val="20"/>
                <w:lang w:bidi="hi-IN"/>
              </w:rPr>
            </w:pPr>
            <w:r w:rsidRPr="003F5102">
              <w:rPr>
                <w:bCs/>
                <w:sz w:val="20"/>
                <w:lang w:bidi="hi-IN"/>
              </w:rPr>
              <w:t>2C,2D</w:t>
            </w:r>
          </w:p>
        </w:tc>
        <w:tc>
          <w:tcPr>
            <w:tcW w:w="1925" w:type="dxa"/>
          </w:tcPr>
          <w:p w14:paraId="73B39EED" w14:textId="77777777" w:rsidR="008C1DFD" w:rsidRPr="003F5102" w:rsidRDefault="008C1DFD"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RESET RETRY COUNTER </w:t>
            </w:r>
          </w:p>
        </w:tc>
        <w:tc>
          <w:tcPr>
            <w:tcW w:w="5908" w:type="dxa"/>
          </w:tcPr>
          <w:p w14:paraId="4CE4E8F3" w14:textId="77777777" w:rsidR="008C1DFD" w:rsidRPr="00195468" w:rsidRDefault="008C1DFD" w:rsidP="00D677F7">
            <w:pPr>
              <w:autoSpaceDE w:val="0"/>
              <w:autoSpaceDN w:val="0"/>
              <w:adjustRightInd w:val="0"/>
              <w:rPr>
                <w:rFonts w:cs="ArialMT"/>
                <w:sz w:val="20"/>
                <w:szCs w:val="18"/>
                <w:lang w:bidi="hi-IN"/>
              </w:rPr>
            </w:pPr>
            <w:r w:rsidRPr="00195468">
              <w:rPr>
                <w:rFonts w:cs="ArialMT"/>
                <w:sz w:val="20"/>
                <w:szCs w:val="18"/>
                <w:lang w:bidi="hi-IN"/>
              </w:rPr>
              <w:t>Allow referenced data of variable length.</w:t>
            </w:r>
            <w:r w:rsidR="00195468">
              <w:rPr>
                <w:rFonts w:cs="ArialMT"/>
                <w:sz w:val="20"/>
                <w:szCs w:val="18"/>
                <w:lang w:bidi="hi-IN"/>
              </w:rPr>
              <w:t xml:space="preserve"> </w:t>
            </w:r>
            <w:r w:rsidRPr="00195468">
              <w:rPr>
                <w:rFonts w:cs="ArialMT"/>
                <w:sz w:val="20"/>
                <w:szCs w:val="18"/>
                <w:lang w:bidi="hi-IN"/>
              </w:rPr>
              <w:t>Provides the capability to execute the command without resetting code</w:t>
            </w:r>
            <w:r w:rsidR="00195468">
              <w:rPr>
                <w:rFonts w:cs="ArialMT"/>
                <w:sz w:val="20"/>
                <w:szCs w:val="18"/>
                <w:lang w:bidi="hi-IN"/>
              </w:rPr>
              <w:t xml:space="preserve"> </w:t>
            </w:r>
            <w:r w:rsidRPr="00195468">
              <w:rPr>
                <w:rFonts w:cs="ArialMT"/>
                <w:sz w:val="20"/>
                <w:szCs w:val="18"/>
                <w:lang w:bidi="hi-IN"/>
              </w:rPr>
              <w:t>when a secure messaging with mutual authentication has been established.</w:t>
            </w:r>
          </w:p>
        </w:tc>
      </w:tr>
      <w:tr w:rsidR="008C1DFD" w14:paraId="661F8D57" w14:textId="77777777" w:rsidTr="003F5102">
        <w:tc>
          <w:tcPr>
            <w:tcW w:w="793" w:type="dxa"/>
          </w:tcPr>
          <w:p w14:paraId="460DCA2B" w14:textId="77777777" w:rsidR="008C1DFD" w:rsidRPr="003F5102" w:rsidRDefault="008C1DFD" w:rsidP="00D677F7">
            <w:pPr>
              <w:pStyle w:val="BodyText"/>
              <w:spacing w:after="0"/>
              <w:rPr>
                <w:bCs/>
                <w:sz w:val="20"/>
                <w:lang w:bidi="hi-IN"/>
              </w:rPr>
            </w:pPr>
            <w:r w:rsidRPr="003F5102">
              <w:rPr>
                <w:bCs/>
                <w:sz w:val="20"/>
                <w:lang w:bidi="hi-IN"/>
              </w:rPr>
              <w:t>A4</w:t>
            </w:r>
          </w:p>
        </w:tc>
        <w:tc>
          <w:tcPr>
            <w:tcW w:w="1925" w:type="dxa"/>
          </w:tcPr>
          <w:p w14:paraId="1A11BD59" w14:textId="77777777" w:rsidR="008C1DFD" w:rsidRPr="003F5102" w:rsidRDefault="008C1DFD"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SELECT </w:t>
            </w:r>
          </w:p>
        </w:tc>
        <w:tc>
          <w:tcPr>
            <w:tcW w:w="5908" w:type="dxa"/>
          </w:tcPr>
          <w:p w14:paraId="3599BE1F" w14:textId="77777777" w:rsidR="008C1DFD" w:rsidRPr="00195468" w:rsidRDefault="008C1DFD" w:rsidP="00D677F7">
            <w:pPr>
              <w:autoSpaceDE w:val="0"/>
              <w:autoSpaceDN w:val="0"/>
              <w:adjustRightInd w:val="0"/>
              <w:rPr>
                <w:rFonts w:cs="ArialMT"/>
                <w:sz w:val="20"/>
                <w:szCs w:val="18"/>
                <w:lang w:bidi="hi-IN"/>
              </w:rPr>
            </w:pPr>
            <w:r w:rsidRPr="00195468">
              <w:rPr>
                <w:rFonts w:cs="ArialMT"/>
                <w:sz w:val="20"/>
                <w:szCs w:val="18"/>
                <w:lang w:bidi="hi-IN"/>
              </w:rPr>
              <w:t>The returned FCI can be customized to meet application needs.</w:t>
            </w:r>
            <w:r w:rsidR="00195468">
              <w:rPr>
                <w:rFonts w:cs="ArialMT"/>
                <w:sz w:val="20"/>
                <w:szCs w:val="18"/>
                <w:lang w:bidi="hi-IN"/>
              </w:rPr>
              <w:t xml:space="preserve"> </w:t>
            </w:r>
            <w:r w:rsidRPr="00195468">
              <w:rPr>
                <w:rFonts w:cs="ArialMT"/>
                <w:sz w:val="20"/>
                <w:szCs w:val="18"/>
                <w:lang w:bidi="hi-IN"/>
              </w:rPr>
              <w:t>Allows SELECT APDU response absent (without FCI or FCP returned)</w:t>
            </w:r>
            <w:r w:rsidR="00195468">
              <w:rPr>
                <w:rFonts w:cs="ArialMT"/>
                <w:sz w:val="20"/>
                <w:szCs w:val="18"/>
                <w:lang w:bidi="hi-IN"/>
              </w:rPr>
              <w:t xml:space="preserve"> </w:t>
            </w:r>
            <w:r w:rsidRPr="00195468">
              <w:rPr>
                <w:rFonts w:cs="ArialMT"/>
                <w:sz w:val="20"/>
                <w:szCs w:val="18"/>
                <w:lang w:bidi="hi-IN"/>
              </w:rPr>
              <w:t xml:space="preserve">when explicitly requested by the calling application (for </w:t>
            </w:r>
            <w:r w:rsidR="005D2E1B">
              <w:rPr>
                <w:rFonts w:cs="ArialMT"/>
                <w:sz w:val="20"/>
                <w:szCs w:val="18"/>
                <w:lang w:bidi="hi-IN"/>
              </w:rPr>
              <w:t xml:space="preserve">example, </w:t>
            </w:r>
            <w:r w:rsidRPr="00195468">
              <w:rPr>
                <w:rFonts w:cs="ArialMT"/>
                <w:sz w:val="20"/>
                <w:szCs w:val="18"/>
                <w:lang w:bidi="hi-IN"/>
              </w:rPr>
              <w:t>to speed up</w:t>
            </w:r>
            <w:r w:rsidR="00195468">
              <w:rPr>
                <w:rFonts w:cs="ArialMT"/>
                <w:sz w:val="20"/>
                <w:szCs w:val="18"/>
                <w:lang w:bidi="hi-IN"/>
              </w:rPr>
              <w:t xml:space="preserve"> </w:t>
            </w:r>
            <w:r w:rsidRPr="00195468">
              <w:rPr>
                <w:rFonts w:cs="ArialMT"/>
                <w:sz w:val="20"/>
                <w:szCs w:val="18"/>
                <w:lang w:bidi="hi-IN"/>
              </w:rPr>
              <w:t>transaction over contactless interface)</w:t>
            </w:r>
            <w:r w:rsidR="005D2E1B">
              <w:rPr>
                <w:rFonts w:cs="ArialMT"/>
                <w:sz w:val="20"/>
                <w:szCs w:val="18"/>
                <w:lang w:bidi="hi-IN"/>
              </w:rPr>
              <w:t>.</w:t>
            </w:r>
          </w:p>
        </w:tc>
      </w:tr>
      <w:tr w:rsidR="008C1DFD" w14:paraId="27F9F984" w14:textId="77777777" w:rsidTr="003F5102">
        <w:tc>
          <w:tcPr>
            <w:tcW w:w="793" w:type="dxa"/>
          </w:tcPr>
          <w:p w14:paraId="637E39E4" w14:textId="77777777" w:rsidR="008C1DFD" w:rsidRPr="003F5102" w:rsidRDefault="008C1DFD" w:rsidP="00D677F7">
            <w:pPr>
              <w:pStyle w:val="BodyText"/>
              <w:spacing w:after="0"/>
              <w:rPr>
                <w:bCs/>
                <w:sz w:val="20"/>
                <w:lang w:bidi="hi-IN"/>
              </w:rPr>
            </w:pPr>
            <w:r w:rsidRPr="003F5102">
              <w:rPr>
                <w:bCs/>
                <w:sz w:val="20"/>
                <w:lang w:bidi="hi-IN"/>
              </w:rPr>
              <w:t>E6</w:t>
            </w:r>
          </w:p>
        </w:tc>
        <w:tc>
          <w:tcPr>
            <w:tcW w:w="1925" w:type="dxa"/>
          </w:tcPr>
          <w:p w14:paraId="7C7FC042" w14:textId="77777777" w:rsidR="008C1DFD" w:rsidRPr="003F5102" w:rsidRDefault="008C1DFD"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TERMINATE DF </w:t>
            </w:r>
          </w:p>
        </w:tc>
        <w:tc>
          <w:tcPr>
            <w:tcW w:w="5908" w:type="dxa"/>
          </w:tcPr>
          <w:p w14:paraId="4BFF9B69" w14:textId="77777777" w:rsidR="008C1DFD" w:rsidRPr="00195468" w:rsidRDefault="008C1DFD" w:rsidP="00D677F7">
            <w:pPr>
              <w:autoSpaceDE w:val="0"/>
              <w:autoSpaceDN w:val="0"/>
              <w:adjustRightInd w:val="0"/>
              <w:rPr>
                <w:rFonts w:cs="ArialMT"/>
                <w:sz w:val="20"/>
                <w:szCs w:val="18"/>
                <w:lang w:bidi="hi-IN"/>
              </w:rPr>
            </w:pPr>
          </w:p>
        </w:tc>
      </w:tr>
      <w:tr w:rsidR="008C1DFD" w14:paraId="2420278B" w14:textId="77777777" w:rsidTr="003F5102">
        <w:tc>
          <w:tcPr>
            <w:tcW w:w="793" w:type="dxa"/>
          </w:tcPr>
          <w:p w14:paraId="3BE605C9" w14:textId="77777777" w:rsidR="008C1DFD" w:rsidRPr="003F5102" w:rsidRDefault="008C1DFD" w:rsidP="00D677F7">
            <w:pPr>
              <w:pStyle w:val="BodyText"/>
              <w:spacing w:after="0"/>
              <w:rPr>
                <w:bCs/>
                <w:sz w:val="20"/>
                <w:lang w:bidi="hi-IN"/>
              </w:rPr>
            </w:pPr>
            <w:r w:rsidRPr="003F5102">
              <w:rPr>
                <w:bCs/>
                <w:sz w:val="20"/>
                <w:lang w:bidi="hi-IN"/>
              </w:rPr>
              <w:t>20,21</w:t>
            </w:r>
          </w:p>
        </w:tc>
        <w:tc>
          <w:tcPr>
            <w:tcW w:w="1925" w:type="dxa"/>
          </w:tcPr>
          <w:p w14:paraId="0278B8C7" w14:textId="77777777" w:rsidR="008C1DFD" w:rsidRPr="003F5102" w:rsidRDefault="008C1DFD" w:rsidP="00D677F7">
            <w:pPr>
              <w:autoSpaceDE w:val="0"/>
              <w:autoSpaceDN w:val="0"/>
              <w:adjustRightInd w:val="0"/>
              <w:rPr>
                <w:rFonts w:cs="Arial-BoldMT"/>
                <w:bCs/>
                <w:sz w:val="20"/>
                <w:szCs w:val="18"/>
                <w:lang w:bidi="hi-IN"/>
              </w:rPr>
            </w:pPr>
            <w:r w:rsidRPr="003F5102">
              <w:rPr>
                <w:rFonts w:cs="Arial-BoldMT"/>
                <w:bCs/>
                <w:sz w:val="20"/>
                <w:szCs w:val="18"/>
                <w:lang w:bidi="hi-IN"/>
              </w:rPr>
              <w:t xml:space="preserve">VERIFY </w:t>
            </w:r>
          </w:p>
        </w:tc>
        <w:tc>
          <w:tcPr>
            <w:tcW w:w="5908" w:type="dxa"/>
          </w:tcPr>
          <w:p w14:paraId="6C556C14" w14:textId="77777777" w:rsidR="008C1DFD" w:rsidRPr="00195468" w:rsidRDefault="008C1DFD" w:rsidP="00D677F7">
            <w:pPr>
              <w:autoSpaceDE w:val="0"/>
              <w:autoSpaceDN w:val="0"/>
              <w:adjustRightInd w:val="0"/>
              <w:rPr>
                <w:rFonts w:cs="ArialMT"/>
                <w:sz w:val="20"/>
                <w:szCs w:val="18"/>
                <w:lang w:bidi="hi-IN"/>
              </w:rPr>
            </w:pPr>
            <w:r w:rsidRPr="00195468">
              <w:rPr>
                <w:rFonts w:cs="ArialMT"/>
                <w:sz w:val="20"/>
                <w:szCs w:val="18"/>
                <w:lang w:bidi="hi-IN"/>
              </w:rPr>
              <w:t>Allow referenced data of variable length.</w:t>
            </w:r>
            <w:r w:rsidR="00195468">
              <w:rPr>
                <w:rFonts w:cs="ArialMT"/>
                <w:sz w:val="20"/>
                <w:szCs w:val="18"/>
                <w:lang w:bidi="hi-IN"/>
              </w:rPr>
              <w:t xml:space="preserve"> </w:t>
            </w:r>
            <w:r w:rsidRPr="00195468">
              <w:rPr>
                <w:rFonts w:cs="ArialMT"/>
                <w:sz w:val="20"/>
                <w:szCs w:val="18"/>
                <w:lang w:bidi="hi-IN"/>
              </w:rPr>
              <w:t>Provides the capability to clear the application security status without</w:t>
            </w:r>
            <w:r w:rsidR="00195468">
              <w:rPr>
                <w:rFonts w:cs="ArialMT"/>
                <w:sz w:val="20"/>
                <w:szCs w:val="18"/>
                <w:lang w:bidi="hi-IN"/>
              </w:rPr>
              <w:t xml:space="preserve"> </w:t>
            </w:r>
            <w:r w:rsidRPr="00195468">
              <w:rPr>
                <w:rFonts w:cs="ArialMT"/>
                <w:sz w:val="20"/>
                <w:szCs w:val="18"/>
                <w:lang w:bidi="hi-IN"/>
              </w:rPr>
              <w:t>leaving the application.</w:t>
            </w:r>
          </w:p>
        </w:tc>
      </w:tr>
    </w:tbl>
    <w:p w14:paraId="0099B5AC" w14:textId="77777777" w:rsidR="0002644B" w:rsidRDefault="00BF5EC7" w:rsidP="00D677F7">
      <w:pPr>
        <w:pStyle w:val="Heading2"/>
        <w:rPr>
          <w:lang w:bidi="hi-IN"/>
        </w:rPr>
      </w:pPr>
      <w:bookmarkStart w:id="368" w:name="_Ref244489681"/>
      <w:bookmarkStart w:id="369" w:name="_Toc245721116"/>
      <w:bookmarkStart w:id="370" w:name="_Toc338334225"/>
      <w:r>
        <w:rPr>
          <w:lang w:bidi="hi-IN"/>
        </w:rPr>
        <w:t>ACTIVATE FILE</w:t>
      </w:r>
      <w:bookmarkEnd w:id="368"/>
      <w:bookmarkEnd w:id="369"/>
      <w:bookmarkEnd w:id="370"/>
    </w:p>
    <w:p w14:paraId="23DB477A" w14:textId="77777777" w:rsidR="00BF5EC7" w:rsidRDefault="00BF5EC7" w:rsidP="00D677F7">
      <w:pPr>
        <w:pStyle w:val="Heading3"/>
        <w:rPr>
          <w:lang w:bidi="hi-IN"/>
        </w:rPr>
      </w:pPr>
      <w:bookmarkStart w:id="371" w:name="_Toc245721117"/>
      <w:bookmarkStart w:id="372" w:name="_Toc338334226"/>
      <w:r>
        <w:rPr>
          <w:lang w:bidi="hi-IN"/>
        </w:rPr>
        <w:t>Description</w:t>
      </w:r>
      <w:bookmarkEnd w:id="371"/>
      <w:bookmarkEnd w:id="372"/>
    </w:p>
    <w:p w14:paraId="2E51CB72" w14:textId="77777777" w:rsidR="0016391D" w:rsidRDefault="00BF5EC7" w:rsidP="00D677F7">
      <w:pPr>
        <w:pStyle w:val="BodyText"/>
        <w:rPr>
          <w:lang w:bidi="hi-IN"/>
        </w:rPr>
      </w:pPr>
      <w:r>
        <w:rPr>
          <w:lang w:bidi="hi-IN"/>
        </w:rPr>
        <w:t xml:space="preserve">The ACTIVATE FILE command initiates the transition of a file state from </w:t>
      </w:r>
      <w:r w:rsidR="005D2E1B">
        <w:rPr>
          <w:lang w:bidi="hi-IN"/>
        </w:rPr>
        <w:t>the c</w:t>
      </w:r>
      <w:r>
        <w:rPr>
          <w:lang w:bidi="hi-IN"/>
        </w:rPr>
        <w:t xml:space="preserve">reation to the </w:t>
      </w:r>
      <w:r w:rsidR="005D2E1B">
        <w:rPr>
          <w:lang w:bidi="hi-IN"/>
        </w:rPr>
        <w:t>o</w:t>
      </w:r>
      <w:r>
        <w:rPr>
          <w:lang w:bidi="hi-IN"/>
        </w:rPr>
        <w:t>perational</w:t>
      </w:r>
      <w:r w:rsidR="00816D5A">
        <w:rPr>
          <w:lang w:bidi="hi-IN"/>
        </w:rPr>
        <w:t> </w:t>
      </w:r>
      <w:r w:rsidR="005D2E1B">
        <w:rPr>
          <w:lang w:bidi="hi-IN"/>
        </w:rPr>
        <w:t>s</w:t>
      </w:r>
      <w:r>
        <w:rPr>
          <w:lang w:bidi="hi-IN"/>
        </w:rPr>
        <w:t>tate</w:t>
      </w:r>
      <w:r w:rsidR="003F5102">
        <w:rPr>
          <w:lang w:bidi="hi-IN"/>
        </w:rPr>
        <w:t>s</w:t>
      </w:r>
      <w:r>
        <w:rPr>
          <w:lang w:bidi="hi-IN"/>
        </w:rPr>
        <w:t>.</w:t>
      </w:r>
    </w:p>
    <w:p w14:paraId="12F69544" w14:textId="77777777" w:rsidR="0016391D" w:rsidRDefault="00BF5EC7" w:rsidP="00D677F7">
      <w:pPr>
        <w:pStyle w:val="BodyText"/>
        <w:rPr>
          <w:lang w:bidi="hi-IN"/>
        </w:rPr>
      </w:pPr>
      <w:r>
        <w:rPr>
          <w:lang w:bidi="hi-IN"/>
        </w:rPr>
        <w:lastRenderedPageBreak/>
        <w:t>Activating a correctly created file is always allowed.</w:t>
      </w:r>
    </w:p>
    <w:p w14:paraId="18C9206B" w14:textId="77777777" w:rsidR="0016391D" w:rsidRDefault="00BF5EC7" w:rsidP="00D677F7">
      <w:pPr>
        <w:pStyle w:val="BodyText"/>
        <w:rPr>
          <w:lang w:bidi="hi-IN"/>
        </w:rPr>
      </w:pPr>
      <w:r>
        <w:rPr>
          <w:lang w:bidi="hi-IN"/>
        </w:rPr>
        <w:t>P1-P2 = 00 00 and the command data field is absent</w:t>
      </w:r>
      <w:r w:rsidR="005D2E1B">
        <w:rPr>
          <w:lang w:bidi="hi-IN"/>
        </w:rPr>
        <w:t>.</w:t>
      </w:r>
      <w:r>
        <w:rPr>
          <w:lang w:bidi="hi-IN"/>
        </w:rPr>
        <w:t xml:space="preserve"> </w:t>
      </w:r>
      <w:r w:rsidR="005D2E1B">
        <w:rPr>
          <w:lang w:bidi="hi-IN"/>
        </w:rPr>
        <w:t>T</w:t>
      </w:r>
      <w:r>
        <w:rPr>
          <w:lang w:bidi="hi-IN"/>
        </w:rPr>
        <w:t>herefore</w:t>
      </w:r>
      <w:r w:rsidR="005D2E1B">
        <w:rPr>
          <w:lang w:bidi="hi-IN"/>
        </w:rPr>
        <w:t>,</w:t>
      </w:r>
      <w:r>
        <w:rPr>
          <w:lang w:bidi="hi-IN"/>
        </w:rPr>
        <w:t xml:space="preserve"> the command applies only to a file</w:t>
      </w:r>
      <w:r w:rsidR="00816D5A">
        <w:rPr>
          <w:lang w:bidi="hi-IN"/>
        </w:rPr>
        <w:t> </w:t>
      </w:r>
      <w:r>
        <w:rPr>
          <w:lang w:bidi="hi-IN"/>
        </w:rPr>
        <w:t xml:space="preserve">that has been selected by the command </w:t>
      </w:r>
      <w:r w:rsidR="005D2E1B">
        <w:rPr>
          <w:lang w:bidi="hi-IN"/>
        </w:rPr>
        <w:t xml:space="preserve">that was </w:t>
      </w:r>
      <w:r>
        <w:rPr>
          <w:lang w:bidi="hi-IN"/>
        </w:rPr>
        <w:t>executed directly before</w:t>
      </w:r>
      <w:r w:rsidR="005D2E1B">
        <w:rPr>
          <w:lang w:bidi="hi-IN"/>
        </w:rPr>
        <w:t xml:space="preserve"> the file</w:t>
      </w:r>
      <w:r>
        <w:rPr>
          <w:lang w:bidi="hi-IN"/>
        </w:rPr>
        <w:t>.</w:t>
      </w:r>
    </w:p>
    <w:p w14:paraId="76ED685F" w14:textId="77777777" w:rsidR="0016391D" w:rsidRDefault="00BF5EC7" w:rsidP="00D677F7">
      <w:pPr>
        <w:pStyle w:val="BodyText"/>
        <w:rPr>
          <w:lang w:bidi="hi-IN"/>
        </w:rPr>
      </w:pPr>
      <w:r>
        <w:rPr>
          <w:lang w:bidi="hi-IN"/>
        </w:rPr>
        <w:t xml:space="preserve">Access control rules on </w:t>
      </w:r>
      <w:r w:rsidR="009F6CA8">
        <w:rPr>
          <w:lang w:bidi="hi-IN"/>
        </w:rPr>
        <w:t>DO</w:t>
      </w:r>
      <w:r>
        <w:rPr>
          <w:lang w:bidi="hi-IN"/>
        </w:rPr>
        <w:t xml:space="preserve">s </w:t>
      </w:r>
      <w:r w:rsidR="005D2E1B">
        <w:rPr>
          <w:lang w:bidi="hi-IN"/>
        </w:rPr>
        <w:t xml:space="preserve">that are </w:t>
      </w:r>
      <w:r>
        <w:rPr>
          <w:lang w:bidi="hi-IN"/>
        </w:rPr>
        <w:t xml:space="preserve">stored in an </w:t>
      </w:r>
      <w:r w:rsidR="009F6CA8">
        <w:rPr>
          <w:lang w:bidi="hi-IN"/>
        </w:rPr>
        <w:t>EF</w:t>
      </w:r>
      <w:r>
        <w:rPr>
          <w:lang w:bidi="hi-IN"/>
        </w:rPr>
        <w:t xml:space="preserve"> are enforced as soon as the file has been activated.</w:t>
      </w:r>
      <w:r w:rsidR="005D2E1B">
        <w:rPr>
          <w:lang w:bidi="hi-IN"/>
        </w:rPr>
        <w:t xml:space="preserve"> See “</w:t>
      </w:r>
      <w:r w:rsidR="009960D8">
        <w:rPr>
          <w:lang w:bidi="hi-IN"/>
        </w:rPr>
        <w:fldChar w:fldCharType="begin"/>
      </w:r>
      <w:r w:rsidR="005D2E1B">
        <w:rPr>
          <w:lang w:bidi="hi-IN"/>
        </w:rPr>
        <w:instrText xml:space="preserve"> REF _Ref244491857 \h </w:instrText>
      </w:r>
      <w:r w:rsidR="009960D8">
        <w:rPr>
          <w:lang w:bidi="hi-IN"/>
        </w:rPr>
      </w:r>
      <w:r w:rsidR="009960D8">
        <w:rPr>
          <w:lang w:bidi="hi-IN"/>
        </w:rPr>
        <w:fldChar w:fldCharType="separate"/>
      </w:r>
      <w:r w:rsidR="003421B5">
        <w:t>Security Architecture</w:t>
      </w:r>
      <w:r w:rsidR="009960D8">
        <w:rPr>
          <w:lang w:bidi="hi-IN"/>
        </w:rPr>
        <w:fldChar w:fldCharType="end"/>
      </w:r>
      <w:r w:rsidR="005D2E1B">
        <w:rPr>
          <w:lang w:bidi="hi-IN"/>
        </w:rPr>
        <w:t>.”</w:t>
      </w:r>
    </w:p>
    <w:p w14:paraId="0CC9EF40" w14:textId="77777777" w:rsidR="00BF5EC7" w:rsidRDefault="00BF5EC7" w:rsidP="00D677F7">
      <w:pPr>
        <w:pStyle w:val="Heading3"/>
        <w:rPr>
          <w:lang w:bidi="hi-IN"/>
        </w:rPr>
      </w:pPr>
      <w:bookmarkStart w:id="373" w:name="_Toc245721118"/>
      <w:bookmarkStart w:id="374" w:name="_Toc338334227"/>
      <w:r>
        <w:rPr>
          <w:lang w:bidi="hi-IN"/>
        </w:rPr>
        <w:t>Command APDU</w:t>
      </w:r>
      <w:bookmarkEnd w:id="373"/>
      <w:bookmarkEnd w:id="374"/>
    </w:p>
    <w:p w14:paraId="39EC272B" w14:textId="3F66E304" w:rsidR="00195468" w:rsidRPr="00195468" w:rsidRDefault="00195468" w:rsidP="00D677F7">
      <w:pPr>
        <w:pStyle w:val="TableHead"/>
        <w:rPr>
          <w:szCs w:val="18"/>
        </w:rPr>
      </w:pPr>
      <w:bookmarkStart w:id="375" w:name="_Toc329857775"/>
      <w:r w:rsidRPr="00195468">
        <w:t xml:space="preserve">Table </w:t>
      </w:r>
      <w:fldSimple w:instr=" SEQ Table \* ARABIC ">
        <w:r w:rsidR="003421B5">
          <w:rPr>
            <w:noProof/>
          </w:rPr>
          <w:t>37</w:t>
        </w:r>
      </w:fldSimple>
      <w:r w:rsidRPr="00195468">
        <w:t xml:space="preserve">: </w:t>
      </w:r>
      <w:r w:rsidRPr="00195468">
        <w:rPr>
          <w:szCs w:val="18"/>
        </w:rPr>
        <w:t>ACTIVATE FILE APDU</w:t>
      </w:r>
      <w:bookmarkEnd w:id="375"/>
    </w:p>
    <w:tbl>
      <w:tblPr>
        <w:tblStyle w:val="Tablerowcell"/>
        <w:tblW w:w="0" w:type="auto"/>
        <w:tblLook w:val="04A0" w:firstRow="1" w:lastRow="0" w:firstColumn="1" w:lastColumn="0" w:noHBand="0" w:noVBand="1"/>
      </w:tblPr>
      <w:tblGrid>
        <w:gridCol w:w="1152"/>
        <w:gridCol w:w="2736"/>
      </w:tblGrid>
      <w:tr w:rsidR="00BF5EC7" w:rsidRPr="00195468" w14:paraId="46E099C8" w14:textId="77777777" w:rsidTr="003F5102">
        <w:tc>
          <w:tcPr>
            <w:tcW w:w="1152" w:type="dxa"/>
            <w:shd w:val="clear" w:color="auto" w:fill="C6D9F1" w:themeFill="text2" w:themeFillTint="33"/>
          </w:tcPr>
          <w:p w14:paraId="33A769F3" w14:textId="77777777" w:rsidR="00BF5EC7" w:rsidRPr="00195468" w:rsidRDefault="00BF5EC7" w:rsidP="00D677F7">
            <w:pPr>
              <w:pStyle w:val="BodyText"/>
              <w:spacing w:after="0"/>
              <w:rPr>
                <w:b/>
                <w:sz w:val="20"/>
                <w:lang w:bidi="hi-IN"/>
              </w:rPr>
            </w:pPr>
            <w:r w:rsidRPr="00195468">
              <w:rPr>
                <w:b/>
                <w:sz w:val="20"/>
                <w:lang w:bidi="hi-IN"/>
              </w:rPr>
              <w:t>CLA</w:t>
            </w:r>
          </w:p>
        </w:tc>
        <w:tc>
          <w:tcPr>
            <w:tcW w:w="2736" w:type="dxa"/>
          </w:tcPr>
          <w:p w14:paraId="38985423" w14:textId="77777777" w:rsidR="00BF5EC7" w:rsidRPr="00195468" w:rsidRDefault="00BA1A5E" w:rsidP="00D677F7">
            <w:pPr>
              <w:pStyle w:val="BodyText"/>
              <w:spacing w:after="0"/>
              <w:rPr>
                <w:sz w:val="20"/>
                <w:lang w:bidi="hi-IN"/>
              </w:rPr>
            </w:pPr>
            <w:r w:rsidRPr="00195468">
              <w:rPr>
                <w:sz w:val="20"/>
                <w:lang w:bidi="hi-IN"/>
              </w:rPr>
              <w:t>00</w:t>
            </w:r>
          </w:p>
        </w:tc>
      </w:tr>
      <w:tr w:rsidR="00BF5EC7" w:rsidRPr="00195468" w14:paraId="69E1A2DE" w14:textId="77777777" w:rsidTr="003F5102">
        <w:tc>
          <w:tcPr>
            <w:tcW w:w="1152" w:type="dxa"/>
            <w:shd w:val="clear" w:color="auto" w:fill="C6D9F1" w:themeFill="text2" w:themeFillTint="33"/>
          </w:tcPr>
          <w:p w14:paraId="31786A0B" w14:textId="77777777" w:rsidR="00BF5EC7" w:rsidRPr="00195468" w:rsidRDefault="00BF5EC7" w:rsidP="00D677F7">
            <w:pPr>
              <w:pStyle w:val="BodyText"/>
              <w:spacing w:after="0"/>
              <w:rPr>
                <w:b/>
                <w:sz w:val="20"/>
                <w:lang w:bidi="hi-IN"/>
              </w:rPr>
            </w:pPr>
            <w:r w:rsidRPr="00195468">
              <w:rPr>
                <w:b/>
                <w:sz w:val="20"/>
                <w:lang w:bidi="hi-IN"/>
              </w:rPr>
              <w:t>INS</w:t>
            </w:r>
          </w:p>
        </w:tc>
        <w:tc>
          <w:tcPr>
            <w:tcW w:w="2736" w:type="dxa"/>
          </w:tcPr>
          <w:p w14:paraId="73890069" w14:textId="77777777" w:rsidR="00BF5EC7" w:rsidRPr="00195468" w:rsidRDefault="00BA1A5E" w:rsidP="00D677F7">
            <w:pPr>
              <w:pStyle w:val="BodyText"/>
              <w:spacing w:after="0"/>
              <w:rPr>
                <w:sz w:val="20"/>
                <w:lang w:bidi="hi-IN"/>
              </w:rPr>
            </w:pPr>
            <w:r w:rsidRPr="00195468">
              <w:rPr>
                <w:sz w:val="20"/>
                <w:lang w:bidi="hi-IN"/>
              </w:rPr>
              <w:t>44</w:t>
            </w:r>
          </w:p>
        </w:tc>
      </w:tr>
      <w:tr w:rsidR="00BF5EC7" w:rsidRPr="00195468" w14:paraId="3902564A" w14:textId="77777777" w:rsidTr="003F5102">
        <w:tc>
          <w:tcPr>
            <w:tcW w:w="1152" w:type="dxa"/>
            <w:shd w:val="clear" w:color="auto" w:fill="C6D9F1" w:themeFill="text2" w:themeFillTint="33"/>
          </w:tcPr>
          <w:p w14:paraId="1032200E" w14:textId="77777777" w:rsidR="00BF5EC7" w:rsidRPr="00195468" w:rsidRDefault="00BF5EC7" w:rsidP="00D677F7">
            <w:pPr>
              <w:pStyle w:val="BodyText"/>
              <w:spacing w:after="0"/>
              <w:rPr>
                <w:b/>
                <w:sz w:val="20"/>
                <w:lang w:bidi="hi-IN"/>
              </w:rPr>
            </w:pPr>
            <w:r w:rsidRPr="00195468">
              <w:rPr>
                <w:b/>
                <w:sz w:val="20"/>
                <w:lang w:bidi="hi-IN"/>
              </w:rPr>
              <w:t>P1-P2</w:t>
            </w:r>
          </w:p>
        </w:tc>
        <w:tc>
          <w:tcPr>
            <w:tcW w:w="2736" w:type="dxa"/>
          </w:tcPr>
          <w:p w14:paraId="6E0460CC" w14:textId="77777777" w:rsidR="00BF5EC7" w:rsidRPr="00195468" w:rsidRDefault="00BA1A5E" w:rsidP="00D677F7">
            <w:pPr>
              <w:pStyle w:val="BodyText"/>
              <w:spacing w:after="0"/>
              <w:rPr>
                <w:sz w:val="20"/>
                <w:lang w:bidi="hi-IN"/>
              </w:rPr>
            </w:pPr>
            <w:r w:rsidRPr="00195468">
              <w:rPr>
                <w:sz w:val="20"/>
                <w:lang w:bidi="hi-IN"/>
              </w:rPr>
              <w:t>00 00 Activate current file</w:t>
            </w:r>
          </w:p>
        </w:tc>
      </w:tr>
      <w:tr w:rsidR="00BF5EC7" w:rsidRPr="00195468" w14:paraId="71413537" w14:textId="77777777" w:rsidTr="003F5102">
        <w:tc>
          <w:tcPr>
            <w:tcW w:w="1152" w:type="dxa"/>
            <w:shd w:val="clear" w:color="auto" w:fill="C6D9F1" w:themeFill="text2" w:themeFillTint="33"/>
          </w:tcPr>
          <w:p w14:paraId="29B5292E" w14:textId="77777777" w:rsidR="00BF5EC7" w:rsidRPr="00195468" w:rsidRDefault="00BF5EC7" w:rsidP="00D677F7">
            <w:pPr>
              <w:pStyle w:val="BodyText"/>
              <w:spacing w:after="0"/>
              <w:rPr>
                <w:b/>
                <w:sz w:val="20"/>
                <w:lang w:bidi="hi-IN"/>
              </w:rPr>
            </w:pPr>
            <w:r w:rsidRPr="00195468">
              <w:rPr>
                <w:b/>
                <w:sz w:val="20"/>
                <w:lang w:bidi="hi-IN"/>
              </w:rPr>
              <w:t>L</w:t>
            </w:r>
            <w:r w:rsidRPr="00195468">
              <w:rPr>
                <w:b/>
                <w:sz w:val="20"/>
                <w:vertAlign w:val="subscript"/>
                <w:lang w:bidi="hi-IN"/>
              </w:rPr>
              <w:t>c</w:t>
            </w:r>
          </w:p>
        </w:tc>
        <w:tc>
          <w:tcPr>
            <w:tcW w:w="2736" w:type="dxa"/>
          </w:tcPr>
          <w:p w14:paraId="25F98A73" w14:textId="691FDED3" w:rsidR="00BF5EC7" w:rsidRPr="00195468" w:rsidRDefault="00E53EC8" w:rsidP="00D677F7">
            <w:pPr>
              <w:pStyle w:val="BodyText"/>
              <w:spacing w:after="0"/>
              <w:rPr>
                <w:sz w:val="20"/>
                <w:lang w:bidi="hi-IN"/>
              </w:rPr>
            </w:pPr>
            <w:r>
              <w:rPr>
                <w:sz w:val="20"/>
                <w:lang w:bidi="hi-IN"/>
              </w:rPr>
              <w:t>Absent</w:t>
            </w:r>
          </w:p>
        </w:tc>
      </w:tr>
      <w:tr w:rsidR="00BF5EC7" w:rsidRPr="00195468" w14:paraId="5596BB46" w14:textId="77777777" w:rsidTr="003F5102">
        <w:tc>
          <w:tcPr>
            <w:tcW w:w="1152" w:type="dxa"/>
            <w:shd w:val="clear" w:color="auto" w:fill="C6D9F1" w:themeFill="text2" w:themeFillTint="33"/>
          </w:tcPr>
          <w:p w14:paraId="6DA37E35" w14:textId="77777777" w:rsidR="00BF5EC7" w:rsidRPr="00195468" w:rsidRDefault="00BF5EC7" w:rsidP="00D677F7">
            <w:pPr>
              <w:pStyle w:val="BodyText"/>
              <w:spacing w:after="0"/>
              <w:rPr>
                <w:b/>
                <w:sz w:val="20"/>
                <w:lang w:bidi="hi-IN"/>
              </w:rPr>
            </w:pPr>
            <w:r w:rsidRPr="00195468">
              <w:rPr>
                <w:b/>
                <w:sz w:val="20"/>
                <w:lang w:bidi="hi-IN"/>
              </w:rPr>
              <w:t>Data Field</w:t>
            </w:r>
          </w:p>
        </w:tc>
        <w:tc>
          <w:tcPr>
            <w:tcW w:w="2736" w:type="dxa"/>
          </w:tcPr>
          <w:p w14:paraId="342DA16E" w14:textId="77777777" w:rsidR="00BF5EC7" w:rsidRPr="00195468" w:rsidRDefault="00BA1A5E" w:rsidP="00D677F7">
            <w:pPr>
              <w:pStyle w:val="BodyText"/>
              <w:spacing w:after="0"/>
              <w:rPr>
                <w:sz w:val="20"/>
                <w:lang w:bidi="hi-IN"/>
              </w:rPr>
            </w:pPr>
            <w:r w:rsidRPr="00195468">
              <w:rPr>
                <w:sz w:val="20"/>
                <w:lang w:bidi="hi-IN"/>
              </w:rPr>
              <w:t>Absent</w:t>
            </w:r>
          </w:p>
        </w:tc>
      </w:tr>
      <w:tr w:rsidR="00BF5EC7" w:rsidRPr="00195468" w14:paraId="262C21F0" w14:textId="77777777" w:rsidTr="003F5102">
        <w:tc>
          <w:tcPr>
            <w:tcW w:w="1152" w:type="dxa"/>
            <w:shd w:val="clear" w:color="auto" w:fill="C6D9F1" w:themeFill="text2" w:themeFillTint="33"/>
          </w:tcPr>
          <w:p w14:paraId="129B3CC2" w14:textId="77777777" w:rsidR="00BF5EC7" w:rsidRPr="00195468" w:rsidRDefault="00BF5EC7" w:rsidP="00D677F7">
            <w:pPr>
              <w:pStyle w:val="BodyText"/>
              <w:spacing w:after="0"/>
              <w:rPr>
                <w:b/>
                <w:sz w:val="20"/>
                <w:lang w:bidi="hi-IN"/>
              </w:rPr>
            </w:pPr>
            <w:r w:rsidRPr="00195468">
              <w:rPr>
                <w:b/>
                <w:sz w:val="20"/>
                <w:lang w:bidi="hi-IN"/>
              </w:rPr>
              <w:t>L</w:t>
            </w:r>
            <w:r w:rsidRPr="00195468">
              <w:rPr>
                <w:b/>
                <w:sz w:val="20"/>
                <w:vertAlign w:val="subscript"/>
                <w:lang w:bidi="hi-IN"/>
              </w:rPr>
              <w:t>e</w:t>
            </w:r>
          </w:p>
        </w:tc>
        <w:tc>
          <w:tcPr>
            <w:tcW w:w="2736" w:type="dxa"/>
          </w:tcPr>
          <w:p w14:paraId="68768729" w14:textId="77777777" w:rsidR="00BF5EC7" w:rsidRPr="00195468" w:rsidRDefault="005158E1" w:rsidP="00D677F7">
            <w:pPr>
              <w:pStyle w:val="BodyText"/>
              <w:spacing w:after="0"/>
              <w:rPr>
                <w:sz w:val="20"/>
                <w:lang w:bidi="hi-IN"/>
              </w:rPr>
            </w:pPr>
            <w:r>
              <w:rPr>
                <w:sz w:val="20"/>
                <w:lang w:bidi="hi-IN"/>
              </w:rPr>
              <w:t>A</w:t>
            </w:r>
            <w:r w:rsidR="00BA1A5E" w:rsidRPr="00195468">
              <w:rPr>
                <w:sz w:val="20"/>
                <w:lang w:bidi="hi-IN"/>
              </w:rPr>
              <w:t>bsent</w:t>
            </w:r>
          </w:p>
        </w:tc>
      </w:tr>
    </w:tbl>
    <w:p w14:paraId="061EB933" w14:textId="77777777" w:rsidR="00646497" w:rsidRDefault="00646497" w:rsidP="00D677F7">
      <w:pPr>
        <w:pStyle w:val="Heading3"/>
        <w:rPr>
          <w:lang w:bidi="hi-IN"/>
        </w:rPr>
      </w:pPr>
      <w:bookmarkStart w:id="376" w:name="_Toc245721119"/>
      <w:bookmarkStart w:id="377" w:name="_Toc338334228"/>
      <w:r>
        <w:rPr>
          <w:lang w:bidi="hi-IN"/>
        </w:rPr>
        <w:t>Status Word</w:t>
      </w:r>
      <w:bookmarkEnd w:id="376"/>
      <w:bookmarkEnd w:id="377"/>
    </w:p>
    <w:tbl>
      <w:tblPr>
        <w:tblStyle w:val="Tablerowcell"/>
        <w:tblW w:w="0" w:type="auto"/>
        <w:tblLook w:val="04A0" w:firstRow="1" w:lastRow="0" w:firstColumn="1" w:lastColumn="0" w:noHBand="0" w:noVBand="1"/>
      </w:tblPr>
      <w:tblGrid>
        <w:gridCol w:w="1146"/>
        <w:gridCol w:w="2742"/>
      </w:tblGrid>
      <w:tr w:rsidR="00855FA4" w:rsidRPr="00195468" w14:paraId="14A2A15F" w14:textId="77777777" w:rsidTr="003F5102">
        <w:tc>
          <w:tcPr>
            <w:tcW w:w="1146" w:type="dxa"/>
            <w:shd w:val="clear" w:color="auto" w:fill="C6D9F1" w:themeFill="text2" w:themeFillTint="33"/>
          </w:tcPr>
          <w:p w14:paraId="63B3982A" w14:textId="77777777" w:rsidR="00855FA4" w:rsidRPr="00195468" w:rsidRDefault="00855FA4" w:rsidP="003F5102">
            <w:pPr>
              <w:pStyle w:val="BodyText"/>
              <w:spacing w:after="0"/>
              <w:jc w:val="center"/>
              <w:rPr>
                <w:rFonts w:asciiTheme="minorHAnsi" w:hAnsiTheme="minorHAnsi" w:cstheme="minorHAnsi"/>
                <w:b/>
                <w:sz w:val="20"/>
                <w:lang w:bidi="hi-IN"/>
              </w:rPr>
            </w:pPr>
            <w:r w:rsidRPr="00195468">
              <w:rPr>
                <w:rFonts w:asciiTheme="minorHAnsi" w:hAnsiTheme="minorHAnsi" w:cstheme="minorHAnsi"/>
                <w:b/>
                <w:sz w:val="20"/>
                <w:lang w:bidi="hi-IN"/>
              </w:rPr>
              <w:t>SW1 SW2</w:t>
            </w:r>
          </w:p>
        </w:tc>
        <w:tc>
          <w:tcPr>
            <w:tcW w:w="2742" w:type="dxa"/>
            <w:shd w:val="clear" w:color="auto" w:fill="C6D9F1" w:themeFill="text2" w:themeFillTint="33"/>
          </w:tcPr>
          <w:p w14:paraId="7BE17DC3" w14:textId="77777777" w:rsidR="00855FA4" w:rsidRPr="00195468" w:rsidRDefault="00855FA4" w:rsidP="00D677F7">
            <w:pPr>
              <w:pStyle w:val="BodyText"/>
              <w:spacing w:after="0"/>
              <w:rPr>
                <w:rFonts w:asciiTheme="minorHAnsi" w:hAnsiTheme="minorHAnsi" w:cstheme="minorHAnsi"/>
                <w:b/>
                <w:sz w:val="20"/>
                <w:lang w:bidi="hi-IN"/>
              </w:rPr>
            </w:pPr>
            <w:r w:rsidRPr="00195468">
              <w:rPr>
                <w:rFonts w:asciiTheme="minorHAnsi" w:hAnsiTheme="minorHAnsi" w:cstheme="minorHAnsi"/>
                <w:b/>
                <w:sz w:val="20"/>
                <w:lang w:bidi="hi-IN"/>
              </w:rPr>
              <w:t>Meaning</w:t>
            </w:r>
          </w:p>
        </w:tc>
      </w:tr>
      <w:tr w:rsidR="00855FA4" w:rsidRPr="00195468" w14:paraId="41552BFE" w14:textId="77777777" w:rsidTr="003F5102">
        <w:tc>
          <w:tcPr>
            <w:tcW w:w="1146" w:type="dxa"/>
          </w:tcPr>
          <w:p w14:paraId="3E1572D5" w14:textId="77777777" w:rsidR="00855FA4" w:rsidRPr="00195468" w:rsidRDefault="00855FA4" w:rsidP="003F5102">
            <w:pPr>
              <w:pStyle w:val="BodyText"/>
              <w:spacing w:after="0"/>
              <w:jc w:val="center"/>
              <w:rPr>
                <w:rFonts w:asciiTheme="minorHAnsi" w:hAnsiTheme="minorHAnsi" w:cstheme="minorHAnsi"/>
                <w:sz w:val="20"/>
                <w:lang w:bidi="hi-IN"/>
              </w:rPr>
            </w:pPr>
            <w:r w:rsidRPr="00195468">
              <w:rPr>
                <w:rFonts w:asciiTheme="minorHAnsi" w:hAnsiTheme="minorHAnsi" w:cstheme="minorHAnsi"/>
                <w:sz w:val="20"/>
                <w:lang w:bidi="hi-IN"/>
              </w:rPr>
              <w:t xml:space="preserve">67 </w:t>
            </w:r>
            <w:r w:rsidR="003F5102">
              <w:rPr>
                <w:rFonts w:asciiTheme="minorHAnsi" w:hAnsiTheme="minorHAnsi" w:cstheme="minorHAnsi"/>
                <w:sz w:val="20"/>
                <w:lang w:bidi="hi-IN"/>
              </w:rPr>
              <w:t xml:space="preserve">  </w:t>
            </w:r>
            <w:r w:rsidRPr="00195468">
              <w:rPr>
                <w:rFonts w:asciiTheme="minorHAnsi" w:hAnsiTheme="minorHAnsi" w:cstheme="minorHAnsi"/>
                <w:sz w:val="20"/>
                <w:lang w:bidi="hi-IN"/>
              </w:rPr>
              <w:t>00</w:t>
            </w:r>
          </w:p>
        </w:tc>
        <w:tc>
          <w:tcPr>
            <w:tcW w:w="2742" w:type="dxa"/>
          </w:tcPr>
          <w:p w14:paraId="57E32D7E" w14:textId="77777777" w:rsidR="00855FA4" w:rsidRPr="005158E1" w:rsidRDefault="00855FA4" w:rsidP="00D677F7">
            <w:pPr>
              <w:pStyle w:val="BodyText"/>
              <w:spacing w:after="0"/>
              <w:rPr>
                <w:rFonts w:asciiTheme="minorHAnsi" w:hAnsiTheme="minorHAnsi" w:cstheme="minorHAnsi"/>
                <w:sz w:val="20"/>
                <w:lang w:bidi="hi-IN"/>
              </w:rPr>
            </w:pPr>
            <w:r w:rsidRPr="005158E1">
              <w:rPr>
                <w:rFonts w:asciiTheme="minorHAnsi" w:hAnsiTheme="minorHAnsi" w:cstheme="minorHAnsi"/>
                <w:sz w:val="20"/>
                <w:lang w:bidi="hi-IN"/>
              </w:rPr>
              <w:t xml:space="preserve">Wrong </w:t>
            </w:r>
            <w:r w:rsidRPr="005158E1">
              <w:rPr>
                <w:sz w:val="20"/>
              </w:rPr>
              <w:t>L</w:t>
            </w:r>
            <w:r w:rsidRPr="005158E1">
              <w:rPr>
                <w:sz w:val="16"/>
                <w:szCs w:val="16"/>
              </w:rPr>
              <w:t>c</w:t>
            </w:r>
          </w:p>
        </w:tc>
      </w:tr>
      <w:tr w:rsidR="00855FA4" w:rsidRPr="00195468" w14:paraId="735A0A00" w14:textId="77777777" w:rsidTr="003F5102">
        <w:tc>
          <w:tcPr>
            <w:tcW w:w="1146" w:type="dxa"/>
          </w:tcPr>
          <w:p w14:paraId="7B85745B" w14:textId="77777777" w:rsidR="00855FA4" w:rsidRPr="00195468" w:rsidRDefault="00855FA4" w:rsidP="003F5102">
            <w:pPr>
              <w:pStyle w:val="BodyText"/>
              <w:spacing w:after="0"/>
              <w:jc w:val="center"/>
              <w:rPr>
                <w:rFonts w:asciiTheme="minorHAnsi" w:hAnsiTheme="minorHAnsi" w:cstheme="minorHAnsi"/>
                <w:sz w:val="20"/>
                <w:lang w:bidi="hi-IN"/>
              </w:rPr>
            </w:pPr>
            <w:r w:rsidRPr="00195468">
              <w:rPr>
                <w:rFonts w:asciiTheme="minorHAnsi" w:hAnsiTheme="minorHAnsi" w:cstheme="minorHAnsi"/>
                <w:sz w:val="20"/>
                <w:lang w:bidi="hi-IN"/>
              </w:rPr>
              <w:t xml:space="preserve">69 </w:t>
            </w:r>
            <w:r w:rsidR="003F5102">
              <w:rPr>
                <w:rFonts w:asciiTheme="minorHAnsi" w:hAnsiTheme="minorHAnsi" w:cstheme="minorHAnsi"/>
                <w:sz w:val="20"/>
                <w:lang w:bidi="hi-IN"/>
              </w:rPr>
              <w:t xml:space="preserve">  </w:t>
            </w:r>
            <w:r w:rsidRPr="00195468">
              <w:rPr>
                <w:rFonts w:asciiTheme="minorHAnsi" w:hAnsiTheme="minorHAnsi" w:cstheme="minorHAnsi"/>
                <w:sz w:val="20"/>
                <w:lang w:bidi="hi-IN"/>
              </w:rPr>
              <w:t>82</w:t>
            </w:r>
          </w:p>
        </w:tc>
        <w:tc>
          <w:tcPr>
            <w:tcW w:w="2742" w:type="dxa"/>
          </w:tcPr>
          <w:p w14:paraId="49CDB308" w14:textId="77777777" w:rsidR="00855FA4" w:rsidRPr="005158E1" w:rsidRDefault="00855FA4" w:rsidP="00D677F7">
            <w:pPr>
              <w:pStyle w:val="BodyText"/>
              <w:spacing w:after="0"/>
              <w:rPr>
                <w:rFonts w:asciiTheme="minorHAnsi" w:hAnsiTheme="minorHAnsi" w:cstheme="minorHAnsi"/>
                <w:sz w:val="20"/>
                <w:lang w:bidi="hi-IN"/>
              </w:rPr>
            </w:pPr>
            <w:r w:rsidRPr="005158E1">
              <w:rPr>
                <w:rFonts w:asciiTheme="minorHAnsi" w:hAnsiTheme="minorHAnsi" w:cstheme="minorHAnsi"/>
                <w:sz w:val="20"/>
                <w:lang w:bidi="hi-IN"/>
              </w:rPr>
              <w:t>Security status not satisfied</w:t>
            </w:r>
          </w:p>
        </w:tc>
      </w:tr>
      <w:tr w:rsidR="00855FA4" w:rsidRPr="00195468" w14:paraId="04091BFA" w14:textId="77777777" w:rsidTr="003F5102">
        <w:tc>
          <w:tcPr>
            <w:tcW w:w="1146" w:type="dxa"/>
          </w:tcPr>
          <w:p w14:paraId="603EA8DF" w14:textId="77777777" w:rsidR="00855FA4" w:rsidRPr="00195468" w:rsidRDefault="00855FA4" w:rsidP="003F5102">
            <w:pPr>
              <w:pStyle w:val="BodyText"/>
              <w:spacing w:after="0"/>
              <w:jc w:val="center"/>
              <w:rPr>
                <w:rFonts w:asciiTheme="minorHAnsi" w:hAnsiTheme="minorHAnsi" w:cstheme="minorHAnsi"/>
                <w:sz w:val="20"/>
                <w:lang w:bidi="hi-IN"/>
              </w:rPr>
            </w:pPr>
            <w:r w:rsidRPr="00195468">
              <w:rPr>
                <w:rFonts w:asciiTheme="minorHAnsi" w:hAnsiTheme="minorHAnsi" w:cstheme="minorHAnsi"/>
                <w:sz w:val="20"/>
                <w:lang w:bidi="hi-IN"/>
              </w:rPr>
              <w:t xml:space="preserve">6A </w:t>
            </w:r>
            <w:r w:rsidR="003F5102">
              <w:rPr>
                <w:rFonts w:asciiTheme="minorHAnsi" w:hAnsiTheme="minorHAnsi" w:cstheme="minorHAnsi"/>
                <w:sz w:val="20"/>
                <w:lang w:bidi="hi-IN"/>
              </w:rPr>
              <w:t xml:space="preserve">  </w:t>
            </w:r>
            <w:r w:rsidRPr="00195468">
              <w:rPr>
                <w:rFonts w:asciiTheme="minorHAnsi" w:hAnsiTheme="minorHAnsi" w:cstheme="minorHAnsi"/>
                <w:sz w:val="20"/>
                <w:lang w:bidi="hi-IN"/>
              </w:rPr>
              <w:t>82</w:t>
            </w:r>
          </w:p>
        </w:tc>
        <w:tc>
          <w:tcPr>
            <w:tcW w:w="2742" w:type="dxa"/>
          </w:tcPr>
          <w:p w14:paraId="5EE14B0D" w14:textId="77777777" w:rsidR="00855FA4" w:rsidRPr="005158E1" w:rsidRDefault="00855FA4" w:rsidP="00D677F7">
            <w:pPr>
              <w:pStyle w:val="BodyText"/>
              <w:spacing w:after="0"/>
              <w:rPr>
                <w:rFonts w:asciiTheme="minorHAnsi" w:hAnsiTheme="minorHAnsi" w:cstheme="minorHAnsi"/>
                <w:sz w:val="20"/>
                <w:lang w:bidi="hi-IN"/>
              </w:rPr>
            </w:pPr>
            <w:r w:rsidRPr="005158E1">
              <w:rPr>
                <w:rFonts w:asciiTheme="minorHAnsi" w:hAnsiTheme="minorHAnsi" w:cstheme="minorHAnsi"/>
                <w:sz w:val="20"/>
                <w:lang w:bidi="hi-IN"/>
              </w:rPr>
              <w:t>File not found (</w:t>
            </w:r>
            <w:r w:rsidR="005158E1" w:rsidRPr="005158E1">
              <w:rPr>
                <w:rFonts w:asciiTheme="minorHAnsi" w:hAnsiTheme="minorHAnsi" w:cstheme="minorHAnsi"/>
                <w:sz w:val="20"/>
                <w:lang w:bidi="hi-IN"/>
              </w:rPr>
              <w:t>n</w:t>
            </w:r>
            <w:r w:rsidRPr="005158E1">
              <w:rPr>
                <w:rFonts w:asciiTheme="minorHAnsi" w:hAnsiTheme="minorHAnsi" w:cstheme="minorHAnsi"/>
                <w:sz w:val="20"/>
                <w:lang w:bidi="hi-IN"/>
              </w:rPr>
              <w:t>o EF selected)</w:t>
            </w:r>
          </w:p>
        </w:tc>
      </w:tr>
      <w:tr w:rsidR="00855FA4" w:rsidRPr="00195468" w14:paraId="155B91D2" w14:textId="77777777" w:rsidTr="003F5102">
        <w:tc>
          <w:tcPr>
            <w:tcW w:w="1146" w:type="dxa"/>
          </w:tcPr>
          <w:p w14:paraId="6C82E8A9" w14:textId="77777777" w:rsidR="00855FA4" w:rsidRPr="00195468" w:rsidRDefault="00855FA4" w:rsidP="003F5102">
            <w:pPr>
              <w:pStyle w:val="BodyText"/>
              <w:spacing w:after="0"/>
              <w:jc w:val="center"/>
              <w:rPr>
                <w:rFonts w:asciiTheme="minorHAnsi" w:hAnsiTheme="minorHAnsi" w:cstheme="minorHAnsi"/>
                <w:sz w:val="20"/>
                <w:lang w:bidi="hi-IN"/>
              </w:rPr>
            </w:pPr>
            <w:r w:rsidRPr="00195468">
              <w:rPr>
                <w:rFonts w:asciiTheme="minorHAnsi" w:hAnsiTheme="minorHAnsi" w:cstheme="minorHAnsi"/>
                <w:sz w:val="20"/>
                <w:lang w:bidi="hi-IN"/>
              </w:rPr>
              <w:t xml:space="preserve">69 </w:t>
            </w:r>
            <w:r w:rsidR="003F5102">
              <w:rPr>
                <w:rFonts w:asciiTheme="minorHAnsi" w:hAnsiTheme="minorHAnsi" w:cstheme="minorHAnsi"/>
                <w:sz w:val="20"/>
                <w:lang w:bidi="hi-IN"/>
              </w:rPr>
              <w:t xml:space="preserve">  </w:t>
            </w:r>
            <w:r w:rsidRPr="00195468">
              <w:rPr>
                <w:rFonts w:asciiTheme="minorHAnsi" w:hAnsiTheme="minorHAnsi" w:cstheme="minorHAnsi"/>
                <w:sz w:val="20"/>
                <w:lang w:bidi="hi-IN"/>
              </w:rPr>
              <w:t>85</w:t>
            </w:r>
          </w:p>
        </w:tc>
        <w:tc>
          <w:tcPr>
            <w:tcW w:w="2742" w:type="dxa"/>
          </w:tcPr>
          <w:p w14:paraId="752486FD" w14:textId="77777777" w:rsidR="00855FA4" w:rsidRPr="005158E1" w:rsidRDefault="00855FA4" w:rsidP="00D677F7">
            <w:pPr>
              <w:pStyle w:val="BodyText"/>
              <w:spacing w:after="0"/>
              <w:rPr>
                <w:rFonts w:asciiTheme="minorHAnsi" w:hAnsiTheme="minorHAnsi" w:cstheme="minorHAnsi"/>
                <w:sz w:val="20"/>
                <w:lang w:bidi="hi-IN"/>
              </w:rPr>
            </w:pPr>
            <w:r w:rsidRPr="005158E1">
              <w:rPr>
                <w:rFonts w:asciiTheme="minorHAnsi" w:hAnsiTheme="minorHAnsi" w:cstheme="minorHAnsi"/>
                <w:sz w:val="20"/>
                <w:lang w:bidi="hi-IN"/>
              </w:rPr>
              <w:t xml:space="preserve">Incorrect </w:t>
            </w:r>
            <w:r w:rsidRPr="005158E1">
              <w:rPr>
                <w:sz w:val="20"/>
              </w:rPr>
              <w:t>P1-P2</w:t>
            </w:r>
          </w:p>
        </w:tc>
      </w:tr>
      <w:tr w:rsidR="00855FA4" w:rsidRPr="00195468" w14:paraId="64F0F506" w14:textId="77777777" w:rsidTr="003F5102">
        <w:tc>
          <w:tcPr>
            <w:tcW w:w="1146" w:type="dxa"/>
          </w:tcPr>
          <w:p w14:paraId="74F5ED24" w14:textId="77777777" w:rsidR="00855FA4" w:rsidRPr="00195468" w:rsidRDefault="00855FA4" w:rsidP="003F5102">
            <w:pPr>
              <w:pStyle w:val="BodyText"/>
              <w:spacing w:after="0"/>
              <w:jc w:val="center"/>
              <w:rPr>
                <w:rFonts w:asciiTheme="minorHAnsi" w:hAnsiTheme="minorHAnsi" w:cstheme="minorHAnsi"/>
                <w:sz w:val="20"/>
                <w:lang w:bidi="hi-IN"/>
              </w:rPr>
            </w:pPr>
            <w:r w:rsidRPr="00195468">
              <w:rPr>
                <w:rFonts w:asciiTheme="minorHAnsi" w:hAnsiTheme="minorHAnsi" w:cstheme="minorHAnsi"/>
                <w:sz w:val="20"/>
                <w:lang w:bidi="hi-IN"/>
              </w:rPr>
              <w:t xml:space="preserve">90 </w:t>
            </w:r>
            <w:r w:rsidR="003F5102">
              <w:rPr>
                <w:rFonts w:asciiTheme="minorHAnsi" w:hAnsiTheme="minorHAnsi" w:cstheme="minorHAnsi"/>
                <w:sz w:val="20"/>
                <w:lang w:bidi="hi-IN"/>
              </w:rPr>
              <w:t xml:space="preserve">  </w:t>
            </w:r>
            <w:r w:rsidRPr="00195468">
              <w:rPr>
                <w:rFonts w:asciiTheme="minorHAnsi" w:hAnsiTheme="minorHAnsi" w:cstheme="minorHAnsi"/>
                <w:sz w:val="20"/>
                <w:lang w:bidi="hi-IN"/>
              </w:rPr>
              <w:t>00</w:t>
            </w:r>
          </w:p>
        </w:tc>
        <w:tc>
          <w:tcPr>
            <w:tcW w:w="2742" w:type="dxa"/>
          </w:tcPr>
          <w:p w14:paraId="199785B3" w14:textId="77777777" w:rsidR="00855FA4" w:rsidRPr="005158E1" w:rsidRDefault="00855FA4" w:rsidP="00D677F7">
            <w:pPr>
              <w:pStyle w:val="BodyText"/>
              <w:spacing w:after="0"/>
              <w:rPr>
                <w:rFonts w:asciiTheme="minorHAnsi" w:hAnsiTheme="minorHAnsi" w:cstheme="minorHAnsi"/>
                <w:sz w:val="20"/>
                <w:lang w:bidi="hi-IN"/>
              </w:rPr>
            </w:pPr>
            <w:r w:rsidRPr="005158E1">
              <w:rPr>
                <w:rFonts w:asciiTheme="minorHAnsi" w:hAnsiTheme="minorHAnsi" w:cstheme="minorHAnsi"/>
                <w:sz w:val="20"/>
                <w:lang w:bidi="hi-IN"/>
              </w:rPr>
              <w:t>Successful execution</w:t>
            </w:r>
          </w:p>
        </w:tc>
      </w:tr>
    </w:tbl>
    <w:p w14:paraId="0AF4CE96" w14:textId="77777777" w:rsidR="00855FA4" w:rsidRDefault="00855FA4" w:rsidP="00D677F7">
      <w:pPr>
        <w:pStyle w:val="Heading3"/>
        <w:rPr>
          <w:lang w:bidi="hi-IN"/>
        </w:rPr>
      </w:pPr>
      <w:bookmarkStart w:id="378" w:name="_Toc245721120"/>
      <w:bookmarkStart w:id="379" w:name="_Toc338334229"/>
      <w:r>
        <w:rPr>
          <w:lang w:bidi="hi-IN"/>
        </w:rPr>
        <w:t xml:space="preserve">Conditional </w:t>
      </w:r>
      <w:r w:rsidR="005158E1">
        <w:rPr>
          <w:lang w:bidi="hi-IN"/>
        </w:rPr>
        <w:t>U</w:t>
      </w:r>
      <w:r>
        <w:rPr>
          <w:lang w:bidi="hi-IN"/>
        </w:rPr>
        <w:t>sage</w:t>
      </w:r>
      <w:bookmarkEnd w:id="378"/>
      <w:bookmarkEnd w:id="379"/>
    </w:p>
    <w:p w14:paraId="6CA5F714" w14:textId="77777777" w:rsidR="0016391D" w:rsidRDefault="00855FA4" w:rsidP="00D677F7">
      <w:pPr>
        <w:pStyle w:val="BulletList"/>
        <w:rPr>
          <w:lang w:bidi="hi-IN"/>
        </w:rPr>
      </w:pPr>
      <w:r>
        <w:rPr>
          <w:lang w:bidi="hi-IN"/>
        </w:rPr>
        <w:t>There are no access conditions to execute ACTIVATE FILE APDU.</w:t>
      </w:r>
    </w:p>
    <w:p w14:paraId="3604A903" w14:textId="77777777" w:rsidR="0016391D" w:rsidRDefault="00855FA4" w:rsidP="00D677F7">
      <w:pPr>
        <w:pStyle w:val="BulletList"/>
        <w:rPr>
          <w:lang w:bidi="hi-IN"/>
        </w:rPr>
      </w:pPr>
      <w:r>
        <w:rPr>
          <w:lang w:bidi="hi-IN"/>
        </w:rPr>
        <w:t>If the file has already been activated, ACTIVATE FILE APDU returns 9000 without triggering any modifications of the LCS</w:t>
      </w:r>
      <w:r w:rsidR="005158E1">
        <w:rPr>
          <w:lang w:bidi="hi-IN"/>
        </w:rPr>
        <w:t xml:space="preserve"> file</w:t>
      </w:r>
      <w:r>
        <w:rPr>
          <w:lang w:bidi="hi-IN"/>
        </w:rPr>
        <w:t>.</w:t>
      </w:r>
    </w:p>
    <w:p w14:paraId="6BD49D65" w14:textId="77777777" w:rsidR="0016391D" w:rsidRDefault="00855FA4" w:rsidP="00D677F7">
      <w:pPr>
        <w:pStyle w:val="BulletList"/>
        <w:rPr>
          <w:lang w:bidi="hi-IN"/>
        </w:rPr>
      </w:pPr>
      <w:r>
        <w:rPr>
          <w:lang w:bidi="hi-IN"/>
        </w:rPr>
        <w:t xml:space="preserve">When a </w:t>
      </w:r>
      <w:r w:rsidR="005158E1">
        <w:rPr>
          <w:lang w:bidi="hi-IN"/>
        </w:rPr>
        <w:t>k</w:t>
      </w:r>
      <w:r>
        <w:rPr>
          <w:lang w:bidi="hi-IN"/>
        </w:rPr>
        <w:t>ey EF that has just been created (</w:t>
      </w:r>
      <w:r w:rsidR="00DD3F8B">
        <w:rPr>
          <w:lang w:bidi="hi-IN"/>
        </w:rPr>
        <w:t>that is</w:t>
      </w:r>
      <w:r w:rsidR="005158E1">
        <w:rPr>
          <w:lang w:bidi="hi-IN"/>
        </w:rPr>
        <w:t>,</w:t>
      </w:r>
      <w:r>
        <w:rPr>
          <w:lang w:bidi="hi-IN"/>
        </w:rPr>
        <w:t xml:space="preserve"> PUT KEY or GENERATE ASYMETRIC KEY PAIR is not yet performed on the </w:t>
      </w:r>
      <w:r w:rsidR="005158E1">
        <w:rPr>
          <w:lang w:bidi="hi-IN"/>
        </w:rPr>
        <w:t>k</w:t>
      </w:r>
      <w:r>
        <w:rPr>
          <w:lang w:bidi="hi-IN"/>
        </w:rPr>
        <w:t xml:space="preserve">ey EF) is activated </w:t>
      </w:r>
      <w:r w:rsidR="005158E1">
        <w:rPr>
          <w:lang w:bidi="hi-IN"/>
        </w:rPr>
        <w:t xml:space="preserve">by </w:t>
      </w:r>
      <w:r>
        <w:rPr>
          <w:lang w:bidi="hi-IN"/>
        </w:rPr>
        <w:t>using</w:t>
      </w:r>
      <w:r w:rsidR="003F5102">
        <w:rPr>
          <w:lang w:bidi="hi-IN"/>
        </w:rPr>
        <w:t xml:space="preserve"> the</w:t>
      </w:r>
      <w:r>
        <w:rPr>
          <w:lang w:bidi="hi-IN"/>
        </w:rPr>
        <w:t xml:space="preserve"> ACTIVATE command, the LCS of the </w:t>
      </w:r>
      <w:r w:rsidR="005158E1">
        <w:rPr>
          <w:lang w:bidi="hi-IN"/>
        </w:rPr>
        <w:t>k</w:t>
      </w:r>
      <w:r>
        <w:rPr>
          <w:lang w:bidi="hi-IN"/>
        </w:rPr>
        <w:t xml:space="preserve">ey EF </w:t>
      </w:r>
      <w:r w:rsidR="005158E1">
        <w:rPr>
          <w:lang w:bidi="hi-IN"/>
        </w:rPr>
        <w:t>enters the o</w:t>
      </w:r>
      <w:r>
        <w:rPr>
          <w:lang w:bidi="hi-IN"/>
        </w:rPr>
        <w:t>perational</w:t>
      </w:r>
      <w:r w:rsidR="005158E1">
        <w:rPr>
          <w:lang w:bidi="hi-IN"/>
        </w:rPr>
        <w:t>—d</w:t>
      </w:r>
      <w:r>
        <w:rPr>
          <w:lang w:bidi="hi-IN"/>
        </w:rPr>
        <w:t>eactivated</w:t>
      </w:r>
      <w:r w:rsidR="005158E1">
        <w:rPr>
          <w:lang w:bidi="hi-IN"/>
        </w:rPr>
        <w:t xml:space="preserve"> state</w:t>
      </w:r>
      <w:r>
        <w:rPr>
          <w:lang w:bidi="hi-IN"/>
        </w:rPr>
        <w:t>.</w:t>
      </w:r>
    </w:p>
    <w:p w14:paraId="56A72C91" w14:textId="77777777" w:rsidR="0016391D" w:rsidRDefault="00855FA4" w:rsidP="00D677F7">
      <w:pPr>
        <w:pStyle w:val="BulletList"/>
        <w:rPr>
          <w:lang w:bidi="hi-IN"/>
        </w:rPr>
      </w:pPr>
      <w:r>
        <w:rPr>
          <w:lang w:bidi="hi-IN"/>
        </w:rPr>
        <w:t xml:space="preserve">When a </w:t>
      </w:r>
      <w:r w:rsidR="005158E1">
        <w:rPr>
          <w:lang w:bidi="hi-IN"/>
        </w:rPr>
        <w:t>k</w:t>
      </w:r>
      <w:r>
        <w:rPr>
          <w:lang w:bidi="hi-IN"/>
        </w:rPr>
        <w:t>ey EF that has already been loaded with a key value (</w:t>
      </w:r>
      <w:r w:rsidR="00DD3F8B">
        <w:rPr>
          <w:lang w:bidi="hi-IN"/>
        </w:rPr>
        <w:t>that is</w:t>
      </w:r>
      <w:r w:rsidR="005158E1">
        <w:rPr>
          <w:lang w:bidi="hi-IN"/>
        </w:rPr>
        <w:t>,</w:t>
      </w:r>
      <w:r>
        <w:rPr>
          <w:lang w:bidi="hi-IN"/>
        </w:rPr>
        <w:t xml:space="preserve"> through PUT KEY or GENERATE ASYMETRIC KEY PAIR) is activated, the LCS </w:t>
      </w:r>
      <w:r w:rsidR="005158E1">
        <w:rPr>
          <w:lang w:bidi="hi-IN"/>
        </w:rPr>
        <w:t>enters the o</w:t>
      </w:r>
      <w:r>
        <w:rPr>
          <w:lang w:bidi="hi-IN"/>
        </w:rPr>
        <w:t>perational</w:t>
      </w:r>
      <w:r w:rsidR="005158E1">
        <w:rPr>
          <w:lang w:bidi="hi-IN"/>
        </w:rPr>
        <w:t>—a</w:t>
      </w:r>
      <w:r>
        <w:rPr>
          <w:lang w:bidi="hi-IN"/>
        </w:rPr>
        <w:t>ctivated</w:t>
      </w:r>
      <w:r w:rsidR="005158E1">
        <w:rPr>
          <w:lang w:bidi="hi-IN"/>
        </w:rPr>
        <w:t xml:space="preserve"> state</w:t>
      </w:r>
      <w:r>
        <w:rPr>
          <w:lang w:bidi="hi-IN"/>
        </w:rPr>
        <w:t>.</w:t>
      </w:r>
    </w:p>
    <w:p w14:paraId="6665A0B3" w14:textId="77777777" w:rsidR="0016391D" w:rsidRDefault="00855FA4" w:rsidP="00D677F7">
      <w:pPr>
        <w:pStyle w:val="BulletList"/>
        <w:rPr>
          <w:lang w:bidi="hi-IN"/>
        </w:rPr>
      </w:pPr>
      <w:r>
        <w:rPr>
          <w:lang w:bidi="hi-IN"/>
        </w:rPr>
        <w:t xml:space="preserve">Only </w:t>
      </w:r>
      <w:r w:rsidR="005158E1">
        <w:rPr>
          <w:lang w:bidi="hi-IN"/>
        </w:rPr>
        <w:t xml:space="preserve">an </w:t>
      </w:r>
      <w:r>
        <w:rPr>
          <w:lang w:bidi="hi-IN"/>
        </w:rPr>
        <w:t xml:space="preserve">ACTIVATE command can switch the LCS from </w:t>
      </w:r>
      <w:r w:rsidR="005158E1">
        <w:rPr>
          <w:lang w:bidi="hi-IN"/>
        </w:rPr>
        <w:t>the i</w:t>
      </w:r>
      <w:r>
        <w:rPr>
          <w:lang w:bidi="hi-IN"/>
        </w:rPr>
        <w:t xml:space="preserve">nitialization to </w:t>
      </w:r>
      <w:r w:rsidR="005158E1">
        <w:rPr>
          <w:lang w:bidi="hi-IN"/>
        </w:rPr>
        <w:t>the o</w:t>
      </w:r>
      <w:r>
        <w:rPr>
          <w:lang w:bidi="hi-IN"/>
        </w:rPr>
        <w:t>perational</w:t>
      </w:r>
      <w:r w:rsidR="005158E1">
        <w:rPr>
          <w:lang w:bidi="hi-IN"/>
        </w:rPr>
        <w:t>—a</w:t>
      </w:r>
      <w:r>
        <w:rPr>
          <w:lang w:bidi="hi-IN"/>
        </w:rPr>
        <w:t>ctivated/</w:t>
      </w:r>
      <w:r w:rsidR="005158E1">
        <w:rPr>
          <w:lang w:bidi="hi-IN"/>
        </w:rPr>
        <w:t>d</w:t>
      </w:r>
      <w:r>
        <w:rPr>
          <w:lang w:bidi="hi-IN"/>
        </w:rPr>
        <w:t>eactivated</w:t>
      </w:r>
      <w:r w:rsidR="005158E1">
        <w:rPr>
          <w:lang w:bidi="hi-IN"/>
        </w:rPr>
        <w:t xml:space="preserve"> state</w:t>
      </w:r>
      <w:r w:rsidR="003F5102">
        <w:rPr>
          <w:lang w:bidi="hi-IN"/>
        </w:rPr>
        <w:t>s</w:t>
      </w:r>
      <w:r>
        <w:rPr>
          <w:lang w:bidi="hi-IN"/>
        </w:rPr>
        <w:t xml:space="preserve">. </w:t>
      </w:r>
      <w:r w:rsidR="003F5102">
        <w:rPr>
          <w:lang w:bidi="hi-IN"/>
        </w:rPr>
        <w:t xml:space="preserve">The </w:t>
      </w:r>
      <w:r>
        <w:rPr>
          <w:lang w:bidi="hi-IN"/>
        </w:rPr>
        <w:t xml:space="preserve">PUT KEY and GENERATE ASYMETRIC KEY PAIR commands do not automatically switch the LCS from </w:t>
      </w:r>
      <w:r w:rsidR="005158E1">
        <w:rPr>
          <w:lang w:bidi="hi-IN"/>
        </w:rPr>
        <w:t>an i</w:t>
      </w:r>
      <w:r>
        <w:rPr>
          <w:lang w:bidi="hi-IN"/>
        </w:rPr>
        <w:t xml:space="preserve">nitialization to </w:t>
      </w:r>
      <w:r w:rsidR="005158E1">
        <w:rPr>
          <w:lang w:bidi="hi-IN"/>
        </w:rPr>
        <w:t>an o</w:t>
      </w:r>
      <w:r>
        <w:rPr>
          <w:lang w:bidi="hi-IN"/>
        </w:rPr>
        <w:t>perational</w:t>
      </w:r>
      <w:r w:rsidR="005158E1">
        <w:rPr>
          <w:lang w:bidi="hi-IN"/>
        </w:rPr>
        <w:t>—a</w:t>
      </w:r>
      <w:r>
        <w:rPr>
          <w:lang w:bidi="hi-IN"/>
        </w:rPr>
        <w:t>ctivated</w:t>
      </w:r>
      <w:r w:rsidR="005158E1">
        <w:rPr>
          <w:lang w:bidi="hi-IN"/>
        </w:rPr>
        <w:t xml:space="preserve"> state</w:t>
      </w:r>
      <w:r>
        <w:rPr>
          <w:lang w:bidi="hi-IN"/>
        </w:rPr>
        <w:t>.</w:t>
      </w:r>
    </w:p>
    <w:p w14:paraId="63D2CDB0" w14:textId="77777777" w:rsidR="0016391D" w:rsidRDefault="00855FA4" w:rsidP="00D677F7">
      <w:pPr>
        <w:pStyle w:val="BulletList"/>
        <w:rPr>
          <w:lang w:bidi="hi-IN"/>
        </w:rPr>
      </w:pPr>
      <w:r>
        <w:rPr>
          <w:lang w:bidi="hi-IN"/>
        </w:rPr>
        <w:t xml:space="preserve">The key </w:t>
      </w:r>
      <w:r w:rsidR="005158E1">
        <w:rPr>
          <w:lang w:bidi="hi-IN"/>
        </w:rPr>
        <w:t xml:space="preserve">that is </w:t>
      </w:r>
      <w:r>
        <w:rPr>
          <w:lang w:bidi="hi-IN"/>
        </w:rPr>
        <w:t xml:space="preserve">associated </w:t>
      </w:r>
      <w:r w:rsidR="005158E1">
        <w:rPr>
          <w:lang w:bidi="hi-IN"/>
        </w:rPr>
        <w:t xml:space="preserve">with </w:t>
      </w:r>
      <w:r>
        <w:rPr>
          <w:lang w:bidi="hi-IN"/>
        </w:rPr>
        <w:t xml:space="preserve">the </w:t>
      </w:r>
      <w:r w:rsidR="005158E1">
        <w:rPr>
          <w:lang w:bidi="hi-IN"/>
        </w:rPr>
        <w:t>k</w:t>
      </w:r>
      <w:r>
        <w:rPr>
          <w:lang w:bidi="hi-IN"/>
        </w:rPr>
        <w:t>ey EF can be used (</w:t>
      </w:r>
      <w:r w:rsidR="00DD3F8B">
        <w:rPr>
          <w:lang w:bidi="hi-IN"/>
        </w:rPr>
        <w:t>such as</w:t>
      </w:r>
      <w:r>
        <w:rPr>
          <w:lang w:bidi="hi-IN"/>
        </w:rPr>
        <w:t xml:space="preserve"> by GENERAL AUTHENTICATE or PERFORM SECURITY OPERATION) when </w:t>
      </w:r>
      <w:r w:rsidR="005158E1">
        <w:rPr>
          <w:lang w:bidi="hi-IN"/>
        </w:rPr>
        <w:t>the k</w:t>
      </w:r>
      <w:r>
        <w:rPr>
          <w:lang w:bidi="hi-IN"/>
        </w:rPr>
        <w:t xml:space="preserve">ey EF's LCS is in </w:t>
      </w:r>
      <w:r w:rsidR="005158E1">
        <w:rPr>
          <w:lang w:bidi="hi-IN"/>
        </w:rPr>
        <w:t>the i</w:t>
      </w:r>
      <w:r>
        <w:rPr>
          <w:lang w:bidi="hi-IN"/>
        </w:rPr>
        <w:t xml:space="preserve">nitialization or </w:t>
      </w:r>
      <w:r w:rsidR="005158E1">
        <w:rPr>
          <w:lang w:bidi="hi-IN"/>
        </w:rPr>
        <w:t>the o</w:t>
      </w:r>
      <w:r>
        <w:rPr>
          <w:lang w:bidi="hi-IN"/>
        </w:rPr>
        <w:t>perational</w:t>
      </w:r>
      <w:r w:rsidR="005158E1">
        <w:rPr>
          <w:lang w:bidi="hi-IN"/>
        </w:rPr>
        <w:t>—a</w:t>
      </w:r>
      <w:r>
        <w:rPr>
          <w:lang w:bidi="hi-IN"/>
        </w:rPr>
        <w:t>ctivated state.</w:t>
      </w:r>
    </w:p>
    <w:p w14:paraId="2929D0E6" w14:textId="77777777" w:rsidR="0016391D" w:rsidRDefault="00855FA4" w:rsidP="00D677F7">
      <w:pPr>
        <w:pStyle w:val="BulletList"/>
        <w:rPr>
          <w:lang w:bidi="hi-IN"/>
        </w:rPr>
      </w:pPr>
      <w:r>
        <w:rPr>
          <w:lang w:bidi="hi-IN"/>
        </w:rPr>
        <w:t xml:space="preserve">Access </w:t>
      </w:r>
      <w:r w:rsidR="005158E1">
        <w:rPr>
          <w:lang w:bidi="hi-IN"/>
        </w:rPr>
        <w:t>c</w:t>
      </w:r>
      <w:r>
        <w:rPr>
          <w:lang w:bidi="hi-IN"/>
        </w:rPr>
        <w:t xml:space="preserve">ontrol </w:t>
      </w:r>
      <w:r w:rsidR="005158E1">
        <w:rPr>
          <w:lang w:bidi="hi-IN"/>
        </w:rPr>
        <w:t>r</w:t>
      </w:r>
      <w:r>
        <w:rPr>
          <w:lang w:bidi="hi-IN"/>
        </w:rPr>
        <w:t>ules to load, generate</w:t>
      </w:r>
      <w:r w:rsidR="005158E1">
        <w:rPr>
          <w:lang w:bidi="hi-IN"/>
        </w:rPr>
        <w:t>,</w:t>
      </w:r>
      <w:r>
        <w:rPr>
          <w:lang w:bidi="hi-IN"/>
        </w:rPr>
        <w:t xml:space="preserve"> or use a </w:t>
      </w:r>
      <w:r w:rsidR="005158E1">
        <w:rPr>
          <w:lang w:bidi="hi-IN"/>
        </w:rPr>
        <w:t>k</w:t>
      </w:r>
      <w:r>
        <w:rPr>
          <w:lang w:bidi="hi-IN"/>
        </w:rPr>
        <w:t xml:space="preserve">ey are enforced as soon as the </w:t>
      </w:r>
      <w:r w:rsidR="005158E1">
        <w:rPr>
          <w:lang w:bidi="hi-IN"/>
        </w:rPr>
        <w:t>k</w:t>
      </w:r>
      <w:r>
        <w:rPr>
          <w:lang w:bidi="hi-IN"/>
        </w:rPr>
        <w:t xml:space="preserve">ey EF’s LCS is in </w:t>
      </w:r>
      <w:r w:rsidR="005158E1">
        <w:rPr>
          <w:lang w:bidi="hi-IN"/>
        </w:rPr>
        <w:t>the o</w:t>
      </w:r>
      <w:r>
        <w:rPr>
          <w:lang w:bidi="hi-IN"/>
        </w:rPr>
        <w:t xml:space="preserve">perational </w:t>
      </w:r>
      <w:r w:rsidR="005158E1">
        <w:rPr>
          <w:lang w:bidi="hi-IN"/>
        </w:rPr>
        <w:t>s</w:t>
      </w:r>
      <w:r>
        <w:rPr>
          <w:lang w:bidi="hi-IN"/>
        </w:rPr>
        <w:t>tate.</w:t>
      </w:r>
    </w:p>
    <w:p w14:paraId="443FD9FA" w14:textId="77777777" w:rsidR="00855FA4" w:rsidRDefault="00855FA4" w:rsidP="00D677F7">
      <w:pPr>
        <w:pStyle w:val="BulletList"/>
        <w:rPr>
          <w:lang w:bidi="hi-IN"/>
        </w:rPr>
      </w:pPr>
      <w:r>
        <w:rPr>
          <w:lang w:bidi="hi-IN"/>
        </w:rPr>
        <w:t xml:space="preserve">The ACTIVATE command can be applied to a </w:t>
      </w:r>
      <w:r w:rsidR="005158E1">
        <w:rPr>
          <w:lang w:bidi="hi-IN"/>
        </w:rPr>
        <w:t>k</w:t>
      </w:r>
      <w:r>
        <w:rPr>
          <w:lang w:bidi="hi-IN"/>
        </w:rPr>
        <w:t>ey EF that has no key in it.</w:t>
      </w:r>
    </w:p>
    <w:p w14:paraId="609A1E2A" w14:textId="77777777" w:rsidR="00293122" w:rsidRDefault="00293122" w:rsidP="00D677F7">
      <w:pPr>
        <w:pStyle w:val="Heading2"/>
        <w:rPr>
          <w:lang w:bidi="hi-IN"/>
        </w:rPr>
      </w:pPr>
      <w:bookmarkStart w:id="380" w:name="_Ref244426595"/>
      <w:bookmarkStart w:id="381" w:name="_Toc245721121"/>
      <w:bookmarkStart w:id="382" w:name="_Toc338334230"/>
      <w:r>
        <w:rPr>
          <w:lang w:bidi="hi-IN"/>
        </w:rPr>
        <w:lastRenderedPageBreak/>
        <w:t>CREATE FILE</w:t>
      </w:r>
      <w:bookmarkEnd w:id="380"/>
      <w:bookmarkEnd w:id="381"/>
      <w:bookmarkEnd w:id="382"/>
    </w:p>
    <w:p w14:paraId="13842301" w14:textId="77777777" w:rsidR="00293122" w:rsidRDefault="00293122" w:rsidP="00D677F7">
      <w:pPr>
        <w:pStyle w:val="Heading3"/>
        <w:rPr>
          <w:lang w:bidi="hi-IN"/>
        </w:rPr>
      </w:pPr>
      <w:bookmarkStart w:id="383" w:name="_Toc245721122"/>
      <w:bookmarkStart w:id="384" w:name="_Toc338334231"/>
      <w:r>
        <w:rPr>
          <w:lang w:bidi="hi-IN"/>
        </w:rPr>
        <w:t>Description</w:t>
      </w:r>
      <w:bookmarkEnd w:id="383"/>
      <w:bookmarkEnd w:id="384"/>
    </w:p>
    <w:p w14:paraId="4F3F8680" w14:textId="77777777" w:rsidR="0016391D" w:rsidRDefault="00293122" w:rsidP="00832D30">
      <w:pPr>
        <w:pStyle w:val="BodyText"/>
        <w:keepNext/>
        <w:rPr>
          <w:lang w:bidi="hi-IN"/>
        </w:rPr>
      </w:pPr>
      <w:r>
        <w:rPr>
          <w:lang w:bidi="hi-IN"/>
        </w:rPr>
        <w:t xml:space="preserve">The CREATE FILE command initiates the creation of an </w:t>
      </w:r>
      <w:r w:rsidR="009F6CA8">
        <w:rPr>
          <w:lang w:bidi="hi-IN"/>
        </w:rPr>
        <w:t>EF</w:t>
      </w:r>
      <w:r>
        <w:rPr>
          <w:lang w:bidi="hi-IN"/>
        </w:rPr>
        <w:t xml:space="preserve"> directly under the current DF.</w:t>
      </w:r>
    </w:p>
    <w:p w14:paraId="5317ABA0" w14:textId="77777777" w:rsidR="0016391D" w:rsidRDefault="00293122" w:rsidP="00D677F7">
      <w:pPr>
        <w:pStyle w:val="BodyText"/>
        <w:rPr>
          <w:lang w:bidi="hi-IN"/>
        </w:rPr>
      </w:pPr>
      <w:r>
        <w:rPr>
          <w:lang w:bidi="hi-IN"/>
        </w:rPr>
        <w:t>After successful creation</w:t>
      </w:r>
      <w:r w:rsidR="005158E1">
        <w:rPr>
          <w:lang w:bidi="hi-IN"/>
        </w:rPr>
        <w:t>,</w:t>
      </w:r>
      <w:r>
        <w:rPr>
          <w:lang w:bidi="hi-IN"/>
        </w:rPr>
        <w:t xml:space="preserve"> the created file becomes the current file and other applicable file-related</w:t>
      </w:r>
      <w:r w:rsidR="00816D5A">
        <w:rPr>
          <w:lang w:bidi="hi-IN"/>
        </w:rPr>
        <w:t> </w:t>
      </w:r>
      <w:r>
        <w:rPr>
          <w:lang w:bidi="hi-IN"/>
        </w:rPr>
        <w:t>commands could be issued without specifying a target file. After an EF</w:t>
      </w:r>
      <w:r w:rsidR="005158E1">
        <w:rPr>
          <w:lang w:bidi="hi-IN"/>
        </w:rPr>
        <w:t xml:space="preserve"> fails to be created</w:t>
      </w:r>
      <w:r>
        <w:rPr>
          <w:lang w:bidi="hi-IN"/>
        </w:rPr>
        <w:t>, the</w:t>
      </w:r>
      <w:r w:rsidR="00816D5A">
        <w:rPr>
          <w:lang w:bidi="hi-IN"/>
        </w:rPr>
        <w:t> </w:t>
      </w:r>
      <w:r>
        <w:rPr>
          <w:lang w:bidi="hi-IN"/>
        </w:rPr>
        <w:t>current EF is unchanged.</w:t>
      </w:r>
    </w:p>
    <w:p w14:paraId="4E1FEBC5" w14:textId="77777777" w:rsidR="0016391D" w:rsidRDefault="005158E1" w:rsidP="00D677F7">
      <w:pPr>
        <w:pStyle w:val="BodyText"/>
        <w:rPr>
          <w:lang w:bidi="hi-IN"/>
        </w:rPr>
      </w:pPr>
      <w:r>
        <w:rPr>
          <w:lang w:bidi="hi-IN"/>
        </w:rPr>
        <w:t xml:space="preserve">Because </w:t>
      </w:r>
      <w:r w:rsidR="00A639A5">
        <w:rPr>
          <w:lang w:bidi="hi-IN"/>
        </w:rPr>
        <w:t>GIDS</w:t>
      </w:r>
      <w:r w:rsidR="00293122">
        <w:rPr>
          <w:lang w:bidi="hi-IN"/>
        </w:rPr>
        <w:t xml:space="preserve"> supports only one level of EF in DFs, it is not required to select the DF level between each</w:t>
      </w:r>
      <w:r w:rsidR="00816D5A">
        <w:rPr>
          <w:lang w:bidi="hi-IN"/>
        </w:rPr>
        <w:t> </w:t>
      </w:r>
      <w:r w:rsidR="00293122">
        <w:rPr>
          <w:lang w:bidi="hi-IN"/>
        </w:rPr>
        <w:t>EF creation.</w:t>
      </w:r>
    </w:p>
    <w:p w14:paraId="39A4CBD1" w14:textId="77777777" w:rsidR="0016391D" w:rsidRDefault="00293122" w:rsidP="00D677F7">
      <w:pPr>
        <w:pStyle w:val="BodyText"/>
        <w:rPr>
          <w:lang w:bidi="hi-IN"/>
        </w:rPr>
      </w:pPr>
      <w:r>
        <w:rPr>
          <w:lang w:bidi="hi-IN"/>
        </w:rPr>
        <w:t xml:space="preserve">With the </w:t>
      </w:r>
      <w:r w:rsidR="00A639A5">
        <w:rPr>
          <w:lang w:bidi="hi-IN"/>
        </w:rPr>
        <w:t>GIDS</w:t>
      </w:r>
      <w:r>
        <w:rPr>
          <w:lang w:bidi="hi-IN"/>
        </w:rPr>
        <w:t xml:space="preserve"> command set, memory for data need not be allocated during file creation to provide</w:t>
      </w:r>
      <w:r w:rsidR="00816D5A">
        <w:rPr>
          <w:lang w:bidi="hi-IN"/>
        </w:rPr>
        <w:t> </w:t>
      </w:r>
      <w:r>
        <w:rPr>
          <w:lang w:bidi="hi-IN"/>
        </w:rPr>
        <w:t xml:space="preserve">greater flexibility to store </w:t>
      </w:r>
      <w:r w:rsidR="009F6CA8">
        <w:rPr>
          <w:lang w:bidi="hi-IN"/>
        </w:rPr>
        <w:t>DO</w:t>
      </w:r>
      <w:r>
        <w:rPr>
          <w:lang w:bidi="hi-IN"/>
        </w:rPr>
        <w:t xml:space="preserve">s. Memory could be taken from the pool </w:t>
      </w:r>
      <w:r w:rsidR="005158E1">
        <w:rPr>
          <w:lang w:bidi="hi-IN"/>
        </w:rPr>
        <w:t xml:space="preserve">that was </w:t>
      </w:r>
      <w:r>
        <w:rPr>
          <w:lang w:bidi="hi-IN"/>
        </w:rPr>
        <w:t>allocated to the on</w:t>
      </w:r>
      <w:r w:rsidR="005158E1">
        <w:rPr>
          <w:lang w:bidi="hi-IN"/>
        </w:rPr>
        <w:t>-</w:t>
      </w:r>
      <w:r>
        <w:rPr>
          <w:lang w:bidi="hi-IN"/>
        </w:rPr>
        <w:t>card</w:t>
      </w:r>
      <w:r w:rsidR="00816D5A">
        <w:rPr>
          <w:lang w:bidi="hi-IN"/>
        </w:rPr>
        <w:t> </w:t>
      </w:r>
      <w:r>
        <w:rPr>
          <w:lang w:bidi="hi-IN"/>
        </w:rPr>
        <w:t xml:space="preserve">application (DF) whenever a new </w:t>
      </w:r>
      <w:r w:rsidR="009F6CA8">
        <w:rPr>
          <w:lang w:bidi="hi-IN"/>
        </w:rPr>
        <w:t>DO</w:t>
      </w:r>
      <w:r>
        <w:rPr>
          <w:lang w:bidi="hi-IN"/>
        </w:rPr>
        <w:t xml:space="preserve"> is written into the file or an existing one </w:t>
      </w:r>
      <w:r w:rsidR="005158E1">
        <w:rPr>
          <w:lang w:bidi="hi-IN"/>
        </w:rPr>
        <w:t xml:space="preserve">is </w:t>
      </w:r>
      <w:r>
        <w:rPr>
          <w:lang w:bidi="hi-IN"/>
        </w:rPr>
        <w:t xml:space="preserve">updated </w:t>
      </w:r>
      <w:r w:rsidR="005158E1">
        <w:rPr>
          <w:lang w:bidi="hi-IN"/>
        </w:rPr>
        <w:t xml:space="preserve">by using </w:t>
      </w:r>
      <w:r>
        <w:rPr>
          <w:lang w:bidi="hi-IN"/>
        </w:rPr>
        <w:t>the</w:t>
      </w:r>
      <w:r w:rsidR="00816D5A">
        <w:rPr>
          <w:lang w:bidi="hi-IN"/>
        </w:rPr>
        <w:t> </w:t>
      </w:r>
      <w:r>
        <w:rPr>
          <w:lang w:bidi="hi-IN"/>
        </w:rPr>
        <w:t>PUT DATA command.</w:t>
      </w:r>
    </w:p>
    <w:p w14:paraId="022BF64F" w14:textId="77777777" w:rsidR="00293122" w:rsidRDefault="005158E1" w:rsidP="00D677F7">
      <w:pPr>
        <w:pStyle w:val="BodyText"/>
        <w:rPr>
          <w:lang w:bidi="hi-IN"/>
        </w:rPr>
      </w:pPr>
      <w:r>
        <w:rPr>
          <w:lang w:bidi="hi-IN"/>
        </w:rPr>
        <w:t xml:space="preserve">The </w:t>
      </w:r>
      <w:r w:rsidR="00A639A5">
        <w:rPr>
          <w:lang w:bidi="hi-IN"/>
        </w:rPr>
        <w:t>GIDS</w:t>
      </w:r>
      <w:r w:rsidR="00293122">
        <w:rPr>
          <w:lang w:bidi="hi-IN"/>
        </w:rPr>
        <w:t xml:space="preserve"> command set has only one DF per application (the application DF or ADF) and does not support</w:t>
      </w:r>
      <w:r w:rsidR="00816D5A">
        <w:rPr>
          <w:lang w:bidi="hi-IN"/>
        </w:rPr>
        <w:t> </w:t>
      </w:r>
      <w:r w:rsidR="00293122">
        <w:rPr>
          <w:lang w:bidi="hi-IN"/>
        </w:rPr>
        <w:t xml:space="preserve">the creation of </w:t>
      </w:r>
      <w:r>
        <w:rPr>
          <w:lang w:bidi="hi-IN"/>
        </w:rPr>
        <w:t xml:space="preserve">a </w:t>
      </w:r>
      <w:r w:rsidR="00293122">
        <w:rPr>
          <w:lang w:bidi="hi-IN"/>
        </w:rPr>
        <w:t>DF under the ADF.</w:t>
      </w:r>
    </w:p>
    <w:p w14:paraId="6B94DEF5" w14:textId="77777777" w:rsidR="00293122" w:rsidRDefault="00816D5A" w:rsidP="00D677F7">
      <w:pPr>
        <w:pStyle w:val="Heading3"/>
        <w:rPr>
          <w:lang w:bidi="hi-IN"/>
        </w:rPr>
      </w:pPr>
      <w:r>
        <w:rPr>
          <w:lang w:bidi="hi-IN"/>
        </w:rPr>
        <w:t> </w:t>
      </w:r>
      <w:bookmarkStart w:id="385" w:name="_Toc245721123"/>
      <w:bookmarkStart w:id="386" w:name="_Toc338334232"/>
      <w:r w:rsidR="00293122">
        <w:rPr>
          <w:lang w:bidi="hi-IN"/>
        </w:rPr>
        <w:t>Command APDU</w:t>
      </w:r>
      <w:bookmarkEnd w:id="385"/>
      <w:bookmarkEnd w:id="386"/>
    </w:p>
    <w:p w14:paraId="493A47EE" w14:textId="4CBC977D" w:rsidR="00195468" w:rsidRPr="00195468" w:rsidRDefault="00195468" w:rsidP="00D677F7">
      <w:pPr>
        <w:pStyle w:val="TableHead"/>
        <w:rPr>
          <w:szCs w:val="18"/>
        </w:rPr>
      </w:pPr>
      <w:bookmarkStart w:id="387" w:name="_Toc329857776"/>
      <w:r w:rsidRPr="00195468">
        <w:t xml:space="preserve">Table </w:t>
      </w:r>
      <w:fldSimple w:instr=" SEQ Table \* ARABIC ">
        <w:r w:rsidR="003421B5">
          <w:rPr>
            <w:noProof/>
          </w:rPr>
          <w:t>38</w:t>
        </w:r>
      </w:fldSimple>
      <w:r w:rsidRPr="00195468">
        <w:t xml:space="preserve">: </w:t>
      </w:r>
      <w:r w:rsidRPr="00195468">
        <w:rPr>
          <w:szCs w:val="18"/>
        </w:rPr>
        <w:t>CREATE FILE APDU</w:t>
      </w:r>
      <w:bookmarkEnd w:id="387"/>
    </w:p>
    <w:tbl>
      <w:tblPr>
        <w:tblStyle w:val="Tablerowcell"/>
        <w:tblW w:w="0" w:type="auto"/>
        <w:tblLook w:val="04A0" w:firstRow="1" w:lastRow="0" w:firstColumn="1" w:lastColumn="0" w:noHBand="0" w:noVBand="1"/>
      </w:tblPr>
      <w:tblGrid>
        <w:gridCol w:w="1148"/>
        <w:gridCol w:w="5260"/>
      </w:tblGrid>
      <w:tr w:rsidR="00293122" w14:paraId="4199787C" w14:textId="77777777" w:rsidTr="00EF44BE">
        <w:tc>
          <w:tcPr>
            <w:tcW w:w="1148" w:type="dxa"/>
            <w:shd w:val="clear" w:color="auto" w:fill="C6D9F1" w:themeFill="text2" w:themeFillTint="33"/>
          </w:tcPr>
          <w:p w14:paraId="5BE647A8" w14:textId="77777777" w:rsidR="00293122" w:rsidRPr="00195468" w:rsidRDefault="00293122" w:rsidP="00D677F7">
            <w:pPr>
              <w:pStyle w:val="BodyText"/>
              <w:spacing w:after="0"/>
              <w:rPr>
                <w:b/>
                <w:sz w:val="20"/>
                <w:lang w:bidi="hi-IN"/>
              </w:rPr>
            </w:pPr>
            <w:r w:rsidRPr="00195468">
              <w:rPr>
                <w:b/>
                <w:sz w:val="20"/>
                <w:lang w:bidi="hi-IN"/>
              </w:rPr>
              <w:t>CLA</w:t>
            </w:r>
          </w:p>
        </w:tc>
        <w:tc>
          <w:tcPr>
            <w:tcW w:w="5260" w:type="dxa"/>
          </w:tcPr>
          <w:p w14:paraId="2C57DBD6" w14:textId="77777777" w:rsidR="00293122" w:rsidRPr="00195468" w:rsidRDefault="00293122" w:rsidP="00D677F7">
            <w:pPr>
              <w:pStyle w:val="BodyText"/>
              <w:spacing w:after="0"/>
              <w:rPr>
                <w:sz w:val="20"/>
                <w:lang w:bidi="hi-IN"/>
              </w:rPr>
            </w:pPr>
            <w:r w:rsidRPr="00195468">
              <w:rPr>
                <w:sz w:val="20"/>
                <w:lang w:bidi="hi-IN"/>
              </w:rPr>
              <w:t>00</w:t>
            </w:r>
          </w:p>
        </w:tc>
      </w:tr>
      <w:tr w:rsidR="00293122" w14:paraId="2E6742D6" w14:textId="77777777" w:rsidTr="00EF44BE">
        <w:tc>
          <w:tcPr>
            <w:tcW w:w="1148" w:type="dxa"/>
            <w:shd w:val="clear" w:color="auto" w:fill="C6D9F1" w:themeFill="text2" w:themeFillTint="33"/>
          </w:tcPr>
          <w:p w14:paraId="37AFFB6C" w14:textId="77777777" w:rsidR="00293122" w:rsidRPr="00195468" w:rsidRDefault="00293122" w:rsidP="00D677F7">
            <w:pPr>
              <w:pStyle w:val="BodyText"/>
              <w:spacing w:after="0"/>
              <w:rPr>
                <w:b/>
                <w:sz w:val="20"/>
                <w:lang w:bidi="hi-IN"/>
              </w:rPr>
            </w:pPr>
            <w:r w:rsidRPr="00195468">
              <w:rPr>
                <w:b/>
                <w:sz w:val="20"/>
                <w:lang w:bidi="hi-IN"/>
              </w:rPr>
              <w:t>INS</w:t>
            </w:r>
          </w:p>
        </w:tc>
        <w:tc>
          <w:tcPr>
            <w:tcW w:w="5260" w:type="dxa"/>
          </w:tcPr>
          <w:p w14:paraId="754D37EC" w14:textId="77777777" w:rsidR="00293122" w:rsidRPr="00195468" w:rsidRDefault="00293122" w:rsidP="00D677F7">
            <w:pPr>
              <w:pStyle w:val="BodyText"/>
              <w:spacing w:after="0"/>
              <w:rPr>
                <w:sz w:val="20"/>
                <w:lang w:bidi="hi-IN"/>
              </w:rPr>
            </w:pPr>
            <w:r w:rsidRPr="00195468">
              <w:rPr>
                <w:rFonts w:cs="ArialMT"/>
                <w:sz w:val="20"/>
                <w:szCs w:val="18"/>
                <w:lang w:bidi="hi-IN"/>
              </w:rPr>
              <w:t>E0</w:t>
            </w:r>
          </w:p>
        </w:tc>
      </w:tr>
      <w:tr w:rsidR="00293122" w14:paraId="3C8D0C79" w14:textId="77777777" w:rsidTr="00EF44BE">
        <w:tc>
          <w:tcPr>
            <w:tcW w:w="1148" w:type="dxa"/>
            <w:shd w:val="clear" w:color="auto" w:fill="C6D9F1" w:themeFill="text2" w:themeFillTint="33"/>
          </w:tcPr>
          <w:p w14:paraId="4A7BC703" w14:textId="77777777" w:rsidR="00293122" w:rsidRPr="00195468" w:rsidRDefault="00293122" w:rsidP="00D677F7">
            <w:pPr>
              <w:pStyle w:val="BodyText"/>
              <w:spacing w:after="0"/>
              <w:rPr>
                <w:b/>
                <w:sz w:val="20"/>
                <w:lang w:bidi="hi-IN"/>
              </w:rPr>
            </w:pPr>
            <w:r w:rsidRPr="00195468">
              <w:rPr>
                <w:b/>
                <w:sz w:val="20"/>
                <w:lang w:bidi="hi-IN"/>
              </w:rPr>
              <w:t>P1-P2</w:t>
            </w:r>
          </w:p>
        </w:tc>
        <w:tc>
          <w:tcPr>
            <w:tcW w:w="5260" w:type="dxa"/>
          </w:tcPr>
          <w:p w14:paraId="098E8B92" w14:textId="77777777" w:rsidR="00293122" w:rsidRPr="00195468" w:rsidRDefault="00293122" w:rsidP="00D677F7">
            <w:pPr>
              <w:pStyle w:val="BodyText"/>
              <w:spacing w:after="0"/>
              <w:rPr>
                <w:sz w:val="20"/>
                <w:lang w:bidi="hi-IN"/>
              </w:rPr>
            </w:pPr>
            <w:r w:rsidRPr="00195468">
              <w:rPr>
                <w:rFonts w:cs="ArialMT"/>
                <w:sz w:val="20"/>
                <w:szCs w:val="18"/>
                <w:lang w:bidi="hi-IN"/>
              </w:rPr>
              <w:t>00 00</w:t>
            </w:r>
          </w:p>
        </w:tc>
      </w:tr>
      <w:tr w:rsidR="00293122" w14:paraId="4BF44A1E" w14:textId="77777777" w:rsidTr="00EF44BE">
        <w:tc>
          <w:tcPr>
            <w:tcW w:w="1148" w:type="dxa"/>
            <w:shd w:val="clear" w:color="auto" w:fill="C6D9F1" w:themeFill="text2" w:themeFillTint="33"/>
          </w:tcPr>
          <w:p w14:paraId="0A244CC9" w14:textId="77777777" w:rsidR="00293122" w:rsidRPr="00195468" w:rsidRDefault="00293122" w:rsidP="00D677F7">
            <w:pPr>
              <w:pStyle w:val="BodyText"/>
              <w:spacing w:after="0"/>
              <w:rPr>
                <w:b/>
                <w:sz w:val="20"/>
                <w:lang w:bidi="hi-IN"/>
              </w:rPr>
            </w:pPr>
            <w:r w:rsidRPr="00195468">
              <w:rPr>
                <w:b/>
                <w:sz w:val="20"/>
                <w:lang w:bidi="hi-IN"/>
              </w:rPr>
              <w:t>L</w:t>
            </w:r>
            <w:r w:rsidRPr="00195468">
              <w:rPr>
                <w:b/>
                <w:sz w:val="20"/>
                <w:vertAlign w:val="subscript"/>
                <w:lang w:bidi="hi-IN"/>
              </w:rPr>
              <w:t>c</w:t>
            </w:r>
          </w:p>
        </w:tc>
        <w:tc>
          <w:tcPr>
            <w:tcW w:w="5260" w:type="dxa"/>
          </w:tcPr>
          <w:p w14:paraId="2DA271CB" w14:textId="77777777" w:rsidR="00293122" w:rsidRPr="00195468" w:rsidRDefault="00293122" w:rsidP="00D677F7">
            <w:pPr>
              <w:pStyle w:val="BodyText"/>
              <w:spacing w:after="0"/>
              <w:rPr>
                <w:sz w:val="20"/>
                <w:lang w:bidi="hi-IN"/>
              </w:rPr>
            </w:pPr>
            <w:r w:rsidRPr="00195468">
              <w:rPr>
                <w:rFonts w:cs="ArialMT"/>
                <w:sz w:val="20"/>
                <w:szCs w:val="18"/>
                <w:lang w:bidi="hi-IN"/>
              </w:rPr>
              <w:t>Length of data field</w:t>
            </w:r>
          </w:p>
        </w:tc>
      </w:tr>
      <w:tr w:rsidR="00293122" w14:paraId="576AA19E" w14:textId="77777777" w:rsidTr="00EF44BE">
        <w:tc>
          <w:tcPr>
            <w:tcW w:w="1148" w:type="dxa"/>
            <w:shd w:val="clear" w:color="auto" w:fill="C6D9F1" w:themeFill="text2" w:themeFillTint="33"/>
          </w:tcPr>
          <w:p w14:paraId="75CC44C6" w14:textId="77777777" w:rsidR="00293122" w:rsidRPr="00195468" w:rsidRDefault="00293122" w:rsidP="00D677F7">
            <w:pPr>
              <w:pStyle w:val="BodyText"/>
              <w:spacing w:after="0"/>
              <w:rPr>
                <w:b/>
                <w:sz w:val="20"/>
                <w:lang w:bidi="hi-IN"/>
              </w:rPr>
            </w:pPr>
            <w:r w:rsidRPr="00195468">
              <w:rPr>
                <w:b/>
                <w:sz w:val="20"/>
                <w:lang w:bidi="hi-IN"/>
              </w:rPr>
              <w:t>Data Field</w:t>
            </w:r>
          </w:p>
        </w:tc>
        <w:tc>
          <w:tcPr>
            <w:tcW w:w="5260" w:type="dxa"/>
          </w:tcPr>
          <w:p w14:paraId="38776501" w14:textId="5A939785" w:rsidR="00293122" w:rsidRPr="00195468" w:rsidRDefault="00293122" w:rsidP="003F5102">
            <w:pPr>
              <w:pStyle w:val="BodyText"/>
              <w:spacing w:after="0"/>
              <w:rPr>
                <w:sz w:val="20"/>
                <w:lang w:bidi="hi-IN"/>
              </w:rPr>
            </w:pPr>
            <w:r w:rsidRPr="00195468">
              <w:rPr>
                <w:rFonts w:cs="ArialMT"/>
                <w:sz w:val="20"/>
                <w:szCs w:val="18"/>
                <w:lang w:bidi="hi-IN"/>
              </w:rPr>
              <w:t>FCP template for EF</w:t>
            </w:r>
            <w:r w:rsidR="005158E1">
              <w:rPr>
                <w:rFonts w:cs="ArialMT"/>
                <w:sz w:val="20"/>
                <w:szCs w:val="18"/>
                <w:lang w:bidi="hi-IN"/>
              </w:rPr>
              <w:t>;</w:t>
            </w:r>
            <w:r w:rsidRPr="00195468">
              <w:rPr>
                <w:rFonts w:cs="ArialMT"/>
                <w:sz w:val="20"/>
                <w:szCs w:val="18"/>
                <w:lang w:bidi="hi-IN"/>
              </w:rPr>
              <w:t xml:space="preserve"> see</w:t>
            </w:r>
            <w:r w:rsidR="00FE000A" w:rsidRPr="00195468">
              <w:rPr>
                <w:rFonts w:cs="ArialMT"/>
                <w:sz w:val="20"/>
                <w:szCs w:val="18"/>
                <w:lang w:bidi="hi-IN"/>
              </w:rPr>
              <w:t xml:space="preserve"> </w:t>
            </w:r>
            <w:r w:rsidR="005158E1">
              <w:rPr>
                <w:rFonts w:cs="ArialMT"/>
                <w:sz w:val="20"/>
                <w:szCs w:val="18"/>
                <w:lang w:bidi="hi-IN"/>
              </w:rPr>
              <w:t>“</w:t>
            </w:r>
            <w:r w:rsidR="00294F55">
              <w:fldChar w:fldCharType="begin"/>
            </w:r>
            <w:r w:rsidR="00294F55">
              <w:instrText xml:space="preserve"> REF _Ref244418236 \h  \* MERGEFORMAT </w:instrText>
            </w:r>
            <w:r w:rsidR="00294F55">
              <w:fldChar w:fldCharType="separate"/>
            </w:r>
            <w:r w:rsidR="003421B5" w:rsidRPr="003421B5">
              <w:rPr>
                <w:sz w:val="20"/>
              </w:rPr>
              <w:t xml:space="preserve">Table </w:t>
            </w:r>
            <w:r w:rsidR="003421B5" w:rsidRPr="003421B5">
              <w:rPr>
                <w:noProof/>
                <w:sz w:val="20"/>
              </w:rPr>
              <w:t>12</w:t>
            </w:r>
            <w:r w:rsidR="003421B5" w:rsidRPr="003421B5">
              <w:rPr>
                <w:sz w:val="20"/>
              </w:rPr>
              <w:t xml:space="preserve">: </w:t>
            </w:r>
            <w:r w:rsidR="003421B5" w:rsidRPr="003421B5">
              <w:rPr>
                <w:rFonts w:cs="ArialMT"/>
                <w:sz w:val="20"/>
                <w:szCs w:val="18"/>
              </w:rPr>
              <w:t>FCP Template Assignment Data Objects for Data Object and Binary EF</w:t>
            </w:r>
            <w:r w:rsidR="00294F55">
              <w:fldChar w:fldCharType="end"/>
            </w:r>
            <w:r w:rsidR="005158E1">
              <w:rPr>
                <w:rFonts w:cs="ArialMT"/>
                <w:sz w:val="20"/>
                <w:szCs w:val="18"/>
                <w:lang w:bidi="hi-IN"/>
              </w:rPr>
              <w:t>”</w:t>
            </w:r>
          </w:p>
        </w:tc>
      </w:tr>
      <w:tr w:rsidR="00293122" w14:paraId="358E2771" w14:textId="77777777" w:rsidTr="00EF44BE">
        <w:tc>
          <w:tcPr>
            <w:tcW w:w="1148" w:type="dxa"/>
            <w:shd w:val="clear" w:color="auto" w:fill="C6D9F1" w:themeFill="text2" w:themeFillTint="33"/>
          </w:tcPr>
          <w:p w14:paraId="30C70477" w14:textId="77777777" w:rsidR="00293122" w:rsidRPr="00195468" w:rsidRDefault="00293122" w:rsidP="00D677F7">
            <w:pPr>
              <w:pStyle w:val="BodyText"/>
              <w:spacing w:after="0"/>
              <w:rPr>
                <w:b/>
                <w:sz w:val="20"/>
                <w:lang w:bidi="hi-IN"/>
              </w:rPr>
            </w:pPr>
            <w:r w:rsidRPr="00195468">
              <w:rPr>
                <w:b/>
                <w:sz w:val="20"/>
                <w:lang w:bidi="hi-IN"/>
              </w:rPr>
              <w:t>L</w:t>
            </w:r>
            <w:r w:rsidRPr="00195468">
              <w:rPr>
                <w:b/>
                <w:sz w:val="20"/>
                <w:vertAlign w:val="subscript"/>
                <w:lang w:bidi="hi-IN"/>
              </w:rPr>
              <w:t>e</w:t>
            </w:r>
          </w:p>
        </w:tc>
        <w:tc>
          <w:tcPr>
            <w:tcW w:w="5260" w:type="dxa"/>
          </w:tcPr>
          <w:p w14:paraId="5E030971" w14:textId="77777777" w:rsidR="00293122" w:rsidRPr="00195468" w:rsidRDefault="005158E1" w:rsidP="00D677F7">
            <w:pPr>
              <w:pStyle w:val="BodyText"/>
              <w:spacing w:after="0"/>
              <w:rPr>
                <w:sz w:val="20"/>
                <w:lang w:bidi="hi-IN"/>
              </w:rPr>
            </w:pPr>
            <w:r w:rsidRPr="00195468">
              <w:rPr>
                <w:sz w:val="20"/>
                <w:lang w:bidi="hi-IN"/>
              </w:rPr>
              <w:t>A</w:t>
            </w:r>
            <w:r w:rsidR="00293122" w:rsidRPr="00195468">
              <w:rPr>
                <w:sz w:val="20"/>
                <w:lang w:bidi="hi-IN"/>
              </w:rPr>
              <w:t>bsent</w:t>
            </w:r>
          </w:p>
        </w:tc>
      </w:tr>
    </w:tbl>
    <w:p w14:paraId="298BE967" w14:textId="77777777" w:rsidR="008D3EC7" w:rsidRDefault="008D3EC7" w:rsidP="00D677F7">
      <w:pPr>
        <w:pStyle w:val="Heading3"/>
        <w:rPr>
          <w:lang w:bidi="hi-IN"/>
        </w:rPr>
      </w:pPr>
      <w:bookmarkStart w:id="388" w:name="_Toc245721124"/>
      <w:bookmarkStart w:id="389" w:name="_Toc338334233"/>
      <w:r>
        <w:rPr>
          <w:lang w:bidi="hi-IN"/>
        </w:rPr>
        <w:t xml:space="preserve">Command </w:t>
      </w:r>
      <w:r w:rsidR="005158E1">
        <w:rPr>
          <w:lang w:bidi="hi-IN"/>
        </w:rPr>
        <w:t>D</w:t>
      </w:r>
      <w:r>
        <w:rPr>
          <w:lang w:bidi="hi-IN"/>
        </w:rPr>
        <w:t xml:space="preserve">ata </w:t>
      </w:r>
      <w:r w:rsidR="005158E1">
        <w:rPr>
          <w:lang w:bidi="hi-IN"/>
        </w:rPr>
        <w:t>F</w:t>
      </w:r>
      <w:r>
        <w:rPr>
          <w:lang w:bidi="hi-IN"/>
        </w:rPr>
        <w:t>ield</w:t>
      </w:r>
      <w:bookmarkEnd w:id="388"/>
      <w:bookmarkEnd w:id="389"/>
    </w:p>
    <w:p w14:paraId="7785D59A" w14:textId="36A49E06" w:rsidR="0016391D" w:rsidRPr="005158E1" w:rsidRDefault="008D3EC7" w:rsidP="00D677F7">
      <w:pPr>
        <w:pStyle w:val="BodyText"/>
      </w:pPr>
      <w:r>
        <w:rPr>
          <w:lang w:bidi="hi-IN"/>
        </w:rPr>
        <w:t>The command data field shall</w:t>
      </w:r>
      <w:r w:rsidRPr="005158E1">
        <w:t xml:space="preserve"> contain the FCP template as described in </w:t>
      </w:r>
      <w:r w:rsidR="005158E1">
        <w:t>“</w:t>
      </w:r>
      <w:r w:rsidR="009960D8" w:rsidRPr="005158E1">
        <w:fldChar w:fldCharType="begin"/>
      </w:r>
      <w:r w:rsidR="00FE000A" w:rsidRPr="005158E1">
        <w:instrText xml:space="preserve"> REF _Ref244418236 \h </w:instrText>
      </w:r>
      <w:r w:rsidR="009960D8" w:rsidRPr="005158E1">
        <w:fldChar w:fldCharType="separate"/>
      </w:r>
      <w:r w:rsidR="003421B5">
        <w:t xml:space="preserve">Table </w:t>
      </w:r>
      <w:r w:rsidR="003421B5">
        <w:rPr>
          <w:noProof/>
        </w:rPr>
        <w:t>12</w:t>
      </w:r>
      <w:r w:rsidR="003421B5">
        <w:t>: FCP Template Assignment Data Objects for Data Object and Binary EF</w:t>
      </w:r>
      <w:r w:rsidR="009960D8" w:rsidRPr="005158E1">
        <w:fldChar w:fldCharType="end"/>
      </w:r>
      <w:r w:rsidR="005158E1">
        <w:t xml:space="preserve">” </w:t>
      </w:r>
      <w:r w:rsidRPr="005158E1">
        <w:t>(for DO files and</w:t>
      </w:r>
      <w:r w:rsidR="00816D5A" w:rsidRPr="005158E1">
        <w:t> </w:t>
      </w:r>
      <w:r w:rsidR="00A639A5" w:rsidRPr="005158E1">
        <w:t>GIDS</w:t>
      </w:r>
      <w:r w:rsidRPr="005158E1">
        <w:t xml:space="preserve"> </w:t>
      </w:r>
      <w:r w:rsidR="005158E1">
        <w:t>k</w:t>
      </w:r>
      <w:r w:rsidRPr="005158E1">
        <w:t>ey files).</w:t>
      </w:r>
    </w:p>
    <w:p w14:paraId="64607632" w14:textId="77777777" w:rsidR="0016391D" w:rsidRDefault="008D3EC7" w:rsidP="00D677F7">
      <w:pPr>
        <w:pStyle w:val="BodyText"/>
        <w:rPr>
          <w:lang w:bidi="hi-IN"/>
        </w:rPr>
      </w:pPr>
      <w:r>
        <w:rPr>
          <w:lang w:bidi="hi-IN"/>
        </w:rPr>
        <w:t xml:space="preserve">The </w:t>
      </w:r>
      <w:r w:rsidR="005158E1">
        <w:rPr>
          <w:lang w:bidi="hi-IN"/>
        </w:rPr>
        <w:t>f</w:t>
      </w:r>
      <w:r>
        <w:rPr>
          <w:lang w:bidi="hi-IN"/>
        </w:rPr>
        <w:t xml:space="preserve">ile </w:t>
      </w:r>
      <w:r w:rsidR="005158E1">
        <w:rPr>
          <w:lang w:bidi="hi-IN"/>
        </w:rPr>
        <w:t>l</w:t>
      </w:r>
      <w:r>
        <w:rPr>
          <w:lang w:bidi="hi-IN"/>
        </w:rPr>
        <w:t xml:space="preserve">ife </w:t>
      </w:r>
      <w:r w:rsidR="005158E1">
        <w:rPr>
          <w:lang w:bidi="hi-IN"/>
        </w:rPr>
        <w:t>c</w:t>
      </w:r>
      <w:r>
        <w:rPr>
          <w:lang w:bidi="hi-IN"/>
        </w:rPr>
        <w:t xml:space="preserve">ycle (tag 8A) shall not be included in the command data field for </w:t>
      </w:r>
      <w:r w:rsidR="005158E1">
        <w:rPr>
          <w:lang w:bidi="hi-IN"/>
        </w:rPr>
        <w:t xml:space="preserve">the </w:t>
      </w:r>
      <w:r>
        <w:rPr>
          <w:lang w:bidi="hi-IN"/>
        </w:rPr>
        <w:t>CREATE FILE</w:t>
      </w:r>
      <w:r w:rsidR="00816D5A">
        <w:rPr>
          <w:lang w:bidi="hi-IN"/>
        </w:rPr>
        <w:t> </w:t>
      </w:r>
      <w:r>
        <w:rPr>
          <w:lang w:bidi="hi-IN"/>
        </w:rPr>
        <w:t>command.</w:t>
      </w:r>
    </w:p>
    <w:p w14:paraId="63A342BD" w14:textId="77777777" w:rsidR="00CD6085" w:rsidRDefault="00CD6085" w:rsidP="00D677F7">
      <w:pPr>
        <w:pStyle w:val="Heading3"/>
        <w:rPr>
          <w:lang w:bidi="hi-IN"/>
        </w:rPr>
      </w:pPr>
      <w:bookmarkStart w:id="390" w:name="_Toc245721125"/>
      <w:bookmarkStart w:id="391" w:name="_Toc338334234"/>
      <w:r>
        <w:rPr>
          <w:lang w:bidi="hi-IN"/>
        </w:rPr>
        <w:t xml:space="preserve">Response </w:t>
      </w:r>
      <w:r w:rsidR="005158E1">
        <w:rPr>
          <w:lang w:bidi="hi-IN"/>
        </w:rPr>
        <w:t>D</w:t>
      </w:r>
      <w:r>
        <w:rPr>
          <w:lang w:bidi="hi-IN"/>
        </w:rPr>
        <w:t xml:space="preserve">ata </w:t>
      </w:r>
      <w:r w:rsidR="005158E1">
        <w:rPr>
          <w:lang w:bidi="hi-IN"/>
        </w:rPr>
        <w:t>F</w:t>
      </w:r>
      <w:r>
        <w:rPr>
          <w:lang w:bidi="hi-IN"/>
        </w:rPr>
        <w:t>ield</w:t>
      </w:r>
      <w:bookmarkEnd w:id="390"/>
      <w:bookmarkEnd w:id="391"/>
    </w:p>
    <w:p w14:paraId="0944400E" w14:textId="77777777" w:rsidR="005139B3" w:rsidRDefault="00CD6085" w:rsidP="00D677F7">
      <w:pPr>
        <w:pStyle w:val="BodyText"/>
        <w:rPr>
          <w:lang w:bidi="hi-IN"/>
        </w:rPr>
      </w:pPr>
      <w:r>
        <w:rPr>
          <w:lang w:bidi="hi-IN"/>
        </w:rPr>
        <w:t>Absent</w:t>
      </w:r>
    </w:p>
    <w:p w14:paraId="1A5A0213" w14:textId="77777777" w:rsidR="00CD6085" w:rsidRDefault="005139B3" w:rsidP="00D677F7">
      <w:pPr>
        <w:pStyle w:val="Heading3"/>
        <w:rPr>
          <w:lang w:bidi="hi-IN"/>
        </w:rPr>
      </w:pPr>
      <w:bookmarkStart w:id="392" w:name="_Toc245721126"/>
      <w:bookmarkStart w:id="393" w:name="_Toc338334235"/>
      <w:r>
        <w:rPr>
          <w:lang w:bidi="hi-IN"/>
        </w:rPr>
        <w:lastRenderedPageBreak/>
        <w:t>Status Word</w:t>
      </w:r>
      <w:bookmarkEnd w:id="392"/>
      <w:bookmarkEnd w:id="393"/>
    </w:p>
    <w:tbl>
      <w:tblPr>
        <w:tblStyle w:val="Tablerowcell"/>
        <w:tblW w:w="0" w:type="auto"/>
        <w:tblLook w:val="04A0" w:firstRow="1" w:lastRow="0" w:firstColumn="1" w:lastColumn="0" w:noHBand="0" w:noVBand="1"/>
      </w:tblPr>
      <w:tblGrid>
        <w:gridCol w:w="1098"/>
        <w:gridCol w:w="4860"/>
      </w:tblGrid>
      <w:tr w:rsidR="005139B3" w:rsidRPr="00195468" w14:paraId="00B41E08" w14:textId="77777777" w:rsidTr="00832D30">
        <w:trPr>
          <w:tblHeader/>
        </w:trPr>
        <w:tc>
          <w:tcPr>
            <w:tcW w:w="1098" w:type="dxa"/>
            <w:shd w:val="clear" w:color="auto" w:fill="C6D9F1" w:themeFill="text2" w:themeFillTint="33"/>
          </w:tcPr>
          <w:p w14:paraId="0A0E5418" w14:textId="77777777" w:rsidR="005139B3" w:rsidRPr="00195468" w:rsidRDefault="005139B3" w:rsidP="00832D30">
            <w:pPr>
              <w:pStyle w:val="BodyText"/>
              <w:keepNext/>
              <w:spacing w:after="0"/>
              <w:jc w:val="center"/>
              <w:rPr>
                <w:b/>
                <w:sz w:val="20"/>
                <w:lang w:bidi="hi-IN"/>
              </w:rPr>
            </w:pPr>
            <w:r w:rsidRPr="00195468">
              <w:rPr>
                <w:b/>
                <w:sz w:val="20"/>
                <w:lang w:bidi="hi-IN"/>
              </w:rPr>
              <w:t>SW1 SW2</w:t>
            </w:r>
          </w:p>
        </w:tc>
        <w:tc>
          <w:tcPr>
            <w:tcW w:w="4860" w:type="dxa"/>
            <w:shd w:val="clear" w:color="auto" w:fill="C6D9F1" w:themeFill="text2" w:themeFillTint="33"/>
          </w:tcPr>
          <w:p w14:paraId="62BCD13E" w14:textId="77777777" w:rsidR="005139B3" w:rsidRPr="00195468" w:rsidRDefault="005139B3" w:rsidP="00832D30">
            <w:pPr>
              <w:pStyle w:val="BodyText"/>
              <w:keepNext/>
              <w:spacing w:after="0"/>
              <w:rPr>
                <w:b/>
                <w:sz w:val="20"/>
                <w:lang w:bidi="hi-IN"/>
              </w:rPr>
            </w:pPr>
            <w:r w:rsidRPr="00195468">
              <w:rPr>
                <w:b/>
                <w:sz w:val="20"/>
                <w:lang w:bidi="hi-IN"/>
              </w:rPr>
              <w:t>Meaning</w:t>
            </w:r>
          </w:p>
        </w:tc>
      </w:tr>
      <w:tr w:rsidR="005139B3" w:rsidRPr="005158E1" w14:paraId="604A382F" w14:textId="77777777" w:rsidTr="001B5051">
        <w:tc>
          <w:tcPr>
            <w:tcW w:w="1098" w:type="dxa"/>
          </w:tcPr>
          <w:p w14:paraId="18F0B89B" w14:textId="77777777" w:rsidR="005139B3" w:rsidRPr="005158E1" w:rsidRDefault="005139B3" w:rsidP="00832D30">
            <w:pPr>
              <w:pStyle w:val="BodyText"/>
              <w:keepNext/>
              <w:spacing w:after="0"/>
              <w:jc w:val="center"/>
              <w:rPr>
                <w:sz w:val="20"/>
                <w:lang w:bidi="hi-IN"/>
              </w:rPr>
            </w:pPr>
            <w:r w:rsidRPr="005158E1">
              <w:rPr>
                <w:rFonts w:cs="ArialMT"/>
                <w:sz w:val="20"/>
                <w:lang w:bidi="hi-IN"/>
              </w:rPr>
              <w:t xml:space="preserve">69 </w:t>
            </w:r>
            <w:r w:rsidR="005158E1" w:rsidRPr="005158E1">
              <w:rPr>
                <w:rFonts w:cs="ArialMT"/>
                <w:sz w:val="20"/>
                <w:lang w:bidi="hi-IN"/>
              </w:rPr>
              <w:t xml:space="preserve">  </w:t>
            </w:r>
            <w:r w:rsidRPr="005158E1">
              <w:rPr>
                <w:rFonts w:cs="ArialMT"/>
                <w:sz w:val="20"/>
                <w:lang w:bidi="hi-IN"/>
              </w:rPr>
              <w:t>82</w:t>
            </w:r>
          </w:p>
        </w:tc>
        <w:tc>
          <w:tcPr>
            <w:tcW w:w="4860" w:type="dxa"/>
          </w:tcPr>
          <w:p w14:paraId="65E6BF6A" w14:textId="77777777" w:rsidR="005139B3" w:rsidRPr="005158E1" w:rsidRDefault="005139B3" w:rsidP="00832D30">
            <w:pPr>
              <w:pStyle w:val="BodyText"/>
              <w:keepNext/>
              <w:spacing w:after="0"/>
              <w:rPr>
                <w:sz w:val="20"/>
                <w:lang w:bidi="hi-IN"/>
              </w:rPr>
            </w:pPr>
            <w:r w:rsidRPr="005158E1">
              <w:rPr>
                <w:rFonts w:cs="ArialMT"/>
                <w:sz w:val="20"/>
                <w:lang w:bidi="hi-IN"/>
              </w:rPr>
              <w:t>Security status not satisfied</w:t>
            </w:r>
          </w:p>
        </w:tc>
      </w:tr>
      <w:tr w:rsidR="005139B3" w:rsidRPr="005158E1" w14:paraId="5EED7080" w14:textId="77777777" w:rsidTr="001B5051">
        <w:tc>
          <w:tcPr>
            <w:tcW w:w="1098" w:type="dxa"/>
          </w:tcPr>
          <w:p w14:paraId="1A5A502C" w14:textId="77777777" w:rsidR="005139B3" w:rsidRPr="005158E1" w:rsidRDefault="005139B3" w:rsidP="00832D30">
            <w:pPr>
              <w:pStyle w:val="BodyText"/>
              <w:keepNext/>
              <w:spacing w:after="0"/>
              <w:jc w:val="center"/>
              <w:rPr>
                <w:sz w:val="20"/>
                <w:lang w:bidi="hi-IN"/>
              </w:rPr>
            </w:pPr>
            <w:r w:rsidRPr="005158E1">
              <w:rPr>
                <w:rFonts w:cs="ArialMT"/>
                <w:sz w:val="20"/>
                <w:lang w:bidi="hi-IN"/>
              </w:rPr>
              <w:t>69</w:t>
            </w:r>
            <w:r w:rsidR="005158E1" w:rsidRPr="005158E1">
              <w:rPr>
                <w:rFonts w:cs="ArialMT"/>
                <w:sz w:val="20"/>
                <w:lang w:bidi="hi-IN"/>
              </w:rPr>
              <w:t xml:space="preserve">  </w:t>
            </w:r>
            <w:r w:rsidRPr="005158E1">
              <w:rPr>
                <w:rFonts w:cs="ArialMT"/>
                <w:sz w:val="20"/>
                <w:lang w:bidi="hi-IN"/>
              </w:rPr>
              <w:t xml:space="preserve"> 85</w:t>
            </w:r>
          </w:p>
        </w:tc>
        <w:tc>
          <w:tcPr>
            <w:tcW w:w="4860" w:type="dxa"/>
          </w:tcPr>
          <w:p w14:paraId="15C26D72" w14:textId="77777777" w:rsidR="005139B3" w:rsidRPr="005158E1" w:rsidRDefault="005139B3" w:rsidP="00832D30">
            <w:pPr>
              <w:pStyle w:val="BodyText"/>
              <w:keepNext/>
              <w:spacing w:after="0"/>
              <w:rPr>
                <w:sz w:val="20"/>
                <w:lang w:bidi="hi-IN"/>
              </w:rPr>
            </w:pPr>
            <w:r w:rsidRPr="005158E1">
              <w:rPr>
                <w:rFonts w:cs="ArialMT"/>
                <w:sz w:val="20"/>
                <w:lang w:bidi="hi-IN"/>
              </w:rPr>
              <w:t>Condition of use not satisfied</w:t>
            </w:r>
          </w:p>
        </w:tc>
      </w:tr>
      <w:tr w:rsidR="005139B3" w:rsidRPr="005158E1" w14:paraId="07575C99" w14:textId="77777777" w:rsidTr="001B5051">
        <w:tc>
          <w:tcPr>
            <w:tcW w:w="1098" w:type="dxa"/>
          </w:tcPr>
          <w:p w14:paraId="5601C048" w14:textId="77777777" w:rsidR="005139B3" w:rsidRPr="005158E1" w:rsidRDefault="005139B3" w:rsidP="00832D30">
            <w:pPr>
              <w:pStyle w:val="BodyText"/>
              <w:keepNext/>
              <w:spacing w:after="0"/>
              <w:jc w:val="center"/>
              <w:rPr>
                <w:rFonts w:cs="ArialMT"/>
                <w:sz w:val="20"/>
                <w:lang w:bidi="hi-IN"/>
              </w:rPr>
            </w:pPr>
            <w:r w:rsidRPr="005158E1">
              <w:rPr>
                <w:rFonts w:cs="ArialMT"/>
                <w:sz w:val="20"/>
                <w:lang w:bidi="hi-IN"/>
              </w:rPr>
              <w:t>6A</w:t>
            </w:r>
            <w:r w:rsidR="005158E1" w:rsidRPr="005158E1">
              <w:rPr>
                <w:rFonts w:cs="ArialMT"/>
                <w:sz w:val="20"/>
                <w:lang w:bidi="hi-IN"/>
              </w:rPr>
              <w:t xml:space="preserve">  </w:t>
            </w:r>
            <w:r w:rsidRPr="005158E1">
              <w:rPr>
                <w:rFonts w:cs="ArialMT"/>
                <w:sz w:val="20"/>
                <w:lang w:bidi="hi-IN"/>
              </w:rPr>
              <w:t xml:space="preserve"> 86</w:t>
            </w:r>
          </w:p>
        </w:tc>
        <w:tc>
          <w:tcPr>
            <w:tcW w:w="4860" w:type="dxa"/>
          </w:tcPr>
          <w:p w14:paraId="1C3A6592" w14:textId="77777777" w:rsidR="005139B3" w:rsidRPr="005158E1" w:rsidRDefault="005139B3" w:rsidP="00832D30">
            <w:pPr>
              <w:pStyle w:val="BodyText"/>
              <w:keepNext/>
              <w:spacing w:after="0"/>
              <w:rPr>
                <w:rFonts w:cs="ArialMT"/>
                <w:sz w:val="20"/>
                <w:lang w:bidi="hi-IN"/>
              </w:rPr>
            </w:pPr>
            <w:r w:rsidRPr="005158E1">
              <w:rPr>
                <w:rFonts w:cs="ArialMT"/>
                <w:sz w:val="20"/>
                <w:lang w:bidi="hi-IN"/>
              </w:rPr>
              <w:t xml:space="preserve">Incorrect </w:t>
            </w:r>
            <w:r w:rsidRPr="005158E1">
              <w:rPr>
                <w:sz w:val="20"/>
              </w:rPr>
              <w:t>P1-P2</w:t>
            </w:r>
          </w:p>
        </w:tc>
      </w:tr>
      <w:tr w:rsidR="005139B3" w:rsidRPr="005158E1" w14:paraId="1CCD35A2" w14:textId="77777777" w:rsidTr="001B5051">
        <w:tc>
          <w:tcPr>
            <w:tcW w:w="1098" w:type="dxa"/>
          </w:tcPr>
          <w:p w14:paraId="3D8802CB" w14:textId="77777777" w:rsidR="005139B3" w:rsidRPr="005158E1" w:rsidRDefault="005139B3" w:rsidP="00832D30">
            <w:pPr>
              <w:pStyle w:val="BodyText"/>
              <w:keepNext/>
              <w:spacing w:after="0"/>
              <w:jc w:val="center"/>
              <w:rPr>
                <w:rFonts w:cs="ArialMT"/>
                <w:sz w:val="20"/>
                <w:lang w:bidi="hi-IN"/>
              </w:rPr>
            </w:pPr>
            <w:r w:rsidRPr="005158E1">
              <w:rPr>
                <w:rFonts w:cs="ArialMT"/>
                <w:sz w:val="20"/>
                <w:lang w:bidi="hi-IN"/>
              </w:rPr>
              <w:t xml:space="preserve">67 </w:t>
            </w:r>
            <w:r w:rsidR="005158E1" w:rsidRPr="005158E1">
              <w:rPr>
                <w:rFonts w:cs="ArialMT"/>
                <w:sz w:val="20"/>
                <w:lang w:bidi="hi-IN"/>
              </w:rPr>
              <w:t xml:space="preserve">  </w:t>
            </w:r>
            <w:r w:rsidRPr="005158E1">
              <w:rPr>
                <w:rFonts w:cs="ArialMT"/>
                <w:sz w:val="20"/>
                <w:lang w:bidi="hi-IN"/>
              </w:rPr>
              <w:t>00</w:t>
            </w:r>
          </w:p>
        </w:tc>
        <w:tc>
          <w:tcPr>
            <w:tcW w:w="4860" w:type="dxa"/>
          </w:tcPr>
          <w:p w14:paraId="25DFFBD7" w14:textId="77777777" w:rsidR="005139B3" w:rsidRPr="005158E1" w:rsidRDefault="005139B3" w:rsidP="00832D30">
            <w:pPr>
              <w:pStyle w:val="BodyText"/>
              <w:keepNext/>
              <w:spacing w:after="0"/>
              <w:rPr>
                <w:rFonts w:cs="ArialMT"/>
                <w:sz w:val="20"/>
                <w:lang w:bidi="hi-IN"/>
              </w:rPr>
            </w:pPr>
            <w:r w:rsidRPr="005158E1">
              <w:rPr>
                <w:rFonts w:cs="ArialMT"/>
                <w:sz w:val="20"/>
                <w:lang w:bidi="hi-IN"/>
              </w:rPr>
              <w:t xml:space="preserve">Wrong </w:t>
            </w:r>
            <w:r w:rsidRPr="005158E1">
              <w:rPr>
                <w:sz w:val="20"/>
              </w:rPr>
              <w:t>L</w:t>
            </w:r>
            <w:r w:rsidRPr="005158E1">
              <w:rPr>
                <w:sz w:val="16"/>
                <w:szCs w:val="16"/>
              </w:rPr>
              <w:t>c</w:t>
            </w:r>
          </w:p>
        </w:tc>
      </w:tr>
      <w:tr w:rsidR="005139B3" w:rsidRPr="005158E1" w14:paraId="2E5F41B6" w14:textId="77777777" w:rsidTr="001B5051">
        <w:tc>
          <w:tcPr>
            <w:tcW w:w="1098" w:type="dxa"/>
          </w:tcPr>
          <w:p w14:paraId="078F491E" w14:textId="77777777" w:rsidR="005139B3" w:rsidRPr="005158E1" w:rsidRDefault="005139B3" w:rsidP="00832D30">
            <w:pPr>
              <w:pStyle w:val="BodyText"/>
              <w:keepNext/>
              <w:spacing w:after="0"/>
              <w:jc w:val="center"/>
              <w:rPr>
                <w:rFonts w:cs="ArialMT"/>
                <w:sz w:val="20"/>
                <w:lang w:bidi="hi-IN"/>
              </w:rPr>
            </w:pPr>
            <w:r w:rsidRPr="005158E1">
              <w:rPr>
                <w:rFonts w:cs="ArialMT"/>
                <w:sz w:val="20"/>
                <w:lang w:bidi="hi-IN"/>
              </w:rPr>
              <w:t xml:space="preserve">6A </w:t>
            </w:r>
            <w:r w:rsidR="005158E1" w:rsidRPr="005158E1">
              <w:rPr>
                <w:rFonts w:cs="ArialMT"/>
                <w:sz w:val="20"/>
                <w:lang w:bidi="hi-IN"/>
              </w:rPr>
              <w:t xml:space="preserve">  </w:t>
            </w:r>
            <w:r w:rsidRPr="005158E1">
              <w:rPr>
                <w:rFonts w:cs="ArialMT"/>
                <w:sz w:val="20"/>
                <w:lang w:bidi="hi-IN"/>
              </w:rPr>
              <w:t>85</w:t>
            </w:r>
          </w:p>
        </w:tc>
        <w:tc>
          <w:tcPr>
            <w:tcW w:w="4860" w:type="dxa"/>
          </w:tcPr>
          <w:p w14:paraId="1EF4BF65" w14:textId="77777777" w:rsidR="005139B3" w:rsidRPr="005158E1" w:rsidRDefault="005139B3" w:rsidP="00832D30">
            <w:pPr>
              <w:pStyle w:val="BodyText"/>
              <w:keepNext/>
              <w:spacing w:after="0"/>
              <w:rPr>
                <w:sz w:val="20"/>
              </w:rPr>
            </w:pPr>
            <w:r w:rsidRPr="001B5051">
              <w:rPr>
                <w:sz w:val="20"/>
              </w:rPr>
              <w:t>L</w:t>
            </w:r>
            <w:r w:rsidRPr="005158E1">
              <w:rPr>
                <w:sz w:val="16"/>
                <w:szCs w:val="16"/>
              </w:rPr>
              <w:t>c</w:t>
            </w:r>
            <w:r w:rsidRPr="005158E1">
              <w:rPr>
                <w:sz w:val="20"/>
              </w:rPr>
              <w:t xml:space="preserve"> incompatible with TLV structure (invalid TLV length)</w:t>
            </w:r>
          </w:p>
        </w:tc>
      </w:tr>
      <w:tr w:rsidR="005139B3" w:rsidRPr="005158E1" w14:paraId="3D1FA88E" w14:textId="77777777" w:rsidTr="001B5051">
        <w:tc>
          <w:tcPr>
            <w:tcW w:w="1098" w:type="dxa"/>
          </w:tcPr>
          <w:p w14:paraId="1768A98D" w14:textId="77777777" w:rsidR="005139B3" w:rsidRPr="005158E1" w:rsidRDefault="005139B3" w:rsidP="00832D30">
            <w:pPr>
              <w:pStyle w:val="BodyText"/>
              <w:keepNext/>
              <w:spacing w:after="0"/>
              <w:jc w:val="center"/>
              <w:rPr>
                <w:rFonts w:cs="ArialMT"/>
                <w:sz w:val="20"/>
                <w:lang w:bidi="hi-IN"/>
              </w:rPr>
            </w:pPr>
            <w:r w:rsidRPr="005158E1">
              <w:rPr>
                <w:rFonts w:cs="ArialMT"/>
                <w:sz w:val="20"/>
                <w:lang w:bidi="hi-IN"/>
              </w:rPr>
              <w:t xml:space="preserve">6A </w:t>
            </w:r>
            <w:r w:rsidR="005158E1" w:rsidRPr="005158E1">
              <w:rPr>
                <w:rFonts w:cs="ArialMT"/>
                <w:sz w:val="20"/>
                <w:lang w:bidi="hi-IN"/>
              </w:rPr>
              <w:t xml:space="preserve">  </w:t>
            </w:r>
            <w:r w:rsidRPr="005158E1">
              <w:rPr>
                <w:rFonts w:cs="ArialMT"/>
                <w:sz w:val="20"/>
                <w:lang w:bidi="hi-IN"/>
              </w:rPr>
              <w:t>80</w:t>
            </w:r>
          </w:p>
        </w:tc>
        <w:tc>
          <w:tcPr>
            <w:tcW w:w="4860" w:type="dxa"/>
          </w:tcPr>
          <w:p w14:paraId="253D562C" w14:textId="77777777" w:rsidR="005139B3" w:rsidRPr="005158E1" w:rsidRDefault="005139B3" w:rsidP="00832D30">
            <w:pPr>
              <w:pStyle w:val="BodyText"/>
              <w:keepNext/>
              <w:spacing w:after="0"/>
              <w:rPr>
                <w:rFonts w:cs="ArialMT"/>
                <w:sz w:val="20"/>
                <w:lang w:bidi="hi-IN"/>
              </w:rPr>
            </w:pPr>
            <w:r w:rsidRPr="005158E1">
              <w:rPr>
                <w:rFonts w:cs="ArialMT"/>
                <w:sz w:val="20"/>
                <w:lang w:bidi="hi-IN"/>
              </w:rPr>
              <w:t>Invalid FCP template</w:t>
            </w:r>
          </w:p>
        </w:tc>
      </w:tr>
      <w:tr w:rsidR="005139B3" w:rsidRPr="005158E1" w14:paraId="58271F0E" w14:textId="77777777" w:rsidTr="001B5051">
        <w:tc>
          <w:tcPr>
            <w:tcW w:w="1098" w:type="dxa"/>
          </w:tcPr>
          <w:p w14:paraId="02922FDF" w14:textId="77777777" w:rsidR="005139B3" w:rsidRPr="005158E1" w:rsidRDefault="005139B3" w:rsidP="00D677F7">
            <w:pPr>
              <w:pStyle w:val="BodyText"/>
              <w:spacing w:after="0"/>
              <w:jc w:val="center"/>
              <w:rPr>
                <w:rFonts w:cs="ArialMT"/>
                <w:sz w:val="20"/>
                <w:lang w:bidi="hi-IN"/>
              </w:rPr>
            </w:pPr>
            <w:r w:rsidRPr="005158E1">
              <w:rPr>
                <w:rFonts w:cs="ArialMT"/>
                <w:sz w:val="20"/>
                <w:lang w:bidi="hi-IN"/>
              </w:rPr>
              <w:t xml:space="preserve">6A </w:t>
            </w:r>
            <w:r w:rsidR="005158E1" w:rsidRPr="005158E1">
              <w:rPr>
                <w:rFonts w:cs="ArialMT"/>
                <w:sz w:val="20"/>
                <w:lang w:bidi="hi-IN"/>
              </w:rPr>
              <w:t xml:space="preserve">  </w:t>
            </w:r>
            <w:r w:rsidRPr="005158E1">
              <w:rPr>
                <w:rFonts w:cs="ArialMT"/>
                <w:sz w:val="20"/>
                <w:lang w:bidi="hi-IN"/>
              </w:rPr>
              <w:t>84</w:t>
            </w:r>
          </w:p>
        </w:tc>
        <w:tc>
          <w:tcPr>
            <w:tcW w:w="4860" w:type="dxa"/>
          </w:tcPr>
          <w:p w14:paraId="3D434126" w14:textId="77777777" w:rsidR="005139B3" w:rsidRPr="005158E1" w:rsidRDefault="005139B3" w:rsidP="00D677F7">
            <w:pPr>
              <w:pStyle w:val="BodyText"/>
              <w:spacing w:after="0"/>
              <w:rPr>
                <w:rFonts w:cs="ArialMT"/>
                <w:sz w:val="20"/>
                <w:lang w:bidi="hi-IN"/>
              </w:rPr>
            </w:pPr>
            <w:r w:rsidRPr="005158E1">
              <w:rPr>
                <w:rFonts w:cs="ArialMT"/>
                <w:sz w:val="20"/>
                <w:lang w:bidi="hi-IN"/>
              </w:rPr>
              <w:t>Not enough EEPROM available</w:t>
            </w:r>
          </w:p>
        </w:tc>
      </w:tr>
      <w:tr w:rsidR="005139B3" w:rsidRPr="005158E1" w14:paraId="7AF9D14D" w14:textId="77777777" w:rsidTr="001B5051">
        <w:tc>
          <w:tcPr>
            <w:tcW w:w="1098" w:type="dxa"/>
          </w:tcPr>
          <w:p w14:paraId="6FDF3B2B" w14:textId="77777777" w:rsidR="005139B3" w:rsidRPr="005158E1" w:rsidRDefault="005139B3" w:rsidP="00D677F7">
            <w:pPr>
              <w:pStyle w:val="BodyText"/>
              <w:spacing w:after="0"/>
              <w:jc w:val="center"/>
              <w:rPr>
                <w:rFonts w:cs="ArialMT"/>
                <w:sz w:val="20"/>
                <w:lang w:bidi="hi-IN"/>
              </w:rPr>
            </w:pPr>
            <w:r w:rsidRPr="005158E1">
              <w:rPr>
                <w:rFonts w:cs="ArialMT"/>
                <w:sz w:val="20"/>
                <w:lang w:bidi="hi-IN"/>
              </w:rPr>
              <w:t xml:space="preserve">6A </w:t>
            </w:r>
            <w:r w:rsidR="005158E1" w:rsidRPr="005158E1">
              <w:rPr>
                <w:rFonts w:cs="ArialMT"/>
                <w:sz w:val="20"/>
                <w:lang w:bidi="hi-IN"/>
              </w:rPr>
              <w:t xml:space="preserve">  </w:t>
            </w:r>
            <w:r w:rsidRPr="005158E1">
              <w:rPr>
                <w:rFonts w:cs="ArialMT"/>
                <w:sz w:val="20"/>
                <w:lang w:bidi="hi-IN"/>
              </w:rPr>
              <w:t>89</w:t>
            </w:r>
          </w:p>
        </w:tc>
        <w:tc>
          <w:tcPr>
            <w:tcW w:w="4860" w:type="dxa"/>
          </w:tcPr>
          <w:p w14:paraId="61EDCDB7" w14:textId="77777777" w:rsidR="005139B3" w:rsidRPr="005158E1" w:rsidRDefault="005139B3" w:rsidP="00D677F7">
            <w:pPr>
              <w:pStyle w:val="BodyText"/>
              <w:spacing w:after="0"/>
              <w:rPr>
                <w:rFonts w:cs="ArialMT"/>
                <w:sz w:val="20"/>
                <w:lang w:bidi="hi-IN"/>
              </w:rPr>
            </w:pPr>
            <w:r w:rsidRPr="005158E1">
              <w:rPr>
                <w:rFonts w:cs="ArialMT"/>
                <w:sz w:val="20"/>
                <w:lang w:bidi="hi-IN"/>
              </w:rPr>
              <w:t>File already exist</w:t>
            </w:r>
            <w:r w:rsidR="001B5051">
              <w:rPr>
                <w:rFonts w:cs="ArialMT"/>
                <w:sz w:val="20"/>
                <w:lang w:bidi="hi-IN"/>
              </w:rPr>
              <w:t>s</w:t>
            </w:r>
            <w:r w:rsidRPr="005158E1">
              <w:rPr>
                <w:rFonts w:cs="ArialMT"/>
                <w:sz w:val="20"/>
                <w:lang w:bidi="hi-IN"/>
              </w:rPr>
              <w:t xml:space="preserve"> (EFID or SFI already assigned)</w:t>
            </w:r>
          </w:p>
        </w:tc>
      </w:tr>
      <w:tr w:rsidR="005139B3" w:rsidRPr="005158E1" w14:paraId="7AA738DD" w14:textId="77777777" w:rsidTr="001B5051">
        <w:tc>
          <w:tcPr>
            <w:tcW w:w="1098" w:type="dxa"/>
          </w:tcPr>
          <w:p w14:paraId="5CDF5F6C" w14:textId="77777777" w:rsidR="005139B3" w:rsidRPr="005158E1" w:rsidRDefault="005139B3" w:rsidP="00D677F7">
            <w:pPr>
              <w:pStyle w:val="BodyText"/>
              <w:spacing w:after="0"/>
              <w:jc w:val="center"/>
              <w:rPr>
                <w:rFonts w:cs="ArialMT"/>
                <w:sz w:val="20"/>
                <w:lang w:bidi="hi-IN"/>
              </w:rPr>
            </w:pPr>
            <w:r w:rsidRPr="005158E1">
              <w:rPr>
                <w:rFonts w:cs="ArialMT"/>
                <w:sz w:val="20"/>
                <w:lang w:bidi="hi-IN"/>
              </w:rPr>
              <w:t xml:space="preserve">90 </w:t>
            </w:r>
            <w:r w:rsidR="005158E1" w:rsidRPr="005158E1">
              <w:rPr>
                <w:rFonts w:cs="ArialMT"/>
                <w:sz w:val="20"/>
                <w:lang w:bidi="hi-IN"/>
              </w:rPr>
              <w:t xml:space="preserve">  </w:t>
            </w:r>
            <w:r w:rsidRPr="005158E1">
              <w:rPr>
                <w:rFonts w:cs="ArialMT"/>
                <w:sz w:val="20"/>
                <w:lang w:bidi="hi-IN"/>
              </w:rPr>
              <w:t>00</w:t>
            </w:r>
          </w:p>
        </w:tc>
        <w:tc>
          <w:tcPr>
            <w:tcW w:w="4860" w:type="dxa"/>
          </w:tcPr>
          <w:p w14:paraId="005C9405" w14:textId="77777777" w:rsidR="005139B3" w:rsidRPr="005158E1" w:rsidRDefault="005139B3" w:rsidP="00D677F7">
            <w:pPr>
              <w:pStyle w:val="BodyText"/>
              <w:spacing w:after="0"/>
              <w:rPr>
                <w:rFonts w:cs="ArialMT"/>
                <w:sz w:val="20"/>
                <w:lang w:bidi="hi-IN"/>
              </w:rPr>
            </w:pPr>
            <w:r w:rsidRPr="005158E1">
              <w:rPr>
                <w:rFonts w:cs="ArialMT"/>
                <w:sz w:val="20"/>
                <w:lang w:bidi="hi-IN"/>
              </w:rPr>
              <w:t>Successful execution</w:t>
            </w:r>
          </w:p>
        </w:tc>
      </w:tr>
    </w:tbl>
    <w:p w14:paraId="7C3D6733" w14:textId="77777777" w:rsidR="00E424E7" w:rsidRDefault="00E424E7" w:rsidP="00D677F7">
      <w:pPr>
        <w:pStyle w:val="Heading3"/>
        <w:rPr>
          <w:lang w:bidi="hi-IN"/>
        </w:rPr>
      </w:pPr>
      <w:bookmarkStart w:id="394" w:name="_Toc245721127"/>
      <w:bookmarkStart w:id="395" w:name="_Toc338334236"/>
      <w:r>
        <w:rPr>
          <w:lang w:bidi="hi-IN"/>
        </w:rPr>
        <w:t xml:space="preserve">Conditional </w:t>
      </w:r>
      <w:r w:rsidR="005158E1">
        <w:rPr>
          <w:lang w:bidi="hi-IN"/>
        </w:rPr>
        <w:t>U</w:t>
      </w:r>
      <w:r>
        <w:rPr>
          <w:lang w:bidi="hi-IN"/>
        </w:rPr>
        <w:t>sage</w:t>
      </w:r>
      <w:bookmarkEnd w:id="394"/>
      <w:bookmarkEnd w:id="395"/>
    </w:p>
    <w:p w14:paraId="5AAD13C6" w14:textId="77777777" w:rsidR="00E424E7" w:rsidRDefault="00E424E7" w:rsidP="00D677F7">
      <w:pPr>
        <w:pStyle w:val="BodyTextLink"/>
        <w:rPr>
          <w:lang w:bidi="hi-IN"/>
        </w:rPr>
      </w:pPr>
      <w:r>
        <w:rPr>
          <w:lang w:bidi="hi-IN"/>
        </w:rPr>
        <w:t xml:space="preserve">The following conditions must be </w:t>
      </w:r>
      <w:r w:rsidRPr="00B349E0">
        <w:t>fulfilled</w:t>
      </w:r>
      <w:r>
        <w:rPr>
          <w:lang w:bidi="hi-IN"/>
        </w:rPr>
        <w:t>:</w:t>
      </w:r>
    </w:p>
    <w:p w14:paraId="3CDC83B3" w14:textId="77777777" w:rsidR="00E424E7" w:rsidRDefault="00E424E7" w:rsidP="00D677F7">
      <w:pPr>
        <w:pStyle w:val="BulletList"/>
        <w:rPr>
          <w:lang w:bidi="hi-IN"/>
        </w:rPr>
      </w:pPr>
      <w:r>
        <w:rPr>
          <w:lang w:bidi="hi-IN"/>
        </w:rPr>
        <w:t xml:space="preserve">The EFID </w:t>
      </w:r>
      <w:r w:rsidR="005158E1">
        <w:rPr>
          <w:lang w:bidi="hi-IN"/>
        </w:rPr>
        <w:t xml:space="preserve">that was </w:t>
      </w:r>
      <w:r>
        <w:rPr>
          <w:lang w:bidi="hi-IN"/>
        </w:rPr>
        <w:t xml:space="preserve">specified for the new file must not already </w:t>
      </w:r>
      <w:r w:rsidR="001B5051">
        <w:rPr>
          <w:lang w:bidi="hi-IN"/>
        </w:rPr>
        <w:t xml:space="preserve">be </w:t>
      </w:r>
      <w:r>
        <w:rPr>
          <w:lang w:bidi="hi-IN"/>
        </w:rPr>
        <w:t>assigned to an existing file in the current DF.</w:t>
      </w:r>
    </w:p>
    <w:p w14:paraId="72B52BA9" w14:textId="77777777" w:rsidR="0016391D" w:rsidRDefault="00E424E7" w:rsidP="00D677F7">
      <w:pPr>
        <w:pStyle w:val="BulletList"/>
        <w:rPr>
          <w:lang w:bidi="hi-IN"/>
        </w:rPr>
      </w:pPr>
      <w:r>
        <w:rPr>
          <w:lang w:bidi="hi-IN"/>
        </w:rPr>
        <w:t>The EFID must not be a value reserved by ISO (00 00, 2F 00, 2F 01, 3F 00, 3F FF or FF FF).</w:t>
      </w:r>
    </w:p>
    <w:p w14:paraId="2B58F718" w14:textId="77777777" w:rsidR="00B349E0" w:rsidRDefault="00B349E0" w:rsidP="00D677F7">
      <w:pPr>
        <w:pStyle w:val="Le"/>
        <w:rPr>
          <w:lang w:bidi="hi-IN"/>
        </w:rPr>
      </w:pPr>
    </w:p>
    <w:p w14:paraId="0F0C2193" w14:textId="77777777" w:rsidR="0016391D" w:rsidRDefault="00E424E7" w:rsidP="00D677F7">
      <w:pPr>
        <w:pStyle w:val="BodyTextLink"/>
        <w:rPr>
          <w:lang w:bidi="hi-IN"/>
        </w:rPr>
      </w:pPr>
      <w:r>
        <w:rPr>
          <w:lang w:bidi="hi-IN"/>
        </w:rPr>
        <w:t>The command can be performed only if the security status satisfies the security attributes for the</w:t>
      </w:r>
      <w:r w:rsidR="00816D5A">
        <w:rPr>
          <w:lang w:bidi="hi-IN"/>
        </w:rPr>
        <w:t> </w:t>
      </w:r>
      <w:r>
        <w:rPr>
          <w:lang w:bidi="hi-IN"/>
        </w:rPr>
        <w:t>current DF.</w:t>
      </w:r>
      <w:r w:rsidR="00816D5A">
        <w:rPr>
          <w:lang w:bidi="hi-IN"/>
        </w:rPr>
        <w:t> </w:t>
      </w:r>
      <w:r>
        <w:rPr>
          <w:lang w:bidi="hi-IN"/>
        </w:rPr>
        <w:t xml:space="preserve">The CREATE FILE command does not support </w:t>
      </w:r>
      <w:r w:rsidR="001B5051">
        <w:rPr>
          <w:lang w:bidi="hi-IN"/>
        </w:rPr>
        <w:t>CC</w:t>
      </w:r>
      <w:r w:rsidR="005158E1">
        <w:rPr>
          <w:lang w:bidi="hi-IN"/>
        </w:rPr>
        <w:t>:</w:t>
      </w:r>
    </w:p>
    <w:p w14:paraId="5F70AD50" w14:textId="77777777" w:rsidR="00E424E7" w:rsidRDefault="00E424E7" w:rsidP="00D677F7">
      <w:pPr>
        <w:pStyle w:val="BulletList"/>
        <w:rPr>
          <w:lang w:bidi="hi-IN"/>
        </w:rPr>
      </w:pPr>
      <w:r>
        <w:rPr>
          <w:lang w:bidi="hi-IN"/>
        </w:rPr>
        <w:t>CREATE FILE is an atomic command, meaning that if the command is aborted before its</w:t>
      </w:r>
      <w:r w:rsidR="00816D5A">
        <w:rPr>
          <w:lang w:bidi="hi-IN"/>
        </w:rPr>
        <w:t> </w:t>
      </w:r>
      <w:r>
        <w:rPr>
          <w:lang w:bidi="hi-IN"/>
        </w:rPr>
        <w:t xml:space="preserve">completion, the card memory shall revert to its content immediately </w:t>
      </w:r>
      <w:r w:rsidR="005158E1">
        <w:rPr>
          <w:lang w:bidi="hi-IN"/>
        </w:rPr>
        <w:t xml:space="preserve">before </w:t>
      </w:r>
      <w:r>
        <w:rPr>
          <w:lang w:bidi="hi-IN"/>
        </w:rPr>
        <w:t>the command execution.</w:t>
      </w:r>
      <w:r w:rsidR="00816D5A">
        <w:rPr>
          <w:lang w:bidi="hi-IN"/>
        </w:rPr>
        <w:t> </w:t>
      </w:r>
      <w:r w:rsidR="005158E1">
        <w:rPr>
          <w:lang w:bidi="hi-IN"/>
        </w:rPr>
        <w:t xml:space="preserve">CREATE FILE </w:t>
      </w:r>
      <w:r>
        <w:rPr>
          <w:lang w:bidi="hi-IN"/>
        </w:rPr>
        <w:t xml:space="preserve">with EFID = 2F00, 2F01 is not authorized </w:t>
      </w:r>
      <w:r w:rsidR="005158E1">
        <w:rPr>
          <w:lang w:bidi="hi-IN"/>
        </w:rPr>
        <w:t xml:space="preserve">because </w:t>
      </w:r>
      <w:r>
        <w:rPr>
          <w:lang w:bidi="hi-IN"/>
        </w:rPr>
        <w:t>these EFID</w:t>
      </w:r>
      <w:r w:rsidR="005158E1">
        <w:rPr>
          <w:lang w:bidi="hi-IN"/>
        </w:rPr>
        <w:t>s</w:t>
      </w:r>
      <w:r>
        <w:rPr>
          <w:lang w:bidi="hi-IN"/>
        </w:rPr>
        <w:t xml:space="preserve"> are reserved for EF.DIR and EF.ATR and are already present in the card structure.</w:t>
      </w:r>
    </w:p>
    <w:p w14:paraId="00B5B6A6" w14:textId="77777777" w:rsidR="00E424E7" w:rsidRDefault="00A639A5" w:rsidP="00D677F7">
      <w:pPr>
        <w:pStyle w:val="BulletList"/>
        <w:rPr>
          <w:lang w:bidi="hi-IN"/>
        </w:rPr>
      </w:pPr>
      <w:r>
        <w:rPr>
          <w:lang w:bidi="hi-IN"/>
        </w:rPr>
        <w:t>GIDS</w:t>
      </w:r>
      <w:r w:rsidR="00E424E7">
        <w:rPr>
          <w:lang w:bidi="hi-IN"/>
        </w:rPr>
        <w:t xml:space="preserve"> supports only the creation of </w:t>
      </w:r>
      <w:r w:rsidR="005158E1">
        <w:rPr>
          <w:lang w:bidi="hi-IN"/>
        </w:rPr>
        <w:t>t</w:t>
      </w:r>
      <w:r w:rsidR="00E424E7">
        <w:rPr>
          <w:lang w:bidi="hi-IN"/>
        </w:rPr>
        <w:t xml:space="preserve">ransparent </w:t>
      </w:r>
      <w:r w:rsidR="009F6CA8">
        <w:rPr>
          <w:lang w:bidi="hi-IN"/>
        </w:rPr>
        <w:t>EF</w:t>
      </w:r>
      <w:r w:rsidR="00E424E7">
        <w:rPr>
          <w:lang w:bidi="hi-IN"/>
        </w:rPr>
        <w:t>s</w:t>
      </w:r>
      <w:r w:rsidR="001B5051">
        <w:rPr>
          <w:lang w:bidi="hi-IN"/>
        </w:rPr>
        <w:t>.</w:t>
      </w:r>
    </w:p>
    <w:p w14:paraId="562CB6F3" w14:textId="77777777" w:rsidR="00E424E7" w:rsidRDefault="00E424E7" w:rsidP="00D677F7">
      <w:pPr>
        <w:pStyle w:val="BulletList"/>
        <w:rPr>
          <w:lang w:bidi="hi-IN"/>
        </w:rPr>
      </w:pPr>
      <w:r>
        <w:rPr>
          <w:lang w:bidi="hi-IN"/>
        </w:rPr>
        <w:t>An invalid FCP template error status is returned in the following cases:</w:t>
      </w:r>
    </w:p>
    <w:p w14:paraId="0C736E69" w14:textId="77777777" w:rsidR="00E424E7" w:rsidRDefault="00E424E7" w:rsidP="00D677F7">
      <w:pPr>
        <w:pStyle w:val="BulletList2"/>
        <w:rPr>
          <w:lang w:bidi="hi-IN"/>
        </w:rPr>
      </w:pPr>
      <w:r>
        <w:rPr>
          <w:lang w:bidi="hi-IN"/>
        </w:rPr>
        <w:t>The FCP structure does not comply with BER-TLV encoding rules</w:t>
      </w:r>
      <w:r w:rsidR="005158E1">
        <w:rPr>
          <w:lang w:bidi="hi-IN"/>
        </w:rPr>
        <w:t>.</w:t>
      </w:r>
    </w:p>
    <w:p w14:paraId="435F60D3" w14:textId="77777777" w:rsidR="00E424E7" w:rsidRDefault="00E424E7" w:rsidP="00D677F7">
      <w:pPr>
        <w:pStyle w:val="BulletList2"/>
        <w:rPr>
          <w:lang w:bidi="hi-IN"/>
        </w:rPr>
      </w:pPr>
      <w:r>
        <w:rPr>
          <w:lang w:bidi="hi-IN"/>
        </w:rPr>
        <w:t>The FCP contains undefined tags</w:t>
      </w:r>
      <w:r w:rsidR="005158E1">
        <w:rPr>
          <w:lang w:bidi="hi-IN"/>
        </w:rPr>
        <w:t>.</w:t>
      </w:r>
    </w:p>
    <w:p w14:paraId="3D125EB6" w14:textId="77777777" w:rsidR="00E424E7" w:rsidRDefault="00E424E7" w:rsidP="00D677F7">
      <w:pPr>
        <w:pStyle w:val="BulletList2"/>
        <w:rPr>
          <w:lang w:bidi="hi-IN"/>
        </w:rPr>
      </w:pPr>
      <w:r>
        <w:rPr>
          <w:lang w:bidi="hi-IN"/>
        </w:rPr>
        <w:t>The FCP is incomplete</w:t>
      </w:r>
      <w:r w:rsidR="005158E1">
        <w:rPr>
          <w:lang w:bidi="hi-IN"/>
        </w:rPr>
        <w:t>.</w:t>
      </w:r>
    </w:p>
    <w:p w14:paraId="04C840B7" w14:textId="77777777" w:rsidR="00E424E7" w:rsidRDefault="00E424E7" w:rsidP="00D677F7">
      <w:pPr>
        <w:pStyle w:val="BulletList2"/>
        <w:rPr>
          <w:lang w:bidi="hi-IN"/>
        </w:rPr>
      </w:pPr>
      <w:r>
        <w:rPr>
          <w:lang w:bidi="hi-IN"/>
        </w:rPr>
        <w:t>The value of file descriptor byte (tag 82) is not supported by the card</w:t>
      </w:r>
      <w:r w:rsidR="005158E1">
        <w:rPr>
          <w:lang w:bidi="hi-IN"/>
        </w:rPr>
        <w:t>.</w:t>
      </w:r>
    </w:p>
    <w:p w14:paraId="116762BB" w14:textId="77777777" w:rsidR="00E424E7" w:rsidRDefault="00E424E7" w:rsidP="00D677F7">
      <w:pPr>
        <w:pStyle w:val="BulletList2"/>
        <w:rPr>
          <w:lang w:bidi="hi-IN"/>
        </w:rPr>
      </w:pPr>
      <w:r>
        <w:rPr>
          <w:lang w:bidi="hi-IN"/>
        </w:rPr>
        <w:t>The value of the security attribute (tag 8C) is not supported by the card</w:t>
      </w:r>
      <w:r w:rsidR="005158E1">
        <w:rPr>
          <w:lang w:bidi="hi-IN"/>
        </w:rPr>
        <w:t>.</w:t>
      </w:r>
    </w:p>
    <w:p w14:paraId="464366E4" w14:textId="77777777" w:rsidR="006270A6" w:rsidRDefault="00E424E7" w:rsidP="00D677F7">
      <w:pPr>
        <w:pStyle w:val="BulletList2"/>
        <w:rPr>
          <w:lang w:bidi="hi-IN"/>
        </w:rPr>
      </w:pPr>
      <w:r>
        <w:rPr>
          <w:lang w:bidi="hi-IN"/>
        </w:rPr>
        <w:t>The value of tag A5 when present is not supported by the card</w:t>
      </w:r>
      <w:r w:rsidR="005158E1">
        <w:rPr>
          <w:lang w:bidi="hi-IN"/>
        </w:rPr>
        <w:t>.</w:t>
      </w:r>
    </w:p>
    <w:p w14:paraId="22CF1332" w14:textId="77777777" w:rsidR="006270A6" w:rsidRDefault="006270A6" w:rsidP="00D677F7">
      <w:pPr>
        <w:pStyle w:val="Heading2"/>
        <w:rPr>
          <w:lang w:bidi="hi-IN"/>
        </w:rPr>
      </w:pPr>
      <w:bookmarkStart w:id="396" w:name="_Ref244491411"/>
      <w:bookmarkStart w:id="397" w:name="_Ref244491467"/>
      <w:bookmarkStart w:id="398" w:name="_Toc245721128"/>
      <w:bookmarkStart w:id="399" w:name="_Toc338334237"/>
      <w:r>
        <w:rPr>
          <w:lang w:bidi="hi-IN"/>
        </w:rPr>
        <w:t>CHANGE REFERENCE DATA</w:t>
      </w:r>
      <w:bookmarkEnd w:id="396"/>
      <w:bookmarkEnd w:id="397"/>
      <w:bookmarkEnd w:id="398"/>
      <w:bookmarkEnd w:id="399"/>
    </w:p>
    <w:p w14:paraId="7D201AE2" w14:textId="77777777" w:rsidR="006270A6" w:rsidRDefault="006270A6" w:rsidP="00D677F7">
      <w:pPr>
        <w:pStyle w:val="Heading3"/>
        <w:rPr>
          <w:lang w:bidi="hi-IN"/>
        </w:rPr>
      </w:pPr>
      <w:bookmarkStart w:id="400" w:name="_Toc245721129"/>
      <w:bookmarkStart w:id="401" w:name="_Toc338334238"/>
      <w:r>
        <w:rPr>
          <w:lang w:bidi="hi-IN"/>
        </w:rPr>
        <w:t>Description</w:t>
      </w:r>
      <w:bookmarkEnd w:id="400"/>
      <w:bookmarkEnd w:id="401"/>
    </w:p>
    <w:p w14:paraId="53B4595F" w14:textId="77777777" w:rsidR="0016391D" w:rsidRDefault="006270A6" w:rsidP="00D677F7">
      <w:pPr>
        <w:pStyle w:val="BodyText"/>
        <w:rPr>
          <w:lang w:bidi="hi-IN"/>
        </w:rPr>
      </w:pPr>
      <w:r>
        <w:rPr>
          <w:lang w:bidi="hi-IN"/>
        </w:rPr>
        <w:t xml:space="preserve">The CHANGE REFERENCE DATA command initiates the comparison of the password </w:t>
      </w:r>
      <w:r w:rsidR="005158E1">
        <w:rPr>
          <w:lang w:bidi="hi-IN"/>
        </w:rPr>
        <w:t xml:space="preserve">that is </w:t>
      </w:r>
      <w:r>
        <w:rPr>
          <w:lang w:bidi="hi-IN"/>
        </w:rPr>
        <w:t>stored in the</w:t>
      </w:r>
      <w:r w:rsidR="00816D5A">
        <w:rPr>
          <w:lang w:bidi="hi-IN"/>
        </w:rPr>
        <w:t> </w:t>
      </w:r>
      <w:r>
        <w:rPr>
          <w:lang w:bidi="hi-IN"/>
        </w:rPr>
        <w:t xml:space="preserve">card with the password </w:t>
      </w:r>
      <w:r w:rsidR="005158E1">
        <w:rPr>
          <w:lang w:bidi="hi-IN"/>
        </w:rPr>
        <w:t xml:space="preserve">that is </w:t>
      </w:r>
      <w:r>
        <w:rPr>
          <w:lang w:bidi="hi-IN"/>
        </w:rPr>
        <w:t>sent from the interface device and then conditionally replaces the password</w:t>
      </w:r>
      <w:r w:rsidR="00816D5A">
        <w:rPr>
          <w:lang w:bidi="hi-IN"/>
        </w:rPr>
        <w:t> </w:t>
      </w:r>
      <w:r w:rsidR="005158E1">
        <w:rPr>
          <w:lang w:bidi="hi-IN"/>
        </w:rPr>
        <w:t xml:space="preserve">that is </w:t>
      </w:r>
      <w:r>
        <w:rPr>
          <w:lang w:bidi="hi-IN"/>
        </w:rPr>
        <w:t xml:space="preserve">stored in the card with the new password </w:t>
      </w:r>
      <w:r w:rsidR="005158E1">
        <w:rPr>
          <w:lang w:bidi="hi-IN"/>
        </w:rPr>
        <w:t xml:space="preserve">that is </w:t>
      </w:r>
      <w:r>
        <w:rPr>
          <w:lang w:bidi="hi-IN"/>
        </w:rPr>
        <w:t>sent from the interface device.</w:t>
      </w:r>
    </w:p>
    <w:p w14:paraId="48D5625C" w14:textId="77777777" w:rsidR="00DB05D4" w:rsidRDefault="006270A6" w:rsidP="00D677F7">
      <w:pPr>
        <w:pStyle w:val="BodyText"/>
        <w:rPr>
          <w:lang w:bidi="hi-IN"/>
        </w:rPr>
      </w:pPr>
      <w:r>
        <w:rPr>
          <w:lang w:bidi="hi-IN"/>
        </w:rPr>
        <w:t>The CHANGE REFERENCE DATA command is available only for passwords.</w:t>
      </w:r>
    </w:p>
    <w:p w14:paraId="3D2B3CE3" w14:textId="77777777" w:rsidR="00E424E7" w:rsidRDefault="006270A6" w:rsidP="00D677F7">
      <w:pPr>
        <w:pStyle w:val="Heading3"/>
        <w:rPr>
          <w:lang w:bidi="hi-IN"/>
        </w:rPr>
      </w:pPr>
      <w:bookmarkStart w:id="402" w:name="_Toc245721130"/>
      <w:bookmarkStart w:id="403" w:name="_Toc338334239"/>
      <w:r>
        <w:rPr>
          <w:lang w:bidi="hi-IN"/>
        </w:rPr>
        <w:lastRenderedPageBreak/>
        <w:t>Command APDU</w:t>
      </w:r>
      <w:bookmarkEnd w:id="402"/>
      <w:bookmarkEnd w:id="403"/>
    </w:p>
    <w:p w14:paraId="3ECBA5A9" w14:textId="10728DEE" w:rsidR="004942B1" w:rsidRPr="004942B1" w:rsidRDefault="004942B1" w:rsidP="00D677F7">
      <w:pPr>
        <w:pStyle w:val="TableHead"/>
        <w:rPr>
          <w:szCs w:val="18"/>
        </w:rPr>
      </w:pPr>
      <w:bookmarkStart w:id="404" w:name="_Toc329857777"/>
      <w:r w:rsidRPr="004942B1">
        <w:t xml:space="preserve">Table </w:t>
      </w:r>
      <w:fldSimple w:instr=" SEQ Table \* ARABIC ">
        <w:r w:rsidR="003421B5">
          <w:rPr>
            <w:noProof/>
          </w:rPr>
          <w:t>39</w:t>
        </w:r>
      </w:fldSimple>
      <w:r w:rsidRPr="004942B1">
        <w:t xml:space="preserve">: </w:t>
      </w:r>
      <w:r w:rsidRPr="004942B1">
        <w:rPr>
          <w:szCs w:val="18"/>
        </w:rPr>
        <w:t>CHANGE REFERENCE DATA APDU</w:t>
      </w:r>
      <w:bookmarkEnd w:id="404"/>
    </w:p>
    <w:tbl>
      <w:tblPr>
        <w:tblStyle w:val="Tablerowcell"/>
        <w:tblW w:w="0" w:type="auto"/>
        <w:tblLook w:val="04A0" w:firstRow="1" w:lastRow="0" w:firstColumn="1" w:lastColumn="0" w:noHBand="0" w:noVBand="1"/>
      </w:tblPr>
      <w:tblGrid>
        <w:gridCol w:w="1148"/>
        <w:gridCol w:w="5170"/>
      </w:tblGrid>
      <w:tr w:rsidR="006270A6" w:rsidRPr="004942B1" w14:paraId="6703128D" w14:textId="77777777" w:rsidTr="001B5051">
        <w:tc>
          <w:tcPr>
            <w:tcW w:w="1148" w:type="dxa"/>
            <w:shd w:val="clear" w:color="auto" w:fill="C6D9F1" w:themeFill="text2" w:themeFillTint="33"/>
          </w:tcPr>
          <w:p w14:paraId="259F0C07" w14:textId="77777777" w:rsidR="006270A6" w:rsidRPr="004942B1" w:rsidRDefault="006270A6" w:rsidP="00D677F7">
            <w:pPr>
              <w:pStyle w:val="BodyText"/>
              <w:spacing w:after="0"/>
              <w:rPr>
                <w:b/>
                <w:sz w:val="20"/>
                <w:lang w:bidi="hi-IN"/>
              </w:rPr>
            </w:pPr>
            <w:r w:rsidRPr="004942B1">
              <w:rPr>
                <w:b/>
                <w:sz w:val="20"/>
                <w:lang w:bidi="hi-IN"/>
              </w:rPr>
              <w:t>CLA</w:t>
            </w:r>
          </w:p>
        </w:tc>
        <w:tc>
          <w:tcPr>
            <w:tcW w:w="5170" w:type="dxa"/>
          </w:tcPr>
          <w:p w14:paraId="619D34E5" w14:textId="77777777" w:rsidR="006270A6" w:rsidRPr="004942B1" w:rsidRDefault="006270A6" w:rsidP="00D677F7">
            <w:pPr>
              <w:pStyle w:val="BodyText"/>
              <w:spacing w:after="0"/>
              <w:rPr>
                <w:sz w:val="20"/>
                <w:lang w:bidi="hi-IN"/>
              </w:rPr>
            </w:pPr>
            <w:r w:rsidRPr="004942B1">
              <w:rPr>
                <w:sz w:val="20"/>
                <w:lang w:bidi="hi-IN"/>
              </w:rPr>
              <w:t>00</w:t>
            </w:r>
          </w:p>
        </w:tc>
      </w:tr>
      <w:tr w:rsidR="006270A6" w:rsidRPr="004942B1" w14:paraId="1B95804A" w14:textId="77777777" w:rsidTr="001B5051">
        <w:tc>
          <w:tcPr>
            <w:tcW w:w="1148" w:type="dxa"/>
            <w:shd w:val="clear" w:color="auto" w:fill="C6D9F1" w:themeFill="text2" w:themeFillTint="33"/>
          </w:tcPr>
          <w:p w14:paraId="7BEB917F" w14:textId="77777777" w:rsidR="006270A6" w:rsidRPr="004942B1" w:rsidRDefault="006270A6" w:rsidP="00D677F7">
            <w:pPr>
              <w:pStyle w:val="BodyText"/>
              <w:spacing w:after="0"/>
              <w:rPr>
                <w:b/>
                <w:sz w:val="20"/>
                <w:lang w:bidi="hi-IN"/>
              </w:rPr>
            </w:pPr>
            <w:r w:rsidRPr="004942B1">
              <w:rPr>
                <w:b/>
                <w:sz w:val="20"/>
                <w:lang w:bidi="hi-IN"/>
              </w:rPr>
              <w:t>INS</w:t>
            </w:r>
          </w:p>
        </w:tc>
        <w:tc>
          <w:tcPr>
            <w:tcW w:w="5170" w:type="dxa"/>
          </w:tcPr>
          <w:p w14:paraId="1739B305" w14:textId="77777777" w:rsidR="006270A6" w:rsidRPr="004942B1" w:rsidRDefault="0046794A" w:rsidP="00D677F7">
            <w:pPr>
              <w:pStyle w:val="BodyText"/>
              <w:spacing w:after="0"/>
              <w:rPr>
                <w:sz w:val="20"/>
                <w:lang w:bidi="hi-IN"/>
              </w:rPr>
            </w:pPr>
            <w:r w:rsidRPr="004942B1">
              <w:rPr>
                <w:rFonts w:cs="ArialMT"/>
                <w:sz w:val="20"/>
                <w:szCs w:val="18"/>
                <w:lang w:bidi="hi-IN"/>
              </w:rPr>
              <w:t>24</w:t>
            </w:r>
          </w:p>
        </w:tc>
      </w:tr>
      <w:tr w:rsidR="006270A6" w:rsidRPr="004942B1" w14:paraId="7F4D4748" w14:textId="77777777" w:rsidTr="001B5051">
        <w:tc>
          <w:tcPr>
            <w:tcW w:w="1148" w:type="dxa"/>
            <w:shd w:val="clear" w:color="auto" w:fill="C6D9F1" w:themeFill="text2" w:themeFillTint="33"/>
          </w:tcPr>
          <w:p w14:paraId="51675692" w14:textId="77777777" w:rsidR="006270A6" w:rsidRPr="004942B1" w:rsidRDefault="006270A6" w:rsidP="00D677F7">
            <w:pPr>
              <w:pStyle w:val="BodyText"/>
              <w:spacing w:after="0"/>
              <w:rPr>
                <w:b/>
                <w:sz w:val="20"/>
                <w:lang w:bidi="hi-IN"/>
              </w:rPr>
            </w:pPr>
            <w:r w:rsidRPr="004942B1">
              <w:rPr>
                <w:b/>
                <w:sz w:val="20"/>
                <w:lang w:bidi="hi-IN"/>
              </w:rPr>
              <w:t>P1</w:t>
            </w:r>
          </w:p>
        </w:tc>
        <w:tc>
          <w:tcPr>
            <w:tcW w:w="5170" w:type="dxa"/>
          </w:tcPr>
          <w:p w14:paraId="04710804" w14:textId="77777777" w:rsidR="006270A6" w:rsidRPr="004942B1" w:rsidRDefault="0046794A" w:rsidP="00D677F7">
            <w:pPr>
              <w:pStyle w:val="BodyText"/>
              <w:spacing w:after="0"/>
              <w:rPr>
                <w:sz w:val="20"/>
                <w:lang w:bidi="hi-IN"/>
              </w:rPr>
            </w:pPr>
            <w:r w:rsidRPr="004942B1">
              <w:rPr>
                <w:rFonts w:cs="ArialMT"/>
                <w:sz w:val="20"/>
                <w:szCs w:val="18"/>
                <w:lang w:bidi="hi-IN"/>
              </w:rPr>
              <w:t>00 or 01</w:t>
            </w:r>
          </w:p>
        </w:tc>
      </w:tr>
      <w:tr w:rsidR="0046794A" w:rsidRPr="004942B1" w14:paraId="143ED5CD" w14:textId="77777777" w:rsidTr="001B5051">
        <w:tc>
          <w:tcPr>
            <w:tcW w:w="1148" w:type="dxa"/>
            <w:shd w:val="clear" w:color="auto" w:fill="C6D9F1" w:themeFill="text2" w:themeFillTint="33"/>
          </w:tcPr>
          <w:p w14:paraId="52B4A072" w14:textId="77777777" w:rsidR="0046794A" w:rsidRPr="004942B1" w:rsidRDefault="0046794A" w:rsidP="00D677F7">
            <w:pPr>
              <w:pStyle w:val="BodyText"/>
              <w:spacing w:after="0"/>
              <w:rPr>
                <w:b/>
                <w:sz w:val="20"/>
                <w:lang w:bidi="hi-IN"/>
              </w:rPr>
            </w:pPr>
            <w:r w:rsidRPr="004942B1">
              <w:rPr>
                <w:b/>
                <w:sz w:val="20"/>
                <w:lang w:bidi="hi-IN"/>
              </w:rPr>
              <w:t>P2</w:t>
            </w:r>
          </w:p>
        </w:tc>
        <w:tc>
          <w:tcPr>
            <w:tcW w:w="5170" w:type="dxa"/>
          </w:tcPr>
          <w:p w14:paraId="767C2907" w14:textId="21E83690" w:rsidR="0046794A" w:rsidRPr="004942B1" w:rsidRDefault="0046794A" w:rsidP="001B5051">
            <w:pPr>
              <w:pStyle w:val="BodyText"/>
              <w:spacing w:after="0"/>
              <w:rPr>
                <w:rFonts w:cs="ArialMT"/>
                <w:sz w:val="20"/>
                <w:szCs w:val="18"/>
                <w:lang w:bidi="hi-IN"/>
              </w:rPr>
            </w:pPr>
            <w:r w:rsidRPr="004942B1">
              <w:rPr>
                <w:rFonts w:cs="ArialMT"/>
                <w:sz w:val="20"/>
                <w:szCs w:val="18"/>
                <w:lang w:bidi="hi-IN"/>
              </w:rPr>
              <w:t xml:space="preserve">Reference </w:t>
            </w:r>
            <w:r w:rsidR="001B5051">
              <w:rPr>
                <w:rFonts w:cs="ArialMT"/>
                <w:sz w:val="20"/>
                <w:szCs w:val="18"/>
                <w:lang w:bidi="hi-IN"/>
              </w:rPr>
              <w:t>d</w:t>
            </w:r>
            <w:r w:rsidRPr="004942B1">
              <w:rPr>
                <w:rFonts w:cs="ArialMT"/>
                <w:sz w:val="20"/>
                <w:szCs w:val="18"/>
                <w:lang w:bidi="hi-IN"/>
              </w:rPr>
              <w:t>ata ID (</w:t>
            </w:r>
            <w:r w:rsidR="005158E1">
              <w:rPr>
                <w:rFonts w:cs="ArialMT"/>
                <w:sz w:val="20"/>
                <w:szCs w:val="18"/>
                <w:lang w:bidi="hi-IN"/>
              </w:rPr>
              <w:t>s</w:t>
            </w:r>
            <w:r w:rsidRPr="004942B1">
              <w:rPr>
                <w:rFonts w:cs="ArialMT"/>
                <w:sz w:val="20"/>
                <w:szCs w:val="18"/>
                <w:lang w:bidi="hi-IN"/>
              </w:rPr>
              <w:t>ee</w:t>
            </w:r>
            <w:r w:rsidR="00FE000A" w:rsidRPr="004942B1">
              <w:rPr>
                <w:rFonts w:cs="ArialMT"/>
                <w:sz w:val="20"/>
                <w:szCs w:val="18"/>
                <w:lang w:bidi="hi-IN"/>
              </w:rPr>
              <w:t xml:space="preserve"> </w:t>
            </w:r>
            <w:r w:rsidR="005158E1">
              <w:rPr>
                <w:rFonts w:cs="ArialMT"/>
                <w:sz w:val="20"/>
                <w:szCs w:val="18"/>
                <w:lang w:bidi="hi-IN"/>
              </w:rPr>
              <w:t>“</w:t>
            </w:r>
            <w:r w:rsidR="00294F55">
              <w:fldChar w:fldCharType="begin"/>
            </w:r>
            <w:r w:rsidR="00294F55">
              <w:instrText xml:space="preserve"> REF _Ref244418427 \h  \* MERGEFORMAT </w:instrText>
            </w:r>
            <w:r w:rsidR="00294F55">
              <w:fldChar w:fldCharType="separate"/>
            </w:r>
            <w:r w:rsidR="003421B5" w:rsidRPr="003421B5">
              <w:rPr>
                <w:sz w:val="20"/>
              </w:rPr>
              <w:t xml:space="preserve">Table </w:t>
            </w:r>
            <w:r w:rsidR="003421B5" w:rsidRPr="003421B5">
              <w:rPr>
                <w:noProof/>
                <w:sz w:val="20"/>
              </w:rPr>
              <w:t>73</w:t>
            </w:r>
            <w:r w:rsidR="003421B5" w:rsidRPr="003421B5">
              <w:rPr>
                <w:sz w:val="20"/>
              </w:rPr>
              <w:t xml:space="preserve">: </w:t>
            </w:r>
            <w:r w:rsidR="003421B5" w:rsidRPr="003421B5">
              <w:rPr>
                <w:rFonts w:cs="ArialMT"/>
                <w:sz w:val="20"/>
                <w:szCs w:val="18"/>
                <w:lang w:bidi="hi-IN"/>
              </w:rPr>
              <w:t>Reference Data Qualifier</w:t>
            </w:r>
            <w:r w:rsidR="00294F55">
              <w:fldChar w:fldCharType="end"/>
            </w:r>
            <w:r w:rsidR="005158E1">
              <w:t>”</w:t>
            </w:r>
            <w:r w:rsidRPr="004942B1">
              <w:rPr>
                <w:rFonts w:cs="ArialMT"/>
                <w:sz w:val="20"/>
                <w:szCs w:val="18"/>
                <w:lang w:bidi="hi-IN"/>
              </w:rPr>
              <w:t>)</w:t>
            </w:r>
          </w:p>
        </w:tc>
      </w:tr>
      <w:tr w:rsidR="006270A6" w:rsidRPr="004942B1" w14:paraId="4E8150B3" w14:textId="77777777" w:rsidTr="001B5051">
        <w:tc>
          <w:tcPr>
            <w:tcW w:w="1148" w:type="dxa"/>
            <w:shd w:val="clear" w:color="auto" w:fill="C6D9F1" w:themeFill="text2" w:themeFillTint="33"/>
          </w:tcPr>
          <w:p w14:paraId="499CCE4C" w14:textId="77777777" w:rsidR="006270A6" w:rsidRPr="004942B1" w:rsidRDefault="006270A6" w:rsidP="00D677F7">
            <w:pPr>
              <w:pStyle w:val="BodyText"/>
              <w:spacing w:after="0"/>
              <w:rPr>
                <w:b/>
                <w:sz w:val="20"/>
                <w:lang w:bidi="hi-IN"/>
              </w:rPr>
            </w:pPr>
            <w:r w:rsidRPr="004942B1">
              <w:rPr>
                <w:b/>
                <w:sz w:val="20"/>
                <w:lang w:bidi="hi-IN"/>
              </w:rPr>
              <w:t>L</w:t>
            </w:r>
            <w:r w:rsidRPr="000B7B20">
              <w:rPr>
                <w:b/>
                <w:sz w:val="16"/>
                <w:lang w:bidi="hi-IN"/>
              </w:rPr>
              <w:t>c</w:t>
            </w:r>
          </w:p>
        </w:tc>
        <w:tc>
          <w:tcPr>
            <w:tcW w:w="5170" w:type="dxa"/>
          </w:tcPr>
          <w:p w14:paraId="1FA315A0" w14:textId="77777777" w:rsidR="006270A6" w:rsidRPr="004942B1" w:rsidRDefault="0046794A" w:rsidP="00D677F7">
            <w:pPr>
              <w:pStyle w:val="BodyText"/>
              <w:spacing w:after="0"/>
              <w:rPr>
                <w:sz w:val="20"/>
                <w:lang w:bidi="hi-IN"/>
              </w:rPr>
            </w:pPr>
            <w:r w:rsidRPr="004942B1">
              <w:rPr>
                <w:rFonts w:cs="ArialMT"/>
                <w:sz w:val="20"/>
                <w:szCs w:val="18"/>
                <w:lang w:bidi="hi-IN"/>
              </w:rPr>
              <w:t>Length of command data field</w:t>
            </w:r>
          </w:p>
        </w:tc>
      </w:tr>
      <w:tr w:rsidR="006270A6" w:rsidRPr="004942B1" w14:paraId="085CFEC3" w14:textId="77777777" w:rsidTr="001B5051">
        <w:tc>
          <w:tcPr>
            <w:tcW w:w="1148" w:type="dxa"/>
            <w:shd w:val="clear" w:color="auto" w:fill="C6D9F1" w:themeFill="text2" w:themeFillTint="33"/>
          </w:tcPr>
          <w:p w14:paraId="5201B7FF" w14:textId="77777777" w:rsidR="006270A6" w:rsidRPr="004942B1" w:rsidRDefault="006270A6" w:rsidP="00D677F7">
            <w:pPr>
              <w:pStyle w:val="BodyText"/>
              <w:spacing w:after="0"/>
              <w:rPr>
                <w:b/>
                <w:sz w:val="20"/>
                <w:lang w:bidi="hi-IN"/>
              </w:rPr>
            </w:pPr>
            <w:r w:rsidRPr="004942B1">
              <w:rPr>
                <w:b/>
                <w:sz w:val="20"/>
                <w:lang w:bidi="hi-IN"/>
              </w:rPr>
              <w:t>Data Field</w:t>
            </w:r>
          </w:p>
        </w:tc>
        <w:tc>
          <w:tcPr>
            <w:tcW w:w="5170" w:type="dxa"/>
          </w:tcPr>
          <w:p w14:paraId="26FC8ABA" w14:textId="77777777" w:rsidR="0046794A" w:rsidRPr="004942B1" w:rsidRDefault="0046794A" w:rsidP="00D677F7">
            <w:pPr>
              <w:rPr>
                <w:rFonts w:cs="ArialMT"/>
                <w:sz w:val="20"/>
                <w:szCs w:val="18"/>
                <w:lang w:bidi="hi-IN"/>
              </w:rPr>
            </w:pPr>
            <w:r w:rsidRPr="004942B1">
              <w:rPr>
                <w:rFonts w:cs="ArialMT"/>
                <w:sz w:val="20"/>
                <w:szCs w:val="18"/>
                <w:lang w:bidi="hi-IN"/>
              </w:rPr>
              <w:t>&lt;password&gt; || &lt;new password&gt; if P1 = 00</w:t>
            </w:r>
          </w:p>
          <w:p w14:paraId="4162DA49" w14:textId="77777777" w:rsidR="006270A6" w:rsidRPr="004942B1" w:rsidRDefault="0046794A" w:rsidP="00D677F7">
            <w:pPr>
              <w:pStyle w:val="BodyText"/>
              <w:spacing w:after="0"/>
              <w:rPr>
                <w:sz w:val="20"/>
                <w:lang w:bidi="hi-IN"/>
              </w:rPr>
            </w:pPr>
            <w:r w:rsidRPr="004942B1">
              <w:rPr>
                <w:rFonts w:cs="ArialMT"/>
                <w:sz w:val="20"/>
                <w:szCs w:val="18"/>
                <w:lang w:bidi="hi-IN"/>
              </w:rPr>
              <w:t>&lt;new password&gt; if P1 = 01</w:t>
            </w:r>
          </w:p>
        </w:tc>
      </w:tr>
      <w:tr w:rsidR="006270A6" w:rsidRPr="004942B1" w14:paraId="5E840FF5" w14:textId="77777777" w:rsidTr="001B5051">
        <w:tc>
          <w:tcPr>
            <w:tcW w:w="1148" w:type="dxa"/>
            <w:shd w:val="clear" w:color="auto" w:fill="C6D9F1" w:themeFill="text2" w:themeFillTint="33"/>
          </w:tcPr>
          <w:p w14:paraId="72A622F4" w14:textId="77777777" w:rsidR="006270A6" w:rsidRPr="004942B1" w:rsidRDefault="006270A6" w:rsidP="00D677F7">
            <w:pPr>
              <w:pStyle w:val="BodyText"/>
              <w:spacing w:after="0"/>
              <w:rPr>
                <w:b/>
                <w:sz w:val="20"/>
                <w:lang w:bidi="hi-IN"/>
              </w:rPr>
            </w:pPr>
            <w:r w:rsidRPr="004942B1">
              <w:rPr>
                <w:b/>
                <w:sz w:val="20"/>
                <w:lang w:bidi="hi-IN"/>
              </w:rPr>
              <w:t>L</w:t>
            </w:r>
            <w:r w:rsidRPr="000B7B20">
              <w:rPr>
                <w:b/>
                <w:sz w:val="16"/>
                <w:lang w:bidi="hi-IN"/>
              </w:rPr>
              <w:t>e</w:t>
            </w:r>
          </w:p>
        </w:tc>
        <w:tc>
          <w:tcPr>
            <w:tcW w:w="5170" w:type="dxa"/>
          </w:tcPr>
          <w:p w14:paraId="6A97D99B" w14:textId="77777777" w:rsidR="006270A6" w:rsidRPr="004942B1" w:rsidRDefault="001B5051" w:rsidP="00D677F7">
            <w:pPr>
              <w:pStyle w:val="BodyText"/>
              <w:spacing w:after="0"/>
              <w:rPr>
                <w:sz w:val="20"/>
                <w:lang w:bidi="hi-IN"/>
              </w:rPr>
            </w:pPr>
            <w:r>
              <w:rPr>
                <w:sz w:val="20"/>
                <w:lang w:bidi="hi-IN"/>
              </w:rPr>
              <w:t>A</w:t>
            </w:r>
            <w:r w:rsidR="006270A6" w:rsidRPr="004942B1">
              <w:rPr>
                <w:sz w:val="20"/>
                <w:lang w:bidi="hi-IN"/>
              </w:rPr>
              <w:t>bsent</w:t>
            </w:r>
          </w:p>
        </w:tc>
      </w:tr>
    </w:tbl>
    <w:p w14:paraId="0B65257D" w14:textId="77777777" w:rsidR="004942B1" w:rsidRDefault="004942B1" w:rsidP="00D677F7">
      <w:pPr>
        <w:pStyle w:val="Le"/>
        <w:rPr>
          <w:lang w:bidi="hi-IN"/>
        </w:rPr>
      </w:pPr>
    </w:p>
    <w:p w14:paraId="425BED13" w14:textId="77777777" w:rsidR="0016391D" w:rsidRDefault="0046794A" w:rsidP="00D677F7">
      <w:pPr>
        <w:pStyle w:val="BodyText"/>
        <w:rPr>
          <w:lang w:bidi="hi-IN"/>
        </w:rPr>
      </w:pPr>
      <w:r>
        <w:rPr>
          <w:lang w:bidi="hi-IN"/>
        </w:rPr>
        <w:t xml:space="preserve">P1 = 01 is available only during </w:t>
      </w:r>
      <w:r w:rsidR="005158E1">
        <w:rPr>
          <w:lang w:bidi="hi-IN"/>
        </w:rPr>
        <w:t xml:space="preserve">the </w:t>
      </w:r>
      <w:r>
        <w:rPr>
          <w:lang w:bidi="hi-IN"/>
        </w:rPr>
        <w:t>initialization phase to set the reference data that should be available</w:t>
      </w:r>
      <w:r w:rsidR="00816D5A">
        <w:rPr>
          <w:lang w:bidi="hi-IN"/>
        </w:rPr>
        <w:t> </w:t>
      </w:r>
      <w:r>
        <w:rPr>
          <w:lang w:bidi="hi-IN"/>
        </w:rPr>
        <w:t>to the application. The value of the reference data can be updated during personalization.</w:t>
      </w:r>
    </w:p>
    <w:p w14:paraId="5BA2C260" w14:textId="77777777" w:rsidR="0046794A" w:rsidRDefault="0046794A" w:rsidP="00D677F7">
      <w:pPr>
        <w:pStyle w:val="Heading3"/>
        <w:rPr>
          <w:lang w:bidi="hi-IN"/>
        </w:rPr>
      </w:pPr>
      <w:bookmarkStart w:id="405" w:name="_Toc245721131"/>
      <w:bookmarkStart w:id="406" w:name="_Toc338334240"/>
      <w:r>
        <w:rPr>
          <w:lang w:bidi="hi-IN"/>
        </w:rPr>
        <w:t>P2 Parameter</w:t>
      </w:r>
      <w:bookmarkEnd w:id="405"/>
      <w:bookmarkEnd w:id="406"/>
    </w:p>
    <w:p w14:paraId="0E07B9DD" w14:textId="6958C586" w:rsidR="004942B1" w:rsidRDefault="004942B1" w:rsidP="00D677F7">
      <w:pPr>
        <w:pStyle w:val="TableHead"/>
        <w:rPr>
          <w:lang w:bidi="hi-IN"/>
        </w:rPr>
      </w:pPr>
      <w:bookmarkStart w:id="407" w:name="_Ref244423253"/>
      <w:bookmarkStart w:id="408" w:name="_Toc329857778"/>
      <w:r>
        <w:t xml:space="preserve">Table </w:t>
      </w:r>
      <w:fldSimple w:instr=" SEQ Table \* ARABIC ">
        <w:r w:rsidR="003421B5">
          <w:rPr>
            <w:noProof/>
          </w:rPr>
          <w:t>40</w:t>
        </w:r>
      </w:fldSimple>
      <w:r>
        <w:t xml:space="preserve">: </w:t>
      </w:r>
      <w:r>
        <w:rPr>
          <w:lang w:bidi="hi-IN"/>
        </w:rPr>
        <w:t>Reference Data ID for CHANGE REFERENCE DATA P2 Parameter</w:t>
      </w:r>
      <w:bookmarkEnd w:id="407"/>
      <w:bookmarkEnd w:id="408"/>
    </w:p>
    <w:tbl>
      <w:tblPr>
        <w:tblStyle w:val="Tablerowcell"/>
        <w:tblW w:w="0" w:type="auto"/>
        <w:tblLook w:val="04A0" w:firstRow="1" w:lastRow="0" w:firstColumn="1" w:lastColumn="0" w:noHBand="0" w:noVBand="1"/>
      </w:tblPr>
      <w:tblGrid>
        <w:gridCol w:w="1131"/>
        <w:gridCol w:w="2847"/>
      </w:tblGrid>
      <w:tr w:rsidR="0046794A" w:rsidRPr="004942B1" w14:paraId="5A6CEDB0" w14:textId="77777777" w:rsidTr="000B378C">
        <w:tc>
          <w:tcPr>
            <w:tcW w:w="1131" w:type="dxa"/>
            <w:shd w:val="clear" w:color="auto" w:fill="C6D9F1" w:themeFill="text2" w:themeFillTint="33"/>
          </w:tcPr>
          <w:p w14:paraId="597216B8" w14:textId="77777777" w:rsidR="0046794A" w:rsidRPr="004942B1" w:rsidRDefault="0046794A" w:rsidP="00D677F7">
            <w:pPr>
              <w:pStyle w:val="BodyText"/>
              <w:spacing w:after="0"/>
              <w:rPr>
                <w:b/>
                <w:sz w:val="20"/>
                <w:lang w:bidi="hi-IN"/>
              </w:rPr>
            </w:pPr>
            <w:r w:rsidRPr="004942B1">
              <w:rPr>
                <w:b/>
                <w:sz w:val="20"/>
                <w:lang w:bidi="hi-IN"/>
              </w:rPr>
              <w:t>P2</w:t>
            </w:r>
          </w:p>
        </w:tc>
        <w:tc>
          <w:tcPr>
            <w:tcW w:w="2847" w:type="dxa"/>
            <w:shd w:val="clear" w:color="auto" w:fill="C6D9F1" w:themeFill="text2" w:themeFillTint="33"/>
          </w:tcPr>
          <w:p w14:paraId="08DE7CF8" w14:textId="77777777" w:rsidR="0046794A" w:rsidRPr="004942B1" w:rsidRDefault="0046794A" w:rsidP="00D677F7">
            <w:pPr>
              <w:pStyle w:val="BodyText"/>
              <w:spacing w:after="0"/>
              <w:rPr>
                <w:b/>
                <w:sz w:val="20"/>
                <w:lang w:bidi="hi-IN"/>
              </w:rPr>
            </w:pPr>
            <w:r w:rsidRPr="004942B1">
              <w:rPr>
                <w:b/>
                <w:sz w:val="20"/>
                <w:lang w:bidi="hi-IN"/>
              </w:rPr>
              <w:t>Password</w:t>
            </w:r>
          </w:p>
        </w:tc>
      </w:tr>
      <w:tr w:rsidR="0046794A" w:rsidRPr="004942B1" w14:paraId="4183169B" w14:textId="77777777" w:rsidTr="000B378C">
        <w:tc>
          <w:tcPr>
            <w:tcW w:w="1131" w:type="dxa"/>
          </w:tcPr>
          <w:p w14:paraId="1FE7709A" w14:textId="77777777" w:rsidR="0046794A" w:rsidRPr="004942B1" w:rsidRDefault="0046794A" w:rsidP="00D677F7">
            <w:pPr>
              <w:pStyle w:val="BodyText"/>
              <w:spacing w:after="0"/>
              <w:rPr>
                <w:sz w:val="20"/>
                <w:lang w:bidi="hi-IN"/>
              </w:rPr>
            </w:pPr>
            <w:r w:rsidRPr="004942B1">
              <w:rPr>
                <w:rFonts w:cs="ArialMT"/>
                <w:sz w:val="20"/>
                <w:szCs w:val="18"/>
                <w:lang w:bidi="hi-IN"/>
              </w:rPr>
              <w:t>00</w:t>
            </w:r>
          </w:p>
        </w:tc>
        <w:tc>
          <w:tcPr>
            <w:tcW w:w="2847" w:type="dxa"/>
          </w:tcPr>
          <w:p w14:paraId="0CD77A7F" w14:textId="77777777" w:rsidR="0046794A" w:rsidRPr="004942B1" w:rsidRDefault="0046794A" w:rsidP="00D677F7">
            <w:pPr>
              <w:pStyle w:val="BodyText"/>
              <w:spacing w:after="0"/>
              <w:rPr>
                <w:sz w:val="20"/>
                <w:lang w:bidi="hi-IN"/>
              </w:rPr>
            </w:pPr>
            <w:r w:rsidRPr="004942B1">
              <w:rPr>
                <w:rFonts w:cs="ArialMT"/>
                <w:sz w:val="20"/>
                <w:szCs w:val="18"/>
                <w:lang w:bidi="hi-IN"/>
              </w:rPr>
              <w:t>Card Global Password</w:t>
            </w:r>
          </w:p>
        </w:tc>
      </w:tr>
      <w:tr w:rsidR="0046794A" w:rsidRPr="004942B1" w14:paraId="208BC000" w14:textId="77777777" w:rsidTr="000B378C">
        <w:tc>
          <w:tcPr>
            <w:tcW w:w="1131" w:type="dxa"/>
          </w:tcPr>
          <w:p w14:paraId="5D070230" w14:textId="77777777" w:rsidR="0046794A" w:rsidRPr="004942B1" w:rsidRDefault="0046794A" w:rsidP="00D677F7">
            <w:pPr>
              <w:pStyle w:val="BodyText"/>
              <w:spacing w:after="0"/>
              <w:rPr>
                <w:sz w:val="20"/>
                <w:lang w:bidi="hi-IN"/>
              </w:rPr>
            </w:pPr>
            <w:r w:rsidRPr="004942B1">
              <w:rPr>
                <w:rFonts w:cs="ArialMT"/>
                <w:sz w:val="20"/>
                <w:szCs w:val="18"/>
                <w:lang w:bidi="hi-IN"/>
              </w:rPr>
              <w:t>80</w:t>
            </w:r>
          </w:p>
        </w:tc>
        <w:tc>
          <w:tcPr>
            <w:tcW w:w="2847" w:type="dxa"/>
          </w:tcPr>
          <w:p w14:paraId="70EBC905" w14:textId="77777777" w:rsidR="0046794A" w:rsidRPr="004942B1" w:rsidRDefault="0046794A" w:rsidP="00D677F7">
            <w:pPr>
              <w:pStyle w:val="BodyText"/>
              <w:spacing w:after="0"/>
              <w:rPr>
                <w:sz w:val="20"/>
                <w:lang w:bidi="hi-IN"/>
              </w:rPr>
            </w:pPr>
            <w:r w:rsidRPr="004942B1">
              <w:rPr>
                <w:rFonts w:cs="ArialMT"/>
                <w:sz w:val="20"/>
                <w:szCs w:val="18"/>
                <w:lang w:bidi="hi-IN"/>
              </w:rPr>
              <w:t>Application Password</w:t>
            </w:r>
          </w:p>
        </w:tc>
      </w:tr>
      <w:tr w:rsidR="0046794A" w:rsidRPr="004942B1" w14:paraId="6CF9FF1C" w14:textId="77777777" w:rsidTr="000B378C">
        <w:tc>
          <w:tcPr>
            <w:tcW w:w="1131" w:type="dxa"/>
          </w:tcPr>
          <w:p w14:paraId="2C518B28" w14:textId="77777777" w:rsidR="0046794A" w:rsidRPr="004942B1" w:rsidRDefault="0046794A" w:rsidP="00D677F7">
            <w:pPr>
              <w:pStyle w:val="BodyText"/>
              <w:spacing w:after="0"/>
              <w:rPr>
                <w:sz w:val="20"/>
                <w:lang w:bidi="hi-IN"/>
              </w:rPr>
            </w:pPr>
            <w:r w:rsidRPr="004942B1">
              <w:rPr>
                <w:rFonts w:cs="ArialMT"/>
                <w:sz w:val="20"/>
                <w:szCs w:val="18"/>
                <w:lang w:bidi="hi-IN"/>
              </w:rPr>
              <w:t>81</w:t>
            </w:r>
          </w:p>
        </w:tc>
        <w:tc>
          <w:tcPr>
            <w:tcW w:w="2847" w:type="dxa"/>
          </w:tcPr>
          <w:p w14:paraId="4F543820" w14:textId="77777777" w:rsidR="0046794A" w:rsidRPr="004942B1" w:rsidRDefault="0046794A" w:rsidP="00D677F7">
            <w:pPr>
              <w:pStyle w:val="BodyText"/>
              <w:spacing w:after="0"/>
              <w:rPr>
                <w:sz w:val="20"/>
                <w:lang w:bidi="hi-IN"/>
              </w:rPr>
            </w:pPr>
            <w:r w:rsidRPr="004942B1">
              <w:rPr>
                <w:rFonts w:cs="ArialMT"/>
                <w:sz w:val="20"/>
                <w:szCs w:val="18"/>
                <w:lang w:bidi="hi-IN"/>
              </w:rPr>
              <w:t xml:space="preserve">Application </w:t>
            </w:r>
            <w:r w:rsidR="005158E1">
              <w:rPr>
                <w:rFonts w:cs="ArialMT"/>
                <w:sz w:val="20"/>
                <w:szCs w:val="18"/>
                <w:lang w:bidi="hi-IN"/>
              </w:rPr>
              <w:t>R</w:t>
            </w:r>
            <w:r w:rsidRPr="004942B1">
              <w:rPr>
                <w:rFonts w:cs="ArialMT"/>
                <w:sz w:val="20"/>
                <w:szCs w:val="18"/>
                <w:lang w:bidi="hi-IN"/>
              </w:rPr>
              <w:t>esetting Password</w:t>
            </w:r>
          </w:p>
        </w:tc>
      </w:tr>
    </w:tbl>
    <w:p w14:paraId="4DBCCD0E" w14:textId="77777777" w:rsidR="00345B80" w:rsidRDefault="00345B80" w:rsidP="00D677F7">
      <w:pPr>
        <w:pStyle w:val="Heading3"/>
        <w:rPr>
          <w:lang w:bidi="hi-IN"/>
        </w:rPr>
      </w:pPr>
      <w:bookmarkStart w:id="409" w:name="_Toc245721132"/>
      <w:bookmarkStart w:id="410" w:name="_Toc338334241"/>
      <w:r>
        <w:rPr>
          <w:lang w:bidi="hi-IN"/>
        </w:rPr>
        <w:t>Command Data Field</w:t>
      </w:r>
      <w:bookmarkEnd w:id="409"/>
      <w:bookmarkEnd w:id="410"/>
    </w:p>
    <w:p w14:paraId="5F1383E7" w14:textId="77777777" w:rsidR="0016391D" w:rsidRDefault="00345B80" w:rsidP="00D677F7">
      <w:pPr>
        <w:pStyle w:val="BodyText"/>
        <w:rPr>
          <w:lang w:bidi="hi-IN"/>
        </w:rPr>
      </w:pPr>
      <w:r>
        <w:rPr>
          <w:lang w:bidi="hi-IN"/>
        </w:rPr>
        <w:t>When INS = 24, the data field is constructed by the representation of the actual password followed</w:t>
      </w:r>
      <w:r w:rsidR="00816D5A">
        <w:rPr>
          <w:lang w:bidi="hi-IN"/>
        </w:rPr>
        <w:t> </w:t>
      </w:r>
      <w:r>
        <w:rPr>
          <w:lang w:bidi="hi-IN"/>
        </w:rPr>
        <w:t>without delimitation by the new password.</w:t>
      </w:r>
    </w:p>
    <w:p w14:paraId="0AB80B64" w14:textId="77777777" w:rsidR="0016391D" w:rsidRDefault="00345B80" w:rsidP="00D677F7">
      <w:pPr>
        <w:pStyle w:val="BodyText"/>
        <w:rPr>
          <w:lang w:bidi="hi-IN"/>
        </w:rPr>
      </w:pPr>
      <w:r>
        <w:rPr>
          <w:lang w:bidi="hi-IN"/>
        </w:rPr>
        <w:t xml:space="preserve">The length of the existing </w:t>
      </w:r>
      <w:r w:rsidR="005158E1">
        <w:rPr>
          <w:lang w:bidi="hi-IN"/>
        </w:rPr>
        <w:t>r</w:t>
      </w:r>
      <w:r>
        <w:rPr>
          <w:lang w:bidi="hi-IN"/>
        </w:rPr>
        <w:t xml:space="preserve">eference </w:t>
      </w:r>
      <w:r w:rsidR="005158E1">
        <w:rPr>
          <w:lang w:bidi="hi-IN"/>
        </w:rPr>
        <w:t>d</w:t>
      </w:r>
      <w:r>
        <w:rPr>
          <w:lang w:bidi="hi-IN"/>
        </w:rPr>
        <w:t>ata is known in the card, so that neither a delimiter nor padding</w:t>
      </w:r>
      <w:r w:rsidR="00816D5A">
        <w:rPr>
          <w:lang w:bidi="hi-IN"/>
        </w:rPr>
        <w:t> </w:t>
      </w:r>
      <w:r>
        <w:rPr>
          <w:lang w:bidi="hi-IN"/>
        </w:rPr>
        <w:t xml:space="preserve">for filling up fixed formats is necessary. The length of the new password therefore computes </w:t>
      </w:r>
      <w:r w:rsidR="005158E1">
        <w:rPr>
          <w:lang w:bidi="hi-IN"/>
        </w:rPr>
        <w:t xml:space="preserve">to </w:t>
      </w:r>
      <w:r>
        <w:rPr>
          <w:lang w:bidi="hi-IN"/>
        </w:rPr>
        <w:t>L</w:t>
      </w:r>
      <w:r>
        <w:rPr>
          <w:sz w:val="16"/>
          <w:szCs w:val="16"/>
          <w:lang w:bidi="hi-IN"/>
        </w:rPr>
        <w:t xml:space="preserve">new </w:t>
      </w:r>
      <w:r>
        <w:rPr>
          <w:lang w:bidi="hi-IN"/>
        </w:rPr>
        <w:t>= L</w:t>
      </w:r>
      <w:r w:rsidRPr="005158E1">
        <w:rPr>
          <w:sz w:val="16"/>
          <w:szCs w:val="16"/>
          <w:lang w:bidi="hi-IN"/>
        </w:rPr>
        <w:t>c</w:t>
      </w:r>
      <w:r w:rsidR="00816D5A" w:rsidRPr="005158E1">
        <w:rPr>
          <w:sz w:val="16"/>
          <w:szCs w:val="16"/>
          <w:lang w:bidi="hi-IN"/>
        </w:rPr>
        <w:t> </w:t>
      </w:r>
      <w:r>
        <w:rPr>
          <w:lang w:bidi="hi-IN"/>
        </w:rPr>
        <w:t>— L</w:t>
      </w:r>
      <w:r>
        <w:rPr>
          <w:sz w:val="16"/>
          <w:szCs w:val="16"/>
          <w:lang w:bidi="hi-IN"/>
        </w:rPr>
        <w:t>old</w:t>
      </w:r>
      <w:r>
        <w:rPr>
          <w:lang w:bidi="hi-IN"/>
        </w:rPr>
        <w:t>.</w:t>
      </w:r>
    </w:p>
    <w:p w14:paraId="51999FF8" w14:textId="77777777" w:rsidR="00345B80" w:rsidRDefault="00345B80" w:rsidP="00D677F7">
      <w:pPr>
        <w:pStyle w:val="Heading3"/>
        <w:rPr>
          <w:lang w:bidi="hi-IN"/>
        </w:rPr>
      </w:pPr>
      <w:bookmarkStart w:id="411" w:name="_Toc245721133"/>
      <w:bookmarkStart w:id="412" w:name="_Toc338334242"/>
      <w:r>
        <w:rPr>
          <w:lang w:bidi="hi-IN"/>
        </w:rPr>
        <w:t>Response Data Field</w:t>
      </w:r>
      <w:bookmarkEnd w:id="411"/>
      <w:bookmarkEnd w:id="412"/>
    </w:p>
    <w:p w14:paraId="0D9AC01E" w14:textId="77777777" w:rsidR="0016391D" w:rsidRDefault="00345B80" w:rsidP="00D677F7">
      <w:r>
        <w:t>Absent</w:t>
      </w:r>
    </w:p>
    <w:p w14:paraId="04C8FC45" w14:textId="77777777" w:rsidR="007E3C28" w:rsidRDefault="007E3C28" w:rsidP="00D677F7">
      <w:pPr>
        <w:pStyle w:val="Heading3"/>
        <w:rPr>
          <w:lang w:bidi="hi-IN"/>
        </w:rPr>
      </w:pPr>
      <w:bookmarkStart w:id="413" w:name="_Toc245721134"/>
      <w:bookmarkStart w:id="414" w:name="_Toc338334243"/>
      <w:r>
        <w:rPr>
          <w:lang w:bidi="hi-IN"/>
        </w:rPr>
        <w:t>Status Word</w:t>
      </w:r>
      <w:bookmarkEnd w:id="413"/>
      <w:bookmarkEnd w:id="414"/>
    </w:p>
    <w:tbl>
      <w:tblPr>
        <w:tblStyle w:val="Tablerowcell"/>
        <w:tblW w:w="0" w:type="auto"/>
        <w:tblLook w:val="04A0" w:firstRow="1" w:lastRow="0" w:firstColumn="1" w:lastColumn="0" w:noHBand="0" w:noVBand="1"/>
      </w:tblPr>
      <w:tblGrid>
        <w:gridCol w:w="1098"/>
        <w:gridCol w:w="42"/>
        <w:gridCol w:w="3828"/>
        <w:gridCol w:w="1350"/>
      </w:tblGrid>
      <w:tr w:rsidR="007E3C28" w:rsidRPr="004942B1" w14:paraId="63EE523D" w14:textId="77777777" w:rsidTr="000B378C">
        <w:trPr>
          <w:gridAfter w:val="1"/>
          <w:wAfter w:w="1350" w:type="dxa"/>
        </w:trPr>
        <w:tc>
          <w:tcPr>
            <w:tcW w:w="1140" w:type="dxa"/>
            <w:gridSpan w:val="2"/>
            <w:shd w:val="clear" w:color="auto" w:fill="C6D9F1" w:themeFill="text2" w:themeFillTint="33"/>
          </w:tcPr>
          <w:p w14:paraId="2D828D7A" w14:textId="77777777" w:rsidR="007E3C28" w:rsidRPr="004942B1" w:rsidRDefault="007E3C28" w:rsidP="00D677F7">
            <w:pPr>
              <w:pStyle w:val="BodyText"/>
              <w:spacing w:after="0"/>
              <w:jc w:val="center"/>
              <w:rPr>
                <w:b/>
                <w:sz w:val="20"/>
                <w:lang w:bidi="hi-IN"/>
              </w:rPr>
            </w:pPr>
            <w:r w:rsidRPr="004942B1">
              <w:rPr>
                <w:b/>
                <w:sz w:val="20"/>
                <w:lang w:bidi="hi-IN"/>
              </w:rPr>
              <w:t>SW1 SW2</w:t>
            </w:r>
          </w:p>
        </w:tc>
        <w:tc>
          <w:tcPr>
            <w:tcW w:w="3828" w:type="dxa"/>
            <w:shd w:val="clear" w:color="auto" w:fill="C6D9F1" w:themeFill="text2" w:themeFillTint="33"/>
          </w:tcPr>
          <w:p w14:paraId="047A53D2" w14:textId="77777777" w:rsidR="007E3C28" w:rsidRPr="004942B1" w:rsidRDefault="007E3C28" w:rsidP="00D677F7">
            <w:pPr>
              <w:pStyle w:val="BodyText"/>
              <w:spacing w:after="0"/>
              <w:rPr>
                <w:b/>
                <w:sz w:val="20"/>
                <w:lang w:bidi="hi-IN"/>
              </w:rPr>
            </w:pPr>
            <w:r w:rsidRPr="004942B1">
              <w:rPr>
                <w:b/>
                <w:sz w:val="20"/>
                <w:lang w:bidi="hi-IN"/>
              </w:rPr>
              <w:t>Meaning</w:t>
            </w:r>
          </w:p>
        </w:tc>
      </w:tr>
      <w:tr w:rsidR="007E3C28" w:rsidRPr="004942B1" w14:paraId="4AF3C802" w14:textId="77777777" w:rsidTr="000B378C">
        <w:trPr>
          <w:gridAfter w:val="1"/>
          <w:wAfter w:w="1350" w:type="dxa"/>
        </w:trPr>
        <w:tc>
          <w:tcPr>
            <w:tcW w:w="1140" w:type="dxa"/>
            <w:gridSpan w:val="2"/>
          </w:tcPr>
          <w:p w14:paraId="48D5DBC8" w14:textId="77777777" w:rsidR="007E3C28" w:rsidRPr="004942B1" w:rsidRDefault="007E3C28" w:rsidP="00D677F7">
            <w:pPr>
              <w:pStyle w:val="BodyText"/>
              <w:spacing w:after="0"/>
              <w:jc w:val="center"/>
              <w:rPr>
                <w:sz w:val="20"/>
                <w:lang w:bidi="hi-IN"/>
              </w:rPr>
            </w:pPr>
            <w:r w:rsidRPr="004942B1">
              <w:rPr>
                <w:rFonts w:cs="ArialMT"/>
                <w:sz w:val="20"/>
                <w:szCs w:val="18"/>
                <w:lang w:bidi="hi-IN"/>
              </w:rPr>
              <w:t>63</w:t>
            </w:r>
            <w:r w:rsidR="005158E1">
              <w:rPr>
                <w:rFonts w:cs="ArialMT"/>
                <w:sz w:val="20"/>
                <w:szCs w:val="18"/>
                <w:lang w:bidi="hi-IN"/>
              </w:rPr>
              <w:t xml:space="preserve">  </w:t>
            </w:r>
            <w:r w:rsidRPr="004942B1">
              <w:rPr>
                <w:rFonts w:cs="ArialMT"/>
                <w:sz w:val="20"/>
                <w:szCs w:val="18"/>
                <w:lang w:bidi="hi-IN"/>
              </w:rPr>
              <w:t xml:space="preserve"> C</w:t>
            </w:r>
            <w:r w:rsidRPr="005158E1">
              <w:rPr>
                <w:rFonts w:cs="ArialMT"/>
                <w:i/>
                <w:sz w:val="20"/>
                <w:szCs w:val="18"/>
                <w:lang w:bidi="hi-IN"/>
              </w:rPr>
              <w:t>x</w:t>
            </w:r>
          </w:p>
        </w:tc>
        <w:tc>
          <w:tcPr>
            <w:tcW w:w="3828" w:type="dxa"/>
          </w:tcPr>
          <w:p w14:paraId="4F5D5787" w14:textId="77777777" w:rsidR="007E3C28" w:rsidRPr="004942B1" w:rsidRDefault="007E3C28" w:rsidP="00D677F7">
            <w:pPr>
              <w:pStyle w:val="BodyText"/>
              <w:spacing w:after="0"/>
              <w:rPr>
                <w:sz w:val="20"/>
                <w:lang w:bidi="hi-IN"/>
              </w:rPr>
            </w:pPr>
            <w:r w:rsidRPr="004942B1">
              <w:rPr>
                <w:rFonts w:cs="ArialMT"/>
                <w:sz w:val="20"/>
                <w:szCs w:val="18"/>
                <w:lang w:bidi="hi-IN"/>
              </w:rPr>
              <w:t xml:space="preserve">Comparison failed and </w:t>
            </w:r>
            <w:r w:rsidRPr="005158E1">
              <w:rPr>
                <w:rFonts w:cs="ArialMT"/>
                <w:i/>
                <w:sz w:val="20"/>
                <w:szCs w:val="18"/>
                <w:lang w:bidi="hi-IN"/>
              </w:rPr>
              <w:t>x</w:t>
            </w:r>
            <w:r w:rsidRPr="004942B1">
              <w:rPr>
                <w:rFonts w:cs="ArialMT"/>
                <w:sz w:val="20"/>
                <w:szCs w:val="18"/>
                <w:lang w:bidi="hi-IN"/>
              </w:rPr>
              <w:t xml:space="preserve"> tries remain</w:t>
            </w:r>
          </w:p>
        </w:tc>
      </w:tr>
      <w:tr w:rsidR="00A94E0B" w:rsidRPr="00144AD1" w14:paraId="23B4B02B" w14:textId="77777777" w:rsidTr="00A94E0B">
        <w:tc>
          <w:tcPr>
            <w:tcW w:w="1098" w:type="dxa"/>
          </w:tcPr>
          <w:p w14:paraId="2D17FB82" w14:textId="77777777" w:rsidR="00A94E0B" w:rsidRPr="00144AD1" w:rsidRDefault="00A94E0B" w:rsidP="00A94E0B">
            <w:pPr>
              <w:keepNext/>
              <w:jc w:val="center"/>
              <w:rPr>
                <w:rFonts w:asciiTheme="minorHAnsi" w:hAnsiTheme="minorHAnsi" w:cstheme="minorHAnsi"/>
                <w:sz w:val="20"/>
                <w:szCs w:val="20"/>
                <w:lang w:bidi="hi-IN"/>
              </w:rPr>
            </w:pPr>
            <w:r>
              <w:rPr>
                <w:rFonts w:asciiTheme="minorHAnsi" w:hAnsiTheme="minorHAnsi" w:cstheme="minorHAnsi"/>
                <w:sz w:val="20"/>
                <w:szCs w:val="20"/>
                <w:lang w:bidi="hi-IN"/>
              </w:rPr>
              <w:t>63   CF</w:t>
            </w:r>
          </w:p>
        </w:tc>
        <w:tc>
          <w:tcPr>
            <w:tcW w:w="5220" w:type="dxa"/>
            <w:gridSpan w:val="3"/>
          </w:tcPr>
          <w:p w14:paraId="0C18850B" w14:textId="77777777" w:rsidR="00A94E0B" w:rsidRPr="007D59A3" w:rsidRDefault="00A94E0B" w:rsidP="00A94E0B">
            <w:pPr>
              <w:rPr>
                <w:rFonts w:asciiTheme="minorHAnsi" w:hAnsiTheme="minorHAnsi" w:cstheme="minorHAnsi"/>
                <w:sz w:val="20"/>
                <w:szCs w:val="20"/>
                <w:lang w:bidi="hi-IN"/>
              </w:rPr>
            </w:pPr>
            <w:r w:rsidRPr="007D59A3">
              <w:rPr>
                <w:sz w:val="20"/>
                <w:szCs w:val="20"/>
                <w:lang w:bidi="hi-IN"/>
              </w:rPr>
              <w:t xml:space="preserve">Reference data retry counter </w:t>
            </w:r>
            <w:r w:rsidRPr="00AB14B6">
              <w:rPr>
                <w:sz w:val="20"/>
                <w:szCs w:val="20"/>
                <w:lang w:bidi="hi-IN"/>
              </w:rPr>
              <w:t>n</w:t>
            </w:r>
            <w:r w:rsidRPr="00AB14B6">
              <w:rPr>
                <w:sz w:val="20"/>
                <w:szCs w:val="20"/>
              </w:rPr>
              <w:t>on-deterministic</w:t>
            </w:r>
          </w:p>
        </w:tc>
      </w:tr>
      <w:tr w:rsidR="0031477C" w:rsidRPr="004942B1" w14:paraId="639B1C4E" w14:textId="77777777" w:rsidTr="000B378C">
        <w:trPr>
          <w:gridAfter w:val="1"/>
          <w:wAfter w:w="1350" w:type="dxa"/>
        </w:trPr>
        <w:tc>
          <w:tcPr>
            <w:tcW w:w="1140" w:type="dxa"/>
            <w:gridSpan w:val="2"/>
          </w:tcPr>
          <w:p w14:paraId="054CD922" w14:textId="77777777" w:rsidR="0031477C" w:rsidRPr="004942B1" w:rsidRDefault="0031477C" w:rsidP="00D677F7">
            <w:pPr>
              <w:pStyle w:val="BodyText"/>
              <w:spacing w:after="0"/>
              <w:jc w:val="center"/>
              <w:rPr>
                <w:sz w:val="20"/>
                <w:lang w:bidi="hi-IN"/>
              </w:rPr>
            </w:pPr>
            <w:r w:rsidRPr="004942B1">
              <w:rPr>
                <w:rFonts w:cs="ArialMT"/>
                <w:sz w:val="20"/>
                <w:szCs w:val="18"/>
                <w:lang w:bidi="hi-IN"/>
              </w:rPr>
              <w:t xml:space="preserve">69 </w:t>
            </w:r>
            <w:r>
              <w:rPr>
                <w:rFonts w:cs="ArialMT"/>
                <w:sz w:val="20"/>
                <w:szCs w:val="18"/>
                <w:lang w:bidi="hi-IN"/>
              </w:rPr>
              <w:t xml:space="preserve">  </w:t>
            </w:r>
            <w:r w:rsidRPr="004942B1">
              <w:rPr>
                <w:rFonts w:cs="ArialMT"/>
                <w:sz w:val="20"/>
                <w:szCs w:val="18"/>
                <w:lang w:bidi="hi-IN"/>
              </w:rPr>
              <w:t>83</w:t>
            </w:r>
          </w:p>
        </w:tc>
        <w:tc>
          <w:tcPr>
            <w:tcW w:w="3828" w:type="dxa"/>
          </w:tcPr>
          <w:p w14:paraId="7032B01C" w14:textId="77777777" w:rsidR="0031477C" w:rsidRPr="004942B1" w:rsidRDefault="0031477C" w:rsidP="00D677F7">
            <w:pPr>
              <w:pStyle w:val="BodyText"/>
              <w:spacing w:after="0"/>
              <w:rPr>
                <w:sz w:val="20"/>
                <w:lang w:bidi="hi-IN"/>
              </w:rPr>
            </w:pPr>
            <w:r w:rsidRPr="004942B1">
              <w:rPr>
                <w:rFonts w:cs="ArialMT"/>
                <w:sz w:val="20"/>
                <w:szCs w:val="18"/>
                <w:lang w:bidi="hi-IN"/>
              </w:rPr>
              <w:t xml:space="preserve">Authentication </w:t>
            </w:r>
            <w:r>
              <w:rPr>
                <w:rFonts w:cs="ArialMT"/>
                <w:sz w:val="20"/>
                <w:szCs w:val="18"/>
                <w:lang w:bidi="hi-IN"/>
              </w:rPr>
              <w:t>m</w:t>
            </w:r>
            <w:r w:rsidRPr="004942B1">
              <w:rPr>
                <w:rFonts w:cs="ArialMT"/>
                <w:sz w:val="20"/>
                <w:szCs w:val="18"/>
                <w:lang w:bidi="hi-IN"/>
              </w:rPr>
              <w:t xml:space="preserve">ethod </w:t>
            </w:r>
            <w:r>
              <w:rPr>
                <w:rFonts w:cs="ArialMT"/>
                <w:sz w:val="20"/>
                <w:szCs w:val="18"/>
                <w:lang w:bidi="hi-IN"/>
              </w:rPr>
              <w:t>b</w:t>
            </w:r>
            <w:r w:rsidRPr="004942B1">
              <w:rPr>
                <w:rFonts w:cs="ArialMT"/>
                <w:sz w:val="20"/>
                <w:szCs w:val="18"/>
                <w:lang w:bidi="hi-IN"/>
              </w:rPr>
              <w:t>locked</w:t>
            </w:r>
          </w:p>
        </w:tc>
      </w:tr>
      <w:tr w:rsidR="0031477C" w:rsidRPr="004942B1" w14:paraId="450A870D" w14:textId="77777777" w:rsidTr="000B378C">
        <w:trPr>
          <w:gridAfter w:val="1"/>
          <w:wAfter w:w="1350" w:type="dxa"/>
        </w:trPr>
        <w:tc>
          <w:tcPr>
            <w:tcW w:w="1140" w:type="dxa"/>
            <w:gridSpan w:val="2"/>
          </w:tcPr>
          <w:p w14:paraId="5099B906" w14:textId="77777777" w:rsidR="0031477C" w:rsidRPr="004942B1" w:rsidRDefault="0031477C" w:rsidP="00D677F7">
            <w:pPr>
              <w:pStyle w:val="BodyText"/>
              <w:spacing w:after="0"/>
              <w:jc w:val="center"/>
              <w:rPr>
                <w:rFonts w:cs="ArialMT"/>
                <w:sz w:val="20"/>
                <w:szCs w:val="18"/>
                <w:lang w:bidi="hi-IN"/>
              </w:rPr>
            </w:pPr>
            <w:r w:rsidRPr="004942B1">
              <w:rPr>
                <w:rFonts w:cs="ArialMT"/>
                <w:sz w:val="20"/>
                <w:szCs w:val="18"/>
                <w:lang w:bidi="hi-IN"/>
              </w:rPr>
              <w:t xml:space="preserve">6A </w:t>
            </w:r>
            <w:r>
              <w:rPr>
                <w:rFonts w:cs="ArialMT"/>
                <w:sz w:val="20"/>
                <w:szCs w:val="18"/>
                <w:lang w:bidi="hi-IN"/>
              </w:rPr>
              <w:t xml:space="preserve">  </w:t>
            </w:r>
            <w:r w:rsidRPr="004942B1">
              <w:rPr>
                <w:rFonts w:cs="ArialMT"/>
                <w:sz w:val="20"/>
                <w:szCs w:val="18"/>
                <w:lang w:bidi="hi-IN"/>
              </w:rPr>
              <w:t>80</w:t>
            </w:r>
          </w:p>
        </w:tc>
        <w:tc>
          <w:tcPr>
            <w:tcW w:w="3828" w:type="dxa"/>
          </w:tcPr>
          <w:p w14:paraId="345BE91B" w14:textId="77777777" w:rsidR="0031477C" w:rsidRPr="004942B1" w:rsidRDefault="0031477C" w:rsidP="00D677F7">
            <w:pPr>
              <w:pStyle w:val="BodyText"/>
              <w:spacing w:after="0"/>
              <w:rPr>
                <w:rFonts w:cs="ArialMT"/>
                <w:sz w:val="20"/>
                <w:szCs w:val="18"/>
                <w:lang w:bidi="hi-IN"/>
              </w:rPr>
            </w:pPr>
            <w:r w:rsidRPr="004942B1">
              <w:rPr>
                <w:rFonts w:cs="ArialMT"/>
                <w:sz w:val="20"/>
                <w:szCs w:val="18"/>
                <w:lang w:bidi="hi-IN"/>
              </w:rPr>
              <w:t>Incorrect parameter in command data field</w:t>
            </w:r>
          </w:p>
        </w:tc>
      </w:tr>
      <w:tr w:rsidR="0031477C" w:rsidRPr="004942B1" w14:paraId="5C36971C" w14:textId="77777777" w:rsidTr="000B378C">
        <w:trPr>
          <w:gridAfter w:val="1"/>
          <w:wAfter w:w="1350" w:type="dxa"/>
        </w:trPr>
        <w:tc>
          <w:tcPr>
            <w:tcW w:w="1140" w:type="dxa"/>
            <w:gridSpan w:val="2"/>
          </w:tcPr>
          <w:p w14:paraId="3FEBDA2F" w14:textId="77777777" w:rsidR="0031477C" w:rsidRPr="004942B1" w:rsidRDefault="0031477C" w:rsidP="00D677F7">
            <w:pPr>
              <w:pStyle w:val="BodyText"/>
              <w:spacing w:after="0"/>
              <w:jc w:val="center"/>
              <w:rPr>
                <w:rFonts w:cs="ArialMT"/>
                <w:sz w:val="20"/>
                <w:szCs w:val="18"/>
                <w:lang w:bidi="hi-IN"/>
              </w:rPr>
            </w:pPr>
            <w:r w:rsidRPr="004942B1">
              <w:rPr>
                <w:rFonts w:cs="ArialMT"/>
                <w:sz w:val="20"/>
                <w:szCs w:val="18"/>
                <w:lang w:bidi="hi-IN"/>
              </w:rPr>
              <w:t xml:space="preserve">6A </w:t>
            </w:r>
            <w:r>
              <w:rPr>
                <w:rFonts w:cs="ArialMT"/>
                <w:sz w:val="20"/>
                <w:szCs w:val="18"/>
                <w:lang w:bidi="hi-IN"/>
              </w:rPr>
              <w:t xml:space="preserve">  </w:t>
            </w:r>
            <w:r w:rsidRPr="004942B1">
              <w:rPr>
                <w:rFonts w:cs="ArialMT"/>
                <w:sz w:val="20"/>
                <w:szCs w:val="18"/>
                <w:lang w:bidi="hi-IN"/>
              </w:rPr>
              <w:t>86</w:t>
            </w:r>
          </w:p>
        </w:tc>
        <w:tc>
          <w:tcPr>
            <w:tcW w:w="3828" w:type="dxa"/>
          </w:tcPr>
          <w:p w14:paraId="561E1C75" w14:textId="77777777" w:rsidR="0031477C" w:rsidRPr="004942B1" w:rsidRDefault="0031477C" w:rsidP="00D677F7">
            <w:pPr>
              <w:pStyle w:val="BodyText"/>
              <w:spacing w:after="0"/>
              <w:rPr>
                <w:rFonts w:cs="ArialMT"/>
                <w:sz w:val="20"/>
                <w:szCs w:val="18"/>
                <w:lang w:bidi="hi-IN"/>
              </w:rPr>
            </w:pPr>
            <w:r w:rsidRPr="004942B1">
              <w:rPr>
                <w:rFonts w:cs="ArialMT"/>
                <w:sz w:val="20"/>
                <w:szCs w:val="18"/>
                <w:lang w:bidi="hi-IN"/>
              </w:rPr>
              <w:t>Bad parameter P1 or P2</w:t>
            </w:r>
          </w:p>
        </w:tc>
      </w:tr>
      <w:tr w:rsidR="0031477C" w:rsidRPr="004942B1" w14:paraId="36DB6B0B" w14:textId="77777777" w:rsidTr="000B378C">
        <w:trPr>
          <w:gridAfter w:val="1"/>
          <w:wAfter w:w="1350" w:type="dxa"/>
        </w:trPr>
        <w:tc>
          <w:tcPr>
            <w:tcW w:w="1140" w:type="dxa"/>
            <w:gridSpan w:val="2"/>
          </w:tcPr>
          <w:p w14:paraId="354FE883" w14:textId="77777777" w:rsidR="0031477C" w:rsidRPr="004942B1" w:rsidRDefault="0031477C" w:rsidP="00D677F7">
            <w:pPr>
              <w:pStyle w:val="BodyText"/>
              <w:spacing w:after="0"/>
              <w:jc w:val="center"/>
              <w:rPr>
                <w:rFonts w:cs="ArialMT"/>
                <w:sz w:val="20"/>
                <w:szCs w:val="18"/>
                <w:lang w:bidi="hi-IN"/>
              </w:rPr>
            </w:pPr>
            <w:r w:rsidRPr="004942B1">
              <w:rPr>
                <w:rFonts w:cs="ArialMT"/>
                <w:sz w:val="20"/>
                <w:szCs w:val="18"/>
                <w:lang w:bidi="hi-IN"/>
              </w:rPr>
              <w:t xml:space="preserve">6A </w:t>
            </w:r>
            <w:r>
              <w:rPr>
                <w:rFonts w:cs="ArialMT"/>
                <w:sz w:val="20"/>
                <w:szCs w:val="18"/>
                <w:lang w:bidi="hi-IN"/>
              </w:rPr>
              <w:t xml:space="preserve">  </w:t>
            </w:r>
            <w:r w:rsidRPr="004942B1">
              <w:rPr>
                <w:rFonts w:cs="ArialMT"/>
                <w:sz w:val="20"/>
                <w:szCs w:val="18"/>
                <w:lang w:bidi="hi-IN"/>
              </w:rPr>
              <w:t>88</w:t>
            </w:r>
          </w:p>
        </w:tc>
        <w:tc>
          <w:tcPr>
            <w:tcW w:w="3828" w:type="dxa"/>
          </w:tcPr>
          <w:p w14:paraId="5597AD2D" w14:textId="77777777" w:rsidR="0031477C" w:rsidRPr="004942B1" w:rsidRDefault="0031477C" w:rsidP="00D677F7">
            <w:pPr>
              <w:pStyle w:val="BodyText"/>
              <w:spacing w:after="0"/>
              <w:rPr>
                <w:rFonts w:cs="ArialMT"/>
                <w:sz w:val="20"/>
                <w:szCs w:val="18"/>
                <w:lang w:bidi="hi-IN"/>
              </w:rPr>
            </w:pPr>
            <w:r w:rsidRPr="004942B1">
              <w:rPr>
                <w:rFonts w:cs="ArialMT"/>
                <w:sz w:val="20"/>
                <w:szCs w:val="18"/>
                <w:lang w:bidi="hi-IN"/>
              </w:rPr>
              <w:t>Reference data not found</w:t>
            </w:r>
          </w:p>
        </w:tc>
      </w:tr>
      <w:tr w:rsidR="0031477C" w:rsidRPr="004942B1" w14:paraId="550240E9" w14:textId="77777777" w:rsidTr="000B378C">
        <w:trPr>
          <w:gridAfter w:val="1"/>
          <w:wAfter w:w="1350" w:type="dxa"/>
        </w:trPr>
        <w:tc>
          <w:tcPr>
            <w:tcW w:w="1140" w:type="dxa"/>
            <w:gridSpan w:val="2"/>
          </w:tcPr>
          <w:p w14:paraId="1AA65AB7" w14:textId="77777777" w:rsidR="0031477C" w:rsidRPr="004942B1" w:rsidRDefault="0031477C" w:rsidP="00D677F7">
            <w:pPr>
              <w:pStyle w:val="BodyText"/>
              <w:spacing w:after="0"/>
              <w:jc w:val="center"/>
              <w:rPr>
                <w:rFonts w:cs="ArialMT"/>
                <w:sz w:val="20"/>
                <w:szCs w:val="18"/>
                <w:lang w:bidi="hi-IN"/>
              </w:rPr>
            </w:pPr>
            <w:r w:rsidRPr="004942B1">
              <w:rPr>
                <w:rFonts w:cs="ArialMT"/>
                <w:sz w:val="20"/>
                <w:szCs w:val="18"/>
                <w:lang w:bidi="hi-IN"/>
              </w:rPr>
              <w:t xml:space="preserve">90 </w:t>
            </w:r>
            <w:r>
              <w:rPr>
                <w:rFonts w:cs="ArialMT"/>
                <w:sz w:val="20"/>
                <w:szCs w:val="18"/>
                <w:lang w:bidi="hi-IN"/>
              </w:rPr>
              <w:t xml:space="preserve">  </w:t>
            </w:r>
            <w:r w:rsidRPr="004942B1">
              <w:rPr>
                <w:rFonts w:cs="ArialMT"/>
                <w:sz w:val="20"/>
                <w:szCs w:val="18"/>
                <w:lang w:bidi="hi-IN"/>
              </w:rPr>
              <w:t>00</w:t>
            </w:r>
          </w:p>
        </w:tc>
        <w:tc>
          <w:tcPr>
            <w:tcW w:w="3828" w:type="dxa"/>
          </w:tcPr>
          <w:p w14:paraId="7AF2F086" w14:textId="77777777" w:rsidR="0031477C" w:rsidRPr="004942B1" w:rsidRDefault="0031477C" w:rsidP="00D677F7">
            <w:pPr>
              <w:pStyle w:val="BodyText"/>
              <w:spacing w:after="0"/>
              <w:rPr>
                <w:rFonts w:cs="ArialMT"/>
                <w:sz w:val="20"/>
                <w:szCs w:val="18"/>
                <w:lang w:bidi="hi-IN"/>
              </w:rPr>
            </w:pPr>
            <w:r w:rsidRPr="004942B1">
              <w:rPr>
                <w:rFonts w:cs="ArialMT"/>
                <w:sz w:val="20"/>
                <w:szCs w:val="18"/>
                <w:lang w:bidi="hi-IN"/>
              </w:rPr>
              <w:t>Successful execution</w:t>
            </w:r>
          </w:p>
        </w:tc>
      </w:tr>
    </w:tbl>
    <w:p w14:paraId="52810AA0" w14:textId="77777777" w:rsidR="00345B80" w:rsidRDefault="00345B80" w:rsidP="00D677F7">
      <w:pPr>
        <w:pStyle w:val="Heading3"/>
        <w:rPr>
          <w:lang w:bidi="hi-IN"/>
        </w:rPr>
      </w:pPr>
      <w:bookmarkStart w:id="415" w:name="_Toc245721135"/>
      <w:bookmarkStart w:id="416" w:name="_Toc338334244"/>
      <w:r>
        <w:rPr>
          <w:lang w:bidi="hi-IN"/>
        </w:rPr>
        <w:t xml:space="preserve">Conditional </w:t>
      </w:r>
      <w:r w:rsidR="000B7B20">
        <w:rPr>
          <w:lang w:bidi="hi-IN"/>
        </w:rPr>
        <w:t>U</w:t>
      </w:r>
      <w:r>
        <w:rPr>
          <w:lang w:bidi="hi-IN"/>
        </w:rPr>
        <w:t>sage</w:t>
      </w:r>
      <w:bookmarkEnd w:id="415"/>
      <w:bookmarkEnd w:id="416"/>
    </w:p>
    <w:p w14:paraId="3B81901D" w14:textId="77777777" w:rsidR="0016391D" w:rsidRDefault="00345B80" w:rsidP="00D677F7">
      <w:pPr>
        <w:pStyle w:val="BodyText"/>
        <w:rPr>
          <w:lang w:bidi="hi-IN"/>
        </w:rPr>
      </w:pPr>
      <w:r>
        <w:rPr>
          <w:lang w:bidi="hi-IN"/>
        </w:rPr>
        <w:t>CHANGE REFERENCE DATA is an atomic command</w:t>
      </w:r>
      <w:r w:rsidR="000367E4">
        <w:rPr>
          <w:lang w:bidi="hi-IN"/>
        </w:rPr>
        <w:t xml:space="preserve">—that is, </w:t>
      </w:r>
      <w:r>
        <w:rPr>
          <w:lang w:bidi="hi-IN"/>
        </w:rPr>
        <w:t>if the command is aborted</w:t>
      </w:r>
      <w:r w:rsidR="001E176E">
        <w:rPr>
          <w:lang w:bidi="hi-IN"/>
        </w:rPr>
        <w:t> </w:t>
      </w:r>
      <w:r>
        <w:rPr>
          <w:lang w:bidi="hi-IN"/>
        </w:rPr>
        <w:t xml:space="preserve">before its completion, the card memory state shall revert to the content immediately </w:t>
      </w:r>
      <w:r w:rsidR="000B7B20">
        <w:rPr>
          <w:lang w:bidi="hi-IN"/>
        </w:rPr>
        <w:t xml:space="preserve">before </w:t>
      </w:r>
      <w:r>
        <w:rPr>
          <w:lang w:bidi="hi-IN"/>
        </w:rPr>
        <w:t>the</w:t>
      </w:r>
      <w:r w:rsidR="001E176E">
        <w:rPr>
          <w:lang w:bidi="hi-IN"/>
        </w:rPr>
        <w:t> </w:t>
      </w:r>
      <w:r>
        <w:rPr>
          <w:lang w:bidi="hi-IN"/>
        </w:rPr>
        <w:t>command execution.</w:t>
      </w:r>
    </w:p>
    <w:p w14:paraId="74828944" w14:textId="77777777" w:rsidR="0016391D" w:rsidRDefault="00345B80" w:rsidP="00D677F7">
      <w:pPr>
        <w:pStyle w:val="BodyText"/>
        <w:rPr>
          <w:lang w:bidi="hi-IN"/>
        </w:rPr>
      </w:pPr>
      <w:r>
        <w:rPr>
          <w:lang w:bidi="hi-IN"/>
        </w:rPr>
        <w:lastRenderedPageBreak/>
        <w:t>The CHANGE REFERENCE DATA command cannot be used to set or change biometric data for</w:t>
      </w:r>
      <w:r w:rsidR="001E176E">
        <w:rPr>
          <w:lang w:bidi="hi-IN"/>
        </w:rPr>
        <w:t> </w:t>
      </w:r>
      <w:r w:rsidR="000B7B20">
        <w:rPr>
          <w:lang w:bidi="hi-IN"/>
        </w:rPr>
        <w:t>m</w:t>
      </w:r>
      <w:r>
        <w:rPr>
          <w:lang w:bidi="hi-IN"/>
        </w:rPr>
        <w:t xml:space="preserve">atch on card. Biometric data are enrolled </w:t>
      </w:r>
      <w:r w:rsidR="000B7B20">
        <w:rPr>
          <w:lang w:bidi="hi-IN"/>
        </w:rPr>
        <w:t xml:space="preserve">by </w:t>
      </w:r>
      <w:r>
        <w:rPr>
          <w:lang w:bidi="hi-IN"/>
        </w:rPr>
        <w:t>using a PUT DATA command.</w:t>
      </w:r>
    </w:p>
    <w:p w14:paraId="4ED8E2A6" w14:textId="77777777" w:rsidR="0016391D" w:rsidRDefault="00345B80" w:rsidP="00D677F7">
      <w:pPr>
        <w:pStyle w:val="BodyText"/>
        <w:rPr>
          <w:lang w:bidi="hi-IN"/>
        </w:rPr>
      </w:pPr>
      <w:r>
        <w:rPr>
          <w:lang w:bidi="hi-IN"/>
        </w:rPr>
        <w:t xml:space="preserve">The result of the comparison updates the security status of the reference data </w:t>
      </w:r>
      <w:r w:rsidR="000B7B20">
        <w:rPr>
          <w:lang w:bidi="hi-IN"/>
        </w:rPr>
        <w:t xml:space="preserve">that is </w:t>
      </w:r>
      <w:r>
        <w:rPr>
          <w:lang w:bidi="hi-IN"/>
        </w:rPr>
        <w:t>being changed.</w:t>
      </w:r>
    </w:p>
    <w:p w14:paraId="717BD830" w14:textId="77777777" w:rsidR="00DB05D4" w:rsidRDefault="003878F6" w:rsidP="00D677F7">
      <w:pPr>
        <w:pStyle w:val="Heading2"/>
        <w:rPr>
          <w:lang w:bidi="hi-IN"/>
        </w:rPr>
      </w:pPr>
      <w:bookmarkStart w:id="417" w:name="_Toc245721136"/>
      <w:bookmarkStart w:id="418" w:name="_Toc338334245"/>
      <w:r>
        <w:rPr>
          <w:lang w:bidi="hi-IN"/>
        </w:rPr>
        <w:t>DELETE FILE</w:t>
      </w:r>
      <w:bookmarkEnd w:id="417"/>
      <w:bookmarkEnd w:id="418"/>
    </w:p>
    <w:p w14:paraId="37219A21" w14:textId="77777777" w:rsidR="003878F6" w:rsidRDefault="003878F6" w:rsidP="00D677F7">
      <w:pPr>
        <w:pStyle w:val="Heading3"/>
        <w:rPr>
          <w:lang w:bidi="hi-IN"/>
        </w:rPr>
      </w:pPr>
      <w:bookmarkStart w:id="419" w:name="_Toc245721137"/>
      <w:bookmarkStart w:id="420" w:name="_Toc338334246"/>
      <w:r>
        <w:rPr>
          <w:lang w:bidi="hi-IN"/>
        </w:rPr>
        <w:t>Description</w:t>
      </w:r>
      <w:bookmarkEnd w:id="419"/>
      <w:bookmarkEnd w:id="420"/>
    </w:p>
    <w:p w14:paraId="1F22C506" w14:textId="77777777" w:rsidR="0016391D" w:rsidRDefault="003878F6" w:rsidP="00D677F7">
      <w:pPr>
        <w:pStyle w:val="BodyText"/>
        <w:rPr>
          <w:lang w:bidi="hi-IN"/>
        </w:rPr>
      </w:pPr>
      <w:r>
        <w:rPr>
          <w:lang w:bidi="hi-IN"/>
        </w:rPr>
        <w:t>The DELETE FILE command initiates the deletion of a file that has been selected by the command</w:t>
      </w:r>
      <w:r w:rsidR="001E176E">
        <w:rPr>
          <w:lang w:bidi="hi-IN"/>
        </w:rPr>
        <w:t> </w:t>
      </w:r>
      <w:r w:rsidR="000367E4">
        <w:rPr>
          <w:lang w:bidi="hi-IN"/>
        </w:rPr>
        <w:t xml:space="preserve">that was </w:t>
      </w:r>
      <w:r>
        <w:rPr>
          <w:lang w:bidi="hi-IN"/>
        </w:rPr>
        <w:t>executed directly before</w:t>
      </w:r>
      <w:r w:rsidR="000B7B20">
        <w:rPr>
          <w:lang w:bidi="hi-IN"/>
        </w:rPr>
        <w:t xml:space="preserve"> the command</w:t>
      </w:r>
      <w:r>
        <w:rPr>
          <w:lang w:bidi="hi-IN"/>
        </w:rPr>
        <w:t>.</w:t>
      </w:r>
    </w:p>
    <w:p w14:paraId="13ED3346" w14:textId="77777777" w:rsidR="0016391D" w:rsidRDefault="003878F6" w:rsidP="00D677F7">
      <w:pPr>
        <w:pStyle w:val="BodyText"/>
        <w:rPr>
          <w:lang w:bidi="hi-IN"/>
        </w:rPr>
      </w:pPr>
      <w:r>
        <w:rPr>
          <w:lang w:bidi="hi-IN"/>
        </w:rPr>
        <w:t>After successful completion of this command, the deleted file can no longer be selected. The current</w:t>
      </w:r>
      <w:r w:rsidR="001E176E">
        <w:rPr>
          <w:lang w:bidi="hi-IN"/>
        </w:rPr>
        <w:t> </w:t>
      </w:r>
      <w:r>
        <w:rPr>
          <w:lang w:bidi="hi-IN"/>
        </w:rPr>
        <w:t>file after deletion of an EF is the current DF (</w:t>
      </w:r>
      <w:r w:rsidR="000B7B20">
        <w:rPr>
          <w:lang w:bidi="hi-IN"/>
        </w:rPr>
        <w:t>a</w:t>
      </w:r>
      <w:r>
        <w:rPr>
          <w:lang w:bidi="hi-IN"/>
        </w:rPr>
        <w:t xml:space="preserve">pplication) </w:t>
      </w:r>
      <w:r w:rsidR="000367E4">
        <w:rPr>
          <w:lang w:bidi="hi-IN"/>
        </w:rPr>
        <w:t xml:space="preserve">because </w:t>
      </w:r>
      <w:r w:rsidR="00A639A5">
        <w:rPr>
          <w:lang w:bidi="hi-IN"/>
        </w:rPr>
        <w:t>GIDS</w:t>
      </w:r>
      <w:r>
        <w:rPr>
          <w:lang w:bidi="hi-IN"/>
        </w:rPr>
        <w:t xml:space="preserve"> supports only one level of DF. The</w:t>
      </w:r>
      <w:r w:rsidR="001E176E">
        <w:rPr>
          <w:lang w:bidi="hi-IN"/>
        </w:rPr>
        <w:t> </w:t>
      </w:r>
      <w:r>
        <w:rPr>
          <w:lang w:bidi="hi-IN"/>
        </w:rPr>
        <w:t xml:space="preserve">resources </w:t>
      </w:r>
      <w:r w:rsidR="000367E4">
        <w:rPr>
          <w:lang w:bidi="hi-IN"/>
        </w:rPr>
        <w:t xml:space="preserve">that </w:t>
      </w:r>
      <w:r>
        <w:rPr>
          <w:lang w:bidi="hi-IN"/>
        </w:rPr>
        <w:t xml:space="preserve">the file </w:t>
      </w:r>
      <w:r w:rsidR="000367E4">
        <w:rPr>
          <w:lang w:bidi="hi-IN"/>
        </w:rPr>
        <w:t xml:space="preserve">holds </w:t>
      </w:r>
      <w:r>
        <w:rPr>
          <w:lang w:bidi="hi-IN"/>
        </w:rPr>
        <w:t xml:space="preserve">shall be released and the memory </w:t>
      </w:r>
      <w:r w:rsidR="000367E4">
        <w:rPr>
          <w:lang w:bidi="hi-IN"/>
        </w:rPr>
        <w:t xml:space="preserve">that the file </w:t>
      </w:r>
      <w:r>
        <w:rPr>
          <w:lang w:bidi="hi-IN"/>
        </w:rPr>
        <w:t>use</w:t>
      </w:r>
      <w:r w:rsidR="000367E4">
        <w:rPr>
          <w:lang w:bidi="hi-IN"/>
        </w:rPr>
        <w:t>s</w:t>
      </w:r>
      <w:r>
        <w:rPr>
          <w:lang w:bidi="hi-IN"/>
        </w:rPr>
        <w:t xml:space="preserve"> shall be set to the logical</w:t>
      </w:r>
      <w:r w:rsidR="001E176E">
        <w:rPr>
          <w:lang w:bidi="hi-IN"/>
        </w:rPr>
        <w:t> </w:t>
      </w:r>
      <w:r>
        <w:rPr>
          <w:lang w:bidi="hi-IN"/>
        </w:rPr>
        <w:t>erased state.</w:t>
      </w:r>
    </w:p>
    <w:p w14:paraId="0DD4D1D6" w14:textId="77777777" w:rsidR="003878F6" w:rsidRPr="003878F6" w:rsidRDefault="003878F6" w:rsidP="00D677F7">
      <w:pPr>
        <w:pStyle w:val="Heading3"/>
        <w:rPr>
          <w:lang w:bidi="hi-IN"/>
        </w:rPr>
      </w:pPr>
      <w:bookmarkStart w:id="421" w:name="_Toc245721138"/>
      <w:bookmarkStart w:id="422" w:name="_Toc338334247"/>
      <w:r>
        <w:rPr>
          <w:lang w:bidi="hi-IN"/>
        </w:rPr>
        <w:t>Command APDU</w:t>
      </w:r>
      <w:bookmarkEnd w:id="421"/>
      <w:bookmarkEnd w:id="422"/>
    </w:p>
    <w:p w14:paraId="3882A435" w14:textId="16522EB0" w:rsidR="004942B1" w:rsidRPr="004942B1" w:rsidRDefault="004942B1" w:rsidP="00D677F7">
      <w:pPr>
        <w:pStyle w:val="TableHead"/>
        <w:rPr>
          <w:szCs w:val="18"/>
        </w:rPr>
      </w:pPr>
      <w:bookmarkStart w:id="423" w:name="_Toc329857779"/>
      <w:r w:rsidRPr="004942B1">
        <w:t xml:space="preserve">Table </w:t>
      </w:r>
      <w:fldSimple w:instr=" SEQ Table \* ARABIC ">
        <w:r w:rsidR="003421B5">
          <w:rPr>
            <w:noProof/>
          </w:rPr>
          <w:t>41</w:t>
        </w:r>
      </w:fldSimple>
      <w:r w:rsidRPr="004942B1">
        <w:t xml:space="preserve">: </w:t>
      </w:r>
      <w:r w:rsidRPr="004942B1">
        <w:rPr>
          <w:szCs w:val="18"/>
        </w:rPr>
        <w:t>DELETE FILE APDU</w:t>
      </w:r>
      <w:bookmarkEnd w:id="423"/>
    </w:p>
    <w:tbl>
      <w:tblPr>
        <w:tblStyle w:val="Tablerowcell"/>
        <w:tblW w:w="0" w:type="auto"/>
        <w:tblLook w:val="04A0" w:firstRow="1" w:lastRow="0" w:firstColumn="1" w:lastColumn="0" w:noHBand="0" w:noVBand="1"/>
      </w:tblPr>
      <w:tblGrid>
        <w:gridCol w:w="1224"/>
        <w:gridCol w:w="2664"/>
      </w:tblGrid>
      <w:tr w:rsidR="003878F6" w:rsidRPr="004942B1" w14:paraId="275FE0C7" w14:textId="77777777" w:rsidTr="000367E4">
        <w:tc>
          <w:tcPr>
            <w:tcW w:w="1224" w:type="dxa"/>
            <w:shd w:val="clear" w:color="auto" w:fill="C6D9F1" w:themeFill="text2" w:themeFillTint="33"/>
          </w:tcPr>
          <w:p w14:paraId="06E25834" w14:textId="77777777" w:rsidR="003878F6" w:rsidRPr="000367E4" w:rsidRDefault="003878F6" w:rsidP="00D677F7">
            <w:pPr>
              <w:pStyle w:val="BodyText"/>
              <w:spacing w:after="0"/>
              <w:rPr>
                <w:b/>
                <w:sz w:val="20"/>
                <w:lang w:bidi="hi-IN"/>
              </w:rPr>
            </w:pPr>
            <w:r w:rsidRPr="000367E4">
              <w:rPr>
                <w:b/>
                <w:sz w:val="20"/>
                <w:lang w:bidi="hi-IN"/>
              </w:rPr>
              <w:t>CLA</w:t>
            </w:r>
          </w:p>
        </w:tc>
        <w:tc>
          <w:tcPr>
            <w:tcW w:w="2664" w:type="dxa"/>
          </w:tcPr>
          <w:p w14:paraId="345E794A" w14:textId="77777777" w:rsidR="003878F6" w:rsidRPr="004942B1" w:rsidRDefault="003878F6" w:rsidP="00D677F7">
            <w:pPr>
              <w:pStyle w:val="BodyText"/>
              <w:spacing w:after="0"/>
              <w:rPr>
                <w:sz w:val="20"/>
                <w:lang w:bidi="hi-IN"/>
              </w:rPr>
            </w:pPr>
            <w:r w:rsidRPr="004942B1">
              <w:rPr>
                <w:sz w:val="20"/>
                <w:lang w:bidi="hi-IN"/>
              </w:rPr>
              <w:t>00</w:t>
            </w:r>
          </w:p>
        </w:tc>
      </w:tr>
      <w:tr w:rsidR="003878F6" w:rsidRPr="004942B1" w14:paraId="305392D5" w14:textId="77777777" w:rsidTr="000367E4">
        <w:tc>
          <w:tcPr>
            <w:tcW w:w="1224" w:type="dxa"/>
            <w:shd w:val="clear" w:color="auto" w:fill="C6D9F1" w:themeFill="text2" w:themeFillTint="33"/>
          </w:tcPr>
          <w:p w14:paraId="243F046B" w14:textId="77777777" w:rsidR="003878F6" w:rsidRPr="000367E4" w:rsidRDefault="003878F6" w:rsidP="00D677F7">
            <w:pPr>
              <w:pStyle w:val="BodyText"/>
              <w:spacing w:after="0"/>
              <w:rPr>
                <w:b/>
                <w:sz w:val="20"/>
                <w:lang w:bidi="hi-IN"/>
              </w:rPr>
            </w:pPr>
            <w:r w:rsidRPr="000367E4">
              <w:rPr>
                <w:b/>
                <w:sz w:val="20"/>
                <w:lang w:bidi="hi-IN"/>
              </w:rPr>
              <w:t>INS</w:t>
            </w:r>
          </w:p>
        </w:tc>
        <w:tc>
          <w:tcPr>
            <w:tcW w:w="2664" w:type="dxa"/>
          </w:tcPr>
          <w:p w14:paraId="20993359" w14:textId="77777777" w:rsidR="003878F6" w:rsidRPr="004942B1" w:rsidRDefault="003878F6" w:rsidP="00D677F7">
            <w:pPr>
              <w:pStyle w:val="BodyText"/>
              <w:spacing w:after="0"/>
              <w:rPr>
                <w:sz w:val="20"/>
                <w:lang w:bidi="hi-IN"/>
              </w:rPr>
            </w:pPr>
            <w:r w:rsidRPr="004942B1">
              <w:rPr>
                <w:rFonts w:cs="ArialMT"/>
                <w:sz w:val="20"/>
                <w:szCs w:val="18"/>
                <w:lang w:bidi="hi-IN"/>
              </w:rPr>
              <w:t>E4</w:t>
            </w:r>
          </w:p>
        </w:tc>
      </w:tr>
      <w:tr w:rsidR="003878F6" w:rsidRPr="004942B1" w14:paraId="789A3D1D" w14:textId="77777777" w:rsidTr="000367E4">
        <w:tc>
          <w:tcPr>
            <w:tcW w:w="1224" w:type="dxa"/>
            <w:shd w:val="clear" w:color="auto" w:fill="C6D9F1" w:themeFill="text2" w:themeFillTint="33"/>
          </w:tcPr>
          <w:p w14:paraId="1134C362" w14:textId="77777777" w:rsidR="003878F6" w:rsidRPr="000367E4" w:rsidRDefault="003878F6" w:rsidP="00D677F7">
            <w:pPr>
              <w:pStyle w:val="BodyText"/>
              <w:spacing w:after="0"/>
              <w:rPr>
                <w:b/>
                <w:sz w:val="20"/>
                <w:lang w:bidi="hi-IN"/>
              </w:rPr>
            </w:pPr>
            <w:r w:rsidRPr="000367E4">
              <w:rPr>
                <w:b/>
                <w:sz w:val="20"/>
                <w:lang w:bidi="hi-IN"/>
              </w:rPr>
              <w:t>P1-P2</w:t>
            </w:r>
          </w:p>
        </w:tc>
        <w:tc>
          <w:tcPr>
            <w:tcW w:w="2664" w:type="dxa"/>
          </w:tcPr>
          <w:p w14:paraId="30383D73" w14:textId="77777777" w:rsidR="003878F6" w:rsidRPr="004942B1" w:rsidRDefault="003878F6" w:rsidP="00D677F7">
            <w:pPr>
              <w:pStyle w:val="BodyText"/>
              <w:spacing w:after="0"/>
              <w:rPr>
                <w:sz w:val="20"/>
                <w:lang w:bidi="hi-IN"/>
              </w:rPr>
            </w:pPr>
            <w:r w:rsidRPr="004942B1">
              <w:rPr>
                <w:rFonts w:cs="ArialMT"/>
                <w:sz w:val="20"/>
                <w:szCs w:val="18"/>
                <w:lang w:bidi="hi-IN"/>
              </w:rPr>
              <w:t xml:space="preserve">00 00 </w:t>
            </w:r>
            <w:r w:rsidR="000B7B20">
              <w:rPr>
                <w:rFonts w:cs="ArialMT"/>
                <w:sz w:val="20"/>
                <w:szCs w:val="18"/>
                <w:lang w:bidi="hi-IN"/>
              </w:rPr>
              <w:t>d</w:t>
            </w:r>
            <w:r w:rsidRPr="004942B1">
              <w:rPr>
                <w:rFonts w:cs="ArialMT"/>
                <w:sz w:val="20"/>
                <w:szCs w:val="18"/>
                <w:lang w:bidi="hi-IN"/>
              </w:rPr>
              <w:t>elete current file</w:t>
            </w:r>
          </w:p>
        </w:tc>
      </w:tr>
      <w:tr w:rsidR="003878F6" w:rsidRPr="004942B1" w14:paraId="745FA0A1" w14:textId="77777777" w:rsidTr="000367E4">
        <w:tc>
          <w:tcPr>
            <w:tcW w:w="1224" w:type="dxa"/>
            <w:shd w:val="clear" w:color="auto" w:fill="C6D9F1" w:themeFill="text2" w:themeFillTint="33"/>
          </w:tcPr>
          <w:p w14:paraId="502787A8" w14:textId="77777777" w:rsidR="003878F6" w:rsidRPr="000367E4" w:rsidRDefault="003878F6" w:rsidP="00D677F7">
            <w:pPr>
              <w:pStyle w:val="BodyText"/>
              <w:spacing w:after="0"/>
              <w:rPr>
                <w:b/>
                <w:sz w:val="20"/>
                <w:lang w:bidi="hi-IN"/>
              </w:rPr>
            </w:pPr>
            <w:r w:rsidRPr="000367E4">
              <w:rPr>
                <w:b/>
                <w:sz w:val="20"/>
                <w:lang w:bidi="hi-IN"/>
              </w:rPr>
              <w:t>L</w:t>
            </w:r>
            <w:r w:rsidRPr="000367E4">
              <w:rPr>
                <w:b/>
                <w:sz w:val="16"/>
                <w:lang w:bidi="hi-IN"/>
              </w:rPr>
              <w:t>c</w:t>
            </w:r>
          </w:p>
        </w:tc>
        <w:tc>
          <w:tcPr>
            <w:tcW w:w="2664" w:type="dxa"/>
          </w:tcPr>
          <w:p w14:paraId="178C171E" w14:textId="69D5CE22" w:rsidR="003878F6" w:rsidRPr="004942B1" w:rsidRDefault="00E53EC8" w:rsidP="00D677F7">
            <w:pPr>
              <w:pStyle w:val="BodyText"/>
              <w:spacing w:after="0"/>
              <w:rPr>
                <w:sz w:val="20"/>
                <w:lang w:bidi="hi-IN"/>
              </w:rPr>
            </w:pPr>
            <w:r>
              <w:rPr>
                <w:rFonts w:cs="ArialMT"/>
                <w:sz w:val="20"/>
                <w:szCs w:val="18"/>
                <w:lang w:bidi="hi-IN"/>
              </w:rPr>
              <w:t>Absent</w:t>
            </w:r>
          </w:p>
        </w:tc>
      </w:tr>
      <w:tr w:rsidR="003878F6" w:rsidRPr="004942B1" w14:paraId="183D6276" w14:textId="77777777" w:rsidTr="000367E4">
        <w:tc>
          <w:tcPr>
            <w:tcW w:w="1224" w:type="dxa"/>
            <w:shd w:val="clear" w:color="auto" w:fill="C6D9F1" w:themeFill="text2" w:themeFillTint="33"/>
          </w:tcPr>
          <w:p w14:paraId="13A22C50" w14:textId="77777777" w:rsidR="003878F6" w:rsidRPr="000367E4" w:rsidRDefault="003878F6" w:rsidP="00D677F7">
            <w:pPr>
              <w:pStyle w:val="BodyText"/>
              <w:spacing w:after="0"/>
              <w:rPr>
                <w:b/>
                <w:sz w:val="20"/>
                <w:lang w:bidi="hi-IN"/>
              </w:rPr>
            </w:pPr>
            <w:r w:rsidRPr="000367E4">
              <w:rPr>
                <w:b/>
                <w:sz w:val="20"/>
                <w:lang w:bidi="hi-IN"/>
              </w:rPr>
              <w:t>Data Field</w:t>
            </w:r>
          </w:p>
        </w:tc>
        <w:tc>
          <w:tcPr>
            <w:tcW w:w="2664" w:type="dxa"/>
          </w:tcPr>
          <w:p w14:paraId="4F8ABB39" w14:textId="77777777" w:rsidR="003878F6" w:rsidRPr="004942B1" w:rsidRDefault="003878F6" w:rsidP="00D677F7">
            <w:pPr>
              <w:pStyle w:val="BodyText"/>
              <w:spacing w:after="0"/>
              <w:rPr>
                <w:sz w:val="20"/>
                <w:lang w:bidi="hi-IN"/>
              </w:rPr>
            </w:pPr>
            <w:r w:rsidRPr="004942B1">
              <w:rPr>
                <w:rFonts w:cs="ArialMT"/>
                <w:sz w:val="20"/>
                <w:szCs w:val="18"/>
                <w:lang w:bidi="hi-IN"/>
              </w:rPr>
              <w:t>Absent</w:t>
            </w:r>
          </w:p>
        </w:tc>
      </w:tr>
      <w:tr w:rsidR="003878F6" w:rsidRPr="004942B1" w14:paraId="355B95B0" w14:textId="77777777" w:rsidTr="000367E4">
        <w:tc>
          <w:tcPr>
            <w:tcW w:w="1224" w:type="dxa"/>
            <w:shd w:val="clear" w:color="auto" w:fill="C6D9F1" w:themeFill="text2" w:themeFillTint="33"/>
          </w:tcPr>
          <w:p w14:paraId="05F6F9CD" w14:textId="77777777" w:rsidR="003878F6" w:rsidRPr="000367E4" w:rsidRDefault="003878F6" w:rsidP="00D677F7">
            <w:pPr>
              <w:pStyle w:val="BodyText"/>
              <w:spacing w:after="0"/>
              <w:rPr>
                <w:b/>
                <w:sz w:val="20"/>
                <w:lang w:bidi="hi-IN"/>
              </w:rPr>
            </w:pPr>
            <w:r w:rsidRPr="000367E4">
              <w:rPr>
                <w:b/>
                <w:sz w:val="20"/>
                <w:lang w:bidi="hi-IN"/>
              </w:rPr>
              <w:t>L</w:t>
            </w:r>
            <w:r w:rsidRPr="000367E4">
              <w:rPr>
                <w:b/>
                <w:sz w:val="16"/>
                <w:lang w:bidi="hi-IN"/>
              </w:rPr>
              <w:t>e</w:t>
            </w:r>
          </w:p>
        </w:tc>
        <w:tc>
          <w:tcPr>
            <w:tcW w:w="2664" w:type="dxa"/>
          </w:tcPr>
          <w:p w14:paraId="6ED9D209" w14:textId="77777777" w:rsidR="003878F6" w:rsidRPr="004942B1" w:rsidRDefault="000B378C" w:rsidP="00D677F7">
            <w:pPr>
              <w:pStyle w:val="BodyText"/>
              <w:spacing w:after="0"/>
              <w:rPr>
                <w:sz w:val="20"/>
                <w:lang w:bidi="hi-IN"/>
              </w:rPr>
            </w:pPr>
            <w:r>
              <w:rPr>
                <w:sz w:val="20"/>
                <w:lang w:bidi="hi-IN"/>
              </w:rPr>
              <w:t>A</w:t>
            </w:r>
            <w:r w:rsidR="003878F6" w:rsidRPr="004942B1">
              <w:rPr>
                <w:sz w:val="20"/>
                <w:lang w:bidi="hi-IN"/>
              </w:rPr>
              <w:t>bsent</w:t>
            </w:r>
          </w:p>
        </w:tc>
      </w:tr>
    </w:tbl>
    <w:p w14:paraId="158A4281" w14:textId="77777777" w:rsidR="003878F6" w:rsidRDefault="003878F6" w:rsidP="00D677F7">
      <w:pPr>
        <w:pStyle w:val="Heading3"/>
        <w:rPr>
          <w:lang w:bidi="hi-IN"/>
        </w:rPr>
      </w:pPr>
      <w:bookmarkStart w:id="424" w:name="_Toc245721139"/>
      <w:bookmarkStart w:id="425" w:name="_Toc338334248"/>
      <w:r>
        <w:rPr>
          <w:lang w:bidi="hi-IN"/>
        </w:rPr>
        <w:t>Status Word</w:t>
      </w:r>
      <w:bookmarkEnd w:id="424"/>
      <w:bookmarkEnd w:id="425"/>
    </w:p>
    <w:tbl>
      <w:tblPr>
        <w:tblStyle w:val="Tablerowcell"/>
        <w:tblW w:w="0" w:type="auto"/>
        <w:tblLook w:val="04A0" w:firstRow="1" w:lastRow="0" w:firstColumn="1" w:lastColumn="0" w:noHBand="0" w:noVBand="1"/>
      </w:tblPr>
      <w:tblGrid>
        <w:gridCol w:w="1218"/>
        <w:gridCol w:w="2670"/>
      </w:tblGrid>
      <w:tr w:rsidR="003878F6" w:rsidRPr="000B7B20" w14:paraId="523BF7DD" w14:textId="77777777" w:rsidTr="000367E4">
        <w:tc>
          <w:tcPr>
            <w:tcW w:w="1218" w:type="dxa"/>
            <w:shd w:val="clear" w:color="auto" w:fill="C6D9F1" w:themeFill="text2" w:themeFillTint="33"/>
          </w:tcPr>
          <w:p w14:paraId="7425FFDD" w14:textId="77777777" w:rsidR="003878F6" w:rsidRPr="000B7B20" w:rsidRDefault="003878F6" w:rsidP="00D677F7">
            <w:pPr>
              <w:pStyle w:val="BodyText"/>
              <w:spacing w:after="0"/>
              <w:jc w:val="center"/>
              <w:rPr>
                <w:b/>
                <w:sz w:val="20"/>
                <w:lang w:bidi="hi-IN"/>
              </w:rPr>
            </w:pPr>
            <w:r w:rsidRPr="000B7B20">
              <w:rPr>
                <w:b/>
                <w:sz w:val="20"/>
                <w:lang w:bidi="hi-IN"/>
              </w:rPr>
              <w:t>SW1 SW2</w:t>
            </w:r>
          </w:p>
        </w:tc>
        <w:tc>
          <w:tcPr>
            <w:tcW w:w="2670" w:type="dxa"/>
            <w:shd w:val="clear" w:color="auto" w:fill="C6D9F1" w:themeFill="text2" w:themeFillTint="33"/>
          </w:tcPr>
          <w:p w14:paraId="70D5B98B" w14:textId="77777777" w:rsidR="003878F6" w:rsidRPr="000B7B20" w:rsidRDefault="003878F6" w:rsidP="00D677F7">
            <w:pPr>
              <w:pStyle w:val="BodyText"/>
              <w:spacing w:after="0"/>
              <w:rPr>
                <w:b/>
                <w:sz w:val="20"/>
                <w:lang w:bidi="hi-IN"/>
              </w:rPr>
            </w:pPr>
            <w:r w:rsidRPr="000B7B20">
              <w:rPr>
                <w:b/>
                <w:sz w:val="20"/>
                <w:lang w:bidi="hi-IN"/>
              </w:rPr>
              <w:t>Meaning</w:t>
            </w:r>
          </w:p>
        </w:tc>
      </w:tr>
      <w:tr w:rsidR="003878F6" w:rsidRPr="004942B1" w14:paraId="18CA1DBB" w14:textId="77777777" w:rsidTr="000367E4">
        <w:tc>
          <w:tcPr>
            <w:tcW w:w="1218" w:type="dxa"/>
          </w:tcPr>
          <w:p w14:paraId="61A0C88D" w14:textId="77777777" w:rsidR="003878F6" w:rsidRPr="004942B1" w:rsidRDefault="003878F6" w:rsidP="00D677F7">
            <w:pPr>
              <w:pStyle w:val="BodyText"/>
              <w:spacing w:after="0"/>
              <w:jc w:val="center"/>
              <w:rPr>
                <w:sz w:val="20"/>
                <w:lang w:bidi="hi-IN"/>
              </w:rPr>
            </w:pPr>
            <w:r w:rsidRPr="004942B1">
              <w:rPr>
                <w:rFonts w:cs="ArialMT"/>
                <w:sz w:val="20"/>
                <w:szCs w:val="18"/>
                <w:lang w:bidi="hi-IN"/>
              </w:rPr>
              <w:t xml:space="preserve">67 </w:t>
            </w:r>
            <w:r w:rsidR="000B7B20">
              <w:rPr>
                <w:rFonts w:cs="ArialMT"/>
                <w:sz w:val="20"/>
                <w:szCs w:val="18"/>
                <w:lang w:bidi="hi-IN"/>
              </w:rPr>
              <w:t xml:space="preserve">  </w:t>
            </w:r>
            <w:r w:rsidRPr="004942B1">
              <w:rPr>
                <w:rFonts w:cs="ArialMT"/>
                <w:sz w:val="20"/>
                <w:szCs w:val="18"/>
                <w:lang w:bidi="hi-IN"/>
              </w:rPr>
              <w:t>00</w:t>
            </w:r>
          </w:p>
        </w:tc>
        <w:tc>
          <w:tcPr>
            <w:tcW w:w="2670" w:type="dxa"/>
          </w:tcPr>
          <w:p w14:paraId="703ABF4F" w14:textId="77777777" w:rsidR="003878F6" w:rsidRPr="004942B1" w:rsidRDefault="003878F6" w:rsidP="00D677F7">
            <w:pPr>
              <w:pStyle w:val="BodyText"/>
              <w:spacing w:after="0"/>
              <w:rPr>
                <w:sz w:val="20"/>
                <w:lang w:bidi="hi-IN"/>
              </w:rPr>
            </w:pPr>
            <w:r w:rsidRPr="004942B1">
              <w:rPr>
                <w:rFonts w:cs="ArialMT"/>
                <w:sz w:val="20"/>
                <w:szCs w:val="18"/>
                <w:lang w:bidi="hi-IN"/>
              </w:rPr>
              <w:t xml:space="preserve">Wrong </w:t>
            </w:r>
            <w:r w:rsidRPr="000B7B20">
              <w:rPr>
                <w:iCs/>
                <w:sz w:val="20"/>
                <w:szCs w:val="18"/>
                <w:lang w:bidi="hi-IN"/>
              </w:rPr>
              <w:t>L</w:t>
            </w:r>
            <w:r w:rsidRPr="000B7B20">
              <w:rPr>
                <w:b/>
                <w:sz w:val="16"/>
                <w:lang w:bidi="hi-IN"/>
              </w:rPr>
              <w:t>c</w:t>
            </w:r>
          </w:p>
        </w:tc>
      </w:tr>
      <w:tr w:rsidR="003878F6" w:rsidRPr="004942B1" w14:paraId="72F272C2" w14:textId="77777777" w:rsidTr="000367E4">
        <w:tc>
          <w:tcPr>
            <w:tcW w:w="1218" w:type="dxa"/>
          </w:tcPr>
          <w:p w14:paraId="1CE3554B" w14:textId="77777777" w:rsidR="003878F6" w:rsidRPr="004942B1" w:rsidRDefault="003878F6" w:rsidP="00D677F7">
            <w:pPr>
              <w:pStyle w:val="BodyText"/>
              <w:spacing w:after="0"/>
              <w:jc w:val="center"/>
              <w:rPr>
                <w:sz w:val="20"/>
                <w:lang w:bidi="hi-IN"/>
              </w:rPr>
            </w:pPr>
            <w:r w:rsidRPr="004942B1">
              <w:rPr>
                <w:rFonts w:cs="ArialMT"/>
                <w:sz w:val="20"/>
                <w:szCs w:val="18"/>
                <w:lang w:bidi="hi-IN"/>
              </w:rPr>
              <w:t xml:space="preserve">69 </w:t>
            </w:r>
            <w:r w:rsidR="000B7B20">
              <w:rPr>
                <w:rFonts w:cs="ArialMT"/>
                <w:sz w:val="20"/>
                <w:szCs w:val="18"/>
                <w:lang w:bidi="hi-IN"/>
              </w:rPr>
              <w:t xml:space="preserve">  </w:t>
            </w:r>
            <w:r w:rsidRPr="004942B1">
              <w:rPr>
                <w:rFonts w:cs="ArialMT"/>
                <w:sz w:val="20"/>
                <w:szCs w:val="18"/>
                <w:lang w:bidi="hi-IN"/>
              </w:rPr>
              <w:t>82</w:t>
            </w:r>
          </w:p>
        </w:tc>
        <w:tc>
          <w:tcPr>
            <w:tcW w:w="2670" w:type="dxa"/>
          </w:tcPr>
          <w:p w14:paraId="584BE73A" w14:textId="77777777" w:rsidR="003878F6" w:rsidRPr="004942B1" w:rsidRDefault="003878F6" w:rsidP="00D677F7">
            <w:pPr>
              <w:pStyle w:val="BodyText"/>
              <w:spacing w:after="0"/>
              <w:rPr>
                <w:sz w:val="20"/>
                <w:lang w:bidi="hi-IN"/>
              </w:rPr>
            </w:pPr>
            <w:r w:rsidRPr="004942B1">
              <w:rPr>
                <w:rFonts w:cs="ArialMT"/>
                <w:sz w:val="20"/>
                <w:szCs w:val="18"/>
                <w:lang w:bidi="hi-IN"/>
              </w:rPr>
              <w:t>Security status not satisfied</w:t>
            </w:r>
          </w:p>
        </w:tc>
      </w:tr>
      <w:tr w:rsidR="003878F6" w:rsidRPr="004942B1" w14:paraId="118D68A3" w14:textId="77777777" w:rsidTr="000367E4">
        <w:tc>
          <w:tcPr>
            <w:tcW w:w="1218" w:type="dxa"/>
          </w:tcPr>
          <w:p w14:paraId="5A2982BF" w14:textId="77777777" w:rsidR="003878F6" w:rsidRPr="004942B1" w:rsidRDefault="003878F6" w:rsidP="00D677F7">
            <w:pPr>
              <w:pStyle w:val="BodyText"/>
              <w:spacing w:after="0"/>
              <w:jc w:val="center"/>
              <w:rPr>
                <w:rFonts w:cs="ArialMT"/>
                <w:sz w:val="20"/>
                <w:szCs w:val="18"/>
                <w:lang w:bidi="hi-IN"/>
              </w:rPr>
            </w:pPr>
            <w:r w:rsidRPr="004942B1">
              <w:rPr>
                <w:rFonts w:cs="ArialMT"/>
                <w:sz w:val="20"/>
                <w:szCs w:val="18"/>
                <w:lang w:bidi="hi-IN"/>
              </w:rPr>
              <w:t xml:space="preserve">69 </w:t>
            </w:r>
            <w:r w:rsidR="000B7B20">
              <w:rPr>
                <w:rFonts w:cs="ArialMT"/>
                <w:sz w:val="20"/>
                <w:szCs w:val="18"/>
                <w:lang w:bidi="hi-IN"/>
              </w:rPr>
              <w:t xml:space="preserve">  </w:t>
            </w:r>
            <w:r w:rsidRPr="004942B1">
              <w:rPr>
                <w:rFonts w:cs="ArialMT"/>
                <w:sz w:val="20"/>
                <w:szCs w:val="18"/>
                <w:lang w:bidi="hi-IN"/>
              </w:rPr>
              <w:t>85</w:t>
            </w:r>
          </w:p>
        </w:tc>
        <w:tc>
          <w:tcPr>
            <w:tcW w:w="2670" w:type="dxa"/>
          </w:tcPr>
          <w:p w14:paraId="0589C669" w14:textId="77777777" w:rsidR="003878F6" w:rsidRPr="004942B1" w:rsidRDefault="003878F6" w:rsidP="00D677F7">
            <w:pPr>
              <w:pStyle w:val="BodyText"/>
              <w:spacing w:after="0"/>
              <w:rPr>
                <w:rFonts w:cs="ArialMT"/>
                <w:sz w:val="20"/>
                <w:szCs w:val="18"/>
                <w:lang w:bidi="hi-IN"/>
              </w:rPr>
            </w:pPr>
            <w:r w:rsidRPr="004942B1">
              <w:rPr>
                <w:rFonts w:cs="ArialMT"/>
                <w:sz w:val="20"/>
                <w:szCs w:val="18"/>
                <w:lang w:bidi="hi-IN"/>
              </w:rPr>
              <w:t>Condition of use not satisfied</w:t>
            </w:r>
          </w:p>
        </w:tc>
      </w:tr>
      <w:tr w:rsidR="003878F6" w:rsidRPr="004942B1" w14:paraId="21F35584" w14:textId="77777777" w:rsidTr="000367E4">
        <w:tc>
          <w:tcPr>
            <w:tcW w:w="1218" w:type="dxa"/>
          </w:tcPr>
          <w:p w14:paraId="78F3FB6B" w14:textId="77777777" w:rsidR="003878F6" w:rsidRPr="004942B1" w:rsidRDefault="003878F6" w:rsidP="00D677F7">
            <w:pPr>
              <w:pStyle w:val="BodyText"/>
              <w:spacing w:after="0"/>
              <w:jc w:val="center"/>
              <w:rPr>
                <w:rFonts w:cs="ArialMT"/>
                <w:sz w:val="20"/>
                <w:szCs w:val="18"/>
                <w:lang w:bidi="hi-IN"/>
              </w:rPr>
            </w:pPr>
            <w:r w:rsidRPr="004942B1">
              <w:rPr>
                <w:rFonts w:cs="ArialMT"/>
                <w:sz w:val="20"/>
                <w:szCs w:val="18"/>
                <w:lang w:bidi="hi-IN"/>
              </w:rPr>
              <w:t xml:space="preserve">6A </w:t>
            </w:r>
            <w:r w:rsidR="000B7B20">
              <w:rPr>
                <w:rFonts w:cs="ArialMT"/>
                <w:sz w:val="20"/>
                <w:szCs w:val="18"/>
                <w:lang w:bidi="hi-IN"/>
              </w:rPr>
              <w:t xml:space="preserve">  </w:t>
            </w:r>
            <w:r w:rsidRPr="004942B1">
              <w:rPr>
                <w:rFonts w:cs="ArialMT"/>
                <w:sz w:val="20"/>
                <w:szCs w:val="18"/>
                <w:lang w:bidi="hi-IN"/>
              </w:rPr>
              <w:t>86</w:t>
            </w:r>
          </w:p>
        </w:tc>
        <w:tc>
          <w:tcPr>
            <w:tcW w:w="2670" w:type="dxa"/>
          </w:tcPr>
          <w:p w14:paraId="43013FA4" w14:textId="77777777" w:rsidR="003878F6" w:rsidRPr="004942B1" w:rsidRDefault="003878F6" w:rsidP="00D677F7">
            <w:pPr>
              <w:pStyle w:val="BodyText"/>
              <w:spacing w:after="0"/>
              <w:rPr>
                <w:rFonts w:cs="ArialMT"/>
                <w:sz w:val="20"/>
                <w:szCs w:val="18"/>
                <w:lang w:bidi="hi-IN"/>
              </w:rPr>
            </w:pPr>
            <w:r w:rsidRPr="004942B1">
              <w:rPr>
                <w:rFonts w:cs="ArialMT"/>
                <w:sz w:val="20"/>
                <w:szCs w:val="18"/>
                <w:lang w:bidi="hi-IN"/>
              </w:rPr>
              <w:t xml:space="preserve">Incorrect </w:t>
            </w:r>
            <w:r w:rsidRPr="000B7B20">
              <w:rPr>
                <w:iCs/>
                <w:sz w:val="20"/>
                <w:szCs w:val="18"/>
                <w:lang w:bidi="hi-IN"/>
              </w:rPr>
              <w:t>P1</w:t>
            </w:r>
            <w:r w:rsidRPr="000B7B20">
              <w:rPr>
                <w:rFonts w:cs="ArialMT"/>
                <w:sz w:val="20"/>
                <w:szCs w:val="18"/>
                <w:lang w:bidi="hi-IN"/>
              </w:rPr>
              <w:t>-</w:t>
            </w:r>
            <w:r w:rsidRPr="000B7B20">
              <w:rPr>
                <w:iCs/>
                <w:sz w:val="20"/>
                <w:szCs w:val="18"/>
                <w:lang w:bidi="hi-IN"/>
              </w:rPr>
              <w:t>P2</w:t>
            </w:r>
          </w:p>
        </w:tc>
      </w:tr>
      <w:tr w:rsidR="003878F6" w:rsidRPr="004942B1" w14:paraId="4337B37A" w14:textId="77777777" w:rsidTr="000367E4">
        <w:tc>
          <w:tcPr>
            <w:tcW w:w="1218" w:type="dxa"/>
          </w:tcPr>
          <w:p w14:paraId="0F2461C1" w14:textId="77777777" w:rsidR="003878F6" w:rsidRPr="004942B1" w:rsidRDefault="003878F6" w:rsidP="00D677F7">
            <w:pPr>
              <w:pStyle w:val="BodyText"/>
              <w:spacing w:after="0"/>
              <w:jc w:val="center"/>
              <w:rPr>
                <w:rFonts w:cs="ArialMT"/>
                <w:sz w:val="20"/>
                <w:szCs w:val="18"/>
                <w:lang w:bidi="hi-IN"/>
              </w:rPr>
            </w:pPr>
            <w:r w:rsidRPr="004942B1">
              <w:rPr>
                <w:rFonts w:cs="ArialMT"/>
                <w:sz w:val="20"/>
                <w:szCs w:val="18"/>
                <w:lang w:bidi="hi-IN"/>
              </w:rPr>
              <w:t xml:space="preserve">90 </w:t>
            </w:r>
            <w:r w:rsidR="000B7B20">
              <w:rPr>
                <w:rFonts w:cs="ArialMT"/>
                <w:sz w:val="20"/>
                <w:szCs w:val="18"/>
                <w:lang w:bidi="hi-IN"/>
              </w:rPr>
              <w:t xml:space="preserve">  </w:t>
            </w:r>
            <w:r w:rsidRPr="004942B1">
              <w:rPr>
                <w:rFonts w:cs="ArialMT"/>
                <w:sz w:val="20"/>
                <w:szCs w:val="18"/>
                <w:lang w:bidi="hi-IN"/>
              </w:rPr>
              <w:t>00</w:t>
            </w:r>
          </w:p>
        </w:tc>
        <w:tc>
          <w:tcPr>
            <w:tcW w:w="2670" w:type="dxa"/>
          </w:tcPr>
          <w:p w14:paraId="01C6D074" w14:textId="77777777" w:rsidR="003878F6" w:rsidRPr="004942B1" w:rsidRDefault="003878F6" w:rsidP="00D677F7">
            <w:pPr>
              <w:pStyle w:val="BodyText"/>
              <w:spacing w:after="0"/>
              <w:rPr>
                <w:rFonts w:cs="ArialMT"/>
                <w:sz w:val="20"/>
                <w:szCs w:val="18"/>
                <w:lang w:bidi="hi-IN"/>
              </w:rPr>
            </w:pPr>
            <w:r w:rsidRPr="004942B1">
              <w:rPr>
                <w:rFonts w:cs="ArialMT"/>
                <w:sz w:val="20"/>
                <w:szCs w:val="18"/>
                <w:lang w:bidi="hi-IN"/>
              </w:rPr>
              <w:t>Successful execution</w:t>
            </w:r>
          </w:p>
        </w:tc>
      </w:tr>
    </w:tbl>
    <w:p w14:paraId="4AED3826" w14:textId="77777777" w:rsidR="00992821" w:rsidRDefault="00992821" w:rsidP="00D677F7">
      <w:pPr>
        <w:pStyle w:val="Heading3"/>
        <w:rPr>
          <w:lang w:bidi="hi-IN"/>
        </w:rPr>
      </w:pPr>
      <w:bookmarkStart w:id="426" w:name="_Toc245721140"/>
      <w:bookmarkStart w:id="427" w:name="_Toc338334249"/>
      <w:r>
        <w:rPr>
          <w:lang w:bidi="hi-IN"/>
        </w:rPr>
        <w:t xml:space="preserve">Conditional </w:t>
      </w:r>
      <w:r w:rsidR="009F7A9F">
        <w:rPr>
          <w:lang w:bidi="hi-IN"/>
        </w:rPr>
        <w:t>U</w:t>
      </w:r>
      <w:r>
        <w:rPr>
          <w:lang w:bidi="hi-IN"/>
        </w:rPr>
        <w:t>sage</w:t>
      </w:r>
      <w:bookmarkEnd w:id="426"/>
      <w:bookmarkEnd w:id="427"/>
    </w:p>
    <w:p w14:paraId="098FD8B5" w14:textId="77777777" w:rsidR="005E7D3F" w:rsidRDefault="00992821" w:rsidP="00D677F7">
      <w:pPr>
        <w:pStyle w:val="BodyText"/>
        <w:rPr>
          <w:lang w:bidi="hi-IN"/>
        </w:rPr>
      </w:pPr>
      <w:r>
        <w:rPr>
          <w:lang w:bidi="hi-IN"/>
        </w:rPr>
        <w:t xml:space="preserve">The deletion of a </w:t>
      </w:r>
      <w:r w:rsidR="000B7B20">
        <w:rPr>
          <w:lang w:bidi="hi-IN"/>
        </w:rPr>
        <w:t>k</w:t>
      </w:r>
      <w:r>
        <w:rPr>
          <w:lang w:bidi="hi-IN"/>
        </w:rPr>
        <w:t>ey EF zeroizes the associated key value in memory.</w:t>
      </w:r>
      <w:r w:rsidR="001E176E">
        <w:rPr>
          <w:lang w:bidi="hi-IN"/>
        </w:rPr>
        <w:t> </w:t>
      </w:r>
      <w:r>
        <w:rPr>
          <w:lang w:bidi="hi-IN"/>
        </w:rPr>
        <w:t>DELETE FILE does not apply to DFs</w:t>
      </w:r>
      <w:r w:rsidR="000B7B20">
        <w:rPr>
          <w:lang w:bidi="hi-IN"/>
        </w:rPr>
        <w:t>.</w:t>
      </w:r>
    </w:p>
    <w:p w14:paraId="6E79557E" w14:textId="77777777" w:rsidR="00992821" w:rsidRDefault="005E7D3F" w:rsidP="00D677F7">
      <w:pPr>
        <w:pStyle w:val="Heading2"/>
        <w:rPr>
          <w:lang w:bidi="hi-IN"/>
        </w:rPr>
      </w:pPr>
      <w:bookmarkStart w:id="428" w:name="_Toc245721141"/>
      <w:bookmarkStart w:id="429" w:name="_Toc338334250"/>
      <w:r>
        <w:rPr>
          <w:lang w:bidi="hi-IN"/>
        </w:rPr>
        <w:t>GENERATE ASYMMETRIC KEY PAIR</w:t>
      </w:r>
      <w:bookmarkEnd w:id="428"/>
      <w:bookmarkEnd w:id="429"/>
    </w:p>
    <w:p w14:paraId="3FD1B663" w14:textId="77777777" w:rsidR="003B6255" w:rsidRDefault="003B6255" w:rsidP="00D677F7">
      <w:pPr>
        <w:pStyle w:val="Heading3"/>
        <w:rPr>
          <w:lang w:bidi="hi-IN"/>
        </w:rPr>
      </w:pPr>
      <w:bookmarkStart w:id="430" w:name="_Toc245721142"/>
      <w:bookmarkStart w:id="431" w:name="_Toc338334251"/>
      <w:r>
        <w:rPr>
          <w:lang w:bidi="hi-IN"/>
        </w:rPr>
        <w:t>Description</w:t>
      </w:r>
      <w:bookmarkEnd w:id="430"/>
      <w:bookmarkEnd w:id="431"/>
    </w:p>
    <w:p w14:paraId="6B4ED84B" w14:textId="77777777" w:rsidR="0016391D" w:rsidRDefault="003B6255" w:rsidP="00D677F7">
      <w:pPr>
        <w:pStyle w:val="BodyText"/>
        <w:rPr>
          <w:lang w:bidi="hi-IN"/>
        </w:rPr>
      </w:pPr>
      <w:r>
        <w:rPr>
          <w:lang w:bidi="hi-IN"/>
        </w:rPr>
        <w:t>The GENERATE ASYMMETRIC KEY PAIR card command initiates the generation of an asymmetric</w:t>
      </w:r>
      <w:r w:rsidR="001E176E">
        <w:rPr>
          <w:lang w:bidi="hi-IN"/>
        </w:rPr>
        <w:t> </w:t>
      </w:r>
      <w:r>
        <w:rPr>
          <w:lang w:bidi="hi-IN"/>
        </w:rPr>
        <w:t>cryptographic key pair and stores it in the card for future use.</w:t>
      </w:r>
    </w:p>
    <w:p w14:paraId="4ACC9767" w14:textId="77777777" w:rsidR="0016391D" w:rsidRDefault="003B6255" w:rsidP="00D677F7">
      <w:pPr>
        <w:pStyle w:val="BodyText"/>
        <w:rPr>
          <w:lang w:bidi="hi-IN"/>
        </w:rPr>
      </w:pPr>
      <w:r>
        <w:rPr>
          <w:lang w:bidi="hi-IN"/>
        </w:rPr>
        <w:t>The public part of the generated key pair is returned as the response to the command.</w:t>
      </w:r>
    </w:p>
    <w:p w14:paraId="25D92250" w14:textId="77777777" w:rsidR="0016391D" w:rsidRDefault="003B6255" w:rsidP="00D677F7">
      <w:pPr>
        <w:pStyle w:val="BodyText"/>
        <w:rPr>
          <w:lang w:bidi="hi-IN"/>
        </w:rPr>
      </w:pPr>
      <w:r>
        <w:rPr>
          <w:lang w:bidi="hi-IN"/>
        </w:rPr>
        <w:t xml:space="preserve">The private part is stored in the non-volatile memory of the card. If the key reference </w:t>
      </w:r>
      <w:r w:rsidR="000B7B20">
        <w:rPr>
          <w:lang w:bidi="hi-IN"/>
        </w:rPr>
        <w:t xml:space="preserve">that is </w:t>
      </w:r>
      <w:r>
        <w:rPr>
          <w:lang w:bidi="hi-IN"/>
        </w:rPr>
        <w:t>indicated in P2</w:t>
      </w:r>
      <w:r w:rsidR="001E176E">
        <w:rPr>
          <w:lang w:bidi="hi-IN"/>
        </w:rPr>
        <w:t> </w:t>
      </w:r>
      <w:r>
        <w:rPr>
          <w:lang w:bidi="hi-IN"/>
        </w:rPr>
        <w:t>already exists, the card updates the previous key.</w:t>
      </w:r>
    </w:p>
    <w:p w14:paraId="16060D04" w14:textId="77777777" w:rsidR="0016391D" w:rsidRDefault="003B6255" w:rsidP="00D677F7">
      <w:pPr>
        <w:pStyle w:val="BodyText"/>
        <w:rPr>
          <w:lang w:bidi="hi-IN"/>
        </w:rPr>
      </w:pPr>
      <w:r>
        <w:rPr>
          <w:lang w:bidi="hi-IN"/>
        </w:rPr>
        <w:lastRenderedPageBreak/>
        <w:t xml:space="preserve">See </w:t>
      </w:r>
      <w:r w:rsidR="000B7B20">
        <w:rPr>
          <w:lang w:bidi="hi-IN"/>
        </w:rPr>
        <w:t>“</w:t>
      </w:r>
      <w:r w:rsidR="009960D8">
        <w:rPr>
          <w:lang w:bidi="hi-IN"/>
        </w:rPr>
        <w:fldChar w:fldCharType="begin"/>
      </w:r>
      <w:r w:rsidR="00DF733F">
        <w:rPr>
          <w:lang w:bidi="hi-IN"/>
        </w:rPr>
        <w:instrText xml:space="preserve"> REF _Ref244491890 \h </w:instrText>
      </w:r>
      <w:r w:rsidR="009960D8">
        <w:rPr>
          <w:lang w:bidi="hi-IN"/>
        </w:rPr>
      </w:r>
      <w:r w:rsidR="009960D8">
        <w:rPr>
          <w:lang w:bidi="hi-IN"/>
        </w:rPr>
        <w:fldChar w:fldCharType="separate"/>
      </w:r>
      <w:r w:rsidR="003421B5" w:rsidRPr="00D114B8">
        <w:t>Access Mode Byte for Keys</w:t>
      </w:r>
      <w:r w:rsidR="009960D8">
        <w:rPr>
          <w:lang w:bidi="hi-IN"/>
        </w:rPr>
        <w:fldChar w:fldCharType="end"/>
      </w:r>
      <w:r w:rsidR="00DF733F">
        <w:rPr>
          <w:lang w:bidi="hi-IN"/>
        </w:rPr>
        <w:t>.</w:t>
      </w:r>
      <w:r w:rsidR="000B7B20">
        <w:rPr>
          <w:lang w:bidi="hi-IN"/>
        </w:rPr>
        <w:t>”</w:t>
      </w:r>
    </w:p>
    <w:p w14:paraId="012DFD8B" w14:textId="77777777" w:rsidR="003B6255" w:rsidRDefault="003B6255" w:rsidP="00D677F7">
      <w:pPr>
        <w:pStyle w:val="Heading3"/>
        <w:rPr>
          <w:lang w:bidi="hi-IN"/>
        </w:rPr>
      </w:pPr>
      <w:bookmarkStart w:id="432" w:name="_Toc245721143"/>
      <w:bookmarkStart w:id="433" w:name="_Toc338334252"/>
      <w:r>
        <w:rPr>
          <w:lang w:bidi="hi-IN"/>
        </w:rPr>
        <w:t>Command APDU</w:t>
      </w:r>
      <w:bookmarkEnd w:id="432"/>
      <w:bookmarkEnd w:id="433"/>
    </w:p>
    <w:tbl>
      <w:tblPr>
        <w:tblStyle w:val="Tablerowcell"/>
        <w:tblW w:w="0" w:type="auto"/>
        <w:tblLook w:val="04A0" w:firstRow="1" w:lastRow="0" w:firstColumn="1" w:lastColumn="0" w:noHBand="0" w:noVBand="1"/>
      </w:tblPr>
      <w:tblGrid>
        <w:gridCol w:w="1088"/>
        <w:gridCol w:w="6818"/>
      </w:tblGrid>
      <w:tr w:rsidR="003B6255" w:rsidRPr="004942B1" w14:paraId="6A7C3E00" w14:textId="77777777" w:rsidTr="00706242">
        <w:tc>
          <w:tcPr>
            <w:tcW w:w="1278" w:type="dxa"/>
            <w:shd w:val="clear" w:color="auto" w:fill="C6D9F1" w:themeFill="text2" w:themeFillTint="33"/>
          </w:tcPr>
          <w:p w14:paraId="5C645B9E" w14:textId="77777777" w:rsidR="003B6255" w:rsidRPr="004942B1" w:rsidRDefault="003B6255" w:rsidP="00D677F7">
            <w:pPr>
              <w:pStyle w:val="BodyText"/>
              <w:spacing w:after="0"/>
              <w:rPr>
                <w:b/>
                <w:sz w:val="20"/>
              </w:rPr>
            </w:pPr>
            <w:r w:rsidRPr="004942B1">
              <w:rPr>
                <w:b/>
                <w:sz w:val="20"/>
              </w:rPr>
              <w:t>CLA</w:t>
            </w:r>
          </w:p>
        </w:tc>
        <w:tc>
          <w:tcPr>
            <w:tcW w:w="9018" w:type="dxa"/>
          </w:tcPr>
          <w:p w14:paraId="111B96FE" w14:textId="77777777" w:rsidR="003B6255" w:rsidRPr="004942B1" w:rsidRDefault="003B6255" w:rsidP="00D677F7">
            <w:pPr>
              <w:pStyle w:val="BodyText"/>
              <w:spacing w:after="0"/>
              <w:rPr>
                <w:sz w:val="20"/>
              </w:rPr>
            </w:pPr>
            <w:r w:rsidRPr="004942B1">
              <w:rPr>
                <w:sz w:val="20"/>
              </w:rPr>
              <w:t>00</w:t>
            </w:r>
          </w:p>
        </w:tc>
      </w:tr>
      <w:tr w:rsidR="003B6255" w:rsidRPr="004942B1" w14:paraId="0A50DA37" w14:textId="77777777" w:rsidTr="00706242">
        <w:tc>
          <w:tcPr>
            <w:tcW w:w="1278" w:type="dxa"/>
            <w:shd w:val="clear" w:color="auto" w:fill="C6D9F1" w:themeFill="text2" w:themeFillTint="33"/>
          </w:tcPr>
          <w:p w14:paraId="3B637AE4" w14:textId="77777777" w:rsidR="003B6255" w:rsidRPr="004942B1" w:rsidRDefault="003B6255" w:rsidP="00D677F7">
            <w:pPr>
              <w:pStyle w:val="BodyText"/>
              <w:spacing w:after="0"/>
              <w:rPr>
                <w:b/>
                <w:sz w:val="20"/>
              </w:rPr>
            </w:pPr>
            <w:r w:rsidRPr="004942B1">
              <w:rPr>
                <w:b/>
                <w:sz w:val="20"/>
              </w:rPr>
              <w:t>INS</w:t>
            </w:r>
          </w:p>
        </w:tc>
        <w:tc>
          <w:tcPr>
            <w:tcW w:w="9018" w:type="dxa"/>
          </w:tcPr>
          <w:p w14:paraId="726E3E17" w14:textId="77777777" w:rsidR="003B6255" w:rsidRPr="004942B1" w:rsidRDefault="003B6255" w:rsidP="00D677F7">
            <w:pPr>
              <w:pStyle w:val="BodyText"/>
              <w:spacing w:after="0"/>
              <w:rPr>
                <w:sz w:val="20"/>
              </w:rPr>
            </w:pPr>
            <w:r w:rsidRPr="004942B1">
              <w:rPr>
                <w:sz w:val="20"/>
              </w:rPr>
              <w:t>47</w:t>
            </w:r>
          </w:p>
        </w:tc>
      </w:tr>
      <w:tr w:rsidR="003B6255" w:rsidRPr="004942B1" w14:paraId="2613EC46" w14:textId="77777777" w:rsidTr="00706242">
        <w:tc>
          <w:tcPr>
            <w:tcW w:w="1278" w:type="dxa"/>
            <w:shd w:val="clear" w:color="auto" w:fill="C6D9F1" w:themeFill="text2" w:themeFillTint="33"/>
          </w:tcPr>
          <w:p w14:paraId="5AD02BFF" w14:textId="77777777" w:rsidR="003B6255" w:rsidRPr="004942B1" w:rsidRDefault="003B6255" w:rsidP="00D677F7">
            <w:pPr>
              <w:pStyle w:val="BodyText"/>
              <w:spacing w:after="0"/>
              <w:rPr>
                <w:b/>
                <w:sz w:val="20"/>
              </w:rPr>
            </w:pPr>
            <w:r w:rsidRPr="004942B1">
              <w:rPr>
                <w:b/>
                <w:sz w:val="20"/>
              </w:rPr>
              <w:t>P1</w:t>
            </w:r>
          </w:p>
        </w:tc>
        <w:tc>
          <w:tcPr>
            <w:tcW w:w="9018" w:type="dxa"/>
          </w:tcPr>
          <w:p w14:paraId="7F34C26E" w14:textId="77777777" w:rsidR="003B6255" w:rsidRPr="004942B1" w:rsidRDefault="003B6255" w:rsidP="00D677F7">
            <w:pPr>
              <w:pStyle w:val="BodyText"/>
              <w:spacing w:after="0"/>
              <w:rPr>
                <w:sz w:val="20"/>
              </w:rPr>
            </w:pPr>
            <w:r w:rsidRPr="004942B1">
              <w:rPr>
                <w:sz w:val="20"/>
              </w:rPr>
              <w:t>00</w:t>
            </w:r>
          </w:p>
        </w:tc>
      </w:tr>
      <w:tr w:rsidR="003B6255" w:rsidRPr="004942B1" w14:paraId="446CE98C" w14:textId="77777777" w:rsidTr="00706242">
        <w:tc>
          <w:tcPr>
            <w:tcW w:w="1278" w:type="dxa"/>
            <w:shd w:val="clear" w:color="auto" w:fill="C6D9F1" w:themeFill="text2" w:themeFillTint="33"/>
          </w:tcPr>
          <w:p w14:paraId="655C0C13" w14:textId="77777777" w:rsidR="003B6255" w:rsidRPr="004942B1" w:rsidRDefault="003B6255" w:rsidP="00D677F7">
            <w:pPr>
              <w:pStyle w:val="BodyText"/>
              <w:spacing w:after="0"/>
              <w:rPr>
                <w:b/>
                <w:sz w:val="20"/>
              </w:rPr>
            </w:pPr>
            <w:r w:rsidRPr="004942B1">
              <w:rPr>
                <w:b/>
                <w:sz w:val="20"/>
              </w:rPr>
              <w:t>P2</w:t>
            </w:r>
          </w:p>
        </w:tc>
        <w:tc>
          <w:tcPr>
            <w:tcW w:w="9018" w:type="dxa"/>
          </w:tcPr>
          <w:p w14:paraId="17481C28" w14:textId="77777777" w:rsidR="003B6255" w:rsidRPr="004942B1" w:rsidRDefault="003B6255" w:rsidP="00D677F7">
            <w:pPr>
              <w:pStyle w:val="BodyText"/>
              <w:spacing w:after="0"/>
              <w:rPr>
                <w:sz w:val="20"/>
              </w:rPr>
            </w:pPr>
            <w:r w:rsidRPr="004942B1">
              <w:rPr>
                <w:sz w:val="20"/>
              </w:rPr>
              <w:t>00 for key with CRT</w:t>
            </w:r>
          </w:p>
        </w:tc>
      </w:tr>
      <w:tr w:rsidR="003B6255" w:rsidRPr="004942B1" w14:paraId="494D60DD" w14:textId="77777777" w:rsidTr="00706242">
        <w:tc>
          <w:tcPr>
            <w:tcW w:w="1278" w:type="dxa"/>
            <w:shd w:val="clear" w:color="auto" w:fill="C6D9F1" w:themeFill="text2" w:themeFillTint="33"/>
          </w:tcPr>
          <w:p w14:paraId="2148707C" w14:textId="77777777" w:rsidR="003B6255" w:rsidRPr="004942B1" w:rsidRDefault="003B6255" w:rsidP="00D677F7">
            <w:pPr>
              <w:pStyle w:val="BodyText"/>
              <w:spacing w:after="0"/>
              <w:rPr>
                <w:b/>
                <w:sz w:val="20"/>
              </w:rPr>
            </w:pPr>
            <w:r w:rsidRPr="004942B1">
              <w:rPr>
                <w:b/>
                <w:sz w:val="20"/>
              </w:rPr>
              <w:t>L</w:t>
            </w:r>
            <w:r w:rsidRPr="000B7B20">
              <w:rPr>
                <w:b/>
                <w:sz w:val="16"/>
                <w:szCs w:val="16"/>
              </w:rPr>
              <w:t>c</w:t>
            </w:r>
          </w:p>
        </w:tc>
        <w:tc>
          <w:tcPr>
            <w:tcW w:w="9018" w:type="dxa"/>
          </w:tcPr>
          <w:p w14:paraId="7310099A" w14:textId="77777777" w:rsidR="003B6255" w:rsidRPr="004942B1" w:rsidRDefault="003B6255" w:rsidP="00D677F7">
            <w:pPr>
              <w:pStyle w:val="BodyText"/>
              <w:spacing w:after="0"/>
              <w:rPr>
                <w:sz w:val="20"/>
              </w:rPr>
            </w:pPr>
            <w:r w:rsidRPr="004942B1">
              <w:rPr>
                <w:sz w:val="20"/>
              </w:rPr>
              <w:t>Length of data field</w:t>
            </w:r>
          </w:p>
        </w:tc>
      </w:tr>
      <w:tr w:rsidR="003B6255" w:rsidRPr="004942B1" w14:paraId="485BEE3A" w14:textId="77777777" w:rsidTr="00706242">
        <w:tc>
          <w:tcPr>
            <w:tcW w:w="1278" w:type="dxa"/>
            <w:shd w:val="clear" w:color="auto" w:fill="C6D9F1" w:themeFill="text2" w:themeFillTint="33"/>
          </w:tcPr>
          <w:p w14:paraId="3889EB28" w14:textId="77777777" w:rsidR="003B6255" w:rsidRPr="004942B1" w:rsidRDefault="003B6255" w:rsidP="00D677F7">
            <w:pPr>
              <w:pStyle w:val="BodyText"/>
              <w:spacing w:after="0"/>
              <w:rPr>
                <w:b/>
                <w:sz w:val="20"/>
              </w:rPr>
            </w:pPr>
            <w:r w:rsidRPr="004942B1">
              <w:rPr>
                <w:b/>
                <w:sz w:val="20"/>
              </w:rPr>
              <w:t>Data Field</w:t>
            </w:r>
          </w:p>
        </w:tc>
        <w:tc>
          <w:tcPr>
            <w:tcW w:w="9018" w:type="dxa"/>
          </w:tcPr>
          <w:p w14:paraId="1E0F3473" w14:textId="36DAB772" w:rsidR="003B6255" w:rsidRPr="004942B1" w:rsidRDefault="003B6255" w:rsidP="00D677F7">
            <w:pPr>
              <w:pStyle w:val="BodyText"/>
              <w:spacing w:after="0"/>
              <w:rPr>
                <w:sz w:val="20"/>
              </w:rPr>
            </w:pPr>
            <w:r w:rsidRPr="004942B1">
              <w:rPr>
                <w:sz w:val="20"/>
              </w:rPr>
              <w:t>Control reference template</w:t>
            </w:r>
            <w:r w:rsidR="000B7B20">
              <w:rPr>
                <w:sz w:val="20"/>
              </w:rPr>
              <w:t>;</w:t>
            </w:r>
            <w:r w:rsidRPr="004942B1">
              <w:rPr>
                <w:sz w:val="20"/>
              </w:rPr>
              <w:t xml:space="preserve"> </w:t>
            </w:r>
            <w:r w:rsidR="000B7B20">
              <w:rPr>
                <w:sz w:val="20"/>
              </w:rPr>
              <w:t>s</w:t>
            </w:r>
            <w:r w:rsidRPr="004942B1">
              <w:rPr>
                <w:sz w:val="20"/>
              </w:rPr>
              <w:t xml:space="preserve">ee </w:t>
            </w:r>
            <w:r w:rsidR="000B7B20">
              <w:rPr>
                <w:sz w:val="20"/>
              </w:rPr>
              <w:t>“</w:t>
            </w:r>
            <w:r w:rsidR="00294F55">
              <w:fldChar w:fldCharType="begin"/>
            </w:r>
            <w:r w:rsidR="00294F55">
              <w:instrText xml:space="preserve"> REF _Ref244418532 \h  \* MERGEFORMAT </w:instrText>
            </w:r>
            <w:r w:rsidR="00294F55">
              <w:fldChar w:fldCharType="separate"/>
            </w:r>
            <w:r w:rsidR="003421B5" w:rsidRPr="003421B5">
              <w:rPr>
                <w:sz w:val="20"/>
              </w:rPr>
              <w:t>Table 42: GENERATE ASYMMETRIC KEY PAIR Data Field</w:t>
            </w:r>
            <w:r w:rsidR="00294F55">
              <w:fldChar w:fldCharType="end"/>
            </w:r>
            <w:r w:rsidR="000B7B20">
              <w:t>”</w:t>
            </w:r>
          </w:p>
        </w:tc>
      </w:tr>
      <w:tr w:rsidR="003B6255" w:rsidRPr="004942B1" w14:paraId="4AE6ECDE" w14:textId="77777777" w:rsidTr="00706242">
        <w:tc>
          <w:tcPr>
            <w:tcW w:w="1278" w:type="dxa"/>
            <w:shd w:val="clear" w:color="auto" w:fill="C6D9F1" w:themeFill="text2" w:themeFillTint="33"/>
          </w:tcPr>
          <w:p w14:paraId="09CF07BB" w14:textId="77777777" w:rsidR="003B6255" w:rsidRPr="004942B1" w:rsidRDefault="003B6255" w:rsidP="00D677F7">
            <w:pPr>
              <w:pStyle w:val="BodyText"/>
              <w:spacing w:after="0"/>
              <w:rPr>
                <w:b/>
                <w:sz w:val="20"/>
              </w:rPr>
            </w:pPr>
            <w:r w:rsidRPr="004942B1">
              <w:rPr>
                <w:b/>
                <w:sz w:val="20"/>
              </w:rPr>
              <w:t>L</w:t>
            </w:r>
            <w:r w:rsidRPr="000B7B20">
              <w:rPr>
                <w:b/>
                <w:sz w:val="16"/>
                <w:szCs w:val="16"/>
              </w:rPr>
              <w:t>e</w:t>
            </w:r>
          </w:p>
        </w:tc>
        <w:tc>
          <w:tcPr>
            <w:tcW w:w="9018" w:type="dxa"/>
          </w:tcPr>
          <w:p w14:paraId="6668508C" w14:textId="77777777" w:rsidR="003B6255" w:rsidRPr="004942B1" w:rsidRDefault="003B6255" w:rsidP="00D677F7">
            <w:pPr>
              <w:pStyle w:val="BodyText"/>
              <w:spacing w:after="0"/>
              <w:rPr>
                <w:sz w:val="20"/>
              </w:rPr>
            </w:pPr>
            <w:r w:rsidRPr="004942B1">
              <w:rPr>
                <w:sz w:val="20"/>
              </w:rPr>
              <w:t xml:space="preserve">Length of public key of </w:t>
            </w:r>
            <w:r w:rsidR="009F6CA8">
              <w:rPr>
                <w:sz w:val="20"/>
              </w:rPr>
              <w:t>DO</w:t>
            </w:r>
            <w:r w:rsidRPr="004942B1">
              <w:rPr>
                <w:sz w:val="20"/>
              </w:rPr>
              <w:t xml:space="preserve"> template</w:t>
            </w:r>
          </w:p>
        </w:tc>
      </w:tr>
    </w:tbl>
    <w:p w14:paraId="1819CA9B" w14:textId="77777777" w:rsidR="003B6255" w:rsidRDefault="003B6255" w:rsidP="00D677F7">
      <w:pPr>
        <w:pStyle w:val="Heading3"/>
        <w:rPr>
          <w:lang w:bidi="hi-IN"/>
        </w:rPr>
      </w:pPr>
      <w:bookmarkStart w:id="434" w:name="_Toc245721144"/>
      <w:bookmarkStart w:id="435" w:name="_Toc338334253"/>
      <w:r>
        <w:rPr>
          <w:lang w:bidi="hi-IN"/>
        </w:rPr>
        <w:t xml:space="preserve">Command </w:t>
      </w:r>
      <w:r w:rsidR="009F7A9F">
        <w:rPr>
          <w:lang w:bidi="hi-IN"/>
        </w:rPr>
        <w:t>D</w:t>
      </w:r>
      <w:r>
        <w:rPr>
          <w:lang w:bidi="hi-IN"/>
        </w:rPr>
        <w:t>ata field</w:t>
      </w:r>
      <w:bookmarkEnd w:id="434"/>
      <w:bookmarkEnd w:id="435"/>
    </w:p>
    <w:p w14:paraId="307E5A80" w14:textId="77777777" w:rsidR="003B6255" w:rsidRDefault="003B6255" w:rsidP="00D677F7">
      <w:pPr>
        <w:pStyle w:val="BodyText"/>
        <w:rPr>
          <w:lang w:bidi="hi-IN"/>
        </w:rPr>
      </w:pPr>
      <w:r>
        <w:rPr>
          <w:lang w:bidi="hi-IN"/>
        </w:rPr>
        <w:t xml:space="preserve">The command data field of GENERATE ASYMMETRIC KEY is a structured BER-TLV </w:t>
      </w:r>
      <w:r w:rsidR="00706242">
        <w:rPr>
          <w:lang w:bidi="hi-IN"/>
        </w:rPr>
        <w:t xml:space="preserve">that is </w:t>
      </w:r>
      <w:r>
        <w:rPr>
          <w:lang w:bidi="hi-IN"/>
        </w:rPr>
        <w:t>formatted as</w:t>
      </w:r>
      <w:r w:rsidR="001E176E">
        <w:rPr>
          <w:lang w:bidi="hi-IN"/>
        </w:rPr>
        <w:t> </w:t>
      </w:r>
      <w:r w:rsidR="000B7B20">
        <w:rPr>
          <w:lang w:bidi="hi-IN"/>
        </w:rPr>
        <w:t xml:space="preserve">shown in the </w:t>
      </w:r>
      <w:r>
        <w:rPr>
          <w:lang w:bidi="hi-IN"/>
        </w:rPr>
        <w:t>follow</w:t>
      </w:r>
      <w:r w:rsidR="000B7B20">
        <w:rPr>
          <w:lang w:bidi="hi-IN"/>
        </w:rPr>
        <w:t>ing table.</w:t>
      </w:r>
    </w:p>
    <w:p w14:paraId="7A62B132" w14:textId="7967BB3D" w:rsidR="004942B1" w:rsidRDefault="004942B1" w:rsidP="00D677F7">
      <w:pPr>
        <w:pStyle w:val="TableHead"/>
        <w:rPr>
          <w:szCs w:val="18"/>
        </w:rPr>
      </w:pPr>
      <w:bookmarkStart w:id="436" w:name="_Ref244418532"/>
      <w:bookmarkStart w:id="437" w:name="_Toc329857780"/>
      <w:r w:rsidRPr="004942B1">
        <w:t xml:space="preserve">Table </w:t>
      </w:r>
      <w:fldSimple w:instr=" SEQ Table \* ARABIC ">
        <w:r w:rsidR="003421B5">
          <w:rPr>
            <w:noProof/>
          </w:rPr>
          <w:t>42</w:t>
        </w:r>
      </w:fldSimple>
      <w:r w:rsidRPr="004942B1">
        <w:t xml:space="preserve">: </w:t>
      </w:r>
      <w:r w:rsidRPr="004942B1">
        <w:rPr>
          <w:szCs w:val="18"/>
        </w:rPr>
        <w:t>GENERATE ASYMMETRIC KEY PAIR Data Field</w:t>
      </w:r>
      <w:bookmarkEnd w:id="436"/>
      <w:bookmarkEnd w:id="437"/>
    </w:p>
    <w:tbl>
      <w:tblPr>
        <w:tblStyle w:val="TableGrid"/>
        <w:tblW w:w="0" w:type="auto"/>
        <w:tblLook w:val="04A0" w:firstRow="1" w:lastRow="0" w:firstColumn="1" w:lastColumn="0" w:noHBand="0" w:noVBand="1"/>
      </w:tblPr>
      <w:tblGrid>
        <w:gridCol w:w="588"/>
        <w:gridCol w:w="647"/>
        <w:gridCol w:w="631"/>
        <w:gridCol w:w="647"/>
        <w:gridCol w:w="2184"/>
        <w:gridCol w:w="3209"/>
      </w:tblGrid>
      <w:tr w:rsidR="000B378C" w:rsidRPr="000B378C" w14:paraId="1ED850D1" w14:textId="77777777" w:rsidTr="000B378C">
        <w:tc>
          <w:tcPr>
            <w:tcW w:w="606" w:type="dxa"/>
            <w:tcBorders>
              <w:bottom w:val="single" w:sz="4" w:space="0" w:color="auto"/>
            </w:tcBorders>
            <w:shd w:val="clear" w:color="auto" w:fill="C6D9F1" w:themeFill="text2" w:themeFillTint="33"/>
          </w:tcPr>
          <w:p w14:paraId="3734BD0E" w14:textId="77777777" w:rsidR="000B378C" w:rsidRPr="000B378C" w:rsidRDefault="000B378C" w:rsidP="005B03CA">
            <w:pPr>
              <w:rPr>
                <w:rFonts w:asciiTheme="minorHAnsi" w:hAnsiTheme="minorHAnsi" w:cstheme="minorHAnsi"/>
                <w:b/>
                <w:sz w:val="20"/>
                <w:szCs w:val="20"/>
                <w:lang w:bidi="hi-IN"/>
              </w:rPr>
            </w:pPr>
            <w:r w:rsidRPr="000B378C">
              <w:rPr>
                <w:rFonts w:asciiTheme="minorHAnsi" w:hAnsiTheme="minorHAnsi" w:cstheme="minorHAnsi"/>
                <w:b/>
                <w:sz w:val="20"/>
                <w:szCs w:val="20"/>
                <w:lang w:bidi="hi-IN"/>
              </w:rPr>
              <w:t>Tag</w:t>
            </w:r>
          </w:p>
        </w:tc>
        <w:tc>
          <w:tcPr>
            <w:tcW w:w="669" w:type="dxa"/>
            <w:tcBorders>
              <w:bottom w:val="single" w:sz="4" w:space="0" w:color="auto"/>
            </w:tcBorders>
            <w:shd w:val="clear" w:color="auto" w:fill="C6D9F1" w:themeFill="text2" w:themeFillTint="33"/>
          </w:tcPr>
          <w:p w14:paraId="7D459F85" w14:textId="77777777" w:rsidR="000B378C" w:rsidRPr="000B378C" w:rsidRDefault="000B378C" w:rsidP="005B03CA">
            <w:pPr>
              <w:rPr>
                <w:rFonts w:asciiTheme="minorHAnsi" w:hAnsiTheme="minorHAnsi" w:cstheme="minorHAnsi"/>
                <w:b/>
                <w:sz w:val="20"/>
                <w:szCs w:val="20"/>
                <w:lang w:bidi="hi-IN"/>
              </w:rPr>
            </w:pPr>
            <w:r w:rsidRPr="000B378C">
              <w:rPr>
                <w:rFonts w:asciiTheme="minorHAnsi" w:hAnsiTheme="minorHAnsi" w:cstheme="minorHAnsi"/>
                <w:b/>
                <w:sz w:val="20"/>
                <w:szCs w:val="20"/>
                <w:lang w:bidi="hi-IN"/>
              </w:rPr>
              <w:t>Len</w:t>
            </w:r>
          </w:p>
        </w:tc>
        <w:tc>
          <w:tcPr>
            <w:tcW w:w="658" w:type="dxa"/>
            <w:shd w:val="clear" w:color="auto" w:fill="C6D9F1" w:themeFill="text2" w:themeFillTint="33"/>
          </w:tcPr>
          <w:p w14:paraId="73059E8F" w14:textId="77777777" w:rsidR="000B378C" w:rsidRPr="000B378C" w:rsidRDefault="000B378C" w:rsidP="005B03CA">
            <w:pPr>
              <w:rPr>
                <w:rFonts w:asciiTheme="minorHAnsi" w:hAnsiTheme="minorHAnsi" w:cstheme="minorHAnsi"/>
                <w:b/>
                <w:sz w:val="20"/>
                <w:szCs w:val="20"/>
                <w:lang w:bidi="hi-IN"/>
              </w:rPr>
            </w:pPr>
            <w:r w:rsidRPr="000B378C">
              <w:rPr>
                <w:rFonts w:asciiTheme="minorHAnsi" w:hAnsiTheme="minorHAnsi" w:cstheme="minorHAnsi"/>
                <w:b/>
                <w:sz w:val="20"/>
                <w:szCs w:val="20"/>
                <w:lang w:bidi="hi-IN"/>
              </w:rPr>
              <w:t>Tag</w:t>
            </w:r>
          </w:p>
        </w:tc>
        <w:tc>
          <w:tcPr>
            <w:tcW w:w="669" w:type="dxa"/>
            <w:shd w:val="clear" w:color="auto" w:fill="C6D9F1" w:themeFill="text2" w:themeFillTint="33"/>
          </w:tcPr>
          <w:p w14:paraId="39A0CDB5" w14:textId="77777777" w:rsidR="000B378C" w:rsidRPr="000B378C" w:rsidRDefault="000B378C" w:rsidP="005B03CA">
            <w:pPr>
              <w:rPr>
                <w:rFonts w:asciiTheme="minorHAnsi" w:hAnsiTheme="minorHAnsi" w:cstheme="minorHAnsi"/>
                <w:b/>
                <w:sz w:val="20"/>
                <w:szCs w:val="20"/>
                <w:lang w:bidi="hi-IN"/>
              </w:rPr>
            </w:pPr>
            <w:r w:rsidRPr="000B378C">
              <w:rPr>
                <w:rFonts w:asciiTheme="minorHAnsi" w:hAnsiTheme="minorHAnsi" w:cstheme="minorHAnsi"/>
                <w:b/>
                <w:sz w:val="20"/>
                <w:szCs w:val="20"/>
                <w:lang w:bidi="hi-IN"/>
              </w:rPr>
              <w:t>Len</w:t>
            </w:r>
          </w:p>
        </w:tc>
        <w:tc>
          <w:tcPr>
            <w:tcW w:w="2366" w:type="dxa"/>
            <w:shd w:val="clear" w:color="auto" w:fill="C6D9F1" w:themeFill="text2" w:themeFillTint="33"/>
          </w:tcPr>
          <w:p w14:paraId="69007909" w14:textId="77777777" w:rsidR="000B378C" w:rsidRPr="000B378C" w:rsidRDefault="000B378C" w:rsidP="005B03CA">
            <w:pPr>
              <w:rPr>
                <w:rFonts w:asciiTheme="minorHAnsi" w:hAnsiTheme="minorHAnsi" w:cstheme="minorHAnsi"/>
                <w:b/>
                <w:sz w:val="20"/>
                <w:szCs w:val="20"/>
                <w:lang w:bidi="hi-IN"/>
              </w:rPr>
            </w:pPr>
            <w:r w:rsidRPr="000B378C">
              <w:rPr>
                <w:rFonts w:asciiTheme="minorHAnsi" w:hAnsiTheme="minorHAnsi" w:cstheme="minorHAnsi"/>
                <w:b/>
                <w:sz w:val="20"/>
                <w:szCs w:val="20"/>
                <w:lang w:bidi="hi-IN"/>
              </w:rPr>
              <w:t>Data</w:t>
            </w:r>
          </w:p>
        </w:tc>
        <w:tc>
          <w:tcPr>
            <w:tcW w:w="3658" w:type="dxa"/>
            <w:shd w:val="clear" w:color="auto" w:fill="C6D9F1" w:themeFill="text2" w:themeFillTint="33"/>
          </w:tcPr>
          <w:p w14:paraId="523037C5" w14:textId="77777777" w:rsidR="000B378C" w:rsidRPr="000B378C" w:rsidRDefault="000B378C" w:rsidP="005B03CA">
            <w:pPr>
              <w:rPr>
                <w:rFonts w:asciiTheme="minorHAnsi" w:hAnsiTheme="minorHAnsi" w:cstheme="minorHAnsi"/>
                <w:b/>
                <w:sz w:val="20"/>
                <w:szCs w:val="20"/>
                <w:lang w:bidi="hi-IN"/>
              </w:rPr>
            </w:pPr>
            <w:r w:rsidRPr="000B378C">
              <w:rPr>
                <w:rFonts w:asciiTheme="minorHAnsi" w:hAnsiTheme="minorHAnsi" w:cstheme="minorHAnsi"/>
                <w:b/>
                <w:sz w:val="20"/>
                <w:szCs w:val="20"/>
                <w:lang w:bidi="hi-IN"/>
              </w:rPr>
              <w:t>Notes</w:t>
            </w:r>
          </w:p>
        </w:tc>
      </w:tr>
      <w:tr w:rsidR="000B378C" w:rsidRPr="000B378C" w14:paraId="00601127" w14:textId="77777777" w:rsidTr="000B378C">
        <w:tc>
          <w:tcPr>
            <w:tcW w:w="606" w:type="dxa"/>
            <w:tcBorders>
              <w:bottom w:val="single" w:sz="4" w:space="0" w:color="auto"/>
              <w:right w:val="single" w:sz="6" w:space="0" w:color="auto"/>
            </w:tcBorders>
          </w:tcPr>
          <w:p w14:paraId="6BA12A01" w14:textId="77777777" w:rsidR="000B378C" w:rsidRPr="000B378C" w:rsidRDefault="000B378C" w:rsidP="000B378C">
            <w:pPr>
              <w:rPr>
                <w:rFonts w:asciiTheme="minorHAnsi" w:hAnsiTheme="minorHAnsi" w:cstheme="minorHAnsi"/>
                <w:sz w:val="20"/>
                <w:szCs w:val="20"/>
                <w:lang w:bidi="hi-IN"/>
              </w:rPr>
            </w:pPr>
            <w:r w:rsidRPr="000B378C">
              <w:rPr>
                <w:rFonts w:asciiTheme="minorHAnsi" w:hAnsiTheme="minorHAnsi" w:cstheme="minorHAnsi"/>
                <w:sz w:val="20"/>
                <w:szCs w:val="20"/>
                <w:lang w:bidi="hi-IN"/>
              </w:rPr>
              <w:t>AC</w:t>
            </w:r>
          </w:p>
        </w:tc>
        <w:tc>
          <w:tcPr>
            <w:tcW w:w="669" w:type="dxa"/>
            <w:tcBorders>
              <w:left w:val="single" w:sz="6" w:space="0" w:color="auto"/>
              <w:bottom w:val="single" w:sz="4" w:space="0" w:color="auto"/>
            </w:tcBorders>
          </w:tcPr>
          <w:p w14:paraId="20D55E87" w14:textId="77777777" w:rsidR="000B378C" w:rsidRPr="000B378C" w:rsidRDefault="000B378C" w:rsidP="005B03CA">
            <w:pPr>
              <w:rPr>
                <w:rFonts w:asciiTheme="minorHAnsi" w:hAnsiTheme="minorHAnsi" w:cstheme="minorHAnsi"/>
                <w:sz w:val="20"/>
                <w:szCs w:val="20"/>
                <w:lang w:bidi="hi-IN"/>
              </w:rPr>
            </w:pPr>
            <w:r w:rsidRPr="000B378C">
              <w:rPr>
                <w:rFonts w:asciiTheme="minorHAnsi" w:hAnsiTheme="minorHAnsi" w:cstheme="minorHAnsi"/>
                <w:sz w:val="20"/>
                <w:szCs w:val="20"/>
                <w:lang w:bidi="hi-IN"/>
              </w:rPr>
              <w:t>Var.</w:t>
            </w:r>
          </w:p>
        </w:tc>
        <w:tc>
          <w:tcPr>
            <w:tcW w:w="658" w:type="dxa"/>
            <w:tcBorders>
              <w:bottom w:val="single" w:sz="4" w:space="0" w:color="auto"/>
            </w:tcBorders>
          </w:tcPr>
          <w:p w14:paraId="349825C1" w14:textId="77777777" w:rsidR="000B378C" w:rsidRPr="000B378C" w:rsidRDefault="000B378C" w:rsidP="000B378C">
            <w:pPr>
              <w:rPr>
                <w:rFonts w:asciiTheme="minorHAnsi" w:hAnsiTheme="minorHAnsi" w:cstheme="minorHAnsi"/>
                <w:sz w:val="20"/>
                <w:szCs w:val="20"/>
                <w:lang w:bidi="hi-IN"/>
              </w:rPr>
            </w:pPr>
            <w:r w:rsidRPr="000B378C">
              <w:rPr>
                <w:rFonts w:asciiTheme="minorHAnsi" w:hAnsiTheme="minorHAnsi" w:cstheme="minorHAnsi"/>
                <w:sz w:val="20"/>
                <w:szCs w:val="20"/>
                <w:lang w:bidi="hi-IN"/>
              </w:rPr>
              <w:t>80</w:t>
            </w:r>
          </w:p>
        </w:tc>
        <w:tc>
          <w:tcPr>
            <w:tcW w:w="669" w:type="dxa"/>
            <w:tcBorders>
              <w:bottom w:val="single" w:sz="4" w:space="0" w:color="auto"/>
            </w:tcBorders>
          </w:tcPr>
          <w:p w14:paraId="4BED263E" w14:textId="77777777" w:rsidR="000B378C" w:rsidRPr="000B378C" w:rsidRDefault="000B378C" w:rsidP="000B378C">
            <w:pPr>
              <w:rPr>
                <w:rFonts w:asciiTheme="minorHAnsi" w:hAnsiTheme="minorHAnsi" w:cstheme="minorHAnsi"/>
                <w:sz w:val="20"/>
                <w:szCs w:val="20"/>
                <w:lang w:bidi="hi-IN"/>
              </w:rPr>
            </w:pPr>
            <w:r w:rsidRPr="000B378C">
              <w:rPr>
                <w:rFonts w:asciiTheme="minorHAnsi" w:hAnsiTheme="minorHAnsi" w:cstheme="minorHAnsi"/>
                <w:sz w:val="20"/>
                <w:szCs w:val="20"/>
                <w:lang w:bidi="hi-IN"/>
              </w:rPr>
              <w:t>01</w:t>
            </w:r>
          </w:p>
        </w:tc>
        <w:tc>
          <w:tcPr>
            <w:tcW w:w="2366" w:type="dxa"/>
            <w:tcBorders>
              <w:bottom w:val="single" w:sz="4" w:space="0" w:color="auto"/>
            </w:tcBorders>
          </w:tcPr>
          <w:p w14:paraId="63E0FD26" w14:textId="77777777" w:rsidR="000B378C" w:rsidRPr="000B378C" w:rsidRDefault="000B378C" w:rsidP="005B03CA">
            <w:pPr>
              <w:rPr>
                <w:rFonts w:asciiTheme="minorHAnsi" w:hAnsiTheme="minorHAnsi" w:cstheme="minorHAnsi"/>
                <w:sz w:val="20"/>
                <w:szCs w:val="20"/>
                <w:lang w:bidi="hi-IN"/>
              </w:rPr>
            </w:pPr>
            <w:r w:rsidRPr="000B378C">
              <w:rPr>
                <w:rFonts w:asciiTheme="minorHAnsi" w:hAnsiTheme="minorHAnsi" w:cstheme="minorHAnsi"/>
                <w:sz w:val="20"/>
                <w:szCs w:val="20"/>
                <w:lang w:bidi="hi-IN"/>
              </w:rPr>
              <w:t>Cryptographic mechanism identifier</w:t>
            </w:r>
          </w:p>
        </w:tc>
        <w:tc>
          <w:tcPr>
            <w:tcW w:w="3658" w:type="dxa"/>
            <w:tcBorders>
              <w:bottom w:val="single" w:sz="4" w:space="0" w:color="auto"/>
            </w:tcBorders>
          </w:tcPr>
          <w:p w14:paraId="495C98D5" w14:textId="77777777" w:rsidR="000B378C" w:rsidRPr="000B378C" w:rsidRDefault="000B378C" w:rsidP="007B508F">
            <w:pPr>
              <w:autoSpaceDE w:val="0"/>
              <w:autoSpaceDN w:val="0"/>
              <w:adjustRightInd w:val="0"/>
              <w:rPr>
                <w:rFonts w:asciiTheme="minorHAnsi" w:hAnsiTheme="minorHAnsi" w:cstheme="minorHAnsi"/>
                <w:sz w:val="20"/>
                <w:szCs w:val="20"/>
                <w:lang w:bidi="hi-IN"/>
              </w:rPr>
            </w:pPr>
            <w:r w:rsidRPr="000B378C">
              <w:rPr>
                <w:rFonts w:asciiTheme="minorHAnsi" w:hAnsiTheme="minorHAnsi" w:cstheme="minorHAnsi"/>
                <w:sz w:val="20"/>
                <w:szCs w:val="20"/>
                <w:lang w:bidi="hi-IN"/>
              </w:rPr>
              <w:t>Mandatory</w:t>
            </w:r>
            <w:r>
              <w:rPr>
                <w:rFonts w:asciiTheme="minorHAnsi" w:hAnsiTheme="minorHAnsi" w:cstheme="minorHAnsi"/>
                <w:sz w:val="20"/>
                <w:szCs w:val="20"/>
                <w:lang w:bidi="hi-IN"/>
              </w:rPr>
              <w:t>;</w:t>
            </w:r>
            <w:r w:rsidRPr="000B378C">
              <w:rPr>
                <w:rFonts w:asciiTheme="minorHAnsi" w:hAnsiTheme="minorHAnsi" w:cstheme="minorHAnsi"/>
                <w:sz w:val="20"/>
                <w:szCs w:val="20"/>
                <w:lang w:bidi="hi-IN"/>
              </w:rPr>
              <w:t xml:space="preserve"> </w:t>
            </w:r>
            <w:r>
              <w:rPr>
                <w:rFonts w:asciiTheme="minorHAnsi" w:hAnsiTheme="minorHAnsi" w:cstheme="minorHAnsi"/>
                <w:sz w:val="20"/>
                <w:szCs w:val="20"/>
                <w:lang w:bidi="hi-IN"/>
              </w:rPr>
              <w:t>s</w:t>
            </w:r>
            <w:r w:rsidRPr="000B378C">
              <w:rPr>
                <w:rFonts w:asciiTheme="minorHAnsi" w:hAnsiTheme="minorHAnsi" w:cstheme="minorHAnsi"/>
                <w:sz w:val="20"/>
                <w:szCs w:val="20"/>
                <w:lang w:bidi="hi-IN"/>
              </w:rPr>
              <w:t>ee</w:t>
            </w:r>
            <w:r>
              <w:rPr>
                <w:rFonts w:asciiTheme="minorHAnsi" w:hAnsiTheme="minorHAnsi" w:cstheme="minorHAnsi"/>
                <w:sz w:val="20"/>
                <w:szCs w:val="20"/>
                <w:lang w:bidi="hi-IN"/>
              </w:rPr>
              <w:t xml:space="preserve"> the following table </w:t>
            </w:r>
            <w:r w:rsidRPr="000B378C">
              <w:rPr>
                <w:rFonts w:asciiTheme="minorHAnsi" w:hAnsiTheme="minorHAnsi" w:cstheme="minorHAnsi"/>
                <w:sz w:val="20"/>
                <w:szCs w:val="20"/>
                <w:lang w:bidi="hi-IN"/>
              </w:rPr>
              <w:t>for a key</w:t>
            </w:r>
            <w:r>
              <w:rPr>
                <w:rFonts w:asciiTheme="minorHAnsi" w:hAnsiTheme="minorHAnsi" w:cstheme="minorHAnsi"/>
                <w:sz w:val="20"/>
                <w:szCs w:val="20"/>
                <w:lang w:bidi="hi-IN"/>
              </w:rPr>
              <w:t xml:space="preserve"> </w:t>
            </w:r>
            <w:r w:rsidRPr="000B378C">
              <w:rPr>
                <w:rFonts w:asciiTheme="minorHAnsi" w:hAnsiTheme="minorHAnsi" w:cstheme="minorHAnsi"/>
                <w:sz w:val="20"/>
                <w:szCs w:val="20"/>
                <w:lang w:bidi="hi-IN"/>
              </w:rPr>
              <w:t>with CRT and for a key without CRT</w:t>
            </w:r>
          </w:p>
        </w:tc>
      </w:tr>
      <w:tr w:rsidR="000B378C" w:rsidRPr="000B378C" w14:paraId="2D261A58" w14:textId="77777777" w:rsidTr="000B378C">
        <w:tc>
          <w:tcPr>
            <w:tcW w:w="1275" w:type="dxa"/>
            <w:gridSpan w:val="2"/>
            <w:tcBorders>
              <w:top w:val="single" w:sz="4" w:space="0" w:color="auto"/>
              <w:left w:val="nil"/>
              <w:bottom w:val="nil"/>
              <w:right w:val="single" w:sz="4" w:space="0" w:color="auto"/>
            </w:tcBorders>
          </w:tcPr>
          <w:p w14:paraId="007EBC9E" w14:textId="77777777" w:rsidR="000B378C" w:rsidRPr="000B378C" w:rsidRDefault="000B378C" w:rsidP="005B03CA">
            <w:pPr>
              <w:rPr>
                <w:rFonts w:asciiTheme="minorHAnsi" w:hAnsiTheme="minorHAnsi" w:cstheme="minorHAnsi"/>
                <w:sz w:val="20"/>
                <w:szCs w:val="20"/>
                <w:lang w:bidi="hi-IN"/>
              </w:rPr>
            </w:pPr>
          </w:p>
        </w:tc>
        <w:tc>
          <w:tcPr>
            <w:tcW w:w="658" w:type="dxa"/>
            <w:tcBorders>
              <w:left w:val="single" w:sz="4" w:space="0" w:color="auto"/>
              <w:right w:val="single" w:sz="6" w:space="0" w:color="auto"/>
            </w:tcBorders>
          </w:tcPr>
          <w:p w14:paraId="1916BCC3" w14:textId="77777777" w:rsidR="000B378C" w:rsidRPr="000B378C" w:rsidRDefault="000B378C" w:rsidP="000B378C">
            <w:pPr>
              <w:rPr>
                <w:rFonts w:asciiTheme="minorHAnsi" w:hAnsiTheme="minorHAnsi" w:cstheme="minorHAnsi"/>
                <w:sz w:val="20"/>
                <w:szCs w:val="20"/>
                <w:lang w:bidi="hi-IN"/>
              </w:rPr>
            </w:pPr>
            <w:r w:rsidRPr="000B378C">
              <w:rPr>
                <w:rFonts w:asciiTheme="minorHAnsi" w:hAnsiTheme="minorHAnsi" w:cstheme="minorHAnsi"/>
                <w:sz w:val="20"/>
                <w:szCs w:val="20"/>
                <w:lang w:bidi="hi-IN"/>
              </w:rPr>
              <w:t>83</w:t>
            </w:r>
          </w:p>
        </w:tc>
        <w:tc>
          <w:tcPr>
            <w:tcW w:w="669" w:type="dxa"/>
            <w:tcBorders>
              <w:left w:val="single" w:sz="6" w:space="0" w:color="auto"/>
              <w:right w:val="single" w:sz="6" w:space="0" w:color="auto"/>
            </w:tcBorders>
          </w:tcPr>
          <w:p w14:paraId="18545202" w14:textId="77777777" w:rsidR="000B378C" w:rsidRPr="000B378C" w:rsidRDefault="000B378C" w:rsidP="005B03CA">
            <w:pPr>
              <w:rPr>
                <w:rFonts w:asciiTheme="minorHAnsi" w:hAnsiTheme="minorHAnsi" w:cstheme="minorHAnsi"/>
                <w:sz w:val="20"/>
                <w:szCs w:val="20"/>
                <w:lang w:bidi="hi-IN"/>
              </w:rPr>
            </w:pPr>
            <w:r w:rsidRPr="000B378C">
              <w:rPr>
                <w:rFonts w:asciiTheme="minorHAnsi" w:hAnsiTheme="minorHAnsi" w:cstheme="minorHAnsi"/>
                <w:sz w:val="20"/>
                <w:szCs w:val="20"/>
                <w:lang w:bidi="hi-IN"/>
              </w:rPr>
              <w:t>Var.</w:t>
            </w:r>
          </w:p>
        </w:tc>
        <w:tc>
          <w:tcPr>
            <w:tcW w:w="2366" w:type="dxa"/>
            <w:tcBorders>
              <w:left w:val="single" w:sz="6" w:space="0" w:color="auto"/>
              <w:right w:val="single" w:sz="6" w:space="0" w:color="auto"/>
            </w:tcBorders>
          </w:tcPr>
          <w:p w14:paraId="75DAC802" w14:textId="77777777" w:rsidR="000B378C" w:rsidRPr="000B378C" w:rsidRDefault="000B378C" w:rsidP="005B03CA">
            <w:pPr>
              <w:rPr>
                <w:rFonts w:asciiTheme="minorHAnsi" w:hAnsiTheme="minorHAnsi" w:cstheme="minorHAnsi"/>
                <w:sz w:val="20"/>
                <w:szCs w:val="20"/>
                <w:lang w:bidi="hi-IN"/>
              </w:rPr>
            </w:pPr>
            <w:r w:rsidRPr="000B378C">
              <w:rPr>
                <w:rFonts w:asciiTheme="minorHAnsi" w:hAnsiTheme="minorHAnsi" w:cstheme="minorHAnsi"/>
                <w:sz w:val="20"/>
                <w:szCs w:val="20"/>
                <w:lang w:bidi="hi-IN"/>
              </w:rPr>
              <w:t>Key reference identifier</w:t>
            </w:r>
          </w:p>
        </w:tc>
        <w:tc>
          <w:tcPr>
            <w:tcW w:w="3658" w:type="dxa"/>
            <w:tcBorders>
              <w:left w:val="single" w:sz="6" w:space="0" w:color="auto"/>
            </w:tcBorders>
          </w:tcPr>
          <w:p w14:paraId="6537EA58" w14:textId="77777777" w:rsidR="000B378C" w:rsidRPr="000B378C" w:rsidRDefault="000B378C" w:rsidP="005B03CA">
            <w:pPr>
              <w:rPr>
                <w:rFonts w:asciiTheme="minorHAnsi" w:hAnsiTheme="minorHAnsi" w:cstheme="minorHAnsi"/>
                <w:sz w:val="20"/>
                <w:szCs w:val="20"/>
                <w:lang w:bidi="hi-IN"/>
              </w:rPr>
            </w:pPr>
            <w:r>
              <w:rPr>
                <w:rFonts w:asciiTheme="minorHAnsi" w:hAnsiTheme="minorHAnsi" w:cstheme="minorHAnsi"/>
                <w:sz w:val="20"/>
                <w:szCs w:val="20"/>
                <w:lang w:bidi="hi-IN"/>
              </w:rPr>
              <w:t>M</w:t>
            </w:r>
            <w:r w:rsidRPr="000B378C">
              <w:rPr>
                <w:rFonts w:asciiTheme="minorHAnsi" w:hAnsiTheme="minorHAnsi" w:cstheme="minorHAnsi"/>
                <w:sz w:val="20"/>
                <w:szCs w:val="20"/>
                <w:lang w:bidi="hi-IN"/>
              </w:rPr>
              <w:t>andatory</w:t>
            </w:r>
          </w:p>
        </w:tc>
      </w:tr>
    </w:tbl>
    <w:p w14:paraId="29CD7CC9" w14:textId="77777777" w:rsidR="0004462F" w:rsidRDefault="0004462F" w:rsidP="00D677F7">
      <w:pPr>
        <w:pStyle w:val="Heading4"/>
        <w:rPr>
          <w:lang w:bidi="hi-IN"/>
        </w:rPr>
      </w:pPr>
      <w:r>
        <w:rPr>
          <w:lang w:bidi="hi-IN"/>
        </w:rPr>
        <w:t>Cryptographic Mechanism Identifier for Key with CRT</w:t>
      </w:r>
    </w:p>
    <w:p w14:paraId="4B38E431" w14:textId="77777777" w:rsidR="0004462F" w:rsidRDefault="0004462F" w:rsidP="00D677F7">
      <w:pPr>
        <w:pStyle w:val="BodyText"/>
        <w:rPr>
          <w:lang w:bidi="hi-IN"/>
        </w:rPr>
      </w:pPr>
      <w:r>
        <w:rPr>
          <w:lang w:bidi="hi-IN"/>
        </w:rPr>
        <w:t xml:space="preserve">The following table provides the cryptographic mechanism identifier </w:t>
      </w:r>
      <w:r w:rsidR="000B7B20">
        <w:rPr>
          <w:lang w:bidi="hi-IN"/>
        </w:rPr>
        <w:t xml:space="preserve">that is </w:t>
      </w:r>
      <w:r>
        <w:rPr>
          <w:lang w:bidi="hi-IN"/>
        </w:rPr>
        <w:t xml:space="preserve">supported by </w:t>
      </w:r>
      <w:r w:rsidR="00A639A5">
        <w:rPr>
          <w:lang w:bidi="hi-IN"/>
        </w:rPr>
        <w:t>GIDS</w:t>
      </w:r>
      <w:r>
        <w:rPr>
          <w:lang w:bidi="hi-IN"/>
        </w:rPr>
        <w:t xml:space="preserve"> for the</w:t>
      </w:r>
      <w:r w:rsidR="001E176E">
        <w:rPr>
          <w:lang w:bidi="hi-IN"/>
        </w:rPr>
        <w:t> </w:t>
      </w:r>
      <w:r>
        <w:rPr>
          <w:lang w:bidi="hi-IN"/>
        </w:rPr>
        <w:t>generation of an asymmetric key pair</w:t>
      </w:r>
      <w:r w:rsidR="000B7B20">
        <w:rPr>
          <w:lang w:bidi="hi-IN"/>
        </w:rPr>
        <w:t>.</w:t>
      </w:r>
    </w:p>
    <w:p w14:paraId="6096F5FA" w14:textId="297FD734" w:rsidR="004942B1" w:rsidRDefault="004942B1" w:rsidP="00D677F7">
      <w:pPr>
        <w:pStyle w:val="TableHead"/>
        <w:rPr>
          <w:lang w:bidi="hi-IN"/>
        </w:rPr>
      </w:pPr>
      <w:bookmarkStart w:id="438" w:name="_Ref244418556"/>
      <w:bookmarkStart w:id="439" w:name="_Toc329857781"/>
      <w:r>
        <w:t xml:space="preserve">Table </w:t>
      </w:r>
      <w:fldSimple w:instr=" SEQ Table \* ARABIC ">
        <w:r w:rsidR="003421B5">
          <w:rPr>
            <w:noProof/>
          </w:rPr>
          <w:t>43</w:t>
        </w:r>
      </w:fldSimple>
      <w:r>
        <w:t xml:space="preserve">: </w:t>
      </w:r>
      <w:r>
        <w:rPr>
          <w:lang w:bidi="hi-IN"/>
        </w:rPr>
        <w:t xml:space="preserve">Cryptographic Mechanism Identifiers for </w:t>
      </w:r>
      <w:r w:rsidR="000B7B20">
        <w:rPr>
          <w:lang w:bidi="hi-IN"/>
        </w:rPr>
        <w:t>G</w:t>
      </w:r>
      <w:r>
        <w:rPr>
          <w:lang w:bidi="hi-IN"/>
        </w:rPr>
        <w:t xml:space="preserve">eneration of an </w:t>
      </w:r>
      <w:r w:rsidR="000B7B20">
        <w:rPr>
          <w:lang w:bidi="hi-IN"/>
        </w:rPr>
        <w:t>A</w:t>
      </w:r>
      <w:r>
        <w:rPr>
          <w:lang w:bidi="hi-IN"/>
        </w:rPr>
        <w:t xml:space="preserve">symmetric </w:t>
      </w:r>
      <w:r w:rsidR="000B7B20">
        <w:rPr>
          <w:lang w:bidi="hi-IN"/>
        </w:rPr>
        <w:t>K</w:t>
      </w:r>
      <w:r>
        <w:rPr>
          <w:lang w:bidi="hi-IN"/>
        </w:rPr>
        <w:t>ey with CRT</w:t>
      </w:r>
      <w:bookmarkEnd w:id="438"/>
      <w:bookmarkEnd w:id="439"/>
    </w:p>
    <w:tbl>
      <w:tblPr>
        <w:tblStyle w:val="Tablerowcell"/>
        <w:tblW w:w="0" w:type="auto"/>
        <w:tblLook w:val="04A0" w:firstRow="1" w:lastRow="0" w:firstColumn="1" w:lastColumn="0" w:noHBand="0" w:noVBand="1"/>
      </w:tblPr>
      <w:tblGrid>
        <w:gridCol w:w="1458"/>
        <w:gridCol w:w="1800"/>
        <w:gridCol w:w="1440"/>
      </w:tblGrid>
      <w:tr w:rsidR="0004462F" w:rsidRPr="000B7B20" w14:paraId="3C151178" w14:textId="77777777" w:rsidTr="00706242">
        <w:tc>
          <w:tcPr>
            <w:tcW w:w="1458" w:type="dxa"/>
            <w:shd w:val="clear" w:color="auto" w:fill="C6D9F1" w:themeFill="text2" w:themeFillTint="33"/>
          </w:tcPr>
          <w:p w14:paraId="1A677148" w14:textId="77777777" w:rsidR="0004462F" w:rsidRPr="00706242" w:rsidRDefault="0004462F" w:rsidP="00D677F7">
            <w:pPr>
              <w:autoSpaceDE w:val="0"/>
              <w:autoSpaceDN w:val="0"/>
              <w:adjustRightInd w:val="0"/>
              <w:rPr>
                <w:b/>
                <w:sz w:val="20"/>
                <w:szCs w:val="20"/>
                <w:lang w:bidi="hi-IN"/>
              </w:rPr>
            </w:pPr>
            <w:r w:rsidRPr="00706242">
              <w:rPr>
                <w:rFonts w:cs="Arial-BoldMT"/>
                <w:b/>
                <w:bCs/>
                <w:sz w:val="20"/>
                <w:szCs w:val="20"/>
                <w:lang w:bidi="hi-IN"/>
              </w:rPr>
              <w:t xml:space="preserve">Cryptographic </w:t>
            </w:r>
            <w:r w:rsidR="000B7B20" w:rsidRPr="00706242">
              <w:rPr>
                <w:rFonts w:cs="Arial-BoldMT"/>
                <w:b/>
                <w:bCs/>
                <w:sz w:val="20"/>
                <w:szCs w:val="20"/>
                <w:lang w:bidi="hi-IN"/>
              </w:rPr>
              <w:t>m</w:t>
            </w:r>
            <w:r w:rsidRPr="00706242">
              <w:rPr>
                <w:rFonts w:cs="Arial-BoldMT"/>
                <w:b/>
                <w:bCs/>
                <w:sz w:val="20"/>
                <w:szCs w:val="20"/>
                <w:lang w:bidi="hi-IN"/>
              </w:rPr>
              <w:t>echanism</w:t>
            </w:r>
            <w:r w:rsidR="00C20297" w:rsidRPr="00706242">
              <w:rPr>
                <w:rFonts w:cs="Arial-BoldMT"/>
                <w:b/>
                <w:bCs/>
                <w:sz w:val="20"/>
                <w:szCs w:val="20"/>
                <w:lang w:bidi="hi-IN"/>
              </w:rPr>
              <w:t xml:space="preserve"> </w:t>
            </w:r>
            <w:r w:rsidR="000B7B20" w:rsidRPr="00706242">
              <w:rPr>
                <w:rFonts w:cs="Arial-BoldMT"/>
                <w:b/>
                <w:bCs/>
                <w:sz w:val="20"/>
                <w:szCs w:val="20"/>
                <w:lang w:bidi="hi-IN"/>
              </w:rPr>
              <w:t>i</w:t>
            </w:r>
            <w:r w:rsidRPr="00706242">
              <w:rPr>
                <w:rFonts w:cs="Arial-BoldMT"/>
                <w:b/>
                <w:bCs/>
                <w:sz w:val="20"/>
                <w:szCs w:val="20"/>
                <w:lang w:bidi="hi-IN"/>
              </w:rPr>
              <w:t>dentifier</w:t>
            </w:r>
          </w:p>
        </w:tc>
        <w:tc>
          <w:tcPr>
            <w:tcW w:w="1800" w:type="dxa"/>
            <w:shd w:val="clear" w:color="auto" w:fill="C6D9F1" w:themeFill="text2" w:themeFillTint="33"/>
          </w:tcPr>
          <w:p w14:paraId="0D719B7F" w14:textId="77777777" w:rsidR="0004462F" w:rsidRPr="00706242" w:rsidRDefault="0004462F" w:rsidP="00D677F7">
            <w:pPr>
              <w:rPr>
                <w:b/>
                <w:sz w:val="20"/>
                <w:szCs w:val="20"/>
                <w:lang w:bidi="hi-IN"/>
              </w:rPr>
            </w:pPr>
            <w:r w:rsidRPr="00706242">
              <w:rPr>
                <w:rFonts w:cs="Arial-BoldMT"/>
                <w:b/>
                <w:bCs/>
                <w:sz w:val="20"/>
                <w:szCs w:val="20"/>
                <w:lang w:bidi="hi-IN"/>
              </w:rPr>
              <w:t>Description</w:t>
            </w:r>
          </w:p>
        </w:tc>
        <w:tc>
          <w:tcPr>
            <w:tcW w:w="1440" w:type="dxa"/>
            <w:shd w:val="clear" w:color="auto" w:fill="C6D9F1" w:themeFill="text2" w:themeFillTint="33"/>
          </w:tcPr>
          <w:p w14:paraId="5A66FD6C" w14:textId="77777777" w:rsidR="0004462F" w:rsidRPr="00706242" w:rsidRDefault="0004462F" w:rsidP="00D677F7">
            <w:pPr>
              <w:rPr>
                <w:b/>
                <w:sz w:val="20"/>
                <w:szCs w:val="20"/>
                <w:lang w:bidi="hi-IN"/>
              </w:rPr>
            </w:pPr>
            <w:r w:rsidRPr="00706242">
              <w:rPr>
                <w:rFonts w:cs="Arial-BoldMT"/>
                <w:b/>
                <w:bCs/>
                <w:sz w:val="20"/>
                <w:szCs w:val="20"/>
                <w:lang w:bidi="hi-IN"/>
              </w:rPr>
              <w:t>Parameters</w:t>
            </w:r>
          </w:p>
        </w:tc>
      </w:tr>
      <w:tr w:rsidR="0004462F" w:rsidRPr="004942B1" w14:paraId="39D26644" w14:textId="77777777" w:rsidTr="00706242">
        <w:tc>
          <w:tcPr>
            <w:tcW w:w="1458" w:type="dxa"/>
          </w:tcPr>
          <w:p w14:paraId="0F4BFE64" w14:textId="77777777" w:rsidR="0004462F" w:rsidRPr="00706242" w:rsidRDefault="0004462F" w:rsidP="00706242">
            <w:pPr>
              <w:jc w:val="center"/>
              <w:rPr>
                <w:sz w:val="20"/>
                <w:szCs w:val="20"/>
                <w:lang w:bidi="hi-IN"/>
              </w:rPr>
            </w:pPr>
            <w:r w:rsidRPr="00706242">
              <w:rPr>
                <w:sz w:val="20"/>
                <w:szCs w:val="20"/>
                <w:lang w:bidi="hi-IN"/>
              </w:rPr>
              <w:t>06</w:t>
            </w:r>
          </w:p>
        </w:tc>
        <w:tc>
          <w:tcPr>
            <w:tcW w:w="1800" w:type="dxa"/>
          </w:tcPr>
          <w:p w14:paraId="716AF4FA" w14:textId="77777777" w:rsidR="0004462F" w:rsidRPr="00706242" w:rsidRDefault="0004462F" w:rsidP="00D677F7">
            <w:pPr>
              <w:rPr>
                <w:sz w:val="20"/>
                <w:szCs w:val="20"/>
                <w:lang w:bidi="hi-IN"/>
              </w:rPr>
            </w:pPr>
            <w:r w:rsidRPr="00706242">
              <w:rPr>
                <w:rFonts w:cs="ArialMT"/>
                <w:sz w:val="20"/>
                <w:szCs w:val="20"/>
                <w:lang w:bidi="hi-IN"/>
              </w:rPr>
              <w:t>RSA 1024 bit</w:t>
            </w:r>
          </w:p>
        </w:tc>
        <w:tc>
          <w:tcPr>
            <w:tcW w:w="1440" w:type="dxa"/>
            <w:vMerge w:val="restart"/>
          </w:tcPr>
          <w:p w14:paraId="2F4512EF" w14:textId="77777777" w:rsidR="00706242" w:rsidRDefault="00706242" w:rsidP="00D677F7">
            <w:pPr>
              <w:jc w:val="center"/>
              <w:rPr>
                <w:sz w:val="20"/>
                <w:szCs w:val="20"/>
              </w:rPr>
            </w:pPr>
          </w:p>
          <w:p w14:paraId="07F414E6" w14:textId="77777777" w:rsidR="0004462F" w:rsidRPr="00706242" w:rsidRDefault="009D0753" w:rsidP="00D677F7">
            <w:pPr>
              <w:jc w:val="center"/>
              <w:rPr>
                <w:sz w:val="20"/>
                <w:szCs w:val="20"/>
              </w:rPr>
            </w:pPr>
            <w:r w:rsidRPr="00706242">
              <w:rPr>
                <w:sz w:val="20"/>
                <w:szCs w:val="20"/>
              </w:rPr>
              <w:t>None</w:t>
            </w:r>
          </w:p>
        </w:tc>
      </w:tr>
      <w:tr w:rsidR="0004462F" w:rsidRPr="004942B1" w14:paraId="1D4ABE0F" w14:textId="77777777" w:rsidTr="00706242">
        <w:tc>
          <w:tcPr>
            <w:tcW w:w="1458" w:type="dxa"/>
          </w:tcPr>
          <w:p w14:paraId="57AA06B5" w14:textId="77777777" w:rsidR="0004462F" w:rsidRPr="00706242" w:rsidRDefault="0004462F" w:rsidP="00706242">
            <w:pPr>
              <w:jc w:val="center"/>
              <w:rPr>
                <w:sz w:val="20"/>
                <w:szCs w:val="20"/>
                <w:lang w:bidi="hi-IN"/>
              </w:rPr>
            </w:pPr>
            <w:r w:rsidRPr="00706242">
              <w:rPr>
                <w:sz w:val="20"/>
                <w:szCs w:val="20"/>
                <w:lang w:bidi="hi-IN"/>
              </w:rPr>
              <w:t>07</w:t>
            </w:r>
          </w:p>
        </w:tc>
        <w:tc>
          <w:tcPr>
            <w:tcW w:w="1800" w:type="dxa"/>
          </w:tcPr>
          <w:p w14:paraId="30D03CF3" w14:textId="77777777" w:rsidR="0004462F" w:rsidRPr="00706242" w:rsidRDefault="0004462F" w:rsidP="00D677F7">
            <w:pPr>
              <w:rPr>
                <w:sz w:val="20"/>
                <w:szCs w:val="20"/>
                <w:lang w:bidi="hi-IN"/>
              </w:rPr>
            </w:pPr>
            <w:r w:rsidRPr="00706242">
              <w:rPr>
                <w:rFonts w:cs="ArialMT"/>
                <w:sz w:val="20"/>
                <w:szCs w:val="20"/>
                <w:lang w:bidi="hi-IN"/>
              </w:rPr>
              <w:t>RSA 2048 bit</w:t>
            </w:r>
          </w:p>
        </w:tc>
        <w:tc>
          <w:tcPr>
            <w:tcW w:w="1440" w:type="dxa"/>
            <w:vMerge/>
          </w:tcPr>
          <w:p w14:paraId="3FBEFF08" w14:textId="77777777" w:rsidR="0004462F" w:rsidRPr="00706242" w:rsidRDefault="0004462F" w:rsidP="00D677F7">
            <w:pPr>
              <w:rPr>
                <w:sz w:val="20"/>
                <w:szCs w:val="20"/>
                <w:lang w:bidi="hi-IN"/>
              </w:rPr>
            </w:pPr>
          </w:p>
        </w:tc>
      </w:tr>
      <w:tr w:rsidR="0004462F" w:rsidRPr="004942B1" w14:paraId="4864521C" w14:textId="77777777" w:rsidTr="00706242">
        <w:tc>
          <w:tcPr>
            <w:tcW w:w="1458" w:type="dxa"/>
          </w:tcPr>
          <w:p w14:paraId="576A0B5B" w14:textId="77777777" w:rsidR="0004462F" w:rsidRPr="00706242" w:rsidRDefault="0004462F" w:rsidP="00706242">
            <w:pPr>
              <w:jc w:val="center"/>
              <w:rPr>
                <w:sz w:val="20"/>
                <w:szCs w:val="20"/>
                <w:lang w:bidi="hi-IN"/>
              </w:rPr>
            </w:pPr>
            <w:r w:rsidRPr="00706242">
              <w:rPr>
                <w:sz w:val="20"/>
                <w:szCs w:val="20"/>
                <w:lang w:bidi="hi-IN"/>
              </w:rPr>
              <w:t>08</w:t>
            </w:r>
          </w:p>
        </w:tc>
        <w:tc>
          <w:tcPr>
            <w:tcW w:w="1800" w:type="dxa"/>
          </w:tcPr>
          <w:p w14:paraId="1A428DF5" w14:textId="77777777" w:rsidR="0004462F" w:rsidRPr="00706242" w:rsidRDefault="0004462F" w:rsidP="00D677F7">
            <w:pPr>
              <w:rPr>
                <w:sz w:val="20"/>
                <w:szCs w:val="20"/>
                <w:lang w:bidi="hi-IN"/>
              </w:rPr>
            </w:pPr>
            <w:r w:rsidRPr="00706242">
              <w:rPr>
                <w:rFonts w:cs="ArialMT"/>
                <w:sz w:val="20"/>
                <w:szCs w:val="20"/>
                <w:lang w:bidi="hi-IN"/>
              </w:rPr>
              <w:t>RSA 3072 bit</w:t>
            </w:r>
          </w:p>
        </w:tc>
        <w:tc>
          <w:tcPr>
            <w:tcW w:w="1440" w:type="dxa"/>
            <w:vMerge/>
          </w:tcPr>
          <w:p w14:paraId="064CB910" w14:textId="77777777" w:rsidR="0004462F" w:rsidRPr="00706242" w:rsidRDefault="0004462F" w:rsidP="00D677F7">
            <w:pPr>
              <w:rPr>
                <w:sz w:val="20"/>
                <w:szCs w:val="20"/>
                <w:lang w:bidi="hi-IN"/>
              </w:rPr>
            </w:pPr>
          </w:p>
        </w:tc>
      </w:tr>
      <w:tr w:rsidR="0004462F" w:rsidRPr="004942B1" w14:paraId="4602E6EE" w14:textId="77777777" w:rsidTr="00706242">
        <w:tc>
          <w:tcPr>
            <w:tcW w:w="1458" w:type="dxa"/>
          </w:tcPr>
          <w:p w14:paraId="4BAED7F5" w14:textId="77777777" w:rsidR="0004462F" w:rsidRPr="00706242" w:rsidRDefault="0004462F" w:rsidP="00706242">
            <w:pPr>
              <w:jc w:val="center"/>
              <w:rPr>
                <w:sz w:val="20"/>
                <w:szCs w:val="20"/>
                <w:lang w:bidi="hi-IN"/>
              </w:rPr>
            </w:pPr>
            <w:r w:rsidRPr="00706242">
              <w:rPr>
                <w:sz w:val="20"/>
                <w:szCs w:val="20"/>
                <w:lang w:bidi="hi-IN"/>
              </w:rPr>
              <w:t>09</w:t>
            </w:r>
          </w:p>
        </w:tc>
        <w:tc>
          <w:tcPr>
            <w:tcW w:w="1800" w:type="dxa"/>
          </w:tcPr>
          <w:p w14:paraId="0D9FBF67" w14:textId="77777777" w:rsidR="0004462F" w:rsidRPr="00706242" w:rsidRDefault="0004462F" w:rsidP="00D677F7">
            <w:pPr>
              <w:rPr>
                <w:sz w:val="20"/>
                <w:szCs w:val="20"/>
                <w:lang w:bidi="hi-IN"/>
              </w:rPr>
            </w:pPr>
            <w:r w:rsidRPr="00706242">
              <w:rPr>
                <w:rFonts w:cs="ArialMT"/>
                <w:sz w:val="20"/>
                <w:szCs w:val="20"/>
                <w:lang w:bidi="hi-IN"/>
              </w:rPr>
              <w:t>RSA 4096 bit</w:t>
            </w:r>
          </w:p>
        </w:tc>
        <w:tc>
          <w:tcPr>
            <w:tcW w:w="1440" w:type="dxa"/>
            <w:vMerge/>
          </w:tcPr>
          <w:p w14:paraId="447E8D63" w14:textId="77777777" w:rsidR="0004462F" w:rsidRPr="00706242" w:rsidRDefault="0004462F" w:rsidP="00D677F7">
            <w:pPr>
              <w:rPr>
                <w:sz w:val="20"/>
                <w:szCs w:val="20"/>
                <w:lang w:bidi="hi-IN"/>
              </w:rPr>
            </w:pPr>
          </w:p>
        </w:tc>
      </w:tr>
      <w:tr w:rsidR="0004462F" w:rsidRPr="004942B1" w14:paraId="1F6A38A8" w14:textId="77777777" w:rsidTr="00706242">
        <w:tc>
          <w:tcPr>
            <w:tcW w:w="1458" w:type="dxa"/>
          </w:tcPr>
          <w:p w14:paraId="78621BBD" w14:textId="77777777" w:rsidR="0004462F" w:rsidRPr="00706242" w:rsidRDefault="0004462F" w:rsidP="00706242">
            <w:pPr>
              <w:jc w:val="center"/>
              <w:rPr>
                <w:sz w:val="20"/>
                <w:szCs w:val="20"/>
                <w:lang w:bidi="hi-IN"/>
              </w:rPr>
            </w:pPr>
            <w:r w:rsidRPr="00706242">
              <w:rPr>
                <w:sz w:val="20"/>
                <w:szCs w:val="20"/>
                <w:lang w:bidi="hi-IN"/>
              </w:rPr>
              <w:t>0A</w:t>
            </w:r>
          </w:p>
        </w:tc>
        <w:tc>
          <w:tcPr>
            <w:tcW w:w="1800" w:type="dxa"/>
          </w:tcPr>
          <w:p w14:paraId="66CF1559" w14:textId="77777777" w:rsidR="0004462F" w:rsidRPr="00706242" w:rsidRDefault="0004462F" w:rsidP="00D677F7">
            <w:pPr>
              <w:rPr>
                <w:sz w:val="20"/>
                <w:szCs w:val="20"/>
                <w:lang w:bidi="hi-IN"/>
              </w:rPr>
            </w:pPr>
            <w:r w:rsidRPr="00706242">
              <w:rPr>
                <w:rFonts w:cs="ArialMT"/>
                <w:sz w:val="20"/>
                <w:szCs w:val="20"/>
                <w:lang w:bidi="hi-IN"/>
              </w:rPr>
              <w:t>ECC: Curve P-192</w:t>
            </w:r>
          </w:p>
        </w:tc>
        <w:tc>
          <w:tcPr>
            <w:tcW w:w="1440" w:type="dxa"/>
          </w:tcPr>
          <w:p w14:paraId="3172E28E" w14:textId="77777777" w:rsidR="0004462F" w:rsidRPr="00706242" w:rsidRDefault="0004462F" w:rsidP="00706242">
            <w:pPr>
              <w:jc w:val="center"/>
              <w:rPr>
                <w:sz w:val="20"/>
                <w:szCs w:val="20"/>
                <w:lang w:bidi="hi-IN"/>
              </w:rPr>
            </w:pPr>
            <w:r w:rsidRPr="00706242">
              <w:rPr>
                <w:sz w:val="20"/>
                <w:szCs w:val="20"/>
                <w:lang w:bidi="hi-IN"/>
              </w:rPr>
              <w:t>None</w:t>
            </w:r>
          </w:p>
        </w:tc>
      </w:tr>
      <w:tr w:rsidR="0004462F" w:rsidRPr="004942B1" w14:paraId="6AD88D1B" w14:textId="77777777" w:rsidTr="00706242">
        <w:tc>
          <w:tcPr>
            <w:tcW w:w="1458" w:type="dxa"/>
          </w:tcPr>
          <w:p w14:paraId="490C3B0E" w14:textId="77777777" w:rsidR="0004462F" w:rsidRPr="00706242" w:rsidRDefault="0004462F" w:rsidP="00706242">
            <w:pPr>
              <w:jc w:val="center"/>
              <w:rPr>
                <w:sz w:val="20"/>
                <w:szCs w:val="20"/>
                <w:lang w:bidi="hi-IN"/>
              </w:rPr>
            </w:pPr>
            <w:r w:rsidRPr="00706242">
              <w:rPr>
                <w:sz w:val="20"/>
                <w:szCs w:val="20"/>
                <w:lang w:bidi="hi-IN"/>
              </w:rPr>
              <w:t>0B</w:t>
            </w:r>
          </w:p>
        </w:tc>
        <w:tc>
          <w:tcPr>
            <w:tcW w:w="1800" w:type="dxa"/>
          </w:tcPr>
          <w:p w14:paraId="75426080" w14:textId="77777777" w:rsidR="0004462F" w:rsidRPr="00706242" w:rsidRDefault="0004462F" w:rsidP="00D677F7">
            <w:pPr>
              <w:rPr>
                <w:sz w:val="20"/>
                <w:szCs w:val="20"/>
                <w:lang w:bidi="hi-IN"/>
              </w:rPr>
            </w:pPr>
            <w:r w:rsidRPr="00706242">
              <w:rPr>
                <w:rFonts w:cs="ArialMT"/>
                <w:sz w:val="20"/>
                <w:szCs w:val="20"/>
                <w:lang w:bidi="hi-IN"/>
              </w:rPr>
              <w:t>ECC: Curve P-224</w:t>
            </w:r>
          </w:p>
        </w:tc>
        <w:tc>
          <w:tcPr>
            <w:tcW w:w="1440" w:type="dxa"/>
          </w:tcPr>
          <w:p w14:paraId="0E7CF53B" w14:textId="77777777" w:rsidR="0004462F" w:rsidRPr="00706242" w:rsidRDefault="0004462F" w:rsidP="00706242">
            <w:pPr>
              <w:jc w:val="center"/>
              <w:rPr>
                <w:sz w:val="20"/>
                <w:szCs w:val="20"/>
                <w:lang w:bidi="hi-IN"/>
              </w:rPr>
            </w:pPr>
            <w:r w:rsidRPr="00706242">
              <w:rPr>
                <w:sz w:val="20"/>
                <w:szCs w:val="20"/>
                <w:lang w:bidi="hi-IN"/>
              </w:rPr>
              <w:t>None</w:t>
            </w:r>
          </w:p>
        </w:tc>
      </w:tr>
      <w:tr w:rsidR="0004462F" w:rsidRPr="004942B1" w14:paraId="2F16BCD3" w14:textId="77777777" w:rsidTr="00706242">
        <w:tc>
          <w:tcPr>
            <w:tcW w:w="1458" w:type="dxa"/>
          </w:tcPr>
          <w:p w14:paraId="10AA3940" w14:textId="77777777" w:rsidR="0004462F" w:rsidRPr="00706242" w:rsidRDefault="0004462F" w:rsidP="00706242">
            <w:pPr>
              <w:jc w:val="center"/>
              <w:rPr>
                <w:sz w:val="20"/>
                <w:szCs w:val="20"/>
                <w:lang w:bidi="hi-IN"/>
              </w:rPr>
            </w:pPr>
            <w:r w:rsidRPr="00706242">
              <w:rPr>
                <w:sz w:val="20"/>
                <w:szCs w:val="20"/>
                <w:lang w:bidi="hi-IN"/>
              </w:rPr>
              <w:t>0C</w:t>
            </w:r>
          </w:p>
        </w:tc>
        <w:tc>
          <w:tcPr>
            <w:tcW w:w="1800" w:type="dxa"/>
          </w:tcPr>
          <w:p w14:paraId="6D630A10" w14:textId="77777777" w:rsidR="0004462F" w:rsidRPr="00706242" w:rsidRDefault="0004462F" w:rsidP="00D677F7">
            <w:pPr>
              <w:rPr>
                <w:sz w:val="20"/>
                <w:szCs w:val="20"/>
                <w:lang w:bidi="hi-IN"/>
              </w:rPr>
            </w:pPr>
            <w:r w:rsidRPr="00706242">
              <w:rPr>
                <w:rFonts w:cs="ArialMT"/>
                <w:sz w:val="20"/>
                <w:szCs w:val="20"/>
                <w:lang w:bidi="hi-IN"/>
              </w:rPr>
              <w:t>ECC: Curve P-256</w:t>
            </w:r>
          </w:p>
        </w:tc>
        <w:tc>
          <w:tcPr>
            <w:tcW w:w="1440" w:type="dxa"/>
          </w:tcPr>
          <w:p w14:paraId="0B860266" w14:textId="77777777" w:rsidR="0004462F" w:rsidRPr="00706242" w:rsidRDefault="0004462F" w:rsidP="00706242">
            <w:pPr>
              <w:jc w:val="center"/>
              <w:rPr>
                <w:sz w:val="20"/>
                <w:szCs w:val="20"/>
                <w:lang w:bidi="hi-IN"/>
              </w:rPr>
            </w:pPr>
            <w:r w:rsidRPr="00706242">
              <w:rPr>
                <w:sz w:val="20"/>
                <w:szCs w:val="20"/>
                <w:lang w:bidi="hi-IN"/>
              </w:rPr>
              <w:t>None</w:t>
            </w:r>
          </w:p>
        </w:tc>
      </w:tr>
      <w:tr w:rsidR="0004462F" w:rsidRPr="004942B1" w14:paraId="3716B6BA" w14:textId="77777777" w:rsidTr="00706242">
        <w:tc>
          <w:tcPr>
            <w:tcW w:w="1458" w:type="dxa"/>
          </w:tcPr>
          <w:p w14:paraId="1656C638" w14:textId="77777777" w:rsidR="0004462F" w:rsidRPr="00706242" w:rsidRDefault="0004462F" w:rsidP="00706242">
            <w:pPr>
              <w:jc w:val="center"/>
              <w:rPr>
                <w:sz w:val="20"/>
                <w:szCs w:val="20"/>
                <w:lang w:bidi="hi-IN"/>
              </w:rPr>
            </w:pPr>
            <w:r w:rsidRPr="00706242">
              <w:rPr>
                <w:sz w:val="20"/>
                <w:szCs w:val="20"/>
                <w:lang w:bidi="hi-IN"/>
              </w:rPr>
              <w:t>0D</w:t>
            </w:r>
          </w:p>
        </w:tc>
        <w:tc>
          <w:tcPr>
            <w:tcW w:w="1800" w:type="dxa"/>
          </w:tcPr>
          <w:p w14:paraId="19FF0479" w14:textId="77777777" w:rsidR="0004462F" w:rsidRPr="00706242" w:rsidRDefault="0004462F" w:rsidP="00D677F7">
            <w:pPr>
              <w:rPr>
                <w:sz w:val="20"/>
                <w:szCs w:val="20"/>
                <w:lang w:bidi="hi-IN"/>
              </w:rPr>
            </w:pPr>
            <w:r w:rsidRPr="00706242">
              <w:rPr>
                <w:rFonts w:cs="ArialMT"/>
                <w:sz w:val="20"/>
                <w:szCs w:val="20"/>
                <w:lang w:bidi="hi-IN"/>
              </w:rPr>
              <w:t>ECC: Curve P-384</w:t>
            </w:r>
          </w:p>
        </w:tc>
        <w:tc>
          <w:tcPr>
            <w:tcW w:w="1440" w:type="dxa"/>
          </w:tcPr>
          <w:p w14:paraId="675B5D49" w14:textId="77777777" w:rsidR="0004462F" w:rsidRPr="00706242" w:rsidRDefault="0004462F" w:rsidP="00706242">
            <w:pPr>
              <w:jc w:val="center"/>
              <w:rPr>
                <w:sz w:val="20"/>
                <w:szCs w:val="20"/>
                <w:lang w:bidi="hi-IN"/>
              </w:rPr>
            </w:pPr>
            <w:r w:rsidRPr="00706242">
              <w:rPr>
                <w:sz w:val="20"/>
                <w:szCs w:val="20"/>
                <w:lang w:bidi="hi-IN"/>
              </w:rPr>
              <w:t>None</w:t>
            </w:r>
          </w:p>
        </w:tc>
      </w:tr>
      <w:tr w:rsidR="0004462F" w:rsidRPr="004942B1" w14:paraId="211C96D9" w14:textId="77777777" w:rsidTr="00706242">
        <w:tc>
          <w:tcPr>
            <w:tcW w:w="1458" w:type="dxa"/>
          </w:tcPr>
          <w:p w14:paraId="7D6CC50C" w14:textId="77777777" w:rsidR="0004462F" w:rsidRPr="00706242" w:rsidRDefault="0004462F" w:rsidP="00706242">
            <w:pPr>
              <w:jc w:val="center"/>
              <w:rPr>
                <w:sz w:val="20"/>
                <w:szCs w:val="20"/>
                <w:lang w:bidi="hi-IN"/>
              </w:rPr>
            </w:pPr>
            <w:r w:rsidRPr="00706242">
              <w:rPr>
                <w:sz w:val="20"/>
                <w:szCs w:val="20"/>
                <w:lang w:bidi="hi-IN"/>
              </w:rPr>
              <w:t>0E</w:t>
            </w:r>
          </w:p>
        </w:tc>
        <w:tc>
          <w:tcPr>
            <w:tcW w:w="1800" w:type="dxa"/>
          </w:tcPr>
          <w:p w14:paraId="50D06880" w14:textId="77777777" w:rsidR="0004462F" w:rsidRPr="00706242" w:rsidRDefault="0004462F" w:rsidP="00D677F7">
            <w:pPr>
              <w:rPr>
                <w:sz w:val="20"/>
                <w:szCs w:val="20"/>
                <w:lang w:bidi="hi-IN"/>
              </w:rPr>
            </w:pPr>
            <w:r w:rsidRPr="00706242">
              <w:rPr>
                <w:rFonts w:cs="ArialMT"/>
                <w:sz w:val="20"/>
                <w:szCs w:val="20"/>
                <w:lang w:bidi="hi-IN"/>
              </w:rPr>
              <w:t>ECC: Curve P-521</w:t>
            </w:r>
          </w:p>
        </w:tc>
        <w:tc>
          <w:tcPr>
            <w:tcW w:w="1440" w:type="dxa"/>
          </w:tcPr>
          <w:p w14:paraId="6645DC2D" w14:textId="77777777" w:rsidR="0004462F" w:rsidRPr="00706242" w:rsidRDefault="0004462F" w:rsidP="00706242">
            <w:pPr>
              <w:jc w:val="center"/>
              <w:rPr>
                <w:sz w:val="20"/>
                <w:szCs w:val="20"/>
                <w:lang w:bidi="hi-IN"/>
              </w:rPr>
            </w:pPr>
            <w:r w:rsidRPr="00706242">
              <w:rPr>
                <w:sz w:val="20"/>
                <w:szCs w:val="20"/>
                <w:lang w:bidi="hi-IN"/>
              </w:rPr>
              <w:t>None</w:t>
            </w:r>
          </w:p>
        </w:tc>
      </w:tr>
      <w:tr w:rsidR="0004462F" w:rsidRPr="004942B1" w14:paraId="2BCB5307" w14:textId="77777777" w:rsidTr="00706242">
        <w:tc>
          <w:tcPr>
            <w:tcW w:w="1458" w:type="dxa"/>
          </w:tcPr>
          <w:p w14:paraId="60D3B6E8" w14:textId="77777777" w:rsidR="0004462F" w:rsidRPr="00706242" w:rsidRDefault="0004462F" w:rsidP="00706242">
            <w:pPr>
              <w:jc w:val="center"/>
              <w:rPr>
                <w:sz w:val="20"/>
                <w:szCs w:val="20"/>
                <w:lang w:bidi="hi-IN"/>
              </w:rPr>
            </w:pPr>
            <w:r w:rsidRPr="00706242">
              <w:rPr>
                <w:sz w:val="20"/>
                <w:szCs w:val="20"/>
                <w:lang w:bidi="hi-IN"/>
              </w:rPr>
              <w:t>Other values</w:t>
            </w:r>
          </w:p>
        </w:tc>
        <w:tc>
          <w:tcPr>
            <w:tcW w:w="3240" w:type="dxa"/>
            <w:gridSpan w:val="2"/>
          </w:tcPr>
          <w:p w14:paraId="351CC556" w14:textId="77777777" w:rsidR="0004462F" w:rsidRPr="00706242" w:rsidRDefault="0004462F" w:rsidP="00D677F7">
            <w:pPr>
              <w:jc w:val="center"/>
              <w:rPr>
                <w:sz w:val="20"/>
                <w:szCs w:val="20"/>
                <w:lang w:bidi="hi-IN"/>
              </w:rPr>
            </w:pPr>
            <w:r w:rsidRPr="00706242">
              <w:rPr>
                <w:sz w:val="20"/>
                <w:szCs w:val="20"/>
                <w:lang w:bidi="hi-IN"/>
              </w:rPr>
              <w:t>RFU</w:t>
            </w:r>
          </w:p>
        </w:tc>
      </w:tr>
    </w:tbl>
    <w:p w14:paraId="323D04C4" w14:textId="77777777" w:rsidR="004942B1" w:rsidRDefault="004942B1" w:rsidP="00D677F7">
      <w:pPr>
        <w:pStyle w:val="Le"/>
        <w:rPr>
          <w:lang w:bidi="hi-IN"/>
        </w:rPr>
      </w:pPr>
    </w:p>
    <w:p w14:paraId="69ECA925" w14:textId="77777777" w:rsidR="009D0753" w:rsidRPr="0042525B" w:rsidRDefault="009D0753" w:rsidP="00D677F7">
      <w:pPr>
        <w:pStyle w:val="BodyText"/>
        <w:rPr>
          <w:lang w:bidi="hi-IN"/>
        </w:rPr>
      </w:pPr>
      <w:r>
        <w:rPr>
          <w:lang w:bidi="hi-IN"/>
        </w:rPr>
        <w:t>For RSA, a default public exponent with value 65,537 (2</w:t>
      </w:r>
      <w:r w:rsidRPr="00887E21">
        <w:rPr>
          <w:vertAlign w:val="superscript"/>
          <w:lang w:bidi="hi-IN"/>
        </w:rPr>
        <w:t>16</w:t>
      </w:r>
      <w:r>
        <w:rPr>
          <w:lang w:bidi="hi-IN"/>
        </w:rPr>
        <w:t xml:space="preserve"> + 1) is used.</w:t>
      </w:r>
    </w:p>
    <w:p w14:paraId="3721D765" w14:textId="77777777" w:rsidR="0042525B" w:rsidRDefault="0042525B" w:rsidP="00D677F7">
      <w:pPr>
        <w:pStyle w:val="Heading4"/>
        <w:rPr>
          <w:lang w:bidi="hi-IN"/>
        </w:rPr>
      </w:pPr>
      <w:r>
        <w:rPr>
          <w:lang w:bidi="hi-IN"/>
        </w:rPr>
        <w:t>Optional Parameters for ECC Keys</w:t>
      </w:r>
    </w:p>
    <w:p w14:paraId="28510733" w14:textId="77777777" w:rsidR="0016391D" w:rsidRDefault="0042525B" w:rsidP="00D677F7">
      <w:pPr>
        <w:pStyle w:val="BodyText"/>
        <w:rPr>
          <w:lang w:bidi="hi-IN"/>
        </w:rPr>
      </w:pPr>
      <w:r>
        <w:rPr>
          <w:lang w:bidi="hi-IN"/>
        </w:rPr>
        <w:t xml:space="preserve">For ECC key pair generation, there are no optional parameters to define in the command data field </w:t>
      </w:r>
      <w:r w:rsidR="000B7B20">
        <w:rPr>
          <w:lang w:bidi="hi-IN"/>
        </w:rPr>
        <w:t xml:space="preserve">because </w:t>
      </w:r>
      <w:r>
        <w:rPr>
          <w:lang w:bidi="hi-IN"/>
        </w:rPr>
        <w:t>all parameters can be derived from the ECC curve being used</w:t>
      </w:r>
      <w:r w:rsidR="00062B44">
        <w:rPr>
          <w:lang w:bidi="hi-IN"/>
        </w:rPr>
        <w:t>—</w:t>
      </w:r>
      <w:r w:rsidR="00DD3F8B">
        <w:rPr>
          <w:lang w:bidi="hi-IN"/>
        </w:rPr>
        <w:t>that is</w:t>
      </w:r>
      <w:r w:rsidR="000B7B20">
        <w:rPr>
          <w:lang w:bidi="hi-IN"/>
        </w:rPr>
        <w:t>,</w:t>
      </w:r>
      <w:r>
        <w:rPr>
          <w:lang w:bidi="hi-IN"/>
        </w:rPr>
        <w:t xml:space="preserve"> from the cryptographic mechanism</w:t>
      </w:r>
      <w:r w:rsidR="001E176E">
        <w:rPr>
          <w:lang w:bidi="hi-IN"/>
        </w:rPr>
        <w:t> </w:t>
      </w:r>
      <w:r>
        <w:rPr>
          <w:lang w:bidi="hi-IN"/>
        </w:rPr>
        <w:t>identifier.</w:t>
      </w:r>
    </w:p>
    <w:p w14:paraId="478DEA45" w14:textId="77777777" w:rsidR="0053261C" w:rsidRDefault="0053261C" w:rsidP="00D677F7">
      <w:pPr>
        <w:pStyle w:val="Heading3"/>
        <w:rPr>
          <w:lang w:bidi="hi-IN"/>
        </w:rPr>
      </w:pPr>
      <w:bookmarkStart w:id="440" w:name="_Toc245721145"/>
      <w:bookmarkStart w:id="441" w:name="_Toc338334254"/>
      <w:r>
        <w:rPr>
          <w:lang w:bidi="hi-IN"/>
        </w:rPr>
        <w:lastRenderedPageBreak/>
        <w:t>Response Data Field</w:t>
      </w:r>
      <w:bookmarkEnd w:id="440"/>
      <w:bookmarkEnd w:id="441"/>
    </w:p>
    <w:p w14:paraId="2A61427E" w14:textId="77777777" w:rsidR="0016391D" w:rsidRDefault="0053261C" w:rsidP="00D677F7">
      <w:pPr>
        <w:pStyle w:val="BodyText"/>
        <w:rPr>
          <w:lang w:bidi="hi-IN"/>
        </w:rPr>
      </w:pPr>
      <w:r>
        <w:rPr>
          <w:lang w:bidi="hi-IN"/>
        </w:rPr>
        <w:t>The response data field contains the public part of the generated key in BER TLV format as described</w:t>
      </w:r>
      <w:r w:rsidR="001E176E">
        <w:rPr>
          <w:lang w:bidi="hi-IN"/>
        </w:rPr>
        <w:t> </w:t>
      </w:r>
      <w:r w:rsidR="006A2D75">
        <w:rPr>
          <w:lang w:bidi="hi-IN"/>
        </w:rPr>
        <w:t>in the following table</w:t>
      </w:r>
      <w:r w:rsidR="000B7B20">
        <w:rPr>
          <w:lang w:bidi="hi-IN"/>
        </w:rPr>
        <w:t>.</w:t>
      </w:r>
    </w:p>
    <w:p w14:paraId="7040A50D" w14:textId="77777777" w:rsidR="00A17ACE" w:rsidRDefault="00A17ACE" w:rsidP="00D677F7">
      <w:pPr>
        <w:pStyle w:val="Heading4"/>
        <w:rPr>
          <w:lang w:bidi="hi-IN"/>
        </w:rPr>
      </w:pPr>
      <w:r>
        <w:rPr>
          <w:lang w:bidi="hi-IN"/>
        </w:rPr>
        <w:t>For RSA Keys</w:t>
      </w:r>
    </w:p>
    <w:p w14:paraId="7B08D649" w14:textId="60D0A97A" w:rsidR="002316EF" w:rsidRPr="00062B44" w:rsidRDefault="002316EF" w:rsidP="00062B44">
      <w:pPr>
        <w:pStyle w:val="TableHead"/>
      </w:pPr>
      <w:bookmarkStart w:id="442" w:name="_Ref244418832"/>
      <w:bookmarkStart w:id="443" w:name="_Toc329857782"/>
      <w:r w:rsidRPr="00062B44">
        <w:t xml:space="preserve">Table </w:t>
      </w:r>
      <w:fldSimple w:instr=" SEQ Table \* ARABIC ">
        <w:r w:rsidR="003421B5">
          <w:rPr>
            <w:noProof/>
          </w:rPr>
          <w:t>44</w:t>
        </w:r>
      </w:fldSimple>
      <w:r w:rsidRPr="00062B44">
        <w:t xml:space="preserve">: GENERATE ASYMMETRIC KEY PAIR </w:t>
      </w:r>
      <w:r w:rsidR="000B7B20" w:rsidRPr="00062B44">
        <w:t>R</w:t>
      </w:r>
      <w:r w:rsidRPr="00062B44">
        <w:t xml:space="preserve">esponse </w:t>
      </w:r>
      <w:r w:rsidR="000B7B20" w:rsidRPr="00062B44">
        <w:t>F</w:t>
      </w:r>
      <w:r w:rsidRPr="00062B44">
        <w:t>ield for RSA Keys</w:t>
      </w:r>
      <w:bookmarkEnd w:id="442"/>
      <w:bookmarkEnd w:id="443"/>
    </w:p>
    <w:tbl>
      <w:tblPr>
        <w:tblStyle w:val="Tablerowcell"/>
        <w:tblW w:w="0" w:type="auto"/>
        <w:tblLook w:val="04A0" w:firstRow="1" w:lastRow="0" w:firstColumn="1" w:lastColumn="0" w:noHBand="0" w:noVBand="1"/>
      </w:tblPr>
      <w:tblGrid>
        <w:gridCol w:w="799"/>
        <w:gridCol w:w="748"/>
        <w:gridCol w:w="901"/>
        <w:gridCol w:w="2677"/>
        <w:gridCol w:w="2723"/>
      </w:tblGrid>
      <w:tr w:rsidR="00663FD9" w:rsidRPr="002316EF" w14:paraId="0DA45B20" w14:textId="77777777" w:rsidTr="00062B44">
        <w:tc>
          <w:tcPr>
            <w:tcW w:w="799" w:type="dxa"/>
            <w:shd w:val="clear" w:color="auto" w:fill="C6D9F1" w:themeFill="text2" w:themeFillTint="33"/>
          </w:tcPr>
          <w:p w14:paraId="1D11A462" w14:textId="77777777" w:rsidR="00663FD9" w:rsidRPr="002316EF" w:rsidRDefault="00663FD9" w:rsidP="00D677F7">
            <w:pPr>
              <w:pStyle w:val="BodyText"/>
              <w:spacing w:after="0"/>
              <w:rPr>
                <w:b/>
                <w:sz w:val="20"/>
                <w:lang w:bidi="hi-IN"/>
              </w:rPr>
            </w:pPr>
            <w:r w:rsidRPr="002316EF">
              <w:rPr>
                <w:b/>
                <w:sz w:val="20"/>
                <w:lang w:bidi="hi-IN"/>
              </w:rPr>
              <w:t>Tag</w:t>
            </w:r>
          </w:p>
        </w:tc>
        <w:tc>
          <w:tcPr>
            <w:tcW w:w="748" w:type="dxa"/>
            <w:shd w:val="clear" w:color="auto" w:fill="C6D9F1" w:themeFill="text2" w:themeFillTint="33"/>
          </w:tcPr>
          <w:p w14:paraId="48DC12CD" w14:textId="77777777" w:rsidR="00663FD9" w:rsidRPr="002316EF" w:rsidRDefault="00663FD9" w:rsidP="00D677F7">
            <w:pPr>
              <w:pStyle w:val="BodyText"/>
              <w:spacing w:after="0"/>
              <w:rPr>
                <w:b/>
                <w:sz w:val="20"/>
                <w:lang w:bidi="hi-IN"/>
              </w:rPr>
            </w:pPr>
            <w:r w:rsidRPr="002316EF">
              <w:rPr>
                <w:b/>
                <w:sz w:val="20"/>
                <w:lang w:bidi="hi-IN"/>
              </w:rPr>
              <w:t>Len.</w:t>
            </w:r>
          </w:p>
        </w:tc>
        <w:tc>
          <w:tcPr>
            <w:tcW w:w="6301" w:type="dxa"/>
            <w:gridSpan w:val="3"/>
            <w:shd w:val="clear" w:color="auto" w:fill="C6D9F1" w:themeFill="text2" w:themeFillTint="33"/>
          </w:tcPr>
          <w:p w14:paraId="3DCA1C16" w14:textId="77777777" w:rsidR="00663FD9" w:rsidRPr="002316EF" w:rsidRDefault="00663FD9" w:rsidP="00D677F7">
            <w:pPr>
              <w:pStyle w:val="BodyText"/>
              <w:spacing w:after="0"/>
              <w:rPr>
                <w:b/>
                <w:sz w:val="20"/>
                <w:lang w:bidi="hi-IN"/>
              </w:rPr>
            </w:pPr>
            <w:r w:rsidRPr="002316EF">
              <w:rPr>
                <w:b/>
                <w:sz w:val="20"/>
                <w:lang w:bidi="hi-IN"/>
              </w:rPr>
              <w:t>Value</w:t>
            </w:r>
          </w:p>
        </w:tc>
      </w:tr>
      <w:tr w:rsidR="00663FD9" w:rsidRPr="004942B1" w14:paraId="3373024B" w14:textId="77777777" w:rsidTr="00062B44">
        <w:tc>
          <w:tcPr>
            <w:tcW w:w="799" w:type="dxa"/>
            <w:vMerge w:val="restart"/>
          </w:tcPr>
          <w:p w14:paraId="75489A03" w14:textId="77777777" w:rsidR="00663FD9" w:rsidRPr="004942B1" w:rsidRDefault="00663FD9" w:rsidP="00D677F7">
            <w:pPr>
              <w:pStyle w:val="BodyText"/>
              <w:spacing w:after="0"/>
              <w:jc w:val="center"/>
              <w:rPr>
                <w:sz w:val="20"/>
                <w:lang w:bidi="hi-IN"/>
              </w:rPr>
            </w:pPr>
            <w:r w:rsidRPr="004942B1">
              <w:rPr>
                <w:sz w:val="20"/>
                <w:lang w:bidi="hi-IN"/>
              </w:rPr>
              <w:t>7F49</w:t>
            </w:r>
          </w:p>
        </w:tc>
        <w:tc>
          <w:tcPr>
            <w:tcW w:w="748" w:type="dxa"/>
            <w:vMerge w:val="restart"/>
          </w:tcPr>
          <w:p w14:paraId="7D49588D" w14:textId="77777777" w:rsidR="00663FD9" w:rsidRPr="004942B1" w:rsidRDefault="00663FD9" w:rsidP="00D677F7">
            <w:pPr>
              <w:pStyle w:val="BodyText"/>
              <w:spacing w:after="0"/>
              <w:jc w:val="center"/>
              <w:rPr>
                <w:sz w:val="20"/>
                <w:lang w:bidi="hi-IN"/>
              </w:rPr>
            </w:pPr>
            <w:r w:rsidRPr="004942B1">
              <w:rPr>
                <w:sz w:val="20"/>
                <w:lang w:bidi="hi-IN"/>
              </w:rPr>
              <w:t>Var.</w:t>
            </w:r>
          </w:p>
        </w:tc>
        <w:tc>
          <w:tcPr>
            <w:tcW w:w="6301" w:type="dxa"/>
            <w:gridSpan w:val="3"/>
          </w:tcPr>
          <w:p w14:paraId="01D715FB" w14:textId="77777777" w:rsidR="00663FD9" w:rsidRPr="004942B1" w:rsidRDefault="00663FD9" w:rsidP="00251249">
            <w:pPr>
              <w:pStyle w:val="BodyText"/>
              <w:spacing w:after="0"/>
              <w:rPr>
                <w:sz w:val="20"/>
                <w:lang w:bidi="hi-IN"/>
              </w:rPr>
            </w:pPr>
            <w:r w:rsidRPr="00251249">
              <w:rPr>
                <w:rFonts w:cs="ArialMT"/>
                <w:b/>
                <w:sz w:val="20"/>
                <w:szCs w:val="16"/>
                <w:lang w:bidi="hi-IN"/>
              </w:rPr>
              <w:t>Public Key Template</w:t>
            </w:r>
            <w:r w:rsidRPr="004942B1">
              <w:rPr>
                <w:rFonts w:cs="ArialMT"/>
                <w:sz w:val="20"/>
                <w:szCs w:val="16"/>
                <w:lang w:bidi="hi-IN"/>
              </w:rPr>
              <w:t xml:space="preserve"> (ISO/IEC 7816-8 table 3)</w:t>
            </w:r>
          </w:p>
        </w:tc>
      </w:tr>
      <w:tr w:rsidR="00663FD9" w:rsidRPr="004942B1" w14:paraId="7E13DA51" w14:textId="77777777" w:rsidTr="00062B44">
        <w:tc>
          <w:tcPr>
            <w:tcW w:w="799" w:type="dxa"/>
            <w:vMerge/>
          </w:tcPr>
          <w:p w14:paraId="5E2BD55B" w14:textId="77777777" w:rsidR="00663FD9" w:rsidRPr="004942B1" w:rsidRDefault="00663FD9" w:rsidP="00D677F7">
            <w:pPr>
              <w:pStyle w:val="BodyText"/>
              <w:spacing w:after="0"/>
              <w:rPr>
                <w:sz w:val="20"/>
                <w:lang w:bidi="hi-IN"/>
              </w:rPr>
            </w:pPr>
          </w:p>
        </w:tc>
        <w:tc>
          <w:tcPr>
            <w:tcW w:w="748" w:type="dxa"/>
            <w:vMerge/>
          </w:tcPr>
          <w:p w14:paraId="52A4FA4B" w14:textId="77777777" w:rsidR="00663FD9" w:rsidRPr="004942B1" w:rsidRDefault="00663FD9" w:rsidP="00D677F7">
            <w:pPr>
              <w:pStyle w:val="BodyText"/>
              <w:spacing w:after="0"/>
              <w:rPr>
                <w:sz w:val="20"/>
                <w:lang w:bidi="hi-IN"/>
              </w:rPr>
            </w:pPr>
          </w:p>
        </w:tc>
        <w:tc>
          <w:tcPr>
            <w:tcW w:w="901" w:type="dxa"/>
            <w:shd w:val="clear" w:color="auto" w:fill="C6D9F1" w:themeFill="text2" w:themeFillTint="33"/>
          </w:tcPr>
          <w:p w14:paraId="1E230137" w14:textId="77777777" w:rsidR="00663FD9" w:rsidRPr="002316EF" w:rsidRDefault="00663FD9" w:rsidP="00D677F7">
            <w:pPr>
              <w:pStyle w:val="BodyText"/>
              <w:spacing w:after="0"/>
              <w:rPr>
                <w:b/>
                <w:sz w:val="20"/>
                <w:lang w:bidi="hi-IN"/>
              </w:rPr>
            </w:pPr>
            <w:r w:rsidRPr="002316EF">
              <w:rPr>
                <w:b/>
                <w:sz w:val="20"/>
                <w:lang w:bidi="hi-IN"/>
              </w:rPr>
              <w:t>Tag</w:t>
            </w:r>
          </w:p>
        </w:tc>
        <w:tc>
          <w:tcPr>
            <w:tcW w:w="2677" w:type="dxa"/>
            <w:shd w:val="clear" w:color="auto" w:fill="C6D9F1" w:themeFill="text2" w:themeFillTint="33"/>
          </w:tcPr>
          <w:p w14:paraId="3FF25905" w14:textId="77777777" w:rsidR="00663FD9" w:rsidRPr="002316EF" w:rsidRDefault="00663FD9" w:rsidP="00D677F7">
            <w:pPr>
              <w:pStyle w:val="BodyText"/>
              <w:spacing w:after="0"/>
              <w:rPr>
                <w:b/>
                <w:sz w:val="20"/>
                <w:lang w:bidi="hi-IN"/>
              </w:rPr>
            </w:pPr>
            <w:r w:rsidRPr="002316EF">
              <w:rPr>
                <w:b/>
                <w:sz w:val="20"/>
                <w:lang w:bidi="hi-IN"/>
              </w:rPr>
              <w:t>Length</w:t>
            </w:r>
          </w:p>
        </w:tc>
        <w:tc>
          <w:tcPr>
            <w:tcW w:w="2723" w:type="dxa"/>
            <w:shd w:val="clear" w:color="auto" w:fill="C6D9F1" w:themeFill="text2" w:themeFillTint="33"/>
          </w:tcPr>
          <w:p w14:paraId="4F4DFDF1" w14:textId="77777777" w:rsidR="00663FD9" w:rsidRPr="002316EF" w:rsidRDefault="00663FD9" w:rsidP="00D677F7">
            <w:pPr>
              <w:pStyle w:val="BodyText"/>
              <w:spacing w:after="0"/>
              <w:rPr>
                <w:b/>
                <w:sz w:val="20"/>
                <w:lang w:bidi="hi-IN"/>
              </w:rPr>
            </w:pPr>
            <w:r w:rsidRPr="002316EF">
              <w:rPr>
                <w:b/>
                <w:sz w:val="20"/>
                <w:lang w:bidi="hi-IN"/>
              </w:rPr>
              <w:t>Value</w:t>
            </w:r>
          </w:p>
        </w:tc>
      </w:tr>
      <w:tr w:rsidR="00663FD9" w:rsidRPr="004942B1" w14:paraId="7B1C1CBD" w14:textId="77777777" w:rsidTr="00062B44">
        <w:tc>
          <w:tcPr>
            <w:tcW w:w="799" w:type="dxa"/>
            <w:vMerge/>
          </w:tcPr>
          <w:p w14:paraId="5AAB5879" w14:textId="77777777" w:rsidR="00663FD9" w:rsidRPr="004942B1" w:rsidRDefault="00663FD9" w:rsidP="00D677F7">
            <w:pPr>
              <w:pStyle w:val="BodyText"/>
              <w:spacing w:after="0"/>
              <w:rPr>
                <w:sz w:val="20"/>
                <w:lang w:bidi="hi-IN"/>
              </w:rPr>
            </w:pPr>
          </w:p>
        </w:tc>
        <w:tc>
          <w:tcPr>
            <w:tcW w:w="748" w:type="dxa"/>
            <w:vMerge/>
          </w:tcPr>
          <w:p w14:paraId="7A6E0E51" w14:textId="77777777" w:rsidR="00663FD9" w:rsidRPr="004942B1" w:rsidRDefault="00663FD9" w:rsidP="00D677F7">
            <w:pPr>
              <w:pStyle w:val="BodyText"/>
              <w:spacing w:after="0"/>
              <w:rPr>
                <w:sz w:val="20"/>
                <w:lang w:bidi="hi-IN"/>
              </w:rPr>
            </w:pPr>
          </w:p>
        </w:tc>
        <w:tc>
          <w:tcPr>
            <w:tcW w:w="901" w:type="dxa"/>
          </w:tcPr>
          <w:p w14:paraId="6B283CFF" w14:textId="77777777" w:rsidR="00663FD9" w:rsidRPr="004942B1" w:rsidRDefault="00663FD9" w:rsidP="00D677F7">
            <w:pPr>
              <w:pStyle w:val="BodyText"/>
              <w:spacing w:after="0"/>
              <w:jc w:val="center"/>
              <w:rPr>
                <w:sz w:val="20"/>
                <w:lang w:bidi="hi-IN"/>
              </w:rPr>
            </w:pPr>
            <w:r w:rsidRPr="004942B1">
              <w:rPr>
                <w:sz w:val="20"/>
                <w:lang w:bidi="hi-IN"/>
              </w:rPr>
              <w:t>81</w:t>
            </w:r>
          </w:p>
        </w:tc>
        <w:tc>
          <w:tcPr>
            <w:tcW w:w="2677" w:type="dxa"/>
          </w:tcPr>
          <w:p w14:paraId="01B90158" w14:textId="77777777" w:rsidR="00663FD9" w:rsidRPr="004942B1" w:rsidRDefault="00663FD9" w:rsidP="00D677F7">
            <w:pPr>
              <w:pStyle w:val="BodyText"/>
              <w:spacing w:after="0"/>
              <w:jc w:val="center"/>
              <w:rPr>
                <w:sz w:val="20"/>
                <w:lang w:bidi="hi-IN"/>
              </w:rPr>
            </w:pPr>
            <w:r w:rsidRPr="004942B1">
              <w:rPr>
                <w:rFonts w:cs="ArialMT"/>
                <w:sz w:val="20"/>
                <w:szCs w:val="16"/>
                <w:lang w:bidi="hi-IN"/>
              </w:rPr>
              <w:t>BER-TLV Length</w:t>
            </w:r>
          </w:p>
        </w:tc>
        <w:tc>
          <w:tcPr>
            <w:tcW w:w="2723" w:type="dxa"/>
          </w:tcPr>
          <w:p w14:paraId="31754671" w14:textId="77777777" w:rsidR="00663FD9" w:rsidRPr="004942B1" w:rsidRDefault="00663FD9" w:rsidP="00D677F7">
            <w:pPr>
              <w:pStyle w:val="BodyText"/>
              <w:spacing w:after="0"/>
              <w:jc w:val="center"/>
              <w:rPr>
                <w:sz w:val="20"/>
                <w:lang w:bidi="hi-IN"/>
              </w:rPr>
            </w:pPr>
            <w:r w:rsidRPr="004942B1">
              <w:rPr>
                <w:rFonts w:cs="ArialMT"/>
                <w:sz w:val="20"/>
                <w:szCs w:val="16"/>
                <w:lang w:bidi="hi-IN"/>
              </w:rPr>
              <w:t>Public key modulus</w:t>
            </w:r>
          </w:p>
        </w:tc>
      </w:tr>
      <w:tr w:rsidR="00663FD9" w:rsidRPr="004942B1" w14:paraId="1DA5903A" w14:textId="77777777" w:rsidTr="00062B44">
        <w:tc>
          <w:tcPr>
            <w:tcW w:w="799" w:type="dxa"/>
            <w:vMerge/>
          </w:tcPr>
          <w:p w14:paraId="00877EA4" w14:textId="77777777" w:rsidR="00663FD9" w:rsidRPr="004942B1" w:rsidRDefault="00663FD9" w:rsidP="00D677F7">
            <w:pPr>
              <w:pStyle w:val="BodyText"/>
              <w:spacing w:after="0"/>
              <w:rPr>
                <w:sz w:val="20"/>
                <w:lang w:bidi="hi-IN"/>
              </w:rPr>
            </w:pPr>
          </w:p>
        </w:tc>
        <w:tc>
          <w:tcPr>
            <w:tcW w:w="748" w:type="dxa"/>
            <w:vMerge/>
          </w:tcPr>
          <w:p w14:paraId="69121658" w14:textId="77777777" w:rsidR="00663FD9" w:rsidRPr="004942B1" w:rsidRDefault="00663FD9" w:rsidP="00D677F7">
            <w:pPr>
              <w:pStyle w:val="BodyText"/>
              <w:spacing w:after="0"/>
              <w:rPr>
                <w:sz w:val="20"/>
                <w:lang w:bidi="hi-IN"/>
              </w:rPr>
            </w:pPr>
          </w:p>
        </w:tc>
        <w:tc>
          <w:tcPr>
            <w:tcW w:w="901" w:type="dxa"/>
          </w:tcPr>
          <w:p w14:paraId="75F013B8" w14:textId="77777777" w:rsidR="00663FD9" w:rsidRPr="004942B1" w:rsidRDefault="00663FD9" w:rsidP="00D677F7">
            <w:pPr>
              <w:pStyle w:val="BodyText"/>
              <w:spacing w:after="0"/>
              <w:jc w:val="center"/>
              <w:rPr>
                <w:sz w:val="20"/>
                <w:lang w:bidi="hi-IN"/>
              </w:rPr>
            </w:pPr>
            <w:r w:rsidRPr="004942B1">
              <w:rPr>
                <w:sz w:val="20"/>
                <w:lang w:bidi="hi-IN"/>
              </w:rPr>
              <w:t>82</w:t>
            </w:r>
          </w:p>
        </w:tc>
        <w:tc>
          <w:tcPr>
            <w:tcW w:w="2677" w:type="dxa"/>
          </w:tcPr>
          <w:p w14:paraId="163178C6" w14:textId="77777777" w:rsidR="00663FD9" w:rsidRPr="004942B1" w:rsidRDefault="00663FD9" w:rsidP="00D677F7">
            <w:pPr>
              <w:autoSpaceDE w:val="0"/>
              <w:autoSpaceDN w:val="0"/>
              <w:adjustRightInd w:val="0"/>
              <w:jc w:val="center"/>
              <w:rPr>
                <w:rFonts w:cs="ArialMT"/>
                <w:sz w:val="20"/>
                <w:szCs w:val="16"/>
                <w:lang w:bidi="hi-IN"/>
              </w:rPr>
            </w:pPr>
            <w:r w:rsidRPr="004942B1">
              <w:rPr>
                <w:rFonts w:cs="ArialMT"/>
                <w:sz w:val="20"/>
                <w:szCs w:val="16"/>
                <w:lang w:bidi="hi-IN"/>
              </w:rPr>
              <w:t>BER-TLV Length</w:t>
            </w:r>
          </w:p>
          <w:p w14:paraId="02F3123C" w14:textId="77777777" w:rsidR="00663FD9" w:rsidRPr="004942B1" w:rsidRDefault="00663FD9" w:rsidP="00D677F7">
            <w:pPr>
              <w:autoSpaceDE w:val="0"/>
              <w:autoSpaceDN w:val="0"/>
              <w:adjustRightInd w:val="0"/>
              <w:jc w:val="center"/>
              <w:rPr>
                <w:rFonts w:cs="ArialMT"/>
                <w:sz w:val="20"/>
                <w:szCs w:val="16"/>
                <w:lang w:bidi="hi-IN"/>
              </w:rPr>
            </w:pPr>
            <w:r w:rsidRPr="004942B1">
              <w:rPr>
                <w:rFonts w:cs="ArialMT"/>
                <w:sz w:val="20"/>
                <w:szCs w:val="16"/>
                <w:lang w:bidi="hi-IN"/>
              </w:rPr>
              <w:t>01 to 108 (1024-bit key) or</w:t>
            </w:r>
          </w:p>
          <w:p w14:paraId="420F3428" w14:textId="77777777" w:rsidR="00663FD9" w:rsidRPr="004942B1" w:rsidRDefault="00663FD9" w:rsidP="00D677F7">
            <w:pPr>
              <w:pStyle w:val="BodyText"/>
              <w:spacing w:after="0"/>
              <w:jc w:val="center"/>
              <w:rPr>
                <w:sz w:val="20"/>
                <w:lang w:bidi="hi-IN"/>
              </w:rPr>
            </w:pPr>
            <w:r w:rsidRPr="004942B1">
              <w:rPr>
                <w:rFonts w:cs="ArialMT"/>
                <w:sz w:val="20"/>
                <w:szCs w:val="16"/>
                <w:lang w:bidi="hi-IN"/>
              </w:rPr>
              <w:t>01 to 228 (2048-bit key)</w:t>
            </w:r>
          </w:p>
        </w:tc>
        <w:tc>
          <w:tcPr>
            <w:tcW w:w="2723" w:type="dxa"/>
          </w:tcPr>
          <w:p w14:paraId="5C50AA63" w14:textId="77777777" w:rsidR="00663FD9" w:rsidRPr="004942B1" w:rsidRDefault="00663FD9" w:rsidP="00D677F7">
            <w:pPr>
              <w:pStyle w:val="BodyText"/>
              <w:spacing w:after="0"/>
              <w:jc w:val="center"/>
              <w:rPr>
                <w:sz w:val="20"/>
                <w:lang w:bidi="hi-IN"/>
              </w:rPr>
            </w:pPr>
            <w:r w:rsidRPr="004942B1">
              <w:rPr>
                <w:rFonts w:cs="ArialMT"/>
                <w:sz w:val="20"/>
                <w:szCs w:val="16"/>
                <w:lang w:bidi="hi-IN"/>
              </w:rPr>
              <w:t>Public key exponent</w:t>
            </w:r>
          </w:p>
        </w:tc>
      </w:tr>
    </w:tbl>
    <w:p w14:paraId="739AC900" w14:textId="77777777" w:rsidR="00663FD9" w:rsidRDefault="00663FD9" w:rsidP="00D677F7">
      <w:pPr>
        <w:pStyle w:val="Heading4"/>
        <w:rPr>
          <w:lang w:bidi="hi-IN"/>
        </w:rPr>
      </w:pPr>
      <w:r>
        <w:rPr>
          <w:lang w:bidi="hi-IN"/>
        </w:rPr>
        <w:t>For ECC Keys</w:t>
      </w:r>
    </w:p>
    <w:p w14:paraId="141DED3A" w14:textId="3DFF0AEF" w:rsidR="002316EF" w:rsidRDefault="002316EF" w:rsidP="00D677F7">
      <w:pPr>
        <w:pStyle w:val="TableHead"/>
        <w:rPr>
          <w:lang w:bidi="hi-IN"/>
        </w:rPr>
      </w:pPr>
      <w:bookmarkStart w:id="444" w:name="_Ref244418856"/>
      <w:bookmarkStart w:id="445" w:name="_Toc329857783"/>
      <w:r>
        <w:t xml:space="preserve">Table </w:t>
      </w:r>
      <w:fldSimple w:instr=" SEQ Table \* ARABIC ">
        <w:r w:rsidR="003421B5">
          <w:rPr>
            <w:noProof/>
          </w:rPr>
          <w:t>45</w:t>
        </w:r>
      </w:fldSimple>
      <w:r>
        <w:t xml:space="preserve">: </w:t>
      </w:r>
      <w:r>
        <w:rPr>
          <w:lang w:bidi="hi-IN"/>
        </w:rPr>
        <w:t xml:space="preserve">GENERATE ASYMMETRIC KEY PAIR </w:t>
      </w:r>
      <w:r w:rsidR="000B7B20">
        <w:rPr>
          <w:lang w:bidi="hi-IN"/>
        </w:rPr>
        <w:t>R</w:t>
      </w:r>
      <w:r>
        <w:rPr>
          <w:lang w:bidi="hi-IN"/>
        </w:rPr>
        <w:t xml:space="preserve">esponse </w:t>
      </w:r>
      <w:r w:rsidR="000B7B20">
        <w:rPr>
          <w:lang w:bidi="hi-IN"/>
        </w:rPr>
        <w:t>F</w:t>
      </w:r>
      <w:r>
        <w:rPr>
          <w:lang w:bidi="hi-IN"/>
        </w:rPr>
        <w:t>ield for ECC Keys</w:t>
      </w:r>
      <w:bookmarkEnd w:id="444"/>
      <w:bookmarkEnd w:id="445"/>
    </w:p>
    <w:tbl>
      <w:tblPr>
        <w:tblStyle w:val="Tablerowcell"/>
        <w:tblW w:w="0" w:type="auto"/>
        <w:tblLook w:val="04A0" w:firstRow="1" w:lastRow="0" w:firstColumn="1" w:lastColumn="0" w:noHBand="0" w:noVBand="1"/>
      </w:tblPr>
      <w:tblGrid>
        <w:gridCol w:w="797"/>
        <w:gridCol w:w="744"/>
        <w:gridCol w:w="817"/>
        <w:gridCol w:w="2711"/>
        <w:gridCol w:w="2779"/>
      </w:tblGrid>
      <w:tr w:rsidR="00663FD9" w:rsidRPr="002316EF" w14:paraId="7BAD9446" w14:textId="77777777" w:rsidTr="00062B44">
        <w:tc>
          <w:tcPr>
            <w:tcW w:w="797" w:type="dxa"/>
            <w:shd w:val="clear" w:color="auto" w:fill="C6D9F1" w:themeFill="text2" w:themeFillTint="33"/>
          </w:tcPr>
          <w:p w14:paraId="5B229705" w14:textId="77777777" w:rsidR="00663FD9" w:rsidRPr="002316EF" w:rsidRDefault="00663FD9" w:rsidP="00D677F7">
            <w:pPr>
              <w:pStyle w:val="BodyText"/>
              <w:keepNext/>
              <w:spacing w:after="0"/>
              <w:rPr>
                <w:b/>
                <w:sz w:val="20"/>
                <w:lang w:bidi="hi-IN"/>
              </w:rPr>
            </w:pPr>
            <w:r w:rsidRPr="002316EF">
              <w:rPr>
                <w:b/>
                <w:sz w:val="20"/>
                <w:lang w:bidi="hi-IN"/>
              </w:rPr>
              <w:t>Tag</w:t>
            </w:r>
          </w:p>
        </w:tc>
        <w:tc>
          <w:tcPr>
            <w:tcW w:w="744" w:type="dxa"/>
            <w:shd w:val="clear" w:color="auto" w:fill="C6D9F1" w:themeFill="text2" w:themeFillTint="33"/>
          </w:tcPr>
          <w:p w14:paraId="5908898F" w14:textId="77777777" w:rsidR="00663FD9" w:rsidRPr="002316EF" w:rsidRDefault="00663FD9" w:rsidP="00D677F7">
            <w:pPr>
              <w:pStyle w:val="BodyText"/>
              <w:keepNext/>
              <w:spacing w:after="0"/>
              <w:rPr>
                <w:b/>
                <w:sz w:val="20"/>
                <w:lang w:bidi="hi-IN"/>
              </w:rPr>
            </w:pPr>
            <w:r w:rsidRPr="002316EF">
              <w:rPr>
                <w:b/>
                <w:sz w:val="20"/>
                <w:lang w:bidi="hi-IN"/>
              </w:rPr>
              <w:t>Len.</w:t>
            </w:r>
          </w:p>
        </w:tc>
        <w:tc>
          <w:tcPr>
            <w:tcW w:w="6307" w:type="dxa"/>
            <w:gridSpan w:val="3"/>
            <w:shd w:val="clear" w:color="auto" w:fill="C6D9F1" w:themeFill="text2" w:themeFillTint="33"/>
          </w:tcPr>
          <w:p w14:paraId="37921E9F" w14:textId="77777777" w:rsidR="00663FD9" w:rsidRPr="002316EF" w:rsidRDefault="00663FD9" w:rsidP="00D677F7">
            <w:pPr>
              <w:pStyle w:val="BodyText"/>
              <w:keepNext/>
              <w:spacing w:after="0"/>
              <w:rPr>
                <w:b/>
                <w:sz w:val="20"/>
                <w:lang w:bidi="hi-IN"/>
              </w:rPr>
            </w:pPr>
            <w:r w:rsidRPr="002316EF">
              <w:rPr>
                <w:b/>
                <w:sz w:val="20"/>
                <w:lang w:bidi="hi-IN"/>
              </w:rPr>
              <w:t>Value</w:t>
            </w:r>
          </w:p>
        </w:tc>
      </w:tr>
      <w:tr w:rsidR="00663FD9" w:rsidRPr="004942B1" w14:paraId="499AC1A3" w14:textId="77777777" w:rsidTr="00062B44">
        <w:tc>
          <w:tcPr>
            <w:tcW w:w="797" w:type="dxa"/>
            <w:vMerge w:val="restart"/>
          </w:tcPr>
          <w:p w14:paraId="4D1E2B74" w14:textId="77777777" w:rsidR="00663FD9" w:rsidRPr="004942B1" w:rsidRDefault="00663FD9" w:rsidP="00D677F7">
            <w:pPr>
              <w:pStyle w:val="BodyText"/>
              <w:spacing w:after="0"/>
              <w:jc w:val="center"/>
              <w:rPr>
                <w:sz w:val="20"/>
                <w:lang w:bidi="hi-IN"/>
              </w:rPr>
            </w:pPr>
            <w:r w:rsidRPr="004942B1">
              <w:rPr>
                <w:sz w:val="20"/>
                <w:lang w:bidi="hi-IN"/>
              </w:rPr>
              <w:t>7F49</w:t>
            </w:r>
          </w:p>
        </w:tc>
        <w:tc>
          <w:tcPr>
            <w:tcW w:w="744" w:type="dxa"/>
            <w:vMerge w:val="restart"/>
          </w:tcPr>
          <w:p w14:paraId="1975DBE2" w14:textId="77777777" w:rsidR="00663FD9" w:rsidRPr="004942B1" w:rsidRDefault="00663FD9" w:rsidP="00D677F7">
            <w:pPr>
              <w:pStyle w:val="BodyText"/>
              <w:spacing w:after="0"/>
              <w:jc w:val="center"/>
              <w:rPr>
                <w:sz w:val="20"/>
                <w:lang w:bidi="hi-IN"/>
              </w:rPr>
            </w:pPr>
            <w:r w:rsidRPr="004942B1">
              <w:rPr>
                <w:sz w:val="20"/>
                <w:lang w:bidi="hi-IN"/>
              </w:rPr>
              <w:t>Var.</w:t>
            </w:r>
          </w:p>
        </w:tc>
        <w:tc>
          <w:tcPr>
            <w:tcW w:w="6307" w:type="dxa"/>
            <w:gridSpan w:val="3"/>
          </w:tcPr>
          <w:p w14:paraId="59811F4D" w14:textId="77777777" w:rsidR="00663FD9" w:rsidRPr="004942B1" w:rsidRDefault="00663FD9" w:rsidP="00251249">
            <w:pPr>
              <w:pStyle w:val="BodyText"/>
              <w:spacing w:after="0"/>
              <w:rPr>
                <w:sz w:val="20"/>
                <w:lang w:bidi="hi-IN"/>
              </w:rPr>
            </w:pPr>
            <w:r w:rsidRPr="00251249">
              <w:rPr>
                <w:rFonts w:cs="ArialMT"/>
                <w:b/>
                <w:sz w:val="20"/>
                <w:szCs w:val="16"/>
                <w:lang w:bidi="hi-IN"/>
              </w:rPr>
              <w:t>Public Key Template</w:t>
            </w:r>
            <w:r w:rsidRPr="004942B1">
              <w:rPr>
                <w:rFonts w:cs="ArialMT"/>
                <w:sz w:val="20"/>
                <w:szCs w:val="16"/>
                <w:lang w:bidi="hi-IN"/>
              </w:rPr>
              <w:t xml:space="preserve"> (ISO/IEC 7816-8 table 3)</w:t>
            </w:r>
          </w:p>
        </w:tc>
      </w:tr>
      <w:tr w:rsidR="00663FD9" w:rsidRPr="004942B1" w14:paraId="0C8DE9CE" w14:textId="77777777" w:rsidTr="00062B44">
        <w:tc>
          <w:tcPr>
            <w:tcW w:w="797" w:type="dxa"/>
            <w:vMerge/>
          </w:tcPr>
          <w:p w14:paraId="51035CEF" w14:textId="77777777" w:rsidR="00663FD9" w:rsidRPr="004942B1" w:rsidRDefault="00663FD9" w:rsidP="00D677F7">
            <w:pPr>
              <w:pStyle w:val="BodyText"/>
              <w:spacing w:after="0"/>
              <w:rPr>
                <w:sz w:val="20"/>
                <w:lang w:bidi="hi-IN"/>
              </w:rPr>
            </w:pPr>
          </w:p>
        </w:tc>
        <w:tc>
          <w:tcPr>
            <w:tcW w:w="744" w:type="dxa"/>
            <w:vMerge/>
          </w:tcPr>
          <w:p w14:paraId="09112B0C" w14:textId="77777777" w:rsidR="00663FD9" w:rsidRPr="004942B1" w:rsidRDefault="00663FD9" w:rsidP="00D677F7">
            <w:pPr>
              <w:pStyle w:val="BodyText"/>
              <w:spacing w:after="0"/>
              <w:rPr>
                <w:sz w:val="20"/>
                <w:lang w:bidi="hi-IN"/>
              </w:rPr>
            </w:pPr>
          </w:p>
        </w:tc>
        <w:tc>
          <w:tcPr>
            <w:tcW w:w="817" w:type="dxa"/>
            <w:shd w:val="clear" w:color="auto" w:fill="C6D9F1" w:themeFill="text2" w:themeFillTint="33"/>
          </w:tcPr>
          <w:p w14:paraId="72AD2640" w14:textId="77777777" w:rsidR="00663FD9" w:rsidRPr="002316EF" w:rsidRDefault="00663FD9" w:rsidP="00D677F7">
            <w:pPr>
              <w:pStyle w:val="BodyText"/>
              <w:spacing w:after="0"/>
              <w:rPr>
                <w:b/>
                <w:sz w:val="20"/>
                <w:lang w:bidi="hi-IN"/>
              </w:rPr>
            </w:pPr>
            <w:r w:rsidRPr="002316EF">
              <w:rPr>
                <w:b/>
                <w:sz w:val="20"/>
                <w:lang w:bidi="hi-IN"/>
              </w:rPr>
              <w:t>Tag</w:t>
            </w:r>
          </w:p>
        </w:tc>
        <w:tc>
          <w:tcPr>
            <w:tcW w:w="2711" w:type="dxa"/>
            <w:shd w:val="clear" w:color="auto" w:fill="C6D9F1" w:themeFill="text2" w:themeFillTint="33"/>
          </w:tcPr>
          <w:p w14:paraId="77A15C9C" w14:textId="77777777" w:rsidR="00663FD9" w:rsidRPr="002316EF" w:rsidRDefault="00663FD9" w:rsidP="00D677F7">
            <w:pPr>
              <w:pStyle w:val="BodyText"/>
              <w:spacing w:after="0"/>
              <w:rPr>
                <w:b/>
                <w:sz w:val="20"/>
                <w:lang w:bidi="hi-IN"/>
              </w:rPr>
            </w:pPr>
            <w:r w:rsidRPr="002316EF">
              <w:rPr>
                <w:b/>
                <w:sz w:val="20"/>
                <w:lang w:bidi="hi-IN"/>
              </w:rPr>
              <w:t>Length</w:t>
            </w:r>
          </w:p>
        </w:tc>
        <w:tc>
          <w:tcPr>
            <w:tcW w:w="2779" w:type="dxa"/>
            <w:shd w:val="clear" w:color="auto" w:fill="C6D9F1" w:themeFill="text2" w:themeFillTint="33"/>
          </w:tcPr>
          <w:p w14:paraId="046AB427" w14:textId="77777777" w:rsidR="00663FD9" w:rsidRPr="002316EF" w:rsidRDefault="00663FD9" w:rsidP="00D677F7">
            <w:pPr>
              <w:pStyle w:val="BodyText"/>
              <w:spacing w:after="0"/>
              <w:rPr>
                <w:b/>
                <w:sz w:val="20"/>
                <w:lang w:bidi="hi-IN"/>
              </w:rPr>
            </w:pPr>
            <w:r w:rsidRPr="002316EF">
              <w:rPr>
                <w:b/>
                <w:sz w:val="20"/>
                <w:lang w:bidi="hi-IN"/>
              </w:rPr>
              <w:t>Value</w:t>
            </w:r>
          </w:p>
        </w:tc>
      </w:tr>
      <w:tr w:rsidR="00663FD9" w:rsidRPr="004942B1" w14:paraId="5BDB6D0D" w14:textId="77777777" w:rsidTr="00062B44">
        <w:tc>
          <w:tcPr>
            <w:tcW w:w="797" w:type="dxa"/>
            <w:vMerge/>
          </w:tcPr>
          <w:p w14:paraId="3B4F28B4" w14:textId="77777777" w:rsidR="00663FD9" w:rsidRPr="004942B1" w:rsidRDefault="00663FD9" w:rsidP="00D677F7">
            <w:pPr>
              <w:pStyle w:val="BodyText"/>
              <w:spacing w:after="0"/>
              <w:rPr>
                <w:sz w:val="20"/>
                <w:lang w:bidi="hi-IN"/>
              </w:rPr>
            </w:pPr>
          </w:p>
        </w:tc>
        <w:tc>
          <w:tcPr>
            <w:tcW w:w="744" w:type="dxa"/>
            <w:vMerge/>
          </w:tcPr>
          <w:p w14:paraId="66D942F3" w14:textId="77777777" w:rsidR="00663FD9" w:rsidRPr="004942B1" w:rsidRDefault="00663FD9" w:rsidP="00D677F7">
            <w:pPr>
              <w:pStyle w:val="BodyText"/>
              <w:spacing w:after="0"/>
              <w:rPr>
                <w:sz w:val="20"/>
                <w:lang w:bidi="hi-IN"/>
              </w:rPr>
            </w:pPr>
          </w:p>
        </w:tc>
        <w:tc>
          <w:tcPr>
            <w:tcW w:w="817" w:type="dxa"/>
          </w:tcPr>
          <w:p w14:paraId="37EA6202" w14:textId="77777777" w:rsidR="00663FD9" w:rsidRPr="004942B1" w:rsidRDefault="00663FD9" w:rsidP="00D677F7">
            <w:pPr>
              <w:pStyle w:val="BodyText"/>
              <w:spacing w:after="0"/>
              <w:jc w:val="center"/>
              <w:rPr>
                <w:sz w:val="20"/>
                <w:lang w:bidi="hi-IN"/>
              </w:rPr>
            </w:pPr>
            <w:r w:rsidRPr="004942B1">
              <w:rPr>
                <w:sz w:val="20"/>
                <w:lang w:bidi="hi-IN"/>
              </w:rPr>
              <w:t>86</w:t>
            </w:r>
          </w:p>
        </w:tc>
        <w:tc>
          <w:tcPr>
            <w:tcW w:w="2711" w:type="dxa"/>
          </w:tcPr>
          <w:p w14:paraId="35BEB8A0" w14:textId="77777777" w:rsidR="00663FD9" w:rsidRPr="004942B1" w:rsidRDefault="00663FD9" w:rsidP="00D677F7">
            <w:pPr>
              <w:autoSpaceDE w:val="0"/>
              <w:autoSpaceDN w:val="0"/>
              <w:adjustRightInd w:val="0"/>
              <w:jc w:val="center"/>
              <w:rPr>
                <w:rFonts w:cs="ArialMT"/>
                <w:sz w:val="20"/>
                <w:szCs w:val="16"/>
                <w:lang w:bidi="hi-IN"/>
              </w:rPr>
            </w:pPr>
            <w:r w:rsidRPr="004942B1">
              <w:rPr>
                <w:rFonts w:cs="ArialMT"/>
                <w:sz w:val="20"/>
                <w:szCs w:val="16"/>
                <w:lang w:bidi="hi-IN"/>
              </w:rPr>
              <w:t>BER-TLV Length</w:t>
            </w:r>
          </w:p>
          <w:p w14:paraId="70BD9A0E" w14:textId="77777777" w:rsidR="00663FD9" w:rsidRPr="004942B1" w:rsidRDefault="00663FD9" w:rsidP="00D677F7">
            <w:pPr>
              <w:autoSpaceDE w:val="0"/>
              <w:autoSpaceDN w:val="0"/>
              <w:adjustRightInd w:val="0"/>
              <w:jc w:val="center"/>
              <w:rPr>
                <w:rFonts w:cs="ArialMT"/>
                <w:sz w:val="20"/>
                <w:szCs w:val="16"/>
                <w:lang w:bidi="hi-IN"/>
              </w:rPr>
            </w:pPr>
            <w:r w:rsidRPr="004942B1">
              <w:rPr>
                <w:rFonts w:cs="ArialMT"/>
                <w:sz w:val="20"/>
                <w:szCs w:val="16"/>
                <w:lang w:bidi="hi-IN"/>
              </w:rPr>
              <w:t>01 to 108 (1024-bit key) or</w:t>
            </w:r>
          </w:p>
          <w:p w14:paraId="34CBF350" w14:textId="77777777" w:rsidR="00663FD9" w:rsidRPr="004942B1" w:rsidRDefault="00663FD9" w:rsidP="00D677F7">
            <w:pPr>
              <w:pStyle w:val="BodyText"/>
              <w:spacing w:after="0"/>
              <w:jc w:val="center"/>
              <w:rPr>
                <w:sz w:val="20"/>
                <w:lang w:bidi="hi-IN"/>
              </w:rPr>
            </w:pPr>
            <w:r w:rsidRPr="004942B1">
              <w:rPr>
                <w:rFonts w:cs="ArialMT"/>
                <w:sz w:val="20"/>
                <w:szCs w:val="16"/>
                <w:lang w:bidi="hi-IN"/>
              </w:rPr>
              <w:t>01 to 228 (2048-bit key)</w:t>
            </w:r>
          </w:p>
        </w:tc>
        <w:tc>
          <w:tcPr>
            <w:tcW w:w="2779" w:type="dxa"/>
          </w:tcPr>
          <w:p w14:paraId="0F421104" w14:textId="77777777" w:rsidR="00663FD9" w:rsidRPr="004942B1" w:rsidRDefault="00663FD9" w:rsidP="00D677F7">
            <w:pPr>
              <w:autoSpaceDE w:val="0"/>
              <w:autoSpaceDN w:val="0"/>
              <w:adjustRightInd w:val="0"/>
              <w:jc w:val="center"/>
              <w:rPr>
                <w:rFonts w:cs="ArialMT"/>
                <w:sz w:val="20"/>
                <w:szCs w:val="16"/>
                <w:lang w:bidi="hi-IN"/>
              </w:rPr>
            </w:pPr>
            <w:r w:rsidRPr="004942B1">
              <w:rPr>
                <w:rFonts w:cs="ArialMT"/>
                <w:sz w:val="20"/>
                <w:szCs w:val="16"/>
                <w:lang w:bidi="hi-IN"/>
              </w:rPr>
              <w:t>Public Key P (also called Point)</w:t>
            </w:r>
          </w:p>
          <w:p w14:paraId="74938ED5" w14:textId="77777777" w:rsidR="00663FD9" w:rsidRPr="004942B1" w:rsidRDefault="00663FD9" w:rsidP="00D677F7">
            <w:pPr>
              <w:pStyle w:val="BodyText"/>
              <w:spacing w:after="0"/>
              <w:jc w:val="center"/>
              <w:rPr>
                <w:sz w:val="20"/>
                <w:lang w:bidi="hi-IN"/>
              </w:rPr>
            </w:pPr>
            <w:r w:rsidRPr="004942B1">
              <w:rPr>
                <w:rFonts w:cs="ArialMT"/>
                <w:sz w:val="20"/>
                <w:szCs w:val="16"/>
                <w:lang w:bidi="hi-IN"/>
              </w:rPr>
              <w:t>in uncompressed format</w:t>
            </w:r>
          </w:p>
        </w:tc>
      </w:tr>
    </w:tbl>
    <w:p w14:paraId="0BF36651" w14:textId="77777777" w:rsidR="00E15173" w:rsidRDefault="00E15173" w:rsidP="00D677F7">
      <w:pPr>
        <w:pStyle w:val="Heading3"/>
        <w:rPr>
          <w:lang w:bidi="hi-IN"/>
        </w:rPr>
      </w:pPr>
      <w:bookmarkStart w:id="446" w:name="_Toc245721146"/>
      <w:bookmarkStart w:id="447" w:name="_Toc338334255"/>
      <w:r>
        <w:rPr>
          <w:lang w:bidi="hi-IN"/>
        </w:rPr>
        <w:t xml:space="preserve">Status </w:t>
      </w:r>
      <w:r w:rsidRPr="002316EF">
        <w:t>Word</w:t>
      </w:r>
      <w:bookmarkEnd w:id="446"/>
      <w:bookmarkEnd w:id="447"/>
    </w:p>
    <w:tbl>
      <w:tblPr>
        <w:tblStyle w:val="Tablerowcell"/>
        <w:tblW w:w="0" w:type="auto"/>
        <w:tblLook w:val="04A0" w:firstRow="1" w:lastRow="0" w:firstColumn="1" w:lastColumn="0" w:noHBand="0" w:noVBand="1"/>
      </w:tblPr>
      <w:tblGrid>
        <w:gridCol w:w="1057"/>
        <w:gridCol w:w="6849"/>
      </w:tblGrid>
      <w:tr w:rsidR="00E15173" w:rsidRPr="002316EF" w14:paraId="4FF1D971" w14:textId="77777777" w:rsidTr="00062B44">
        <w:tc>
          <w:tcPr>
            <w:tcW w:w="1278" w:type="dxa"/>
            <w:shd w:val="clear" w:color="auto" w:fill="C6D9F1" w:themeFill="text2" w:themeFillTint="33"/>
          </w:tcPr>
          <w:p w14:paraId="13A8D5B2" w14:textId="77777777" w:rsidR="00E15173" w:rsidRPr="002316EF" w:rsidRDefault="00E15173" w:rsidP="00D677F7">
            <w:pPr>
              <w:pStyle w:val="BodyText"/>
              <w:spacing w:after="0"/>
              <w:jc w:val="center"/>
              <w:rPr>
                <w:b/>
                <w:sz w:val="20"/>
                <w:lang w:bidi="hi-IN"/>
              </w:rPr>
            </w:pPr>
            <w:r w:rsidRPr="002316EF">
              <w:rPr>
                <w:b/>
                <w:sz w:val="20"/>
                <w:lang w:bidi="hi-IN"/>
              </w:rPr>
              <w:t>SW1 SW2</w:t>
            </w:r>
          </w:p>
        </w:tc>
        <w:tc>
          <w:tcPr>
            <w:tcW w:w="9018" w:type="dxa"/>
            <w:shd w:val="clear" w:color="auto" w:fill="C6D9F1" w:themeFill="text2" w:themeFillTint="33"/>
          </w:tcPr>
          <w:p w14:paraId="4F1ABDD8" w14:textId="77777777" w:rsidR="00E15173" w:rsidRPr="002316EF" w:rsidRDefault="00E15173" w:rsidP="00D677F7">
            <w:pPr>
              <w:pStyle w:val="BodyText"/>
              <w:spacing w:after="0"/>
              <w:rPr>
                <w:b/>
                <w:sz w:val="20"/>
                <w:lang w:bidi="hi-IN"/>
              </w:rPr>
            </w:pPr>
            <w:r w:rsidRPr="002316EF">
              <w:rPr>
                <w:b/>
                <w:sz w:val="20"/>
                <w:lang w:bidi="hi-IN"/>
              </w:rPr>
              <w:t>Meaning</w:t>
            </w:r>
          </w:p>
        </w:tc>
      </w:tr>
      <w:tr w:rsidR="00E15173" w:rsidRPr="002316EF" w14:paraId="6BBC74DA" w14:textId="77777777" w:rsidTr="00062B44">
        <w:tc>
          <w:tcPr>
            <w:tcW w:w="1278" w:type="dxa"/>
          </w:tcPr>
          <w:p w14:paraId="0C2F92F4" w14:textId="77777777" w:rsidR="00E15173" w:rsidRPr="002316EF" w:rsidRDefault="00E15173" w:rsidP="00D677F7">
            <w:pPr>
              <w:pStyle w:val="BodyText"/>
              <w:spacing w:after="0"/>
              <w:jc w:val="center"/>
              <w:rPr>
                <w:sz w:val="20"/>
                <w:lang w:bidi="hi-IN"/>
              </w:rPr>
            </w:pPr>
            <w:r w:rsidRPr="002316EF">
              <w:rPr>
                <w:rFonts w:cs="ArialMT"/>
                <w:sz w:val="20"/>
                <w:szCs w:val="18"/>
                <w:lang w:bidi="hi-IN"/>
              </w:rPr>
              <w:t>61</w:t>
            </w:r>
            <w:r w:rsidR="000B7B20">
              <w:rPr>
                <w:rFonts w:cs="ArialMT"/>
                <w:sz w:val="20"/>
                <w:szCs w:val="18"/>
                <w:lang w:bidi="hi-IN"/>
              </w:rPr>
              <w:t xml:space="preserve">  </w:t>
            </w:r>
            <w:r w:rsidRPr="002316EF">
              <w:rPr>
                <w:rFonts w:cs="ArialMT"/>
                <w:sz w:val="20"/>
                <w:szCs w:val="18"/>
                <w:lang w:bidi="hi-IN"/>
              </w:rPr>
              <w:t xml:space="preserve"> XX</w:t>
            </w:r>
          </w:p>
        </w:tc>
        <w:tc>
          <w:tcPr>
            <w:tcW w:w="9018" w:type="dxa"/>
          </w:tcPr>
          <w:p w14:paraId="18255862" w14:textId="77777777" w:rsidR="00E15173" w:rsidRPr="002316EF" w:rsidRDefault="00E15173" w:rsidP="00062B44">
            <w:pPr>
              <w:pStyle w:val="BodyText"/>
              <w:spacing w:after="0"/>
              <w:rPr>
                <w:sz w:val="20"/>
                <w:lang w:bidi="hi-IN"/>
              </w:rPr>
            </w:pPr>
            <w:r w:rsidRPr="002316EF">
              <w:rPr>
                <w:rFonts w:cs="ArialMT"/>
                <w:sz w:val="20"/>
                <w:szCs w:val="18"/>
                <w:lang w:bidi="hi-IN"/>
              </w:rPr>
              <w:t>Successful execution where SW2 encodes the number of response data bytes still available</w:t>
            </w:r>
            <w:r w:rsidR="00062B44">
              <w:rPr>
                <w:rFonts w:cs="ArialMT"/>
                <w:sz w:val="20"/>
                <w:szCs w:val="18"/>
                <w:lang w:bidi="hi-IN"/>
              </w:rPr>
              <w:t>;</w:t>
            </w:r>
            <w:r w:rsidR="001E176E" w:rsidRPr="002316EF">
              <w:rPr>
                <w:rFonts w:cs="ArialMT"/>
                <w:sz w:val="20"/>
                <w:szCs w:val="18"/>
                <w:lang w:bidi="hi-IN"/>
              </w:rPr>
              <w:t> </w:t>
            </w:r>
            <w:r w:rsidRPr="002316EF">
              <w:rPr>
                <w:rFonts w:cs="ArialMT"/>
                <w:sz w:val="20"/>
                <w:szCs w:val="18"/>
                <w:lang w:bidi="hi-IN"/>
              </w:rPr>
              <w:t>6100 means that at least 256 bytes of data are still available and can be retrieved with the</w:t>
            </w:r>
            <w:r w:rsidR="001E176E" w:rsidRPr="002316EF">
              <w:rPr>
                <w:rFonts w:cs="ArialMT"/>
                <w:sz w:val="20"/>
                <w:szCs w:val="18"/>
                <w:lang w:bidi="hi-IN"/>
              </w:rPr>
              <w:t> </w:t>
            </w:r>
            <w:r w:rsidRPr="002316EF">
              <w:rPr>
                <w:rFonts w:cs="ArialMT"/>
                <w:sz w:val="20"/>
                <w:szCs w:val="18"/>
                <w:lang w:bidi="hi-IN"/>
              </w:rPr>
              <w:t>next GET RESPONSE APDU</w:t>
            </w:r>
          </w:p>
        </w:tc>
      </w:tr>
      <w:tr w:rsidR="00E15173" w:rsidRPr="002316EF" w14:paraId="080A68BF" w14:textId="77777777" w:rsidTr="00062B44">
        <w:tc>
          <w:tcPr>
            <w:tcW w:w="1278" w:type="dxa"/>
          </w:tcPr>
          <w:p w14:paraId="37DBB373" w14:textId="77777777" w:rsidR="00E15173" w:rsidRPr="002316EF" w:rsidRDefault="00E15173" w:rsidP="00D677F7">
            <w:pPr>
              <w:pStyle w:val="BodyText"/>
              <w:spacing w:after="0"/>
              <w:jc w:val="center"/>
              <w:rPr>
                <w:sz w:val="20"/>
                <w:lang w:bidi="hi-IN"/>
              </w:rPr>
            </w:pPr>
            <w:r w:rsidRPr="002316EF">
              <w:rPr>
                <w:rFonts w:cs="ArialMT"/>
                <w:sz w:val="20"/>
                <w:szCs w:val="18"/>
                <w:lang w:bidi="hi-IN"/>
              </w:rPr>
              <w:t xml:space="preserve">69 </w:t>
            </w:r>
            <w:r w:rsidR="000B7B20">
              <w:rPr>
                <w:rFonts w:cs="ArialMT"/>
                <w:sz w:val="20"/>
                <w:szCs w:val="18"/>
                <w:lang w:bidi="hi-IN"/>
              </w:rPr>
              <w:t xml:space="preserve">  </w:t>
            </w:r>
            <w:r w:rsidRPr="002316EF">
              <w:rPr>
                <w:rFonts w:cs="ArialMT"/>
                <w:sz w:val="20"/>
                <w:szCs w:val="18"/>
                <w:lang w:bidi="hi-IN"/>
              </w:rPr>
              <w:t>82</w:t>
            </w:r>
          </w:p>
        </w:tc>
        <w:tc>
          <w:tcPr>
            <w:tcW w:w="9018" w:type="dxa"/>
          </w:tcPr>
          <w:p w14:paraId="02801DF8" w14:textId="77777777" w:rsidR="00E15173" w:rsidRPr="002316EF" w:rsidRDefault="00E15173" w:rsidP="00D677F7">
            <w:pPr>
              <w:pStyle w:val="BodyText"/>
              <w:spacing w:after="0"/>
              <w:rPr>
                <w:sz w:val="20"/>
                <w:lang w:bidi="hi-IN"/>
              </w:rPr>
            </w:pPr>
            <w:r w:rsidRPr="002316EF">
              <w:rPr>
                <w:rFonts w:cs="ArialMT"/>
                <w:sz w:val="20"/>
                <w:szCs w:val="18"/>
                <w:lang w:bidi="hi-IN"/>
              </w:rPr>
              <w:t>Security status not satisfied</w:t>
            </w:r>
          </w:p>
        </w:tc>
      </w:tr>
      <w:tr w:rsidR="00E15173" w:rsidRPr="002316EF" w14:paraId="63F07EA7" w14:textId="77777777" w:rsidTr="00062B44">
        <w:tc>
          <w:tcPr>
            <w:tcW w:w="1278" w:type="dxa"/>
          </w:tcPr>
          <w:p w14:paraId="12611CF7" w14:textId="77777777" w:rsidR="00E15173" w:rsidRPr="002316EF" w:rsidRDefault="00E15173" w:rsidP="00D677F7">
            <w:pPr>
              <w:pStyle w:val="BodyText"/>
              <w:spacing w:after="0"/>
              <w:jc w:val="center"/>
              <w:rPr>
                <w:rFonts w:cs="ArialMT"/>
                <w:sz w:val="20"/>
                <w:szCs w:val="18"/>
                <w:lang w:bidi="hi-IN"/>
              </w:rPr>
            </w:pPr>
            <w:r w:rsidRPr="002316EF">
              <w:rPr>
                <w:rFonts w:cs="ArialMT"/>
                <w:sz w:val="20"/>
                <w:szCs w:val="18"/>
                <w:lang w:bidi="hi-IN"/>
              </w:rPr>
              <w:t>6A</w:t>
            </w:r>
            <w:r w:rsidR="000B7B20">
              <w:rPr>
                <w:rFonts w:cs="ArialMT"/>
                <w:sz w:val="20"/>
                <w:szCs w:val="18"/>
                <w:lang w:bidi="hi-IN"/>
              </w:rPr>
              <w:t xml:space="preserve">   </w:t>
            </w:r>
            <w:r w:rsidRPr="002316EF">
              <w:rPr>
                <w:rFonts w:cs="ArialMT"/>
                <w:sz w:val="20"/>
                <w:szCs w:val="18"/>
                <w:lang w:bidi="hi-IN"/>
              </w:rPr>
              <w:t>80</w:t>
            </w:r>
          </w:p>
        </w:tc>
        <w:tc>
          <w:tcPr>
            <w:tcW w:w="9018" w:type="dxa"/>
          </w:tcPr>
          <w:p w14:paraId="32A0F555" w14:textId="77777777" w:rsidR="00E15173" w:rsidRPr="002316EF" w:rsidRDefault="00E15173" w:rsidP="00D677F7">
            <w:pPr>
              <w:pStyle w:val="BodyText"/>
              <w:spacing w:after="0"/>
              <w:rPr>
                <w:rFonts w:cs="ArialMT"/>
                <w:sz w:val="20"/>
                <w:szCs w:val="18"/>
                <w:lang w:bidi="hi-IN"/>
              </w:rPr>
            </w:pPr>
            <w:r w:rsidRPr="002316EF">
              <w:rPr>
                <w:rFonts w:cs="ArialMT"/>
                <w:sz w:val="20"/>
                <w:szCs w:val="18"/>
                <w:lang w:bidi="hi-IN"/>
              </w:rPr>
              <w:t xml:space="preserve">Incorrect parameter in command data field </w:t>
            </w:r>
            <w:r w:rsidR="00DD3F8B">
              <w:rPr>
                <w:rFonts w:cs="ArialMT"/>
                <w:sz w:val="20"/>
                <w:szCs w:val="18"/>
                <w:lang w:bidi="hi-IN"/>
              </w:rPr>
              <w:t>such as</w:t>
            </w:r>
            <w:r w:rsidRPr="002316EF">
              <w:rPr>
                <w:rFonts w:cs="ArialMT"/>
                <w:sz w:val="20"/>
                <w:szCs w:val="18"/>
                <w:lang w:bidi="hi-IN"/>
              </w:rPr>
              <w:t xml:space="preserve"> unrecognized cryptographic mechanism</w:t>
            </w:r>
          </w:p>
        </w:tc>
      </w:tr>
      <w:tr w:rsidR="00E15173" w:rsidRPr="002316EF" w14:paraId="5DDA964D" w14:textId="77777777" w:rsidTr="00062B44">
        <w:tc>
          <w:tcPr>
            <w:tcW w:w="1278" w:type="dxa"/>
          </w:tcPr>
          <w:p w14:paraId="1C37BAC7" w14:textId="77777777" w:rsidR="00E15173" w:rsidRPr="002316EF" w:rsidRDefault="00E15173" w:rsidP="00D677F7">
            <w:pPr>
              <w:pStyle w:val="BodyText"/>
              <w:spacing w:after="0"/>
              <w:jc w:val="center"/>
              <w:rPr>
                <w:rFonts w:cs="ArialMT"/>
                <w:sz w:val="20"/>
                <w:szCs w:val="18"/>
                <w:lang w:bidi="hi-IN"/>
              </w:rPr>
            </w:pPr>
            <w:r w:rsidRPr="002316EF">
              <w:rPr>
                <w:rFonts w:cs="ArialMT"/>
                <w:sz w:val="20"/>
                <w:szCs w:val="18"/>
                <w:lang w:bidi="hi-IN"/>
              </w:rPr>
              <w:t xml:space="preserve">6A </w:t>
            </w:r>
            <w:r w:rsidR="000B7B20">
              <w:rPr>
                <w:rFonts w:cs="ArialMT"/>
                <w:sz w:val="20"/>
                <w:szCs w:val="18"/>
                <w:lang w:bidi="hi-IN"/>
              </w:rPr>
              <w:t xml:space="preserve">  </w:t>
            </w:r>
            <w:r w:rsidRPr="002316EF">
              <w:rPr>
                <w:rFonts w:cs="ArialMT"/>
                <w:sz w:val="20"/>
                <w:szCs w:val="18"/>
                <w:lang w:bidi="hi-IN"/>
              </w:rPr>
              <w:t>86</w:t>
            </w:r>
          </w:p>
        </w:tc>
        <w:tc>
          <w:tcPr>
            <w:tcW w:w="9018" w:type="dxa"/>
          </w:tcPr>
          <w:p w14:paraId="210527F5" w14:textId="77777777" w:rsidR="00E15173" w:rsidRPr="002316EF" w:rsidRDefault="00E15173" w:rsidP="00D677F7">
            <w:pPr>
              <w:pStyle w:val="BodyText"/>
              <w:spacing w:after="0"/>
              <w:rPr>
                <w:rFonts w:cs="ArialMT"/>
                <w:sz w:val="20"/>
                <w:szCs w:val="18"/>
                <w:lang w:bidi="hi-IN"/>
              </w:rPr>
            </w:pPr>
            <w:r w:rsidRPr="002316EF">
              <w:rPr>
                <w:rFonts w:cs="ArialMT"/>
                <w:sz w:val="20"/>
                <w:szCs w:val="18"/>
                <w:lang w:bidi="hi-IN"/>
              </w:rPr>
              <w:t>Cryptographic mechanism of reference data to be generated different</w:t>
            </w:r>
            <w:r w:rsidR="00062B44">
              <w:rPr>
                <w:rFonts w:cs="ArialMT"/>
                <w:sz w:val="20"/>
                <w:szCs w:val="18"/>
                <w:lang w:bidi="hi-IN"/>
              </w:rPr>
              <w:t>ly</w:t>
            </w:r>
            <w:r w:rsidRPr="002316EF">
              <w:rPr>
                <w:rFonts w:cs="ArialMT"/>
                <w:sz w:val="20"/>
                <w:szCs w:val="18"/>
                <w:lang w:bidi="hi-IN"/>
              </w:rPr>
              <w:t xml:space="preserve"> </w:t>
            </w:r>
            <w:r w:rsidR="000B7B20">
              <w:rPr>
                <w:rFonts w:cs="ArialMT"/>
                <w:sz w:val="20"/>
                <w:szCs w:val="18"/>
                <w:lang w:bidi="hi-IN"/>
              </w:rPr>
              <w:t xml:space="preserve">from </w:t>
            </w:r>
            <w:r w:rsidRPr="002316EF">
              <w:rPr>
                <w:rFonts w:cs="ArialMT"/>
                <w:sz w:val="20"/>
                <w:szCs w:val="18"/>
                <w:lang w:bidi="hi-IN"/>
              </w:rPr>
              <w:t>cryptographic</w:t>
            </w:r>
            <w:r w:rsidR="001E176E" w:rsidRPr="002316EF">
              <w:rPr>
                <w:rFonts w:cs="ArialMT"/>
                <w:sz w:val="20"/>
                <w:szCs w:val="18"/>
                <w:lang w:bidi="hi-IN"/>
              </w:rPr>
              <w:t> </w:t>
            </w:r>
            <w:r w:rsidRPr="002316EF">
              <w:rPr>
                <w:rFonts w:cs="ArialMT"/>
                <w:sz w:val="20"/>
                <w:szCs w:val="18"/>
                <w:lang w:bidi="hi-IN"/>
              </w:rPr>
              <w:t>mechanism of reference data of given key reference</w:t>
            </w:r>
          </w:p>
        </w:tc>
      </w:tr>
      <w:tr w:rsidR="00E15173" w:rsidRPr="002316EF" w14:paraId="0CE2B13D" w14:textId="77777777" w:rsidTr="00062B44">
        <w:tc>
          <w:tcPr>
            <w:tcW w:w="1278" w:type="dxa"/>
          </w:tcPr>
          <w:p w14:paraId="25C4FFEF" w14:textId="77777777" w:rsidR="00E15173" w:rsidRPr="002316EF" w:rsidRDefault="00E15173" w:rsidP="00D677F7">
            <w:pPr>
              <w:pStyle w:val="BodyText"/>
              <w:spacing w:after="0"/>
              <w:jc w:val="center"/>
              <w:rPr>
                <w:rFonts w:cs="ArialMT"/>
                <w:sz w:val="20"/>
                <w:szCs w:val="18"/>
                <w:lang w:bidi="hi-IN"/>
              </w:rPr>
            </w:pPr>
            <w:r w:rsidRPr="002316EF">
              <w:rPr>
                <w:rFonts w:cs="ArialMT"/>
                <w:sz w:val="20"/>
                <w:szCs w:val="18"/>
                <w:lang w:bidi="hi-IN"/>
              </w:rPr>
              <w:t xml:space="preserve">90 </w:t>
            </w:r>
            <w:r w:rsidR="000B7B20">
              <w:rPr>
                <w:rFonts w:cs="ArialMT"/>
                <w:sz w:val="20"/>
                <w:szCs w:val="18"/>
                <w:lang w:bidi="hi-IN"/>
              </w:rPr>
              <w:t xml:space="preserve">  </w:t>
            </w:r>
            <w:r w:rsidRPr="002316EF">
              <w:rPr>
                <w:rFonts w:cs="ArialMT"/>
                <w:sz w:val="20"/>
                <w:szCs w:val="18"/>
                <w:lang w:bidi="hi-IN"/>
              </w:rPr>
              <w:t>00</w:t>
            </w:r>
          </w:p>
        </w:tc>
        <w:tc>
          <w:tcPr>
            <w:tcW w:w="9018" w:type="dxa"/>
          </w:tcPr>
          <w:p w14:paraId="119B4640" w14:textId="77777777" w:rsidR="00E15173" w:rsidRPr="002316EF" w:rsidRDefault="00E15173" w:rsidP="00D677F7">
            <w:pPr>
              <w:pStyle w:val="BodyText"/>
              <w:spacing w:after="0"/>
              <w:rPr>
                <w:rFonts w:cs="ArialMT"/>
                <w:sz w:val="20"/>
                <w:szCs w:val="18"/>
                <w:lang w:bidi="hi-IN"/>
              </w:rPr>
            </w:pPr>
            <w:r w:rsidRPr="002316EF">
              <w:rPr>
                <w:rFonts w:cs="ArialMT"/>
                <w:sz w:val="20"/>
                <w:szCs w:val="18"/>
                <w:lang w:bidi="hi-IN"/>
              </w:rPr>
              <w:t>Successful execution</w:t>
            </w:r>
          </w:p>
        </w:tc>
      </w:tr>
    </w:tbl>
    <w:p w14:paraId="6FB6162C" w14:textId="77777777" w:rsidR="006133D3" w:rsidRDefault="006133D3" w:rsidP="00D677F7">
      <w:pPr>
        <w:pStyle w:val="Heading3"/>
        <w:rPr>
          <w:lang w:bidi="hi-IN"/>
        </w:rPr>
      </w:pPr>
      <w:bookmarkStart w:id="448" w:name="_Toc245721147"/>
      <w:bookmarkStart w:id="449" w:name="_Toc338334256"/>
      <w:r>
        <w:rPr>
          <w:lang w:bidi="hi-IN"/>
        </w:rPr>
        <w:t xml:space="preserve">Conditional </w:t>
      </w:r>
      <w:r w:rsidR="000B7B20">
        <w:rPr>
          <w:lang w:bidi="hi-IN"/>
        </w:rPr>
        <w:t>U</w:t>
      </w:r>
      <w:r>
        <w:rPr>
          <w:lang w:bidi="hi-IN"/>
        </w:rPr>
        <w:t>sage</w:t>
      </w:r>
      <w:bookmarkEnd w:id="448"/>
      <w:bookmarkEnd w:id="449"/>
    </w:p>
    <w:p w14:paraId="377D8BD9" w14:textId="77777777" w:rsidR="00305415" w:rsidRDefault="006133D3" w:rsidP="00D677F7">
      <w:pPr>
        <w:pStyle w:val="BodyText"/>
        <w:rPr>
          <w:lang w:bidi="hi-IN"/>
        </w:rPr>
      </w:pPr>
      <w:r>
        <w:rPr>
          <w:lang w:bidi="hi-IN"/>
        </w:rPr>
        <w:t>GENERATE ASYMETRIC KEY PAIR is an atomic command</w:t>
      </w:r>
      <w:r w:rsidR="00062B44">
        <w:rPr>
          <w:lang w:bidi="hi-IN"/>
        </w:rPr>
        <w:t xml:space="preserve">—that is, </w:t>
      </w:r>
      <w:r>
        <w:rPr>
          <w:lang w:bidi="hi-IN"/>
        </w:rPr>
        <w:t>if the command is</w:t>
      </w:r>
      <w:r w:rsidR="001E176E">
        <w:rPr>
          <w:lang w:bidi="hi-IN"/>
        </w:rPr>
        <w:t> </w:t>
      </w:r>
      <w:r>
        <w:rPr>
          <w:lang w:bidi="hi-IN"/>
        </w:rPr>
        <w:t xml:space="preserve">aborted before its completion, the card memory state shall revert to the content immediately </w:t>
      </w:r>
      <w:r w:rsidR="000B7B20">
        <w:rPr>
          <w:lang w:bidi="hi-IN"/>
        </w:rPr>
        <w:t xml:space="preserve">before </w:t>
      </w:r>
      <w:r>
        <w:rPr>
          <w:lang w:bidi="hi-IN"/>
        </w:rPr>
        <w:t>the command execution.</w:t>
      </w:r>
    </w:p>
    <w:p w14:paraId="666AD307" w14:textId="77777777" w:rsidR="006133D3" w:rsidRDefault="00305415" w:rsidP="00D677F7">
      <w:pPr>
        <w:pStyle w:val="Heading2"/>
        <w:rPr>
          <w:lang w:bidi="hi-IN"/>
        </w:rPr>
      </w:pPr>
      <w:bookmarkStart w:id="450" w:name="_GENERAL_AUTHENTICATE"/>
      <w:bookmarkStart w:id="451" w:name="_Toc245721148"/>
      <w:bookmarkStart w:id="452" w:name="_Ref329784230"/>
      <w:bookmarkStart w:id="453" w:name="_Ref329784443"/>
      <w:bookmarkStart w:id="454" w:name="_Ref329788526"/>
      <w:bookmarkStart w:id="455" w:name="_Toc338334257"/>
      <w:bookmarkEnd w:id="450"/>
      <w:r>
        <w:rPr>
          <w:lang w:bidi="hi-IN"/>
        </w:rPr>
        <w:t>GENERAL AUTHENTICATE</w:t>
      </w:r>
      <w:bookmarkEnd w:id="451"/>
      <w:bookmarkEnd w:id="452"/>
      <w:bookmarkEnd w:id="453"/>
      <w:bookmarkEnd w:id="454"/>
      <w:bookmarkEnd w:id="455"/>
    </w:p>
    <w:p w14:paraId="2B2EB386" w14:textId="77777777" w:rsidR="00305415" w:rsidRDefault="00305415" w:rsidP="00D677F7">
      <w:pPr>
        <w:pStyle w:val="Heading3"/>
        <w:rPr>
          <w:lang w:bidi="hi-IN"/>
        </w:rPr>
      </w:pPr>
      <w:bookmarkStart w:id="456" w:name="_Toc245721149"/>
      <w:bookmarkStart w:id="457" w:name="_Toc338334258"/>
      <w:r>
        <w:rPr>
          <w:lang w:bidi="hi-IN"/>
        </w:rPr>
        <w:t>Description</w:t>
      </w:r>
      <w:bookmarkEnd w:id="456"/>
      <w:bookmarkEnd w:id="457"/>
    </w:p>
    <w:p w14:paraId="39A9D872" w14:textId="77777777" w:rsidR="0016391D" w:rsidRDefault="00305415" w:rsidP="00D677F7">
      <w:pPr>
        <w:pStyle w:val="BodyText"/>
        <w:rPr>
          <w:lang w:bidi="hi-IN"/>
        </w:rPr>
      </w:pPr>
      <w:r>
        <w:rPr>
          <w:lang w:bidi="hi-IN"/>
        </w:rPr>
        <w:t>The GENERAL AUTHENTICATE card command performs a cryptographic operation such as an</w:t>
      </w:r>
      <w:r w:rsidR="001E176E">
        <w:rPr>
          <w:lang w:bidi="hi-IN"/>
        </w:rPr>
        <w:t> </w:t>
      </w:r>
      <w:r>
        <w:rPr>
          <w:lang w:bidi="hi-IN"/>
        </w:rPr>
        <w:t xml:space="preserve">authentication protocol </w:t>
      </w:r>
      <w:r w:rsidR="000B7B20">
        <w:rPr>
          <w:lang w:bidi="hi-IN"/>
        </w:rPr>
        <w:t xml:space="preserve">by </w:t>
      </w:r>
      <w:r>
        <w:rPr>
          <w:lang w:bidi="hi-IN"/>
        </w:rPr>
        <w:t>using the data in the data field of the command and returns the result</w:t>
      </w:r>
      <w:r w:rsidR="001E176E">
        <w:rPr>
          <w:lang w:bidi="hi-IN"/>
        </w:rPr>
        <w:t> </w:t>
      </w:r>
      <w:r>
        <w:rPr>
          <w:lang w:bidi="hi-IN"/>
        </w:rPr>
        <w:t>of the cryptographic operation in the response data field.</w:t>
      </w:r>
    </w:p>
    <w:p w14:paraId="43E1732B" w14:textId="77777777" w:rsidR="0016391D" w:rsidRDefault="00305415" w:rsidP="00D677F7">
      <w:pPr>
        <w:pStyle w:val="BodyText"/>
        <w:rPr>
          <w:lang w:bidi="hi-IN"/>
        </w:rPr>
      </w:pPr>
      <w:r>
        <w:rPr>
          <w:lang w:bidi="hi-IN"/>
        </w:rPr>
        <w:t>The GENERAL AUTHENTICATE command is used to authenticate the card or a card application to</w:t>
      </w:r>
      <w:r w:rsidR="001E176E">
        <w:rPr>
          <w:lang w:bidi="hi-IN"/>
        </w:rPr>
        <w:t> </w:t>
      </w:r>
      <w:r>
        <w:rPr>
          <w:lang w:bidi="hi-IN"/>
        </w:rPr>
        <w:t xml:space="preserve">the off-card application (INTERNAL AUTHENTICATE), to authenticate an </w:t>
      </w:r>
      <w:r>
        <w:rPr>
          <w:lang w:bidi="hi-IN"/>
        </w:rPr>
        <w:lastRenderedPageBreak/>
        <w:t>external entity to the card</w:t>
      </w:r>
      <w:r w:rsidR="001E176E">
        <w:rPr>
          <w:lang w:bidi="hi-IN"/>
        </w:rPr>
        <w:t> </w:t>
      </w:r>
      <w:r>
        <w:rPr>
          <w:lang w:bidi="hi-IN"/>
        </w:rPr>
        <w:t>(EXTERNAL AUTHENTICATE), and to perform a mutual authentication between the card and an</w:t>
      </w:r>
      <w:r w:rsidR="001E176E">
        <w:rPr>
          <w:lang w:bidi="hi-IN"/>
        </w:rPr>
        <w:t> </w:t>
      </w:r>
      <w:r>
        <w:rPr>
          <w:lang w:bidi="hi-IN"/>
        </w:rPr>
        <w:t>entity external to the card (MUTUAL AUTHENTICATE).</w:t>
      </w:r>
    </w:p>
    <w:p w14:paraId="3B0C05B9" w14:textId="77777777" w:rsidR="0016391D" w:rsidRDefault="00305415" w:rsidP="00D677F7">
      <w:pPr>
        <w:pStyle w:val="BodyText"/>
        <w:rPr>
          <w:lang w:bidi="hi-IN"/>
        </w:rPr>
      </w:pPr>
      <w:r>
        <w:rPr>
          <w:lang w:bidi="hi-IN"/>
        </w:rPr>
        <w:t>The function can be performed only if the security status satisfies the security attributes for this</w:t>
      </w:r>
      <w:r w:rsidR="001E176E">
        <w:rPr>
          <w:lang w:bidi="hi-IN"/>
        </w:rPr>
        <w:t> </w:t>
      </w:r>
      <w:r>
        <w:rPr>
          <w:lang w:bidi="hi-IN"/>
        </w:rPr>
        <w:t xml:space="preserve">operation. The result (yes or no) of a control </w:t>
      </w:r>
      <w:r w:rsidR="000B7B20">
        <w:rPr>
          <w:lang w:bidi="hi-IN"/>
        </w:rPr>
        <w:t xml:space="preserve">that is </w:t>
      </w:r>
      <w:r>
        <w:rPr>
          <w:lang w:bidi="hi-IN"/>
        </w:rPr>
        <w:t>performed by the card may conditionally update the</w:t>
      </w:r>
      <w:r w:rsidR="001E176E">
        <w:rPr>
          <w:lang w:bidi="hi-IN"/>
        </w:rPr>
        <w:t> </w:t>
      </w:r>
      <w:r>
        <w:rPr>
          <w:lang w:bidi="hi-IN"/>
        </w:rPr>
        <w:t xml:space="preserve">security status. The card may record the number of times </w:t>
      </w:r>
      <w:r w:rsidR="00062B44">
        <w:rPr>
          <w:lang w:bidi="hi-IN"/>
        </w:rPr>
        <w:t xml:space="preserve">that </w:t>
      </w:r>
      <w:r>
        <w:rPr>
          <w:lang w:bidi="hi-IN"/>
        </w:rPr>
        <w:t>the function is issued to limit the</w:t>
      </w:r>
      <w:r w:rsidR="001E176E">
        <w:rPr>
          <w:lang w:bidi="hi-IN"/>
        </w:rPr>
        <w:t> </w:t>
      </w:r>
      <w:r>
        <w:rPr>
          <w:lang w:bidi="hi-IN"/>
        </w:rPr>
        <w:t>number of further uses of the relevant secret or the algorithm. The card may record unsuccessful</w:t>
      </w:r>
      <w:r w:rsidR="001E176E">
        <w:rPr>
          <w:lang w:bidi="hi-IN"/>
        </w:rPr>
        <w:t> </w:t>
      </w:r>
      <w:r>
        <w:rPr>
          <w:lang w:bidi="hi-IN"/>
        </w:rPr>
        <w:t>authentications (</w:t>
      </w:r>
      <w:r w:rsidR="00DD3F8B">
        <w:rPr>
          <w:lang w:bidi="hi-IN"/>
        </w:rPr>
        <w:t>such as</w:t>
      </w:r>
      <w:r>
        <w:rPr>
          <w:lang w:bidi="hi-IN"/>
        </w:rPr>
        <w:t xml:space="preserve"> to limit the number of further uses of the reference data).</w:t>
      </w:r>
    </w:p>
    <w:p w14:paraId="57446086" w14:textId="77777777" w:rsidR="00305415" w:rsidRDefault="00AD222C" w:rsidP="00D677F7">
      <w:pPr>
        <w:pStyle w:val="Heading3"/>
        <w:rPr>
          <w:lang w:bidi="hi-IN"/>
        </w:rPr>
      </w:pPr>
      <w:bookmarkStart w:id="458" w:name="_Toc245721150"/>
      <w:bookmarkStart w:id="459" w:name="_Toc338334259"/>
      <w:r>
        <w:rPr>
          <w:lang w:bidi="hi-IN"/>
        </w:rPr>
        <w:t>Command APDU</w:t>
      </w:r>
      <w:bookmarkEnd w:id="458"/>
      <w:bookmarkEnd w:id="459"/>
    </w:p>
    <w:p w14:paraId="7537D81B" w14:textId="23C7BAE3" w:rsidR="002316EF" w:rsidRPr="00062B44" w:rsidRDefault="002316EF" w:rsidP="00D677F7">
      <w:pPr>
        <w:pStyle w:val="TableHead"/>
      </w:pPr>
      <w:bookmarkStart w:id="460" w:name="_Ref247523628"/>
      <w:bookmarkStart w:id="461" w:name="_Toc329857784"/>
      <w:r w:rsidRPr="00062B44">
        <w:t xml:space="preserve">Table </w:t>
      </w:r>
      <w:fldSimple w:instr=" SEQ Table \* ARABIC ">
        <w:r w:rsidR="003421B5">
          <w:rPr>
            <w:noProof/>
          </w:rPr>
          <w:t>46</w:t>
        </w:r>
      </w:fldSimple>
      <w:r w:rsidRPr="00062B44">
        <w:t>: GENERAL AUTHENTICATE APDU</w:t>
      </w:r>
      <w:bookmarkEnd w:id="460"/>
      <w:bookmarkEnd w:id="461"/>
    </w:p>
    <w:tbl>
      <w:tblPr>
        <w:tblStyle w:val="Tablerowcell"/>
        <w:tblW w:w="0" w:type="auto"/>
        <w:tblLook w:val="04A0" w:firstRow="1" w:lastRow="0" w:firstColumn="1" w:lastColumn="0" w:noHBand="0" w:noVBand="1"/>
      </w:tblPr>
      <w:tblGrid>
        <w:gridCol w:w="1188"/>
        <w:gridCol w:w="5580"/>
      </w:tblGrid>
      <w:tr w:rsidR="00AD222C" w:rsidRPr="002316EF" w14:paraId="5363463A" w14:textId="77777777" w:rsidTr="00062B44">
        <w:tc>
          <w:tcPr>
            <w:tcW w:w="1188" w:type="dxa"/>
            <w:shd w:val="clear" w:color="auto" w:fill="C6D9F1" w:themeFill="text2" w:themeFillTint="33"/>
          </w:tcPr>
          <w:p w14:paraId="7A6A856E" w14:textId="77777777" w:rsidR="00AD222C" w:rsidRPr="002316EF" w:rsidRDefault="00AD222C" w:rsidP="00D677F7">
            <w:pPr>
              <w:pStyle w:val="BodyText"/>
              <w:keepNext/>
              <w:spacing w:after="0"/>
              <w:rPr>
                <w:b/>
                <w:sz w:val="20"/>
                <w:lang w:bidi="hi-IN"/>
              </w:rPr>
            </w:pPr>
            <w:r w:rsidRPr="002316EF">
              <w:rPr>
                <w:b/>
                <w:sz w:val="20"/>
                <w:lang w:bidi="hi-IN"/>
              </w:rPr>
              <w:t>CLA</w:t>
            </w:r>
          </w:p>
        </w:tc>
        <w:tc>
          <w:tcPr>
            <w:tcW w:w="5580" w:type="dxa"/>
          </w:tcPr>
          <w:p w14:paraId="638DD64D" w14:textId="77777777" w:rsidR="00AD222C" w:rsidRPr="002316EF" w:rsidRDefault="00AD222C" w:rsidP="0049107C">
            <w:pPr>
              <w:pStyle w:val="BodyText"/>
              <w:keepNext/>
              <w:spacing w:after="0"/>
              <w:rPr>
                <w:sz w:val="20"/>
                <w:lang w:bidi="hi-IN"/>
              </w:rPr>
            </w:pPr>
            <w:r w:rsidRPr="002316EF">
              <w:rPr>
                <w:rFonts w:cs="ArialMT"/>
                <w:sz w:val="20"/>
                <w:szCs w:val="18"/>
                <w:lang w:bidi="hi-IN"/>
              </w:rPr>
              <w:t xml:space="preserve">00 or 10 indicating </w:t>
            </w:r>
            <w:r w:rsidR="0049107C">
              <w:rPr>
                <w:rFonts w:cs="ArialMT"/>
                <w:sz w:val="20"/>
                <w:szCs w:val="18"/>
                <w:lang w:bidi="hi-IN"/>
              </w:rPr>
              <w:t>CC</w:t>
            </w:r>
          </w:p>
        </w:tc>
      </w:tr>
      <w:tr w:rsidR="00AD222C" w:rsidRPr="002316EF" w14:paraId="4AD7A735" w14:textId="77777777" w:rsidTr="00062B44">
        <w:tc>
          <w:tcPr>
            <w:tcW w:w="1188" w:type="dxa"/>
            <w:shd w:val="clear" w:color="auto" w:fill="C6D9F1" w:themeFill="text2" w:themeFillTint="33"/>
          </w:tcPr>
          <w:p w14:paraId="2289FB62" w14:textId="77777777" w:rsidR="00AD222C" w:rsidRPr="002316EF" w:rsidRDefault="00AD222C" w:rsidP="00D677F7">
            <w:pPr>
              <w:pStyle w:val="BodyText"/>
              <w:keepNext/>
              <w:spacing w:after="0"/>
              <w:rPr>
                <w:b/>
                <w:sz w:val="20"/>
                <w:lang w:bidi="hi-IN"/>
              </w:rPr>
            </w:pPr>
            <w:r w:rsidRPr="002316EF">
              <w:rPr>
                <w:b/>
                <w:sz w:val="20"/>
                <w:lang w:bidi="hi-IN"/>
              </w:rPr>
              <w:t>INS</w:t>
            </w:r>
          </w:p>
        </w:tc>
        <w:tc>
          <w:tcPr>
            <w:tcW w:w="5580" w:type="dxa"/>
          </w:tcPr>
          <w:p w14:paraId="227DB00D" w14:textId="77777777" w:rsidR="00AD222C" w:rsidRPr="002316EF" w:rsidRDefault="00AD222C" w:rsidP="00D677F7">
            <w:pPr>
              <w:pStyle w:val="BodyText"/>
              <w:keepNext/>
              <w:spacing w:after="0"/>
              <w:rPr>
                <w:sz w:val="20"/>
                <w:lang w:bidi="hi-IN"/>
              </w:rPr>
            </w:pPr>
            <w:r w:rsidRPr="002316EF">
              <w:rPr>
                <w:rFonts w:cs="ArialMT"/>
                <w:sz w:val="20"/>
                <w:szCs w:val="18"/>
                <w:lang w:bidi="hi-IN"/>
              </w:rPr>
              <w:t>87</w:t>
            </w:r>
          </w:p>
        </w:tc>
      </w:tr>
      <w:tr w:rsidR="00AD222C" w:rsidRPr="002316EF" w14:paraId="566F20A0" w14:textId="77777777" w:rsidTr="00062B44">
        <w:tc>
          <w:tcPr>
            <w:tcW w:w="1188" w:type="dxa"/>
            <w:shd w:val="clear" w:color="auto" w:fill="C6D9F1" w:themeFill="text2" w:themeFillTint="33"/>
          </w:tcPr>
          <w:p w14:paraId="4E3676D7" w14:textId="77777777" w:rsidR="00AD222C" w:rsidRPr="002316EF" w:rsidRDefault="00AD222C" w:rsidP="00D677F7">
            <w:pPr>
              <w:pStyle w:val="BodyText"/>
              <w:spacing w:after="0"/>
              <w:rPr>
                <w:b/>
                <w:sz w:val="20"/>
                <w:lang w:bidi="hi-IN"/>
              </w:rPr>
            </w:pPr>
            <w:r w:rsidRPr="002316EF">
              <w:rPr>
                <w:b/>
                <w:sz w:val="20"/>
                <w:lang w:bidi="hi-IN"/>
              </w:rPr>
              <w:t>P1-P2</w:t>
            </w:r>
          </w:p>
        </w:tc>
        <w:tc>
          <w:tcPr>
            <w:tcW w:w="5580" w:type="dxa"/>
          </w:tcPr>
          <w:p w14:paraId="1A7A071A" w14:textId="77777777" w:rsidR="00AD222C" w:rsidRPr="002316EF" w:rsidRDefault="00AD222C" w:rsidP="00D677F7">
            <w:pPr>
              <w:pStyle w:val="BodyText"/>
              <w:spacing w:after="0"/>
              <w:rPr>
                <w:sz w:val="20"/>
                <w:lang w:bidi="hi-IN"/>
              </w:rPr>
            </w:pPr>
            <w:r w:rsidRPr="002316EF">
              <w:rPr>
                <w:rFonts w:cs="ArialMT"/>
                <w:sz w:val="20"/>
                <w:szCs w:val="18"/>
                <w:lang w:bidi="hi-IN"/>
              </w:rPr>
              <w:t>00 00</w:t>
            </w:r>
          </w:p>
        </w:tc>
      </w:tr>
      <w:tr w:rsidR="00AD222C" w:rsidRPr="002316EF" w14:paraId="74CF8649" w14:textId="77777777" w:rsidTr="00062B44">
        <w:tc>
          <w:tcPr>
            <w:tcW w:w="1188" w:type="dxa"/>
            <w:shd w:val="clear" w:color="auto" w:fill="C6D9F1" w:themeFill="text2" w:themeFillTint="33"/>
          </w:tcPr>
          <w:p w14:paraId="00436C1A" w14:textId="77777777" w:rsidR="00AD222C" w:rsidRPr="002316EF" w:rsidRDefault="00AD222C" w:rsidP="00D677F7">
            <w:pPr>
              <w:pStyle w:val="BodyText"/>
              <w:spacing w:after="0"/>
              <w:rPr>
                <w:b/>
                <w:sz w:val="20"/>
                <w:lang w:bidi="hi-IN"/>
              </w:rPr>
            </w:pPr>
            <w:r w:rsidRPr="002316EF">
              <w:rPr>
                <w:b/>
                <w:sz w:val="20"/>
                <w:lang w:bidi="hi-IN"/>
              </w:rPr>
              <w:t>L</w:t>
            </w:r>
            <w:r w:rsidRPr="000B7B20">
              <w:rPr>
                <w:b/>
                <w:sz w:val="16"/>
                <w:lang w:bidi="hi-IN"/>
              </w:rPr>
              <w:t>c</w:t>
            </w:r>
          </w:p>
        </w:tc>
        <w:tc>
          <w:tcPr>
            <w:tcW w:w="5580" w:type="dxa"/>
          </w:tcPr>
          <w:p w14:paraId="3596C9FC" w14:textId="77777777" w:rsidR="00AD222C" w:rsidRPr="002316EF" w:rsidRDefault="00AD222C" w:rsidP="00D677F7">
            <w:pPr>
              <w:pStyle w:val="BodyText"/>
              <w:spacing w:after="0"/>
              <w:rPr>
                <w:sz w:val="20"/>
                <w:lang w:bidi="hi-IN"/>
              </w:rPr>
            </w:pPr>
            <w:r w:rsidRPr="002316EF">
              <w:rPr>
                <w:rFonts w:cs="ArialMT"/>
                <w:sz w:val="20"/>
                <w:szCs w:val="18"/>
                <w:lang w:bidi="hi-IN"/>
              </w:rPr>
              <w:t>Length of data field</w:t>
            </w:r>
          </w:p>
        </w:tc>
      </w:tr>
      <w:tr w:rsidR="00AD222C" w:rsidRPr="002316EF" w14:paraId="30BA8E60" w14:textId="77777777" w:rsidTr="00062B44">
        <w:tc>
          <w:tcPr>
            <w:tcW w:w="1188" w:type="dxa"/>
            <w:shd w:val="clear" w:color="auto" w:fill="C6D9F1" w:themeFill="text2" w:themeFillTint="33"/>
          </w:tcPr>
          <w:p w14:paraId="585FA085" w14:textId="77777777" w:rsidR="00AD222C" w:rsidRPr="002316EF" w:rsidRDefault="00AD222C" w:rsidP="00D677F7">
            <w:pPr>
              <w:pStyle w:val="BodyText"/>
              <w:spacing w:after="0"/>
              <w:rPr>
                <w:b/>
                <w:sz w:val="20"/>
                <w:lang w:bidi="hi-IN"/>
              </w:rPr>
            </w:pPr>
            <w:r w:rsidRPr="002316EF">
              <w:rPr>
                <w:b/>
                <w:sz w:val="20"/>
                <w:lang w:bidi="hi-IN"/>
              </w:rPr>
              <w:t>Data Field</w:t>
            </w:r>
          </w:p>
        </w:tc>
        <w:tc>
          <w:tcPr>
            <w:tcW w:w="5580" w:type="dxa"/>
          </w:tcPr>
          <w:p w14:paraId="679DEDD9" w14:textId="6A54B9F4" w:rsidR="00AD222C" w:rsidRPr="002316EF" w:rsidRDefault="00AD222C" w:rsidP="00D677F7">
            <w:pPr>
              <w:pStyle w:val="BodyText"/>
              <w:spacing w:after="0"/>
              <w:rPr>
                <w:sz w:val="20"/>
                <w:lang w:bidi="hi-IN"/>
              </w:rPr>
            </w:pPr>
            <w:r w:rsidRPr="002316EF">
              <w:rPr>
                <w:rFonts w:cs="ArialMT"/>
                <w:sz w:val="20"/>
                <w:szCs w:val="18"/>
                <w:lang w:bidi="hi-IN"/>
              </w:rPr>
              <w:t xml:space="preserve">See </w:t>
            </w:r>
            <w:r w:rsidR="000B7B20">
              <w:rPr>
                <w:rFonts w:cs="ArialMT"/>
                <w:sz w:val="20"/>
                <w:szCs w:val="18"/>
                <w:lang w:bidi="hi-IN"/>
              </w:rPr>
              <w:t>“</w:t>
            </w:r>
            <w:r w:rsidR="00294F55">
              <w:fldChar w:fldCharType="begin"/>
            </w:r>
            <w:r w:rsidR="00294F55">
              <w:instrText xml:space="preserve"> REF _Ref244418661 \h  \* MERGEFORMAT </w:instrText>
            </w:r>
            <w:r w:rsidR="00294F55">
              <w:fldChar w:fldCharType="separate"/>
            </w:r>
            <w:r w:rsidR="003421B5" w:rsidRPr="003421B5">
              <w:rPr>
                <w:sz w:val="20"/>
              </w:rPr>
              <w:t xml:space="preserve">Table </w:t>
            </w:r>
            <w:r w:rsidR="003421B5" w:rsidRPr="003421B5">
              <w:rPr>
                <w:noProof/>
                <w:sz w:val="20"/>
              </w:rPr>
              <w:t>47</w:t>
            </w:r>
            <w:r w:rsidR="003421B5" w:rsidRPr="003421B5">
              <w:rPr>
                <w:sz w:val="20"/>
              </w:rPr>
              <w:t xml:space="preserve">: </w:t>
            </w:r>
            <w:r w:rsidR="003421B5" w:rsidRPr="003421B5">
              <w:rPr>
                <w:rFonts w:cs="ArialMT"/>
                <w:sz w:val="20"/>
                <w:szCs w:val="18"/>
                <w:lang w:bidi="hi-IN"/>
              </w:rPr>
              <w:t>Data Field of the GENERAL AUTHENTICATE APDU</w:t>
            </w:r>
            <w:r w:rsidR="00294F55">
              <w:fldChar w:fldCharType="end"/>
            </w:r>
            <w:r w:rsidR="000B7B20">
              <w:t>”</w:t>
            </w:r>
          </w:p>
        </w:tc>
      </w:tr>
      <w:tr w:rsidR="00AD222C" w:rsidRPr="002316EF" w14:paraId="1166DF67" w14:textId="77777777" w:rsidTr="00062B44">
        <w:tc>
          <w:tcPr>
            <w:tcW w:w="1188" w:type="dxa"/>
            <w:shd w:val="clear" w:color="auto" w:fill="C6D9F1" w:themeFill="text2" w:themeFillTint="33"/>
          </w:tcPr>
          <w:p w14:paraId="7FF4CBF8" w14:textId="77777777" w:rsidR="00AD222C" w:rsidRPr="002316EF" w:rsidRDefault="00AD222C" w:rsidP="00D677F7">
            <w:pPr>
              <w:pStyle w:val="BodyText"/>
              <w:spacing w:after="0"/>
              <w:rPr>
                <w:b/>
                <w:sz w:val="20"/>
                <w:lang w:bidi="hi-IN"/>
              </w:rPr>
            </w:pPr>
            <w:r w:rsidRPr="002316EF">
              <w:rPr>
                <w:b/>
                <w:sz w:val="20"/>
                <w:lang w:bidi="hi-IN"/>
              </w:rPr>
              <w:t>L</w:t>
            </w:r>
            <w:r w:rsidRPr="000B7B20">
              <w:rPr>
                <w:b/>
                <w:sz w:val="16"/>
                <w:lang w:bidi="hi-IN"/>
              </w:rPr>
              <w:t>e</w:t>
            </w:r>
          </w:p>
        </w:tc>
        <w:tc>
          <w:tcPr>
            <w:tcW w:w="5580" w:type="dxa"/>
          </w:tcPr>
          <w:p w14:paraId="6D41D3CA" w14:textId="77777777" w:rsidR="00AD222C" w:rsidRPr="002316EF" w:rsidRDefault="00AD222C" w:rsidP="00D677F7">
            <w:pPr>
              <w:pStyle w:val="BodyText"/>
              <w:spacing w:after="0"/>
              <w:rPr>
                <w:sz w:val="20"/>
                <w:lang w:bidi="hi-IN"/>
              </w:rPr>
            </w:pPr>
            <w:r w:rsidRPr="002316EF">
              <w:rPr>
                <w:rFonts w:cs="ArialMT"/>
                <w:sz w:val="20"/>
                <w:szCs w:val="18"/>
                <w:lang w:bidi="hi-IN"/>
              </w:rPr>
              <w:t>Absent or length of expected response</w:t>
            </w:r>
          </w:p>
        </w:tc>
      </w:tr>
    </w:tbl>
    <w:p w14:paraId="32951F00" w14:textId="77777777" w:rsidR="00AD222C" w:rsidRDefault="00AD222C" w:rsidP="00D677F7">
      <w:pPr>
        <w:pStyle w:val="Heading3"/>
        <w:rPr>
          <w:lang w:bidi="hi-IN"/>
        </w:rPr>
      </w:pPr>
      <w:bookmarkStart w:id="462" w:name="_Toc245721151"/>
      <w:bookmarkStart w:id="463" w:name="_Toc338334260"/>
      <w:r>
        <w:rPr>
          <w:lang w:bidi="hi-IN"/>
        </w:rPr>
        <w:t>P1-P2 Parameters</w:t>
      </w:r>
      <w:bookmarkEnd w:id="462"/>
      <w:bookmarkEnd w:id="463"/>
    </w:p>
    <w:p w14:paraId="1DD31FC3" w14:textId="77777777" w:rsidR="0016391D" w:rsidRDefault="00AD222C" w:rsidP="00D677F7">
      <w:pPr>
        <w:pStyle w:val="BodyText"/>
        <w:rPr>
          <w:lang w:bidi="hi-IN"/>
        </w:rPr>
      </w:pPr>
      <w:r>
        <w:rPr>
          <w:lang w:bidi="hi-IN"/>
        </w:rPr>
        <w:t>P1-P2 = 00 00. A CRT must have been previously set with MANAGE SECURITY ENVIRONMENT.</w:t>
      </w:r>
    </w:p>
    <w:p w14:paraId="477650BC" w14:textId="77777777" w:rsidR="00666EC6" w:rsidRDefault="00666EC6" w:rsidP="00D677F7">
      <w:pPr>
        <w:pStyle w:val="Heading3"/>
        <w:rPr>
          <w:lang w:bidi="hi-IN"/>
        </w:rPr>
      </w:pPr>
      <w:bookmarkStart w:id="464" w:name="_Toc245721152"/>
      <w:bookmarkStart w:id="465" w:name="_Toc338334261"/>
      <w:r>
        <w:rPr>
          <w:lang w:bidi="hi-IN"/>
        </w:rPr>
        <w:t>Command Data Field</w:t>
      </w:r>
      <w:bookmarkEnd w:id="464"/>
      <w:bookmarkEnd w:id="465"/>
    </w:p>
    <w:p w14:paraId="21040E6C" w14:textId="77777777" w:rsidR="00666EC6" w:rsidRPr="000B7B20" w:rsidRDefault="00666EC6" w:rsidP="00D677F7">
      <w:pPr>
        <w:pStyle w:val="BodyTextLink"/>
      </w:pPr>
      <w:r>
        <w:rPr>
          <w:lang w:bidi="hi-IN"/>
        </w:rPr>
        <w:t>The command data field of the GENERAL AUTHENTICATE command must be encapsulated in a</w:t>
      </w:r>
      <w:r w:rsidR="001E176E">
        <w:rPr>
          <w:lang w:bidi="hi-IN"/>
        </w:rPr>
        <w:t> </w:t>
      </w:r>
      <w:r>
        <w:rPr>
          <w:lang w:bidi="hi-IN"/>
        </w:rPr>
        <w:t xml:space="preserve">BER-TLV object with tag 7C, whose data field contains one or more BER-TLV objects </w:t>
      </w:r>
      <w:r w:rsidR="000B7B20">
        <w:rPr>
          <w:lang w:bidi="hi-IN"/>
        </w:rPr>
        <w:t xml:space="preserve">that </w:t>
      </w:r>
      <w:r>
        <w:rPr>
          <w:lang w:bidi="hi-IN"/>
        </w:rPr>
        <w:t>conform</w:t>
      </w:r>
      <w:r w:rsidRPr="000B7B20">
        <w:t xml:space="preserve"> to</w:t>
      </w:r>
      <w:r w:rsidR="001E176E" w:rsidRPr="000B7B20">
        <w:t> </w:t>
      </w:r>
      <w:r w:rsidR="000B7B20">
        <w:t xml:space="preserve">the following table. For more information, </w:t>
      </w:r>
      <w:r w:rsidRPr="000B7B20">
        <w:t xml:space="preserve">refer to 7816-4:2005, Table 71: Dynamic </w:t>
      </w:r>
      <w:r w:rsidR="005B03CA">
        <w:t>A</w:t>
      </w:r>
      <w:r w:rsidRPr="000B7B20">
        <w:t xml:space="preserve">uthentication </w:t>
      </w:r>
      <w:r w:rsidR="009F6CA8" w:rsidRPr="000B7B20">
        <w:t>DO</w:t>
      </w:r>
      <w:r w:rsidRPr="000B7B20">
        <w:t>s</w:t>
      </w:r>
      <w:r w:rsidR="000B7B20">
        <w:t>.</w:t>
      </w:r>
    </w:p>
    <w:p w14:paraId="33A9FBB5" w14:textId="671BE77A" w:rsidR="002316EF" w:rsidRDefault="002316EF" w:rsidP="00D677F7">
      <w:pPr>
        <w:pStyle w:val="TableHead"/>
        <w:rPr>
          <w:lang w:bidi="hi-IN"/>
        </w:rPr>
      </w:pPr>
      <w:bookmarkStart w:id="466" w:name="_Ref244418661"/>
      <w:bookmarkStart w:id="467" w:name="_Toc329857785"/>
      <w:r>
        <w:t xml:space="preserve">Table </w:t>
      </w:r>
      <w:fldSimple w:instr=" SEQ Table \* ARABIC ">
        <w:r w:rsidR="003421B5">
          <w:rPr>
            <w:noProof/>
          </w:rPr>
          <w:t>47</w:t>
        </w:r>
      </w:fldSimple>
      <w:r>
        <w:t xml:space="preserve">: </w:t>
      </w:r>
      <w:r>
        <w:rPr>
          <w:lang w:bidi="hi-IN"/>
        </w:rPr>
        <w:t>Data Field of the GENERAL AUTHENTICATE APDU</w:t>
      </w:r>
      <w:bookmarkEnd w:id="466"/>
      <w:bookmarkEnd w:id="467"/>
    </w:p>
    <w:tbl>
      <w:tblPr>
        <w:tblStyle w:val="Tablerowcell"/>
        <w:tblW w:w="0" w:type="auto"/>
        <w:tblLook w:val="04A0" w:firstRow="1" w:lastRow="0" w:firstColumn="1" w:lastColumn="0" w:noHBand="0" w:noVBand="1"/>
      </w:tblPr>
      <w:tblGrid>
        <w:gridCol w:w="599"/>
        <w:gridCol w:w="643"/>
        <w:gridCol w:w="1514"/>
        <w:gridCol w:w="5150"/>
      </w:tblGrid>
      <w:tr w:rsidR="00666EC6" w:rsidRPr="002316EF" w14:paraId="160B51C2" w14:textId="77777777" w:rsidTr="00062B44">
        <w:tc>
          <w:tcPr>
            <w:tcW w:w="617" w:type="dxa"/>
            <w:shd w:val="clear" w:color="auto" w:fill="C6D9F1" w:themeFill="text2" w:themeFillTint="33"/>
          </w:tcPr>
          <w:p w14:paraId="1B2A2A9E" w14:textId="77777777" w:rsidR="00666EC6" w:rsidRPr="002316EF" w:rsidRDefault="00666EC6" w:rsidP="00D677F7">
            <w:pPr>
              <w:rPr>
                <w:b/>
                <w:sz w:val="20"/>
                <w:lang w:bidi="hi-IN"/>
              </w:rPr>
            </w:pPr>
            <w:r w:rsidRPr="002316EF">
              <w:rPr>
                <w:b/>
                <w:sz w:val="20"/>
                <w:lang w:bidi="hi-IN"/>
              </w:rPr>
              <w:t>Tag</w:t>
            </w:r>
          </w:p>
        </w:tc>
        <w:tc>
          <w:tcPr>
            <w:tcW w:w="661" w:type="dxa"/>
            <w:shd w:val="clear" w:color="auto" w:fill="C6D9F1" w:themeFill="text2" w:themeFillTint="33"/>
          </w:tcPr>
          <w:p w14:paraId="3BB1BD66" w14:textId="77777777" w:rsidR="00666EC6" w:rsidRPr="002316EF" w:rsidRDefault="00666EC6" w:rsidP="00D677F7">
            <w:pPr>
              <w:rPr>
                <w:b/>
                <w:sz w:val="20"/>
                <w:lang w:bidi="hi-IN"/>
              </w:rPr>
            </w:pPr>
            <w:r w:rsidRPr="002316EF">
              <w:rPr>
                <w:b/>
                <w:sz w:val="20"/>
                <w:lang w:bidi="hi-IN"/>
              </w:rPr>
              <w:t>Len</w:t>
            </w:r>
          </w:p>
        </w:tc>
        <w:tc>
          <w:tcPr>
            <w:tcW w:w="1530" w:type="dxa"/>
            <w:shd w:val="clear" w:color="auto" w:fill="C6D9F1" w:themeFill="text2" w:themeFillTint="33"/>
          </w:tcPr>
          <w:p w14:paraId="2CBBCF44" w14:textId="77777777" w:rsidR="00666EC6" w:rsidRPr="002316EF" w:rsidRDefault="00666EC6" w:rsidP="00D677F7">
            <w:pPr>
              <w:rPr>
                <w:b/>
                <w:sz w:val="20"/>
                <w:lang w:bidi="hi-IN"/>
              </w:rPr>
            </w:pPr>
            <w:r w:rsidRPr="002316EF">
              <w:rPr>
                <w:b/>
                <w:sz w:val="20"/>
                <w:lang w:bidi="hi-IN"/>
              </w:rPr>
              <w:t>Value</w:t>
            </w:r>
          </w:p>
        </w:tc>
        <w:tc>
          <w:tcPr>
            <w:tcW w:w="5818" w:type="dxa"/>
            <w:shd w:val="clear" w:color="auto" w:fill="C6D9F1" w:themeFill="text2" w:themeFillTint="33"/>
          </w:tcPr>
          <w:p w14:paraId="3C0B3C0B" w14:textId="77777777" w:rsidR="00666EC6" w:rsidRPr="002316EF" w:rsidRDefault="00666EC6" w:rsidP="00D677F7">
            <w:pPr>
              <w:rPr>
                <w:b/>
                <w:sz w:val="20"/>
                <w:lang w:bidi="hi-IN"/>
              </w:rPr>
            </w:pPr>
            <w:r w:rsidRPr="002316EF">
              <w:rPr>
                <w:b/>
                <w:sz w:val="20"/>
                <w:lang w:bidi="hi-IN"/>
              </w:rPr>
              <w:t>Description</w:t>
            </w:r>
          </w:p>
        </w:tc>
      </w:tr>
      <w:tr w:rsidR="00666EC6" w14:paraId="4A84F7BB" w14:textId="77777777" w:rsidTr="00062B44">
        <w:tc>
          <w:tcPr>
            <w:tcW w:w="617" w:type="dxa"/>
          </w:tcPr>
          <w:p w14:paraId="4B4C3832" w14:textId="77777777" w:rsidR="00666EC6" w:rsidRPr="002316EF" w:rsidRDefault="00AD14F3" w:rsidP="00D677F7">
            <w:pPr>
              <w:rPr>
                <w:sz w:val="20"/>
                <w:lang w:bidi="hi-IN"/>
              </w:rPr>
            </w:pPr>
            <w:r w:rsidRPr="002316EF">
              <w:rPr>
                <w:rFonts w:cs="ArialMT"/>
                <w:sz w:val="20"/>
                <w:szCs w:val="18"/>
                <w:lang w:bidi="hi-IN"/>
              </w:rPr>
              <w:t>7C</w:t>
            </w:r>
          </w:p>
        </w:tc>
        <w:tc>
          <w:tcPr>
            <w:tcW w:w="661" w:type="dxa"/>
          </w:tcPr>
          <w:p w14:paraId="4614C342" w14:textId="77777777" w:rsidR="00666EC6" w:rsidRPr="002316EF" w:rsidRDefault="00AD14F3" w:rsidP="00D677F7">
            <w:pPr>
              <w:rPr>
                <w:sz w:val="20"/>
                <w:lang w:bidi="hi-IN"/>
              </w:rPr>
            </w:pPr>
            <w:r w:rsidRPr="002316EF">
              <w:rPr>
                <w:sz w:val="20"/>
                <w:lang w:bidi="hi-IN"/>
              </w:rPr>
              <w:t>Var.</w:t>
            </w:r>
          </w:p>
        </w:tc>
        <w:tc>
          <w:tcPr>
            <w:tcW w:w="1530" w:type="dxa"/>
          </w:tcPr>
          <w:p w14:paraId="2593A6CD" w14:textId="77777777" w:rsidR="00666EC6" w:rsidRPr="002316EF" w:rsidRDefault="00666EC6" w:rsidP="00D677F7">
            <w:pPr>
              <w:rPr>
                <w:sz w:val="20"/>
                <w:lang w:bidi="hi-IN"/>
              </w:rPr>
            </w:pPr>
          </w:p>
        </w:tc>
        <w:tc>
          <w:tcPr>
            <w:tcW w:w="5818" w:type="dxa"/>
          </w:tcPr>
          <w:p w14:paraId="2C72C890" w14:textId="77777777" w:rsidR="00666EC6" w:rsidRPr="002316EF" w:rsidRDefault="00AD14F3" w:rsidP="00D677F7">
            <w:pPr>
              <w:rPr>
                <w:sz w:val="20"/>
                <w:lang w:bidi="hi-IN"/>
              </w:rPr>
            </w:pPr>
            <w:r w:rsidRPr="002316EF">
              <w:rPr>
                <w:rFonts w:cs="ArialMT"/>
                <w:sz w:val="20"/>
                <w:szCs w:val="18"/>
                <w:lang w:bidi="hi-IN"/>
              </w:rPr>
              <w:t xml:space="preserve">Set of dynamic authentication </w:t>
            </w:r>
            <w:r w:rsidR="009F6CA8">
              <w:rPr>
                <w:rFonts w:cs="ArialMT"/>
                <w:sz w:val="20"/>
                <w:szCs w:val="18"/>
                <w:lang w:bidi="hi-IN"/>
              </w:rPr>
              <w:t>DO</w:t>
            </w:r>
            <w:r w:rsidRPr="002316EF">
              <w:rPr>
                <w:rFonts w:cs="ArialMT"/>
                <w:sz w:val="20"/>
                <w:szCs w:val="18"/>
                <w:lang w:bidi="hi-IN"/>
              </w:rPr>
              <w:t>s with the following</w:t>
            </w:r>
            <w:r w:rsidR="001E176E" w:rsidRPr="002316EF">
              <w:rPr>
                <w:rFonts w:cs="ArialMT"/>
                <w:sz w:val="20"/>
                <w:szCs w:val="18"/>
                <w:lang w:bidi="hi-IN"/>
              </w:rPr>
              <w:t> </w:t>
            </w:r>
            <w:r w:rsidR="000B7B20">
              <w:rPr>
                <w:rFonts w:cs="ArialMT"/>
                <w:sz w:val="20"/>
                <w:szCs w:val="18"/>
                <w:lang w:bidi="hi-IN"/>
              </w:rPr>
              <w:t>t</w:t>
            </w:r>
            <w:r w:rsidRPr="002316EF">
              <w:rPr>
                <w:rFonts w:cs="ArialMT"/>
                <w:sz w:val="20"/>
                <w:szCs w:val="18"/>
                <w:lang w:bidi="hi-IN"/>
              </w:rPr>
              <w:t>ags</w:t>
            </w:r>
          </w:p>
        </w:tc>
      </w:tr>
      <w:tr w:rsidR="00666EC6" w14:paraId="3A2A0D7B" w14:textId="77777777" w:rsidTr="00062B44">
        <w:tc>
          <w:tcPr>
            <w:tcW w:w="617" w:type="dxa"/>
          </w:tcPr>
          <w:p w14:paraId="6A209C58" w14:textId="77777777" w:rsidR="00666EC6" w:rsidRPr="002316EF" w:rsidRDefault="00AD14F3" w:rsidP="00D677F7">
            <w:pPr>
              <w:rPr>
                <w:sz w:val="20"/>
                <w:lang w:bidi="hi-IN"/>
              </w:rPr>
            </w:pPr>
            <w:r w:rsidRPr="002316EF">
              <w:rPr>
                <w:sz w:val="20"/>
                <w:lang w:bidi="hi-IN"/>
              </w:rPr>
              <w:t>80</w:t>
            </w:r>
          </w:p>
        </w:tc>
        <w:tc>
          <w:tcPr>
            <w:tcW w:w="661" w:type="dxa"/>
          </w:tcPr>
          <w:p w14:paraId="001ACCE4" w14:textId="77777777" w:rsidR="00666EC6" w:rsidRPr="002316EF" w:rsidRDefault="00AD14F3" w:rsidP="00D677F7">
            <w:pPr>
              <w:rPr>
                <w:sz w:val="20"/>
                <w:lang w:bidi="hi-IN"/>
              </w:rPr>
            </w:pPr>
            <w:r w:rsidRPr="002316EF">
              <w:rPr>
                <w:sz w:val="20"/>
                <w:lang w:bidi="hi-IN"/>
              </w:rPr>
              <w:t>Var.</w:t>
            </w:r>
          </w:p>
        </w:tc>
        <w:tc>
          <w:tcPr>
            <w:tcW w:w="1530" w:type="dxa"/>
          </w:tcPr>
          <w:p w14:paraId="1F32F00B" w14:textId="77777777" w:rsidR="00666EC6" w:rsidRPr="002316EF" w:rsidRDefault="00AD14F3" w:rsidP="00D677F7">
            <w:pPr>
              <w:rPr>
                <w:sz w:val="20"/>
                <w:lang w:bidi="hi-IN"/>
              </w:rPr>
            </w:pPr>
            <w:r w:rsidRPr="002316EF">
              <w:rPr>
                <w:sz w:val="20"/>
                <w:lang w:bidi="hi-IN"/>
              </w:rPr>
              <w:t>Witness</w:t>
            </w:r>
          </w:p>
        </w:tc>
        <w:tc>
          <w:tcPr>
            <w:tcW w:w="5818" w:type="dxa"/>
          </w:tcPr>
          <w:p w14:paraId="002F85BB" w14:textId="77777777" w:rsidR="00666EC6" w:rsidRPr="002316EF" w:rsidRDefault="00AD14F3" w:rsidP="00D677F7">
            <w:pPr>
              <w:rPr>
                <w:sz w:val="20"/>
                <w:lang w:bidi="hi-IN"/>
              </w:rPr>
            </w:pPr>
            <w:r w:rsidRPr="002316EF">
              <w:rPr>
                <w:rFonts w:cs="ArialMT"/>
                <w:sz w:val="20"/>
                <w:szCs w:val="18"/>
                <w:lang w:bidi="hi-IN"/>
              </w:rPr>
              <w:t>Demonstration of knowledge of a fact without revealing the fact</w:t>
            </w:r>
            <w:r w:rsidR="000B7B20">
              <w:rPr>
                <w:rFonts w:cs="ArialMT"/>
                <w:sz w:val="20"/>
                <w:szCs w:val="18"/>
                <w:lang w:bidi="hi-IN"/>
              </w:rPr>
              <w:t>;</w:t>
            </w:r>
            <w:r w:rsidR="001E176E" w:rsidRPr="002316EF">
              <w:rPr>
                <w:rFonts w:cs="ArialMT"/>
                <w:sz w:val="20"/>
                <w:szCs w:val="18"/>
                <w:lang w:bidi="hi-IN"/>
              </w:rPr>
              <w:t> </w:t>
            </w:r>
            <w:r w:rsidR="000B7B20">
              <w:rPr>
                <w:rFonts w:cs="ArialMT"/>
                <w:sz w:val="20"/>
                <w:szCs w:val="18"/>
                <w:lang w:bidi="hi-IN"/>
              </w:rPr>
              <w:t>a</w:t>
            </w:r>
            <w:r w:rsidRPr="002316EF">
              <w:rPr>
                <w:rFonts w:cs="ArialMT"/>
                <w:sz w:val="20"/>
                <w:szCs w:val="18"/>
                <w:lang w:bidi="hi-IN"/>
              </w:rPr>
              <w:t>n empty witness is a request for a witness</w:t>
            </w:r>
          </w:p>
        </w:tc>
      </w:tr>
      <w:tr w:rsidR="00AD14F3" w14:paraId="63E7924E" w14:textId="77777777" w:rsidTr="00062B44">
        <w:tc>
          <w:tcPr>
            <w:tcW w:w="617" w:type="dxa"/>
          </w:tcPr>
          <w:p w14:paraId="7A540A83" w14:textId="77777777" w:rsidR="00AD14F3" w:rsidRPr="002316EF" w:rsidRDefault="00AD14F3" w:rsidP="00D677F7">
            <w:pPr>
              <w:rPr>
                <w:sz w:val="20"/>
                <w:lang w:bidi="hi-IN"/>
              </w:rPr>
            </w:pPr>
            <w:r w:rsidRPr="002316EF">
              <w:rPr>
                <w:sz w:val="20"/>
                <w:lang w:bidi="hi-IN"/>
              </w:rPr>
              <w:t>81</w:t>
            </w:r>
          </w:p>
        </w:tc>
        <w:tc>
          <w:tcPr>
            <w:tcW w:w="661" w:type="dxa"/>
          </w:tcPr>
          <w:p w14:paraId="05244239" w14:textId="77777777" w:rsidR="00AD14F3" w:rsidRPr="002316EF" w:rsidRDefault="00AD14F3" w:rsidP="00D677F7">
            <w:pPr>
              <w:rPr>
                <w:sz w:val="20"/>
                <w:lang w:bidi="hi-IN"/>
              </w:rPr>
            </w:pPr>
            <w:r w:rsidRPr="002316EF">
              <w:rPr>
                <w:sz w:val="20"/>
                <w:lang w:bidi="hi-IN"/>
              </w:rPr>
              <w:t>Var.</w:t>
            </w:r>
          </w:p>
        </w:tc>
        <w:tc>
          <w:tcPr>
            <w:tcW w:w="1530" w:type="dxa"/>
          </w:tcPr>
          <w:p w14:paraId="5B0D3722" w14:textId="77777777" w:rsidR="00AD14F3" w:rsidRPr="002316EF" w:rsidRDefault="00AD14F3" w:rsidP="00D677F7">
            <w:pPr>
              <w:rPr>
                <w:sz w:val="20"/>
                <w:lang w:bidi="hi-IN"/>
              </w:rPr>
            </w:pPr>
            <w:r w:rsidRPr="002316EF">
              <w:rPr>
                <w:sz w:val="20"/>
                <w:lang w:bidi="hi-IN"/>
              </w:rPr>
              <w:t>Challenge</w:t>
            </w:r>
          </w:p>
        </w:tc>
        <w:tc>
          <w:tcPr>
            <w:tcW w:w="5818" w:type="dxa"/>
          </w:tcPr>
          <w:p w14:paraId="2508F68F" w14:textId="77777777" w:rsidR="00AD14F3" w:rsidRPr="002316EF" w:rsidRDefault="00AD14F3" w:rsidP="00D677F7">
            <w:pPr>
              <w:rPr>
                <w:sz w:val="20"/>
                <w:lang w:bidi="hi-IN"/>
              </w:rPr>
            </w:pPr>
            <w:r w:rsidRPr="002316EF">
              <w:rPr>
                <w:rFonts w:cs="ArialMT"/>
                <w:sz w:val="20"/>
                <w:szCs w:val="18"/>
                <w:lang w:bidi="hi-IN"/>
              </w:rPr>
              <w:t>One or more random numbers or byte sequences to be used in</w:t>
            </w:r>
            <w:r w:rsidR="001E176E" w:rsidRPr="002316EF">
              <w:rPr>
                <w:rFonts w:cs="ArialMT"/>
                <w:sz w:val="20"/>
                <w:szCs w:val="18"/>
                <w:lang w:bidi="hi-IN"/>
              </w:rPr>
              <w:t> </w:t>
            </w:r>
            <w:r w:rsidRPr="002316EF">
              <w:rPr>
                <w:rFonts w:cs="ArialMT"/>
                <w:sz w:val="20"/>
                <w:szCs w:val="18"/>
                <w:lang w:bidi="hi-IN"/>
              </w:rPr>
              <w:t>the authentication protocol</w:t>
            </w:r>
          </w:p>
        </w:tc>
      </w:tr>
      <w:tr w:rsidR="00AD14F3" w14:paraId="6A00D556" w14:textId="77777777" w:rsidTr="00062B44">
        <w:tc>
          <w:tcPr>
            <w:tcW w:w="617" w:type="dxa"/>
          </w:tcPr>
          <w:p w14:paraId="45E4A9AE" w14:textId="77777777" w:rsidR="00AD14F3" w:rsidRPr="002316EF" w:rsidRDefault="00AD14F3" w:rsidP="00D677F7">
            <w:pPr>
              <w:rPr>
                <w:sz w:val="20"/>
                <w:lang w:bidi="hi-IN"/>
              </w:rPr>
            </w:pPr>
            <w:r w:rsidRPr="002316EF">
              <w:rPr>
                <w:sz w:val="20"/>
                <w:lang w:bidi="hi-IN"/>
              </w:rPr>
              <w:t>82</w:t>
            </w:r>
          </w:p>
        </w:tc>
        <w:tc>
          <w:tcPr>
            <w:tcW w:w="661" w:type="dxa"/>
          </w:tcPr>
          <w:p w14:paraId="704E4EE6" w14:textId="77777777" w:rsidR="00AD14F3" w:rsidRPr="002316EF" w:rsidRDefault="00AD14F3" w:rsidP="00D677F7">
            <w:pPr>
              <w:rPr>
                <w:sz w:val="20"/>
                <w:lang w:bidi="hi-IN"/>
              </w:rPr>
            </w:pPr>
            <w:r w:rsidRPr="002316EF">
              <w:rPr>
                <w:sz w:val="20"/>
                <w:lang w:bidi="hi-IN"/>
              </w:rPr>
              <w:t>Var.</w:t>
            </w:r>
          </w:p>
        </w:tc>
        <w:tc>
          <w:tcPr>
            <w:tcW w:w="1530" w:type="dxa"/>
          </w:tcPr>
          <w:p w14:paraId="0735D3D4" w14:textId="77777777" w:rsidR="00AD14F3" w:rsidRPr="002316EF" w:rsidRDefault="00AD14F3" w:rsidP="00D677F7">
            <w:pPr>
              <w:rPr>
                <w:sz w:val="20"/>
                <w:lang w:bidi="hi-IN"/>
              </w:rPr>
            </w:pPr>
            <w:r w:rsidRPr="002316EF">
              <w:rPr>
                <w:sz w:val="20"/>
                <w:lang w:bidi="hi-IN"/>
              </w:rPr>
              <w:t>Response</w:t>
            </w:r>
          </w:p>
        </w:tc>
        <w:tc>
          <w:tcPr>
            <w:tcW w:w="5818" w:type="dxa"/>
          </w:tcPr>
          <w:p w14:paraId="370C32AD" w14:textId="77777777" w:rsidR="00AD14F3" w:rsidRPr="002316EF" w:rsidRDefault="00AD14F3" w:rsidP="00D677F7">
            <w:pPr>
              <w:rPr>
                <w:sz w:val="20"/>
                <w:lang w:bidi="hi-IN"/>
              </w:rPr>
            </w:pPr>
            <w:r w:rsidRPr="002316EF">
              <w:rPr>
                <w:rFonts w:cs="ArialMT"/>
                <w:sz w:val="20"/>
                <w:szCs w:val="18"/>
                <w:lang w:bidi="hi-IN"/>
              </w:rPr>
              <w:t xml:space="preserve">Sequences of bytes </w:t>
            </w:r>
            <w:r w:rsidR="000B7B20">
              <w:rPr>
                <w:rFonts w:cs="ArialMT"/>
                <w:sz w:val="20"/>
                <w:szCs w:val="18"/>
                <w:lang w:bidi="hi-IN"/>
              </w:rPr>
              <w:t xml:space="preserve">that </w:t>
            </w:r>
            <w:r w:rsidRPr="002316EF">
              <w:rPr>
                <w:rFonts w:cs="ArialMT"/>
                <w:sz w:val="20"/>
                <w:szCs w:val="18"/>
                <w:lang w:bidi="hi-IN"/>
              </w:rPr>
              <w:t>encod</w:t>
            </w:r>
            <w:r w:rsidR="000B7B20">
              <w:rPr>
                <w:rFonts w:cs="ArialMT"/>
                <w:sz w:val="20"/>
                <w:szCs w:val="18"/>
                <w:lang w:bidi="hi-IN"/>
              </w:rPr>
              <w:t>e</w:t>
            </w:r>
            <w:r w:rsidRPr="002316EF">
              <w:rPr>
                <w:rFonts w:cs="ArialMT"/>
                <w:sz w:val="20"/>
                <w:szCs w:val="18"/>
                <w:lang w:bidi="hi-IN"/>
              </w:rPr>
              <w:t xml:space="preserve"> a response step in an</w:t>
            </w:r>
            <w:r w:rsidR="001E176E" w:rsidRPr="002316EF">
              <w:rPr>
                <w:rFonts w:cs="ArialMT"/>
                <w:sz w:val="20"/>
                <w:szCs w:val="18"/>
                <w:lang w:bidi="hi-IN"/>
              </w:rPr>
              <w:t> </w:t>
            </w:r>
            <w:r w:rsidRPr="002316EF">
              <w:rPr>
                <w:rFonts w:cs="ArialMT"/>
                <w:sz w:val="20"/>
                <w:szCs w:val="18"/>
                <w:lang w:bidi="hi-IN"/>
              </w:rPr>
              <w:t>authentication protocol</w:t>
            </w:r>
          </w:p>
        </w:tc>
      </w:tr>
      <w:tr w:rsidR="00AD14F3" w14:paraId="3ECEA317" w14:textId="77777777" w:rsidTr="00062B44">
        <w:tc>
          <w:tcPr>
            <w:tcW w:w="617" w:type="dxa"/>
          </w:tcPr>
          <w:p w14:paraId="3D0530D0" w14:textId="77777777" w:rsidR="00AD14F3" w:rsidRPr="002316EF" w:rsidRDefault="00AD14F3" w:rsidP="00D677F7">
            <w:pPr>
              <w:rPr>
                <w:sz w:val="20"/>
                <w:lang w:bidi="hi-IN"/>
              </w:rPr>
            </w:pPr>
            <w:r w:rsidRPr="002316EF">
              <w:rPr>
                <w:sz w:val="20"/>
                <w:lang w:bidi="hi-IN"/>
              </w:rPr>
              <w:t>83</w:t>
            </w:r>
          </w:p>
        </w:tc>
        <w:tc>
          <w:tcPr>
            <w:tcW w:w="661" w:type="dxa"/>
          </w:tcPr>
          <w:p w14:paraId="0B2E7CF9" w14:textId="77777777" w:rsidR="00AD14F3" w:rsidRPr="002316EF" w:rsidRDefault="00AD14F3" w:rsidP="00D677F7">
            <w:pPr>
              <w:rPr>
                <w:sz w:val="20"/>
                <w:lang w:bidi="hi-IN"/>
              </w:rPr>
            </w:pPr>
            <w:r w:rsidRPr="002316EF">
              <w:rPr>
                <w:sz w:val="20"/>
                <w:lang w:bidi="hi-IN"/>
              </w:rPr>
              <w:t>Var.</w:t>
            </w:r>
          </w:p>
        </w:tc>
        <w:tc>
          <w:tcPr>
            <w:tcW w:w="1530" w:type="dxa"/>
          </w:tcPr>
          <w:p w14:paraId="117D1508" w14:textId="77777777" w:rsidR="00AD14F3" w:rsidRPr="002316EF" w:rsidRDefault="00AD14F3" w:rsidP="00D677F7">
            <w:pPr>
              <w:rPr>
                <w:sz w:val="20"/>
                <w:lang w:bidi="hi-IN"/>
              </w:rPr>
            </w:pPr>
            <w:r w:rsidRPr="002316EF">
              <w:rPr>
                <w:sz w:val="20"/>
                <w:lang w:bidi="hi-IN"/>
              </w:rPr>
              <w:t>Committed Challenge</w:t>
            </w:r>
          </w:p>
        </w:tc>
        <w:tc>
          <w:tcPr>
            <w:tcW w:w="5818" w:type="dxa"/>
          </w:tcPr>
          <w:p w14:paraId="069C8CB5" w14:textId="77777777" w:rsidR="00AD14F3" w:rsidRPr="002316EF" w:rsidRDefault="00AD14F3" w:rsidP="00D677F7">
            <w:pPr>
              <w:rPr>
                <w:sz w:val="20"/>
                <w:lang w:bidi="hi-IN"/>
              </w:rPr>
            </w:pPr>
            <w:r w:rsidRPr="002316EF">
              <w:rPr>
                <w:rFonts w:cs="ArialMT"/>
                <w:sz w:val="20"/>
                <w:szCs w:val="18"/>
                <w:lang w:bidi="hi-IN"/>
              </w:rPr>
              <w:t>The hash code of a large random number including one or</w:t>
            </w:r>
            <w:r w:rsidR="001E176E" w:rsidRPr="002316EF">
              <w:rPr>
                <w:rFonts w:cs="ArialMT"/>
                <w:sz w:val="20"/>
                <w:szCs w:val="18"/>
                <w:lang w:bidi="hi-IN"/>
              </w:rPr>
              <w:t> </w:t>
            </w:r>
            <w:r w:rsidRPr="002316EF">
              <w:rPr>
                <w:rFonts w:cs="ArialMT"/>
                <w:sz w:val="20"/>
                <w:szCs w:val="18"/>
                <w:lang w:bidi="hi-IN"/>
              </w:rPr>
              <w:t>more challenges</w:t>
            </w:r>
          </w:p>
        </w:tc>
      </w:tr>
      <w:tr w:rsidR="00AD14F3" w14:paraId="0FC72BC9" w14:textId="77777777" w:rsidTr="00062B44">
        <w:tc>
          <w:tcPr>
            <w:tcW w:w="617" w:type="dxa"/>
          </w:tcPr>
          <w:p w14:paraId="1853910F" w14:textId="77777777" w:rsidR="00AD14F3" w:rsidRPr="002316EF" w:rsidRDefault="00AD14F3" w:rsidP="00D677F7">
            <w:pPr>
              <w:rPr>
                <w:sz w:val="20"/>
                <w:lang w:bidi="hi-IN"/>
              </w:rPr>
            </w:pPr>
            <w:r w:rsidRPr="002316EF">
              <w:rPr>
                <w:sz w:val="20"/>
                <w:lang w:bidi="hi-IN"/>
              </w:rPr>
              <w:t>84</w:t>
            </w:r>
          </w:p>
        </w:tc>
        <w:tc>
          <w:tcPr>
            <w:tcW w:w="661" w:type="dxa"/>
          </w:tcPr>
          <w:p w14:paraId="58F0AEE9" w14:textId="77777777" w:rsidR="00AD14F3" w:rsidRPr="002316EF" w:rsidRDefault="00AD14F3" w:rsidP="00D677F7">
            <w:pPr>
              <w:rPr>
                <w:sz w:val="20"/>
                <w:lang w:bidi="hi-IN"/>
              </w:rPr>
            </w:pPr>
            <w:r w:rsidRPr="002316EF">
              <w:rPr>
                <w:sz w:val="20"/>
                <w:lang w:bidi="hi-IN"/>
              </w:rPr>
              <w:t>Var.</w:t>
            </w:r>
          </w:p>
        </w:tc>
        <w:tc>
          <w:tcPr>
            <w:tcW w:w="1530" w:type="dxa"/>
          </w:tcPr>
          <w:p w14:paraId="2472FEE8" w14:textId="77777777" w:rsidR="00AD14F3" w:rsidRPr="002316EF" w:rsidRDefault="00AD14F3" w:rsidP="00D677F7">
            <w:pPr>
              <w:rPr>
                <w:sz w:val="20"/>
                <w:lang w:bidi="hi-IN"/>
              </w:rPr>
            </w:pPr>
            <w:r w:rsidRPr="002316EF">
              <w:rPr>
                <w:sz w:val="20"/>
                <w:lang w:bidi="hi-IN"/>
              </w:rPr>
              <w:t>Authentication Code</w:t>
            </w:r>
          </w:p>
        </w:tc>
        <w:tc>
          <w:tcPr>
            <w:tcW w:w="5818" w:type="dxa"/>
          </w:tcPr>
          <w:p w14:paraId="6AA9D116" w14:textId="77777777" w:rsidR="00AD14F3" w:rsidRPr="002316EF" w:rsidRDefault="00AD14F3" w:rsidP="00D677F7">
            <w:pPr>
              <w:rPr>
                <w:sz w:val="20"/>
                <w:lang w:bidi="hi-IN"/>
              </w:rPr>
            </w:pPr>
            <w:r w:rsidRPr="002316EF">
              <w:rPr>
                <w:rFonts w:cs="ArialMT"/>
                <w:sz w:val="20"/>
                <w:szCs w:val="18"/>
                <w:lang w:bidi="hi-IN"/>
              </w:rPr>
              <w:t xml:space="preserve">The hash-code of one or more data field and a witness </w:t>
            </w:r>
            <w:r w:rsidR="009F6CA8">
              <w:rPr>
                <w:rFonts w:cs="ArialMT"/>
                <w:sz w:val="20"/>
                <w:szCs w:val="18"/>
                <w:lang w:bidi="hi-IN"/>
              </w:rPr>
              <w:t>DO</w:t>
            </w:r>
          </w:p>
        </w:tc>
      </w:tr>
      <w:tr w:rsidR="00AD14F3" w14:paraId="3947D80B" w14:textId="77777777" w:rsidTr="00062B44">
        <w:tc>
          <w:tcPr>
            <w:tcW w:w="617" w:type="dxa"/>
          </w:tcPr>
          <w:p w14:paraId="66E77BFC" w14:textId="77777777" w:rsidR="00AD14F3" w:rsidRPr="002316EF" w:rsidRDefault="00AD14F3" w:rsidP="00D677F7">
            <w:pPr>
              <w:rPr>
                <w:sz w:val="20"/>
                <w:lang w:bidi="hi-IN"/>
              </w:rPr>
            </w:pPr>
            <w:r w:rsidRPr="002316EF">
              <w:rPr>
                <w:sz w:val="20"/>
                <w:lang w:bidi="hi-IN"/>
              </w:rPr>
              <w:t>85</w:t>
            </w:r>
          </w:p>
        </w:tc>
        <w:tc>
          <w:tcPr>
            <w:tcW w:w="661" w:type="dxa"/>
          </w:tcPr>
          <w:p w14:paraId="598C54B4" w14:textId="77777777" w:rsidR="00AD14F3" w:rsidRPr="002316EF" w:rsidRDefault="00AD14F3" w:rsidP="00D677F7">
            <w:pPr>
              <w:rPr>
                <w:sz w:val="20"/>
                <w:lang w:bidi="hi-IN"/>
              </w:rPr>
            </w:pPr>
            <w:r w:rsidRPr="002316EF">
              <w:rPr>
                <w:sz w:val="20"/>
                <w:lang w:bidi="hi-IN"/>
              </w:rPr>
              <w:t>Var.</w:t>
            </w:r>
          </w:p>
        </w:tc>
        <w:tc>
          <w:tcPr>
            <w:tcW w:w="1530" w:type="dxa"/>
          </w:tcPr>
          <w:p w14:paraId="779A5547" w14:textId="77777777" w:rsidR="00AD14F3" w:rsidRPr="002316EF" w:rsidRDefault="00AD14F3" w:rsidP="00D677F7">
            <w:pPr>
              <w:rPr>
                <w:sz w:val="20"/>
                <w:lang w:bidi="hi-IN"/>
              </w:rPr>
            </w:pPr>
            <w:r w:rsidRPr="002316EF">
              <w:rPr>
                <w:sz w:val="20"/>
                <w:lang w:bidi="hi-IN"/>
              </w:rPr>
              <w:t>Exponential</w:t>
            </w:r>
          </w:p>
        </w:tc>
        <w:tc>
          <w:tcPr>
            <w:tcW w:w="5818" w:type="dxa"/>
          </w:tcPr>
          <w:p w14:paraId="76C68777" w14:textId="77777777" w:rsidR="00AD14F3" w:rsidRPr="002316EF" w:rsidRDefault="00AD14F3" w:rsidP="00D677F7">
            <w:pPr>
              <w:rPr>
                <w:sz w:val="20"/>
                <w:lang w:bidi="hi-IN"/>
              </w:rPr>
            </w:pPr>
            <w:r w:rsidRPr="002316EF">
              <w:rPr>
                <w:rFonts w:cs="ArialMT"/>
                <w:sz w:val="20"/>
                <w:szCs w:val="18"/>
                <w:lang w:bidi="hi-IN"/>
              </w:rPr>
              <w:t xml:space="preserve">A positive number for establishing an </w:t>
            </w:r>
            <w:r w:rsidR="000B7B20">
              <w:rPr>
                <w:rFonts w:cs="ArialMT"/>
                <w:sz w:val="20"/>
                <w:szCs w:val="18"/>
                <w:lang w:bidi="hi-IN"/>
              </w:rPr>
              <w:t>e</w:t>
            </w:r>
            <w:r w:rsidRPr="002316EF">
              <w:rPr>
                <w:rFonts w:cs="ArialMT"/>
                <w:sz w:val="20"/>
                <w:szCs w:val="18"/>
                <w:lang w:bidi="hi-IN"/>
              </w:rPr>
              <w:t>phemeral key by a key</w:t>
            </w:r>
            <w:r w:rsidR="001E176E" w:rsidRPr="002316EF">
              <w:rPr>
                <w:rFonts w:cs="ArialMT"/>
                <w:sz w:val="20"/>
                <w:szCs w:val="18"/>
                <w:lang w:bidi="hi-IN"/>
              </w:rPr>
              <w:t> </w:t>
            </w:r>
            <w:r w:rsidRPr="002316EF">
              <w:rPr>
                <w:rFonts w:cs="ArialMT"/>
                <w:sz w:val="20"/>
                <w:szCs w:val="18"/>
                <w:lang w:bidi="hi-IN"/>
              </w:rPr>
              <w:t>agreement technique</w:t>
            </w:r>
          </w:p>
        </w:tc>
      </w:tr>
      <w:tr w:rsidR="00AD14F3" w14:paraId="420DD19D" w14:textId="77777777" w:rsidTr="00062B44">
        <w:tc>
          <w:tcPr>
            <w:tcW w:w="617" w:type="dxa"/>
          </w:tcPr>
          <w:p w14:paraId="1437E28F" w14:textId="77777777" w:rsidR="00AD14F3" w:rsidRPr="002316EF" w:rsidRDefault="00AD14F3" w:rsidP="00D677F7">
            <w:pPr>
              <w:rPr>
                <w:sz w:val="20"/>
                <w:lang w:bidi="hi-IN"/>
              </w:rPr>
            </w:pPr>
            <w:r w:rsidRPr="002316EF">
              <w:rPr>
                <w:sz w:val="20"/>
                <w:lang w:bidi="hi-IN"/>
              </w:rPr>
              <w:t>A0</w:t>
            </w:r>
          </w:p>
        </w:tc>
        <w:tc>
          <w:tcPr>
            <w:tcW w:w="661" w:type="dxa"/>
          </w:tcPr>
          <w:p w14:paraId="3EFB4325" w14:textId="77777777" w:rsidR="00AD14F3" w:rsidRPr="002316EF" w:rsidRDefault="00AD14F3" w:rsidP="00D677F7">
            <w:pPr>
              <w:rPr>
                <w:sz w:val="20"/>
                <w:lang w:bidi="hi-IN"/>
              </w:rPr>
            </w:pPr>
            <w:r w:rsidRPr="002316EF">
              <w:rPr>
                <w:sz w:val="20"/>
                <w:lang w:bidi="hi-IN"/>
              </w:rPr>
              <w:t>Var.</w:t>
            </w:r>
          </w:p>
        </w:tc>
        <w:tc>
          <w:tcPr>
            <w:tcW w:w="1530" w:type="dxa"/>
          </w:tcPr>
          <w:p w14:paraId="484BA8F3" w14:textId="77777777" w:rsidR="00AD14F3" w:rsidRPr="002316EF" w:rsidRDefault="00AD14F3" w:rsidP="00D677F7">
            <w:pPr>
              <w:rPr>
                <w:sz w:val="20"/>
                <w:lang w:bidi="hi-IN"/>
              </w:rPr>
            </w:pPr>
            <w:r w:rsidRPr="002316EF">
              <w:rPr>
                <w:sz w:val="20"/>
                <w:lang w:bidi="hi-IN"/>
              </w:rPr>
              <w:t>Identification</w:t>
            </w:r>
          </w:p>
        </w:tc>
        <w:tc>
          <w:tcPr>
            <w:tcW w:w="5818" w:type="dxa"/>
          </w:tcPr>
          <w:p w14:paraId="199D4932" w14:textId="77777777" w:rsidR="00AD14F3" w:rsidRPr="002316EF" w:rsidRDefault="00AD14F3" w:rsidP="00D677F7">
            <w:pPr>
              <w:rPr>
                <w:sz w:val="20"/>
                <w:lang w:bidi="hi-IN"/>
              </w:rPr>
            </w:pPr>
            <w:r w:rsidRPr="002316EF">
              <w:rPr>
                <w:rFonts w:cs="ArialMT"/>
                <w:sz w:val="20"/>
                <w:szCs w:val="18"/>
                <w:lang w:bidi="hi-IN"/>
              </w:rPr>
              <w:t>Identification data template</w:t>
            </w:r>
          </w:p>
        </w:tc>
      </w:tr>
    </w:tbl>
    <w:p w14:paraId="272F54B2" w14:textId="77777777" w:rsidR="002316EF" w:rsidRDefault="002316EF" w:rsidP="00D677F7">
      <w:pPr>
        <w:pStyle w:val="Le"/>
        <w:rPr>
          <w:lang w:bidi="hi-IN"/>
        </w:rPr>
      </w:pPr>
    </w:p>
    <w:p w14:paraId="5DD0F047" w14:textId="77777777" w:rsidR="00AD14F3" w:rsidRDefault="00AD14F3" w:rsidP="00D677F7">
      <w:pPr>
        <w:pStyle w:val="BodyTextLink"/>
        <w:rPr>
          <w:lang w:bidi="hi-IN"/>
        </w:rPr>
      </w:pPr>
      <w:r>
        <w:rPr>
          <w:lang w:bidi="hi-IN"/>
        </w:rPr>
        <w:lastRenderedPageBreak/>
        <w:t>The following rules apply within the interindustry template for dynamic authentication:</w:t>
      </w:r>
    </w:p>
    <w:p w14:paraId="339EB5CD" w14:textId="77777777" w:rsidR="00AD14F3" w:rsidRDefault="00AD14F3" w:rsidP="00D677F7">
      <w:pPr>
        <w:pStyle w:val="BulletList"/>
        <w:rPr>
          <w:lang w:bidi="hi-IN"/>
        </w:rPr>
      </w:pPr>
      <w:r>
        <w:rPr>
          <w:lang w:bidi="hi-IN"/>
        </w:rPr>
        <w:t xml:space="preserve">If a </w:t>
      </w:r>
      <w:r w:rsidR="009F6CA8">
        <w:rPr>
          <w:lang w:bidi="hi-IN"/>
        </w:rPr>
        <w:t>DO</w:t>
      </w:r>
      <w:r>
        <w:rPr>
          <w:lang w:bidi="hi-IN"/>
        </w:rPr>
        <w:t xml:space="preserve"> is empty in a template, it shall be complete in the template in the next data field.</w:t>
      </w:r>
    </w:p>
    <w:p w14:paraId="6AB1436D" w14:textId="77777777" w:rsidR="00AD14F3" w:rsidRDefault="00AD14F3" w:rsidP="00D677F7">
      <w:pPr>
        <w:pStyle w:val="BulletList"/>
        <w:rPr>
          <w:lang w:bidi="hi-IN"/>
        </w:rPr>
      </w:pPr>
      <w:r>
        <w:rPr>
          <w:lang w:bidi="hi-IN"/>
        </w:rPr>
        <w:t>In the first command data field, the template indicates the dynamic authentication function as follows</w:t>
      </w:r>
      <w:r w:rsidR="000B7B20">
        <w:rPr>
          <w:lang w:bidi="hi-IN"/>
        </w:rPr>
        <w:t>:</w:t>
      </w:r>
    </w:p>
    <w:p w14:paraId="2D749127" w14:textId="77777777" w:rsidR="0016391D" w:rsidRDefault="00AD14F3" w:rsidP="00D677F7">
      <w:pPr>
        <w:pStyle w:val="BulletList2"/>
        <w:rPr>
          <w:lang w:bidi="hi-IN"/>
        </w:rPr>
      </w:pPr>
      <w:r>
        <w:rPr>
          <w:lang w:bidi="hi-IN"/>
        </w:rPr>
        <w:t xml:space="preserve">A witness request, </w:t>
      </w:r>
      <w:r w:rsidR="00DD3F8B">
        <w:rPr>
          <w:lang w:bidi="hi-IN"/>
        </w:rPr>
        <w:t>such as</w:t>
      </w:r>
      <w:r>
        <w:rPr>
          <w:lang w:bidi="hi-IN"/>
        </w:rPr>
        <w:t xml:space="preserve"> an empty witness, denotes </w:t>
      </w:r>
      <w:r w:rsidRPr="000B7B20">
        <w:t>an INTERNAL AUTHENTICATE function.</w:t>
      </w:r>
    </w:p>
    <w:p w14:paraId="6BF155DD" w14:textId="77777777" w:rsidR="0016391D" w:rsidRPr="000B7B20" w:rsidRDefault="00AD14F3" w:rsidP="00D677F7">
      <w:pPr>
        <w:pStyle w:val="BulletList2"/>
      </w:pPr>
      <w:r>
        <w:rPr>
          <w:lang w:bidi="hi-IN"/>
        </w:rPr>
        <w:t xml:space="preserve">A challenge request, </w:t>
      </w:r>
      <w:r w:rsidR="00DD3F8B">
        <w:rPr>
          <w:lang w:bidi="hi-IN"/>
        </w:rPr>
        <w:t>such as</w:t>
      </w:r>
      <w:r w:rsidRPr="000B7B20">
        <w:t xml:space="preserve"> an empty challenge, denotes an EXTERNAL AUTHENTICATE function.</w:t>
      </w:r>
    </w:p>
    <w:p w14:paraId="2477F12E" w14:textId="77777777" w:rsidR="0016391D" w:rsidRPr="000B7B20" w:rsidRDefault="00AD14F3" w:rsidP="00D677F7">
      <w:pPr>
        <w:pStyle w:val="BulletList2"/>
        <w:keepLines/>
      </w:pPr>
      <w:r>
        <w:rPr>
          <w:lang w:bidi="hi-IN"/>
        </w:rPr>
        <w:t xml:space="preserve">The absence of </w:t>
      </w:r>
      <w:r w:rsidR="000B7B20">
        <w:rPr>
          <w:lang w:bidi="hi-IN"/>
        </w:rPr>
        <w:t xml:space="preserve">an </w:t>
      </w:r>
      <w:r>
        <w:rPr>
          <w:lang w:bidi="hi-IN"/>
        </w:rPr>
        <w:t xml:space="preserve">empty </w:t>
      </w:r>
      <w:r w:rsidR="009F6CA8">
        <w:rPr>
          <w:lang w:bidi="hi-IN"/>
        </w:rPr>
        <w:t>DO</w:t>
      </w:r>
      <w:r>
        <w:rPr>
          <w:lang w:bidi="hi-IN"/>
        </w:rPr>
        <w:t xml:space="preserve"> denotes </w:t>
      </w:r>
      <w:r w:rsidRPr="000B7B20">
        <w:t xml:space="preserve">a MUTUAL AUTHENTICATE function. Then unless the card aborts the process, the template in the response data field shall contain the same </w:t>
      </w:r>
      <w:r w:rsidR="009F6CA8" w:rsidRPr="000B7B20">
        <w:t>DO</w:t>
      </w:r>
      <w:r w:rsidRPr="000B7B20">
        <w:t xml:space="preserve">s as the template in the command data field. The MUTUAL AUTHENTICATE function allows two entities to agree on an ephemeral key </w:t>
      </w:r>
      <w:r w:rsidR="000B7B20">
        <w:t xml:space="preserve">by </w:t>
      </w:r>
      <w:r w:rsidRPr="000B7B20">
        <w:t xml:space="preserve">using a pair of “exponential” data elements </w:t>
      </w:r>
      <w:r w:rsidR="00FE6F3C">
        <w:t xml:space="preserve">that are </w:t>
      </w:r>
      <w:r w:rsidRPr="000B7B20">
        <w:t>referenced by tag 85</w:t>
      </w:r>
      <w:r w:rsidR="000B7B20">
        <w:t>.</w:t>
      </w:r>
      <w:r w:rsidRPr="000B7B20">
        <w:t xml:space="preserve"> </w:t>
      </w:r>
      <w:r w:rsidR="000B7B20">
        <w:t>S</w:t>
      </w:r>
      <w:r w:rsidRPr="000B7B20">
        <w:t>ee key agreement techniques in ISO/IEC 11770-3.</w:t>
      </w:r>
    </w:p>
    <w:p w14:paraId="286C28C9" w14:textId="77777777" w:rsidR="002316EF" w:rsidRDefault="002316EF" w:rsidP="00D677F7">
      <w:pPr>
        <w:pStyle w:val="Le"/>
        <w:rPr>
          <w:lang w:bidi="hi-IN"/>
        </w:rPr>
      </w:pPr>
    </w:p>
    <w:p w14:paraId="58656DE7" w14:textId="77777777" w:rsidR="0016391D" w:rsidRDefault="00AD14F3" w:rsidP="00D677F7">
      <w:pPr>
        <w:pStyle w:val="BodyText"/>
        <w:rPr>
          <w:lang w:bidi="hi-IN"/>
        </w:rPr>
      </w:pPr>
      <w:r>
        <w:rPr>
          <w:lang w:bidi="hi-IN"/>
        </w:rPr>
        <w:t xml:space="preserve">The dynamic authentication may protect data fields </w:t>
      </w:r>
      <w:r w:rsidR="000B7B20">
        <w:rPr>
          <w:lang w:bidi="hi-IN"/>
        </w:rPr>
        <w:t xml:space="preserve">that are </w:t>
      </w:r>
      <w:r>
        <w:rPr>
          <w:lang w:bidi="hi-IN"/>
        </w:rPr>
        <w:t>exchanged during a session. Both entities</w:t>
      </w:r>
      <w:r w:rsidR="001E176E">
        <w:rPr>
          <w:lang w:bidi="hi-IN"/>
        </w:rPr>
        <w:t> </w:t>
      </w:r>
      <w:r>
        <w:rPr>
          <w:lang w:bidi="hi-IN"/>
        </w:rPr>
        <w:t>maintain a current hash-code, updated by including one command or response data field at a time.</w:t>
      </w:r>
      <w:r w:rsidR="001E176E">
        <w:rPr>
          <w:lang w:bidi="hi-IN"/>
        </w:rPr>
        <w:t> </w:t>
      </w:r>
      <w:r>
        <w:rPr>
          <w:lang w:bidi="hi-IN"/>
        </w:rPr>
        <w:t xml:space="preserve">The </w:t>
      </w:r>
      <w:r w:rsidR="009F6CA8">
        <w:rPr>
          <w:lang w:bidi="hi-IN"/>
        </w:rPr>
        <w:t>DO</w:t>
      </w:r>
      <w:r>
        <w:rPr>
          <w:lang w:bidi="hi-IN"/>
        </w:rPr>
        <w:t xml:space="preserve"> with tag 84 conveys an authentication code </w:t>
      </w:r>
      <w:r w:rsidR="000B7B20">
        <w:rPr>
          <w:lang w:bidi="hi-IN"/>
        </w:rPr>
        <w:t xml:space="preserve">that </w:t>
      </w:r>
      <w:r>
        <w:rPr>
          <w:lang w:bidi="hi-IN"/>
        </w:rPr>
        <w:t>result</w:t>
      </w:r>
      <w:r w:rsidR="000B7B20">
        <w:rPr>
          <w:lang w:bidi="hi-IN"/>
        </w:rPr>
        <w:t>s</w:t>
      </w:r>
      <w:r>
        <w:rPr>
          <w:lang w:bidi="hi-IN"/>
        </w:rPr>
        <w:t xml:space="preserve"> from updating the current code</w:t>
      </w:r>
      <w:r w:rsidR="001E176E">
        <w:rPr>
          <w:lang w:bidi="hi-IN"/>
        </w:rPr>
        <w:t> </w:t>
      </w:r>
      <w:r>
        <w:rPr>
          <w:lang w:bidi="hi-IN"/>
        </w:rPr>
        <w:t xml:space="preserve">by including a witness </w:t>
      </w:r>
      <w:r w:rsidR="009F6CA8">
        <w:rPr>
          <w:lang w:bidi="hi-IN"/>
        </w:rPr>
        <w:t>DO</w:t>
      </w:r>
      <w:r>
        <w:rPr>
          <w:lang w:bidi="hi-IN"/>
        </w:rPr>
        <w:t xml:space="preserve"> with tag 80. The verifier successively reconstructs a witness and</w:t>
      </w:r>
      <w:r w:rsidR="001E176E">
        <w:rPr>
          <w:lang w:bidi="hi-IN"/>
        </w:rPr>
        <w:t> </w:t>
      </w:r>
      <w:r>
        <w:rPr>
          <w:lang w:bidi="hi-IN"/>
        </w:rPr>
        <w:t>an authentication code</w:t>
      </w:r>
      <w:r w:rsidR="000B7B20">
        <w:rPr>
          <w:lang w:bidi="hi-IN"/>
        </w:rPr>
        <w:t>.</w:t>
      </w:r>
      <w:r>
        <w:rPr>
          <w:lang w:bidi="hi-IN"/>
        </w:rPr>
        <w:t xml:space="preserve"> </w:t>
      </w:r>
      <w:r w:rsidR="000B7B20">
        <w:rPr>
          <w:lang w:bidi="hi-IN"/>
        </w:rPr>
        <w:t>I</w:t>
      </w:r>
      <w:r>
        <w:rPr>
          <w:lang w:bidi="hi-IN"/>
        </w:rPr>
        <w:t>f the reconstructed witness is not zero and if the two codes are identical, the authentication is successful.</w:t>
      </w:r>
    </w:p>
    <w:p w14:paraId="46360A50" w14:textId="77777777" w:rsidR="000421A5" w:rsidRDefault="000421A5" w:rsidP="00D677F7">
      <w:pPr>
        <w:pStyle w:val="Heading3"/>
        <w:rPr>
          <w:lang w:bidi="hi-IN"/>
        </w:rPr>
      </w:pPr>
      <w:bookmarkStart w:id="468" w:name="_Toc245721153"/>
      <w:bookmarkStart w:id="469" w:name="_Toc338334262"/>
      <w:r>
        <w:rPr>
          <w:lang w:bidi="hi-IN"/>
        </w:rPr>
        <w:t>Response Data Field</w:t>
      </w:r>
      <w:bookmarkEnd w:id="468"/>
      <w:bookmarkEnd w:id="469"/>
    </w:p>
    <w:p w14:paraId="22367F46" w14:textId="77777777" w:rsidR="000421A5" w:rsidRDefault="000421A5" w:rsidP="00D677F7">
      <w:pPr>
        <w:pStyle w:val="BodyText"/>
        <w:rPr>
          <w:lang w:bidi="hi-IN"/>
        </w:rPr>
      </w:pPr>
      <w:r>
        <w:rPr>
          <w:lang w:bidi="hi-IN"/>
        </w:rPr>
        <w:t>The response data field is presented in the same way as the command data field</w:t>
      </w:r>
      <w:r w:rsidR="00315159">
        <w:rPr>
          <w:lang w:bidi="hi-IN"/>
        </w:rPr>
        <w:t>—</w:t>
      </w:r>
      <w:r w:rsidR="00DD3F8B">
        <w:rPr>
          <w:lang w:bidi="hi-IN"/>
        </w:rPr>
        <w:t>that is</w:t>
      </w:r>
      <w:r w:rsidR="000B7B20">
        <w:rPr>
          <w:lang w:bidi="hi-IN"/>
        </w:rPr>
        <w:t>,</w:t>
      </w:r>
      <w:r>
        <w:rPr>
          <w:lang w:bidi="hi-IN"/>
        </w:rPr>
        <w:t xml:space="preserve"> if present</w:t>
      </w:r>
      <w:r w:rsidR="000B7B20">
        <w:rPr>
          <w:lang w:bidi="hi-IN"/>
        </w:rPr>
        <w:t>,</w:t>
      </w:r>
      <w:r>
        <w:rPr>
          <w:lang w:bidi="hi-IN"/>
        </w:rPr>
        <w:t xml:space="preserve"> the</w:t>
      </w:r>
      <w:r w:rsidR="001E176E">
        <w:rPr>
          <w:lang w:bidi="hi-IN"/>
        </w:rPr>
        <w:t> </w:t>
      </w:r>
      <w:r>
        <w:rPr>
          <w:lang w:bidi="hi-IN"/>
        </w:rPr>
        <w:t xml:space="preserve">data </w:t>
      </w:r>
      <w:r w:rsidR="000B7B20">
        <w:rPr>
          <w:lang w:bidi="hi-IN"/>
        </w:rPr>
        <w:t xml:space="preserve">is </w:t>
      </w:r>
      <w:r>
        <w:rPr>
          <w:lang w:bidi="hi-IN"/>
        </w:rPr>
        <w:t>encapsulated in a constructed BER-TLV object with tag 7C.</w:t>
      </w:r>
    </w:p>
    <w:p w14:paraId="1FBD5C99" w14:textId="77777777" w:rsidR="000421A5" w:rsidRDefault="000421A5" w:rsidP="00D677F7">
      <w:pPr>
        <w:pStyle w:val="BodyTextLink"/>
        <w:rPr>
          <w:lang w:bidi="hi-IN"/>
        </w:rPr>
      </w:pPr>
      <w:r>
        <w:rPr>
          <w:lang w:bidi="hi-IN"/>
        </w:rPr>
        <w:t>In case of an ECDSA signature, the response data shall be formatted as follow</w:t>
      </w:r>
      <w:r w:rsidR="000B7B20">
        <w:rPr>
          <w:lang w:bidi="hi-IN"/>
        </w:rPr>
        <w:t>s</w:t>
      </w:r>
      <w:r>
        <w:rPr>
          <w:lang w:bidi="hi-IN"/>
        </w:rPr>
        <w:t>:</w:t>
      </w:r>
    </w:p>
    <w:p w14:paraId="3E962DF4" w14:textId="77777777" w:rsidR="000421A5" w:rsidRPr="000421A5" w:rsidRDefault="000421A5" w:rsidP="005B03CA">
      <w:pPr>
        <w:pStyle w:val="PlainText"/>
        <w:ind w:left="720" w:right="4090"/>
        <w:rPr>
          <w:lang w:bidi="hi-IN"/>
        </w:rPr>
      </w:pPr>
      <w:r w:rsidRPr="000421A5">
        <w:rPr>
          <w:lang w:bidi="hi-IN"/>
        </w:rPr>
        <w:t>EC Signature:: = SEQUENCE OF {</w:t>
      </w:r>
    </w:p>
    <w:p w14:paraId="226DB159" w14:textId="77777777" w:rsidR="000421A5" w:rsidRPr="000421A5" w:rsidRDefault="000421A5" w:rsidP="005B03CA">
      <w:pPr>
        <w:pStyle w:val="PlainText"/>
        <w:ind w:left="720" w:right="4090"/>
        <w:rPr>
          <w:lang w:bidi="hi-IN"/>
        </w:rPr>
      </w:pPr>
      <w:r w:rsidRPr="000421A5">
        <w:rPr>
          <w:lang w:bidi="hi-IN"/>
        </w:rPr>
        <w:tab/>
        <w:t>r INTEGER</w:t>
      </w:r>
    </w:p>
    <w:p w14:paraId="653976A6" w14:textId="77777777" w:rsidR="000421A5" w:rsidRPr="000421A5" w:rsidRDefault="000421A5" w:rsidP="005B03CA">
      <w:pPr>
        <w:pStyle w:val="PlainText"/>
        <w:ind w:left="720" w:right="4090"/>
        <w:rPr>
          <w:lang w:bidi="hi-IN"/>
        </w:rPr>
      </w:pPr>
      <w:r w:rsidRPr="000421A5">
        <w:rPr>
          <w:lang w:bidi="hi-IN"/>
        </w:rPr>
        <w:tab/>
        <w:t>s INTEGER</w:t>
      </w:r>
    </w:p>
    <w:p w14:paraId="6889BDE8" w14:textId="77777777" w:rsidR="000421A5" w:rsidRDefault="000421A5" w:rsidP="005B03CA">
      <w:pPr>
        <w:pStyle w:val="PlainText"/>
        <w:ind w:left="720" w:right="4090"/>
        <w:rPr>
          <w:rFonts w:ascii="Times New Roman" w:hAnsi="Times New Roman"/>
          <w:i/>
          <w:iCs/>
          <w:lang w:bidi="hi-IN"/>
        </w:rPr>
      </w:pPr>
      <w:r w:rsidRPr="000421A5">
        <w:rPr>
          <w:lang w:bidi="hi-IN"/>
        </w:rPr>
        <w:t>}</w:t>
      </w:r>
    </w:p>
    <w:p w14:paraId="074753F0" w14:textId="77777777" w:rsidR="00942147" w:rsidRDefault="00942147" w:rsidP="00D677F7">
      <w:pPr>
        <w:pStyle w:val="Heading3"/>
        <w:rPr>
          <w:lang w:bidi="hi-IN"/>
        </w:rPr>
      </w:pPr>
      <w:bookmarkStart w:id="470" w:name="_Toc245721154"/>
      <w:bookmarkStart w:id="471" w:name="_Toc338334263"/>
      <w:r>
        <w:rPr>
          <w:lang w:bidi="hi-IN"/>
        </w:rPr>
        <w:t>Status Word</w:t>
      </w:r>
      <w:bookmarkEnd w:id="470"/>
      <w:bookmarkEnd w:id="471"/>
    </w:p>
    <w:tbl>
      <w:tblPr>
        <w:tblStyle w:val="Tablerowcell"/>
        <w:tblW w:w="0" w:type="auto"/>
        <w:tblLook w:val="04A0" w:firstRow="1" w:lastRow="0" w:firstColumn="1" w:lastColumn="0" w:noHBand="0" w:noVBand="1"/>
      </w:tblPr>
      <w:tblGrid>
        <w:gridCol w:w="1081"/>
        <w:gridCol w:w="6825"/>
      </w:tblGrid>
      <w:tr w:rsidR="00942147" w:rsidRPr="00C654A3" w14:paraId="70A869E0" w14:textId="77777777" w:rsidTr="00315159">
        <w:tc>
          <w:tcPr>
            <w:tcW w:w="1278" w:type="dxa"/>
            <w:shd w:val="clear" w:color="auto" w:fill="C6D9F1" w:themeFill="text2" w:themeFillTint="33"/>
          </w:tcPr>
          <w:p w14:paraId="566BCBD1" w14:textId="77777777" w:rsidR="00942147" w:rsidRPr="00C654A3" w:rsidRDefault="00942147" w:rsidP="00D677F7">
            <w:pPr>
              <w:pStyle w:val="BodyText"/>
              <w:spacing w:after="0"/>
              <w:jc w:val="center"/>
              <w:rPr>
                <w:b/>
                <w:sz w:val="20"/>
                <w:lang w:bidi="hi-IN"/>
              </w:rPr>
            </w:pPr>
            <w:r w:rsidRPr="00C654A3">
              <w:rPr>
                <w:b/>
                <w:sz w:val="20"/>
                <w:lang w:bidi="hi-IN"/>
              </w:rPr>
              <w:t>SW1 SW2</w:t>
            </w:r>
          </w:p>
        </w:tc>
        <w:tc>
          <w:tcPr>
            <w:tcW w:w="9018" w:type="dxa"/>
            <w:shd w:val="clear" w:color="auto" w:fill="C6D9F1" w:themeFill="text2" w:themeFillTint="33"/>
          </w:tcPr>
          <w:p w14:paraId="00770285" w14:textId="77777777" w:rsidR="00942147" w:rsidRPr="00C654A3" w:rsidRDefault="00942147" w:rsidP="00D677F7">
            <w:pPr>
              <w:pStyle w:val="BodyText"/>
              <w:spacing w:after="0"/>
              <w:rPr>
                <w:b/>
                <w:sz w:val="20"/>
                <w:lang w:bidi="hi-IN"/>
              </w:rPr>
            </w:pPr>
            <w:r w:rsidRPr="00C654A3">
              <w:rPr>
                <w:b/>
                <w:sz w:val="20"/>
                <w:lang w:bidi="hi-IN"/>
              </w:rPr>
              <w:t>Meaning</w:t>
            </w:r>
          </w:p>
        </w:tc>
      </w:tr>
      <w:tr w:rsidR="00942147" w:rsidRPr="00C654A3" w14:paraId="2B4430C5" w14:textId="77777777" w:rsidTr="00315159">
        <w:tc>
          <w:tcPr>
            <w:tcW w:w="1278" w:type="dxa"/>
          </w:tcPr>
          <w:p w14:paraId="07F2B41C" w14:textId="77777777" w:rsidR="00942147" w:rsidRPr="00C654A3" w:rsidRDefault="00942147" w:rsidP="00D677F7">
            <w:pPr>
              <w:pStyle w:val="BodyText"/>
              <w:spacing w:after="0"/>
              <w:jc w:val="center"/>
              <w:rPr>
                <w:sz w:val="20"/>
                <w:lang w:bidi="hi-IN"/>
              </w:rPr>
            </w:pPr>
            <w:r w:rsidRPr="00C654A3">
              <w:rPr>
                <w:rFonts w:cs="ArialMT"/>
                <w:sz w:val="20"/>
                <w:szCs w:val="18"/>
                <w:lang w:bidi="hi-IN"/>
              </w:rPr>
              <w:t xml:space="preserve">61 </w:t>
            </w:r>
            <w:r w:rsidR="000B7B20">
              <w:rPr>
                <w:rFonts w:cs="ArialMT"/>
                <w:sz w:val="20"/>
                <w:szCs w:val="18"/>
                <w:lang w:bidi="hi-IN"/>
              </w:rPr>
              <w:t xml:space="preserve">  </w:t>
            </w:r>
            <w:r w:rsidRPr="00C654A3">
              <w:rPr>
                <w:rFonts w:cs="ArialMT"/>
                <w:sz w:val="20"/>
                <w:szCs w:val="18"/>
                <w:lang w:bidi="hi-IN"/>
              </w:rPr>
              <w:t>XX</w:t>
            </w:r>
          </w:p>
        </w:tc>
        <w:tc>
          <w:tcPr>
            <w:tcW w:w="9018" w:type="dxa"/>
          </w:tcPr>
          <w:p w14:paraId="04F44D40" w14:textId="77777777" w:rsidR="00942147" w:rsidRPr="00C654A3" w:rsidRDefault="00942147" w:rsidP="00D677F7">
            <w:pPr>
              <w:pStyle w:val="BodyText"/>
              <w:spacing w:after="0"/>
              <w:rPr>
                <w:sz w:val="20"/>
                <w:lang w:bidi="hi-IN"/>
              </w:rPr>
            </w:pPr>
            <w:r w:rsidRPr="00C654A3">
              <w:rPr>
                <w:rFonts w:cs="ArialMT"/>
                <w:sz w:val="20"/>
                <w:szCs w:val="18"/>
                <w:lang w:bidi="hi-IN"/>
              </w:rPr>
              <w:t>Successful execution where SW2 encodes the number of response data bytes</w:t>
            </w:r>
            <w:r w:rsidR="001E176E" w:rsidRPr="00C654A3">
              <w:rPr>
                <w:rFonts w:cs="ArialMT"/>
                <w:sz w:val="20"/>
                <w:szCs w:val="18"/>
                <w:lang w:bidi="hi-IN"/>
              </w:rPr>
              <w:t> </w:t>
            </w:r>
            <w:r w:rsidRPr="00C654A3">
              <w:rPr>
                <w:rFonts w:cs="ArialMT"/>
                <w:sz w:val="20"/>
                <w:szCs w:val="18"/>
                <w:lang w:bidi="hi-IN"/>
              </w:rPr>
              <w:t>still available</w:t>
            </w:r>
            <w:r w:rsidR="000B7B20">
              <w:rPr>
                <w:rFonts w:cs="ArialMT"/>
                <w:sz w:val="20"/>
                <w:szCs w:val="18"/>
                <w:lang w:bidi="hi-IN"/>
              </w:rPr>
              <w:t>;</w:t>
            </w:r>
            <w:r w:rsidRPr="00C654A3">
              <w:rPr>
                <w:rFonts w:cs="ArialMT"/>
                <w:sz w:val="20"/>
                <w:szCs w:val="18"/>
                <w:lang w:bidi="hi-IN"/>
              </w:rPr>
              <w:t xml:space="preserve"> 6100 means that at least 256 bytes of data are still available and</w:t>
            </w:r>
            <w:r w:rsidR="001E176E" w:rsidRPr="00C654A3">
              <w:rPr>
                <w:rFonts w:cs="ArialMT"/>
                <w:sz w:val="20"/>
                <w:szCs w:val="18"/>
                <w:lang w:bidi="hi-IN"/>
              </w:rPr>
              <w:t> </w:t>
            </w:r>
            <w:r w:rsidRPr="00C654A3">
              <w:rPr>
                <w:rFonts w:cs="ArialMT"/>
                <w:sz w:val="20"/>
                <w:szCs w:val="18"/>
                <w:lang w:bidi="hi-IN"/>
              </w:rPr>
              <w:t>can be retrieved with the next GET RESPONSE APDU</w:t>
            </w:r>
          </w:p>
        </w:tc>
      </w:tr>
      <w:tr w:rsidR="00942147" w:rsidRPr="00C654A3" w14:paraId="4B4E9AEF" w14:textId="77777777" w:rsidTr="00315159">
        <w:tc>
          <w:tcPr>
            <w:tcW w:w="1278" w:type="dxa"/>
          </w:tcPr>
          <w:p w14:paraId="720FC8F5" w14:textId="77777777" w:rsidR="00942147" w:rsidRPr="00C654A3" w:rsidRDefault="00942147" w:rsidP="00D677F7">
            <w:pPr>
              <w:pStyle w:val="BodyText"/>
              <w:spacing w:after="0"/>
              <w:jc w:val="center"/>
              <w:rPr>
                <w:sz w:val="20"/>
                <w:lang w:bidi="hi-IN"/>
              </w:rPr>
            </w:pPr>
            <w:r w:rsidRPr="00C654A3">
              <w:rPr>
                <w:rFonts w:cs="ArialMT"/>
                <w:sz w:val="20"/>
                <w:szCs w:val="18"/>
                <w:lang w:bidi="hi-IN"/>
              </w:rPr>
              <w:t xml:space="preserve">69 </w:t>
            </w:r>
            <w:r w:rsidR="000B7B20">
              <w:rPr>
                <w:rFonts w:cs="ArialMT"/>
                <w:sz w:val="20"/>
                <w:szCs w:val="18"/>
                <w:lang w:bidi="hi-IN"/>
              </w:rPr>
              <w:t xml:space="preserve">  </w:t>
            </w:r>
            <w:r w:rsidRPr="00C654A3">
              <w:rPr>
                <w:rFonts w:cs="ArialMT"/>
                <w:sz w:val="20"/>
                <w:szCs w:val="18"/>
                <w:lang w:bidi="hi-IN"/>
              </w:rPr>
              <w:t>82</w:t>
            </w:r>
          </w:p>
        </w:tc>
        <w:tc>
          <w:tcPr>
            <w:tcW w:w="9018" w:type="dxa"/>
          </w:tcPr>
          <w:p w14:paraId="629D6593" w14:textId="77777777" w:rsidR="00942147" w:rsidRPr="00C654A3" w:rsidRDefault="00942147" w:rsidP="00D677F7">
            <w:pPr>
              <w:pStyle w:val="BodyText"/>
              <w:spacing w:after="0"/>
              <w:rPr>
                <w:sz w:val="20"/>
                <w:lang w:bidi="hi-IN"/>
              </w:rPr>
            </w:pPr>
            <w:r w:rsidRPr="00C654A3">
              <w:rPr>
                <w:rFonts w:cs="ArialMT"/>
                <w:sz w:val="20"/>
                <w:szCs w:val="18"/>
                <w:lang w:bidi="hi-IN"/>
              </w:rPr>
              <w:t xml:space="preserve">Security </w:t>
            </w:r>
            <w:r w:rsidR="000B7B20">
              <w:rPr>
                <w:rFonts w:cs="ArialMT"/>
                <w:sz w:val="20"/>
                <w:szCs w:val="18"/>
                <w:lang w:bidi="hi-IN"/>
              </w:rPr>
              <w:t>s</w:t>
            </w:r>
            <w:r w:rsidRPr="00C654A3">
              <w:rPr>
                <w:rFonts w:cs="ArialMT"/>
                <w:sz w:val="20"/>
                <w:szCs w:val="18"/>
                <w:lang w:bidi="hi-IN"/>
              </w:rPr>
              <w:t>tatus not satisfied (</w:t>
            </w:r>
            <w:r w:rsidR="00DD3F8B">
              <w:rPr>
                <w:rFonts w:cs="ArialMT"/>
                <w:sz w:val="20"/>
                <w:szCs w:val="18"/>
                <w:lang w:bidi="hi-IN"/>
              </w:rPr>
              <w:t>such as</w:t>
            </w:r>
            <w:r w:rsidRPr="00C654A3">
              <w:rPr>
                <w:rFonts w:cs="ArialMT"/>
                <w:sz w:val="20"/>
                <w:szCs w:val="18"/>
                <w:lang w:bidi="hi-IN"/>
              </w:rPr>
              <w:t xml:space="preserve"> authentication failed)</w:t>
            </w:r>
          </w:p>
        </w:tc>
      </w:tr>
      <w:tr w:rsidR="00942147" w:rsidRPr="00C654A3" w14:paraId="20A4DE56" w14:textId="77777777" w:rsidTr="00315159">
        <w:tc>
          <w:tcPr>
            <w:tcW w:w="1278" w:type="dxa"/>
          </w:tcPr>
          <w:p w14:paraId="219A9732" w14:textId="77777777" w:rsidR="00942147" w:rsidRPr="00C654A3" w:rsidRDefault="00942147" w:rsidP="00D677F7">
            <w:pPr>
              <w:pStyle w:val="BodyText"/>
              <w:spacing w:after="0"/>
              <w:jc w:val="center"/>
              <w:rPr>
                <w:rFonts w:cs="ArialMT"/>
                <w:sz w:val="20"/>
                <w:szCs w:val="18"/>
                <w:lang w:bidi="hi-IN"/>
              </w:rPr>
            </w:pPr>
            <w:r w:rsidRPr="00C654A3">
              <w:rPr>
                <w:rFonts w:cs="ArialMT"/>
                <w:sz w:val="20"/>
                <w:szCs w:val="18"/>
                <w:lang w:bidi="hi-IN"/>
              </w:rPr>
              <w:t xml:space="preserve">69 </w:t>
            </w:r>
            <w:r w:rsidR="000B7B20">
              <w:rPr>
                <w:rFonts w:cs="ArialMT"/>
                <w:sz w:val="20"/>
                <w:szCs w:val="18"/>
                <w:lang w:bidi="hi-IN"/>
              </w:rPr>
              <w:t xml:space="preserve">  </w:t>
            </w:r>
            <w:r w:rsidRPr="00C654A3">
              <w:rPr>
                <w:rFonts w:cs="ArialMT"/>
                <w:sz w:val="20"/>
                <w:szCs w:val="18"/>
                <w:lang w:bidi="hi-IN"/>
              </w:rPr>
              <w:t>85</w:t>
            </w:r>
          </w:p>
        </w:tc>
        <w:tc>
          <w:tcPr>
            <w:tcW w:w="9018" w:type="dxa"/>
          </w:tcPr>
          <w:p w14:paraId="42A720DF" w14:textId="77777777" w:rsidR="00942147" w:rsidRPr="00C654A3" w:rsidRDefault="00942147" w:rsidP="00D677F7">
            <w:pPr>
              <w:pStyle w:val="BodyText"/>
              <w:spacing w:after="0"/>
              <w:rPr>
                <w:rFonts w:cs="ArialMT"/>
                <w:sz w:val="20"/>
                <w:szCs w:val="18"/>
                <w:lang w:bidi="hi-IN"/>
              </w:rPr>
            </w:pPr>
            <w:r w:rsidRPr="00C654A3">
              <w:rPr>
                <w:rFonts w:cs="ArialMT"/>
                <w:sz w:val="20"/>
                <w:szCs w:val="18"/>
                <w:lang w:bidi="hi-IN"/>
              </w:rPr>
              <w:t>Command not authorized at this time (</w:t>
            </w:r>
            <w:r w:rsidR="00DD3F8B">
              <w:rPr>
                <w:rFonts w:cs="ArialMT"/>
                <w:sz w:val="20"/>
                <w:szCs w:val="18"/>
                <w:lang w:bidi="hi-IN"/>
              </w:rPr>
              <w:t>such as</w:t>
            </w:r>
            <w:r w:rsidRPr="00C654A3">
              <w:rPr>
                <w:rFonts w:cs="ArialMT"/>
                <w:sz w:val="20"/>
                <w:szCs w:val="18"/>
                <w:lang w:bidi="hi-IN"/>
              </w:rPr>
              <w:t xml:space="preserve"> out of sequence or </w:t>
            </w:r>
            <w:r w:rsidR="000B7B20">
              <w:rPr>
                <w:rFonts w:cs="ArialMT"/>
                <w:sz w:val="20"/>
                <w:szCs w:val="18"/>
                <w:lang w:bidi="hi-IN"/>
              </w:rPr>
              <w:t>k</w:t>
            </w:r>
            <w:r w:rsidRPr="00C654A3">
              <w:rPr>
                <w:rFonts w:cs="ArialMT"/>
                <w:sz w:val="20"/>
                <w:szCs w:val="18"/>
                <w:lang w:bidi="hi-IN"/>
              </w:rPr>
              <w:t>ey usage</w:t>
            </w:r>
            <w:r w:rsidR="001E176E" w:rsidRPr="00C654A3">
              <w:rPr>
                <w:rFonts w:cs="ArialMT"/>
                <w:sz w:val="20"/>
                <w:szCs w:val="18"/>
                <w:lang w:bidi="hi-IN"/>
              </w:rPr>
              <w:t> </w:t>
            </w:r>
            <w:r w:rsidRPr="00C654A3">
              <w:rPr>
                <w:rFonts w:cs="ArialMT"/>
                <w:sz w:val="20"/>
                <w:szCs w:val="18"/>
                <w:lang w:bidi="hi-IN"/>
              </w:rPr>
              <w:t>counter reached or no security environment set)</w:t>
            </w:r>
          </w:p>
        </w:tc>
      </w:tr>
      <w:tr w:rsidR="00942147" w:rsidRPr="00C654A3" w14:paraId="04EEC239" w14:textId="77777777" w:rsidTr="00315159">
        <w:tc>
          <w:tcPr>
            <w:tcW w:w="1278" w:type="dxa"/>
          </w:tcPr>
          <w:p w14:paraId="6FF23C1E" w14:textId="77777777" w:rsidR="00942147" w:rsidRPr="00C654A3" w:rsidRDefault="00942147" w:rsidP="00D677F7">
            <w:pPr>
              <w:pStyle w:val="BodyText"/>
              <w:spacing w:after="0"/>
              <w:jc w:val="center"/>
              <w:rPr>
                <w:rFonts w:cs="ArialMT"/>
                <w:sz w:val="20"/>
                <w:szCs w:val="18"/>
                <w:lang w:bidi="hi-IN"/>
              </w:rPr>
            </w:pPr>
            <w:r w:rsidRPr="00C654A3">
              <w:rPr>
                <w:rFonts w:cs="ArialMT"/>
                <w:sz w:val="20"/>
                <w:szCs w:val="18"/>
                <w:lang w:bidi="hi-IN"/>
              </w:rPr>
              <w:t>6A</w:t>
            </w:r>
            <w:r w:rsidR="000B7B20">
              <w:rPr>
                <w:rFonts w:cs="ArialMT"/>
                <w:sz w:val="20"/>
                <w:szCs w:val="18"/>
                <w:lang w:bidi="hi-IN"/>
              </w:rPr>
              <w:t xml:space="preserve">  </w:t>
            </w:r>
            <w:r w:rsidRPr="00C654A3">
              <w:rPr>
                <w:rFonts w:cs="ArialMT"/>
                <w:sz w:val="20"/>
                <w:szCs w:val="18"/>
                <w:lang w:bidi="hi-IN"/>
              </w:rPr>
              <w:t xml:space="preserve"> 80</w:t>
            </w:r>
          </w:p>
        </w:tc>
        <w:tc>
          <w:tcPr>
            <w:tcW w:w="9018" w:type="dxa"/>
          </w:tcPr>
          <w:p w14:paraId="3AF9318D" w14:textId="77777777" w:rsidR="00942147" w:rsidRPr="00C654A3" w:rsidRDefault="00942147" w:rsidP="00D677F7">
            <w:pPr>
              <w:pStyle w:val="BodyText"/>
              <w:spacing w:after="0"/>
              <w:rPr>
                <w:rFonts w:cs="ArialMT"/>
                <w:sz w:val="20"/>
                <w:szCs w:val="18"/>
                <w:lang w:bidi="hi-IN"/>
              </w:rPr>
            </w:pPr>
            <w:r w:rsidRPr="00C654A3">
              <w:rPr>
                <w:rFonts w:cs="ArialMT"/>
                <w:sz w:val="20"/>
                <w:szCs w:val="18"/>
                <w:lang w:bidi="hi-IN"/>
              </w:rPr>
              <w:t>Incorrect data field (badly formatted)</w:t>
            </w:r>
          </w:p>
        </w:tc>
      </w:tr>
      <w:tr w:rsidR="00942147" w:rsidRPr="00C654A3" w14:paraId="1F133419" w14:textId="77777777" w:rsidTr="00315159">
        <w:tc>
          <w:tcPr>
            <w:tcW w:w="1278" w:type="dxa"/>
          </w:tcPr>
          <w:p w14:paraId="569DA992" w14:textId="77777777" w:rsidR="00942147" w:rsidRPr="00C654A3" w:rsidRDefault="00942147" w:rsidP="00D677F7">
            <w:pPr>
              <w:pStyle w:val="BodyText"/>
              <w:spacing w:after="0"/>
              <w:jc w:val="center"/>
              <w:rPr>
                <w:rFonts w:cs="ArialMT"/>
                <w:sz w:val="20"/>
                <w:szCs w:val="18"/>
                <w:lang w:bidi="hi-IN"/>
              </w:rPr>
            </w:pPr>
            <w:r w:rsidRPr="00C654A3">
              <w:rPr>
                <w:rFonts w:cs="ArialMT"/>
                <w:sz w:val="20"/>
                <w:szCs w:val="18"/>
                <w:lang w:bidi="hi-IN"/>
              </w:rPr>
              <w:t xml:space="preserve">6A </w:t>
            </w:r>
            <w:r w:rsidR="000B7B20">
              <w:rPr>
                <w:rFonts w:cs="ArialMT"/>
                <w:sz w:val="20"/>
                <w:szCs w:val="18"/>
                <w:lang w:bidi="hi-IN"/>
              </w:rPr>
              <w:t xml:space="preserve">  </w:t>
            </w:r>
            <w:r w:rsidRPr="00C654A3">
              <w:rPr>
                <w:rFonts w:cs="ArialMT"/>
                <w:sz w:val="20"/>
                <w:szCs w:val="18"/>
                <w:lang w:bidi="hi-IN"/>
              </w:rPr>
              <w:t>86</w:t>
            </w:r>
          </w:p>
        </w:tc>
        <w:tc>
          <w:tcPr>
            <w:tcW w:w="9018" w:type="dxa"/>
          </w:tcPr>
          <w:p w14:paraId="797F2DF6" w14:textId="77777777" w:rsidR="00942147" w:rsidRPr="00C654A3" w:rsidRDefault="00942147" w:rsidP="00D677F7">
            <w:pPr>
              <w:pStyle w:val="BodyText"/>
              <w:spacing w:after="0"/>
              <w:rPr>
                <w:rFonts w:cs="ArialMT"/>
                <w:sz w:val="20"/>
                <w:szCs w:val="18"/>
                <w:lang w:bidi="hi-IN"/>
              </w:rPr>
            </w:pPr>
            <w:r w:rsidRPr="00C654A3">
              <w:rPr>
                <w:rFonts w:cs="ArialMT"/>
                <w:sz w:val="20"/>
                <w:szCs w:val="18"/>
                <w:lang w:bidi="hi-IN"/>
              </w:rPr>
              <w:t>Bad P1-P2</w:t>
            </w:r>
          </w:p>
        </w:tc>
      </w:tr>
      <w:tr w:rsidR="00942147" w:rsidRPr="00C654A3" w14:paraId="59AF05C2" w14:textId="77777777" w:rsidTr="00315159">
        <w:tc>
          <w:tcPr>
            <w:tcW w:w="1278" w:type="dxa"/>
          </w:tcPr>
          <w:p w14:paraId="3EC274FB" w14:textId="77777777" w:rsidR="00942147" w:rsidRPr="00C654A3" w:rsidRDefault="00942147" w:rsidP="00D677F7">
            <w:pPr>
              <w:pStyle w:val="BodyText"/>
              <w:spacing w:after="0"/>
              <w:jc w:val="center"/>
              <w:rPr>
                <w:rFonts w:cs="ArialMT"/>
                <w:sz w:val="20"/>
                <w:szCs w:val="18"/>
                <w:lang w:bidi="hi-IN"/>
              </w:rPr>
            </w:pPr>
            <w:r w:rsidRPr="00C654A3">
              <w:rPr>
                <w:rFonts w:cs="ArialMT"/>
                <w:sz w:val="20"/>
                <w:szCs w:val="18"/>
                <w:lang w:bidi="hi-IN"/>
              </w:rPr>
              <w:t xml:space="preserve">6A </w:t>
            </w:r>
            <w:r w:rsidR="000B7B20">
              <w:rPr>
                <w:rFonts w:cs="ArialMT"/>
                <w:sz w:val="20"/>
                <w:szCs w:val="18"/>
                <w:lang w:bidi="hi-IN"/>
              </w:rPr>
              <w:t xml:space="preserve">  </w:t>
            </w:r>
            <w:r w:rsidRPr="00C654A3">
              <w:rPr>
                <w:rFonts w:cs="ArialMT"/>
                <w:sz w:val="20"/>
                <w:szCs w:val="18"/>
                <w:lang w:bidi="hi-IN"/>
              </w:rPr>
              <w:t>88</w:t>
            </w:r>
          </w:p>
        </w:tc>
        <w:tc>
          <w:tcPr>
            <w:tcW w:w="9018" w:type="dxa"/>
          </w:tcPr>
          <w:p w14:paraId="450E891D" w14:textId="77777777" w:rsidR="00942147" w:rsidRPr="00C654A3" w:rsidRDefault="00942147" w:rsidP="00D677F7">
            <w:pPr>
              <w:pStyle w:val="BodyText"/>
              <w:spacing w:after="0"/>
              <w:rPr>
                <w:rFonts w:cs="ArialMT"/>
                <w:sz w:val="20"/>
                <w:szCs w:val="18"/>
                <w:lang w:bidi="hi-IN"/>
              </w:rPr>
            </w:pPr>
            <w:r w:rsidRPr="00C654A3">
              <w:rPr>
                <w:rFonts w:cs="ArialMT"/>
                <w:sz w:val="20"/>
                <w:szCs w:val="18"/>
                <w:lang w:bidi="hi-IN"/>
              </w:rPr>
              <w:t>Reference data is missing</w:t>
            </w:r>
          </w:p>
        </w:tc>
      </w:tr>
      <w:tr w:rsidR="00942147" w:rsidRPr="00C654A3" w14:paraId="25373769" w14:textId="77777777" w:rsidTr="00315159">
        <w:tc>
          <w:tcPr>
            <w:tcW w:w="1278" w:type="dxa"/>
          </w:tcPr>
          <w:p w14:paraId="2A7CD6B8" w14:textId="77777777" w:rsidR="00942147" w:rsidRPr="00C654A3" w:rsidRDefault="00942147" w:rsidP="00D677F7">
            <w:pPr>
              <w:pStyle w:val="BodyText"/>
              <w:spacing w:after="0"/>
              <w:jc w:val="center"/>
              <w:rPr>
                <w:rFonts w:cs="ArialMT"/>
                <w:sz w:val="20"/>
                <w:szCs w:val="18"/>
                <w:lang w:bidi="hi-IN"/>
              </w:rPr>
            </w:pPr>
            <w:r w:rsidRPr="00C654A3">
              <w:rPr>
                <w:rFonts w:cs="ArialMT"/>
                <w:sz w:val="20"/>
                <w:szCs w:val="18"/>
                <w:lang w:bidi="hi-IN"/>
              </w:rPr>
              <w:t xml:space="preserve">90 </w:t>
            </w:r>
            <w:r w:rsidR="000B7B20">
              <w:rPr>
                <w:rFonts w:cs="ArialMT"/>
                <w:sz w:val="20"/>
                <w:szCs w:val="18"/>
                <w:lang w:bidi="hi-IN"/>
              </w:rPr>
              <w:t xml:space="preserve">  </w:t>
            </w:r>
            <w:r w:rsidRPr="00C654A3">
              <w:rPr>
                <w:rFonts w:cs="ArialMT"/>
                <w:sz w:val="20"/>
                <w:szCs w:val="18"/>
                <w:lang w:bidi="hi-IN"/>
              </w:rPr>
              <w:t>00</w:t>
            </w:r>
          </w:p>
        </w:tc>
        <w:tc>
          <w:tcPr>
            <w:tcW w:w="9018" w:type="dxa"/>
          </w:tcPr>
          <w:p w14:paraId="12461242" w14:textId="77777777" w:rsidR="00942147" w:rsidRPr="00C654A3" w:rsidRDefault="00942147" w:rsidP="00D677F7">
            <w:pPr>
              <w:pStyle w:val="BodyText"/>
              <w:spacing w:after="0"/>
              <w:rPr>
                <w:rFonts w:cs="ArialMT"/>
                <w:sz w:val="20"/>
                <w:szCs w:val="18"/>
                <w:lang w:bidi="hi-IN"/>
              </w:rPr>
            </w:pPr>
            <w:r w:rsidRPr="00C654A3">
              <w:rPr>
                <w:rFonts w:cs="ArialMT"/>
                <w:sz w:val="20"/>
                <w:szCs w:val="18"/>
                <w:lang w:bidi="hi-IN"/>
              </w:rPr>
              <w:t>Successful execution</w:t>
            </w:r>
          </w:p>
        </w:tc>
      </w:tr>
    </w:tbl>
    <w:p w14:paraId="52556AEB" w14:textId="77777777" w:rsidR="00A34C9F" w:rsidRDefault="00A34C9F" w:rsidP="00D677F7">
      <w:pPr>
        <w:pStyle w:val="Heading3"/>
        <w:rPr>
          <w:lang w:bidi="hi-IN"/>
        </w:rPr>
      </w:pPr>
      <w:bookmarkStart w:id="472" w:name="_Toc245721155"/>
      <w:bookmarkStart w:id="473" w:name="_Toc338334264"/>
      <w:r>
        <w:rPr>
          <w:lang w:bidi="hi-IN"/>
        </w:rPr>
        <w:lastRenderedPageBreak/>
        <w:t>Conditional Usage</w:t>
      </w:r>
      <w:bookmarkEnd w:id="472"/>
      <w:bookmarkEnd w:id="473"/>
    </w:p>
    <w:p w14:paraId="31F3A6EB" w14:textId="77777777" w:rsidR="0016391D" w:rsidRDefault="00A34C9F" w:rsidP="00D677F7">
      <w:pPr>
        <w:pStyle w:val="BodyText"/>
        <w:rPr>
          <w:lang w:bidi="hi-IN"/>
        </w:rPr>
      </w:pPr>
      <w:r>
        <w:rPr>
          <w:lang w:bidi="hi-IN"/>
        </w:rPr>
        <w:t>The GENERAL AUTHENTICATE command is available only to keys for which the CRT, as defined in</w:t>
      </w:r>
      <w:r w:rsidR="001E176E">
        <w:rPr>
          <w:lang w:bidi="hi-IN"/>
        </w:rPr>
        <w:t> </w:t>
      </w:r>
      <w:r w:rsidR="000B7B20">
        <w:rPr>
          <w:lang w:bidi="hi-IN"/>
        </w:rPr>
        <w:t xml:space="preserve">the </w:t>
      </w:r>
      <w:r>
        <w:rPr>
          <w:lang w:bidi="hi-IN"/>
        </w:rPr>
        <w:t xml:space="preserve">FCP of the EF where the key is stored, includes </w:t>
      </w:r>
      <w:r w:rsidR="000B7B20">
        <w:rPr>
          <w:lang w:bidi="hi-IN"/>
        </w:rPr>
        <w:t>a</w:t>
      </w:r>
      <w:r>
        <w:rPr>
          <w:lang w:bidi="hi-IN"/>
        </w:rPr>
        <w:t>uthentication. See</w:t>
      </w:r>
      <w:r w:rsidR="00802164">
        <w:rPr>
          <w:lang w:bidi="hi-IN"/>
        </w:rPr>
        <w:t xml:space="preserve"> </w:t>
      </w:r>
      <w:r w:rsidR="000B7B20">
        <w:rPr>
          <w:lang w:bidi="hi-IN"/>
        </w:rPr>
        <w:t>“</w:t>
      </w:r>
      <w:r w:rsidR="009960D8">
        <w:rPr>
          <w:lang w:bidi="hi-IN"/>
        </w:rPr>
        <w:fldChar w:fldCharType="begin"/>
      </w:r>
      <w:r w:rsidR="00802164">
        <w:rPr>
          <w:lang w:bidi="hi-IN"/>
        </w:rPr>
        <w:instrText xml:space="preserve"> REF _Ref244492037 \h </w:instrText>
      </w:r>
      <w:r w:rsidR="009960D8">
        <w:rPr>
          <w:lang w:bidi="hi-IN"/>
        </w:rPr>
      </w:r>
      <w:r w:rsidR="009960D8">
        <w:rPr>
          <w:lang w:bidi="hi-IN"/>
        </w:rPr>
        <w:fldChar w:fldCharType="separate"/>
      </w:r>
      <w:r w:rsidR="003421B5">
        <w:rPr>
          <w:lang w:bidi="hi-IN"/>
        </w:rPr>
        <w:t>Control Reference Template (CRT)</w:t>
      </w:r>
      <w:r w:rsidR="009960D8">
        <w:rPr>
          <w:lang w:bidi="hi-IN"/>
        </w:rPr>
        <w:fldChar w:fldCharType="end"/>
      </w:r>
      <w:r>
        <w:rPr>
          <w:lang w:bidi="hi-IN"/>
        </w:rPr>
        <w:t>.</w:t>
      </w:r>
      <w:r w:rsidR="000B7B20">
        <w:rPr>
          <w:lang w:bidi="hi-IN"/>
        </w:rPr>
        <w:t>”</w:t>
      </w:r>
    </w:p>
    <w:p w14:paraId="6B574E46" w14:textId="77777777" w:rsidR="0016391D" w:rsidRDefault="00A34C9F" w:rsidP="00D677F7">
      <w:pPr>
        <w:pStyle w:val="BodyText"/>
        <w:rPr>
          <w:lang w:bidi="hi-IN"/>
        </w:rPr>
      </w:pPr>
      <w:r>
        <w:rPr>
          <w:lang w:bidi="hi-IN"/>
        </w:rPr>
        <w:t>The SE must have been previously set with the MSE-SET APDU.</w:t>
      </w:r>
    </w:p>
    <w:p w14:paraId="0F62C985" w14:textId="77777777" w:rsidR="0016391D" w:rsidRDefault="00A34C9F" w:rsidP="00D677F7">
      <w:pPr>
        <w:pStyle w:val="BodyText"/>
        <w:rPr>
          <w:lang w:bidi="hi-IN"/>
        </w:rPr>
      </w:pPr>
      <w:r>
        <w:rPr>
          <w:lang w:bidi="hi-IN"/>
        </w:rPr>
        <w:t>As stated in ISO/IEC 7816-4, a witness must be used when the GENERAL AUTHENTICATE</w:t>
      </w:r>
      <w:r w:rsidR="00315159">
        <w:rPr>
          <w:lang w:bidi="hi-IN"/>
        </w:rPr>
        <w:t xml:space="preserve"> </w:t>
      </w:r>
      <w:r>
        <w:rPr>
          <w:lang w:bidi="hi-IN"/>
        </w:rPr>
        <w:t>command is to perform an internal authentication.</w:t>
      </w:r>
    </w:p>
    <w:p w14:paraId="5BD9B0FB" w14:textId="77777777" w:rsidR="0016391D" w:rsidRDefault="00A34C9F" w:rsidP="00D677F7">
      <w:pPr>
        <w:pStyle w:val="BodyTextLink"/>
        <w:rPr>
          <w:lang w:bidi="hi-IN"/>
        </w:rPr>
      </w:pPr>
      <w:r>
        <w:rPr>
          <w:lang w:bidi="hi-IN"/>
        </w:rPr>
        <w:t xml:space="preserve">Witness, </w:t>
      </w:r>
      <w:r w:rsidR="000B7B20">
        <w:rPr>
          <w:lang w:bidi="hi-IN"/>
        </w:rPr>
        <w:t>c</w:t>
      </w:r>
      <w:r>
        <w:rPr>
          <w:lang w:bidi="hi-IN"/>
        </w:rPr>
        <w:t>hallenge</w:t>
      </w:r>
      <w:r w:rsidR="000B7B20">
        <w:rPr>
          <w:lang w:bidi="hi-IN"/>
        </w:rPr>
        <w:t>,</w:t>
      </w:r>
      <w:r>
        <w:rPr>
          <w:lang w:bidi="hi-IN"/>
        </w:rPr>
        <w:t xml:space="preserve"> and </w:t>
      </w:r>
      <w:r w:rsidR="000B7B20">
        <w:rPr>
          <w:lang w:bidi="hi-IN"/>
        </w:rPr>
        <w:t>r</w:t>
      </w:r>
      <w:r>
        <w:rPr>
          <w:lang w:bidi="hi-IN"/>
        </w:rPr>
        <w:t>esponse are BER -TLV encoded and must comply with the following</w:t>
      </w:r>
      <w:r w:rsidR="001E176E">
        <w:rPr>
          <w:lang w:bidi="hi-IN"/>
        </w:rPr>
        <w:t> </w:t>
      </w:r>
      <w:r>
        <w:rPr>
          <w:lang w:bidi="hi-IN"/>
        </w:rPr>
        <w:t>encoding rules:</w:t>
      </w:r>
    </w:p>
    <w:p w14:paraId="496779D4" w14:textId="77777777" w:rsidR="0016391D" w:rsidRDefault="00A34C9F" w:rsidP="00D677F7">
      <w:pPr>
        <w:pStyle w:val="BulletList"/>
        <w:rPr>
          <w:lang w:bidi="hi-IN"/>
        </w:rPr>
      </w:pPr>
      <w:r>
        <w:rPr>
          <w:lang w:bidi="hi-IN"/>
        </w:rPr>
        <w:t>Only lengths coded on 1 to 3 bytes are accepted.</w:t>
      </w:r>
    </w:p>
    <w:p w14:paraId="21B9A265" w14:textId="77777777" w:rsidR="0016391D" w:rsidRDefault="006178CF" w:rsidP="00D677F7">
      <w:pPr>
        <w:pStyle w:val="BulletList"/>
        <w:rPr>
          <w:lang w:bidi="hi-IN"/>
        </w:rPr>
      </w:pPr>
      <w:r>
        <w:rPr>
          <w:lang w:bidi="hi-IN"/>
        </w:rPr>
        <w:t>N</w:t>
      </w:r>
      <w:r w:rsidR="00A34C9F">
        <w:rPr>
          <w:lang w:bidi="hi-IN"/>
        </w:rPr>
        <w:t xml:space="preserve">o “minimal coding” </w:t>
      </w:r>
      <w:r>
        <w:rPr>
          <w:lang w:bidi="hi-IN"/>
        </w:rPr>
        <w:t xml:space="preserve">is </w:t>
      </w:r>
      <w:r w:rsidR="00A34C9F">
        <w:rPr>
          <w:lang w:bidi="hi-IN"/>
        </w:rPr>
        <w:t>enforced</w:t>
      </w:r>
      <w:r w:rsidR="00315159">
        <w:rPr>
          <w:lang w:bidi="hi-IN"/>
        </w:rPr>
        <w:t>—that is</w:t>
      </w:r>
      <w:r w:rsidR="00A34C9F">
        <w:rPr>
          <w:lang w:bidi="hi-IN"/>
        </w:rPr>
        <w:t>, a length of 80 can be coded as 82 00 80 or as</w:t>
      </w:r>
      <w:r w:rsidR="001E176E">
        <w:rPr>
          <w:lang w:bidi="hi-IN"/>
        </w:rPr>
        <w:t> </w:t>
      </w:r>
      <w:r w:rsidR="00A34C9F">
        <w:rPr>
          <w:lang w:bidi="hi-IN"/>
        </w:rPr>
        <w:t>81</w:t>
      </w:r>
      <w:r w:rsidR="00315159">
        <w:rPr>
          <w:lang w:bidi="hi-IN"/>
        </w:rPr>
        <w:t> </w:t>
      </w:r>
      <w:r w:rsidR="00A34C9F">
        <w:rPr>
          <w:lang w:bidi="hi-IN"/>
        </w:rPr>
        <w:t>80</w:t>
      </w:r>
      <w:r>
        <w:rPr>
          <w:lang w:bidi="hi-IN"/>
        </w:rPr>
        <w:t>.</w:t>
      </w:r>
    </w:p>
    <w:p w14:paraId="6997B124" w14:textId="77777777" w:rsidR="006178CF" w:rsidRDefault="006178CF" w:rsidP="00D677F7">
      <w:pPr>
        <w:pStyle w:val="Le"/>
        <w:rPr>
          <w:lang w:bidi="hi-IN"/>
        </w:rPr>
      </w:pPr>
    </w:p>
    <w:p w14:paraId="7B73919C" w14:textId="77777777" w:rsidR="0016391D" w:rsidRDefault="00A34C9F" w:rsidP="00D677F7">
      <w:pPr>
        <w:pStyle w:val="BodyText"/>
        <w:rPr>
          <w:lang w:bidi="hi-IN"/>
        </w:rPr>
      </w:pPr>
      <w:r>
        <w:rPr>
          <w:lang w:bidi="hi-IN"/>
        </w:rPr>
        <w:t>Some authentication schemes require more than one GENERAL AUTHENTICATE command. If a</w:t>
      </w:r>
      <w:r w:rsidR="001E176E">
        <w:rPr>
          <w:lang w:bidi="hi-IN"/>
        </w:rPr>
        <w:t> </w:t>
      </w:r>
      <w:r>
        <w:rPr>
          <w:lang w:bidi="hi-IN"/>
        </w:rPr>
        <w:t>command other than a GENERAL AUTHENTICATE is received by the application before the</w:t>
      </w:r>
      <w:r w:rsidR="001E176E">
        <w:rPr>
          <w:lang w:bidi="hi-IN"/>
        </w:rPr>
        <w:t> </w:t>
      </w:r>
      <w:r>
        <w:rPr>
          <w:lang w:bidi="hi-IN"/>
        </w:rPr>
        <w:t xml:space="preserve">termination of the chain, the application rolls back to the state it was </w:t>
      </w:r>
      <w:r w:rsidR="006178CF">
        <w:rPr>
          <w:lang w:bidi="hi-IN"/>
        </w:rPr>
        <w:t xml:space="preserve">before </w:t>
      </w:r>
      <w:r>
        <w:rPr>
          <w:lang w:bidi="hi-IN"/>
        </w:rPr>
        <w:t>the first GENERAL</w:t>
      </w:r>
      <w:r w:rsidR="001E176E">
        <w:rPr>
          <w:lang w:bidi="hi-IN"/>
        </w:rPr>
        <w:t> </w:t>
      </w:r>
      <w:r>
        <w:rPr>
          <w:lang w:bidi="hi-IN"/>
        </w:rPr>
        <w:t>AUTHENTICATE command.</w:t>
      </w:r>
    </w:p>
    <w:p w14:paraId="1BA5FE37" w14:textId="77777777" w:rsidR="0016391D" w:rsidRDefault="00A34C9F" w:rsidP="00D677F7">
      <w:pPr>
        <w:pStyle w:val="BodyText"/>
        <w:rPr>
          <w:lang w:bidi="hi-IN"/>
        </w:rPr>
      </w:pPr>
      <w:r>
        <w:rPr>
          <w:lang w:bidi="hi-IN"/>
        </w:rPr>
        <w:t xml:space="preserve">As described in ISO 7816-4:2005 </w:t>
      </w:r>
      <w:r w:rsidR="0029640A">
        <w:rPr>
          <w:lang w:bidi="hi-IN"/>
        </w:rPr>
        <w:t>section</w:t>
      </w:r>
      <w:r>
        <w:rPr>
          <w:lang w:bidi="hi-IN"/>
        </w:rPr>
        <w:t xml:space="preserve"> 7.5.5, the GENERAL AUTHENTICATE card command refines the</w:t>
      </w:r>
      <w:r w:rsidR="001E176E">
        <w:rPr>
          <w:lang w:bidi="hi-IN"/>
        </w:rPr>
        <w:t> </w:t>
      </w:r>
      <w:r>
        <w:rPr>
          <w:lang w:bidi="hi-IN"/>
        </w:rPr>
        <w:t>EXTERNAL, INTERNAL</w:t>
      </w:r>
      <w:r w:rsidR="005B03CA">
        <w:rPr>
          <w:lang w:bidi="hi-IN"/>
        </w:rPr>
        <w:t>,</w:t>
      </w:r>
      <w:r>
        <w:rPr>
          <w:lang w:bidi="hi-IN"/>
        </w:rPr>
        <w:t xml:space="preserve"> and MUTUAL AUTHENTICATE functions. It has not been designed to</w:t>
      </w:r>
      <w:r w:rsidR="001E176E">
        <w:rPr>
          <w:lang w:bidi="hi-IN"/>
        </w:rPr>
        <w:t> </w:t>
      </w:r>
      <w:r>
        <w:rPr>
          <w:lang w:bidi="hi-IN"/>
        </w:rPr>
        <w:t>perform encryption or signature</w:t>
      </w:r>
      <w:r w:rsidR="006178CF">
        <w:rPr>
          <w:lang w:bidi="hi-IN"/>
        </w:rPr>
        <w:t>.</w:t>
      </w:r>
      <w:r>
        <w:rPr>
          <w:lang w:bidi="hi-IN"/>
        </w:rPr>
        <w:t xml:space="preserve"> </w:t>
      </w:r>
      <w:r w:rsidR="006178CF">
        <w:rPr>
          <w:lang w:bidi="hi-IN"/>
        </w:rPr>
        <w:t>F</w:t>
      </w:r>
      <w:r>
        <w:rPr>
          <w:lang w:bidi="hi-IN"/>
        </w:rPr>
        <w:t>or these functions, the ISO/IEC 7816-8 PERFORM SECURITY</w:t>
      </w:r>
      <w:r w:rsidR="001E176E">
        <w:rPr>
          <w:lang w:bidi="hi-IN"/>
        </w:rPr>
        <w:t> </w:t>
      </w:r>
      <w:r>
        <w:rPr>
          <w:lang w:bidi="hi-IN"/>
        </w:rPr>
        <w:t xml:space="preserve">OPERATION (PSO) </w:t>
      </w:r>
      <w:r w:rsidR="006178CF">
        <w:rPr>
          <w:lang w:bidi="hi-IN"/>
        </w:rPr>
        <w:t xml:space="preserve">that was </w:t>
      </w:r>
      <w:r>
        <w:rPr>
          <w:lang w:bidi="hi-IN"/>
        </w:rPr>
        <w:t xml:space="preserve">described in </w:t>
      </w:r>
      <w:r w:rsidR="006178CF">
        <w:rPr>
          <w:lang w:bidi="hi-IN"/>
        </w:rPr>
        <w:t>“</w:t>
      </w:r>
      <w:r w:rsidR="009960D8">
        <w:rPr>
          <w:lang w:bidi="hi-IN"/>
        </w:rPr>
        <w:fldChar w:fldCharType="begin"/>
      </w:r>
      <w:r w:rsidR="00C13993">
        <w:rPr>
          <w:lang w:bidi="hi-IN"/>
        </w:rPr>
        <w:instrText xml:space="preserve"> REF _Ref244497089 \h </w:instrText>
      </w:r>
      <w:r w:rsidR="009960D8">
        <w:rPr>
          <w:lang w:bidi="hi-IN"/>
        </w:rPr>
      </w:r>
      <w:r w:rsidR="009960D8">
        <w:rPr>
          <w:lang w:bidi="hi-IN"/>
        </w:rPr>
        <w:fldChar w:fldCharType="separate"/>
      </w:r>
      <w:r w:rsidR="003421B5">
        <w:rPr>
          <w:lang w:bidi="hi-IN"/>
        </w:rPr>
        <w:t>PERFORM SECURITY OPERATION</w:t>
      </w:r>
      <w:r w:rsidR="009960D8">
        <w:rPr>
          <w:lang w:bidi="hi-IN"/>
        </w:rPr>
        <w:fldChar w:fldCharType="end"/>
      </w:r>
      <w:r w:rsidR="006178CF">
        <w:rPr>
          <w:lang w:bidi="hi-IN"/>
        </w:rPr>
        <w:t>”</w:t>
      </w:r>
      <w:r>
        <w:rPr>
          <w:lang w:bidi="hi-IN"/>
        </w:rPr>
        <w:t xml:space="preserve"> must be used. The use of </w:t>
      </w:r>
      <w:r w:rsidR="006178CF">
        <w:rPr>
          <w:lang w:bidi="hi-IN"/>
        </w:rPr>
        <w:t>a</w:t>
      </w:r>
      <w:r>
        <w:rPr>
          <w:lang w:bidi="hi-IN"/>
        </w:rPr>
        <w:t>uthentication code 84</w:t>
      </w:r>
      <w:r w:rsidR="001E176E">
        <w:rPr>
          <w:lang w:bidi="hi-IN"/>
        </w:rPr>
        <w:t> </w:t>
      </w:r>
      <w:r>
        <w:rPr>
          <w:lang w:bidi="hi-IN"/>
        </w:rPr>
        <w:t xml:space="preserve">allows enforcing the role separation. </w:t>
      </w:r>
      <w:r w:rsidR="006178CF">
        <w:rPr>
          <w:lang w:bidi="hi-IN"/>
        </w:rPr>
        <w:t xml:space="preserve">For further details, </w:t>
      </w:r>
      <w:r>
        <w:rPr>
          <w:lang w:bidi="hi-IN"/>
        </w:rPr>
        <w:t>refer to ISO/IEC 7816-4.</w:t>
      </w:r>
    </w:p>
    <w:p w14:paraId="4A165713" w14:textId="77777777" w:rsidR="0016391D" w:rsidRDefault="00315159" w:rsidP="00D677F7">
      <w:pPr>
        <w:pStyle w:val="BodyText"/>
        <w:rPr>
          <w:lang w:bidi="hi-IN"/>
        </w:rPr>
      </w:pPr>
      <w:r>
        <w:rPr>
          <w:lang w:bidi="hi-IN"/>
        </w:rPr>
        <w:t xml:space="preserve">CC </w:t>
      </w:r>
      <w:r w:rsidR="00A34C9F">
        <w:rPr>
          <w:lang w:bidi="hi-IN"/>
        </w:rPr>
        <w:t>may be available only on cards that do not support extended length as per</w:t>
      </w:r>
      <w:r w:rsidR="001E176E">
        <w:rPr>
          <w:lang w:bidi="hi-IN"/>
        </w:rPr>
        <w:t> </w:t>
      </w:r>
      <w:r w:rsidR="00A34C9F">
        <w:rPr>
          <w:lang w:bidi="hi-IN"/>
        </w:rPr>
        <w:t>ISO/IEC 7816-3. Card capability to support extended</w:t>
      </w:r>
      <w:r w:rsidR="006178CF">
        <w:rPr>
          <w:lang w:bidi="hi-IN"/>
        </w:rPr>
        <w:t>-</w:t>
      </w:r>
      <w:r w:rsidR="00A34C9F">
        <w:rPr>
          <w:lang w:bidi="hi-IN"/>
        </w:rPr>
        <w:t>length APDUs can be retrieved from the third</w:t>
      </w:r>
      <w:r w:rsidR="001E176E">
        <w:rPr>
          <w:lang w:bidi="hi-IN"/>
        </w:rPr>
        <w:t> </w:t>
      </w:r>
      <w:r w:rsidR="00A34C9F">
        <w:rPr>
          <w:lang w:bidi="hi-IN"/>
        </w:rPr>
        <w:t xml:space="preserve">byte of the card capability </w:t>
      </w:r>
      <w:r w:rsidR="009F6CA8">
        <w:rPr>
          <w:lang w:bidi="hi-IN"/>
        </w:rPr>
        <w:t>DO</w:t>
      </w:r>
      <w:r w:rsidR="00A34C9F">
        <w:rPr>
          <w:lang w:bidi="hi-IN"/>
        </w:rPr>
        <w:t xml:space="preserve"> </w:t>
      </w:r>
      <w:r w:rsidR="006178CF">
        <w:rPr>
          <w:lang w:bidi="hi-IN"/>
        </w:rPr>
        <w:t xml:space="preserve">that is </w:t>
      </w:r>
      <w:r w:rsidR="00A34C9F">
        <w:rPr>
          <w:lang w:bidi="hi-IN"/>
        </w:rPr>
        <w:t>stored in EF.ATR</w:t>
      </w:r>
      <w:r w:rsidR="006178CF">
        <w:rPr>
          <w:lang w:bidi="hi-IN"/>
        </w:rPr>
        <w:t>.</w:t>
      </w:r>
    </w:p>
    <w:p w14:paraId="56175E99" w14:textId="77777777" w:rsidR="00A34C9F" w:rsidRDefault="009F7908" w:rsidP="00D677F7">
      <w:pPr>
        <w:pStyle w:val="Heading2"/>
        <w:rPr>
          <w:lang w:bidi="hi-IN"/>
        </w:rPr>
      </w:pPr>
      <w:bookmarkStart w:id="474" w:name="_Toc245721156"/>
      <w:bookmarkStart w:id="475" w:name="_Ref329784666"/>
      <w:bookmarkStart w:id="476" w:name="_Toc338334265"/>
      <w:r>
        <w:rPr>
          <w:lang w:bidi="hi-IN"/>
        </w:rPr>
        <w:t>GET DATA</w:t>
      </w:r>
      <w:bookmarkEnd w:id="474"/>
      <w:bookmarkEnd w:id="475"/>
      <w:bookmarkEnd w:id="476"/>
    </w:p>
    <w:p w14:paraId="59950699" w14:textId="77777777" w:rsidR="009F7908" w:rsidRDefault="009F7908" w:rsidP="00D677F7">
      <w:pPr>
        <w:pStyle w:val="Heading3"/>
        <w:rPr>
          <w:lang w:bidi="hi-IN"/>
        </w:rPr>
      </w:pPr>
      <w:bookmarkStart w:id="477" w:name="_Toc245721157"/>
      <w:bookmarkStart w:id="478" w:name="_Toc338334266"/>
      <w:r>
        <w:rPr>
          <w:lang w:bidi="hi-IN"/>
        </w:rPr>
        <w:t>Description</w:t>
      </w:r>
      <w:bookmarkEnd w:id="477"/>
      <w:bookmarkEnd w:id="478"/>
    </w:p>
    <w:p w14:paraId="452AEE74" w14:textId="77777777" w:rsidR="0016391D" w:rsidRDefault="009F7908" w:rsidP="00D677F7">
      <w:pPr>
        <w:pStyle w:val="BodyText"/>
        <w:rPr>
          <w:lang w:bidi="hi-IN"/>
        </w:rPr>
      </w:pPr>
      <w:r>
        <w:rPr>
          <w:lang w:bidi="hi-IN"/>
        </w:rPr>
        <w:t xml:space="preserve">The GET DATA card command retrieves the data content of the </w:t>
      </w:r>
      <w:r w:rsidR="009F6CA8">
        <w:rPr>
          <w:lang w:bidi="hi-IN"/>
        </w:rPr>
        <w:t>DO</w:t>
      </w:r>
      <w:r>
        <w:rPr>
          <w:lang w:bidi="hi-IN"/>
        </w:rPr>
        <w:t>s whose tag is given in</w:t>
      </w:r>
      <w:r w:rsidR="001E176E">
        <w:rPr>
          <w:lang w:bidi="hi-IN"/>
        </w:rPr>
        <w:t> </w:t>
      </w:r>
      <w:r>
        <w:rPr>
          <w:lang w:bidi="hi-IN"/>
        </w:rPr>
        <w:t>the data field.</w:t>
      </w:r>
    </w:p>
    <w:p w14:paraId="1B0AADF0" w14:textId="77777777" w:rsidR="009F7908" w:rsidRDefault="009F7908" w:rsidP="00D677F7">
      <w:pPr>
        <w:pStyle w:val="Heading3"/>
        <w:rPr>
          <w:lang w:bidi="hi-IN"/>
        </w:rPr>
      </w:pPr>
      <w:bookmarkStart w:id="479" w:name="_Ref244492101"/>
      <w:bookmarkStart w:id="480" w:name="_Toc245721158"/>
      <w:bookmarkStart w:id="481" w:name="_Toc338334267"/>
      <w:r>
        <w:rPr>
          <w:lang w:bidi="hi-IN"/>
        </w:rPr>
        <w:t>Command APDU</w:t>
      </w:r>
      <w:bookmarkEnd w:id="479"/>
      <w:bookmarkEnd w:id="480"/>
      <w:bookmarkEnd w:id="481"/>
    </w:p>
    <w:p w14:paraId="03BF82D8" w14:textId="7D547EE1" w:rsidR="00C654A3" w:rsidRDefault="00C654A3" w:rsidP="00D677F7">
      <w:pPr>
        <w:pStyle w:val="TableHead"/>
        <w:rPr>
          <w:rFonts w:ascii="ArialMT" w:hAnsi="ArialMT" w:cs="ArialMT"/>
          <w:szCs w:val="18"/>
          <w:lang w:bidi="hi-IN"/>
        </w:rPr>
      </w:pPr>
      <w:bookmarkStart w:id="482" w:name="_Toc329857786"/>
      <w:r>
        <w:t xml:space="preserve">Table </w:t>
      </w:r>
      <w:fldSimple w:instr=" SEQ Table \* ARABIC ">
        <w:r w:rsidR="003421B5">
          <w:rPr>
            <w:noProof/>
          </w:rPr>
          <w:t>48</w:t>
        </w:r>
      </w:fldSimple>
      <w:r>
        <w:t xml:space="preserve">: </w:t>
      </w:r>
      <w:r w:rsidRPr="00832D30">
        <w:t>GET DATA APDU</w:t>
      </w:r>
      <w:bookmarkEnd w:id="482"/>
    </w:p>
    <w:tbl>
      <w:tblPr>
        <w:tblStyle w:val="Tablerowcell"/>
        <w:tblW w:w="0" w:type="auto"/>
        <w:tblLook w:val="04A0" w:firstRow="1" w:lastRow="0" w:firstColumn="1" w:lastColumn="0" w:noHBand="0" w:noVBand="1"/>
      </w:tblPr>
      <w:tblGrid>
        <w:gridCol w:w="1150"/>
        <w:gridCol w:w="4088"/>
      </w:tblGrid>
      <w:tr w:rsidR="009F7908" w:rsidRPr="00C654A3" w14:paraId="609E2BB0" w14:textId="77777777" w:rsidTr="00315159">
        <w:tc>
          <w:tcPr>
            <w:tcW w:w="1150" w:type="dxa"/>
            <w:shd w:val="clear" w:color="auto" w:fill="C6D9F1" w:themeFill="text2" w:themeFillTint="33"/>
          </w:tcPr>
          <w:p w14:paraId="650B43DA" w14:textId="77777777" w:rsidR="009F7908" w:rsidRPr="00C654A3" w:rsidRDefault="009F7908" w:rsidP="00D677F7">
            <w:pPr>
              <w:pStyle w:val="BodyText"/>
              <w:spacing w:after="0"/>
              <w:rPr>
                <w:b/>
                <w:sz w:val="20"/>
                <w:lang w:bidi="hi-IN"/>
              </w:rPr>
            </w:pPr>
            <w:r w:rsidRPr="00C654A3">
              <w:rPr>
                <w:b/>
                <w:sz w:val="20"/>
                <w:lang w:bidi="hi-IN"/>
              </w:rPr>
              <w:t>CLA</w:t>
            </w:r>
          </w:p>
        </w:tc>
        <w:tc>
          <w:tcPr>
            <w:tcW w:w="4088" w:type="dxa"/>
          </w:tcPr>
          <w:p w14:paraId="7C36E28D" w14:textId="77777777" w:rsidR="009F7908" w:rsidRPr="00C654A3" w:rsidRDefault="009F7908" w:rsidP="00D677F7">
            <w:pPr>
              <w:pStyle w:val="BodyText"/>
              <w:spacing w:after="0"/>
              <w:rPr>
                <w:sz w:val="20"/>
                <w:lang w:bidi="hi-IN"/>
              </w:rPr>
            </w:pPr>
            <w:r w:rsidRPr="00C654A3">
              <w:rPr>
                <w:rFonts w:cs="ArialMT"/>
                <w:sz w:val="20"/>
                <w:szCs w:val="18"/>
                <w:lang w:bidi="hi-IN"/>
              </w:rPr>
              <w:t>00</w:t>
            </w:r>
          </w:p>
        </w:tc>
      </w:tr>
      <w:tr w:rsidR="009F7908" w:rsidRPr="00C654A3" w14:paraId="28352C0A" w14:textId="77777777" w:rsidTr="00315159">
        <w:tc>
          <w:tcPr>
            <w:tcW w:w="1150" w:type="dxa"/>
            <w:shd w:val="clear" w:color="auto" w:fill="C6D9F1" w:themeFill="text2" w:themeFillTint="33"/>
          </w:tcPr>
          <w:p w14:paraId="2EFEF181" w14:textId="77777777" w:rsidR="009F7908" w:rsidRPr="00C654A3" w:rsidRDefault="009F7908" w:rsidP="00D677F7">
            <w:pPr>
              <w:pStyle w:val="BodyText"/>
              <w:spacing w:after="0"/>
              <w:rPr>
                <w:b/>
                <w:sz w:val="20"/>
                <w:lang w:bidi="hi-IN"/>
              </w:rPr>
            </w:pPr>
            <w:r w:rsidRPr="00C654A3">
              <w:rPr>
                <w:b/>
                <w:sz w:val="20"/>
                <w:lang w:bidi="hi-IN"/>
              </w:rPr>
              <w:t>INS</w:t>
            </w:r>
          </w:p>
        </w:tc>
        <w:tc>
          <w:tcPr>
            <w:tcW w:w="4088" w:type="dxa"/>
          </w:tcPr>
          <w:p w14:paraId="0583B14B" w14:textId="77777777" w:rsidR="009F7908" w:rsidRPr="00C654A3" w:rsidRDefault="009F7908" w:rsidP="00D677F7">
            <w:pPr>
              <w:pStyle w:val="BodyText"/>
              <w:spacing w:after="0"/>
              <w:rPr>
                <w:sz w:val="20"/>
                <w:lang w:bidi="hi-IN"/>
              </w:rPr>
            </w:pPr>
            <w:r w:rsidRPr="00C654A3">
              <w:rPr>
                <w:rFonts w:cs="ArialMT"/>
                <w:sz w:val="20"/>
                <w:szCs w:val="18"/>
                <w:lang w:bidi="hi-IN"/>
              </w:rPr>
              <w:t>CB</w:t>
            </w:r>
          </w:p>
        </w:tc>
      </w:tr>
      <w:tr w:rsidR="009F7908" w:rsidRPr="00C654A3" w14:paraId="3891085C" w14:textId="77777777" w:rsidTr="00315159">
        <w:tc>
          <w:tcPr>
            <w:tcW w:w="1150" w:type="dxa"/>
            <w:shd w:val="clear" w:color="auto" w:fill="C6D9F1" w:themeFill="text2" w:themeFillTint="33"/>
          </w:tcPr>
          <w:p w14:paraId="1AE75267" w14:textId="77777777" w:rsidR="009F7908" w:rsidRPr="00C654A3" w:rsidRDefault="009F7908" w:rsidP="00D677F7">
            <w:pPr>
              <w:pStyle w:val="BodyText"/>
              <w:spacing w:after="0"/>
              <w:rPr>
                <w:b/>
                <w:sz w:val="20"/>
                <w:lang w:bidi="hi-IN"/>
              </w:rPr>
            </w:pPr>
            <w:r w:rsidRPr="00C654A3">
              <w:rPr>
                <w:b/>
                <w:sz w:val="20"/>
                <w:lang w:bidi="hi-IN"/>
              </w:rPr>
              <w:t>P1-P2</w:t>
            </w:r>
          </w:p>
        </w:tc>
        <w:tc>
          <w:tcPr>
            <w:tcW w:w="4088" w:type="dxa"/>
          </w:tcPr>
          <w:p w14:paraId="3750F9EF" w14:textId="77777777" w:rsidR="009F7908" w:rsidRPr="00C654A3" w:rsidRDefault="009F7908" w:rsidP="00D677F7">
            <w:pPr>
              <w:pStyle w:val="BodyText"/>
              <w:spacing w:after="0"/>
              <w:rPr>
                <w:sz w:val="20"/>
                <w:lang w:bidi="hi-IN"/>
              </w:rPr>
            </w:pPr>
            <w:r w:rsidRPr="00C654A3">
              <w:rPr>
                <w:rFonts w:cs="ArialMT"/>
                <w:sz w:val="20"/>
                <w:szCs w:val="18"/>
                <w:lang w:bidi="hi-IN"/>
              </w:rPr>
              <w:t>3F FF, 00 00</w:t>
            </w:r>
            <w:r w:rsidR="005B03CA">
              <w:rPr>
                <w:rFonts w:cs="ArialMT"/>
                <w:sz w:val="20"/>
                <w:szCs w:val="18"/>
                <w:lang w:bidi="hi-IN"/>
              </w:rPr>
              <w:t>,</w:t>
            </w:r>
            <w:r w:rsidRPr="00C654A3">
              <w:rPr>
                <w:rFonts w:cs="ArialMT"/>
                <w:sz w:val="20"/>
                <w:szCs w:val="18"/>
                <w:lang w:bidi="hi-IN"/>
              </w:rPr>
              <w:t xml:space="preserve"> or </w:t>
            </w:r>
            <w:r w:rsidR="00871C5F">
              <w:rPr>
                <w:rFonts w:cs="ArialMT"/>
                <w:sz w:val="20"/>
                <w:szCs w:val="18"/>
                <w:lang w:bidi="hi-IN"/>
              </w:rPr>
              <w:t>f</w:t>
            </w:r>
            <w:r w:rsidRPr="00C654A3">
              <w:rPr>
                <w:rFonts w:cs="ArialMT"/>
                <w:sz w:val="20"/>
                <w:szCs w:val="18"/>
                <w:lang w:bidi="hi-IN"/>
              </w:rPr>
              <w:t xml:space="preserve">ile </w:t>
            </w:r>
            <w:r w:rsidR="00871C5F">
              <w:rPr>
                <w:rFonts w:cs="ArialMT"/>
                <w:sz w:val="20"/>
                <w:szCs w:val="18"/>
                <w:lang w:bidi="hi-IN"/>
              </w:rPr>
              <w:t>i</w:t>
            </w:r>
            <w:r w:rsidRPr="00C654A3">
              <w:rPr>
                <w:rFonts w:cs="ArialMT"/>
                <w:sz w:val="20"/>
                <w:szCs w:val="18"/>
                <w:lang w:bidi="hi-IN"/>
              </w:rPr>
              <w:t>dentifier</w:t>
            </w:r>
          </w:p>
        </w:tc>
      </w:tr>
      <w:tr w:rsidR="009F7908" w:rsidRPr="00C654A3" w14:paraId="61283ADC" w14:textId="77777777" w:rsidTr="00315159">
        <w:tc>
          <w:tcPr>
            <w:tcW w:w="1150" w:type="dxa"/>
            <w:shd w:val="clear" w:color="auto" w:fill="C6D9F1" w:themeFill="text2" w:themeFillTint="33"/>
          </w:tcPr>
          <w:p w14:paraId="2EFA96A7" w14:textId="77777777" w:rsidR="009F7908" w:rsidRPr="00C654A3" w:rsidRDefault="009F7908" w:rsidP="00D677F7">
            <w:pPr>
              <w:pStyle w:val="BodyText"/>
              <w:spacing w:after="0"/>
              <w:rPr>
                <w:b/>
                <w:sz w:val="20"/>
                <w:lang w:bidi="hi-IN"/>
              </w:rPr>
            </w:pPr>
            <w:r w:rsidRPr="00C654A3">
              <w:rPr>
                <w:b/>
                <w:sz w:val="20"/>
                <w:lang w:bidi="hi-IN"/>
              </w:rPr>
              <w:t>L</w:t>
            </w:r>
            <w:r w:rsidRPr="00871C5F">
              <w:rPr>
                <w:b/>
                <w:sz w:val="16"/>
                <w:lang w:bidi="hi-IN"/>
              </w:rPr>
              <w:t>c</w:t>
            </w:r>
          </w:p>
        </w:tc>
        <w:tc>
          <w:tcPr>
            <w:tcW w:w="4088" w:type="dxa"/>
          </w:tcPr>
          <w:p w14:paraId="5E72475A" w14:textId="77777777" w:rsidR="009F7908" w:rsidRPr="00C654A3" w:rsidRDefault="009F7908" w:rsidP="00D677F7">
            <w:pPr>
              <w:pStyle w:val="BodyText"/>
              <w:spacing w:after="0"/>
              <w:rPr>
                <w:sz w:val="20"/>
                <w:lang w:bidi="hi-IN"/>
              </w:rPr>
            </w:pPr>
            <w:r w:rsidRPr="00C654A3">
              <w:rPr>
                <w:rFonts w:cs="ArialMT"/>
                <w:sz w:val="20"/>
                <w:szCs w:val="18"/>
                <w:lang w:bidi="hi-IN"/>
              </w:rPr>
              <w:t>Length of data field</w:t>
            </w:r>
          </w:p>
        </w:tc>
      </w:tr>
      <w:tr w:rsidR="009F7908" w:rsidRPr="00C654A3" w14:paraId="00D5CFD1" w14:textId="77777777" w:rsidTr="00315159">
        <w:tc>
          <w:tcPr>
            <w:tcW w:w="1150" w:type="dxa"/>
            <w:shd w:val="clear" w:color="auto" w:fill="C6D9F1" w:themeFill="text2" w:themeFillTint="33"/>
          </w:tcPr>
          <w:p w14:paraId="5F66EABA" w14:textId="77777777" w:rsidR="009F7908" w:rsidRPr="00C654A3" w:rsidRDefault="009F7908" w:rsidP="00D677F7">
            <w:pPr>
              <w:pStyle w:val="BodyText"/>
              <w:spacing w:after="0"/>
              <w:rPr>
                <w:b/>
                <w:sz w:val="20"/>
                <w:lang w:bidi="hi-IN"/>
              </w:rPr>
            </w:pPr>
            <w:r w:rsidRPr="00C654A3">
              <w:rPr>
                <w:b/>
                <w:sz w:val="20"/>
                <w:lang w:bidi="hi-IN"/>
              </w:rPr>
              <w:t>Data Field</w:t>
            </w:r>
          </w:p>
        </w:tc>
        <w:tc>
          <w:tcPr>
            <w:tcW w:w="4088" w:type="dxa"/>
          </w:tcPr>
          <w:p w14:paraId="0A47D57D" w14:textId="20962307" w:rsidR="009F7908" w:rsidRPr="00C654A3" w:rsidRDefault="009F7908" w:rsidP="00D677F7">
            <w:pPr>
              <w:pStyle w:val="BodyText"/>
              <w:spacing w:after="0"/>
              <w:rPr>
                <w:sz w:val="20"/>
                <w:lang w:bidi="hi-IN"/>
              </w:rPr>
            </w:pPr>
            <w:r w:rsidRPr="00C654A3">
              <w:rPr>
                <w:rFonts w:cs="ArialMT"/>
                <w:sz w:val="20"/>
                <w:szCs w:val="18"/>
                <w:lang w:bidi="hi-IN"/>
              </w:rPr>
              <w:t xml:space="preserve">See </w:t>
            </w:r>
            <w:r w:rsidR="00871C5F">
              <w:rPr>
                <w:rFonts w:cs="ArialMT"/>
                <w:sz w:val="20"/>
                <w:szCs w:val="18"/>
                <w:lang w:bidi="hi-IN"/>
              </w:rPr>
              <w:t>“</w:t>
            </w:r>
            <w:r w:rsidR="00294F55">
              <w:fldChar w:fldCharType="begin"/>
            </w:r>
            <w:r w:rsidR="00294F55">
              <w:instrText xml:space="preserve"> REF _Ref244418742 \h  \* MERGEFORMAT </w:instrText>
            </w:r>
            <w:r w:rsidR="00294F55">
              <w:fldChar w:fldCharType="separate"/>
            </w:r>
            <w:r w:rsidR="003421B5" w:rsidRPr="003421B5">
              <w:rPr>
                <w:sz w:val="20"/>
              </w:rPr>
              <w:t xml:space="preserve">Table </w:t>
            </w:r>
            <w:r w:rsidR="003421B5" w:rsidRPr="003421B5">
              <w:rPr>
                <w:noProof/>
                <w:sz w:val="20"/>
              </w:rPr>
              <w:t>49</w:t>
            </w:r>
            <w:r w:rsidR="003421B5" w:rsidRPr="003421B5">
              <w:rPr>
                <w:sz w:val="20"/>
              </w:rPr>
              <w:t xml:space="preserve">: </w:t>
            </w:r>
            <w:r w:rsidR="003421B5" w:rsidRPr="003421B5">
              <w:rPr>
                <w:rFonts w:cs="ArialMT"/>
                <w:sz w:val="20"/>
                <w:szCs w:val="18"/>
                <w:lang w:bidi="hi-IN"/>
              </w:rPr>
              <w:t>GET DATA Command Data Field</w:t>
            </w:r>
            <w:r w:rsidR="00294F55">
              <w:fldChar w:fldCharType="end"/>
            </w:r>
            <w:r w:rsidR="00871C5F">
              <w:t>”</w:t>
            </w:r>
          </w:p>
        </w:tc>
      </w:tr>
      <w:tr w:rsidR="009F7908" w:rsidRPr="00C654A3" w14:paraId="5D905E55" w14:textId="77777777" w:rsidTr="00315159">
        <w:tc>
          <w:tcPr>
            <w:tcW w:w="1150" w:type="dxa"/>
            <w:shd w:val="clear" w:color="auto" w:fill="C6D9F1" w:themeFill="text2" w:themeFillTint="33"/>
          </w:tcPr>
          <w:p w14:paraId="25922945" w14:textId="77777777" w:rsidR="009F7908" w:rsidRPr="00C654A3" w:rsidRDefault="009F7908" w:rsidP="00D677F7">
            <w:pPr>
              <w:pStyle w:val="BodyText"/>
              <w:spacing w:after="0"/>
              <w:rPr>
                <w:b/>
                <w:sz w:val="20"/>
                <w:lang w:bidi="hi-IN"/>
              </w:rPr>
            </w:pPr>
            <w:r w:rsidRPr="00C654A3">
              <w:rPr>
                <w:b/>
                <w:sz w:val="20"/>
                <w:lang w:bidi="hi-IN"/>
              </w:rPr>
              <w:t>L</w:t>
            </w:r>
            <w:r w:rsidRPr="00871C5F">
              <w:rPr>
                <w:b/>
                <w:sz w:val="16"/>
                <w:lang w:bidi="hi-IN"/>
              </w:rPr>
              <w:t>e</w:t>
            </w:r>
          </w:p>
        </w:tc>
        <w:tc>
          <w:tcPr>
            <w:tcW w:w="4088" w:type="dxa"/>
          </w:tcPr>
          <w:p w14:paraId="7345F336" w14:textId="77777777" w:rsidR="009F7908" w:rsidRPr="00C654A3" w:rsidRDefault="009F7908" w:rsidP="00D677F7">
            <w:pPr>
              <w:pStyle w:val="BodyText"/>
              <w:spacing w:after="0"/>
              <w:rPr>
                <w:sz w:val="20"/>
                <w:lang w:bidi="hi-IN"/>
              </w:rPr>
            </w:pPr>
            <w:r w:rsidRPr="00C654A3">
              <w:rPr>
                <w:rFonts w:cs="ArialMT"/>
                <w:sz w:val="20"/>
                <w:szCs w:val="18"/>
                <w:lang w:bidi="hi-IN"/>
              </w:rPr>
              <w:t>Number of data content bytes to be retrieved</w:t>
            </w:r>
          </w:p>
        </w:tc>
      </w:tr>
    </w:tbl>
    <w:p w14:paraId="067FC0C5" w14:textId="77777777" w:rsidR="00B32AC6" w:rsidRDefault="00B32AC6" w:rsidP="00D677F7">
      <w:pPr>
        <w:pStyle w:val="Heading3"/>
        <w:rPr>
          <w:lang w:bidi="hi-IN"/>
        </w:rPr>
      </w:pPr>
      <w:bookmarkStart w:id="483" w:name="_Toc245721159"/>
      <w:bookmarkStart w:id="484" w:name="_Toc338334268"/>
      <w:r>
        <w:rPr>
          <w:lang w:bidi="hi-IN"/>
        </w:rPr>
        <w:lastRenderedPageBreak/>
        <w:t>P1-P2 Parameters</w:t>
      </w:r>
      <w:bookmarkEnd w:id="483"/>
      <w:bookmarkEnd w:id="484"/>
    </w:p>
    <w:p w14:paraId="6E12E988" w14:textId="77777777" w:rsidR="0016391D" w:rsidRDefault="00B32AC6" w:rsidP="00D677F7">
      <w:pPr>
        <w:pStyle w:val="BodyText"/>
        <w:rPr>
          <w:lang w:bidi="hi-IN"/>
        </w:rPr>
      </w:pPr>
      <w:r>
        <w:rPr>
          <w:lang w:bidi="hi-IN"/>
        </w:rPr>
        <w:t xml:space="preserve">If P1-P2 = 3F FF, GET DATA searches for application </w:t>
      </w:r>
      <w:r w:rsidR="009F6CA8">
        <w:rPr>
          <w:lang w:bidi="hi-IN"/>
        </w:rPr>
        <w:t>DO</w:t>
      </w:r>
      <w:r>
        <w:rPr>
          <w:lang w:bidi="hi-IN"/>
        </w:rPr>
        <w:t>s in all EF</w:t>
      </w:r>
      <w:r w:rsidR="00871C5F">
        <w:rPr>
          <w:lang w:bidi="hi-IN"/>
        </w:rPr>
        <w:t>s</w:t>
      </w:r>
      <w:r>
        <w:rPr>
          <w:lang w:bidi="hi-IN"/>
        </w:rPr>
        <w:t xml:space="preserve"> </w:t>
      </w:r>
      <w:r w:rsidR="00871C5F">
        <w:rPr>
          <w:lang w:bidi="hi-IN"/>
        </w:rPr>
        <w:t xml:space="preserve">in </w:t>
      </w:r>
      <w:r>
        <w:rPr>
          <w:lang w:bidi="hi-IN"/>
        </w:rPr>
        <w:t>which life cycle phase is</w:t>
      </w:r>
      <w:r w:rsidR="00B47078">
        <w:rPr>
          <w:lang w:bidi="hi-IN"/>
        </w:rPr>
        <w:t> </w:t>
      </w:r>
      <w:r>
        <w:rPr>
          <w:lang w:bidi="hi-IN"/>
        </w:rPr>
        <w:t>operational. It also search</w:t>
      </w:r>
      <w:r w:rsidR="00871C5F">
        <w:rPr>
          <w:lang w:bidi="hi-IN"/>
        </w:rPr>
        <w:t>es</w:t>
      </w:r>
      <w:r>
        <w:rPr>
          <w:lang w:bidi="hi-IN"/>
        </w:rPr>
        <w:t xml:space="preserve"> for </w:t>
      </w:r>
      <w:r w:rsidR="00871C5F">
        <w:rPr>
          <w:lang w:bidi="hi-IN"/>
        </w:rPr>
        <w:t>g</w:t>
      </w:r>
      <w:r>
        <w:rPr>
          <w:lang w:bidi="hi-IN"/>
        </w:rPr>
        <w:t xml:space="preserve">lobal </w:t>
      </w:r>
      <w:r w:rsidR="009F6CA8">
        <w:rPr>
          <w:lang w:bidi="hi-IN"/>
        </w:rPr>
        <w:t>DO</w:t>
      </w:r>
      <w:r w:rsidR="00871C5F">
        <w:rPr>
          <w:lang w:bidi="hi-IN"/>
        </w:rPr>
        <w:t>s</w:t>
      </w:r>
      <w:r>
        <w:rPr>
          <w:lang w:bidi="hi-IN"/>
        </w:rPr>
        <w:t xml:space="preserve"> </w:t>
      </w:r>
      <w:r w:rsidR="00315159">
        <w:rPr>
          <w:lang w:bidi="hi-IN"/>
        </w:rPr>
        <w:t xml:space="preserve">that are </w:t>
      </w:r>
      <w:r>
        <w:rPr>
          <w:lang w:bidi="hi-IN"/>
        </w:rPr>
        <w:t xml:space="preserve">stored at the MF level regardless of the DF </w:t>
      </w:r>
      <w:r w:rsidR="00315159">
        <w:rPr>
          <w:lang w:bidi="hi-IN"/>
        </w:rPr>
        <w:t xml:space="preserve">that is </w:t>
      </w:r>
      <w:r>
        <w:rPr>
          <w:lang w:bidi="hi-IN"/>
        </w:rPr>
        <w:t>currently</w:t>
      </w:r>
      <w:r w:rsidR="00B47078">
        <w:rPr>
          <w:lang w:bidi="hi-IN"/>
        </w:rPr>
        <w:t> </w:t>
      </w:r>
      <w:r>
        <w:rPr>
          <w:lang w:bidi="hi-IN"/>
        </w:rPr>
        <w:t xml:space="preserve">selected </w:t>
      </w:r>
      <w:r w:rsidR="00871C5F">
        <w:rPr>
          <w:lang w:bidi="hi-IN"/>
        </w:rPr>
        <w:t>because g</w:t>
      </w:r>
      <w:r>
        <w:rPr>
          <w:lang w:bidi="hi-IN"/>
        </w:rPr>
        <w:t>lobal DO</w:t>
      </w:r>
      <w:r w:rsidR="00871C5F">
        <w:rPr>
          <w:lang w:bidi="hi-IN"/>
        </w:rPr>
        <w:t>s</w:t>
      </w:r>
      <w:r>
        <w:rPr>
          <w:lang w:bidi="hi-IN"/>
        </w:rPr>
        <w:t xml:space="preserve"> are made available to all on</w:t>
      </w:r>
      <w:r w:rsidR="00871C5F">
        <w:rPr>
          <w:lang w:bidi="hi-IN"/>
        </w:rPr>
        <w:t>-</w:t>
      </w:r>
      <w:r>
        <w:rPr>
          <w:lang w:bidi="hi-IN"/>
        </w:rPr>
        <w:t>card applications. This is the only value of P1-P2</w:t>
      </w:r>
      <w:r w:rsidR="00B47078">
        <w:rPr>
          <w:lang w:bidi="hi-IN"/>
        </w:rPr>
        <w:t> </w:t>
      </w:r>
      <w:r>
        <w:rPr>
          <w:lang w:bidi="hi-IN"/>
        </w:rPr>
        <w:t xml:space="preserve">that allows retrieving </w:t>
      </w:r>
      <w:r w:rsidR="00871C5F">
        <w:rPr>
          <w:lang w:bidi="hi-IN"/>
        </w:rPr>
        <w:t>g</w:t>
      </w:r>
      <w:r>
        <w:rPr>
          <w:lang w:bidi="hi-IN"/>
        </w:rPr>
        <w:t>lobal DO</w:t>
      </w:r>
      <w:r w:rsidR="00871C5F">
        <w:rPr>
          <w:lang w:bidi="hi-IN"/>
        </w:rPr>
        <w:t>s</w:t>
      </w:r>
      <w:r>
        <w:rPr>
          <w:lang w:bidi="hi-IN"/>
        </w:rPr>
        <w:t xml:space="preserve"> </w:t>
      </w:r>
      <w:r w:rsidR="00871C5F">
        <w:rPr>
          <w:lang w:bidi="hi-IN"/>
        </w:rPr>
        <w:t xml:space="preserve">that are </w:t>
      </w:r>
      <w:r>
        <w:rPr>
          <w:lang w:bidi="hi-IN"/>
        </w:rPr>
        <w:t>stored at the MF level.</w:t>
      </w:r>
    </w:p>
    <w:p w14:paraId="6695E770" w14:textId="77777777" w:rsidR="0016391D" w:rsidRDefault="00B32AC6" w:rsidP="00D677F7">
      <w:pPr>
        <w:pStyle w:val="BodyText"/>
        <w:rPr>
          <w:lang w:bidi="hi-IN"/>
        </w:rPr>
      </w:pPr>
      <w:r>
        <w:rPr>
          <w:lang w:bidi="hi-IN"/>
        </w:rPr>
        <w:t xml:space="preserve">If P1-P2 = 00 00, GET DATA searches for application </w:t>
      </w:r>
      <w:r w:rsidR="009F6CA8">
        <w:rPr>
          <w:lang w:bidi="hi-IN"/>
        </w:rPr>
        <w:t>DO</w:t>
      </w:r>
      <w:r>
        <w:rPr>
          <w:lang w:bidi="hi-IN"/>
        </w:rPr>
        <w:t>s in the current EF.</w:t>
      </w:r>
    </w:p>
    <w:p w14:paraId="1FDC9638" w14:textId="77777777" w:rsidR="0016391D" w:rsidRDefault="00B32AC6" w:rsidP="00D677F7">
      <w:pPr>
        <w:pStyle w:val="BodyText"/>
        <w:rPr>
          <w:lang w:bidi="hi-IN"/>
        </w:rPr>
      </w:pPr>
      <w:r>
        <w:rPr>
          <w:lang w:bidi="hi-IN"/>
        </w:rPr>
        <w:t xml:space="preserve">If P1-P2 provides a </w:t>
      </w:r>
      <w:r w:rsidR="00871C5F">
        <w:rPr>
          <w:lang w:bidi="hi-IN"/>
        </w:rPr>
        <w:t>f</w:t>
      </w:r>
      <w:r>
        <w:rPr>
          <w:lang w:bidi="hi-IN"/>
        </w:rPr>
        <w:t>ile identifier, the GET DATA command search</w:t>
      </w:r>
      <w:r w:rsidR="00871C5F">
        <w:rPr>
          <w:lang w:bidi="hi-IN"/>
        </w:rPr>
        <w:t>es</w:t>
      </w:r>
      <w:r>
        <w:rPr>
          <w:lang w:bidi="hi-IN"/>
        </w:rPr>
        <w:t xml:space="preserve"> only in the specified file. If the</w:t>
      </w:r>
      <w:r w:rsidR="00B47078">
        <w:rPr>
          <w:lang w:bidi="hi-IN"/>
        </w:rPr>
        <w:t> </w:t>
      </w:r>
      <w:r>
        <w:rPr>
          <w:lang w:bidi="hi-IN"/>
        </w:rPr>
        <w:t xml:space="preserve">file identifier </w:t>
      </w:r>
      <w:r w:rsidR="00315159">
        <w:rPr>
          <w:lang w:bidi="hi-IN"/>
        </w:rPr>
        <w:t xml:space="preserve">that is </w:t>
      </w:r>
      <w:r>
        <w:rPr>
          <w:lang w:bidi="hi-IN"/>
        </w:rPr>
        <w:t>provided in P1-P2 is found, this file become</w:t>
      </w:r>
      <w:r w:rsidR="00871C5F">
        <w:rPr>
          <w:lang w:bidi="hi-IN"/>
        </w:rPr>
        <w:t>s</w:t>
      </w:r>
      <w:r>
        <w:rPr>
          <w:lang w:bidi="hi-IN"/>
        </w:rPr>
        <w:t xml:space="preserve"> the currently selected </w:t>
      </w:r>
      <w:r w:rsidR="009F6CA8">
        <w:rPr>
          <w:lang w:bidi="hi-IN"/>
        </w:rPr>
        <w:t>EF</w:t>
      </w:r>
      <w:r w:rsidR="00B47078">
        <w:rPr>
          <w:lang w:bidi="hi-IN"/>
        </w:rPr>
        <w:t> </w:t>
      </w:r>
      <w:r>
        <w:rPr>
          <w:lang w:bidi="hi-IN"/>
        </w:rPr>
        <w:t>even if no data is available.</w:t>
      </w:r>
    </w:p>
    <w:p w14:paraId="6C7BB6B6" w14:textId="77777777" w:rsidR="003B11B3" w:rsidRDefault="003B11B3" w:rsidP="00D677F7">
      <w:pPr>
        <w:pStyle w:val="Heading3"/>
        <w:rPr>
          <w:lang w:bidi="hi-IN"/>
        </w:rPr>
      </w:pPr>
      <w:bookmarkStart w:id="485" w:name="_Toc245721160"/>
      <w:bookmarkStart w:id="486" w:name="_Toc338334269"/>
      <w:r>
        <w:rPr>
          <w:lang w:bidi="hi-IN"/>
        </w:rPr>
        <w:t xml:space="preserve">Command </w:t>
      </w:r>
      <w:r w:rsidR="00871C5F">
        <w:rPr>
          <w:lang w:bidi="hi-IN"/>
        </w:rPr>
        <w:t>D</w:t>
      </w:r>
      <w:r>
        <w:rPr>
          <w:lang w:bidi="hi-IN"/>
        </w:rPr>
        <w:t xml:space="preserve">ata </w:t>
      </w:r>
      <w:r w:rsidR="00871C5F">
        <w:rPr>
          <w:lang w:bidi="hi-IN"/>
        </w:rPr>
        <w:t>F</w:t>
      </w:r>
      <w:r>
        <w:rPr>
          <w:lang w:bidi="hi-IN"/>
        </w:rPr>
        <w:t>ield</w:t>
      </w:r>
      <w:bookmarkEnd w:id="485"/>
      <w:bookmarkEnd w:id="486"/>
    </w:p>
    <w:p w14:paraId="611D522F" w14:textId="040B4F14" w:rsidR="00C654A3" w:rsidRPr="00315159" w:rsidRDefault="00C654A3" w:rsidP="00D677F7">
      <w:pPr>
        <w:pStyle w:val="TableHead"/>
      </w:pPr>
      <w:bookmarkStart w:id="487" w:name="_Ref244418742"/>
      <w:bookmarkStart w:id="488" w:name="_Toc329857787"/>
      <w:r w:rsidRPr="00315159">
        <w:t xml:space="preserve">Table </w:t>
      </w:r>
      <w:fldSimple w:instr=" SEQ Table \* ARABIC ">
        <w:r w:rsidR="003421B5">
          <w:rPr>
            <w:noProof/>
          </w:rPr>
          <w:t>49</w:t>
        </w:r>
      </w:fldSimple>
      <w:r w:rsidRPr="00315159">
        <w:t>: GET DATA Command Data Field</w:t>
      </w:r>
      <w:bookmarkEnd w:id="487"/>
      <w:bookmarkEnd w:id="488"/>
    </w:p>
    <w:tbl>
      <w:tblPr>
        <w:tblStyle w:val="Tablerowcell"/>
        <w:tblW w:w="0" w:type="auto"/>
        <w:tblLook w:val="04A0" w:firstRow="1" w:lastRow="0" w:firstColumn="1" w:lastColumn="0" w:noHBand="0" w:noVBand="1"/>
      </w:tblPr>
      <w:tblGrid>
        <w:gridCol w:w="719"/>
        <w:gridCol w:w="1025"/>
        <w:gridCol w:w="1359"/>
        <w:gridCol w:w="4803"/>
      </w:tblGrid>
      <w:tr w:rsidR="003B11B3" w:rsidRPr="00C654A3" w14:paraId="72F284CC" w14:textId="77777777" w:rsidTr="00315159">
        <w:tc>
          <w:tcPr>
            <w:tcW w:w="752" w:type="dxa"/>
            <w:shd w:val="clear" w:color="auto" w:fill="C6D9F1" w:themeFill="text2" w:themeFillTint="33"/>
          </w:tcPr>
          <w:p w14:paraId="3CE6CED5" w14:textId="77777777" w:rsidR="003B11B3" w:rsidRPr="00C654A3" w:rsidRDefault="003B11B3" w:rsidP="00D677F7">
            <w:pPr>
              <w:pStyle w:val="BodyText"/>
              <w:keepNext/>
              <w:spacing w:after="0"/>
              <w:rPr>
                <w:b/>
                <w:sz w:val="20"/>
                <w:lang w:bidi="hi-IN"/>
              </w:rPr>
            </w:pPr>
            <w:r w:rsidRPr="00C654A3">
              <w:rPr>
                <w:b/>
                <w:sz w:val="20"/>
                <w:lang w:bidi="hi-IN"/>
              </w:rPr>
              <w:t>Tag</w:t>
            </w:r>
          </w:p>
        </w:tc>
        <w:tc>
          <w:tcPr>
            <w:tcW w:w="1066" w:type="dxa"/>
            <w:shd w:val="clear" w:color="auto" w:fill="C6D9F1" w:themeFill="text2" w:themeFillTint="33"/>
          </w:tcPr>
          <w:p w14:paraId="7D99A195" w14:textId="77777777" w:rsidR="003B11B3" w:rsidRPr="00C654A3" w:rsidRDefault="003B11B3" w:rsidP="00D677F7">
            <w:pPr>
              <w:pStyle w:val="BodyText"/>
              <w:keepNext/>
              <w:spacing w:after="0"/>
              <w:rPr>
                <w:b/>
                <w:sz w:val="20"/>
                <w:lang w:bidi="hi-IN"/>
              </w:rPr>
            </w:pPr>
            <w:r w:rsidRPr="00C654A3">
              <w:rPr>
                <w:b/>
                <w:sz w:val="20"/>
                <w:lang w:bidi="hi-IN"/>
              </w:rPr>
              <w:t>Len</w:t>
            </w:r>
          </w:p>
        </w:tc>
        <w:tc>
          <w:tcPr>
            <w:tcW w:w="1440" w:type="dxa"/>
            <w:shd w:val="clear" w:color="auto" w:fill="C6D9F1" w:themeFill="text2" w:themeFillTint="33"/>
          </w:tcPr>
          <w:p w14:paraId="09D8DA07" w14:textId="77777777" w:rsidR="003B11B3" w:rsidRPr="00C654A3" w:rsidRDefault="003B11B3" w:rsidP="00D677F7">
            <w:pPr>
              <w:pStyle w:val="BodyText"/>
              <w:keepNext/>
              <w:spacing w:after="0"/>
              <w:rPr>
                <w:b/>
                <w:sz w:val="20"/>
                <w:lang w:bidi="hi-IN"/>
              </w:rPr>
            </w:pPr>
            <w:r w:rsidRPr="00C654A3">
              <w:rPr>
                <w:b/>
                <w:sz w:val="20"/>
                <w:lang w:bidi="hi-IN"/>
              </w:rPr>
              <w:t>Value</w:t>
            </w:r>
          </w:p>
        </w:tc>
        <w:tc>
          <w:tcPr>
            <w:tcW w:w="5368" w:type="dxa"/>
            <w:shd w:val="clear" w:color="auto" w:fill="C6D9F1" w:themeFill="text2" w:themeFillTint="33"/>
          </w:tcPr>
          <w:p w14:paraId="5F30EC9F" w14:textId="77777777" w:rsidR="003B11B3" w:rsidRPr="00C654A3" w:rsidRDefault="003B11B3" w:rsidP="00D677F7">
            <w:pPr>
              <w:pStyle w:val="BodyText"/>
              <w:keepNext/>
              <w:spacing w:after="0"/>
              <w:rPr>
                <w:b/>
                <w:sz w:val="20"/>
                <w:lang w:bidi="hi-IN"/>
              </w:rPr>
            </w:pPr>
            <w:r w:rsidRPr="00C654A3">
              <w:rPr>
                <w:b/>
                <w:sz w:val="20"/>
                <w:lang w:bidi="hi-IN"/>
              </w:rPr>
              <w:t>Comment</w:t>
            </w:r>
          </w:p>
        </w:tc>
      </w:tr>
      <w:tr w:rsidR="003B11B3" w:rsidRPr="00C654A3" w14:paraId="5A4DFFD0" w14:textId="77777777" w:rsidTr="00315159">
        <w:tc>
          <w:tcPr>
            <w:tcW w:w="752" w:type="dxa"/>
          </w:tcPr>
          <w:p w14:paraId="5CDD7BAC" w14:textId="77777777" w:rsidR="003B11B3" w:rsidRPr="00C654A3" w:rsidRDefault="003B11B3" w:rsidP="00D677F7">
            <w:pPr>
              <w:pStyle w:val="BodyText"/>
              <w:spacing w:after="0"/>
              <w:rPr>
                <w:sz w:val="20"/>
                <w:lang w:bidi="hi-IN"/>
              </w:rPr>
            </w:pPr>
            <w:r w:rsidRPr="00C654A3">
              <w:rPr>
                <w:sz w:val="20"/>
                <w:lang w:bidi="hi-IN"/>
              </w:rPr>
              <w:t>5C</w:t>
            </w:r>
          </w:p>
        </w:tc>
        <w:tc>
          <w:tcPr>
            <w:tcW w:w="1066" w:type="dxa"/>
          </w:tcPr>
          <w:p w14:paraId="37DE4F2D" w14:textId="77777777" w:rsidR="003B11B3" w:rsidRPr="00C654A3" w:rsidRDefault="003B11B3" w:rsidP="00D677F7">
            <w:pPr>
              <w:pStyle w:val="BodyText"/>
              <w:spacing w:after="0"/>
              <w:rPr>
                <w:sz w:val="20"/>
                <w:lang w:bidi="hi-IN"/>
              </w:rPr>
            </w:pPr>
            <w:r w:rsidRPr="00C654A3">
              <w:rPr>
                <w:sz w:val="20"/>
                <w:lang w:bidi="hi-IN"/>
              </w:rPr>
              <w:t>Length of value field</w:t>
            </w:r>
          </w:p>
        </w:tc>
        <w:tc>
          <w:tcPr>
            <w:tcW w:w="1440" w:type="dxa"/>
          </w:tcPr>
          <w:p w14:paraId="66903515" w14:textId="77777777" w:rsidR="003B11B3" w:rsidRPr="00C654A3" w:rsidRDefault="003B11B3" w:rsidP="00D677F7">
            <w:pPr>
              <w:pStyle w:val="BodyText"/>
              <w:spacing w:after="0"/>
              <w:rPr>
                <w:sz w:val="20"/>
                <w:lang w:bidi="hi-IN"/>
              </w:rPr>
            </w:pPr>
            <w:r w:rsidRPr="00C654A3">
              <w:rPr>
                <w:sz w:val="20"/>
                <w:lang w:bidi="hi-IN"/>
              </w:rPr>
              <w:t xml:space="preserve">Tag of the </w:t>
            </w:r>
            <w:r w:rsidR="009F6CA8">
              <w:rPr>
                <w:sz w:val="20"/>
                <w:lang w:bidi="hi-IN"/>
              </w:rPr>
              <w:t>DO</w:t>
            </w:r>
            <w:r w:rsidRPr="00C654A3">
              <w:rPr>
                <w:sz w:val="20"/>
                <w:lang w:bidi="hi-IN"/>
              </w:rPr>
              <w:t xml:space="preserve"> to retrieve</w:t>
            </w:r>
          </w:p>
        </w:tc>
        <w:tc>
          <w:tcPr>
            <w:tcW w:w="5368" w:type="dxa"/>
          </w:tcPr>
          <w:p w14:paraId="45514843" w14:textId="77777777" w:rsidR="003B11B3" w:rsidRPr="00C654A3" w:rsidRDefault="003B11B3" w:rsidP="00D677F7">
            <w:pPr>
              <w:pStyle w:val="BodyText"/>
              <w:spacing w:after="0"/>
              <w:rPr>
                <w:sz w:val="20"/>
                <w:lang w:bidi="hi-IN"/>
              </w:rPr>
            </w:pPr>
            <w:r w:rsidRPr="00C654A3">
              <w:rPr>
                <w:rFonts w:cs="ArialMT"/>
                <w:sz w:val="20"/>
                <w:szCs w:val="18"/>
                <w:lang w:bidi="hi-IN"/>
              </w:rPr>
              <w:t>Only one tag list per command data field is supported</w:t>
            </w:r>
            <w:r w:rsidR="00B47078" w:rsidRPr="00C654A3">
              <w:rPr>
                <w:rFonts w:cs="ArialMT"/>
                <w:sz w:val="20"/>
                <w:szCs w:val="18"/>
                <w:lang w:bidi="hi-IN"/>
              </w:rPr>
              <w:t> </w:t>
            </w:r>
            <w:r w:rsidRPr="00C654A3">
              <w:rPr>
                <w:rFonts w:cs="ArialMT"/>
                <w:sz w:val="20"/>
                <w:szCs w:val="18"/>
                <w:lang w:bidi="hi-IN"/>
              </w:rPr>
              <w:t xml:space="preserve">by </w:t>
            </w:r>
            <w:r w:rsidR="00A639A5" w:rsidRPr="00C654A3">
              <w:rPr>
                <w:rFonts w:cs="ArialMT"/>
                <w:sz w:val="20"/>
                <w:szCs w:val="18"/>
                <w:lang w:bidi="hi-IN"/>
              </w:rPr>
              <w:t>GIDS</w:t>
            </w:r>
            <w:r w:rsidRPr="00C654A3">
              <w:rPr>
                <w:rFonts w:cs="ArialMT"/>
                <w:sz w:val="20"/>
                <w:szCs w:val="18"/>
                <w:lang w:bidi="hi-IN"/>
              </w:rPr>
              <w:t xml:space="preserve"> (5C).</w:t>
            </w:r>
            <w:r w:rsidR="00B47078" w:rsidRPr="00C654A3">
              <w:rPr>
                <w:rFonts w:cs="ArialMT"/>
                <w:sz w:val="20"/>
                <w:szCs w:val="18"/>
                <w:lang w:bidi="hi-IN"/>
              </w:rPr>
              <w:t> </w:t>
            </w:r>
            <w:r w:rsidRPr="00C654A3">
              <w:rPr>
                <w:rFonts w:cs="ArialMT"/>
                <w:sz w:val="20"/>
                <w:szCs w:val="18"/>
                <w:lang w:bidi="hi-IN"/>
              </w:rPr>
              <w:t>A maximum of one tag is allowed for the tag list (5C).</w:t>
            </w:r>
          </w:p>
        </w:tc>
      </w:tr>
    </w:tbl>
    <w:p w14:paraId="7D5BC7B8" w14:textId="77777777" w:rsidR="00816426" w:rsidRDefault="00816426" w:rsidP="00D677F7">
      <w:pPr>
        <w:pStyle w:val="Heading3"/>
        <w:rPr>
          <w:lang w:bidi="hi-IN"/>
        </w:rPr>
      </w:pPr>
      <w:bookmarkStart w:id="489" w:name="_Toc245721161"/>
      <w:bookmarkStart w:id="490" w:name="_Toc338334270"/>
      <w:r>
        <w:rPr>
          <w:lang w:bidi="hi-IN"/>
        </w:rPr>
        <w:t xml:space="preserve">Response </w:t>
      </w:r>
      <w:r w:rsidR="00871C5F">
        <w:rPr>
          <w:lang w:bidi="hi-IN"/>
        </w:rPr>
        <w:t>D</w:t>
      </w:r>
      <w:r>
        <w:rPr>
          <w:lang w:bidi="hi-IN"/>
        </w:rPr>
        <w:t xml:space="preserve">ata </w:t>
      </w:r>
      <w:r w:rsidR="00871C5F">
        <w:rPr>
          <w:lang w:bidi="hi-IN"/>
        </w:rPr>
        <w:t>F</w:t>
      </w:r>
      <w:r>
        <w:rPr>
          <w:lang w:bidi="hi-IN"/>
        </w:rPr>
        <w:t>ield for BER-TLV Data Object</w:t>
      </w:r>
      <w:bookmarkEnd w:id="489"/>
      <w:bookmarkEnd w:id="490"/>
    </w:p>
    <w:p w14:paraId="4509D308" w14:textId="77777777" w:rsidR="00816426" w:rsidRDefault="00816426" w:rsidP="00D677F7">
      <w:pPr>
        <w:pStyle w:val="BodyText"/>
        <w:rPr>
          <w:lang w:bidi="hi-IN"/>
        </w:rPr>
      </w:pPr>
      <w:r>
        <w:rPr>
          <w:lang w:bidi="hi-IN"/>
        </w:rPr>
        <w:t xml:space="preserve">For BER-TLV </w:t>
      </w:r>
      <w:r w:rsidR="009F6CA8">
        <w:rPr>
          <w:lang w:bidi="hi-IN"/>
        </w:rPr>
        <w:t>DO</w:t>
      </w:r>
      <w:r>
        <w:rPr>
          <w:lang w:bidi="hi-IN"/>
        </w:rPr>
        <w:t>s (</w:t>
      </w:r>
      <w:r w:rsidR="00DD3F8B">
        <w:rPr>
          <w:lang w:bidi="hi-IN"/>
        </w:rPr>
        <w:t>that is</w:t>
      </w:r>
      <w:r w:rsidR="00871C5F">
        <w:rPr>
          <w:lang w:bidi="hi-IN"/>
        </w:rPr>
        <w:t>,</w:t>
      </w:r>
      <w:r>
        <w:rPr>
          <w:lang w:bidi="hi-IN"/>
        </w:rPr>
        <w:t xml:space="preserve"> </w:t>
      </w:r>
      <w:r w:rsidR="009F6CA8">
        <w:rPr>
          <w:lang w:bidi="hi-IN"/>
        </w:rPr>
        <w:t>DO</w:t>
      </w:r>
      <w:r>
        <w:rPr>
          <w:lang w:bidi="hi-IN"/>
        </w:rPr>
        <w:t xml:space="preserve">s stored in a </w:t>
      </w:r>
      <w:r w:rsidR="009F6CA8">
        <w:rPr>
          <w:lang w:bidi="hi-IN"/>
        </w:rPr>
        <w:t>DO</w:t>
      </w:r>
      <w:r>
        <w:rPr>
          <w:lang w:bidi="hi-IN"/>
        </w:rPr>
        <w:t xml:space="preserve"> EF) the response data field is</w:t>
      </w:r>
      <w:r w:rsidR="00B47078">
        <w:rPr>
          <w:lang w:bidi="hi-IN"/>
        </w:rPr>
        <w:t> </w:t>
      </w:r>
      <w:r>
        <w:rPr>
          <w:lang w:bidi="hi-IN"/>
        </w:rPr>
        <w:t xml:space="preserve">formatted as </w:t>
      </w:r>
      <w:r w:rsidR="00871C5F">
        <w:rPr>
          <w:lang w:bidi="hi-IN"/>
        </w:rPr>
        <w:t xml:space="preserve">shown in the </w:t>
      </w:r>
      <w:r>
        <w:rPr>
          <w:lang w:bidi="hi-IN"/>
        </w:rPr>
        <w:t>follow</w:t>
      </w:r>
      <w:r w:rsidR="00871C5F">
        <w:rPr>
          <w:lang w:bidi="hi-IN"/>
        </w:rPr>
        <w:t>ing table.</w:t>
      </w:r>
    </w:p>
    <w:p w14:paraId="24F1B70B" w14:textId="3C4632A5" w:rsidR="00C654A3" w:rsidRDefault="00C654A3" w:rsidP="00D677F7">
      <w:pPr>
        <w:pStyle w:val="TableHead"/>
        <w:rPr>
          <w:lang w:bidi="hi-IN"/>
        </w:rPr>
      </w:pPr>
      <w:bookmarkStart w:id="491" w:name="_Toc329857788"/>
      <w:r>
        <w:t xml:space="preserve">Table </w:t>
      </w:r>
      <w:fldSimple w:instr=" SEQ Table \* ARABIC ">
        <w:r w:rsidR="003421B5">
          <w:rPr>
            <w:noProof/>
          </w:rPr>
          <w:t>50</w:t>
        </w:r>
      </w:fldSimple>
      <w:r>
        <w:t xml:space="preserve">: </w:t>
      </w:r>
      <w:r>
        <w:rPr>
          <w:lang w:bidi="hi-IN"/>
        </w:rPr>
        <w:t>Response Data Field for BER-TLV Data Object</w:t>
      </w:r>
      <w:bookmarkEnd w:id="491"/>
    </w:p>
    <w:tbl>
      <w:tblPr>
        <w:tblStyle w:val="Tablerowcell"/>
        <w:tblW w:w="0" w:type="auto"/>
        <w:tblLook w:val="04A0" w:firstRow="1" w:lastRow="0" w:firstColumn="1" w:lastColumn="0" w:noHBand="0" w:noVBand="1"/>
      </w:tblPr>
      <w:tblGrid>
        <w:gridCol w:w="1393"/>
        <w:gridCol w:w="1640"/>
        <w:gridCol w:w="1530"/>
        <w:gridCol w:w="3343"/>
      </w:tblGrid>
      <w:tr w:rsidR="00816426" w:rsidRPr="00C654A3" w14:paraId="2D8520B7" w14:textId="77777777" w:rsidTr="00315159">
        <w:tc>
          <w:tcPr>
            <w:tcW w:w="1458" w:type="dxa"/>
            <w:shd w:val="clear" w:color="auto" w:fill="C6D9F1" w:themeFill="text2" w:themeFillTint="33"/>
          </w:tcPr>
          <w:p w14:paraId="6807F25E" w14:textId="77777777" w:rsidR="00816426" w:rsidRPr="00C654A3" w:rsidRDefault="00816426" w:rsidP="00D677F7">
            <w:pPr>
              <w:pStyle w:val="BodyText"/>
              <w:spacing w:after="0"/>
              <w:rPr>
                <w:b/>
                <w:sz w:val="20"/>
                <w:lang w:bidi="hi-IN"/>
              </w:rPr>
            </w:pPr>
            <w:r w:rsidRPr="00C654A3">
              <w:rPr>
                <w:b/>
                <w:sz w:val="20"/>
                <w:lang w:bidi="hi-IN"/>
              </w:rPr>
              <w:t>Tag</w:t>
            </w:r>
          </w:p>
        </w:tc>
        <w:tc>
          <w:tcPr>
            <w:tcW w:w="1800" w:type="dxa"/>
            <w:shd w:val="clear" w:color="auto" w:fill="C6D9F1" w:themeFill="text2" w:themeFillTint="33"/>
          </w:tcPr>
          <w:p w14:paraId="13E9E408" w14:textId="77777777" w:rsidR="00816426" w:rsidRPr="00C654A3" w:rsidRDefault="00816426" w:rsidP="00D677F7">
            <w:pPr>
              <w:pStyle w:val="BodyText"/>
              <w:spacing w:after="0"/>
              <w:rPr>
                <w:b/>
                <w:sz w:val="20"/>
                <w:lang w:bidi="hi-IN"/>
              </w:rPr>
            </w:pPr>
            <w:r w:rsidRPr="00C654A3">
              <w:rPr>
                <w:b/>
                <w:sz w:val="20"/>
                <w:lang w:bidi="hi-IN"/>
              </w:rPr>
              <w:t>Len</w:t>
            </w:r>
          </w:p>
        </w:tc>
        <w:tc>
          <w:tcPr>
            <w:tcW w:w="1620" w:type="dxa"/>
            <w:shd w:val="clear" w:color="auto" w:fill="C6D9F1" w:themeFill="text2" w:themeFillTint="33"/>
          </w:tcPr>
          <w:p w14:paraId="0EDDBF41" w14:textId="77777777" w:rsidR="00816426" w:rsidRPr="00C654A3" w:rsidRDefault="00816426" w:rsidP="00D677F7">
            <w:pPr>
              <w:pStyle w:val="BodyText"/>
              <w:spacing w:after="0"/>
              <w:rPr>
                <w:b/>
                <w:sz w:val="20"/>
                <w:lang w:bidi="hi-IN"/>
              </w:rPr>
            </w:pPr>
            <w:r w:rsidRPr="00C654A3">
              <w:rPr>
                <w:b/>
                <w:sz w:val="20"/>
                <w:lang w:bidi="hi-IN"/>
              </w:rPr>
              <w:t>Value</w:t>
            </w:r>
          </w:p>
        </w:tc>
        <w:tc>
          <w:tcPr>
            <w:tcW w:w="3748" w:type="dxa"/>
            <w:shd w:val="clear" w:color="auto" w:fill="C6D9F1" w:themeFill="text2" w:themeFillTint="33"/>
          </w:tcPr>
          <w:p w14:paraId="6BFEEADD" w14:textId="77777777" w:rsidR="00816426" w:rsidRPr="00C654A3" w:rsidRDefault="00816426" w:rsidP="00D677F7">
            <w:pPr>
              <w:pStyle w:val="BodyText"/>
              <w:spacing w:after="0"/>
              <w:rPr>
                <w:b/>
                <w:sz w:val="20"/>
                <w:lang w:bidi="hi-IN"/>
              </w:rPr>
            </w:pPr>
            <w:r w:rsidRPr="00C654A3">
              <w:rPr>
                <w:b/>
                <w:sz w:val="20"/>
                <w:lang w:bidi="hi-IN"/>
              </w:rPr>
              <w:t>Comment</w:t>
            </w:r>
          </w:p>
        </w:tc>
      </w:tr>
      <w:tr w:rsidR="00816426" w:rsidRPr="00C654A3" w14:paraId="366804FE" w14:textId="77777777" w:rsidTr="00315159">
        <w:tc>
          <w:tcPr>
            <w:tcW w:w="1458" w:type="dxa"/>
          </w:tcPr>
          <w:p w14:paraId="6744CCB1" w14:textId="77777777" w:rsidR="00816426" w:rsidRPr="00C654A3" w:rsidRDefault="00816426" w:rsidP="00D677F7">
            <w:pPr>
              <w:rPr>
                <w:rFonts w:cs="ArialMT"/>
                <w:sz w:val="20"/>
                <w:szCs w:val="18"/>
                <w:lang w:bidi="hi-IN"/>
              </w:rPr>
            </w:pPr>
            <w:r w:rsidRPr="00C654A3">
              <w:rPr>
                <w:rFonts w:cs="ArialMT"/>
                <w:sz w:val="20"/>
                <w:szCs w:val="18"/>
                <w:lang w:bidi="hi-IN"/>
              </w:rPr>
              <w:t>Tag of the</w:t>
            </w:r>
          </w:p>
          <w:p w14:paraId="556D95B0" w14:textId="77777777" w:rsidR="00816426" w:rsidRPr="00C654A3" w:rsidRDefault="009F6CA8" w:rsidP="00D677F7">
            <w:pPr>
              <w:rPr>
                <w:sz w:val="20"/>
                <w:lang w:bidi="hi-IN"/>
              </w:rPr>
            </w:pPr>
            <w:r>
              <w:rPr>
                <w:rFonts w:cs="ArialMT"/>
                <w:sz w:val="20"/>
                <w:szCs w:val="18"/>
                <w:lang w:bidi="hi-IN"/>
              </w:rPr>
              <w:t>DO</w:t>
            </w:r>
            <w:r w:rsidR="00C654A3">
              <w:rPr>
                <w:rFonts w:cs="ArialMT"/>
                <w:sz w:val="20"/>
                <w:szCs w:val="18"/>
                <w:lang w:bidi="hi-IN"/>
              </w:rPr>
              <w:t xml:space="preserve"> </w:t>
            </w:r>
            <w:r w:rsidR="00816426" w:rsidRPr="00C654A3">
              <w:rPr>
                <w:rFonts w:cs="ArialMT"/>
                <w:sz w:val="20"/>
                <w:szCs w:val="18"/>
                <w:lang w:bidi="hi-IN"/>
              </w:rPr>
              <w:t>requested</w:t>
            </w:r>
          </w:p>
        </w:tc>
        <w:tc>
          <w:tcPr>
            <w:tcW w:w="1800" w:type="dxa"/>
          </w:tcPr>
          <w:p w14:paraId="681476A6" w14:textId="77777777" w:rsidR="00816426" w:rsidRPr="00C654A3" w:rsidRDefault="00816426" w:rsidP="00D677F7">
            <w:pPr>
              <w:rPr>
                <w:sz w:val="20"/>
                <w:lang w:bidi="hi-IN"/>
              </w:rPr>
            </w:pPr>
            <w:r w:rsidRPr="00C654A3">
              <w:rPr>
                <w:rFonts w:cs="ArialMT"/>
                <w:sz w:val="20"/>
                <w:szCs w:val="18"/>
                <w:lang w:bidi="hi-IN"/>
              </w:rPr>
              <w:t xml:space="preserve">Length of the </w:t>
            </w:r>
            <w:r w:rsidR="00871C5F">
              <w:rPr>
                <w:rFonts w:cs="ArialMT"/>
                <w:sz w:val="20"/>
                <w:szCs w:val="18"/>
                <w:lang w:bidi="hi-IN"/>
              </w:rPr>
              <w:t>v</w:t>
            </w:r>
            <w:r w:rsidRPr="00C654A3">
              <w:rPr>
                <w:rFonts w:cs="ArialMT"/>
                <w:sz w:val="20"/>
                <w:szCs w:val="18"/>
                <w:lang w:bidi="hi-IN"/>
              </w:rPr>
              <w:t>alue</w:t>
            </w:r>
            <w:r w:rsidR="00C654A3">
              <w:rPr>
                <w:rFonts w:cs="ArialMT"/>
                <w:sz w:val="20"/>
                <w:szCs w:val="18"/>
                <w:lang w:bidi="hi-IN"/>
              </w:rPr>
              <w:t xml:space="preserve"> </w:t>
            </w:r>
            <w:r w:rsidRPr="00C654A3">
              <w:rPr>
                <w:rFonts w:cs="ArialMT"/>
                <w:sz w:val="20"/>
                <w:szCs w:val="18"/>
                <w:lang w:bidi="hi-IN"/>
              </w:rPr>
              <w:t xml:space="preserve">field of the </w:t>
            </w:r>
            <w:r w:rsidR="009F6CA8">
              <w:rPr>
                <w:rFonts w:cs="ArialMT"/>
                <w:sz w:val="20"/>
                <w:szCs w:val="18"/>
                <w:lang w:bidi="hi-IN"/>
              </w:rPr>
              <w:t>DO</w:t>
            </w:r>
          </w:p>
        </w:tc>
        <w:tc>
          <w:tcPr>
            <w:tcW w:w="1620" w:type="dxa"/>
          </w:tcPr>
          <w:p w14:paraId="7418A5DA" w14:textId="77777777" w:rsidR="00816426" w:rsidRPr="00C654A3" w:rsidRDefault="00816426" w:rsidP="00D677F7">
            <w:pPr>
              <w:rPr>
                <w:sz w:val="20"/>
                <w:lang w:bidi="hi-IN"/>
              </w:rPr>
            </w:pPr>
            <w:r w:rsidRPr="00C654A3">
              <w:rPr>
                <w:rFonts w:cs="ArialMT"/>
                <w:sz w:val="20"/>
                <w:szCs w:val="18"/>
                <w:lang w:bidi="hi-IN"/>
              </w:rPr>
              <w:t>Value field of the</w:t>
            </w:r>
            <w:r w:rsidR="00C654A3">
              <w:rPr>
                <w:rFonts w:cs="ArialMT"/>
                <w:sz w:val="20"/>
                <w:szCs w:val="18"/>
                <w:lang w:bidi="hi-IN"/>
              </w:rPr>
              <w:t xml:space="preserve"> </w:t>
            </w:r>
            <w:r w:rsidRPr="00C654A3">
              <w:rPr>
                <w:rFonts w:cs="ArialMT"/>
                <w:sz w:val="20"/>
                <w:szCs w:val="18"/>
                <w:lang w:bidi="hi-IN"/>
              </w:rPr>
              <w:t xml:space="preserve">requested </w:t>
            </w:r>
            <w:r w:rsidR="009F6CA8">
              <w:rPr>
                <w:rFonts w:cs="ArialMT"/>
                <w:sz w:val="20"/>
                <w:szCs w:val="18"/>
                <w:lang w:bidi="hi-IN"/>
              </w:rPr>
              <w:t>DO</w:t>
            </w:r>
          </w:p>
        </w:tc>
        <w:tc>
          <w:tcPr>
            <w:tcW w:w="3748" w:type="dxa"/>
          </w:tcPr>
          <w:p w14:paraId="709F9D72" w14:textId="77777777" w:rsidR="00816426" w:rsidRPr="00C654A3" w:rsidRDefault="00816426" w:rsidP="00D677F7">
            <w:pPr>
              <w:rPr>
                <w:sz w:val="20"/>
                <w:lang w:bidi="hi-IN"/>
              </w:rPr>
            </w:pPr>
            <w:r w:rsidRPr="00C654A3">
              <w:rPr>
                <w:rFonts w:cs="ArialMT"/>
                <w:sz w:val="20"/>
                <w:szCs w:val="18"/>
                <w:lang w:bidi="hi-IN"/>
              </w:rPr>
              <w:t xml:space="preserve">The </w:t>
            </w:r>
            <w:r w:rsidR="009F6CA8">
              <w:rPr>
                <w:rFonts w:cs="ArialMT"/>
                <w:sz w:val="20"/>
                <w:szCs w:val="18"/>
                <w:lang w:bidi="hi-IN"/>
              </w:rPr>
              <w:t>DO</w:t>
            </w:r>
            <w:r w:rsidRPr="00C654A3">
              <w:rPr>
                <w:rFonts w:cs="ArialMT"/>
                <w:sz w:val="20"/>
                <w:szCs w:val="18"/>
                <w:lang w:bidi="hi-IN"/>
              </w:rPr>
              <w:t xml:space="preserve"> is returned as a whole</w:t>
            </w:r>
            <w:r w:rsidR="00C654A3">
              <w:rPr>
                <w:rFonts w:cs="ArialMT"/>
                <w:sz w:val="20"/>
                <w:szCs w:val="18"/>
                <w:lang w:bidi="hi-IN"/>
              </w:rPr>
              <w:t xml:space="preserve"> </w:t>
            </w:r>
            <w:r w:rsidRPr="00C654A3">
              <w:rPr>
                <w:rFonts w:cs="ArialMT"/>
                <w:sz w:val="20"/>
                <w:szCs w:val="18"/>
                <w:lang w:bidi="hi-IN"/>
              </w:rPr>
              <w:t xml:space="preserve">and encoded in compliance </w:t>
            </w:r>
            <w:r w:rsidR="00871C5F">
              <w:rPr>
                <w:rFonts w:cs="ArialMT"/>
                <w:sz w:val="20"/>
                <w:szCs w:val="18"/>
                <w:lang w:bidi="hi-IN"/>
              </w:rPr>
              <w:t>with</w:t>
            </w:r>
            <w:r w:rsidR="00871C5F" w:rsidRPr="00C654A3">
              <w:rPr>
                <w:rFonts w:cs="ArialMT"/>
                <w:sz w:val="20"/>
                <w:szCs w:val="18"/>
                <w:lang w:bidi="hi-IN"/>
              </w:rPr>
              <w:t xml:space="preserve"> </w:t>
            </w:r>
            <w:r w:rsidRPr="00C654A3">
              <w:rPr>
                <w:rFonts w:cs="ArialMT"/>
                <w:sz w:val="20"/>
                <w:szCs w:val="18"/>
                <w:lang w:bidi="hi-IN"/>
              </w:rPr>
              <w:t>BER-TLV</w:t>
            </w:r>
            <w:r w:rsidR="00C654A3">
              <w:rPr>
                <w:rFonts w:cs="ArialMT"/>
                <w:sz w:val="20"/>
                <w:szCs w:val="18"/>
                <w:lang w:bidi="hi-IN"/>
              </w:rPr>
              <w:t xml:space="preserve"> </w:t>
            </w:r>
            <w:r w:rsidRPr="00C654A3">
              <w:rPr>
                <w:rFonts w:cs="ArialMT"/>
                <w:sz w:val="20"/>
                <w:szCs w:val="18"/>
                <w:lang w:bidi="hi-IN"/>
              </w:rPr>
              <w:t>rules</w:t>
            </w:r>
            <w:r w:rsidR="00315159">
              <w:rPr>
                <w:rFonts w:cs="ArialMT"/>
                <w:sz w:val="20"/>
                <w:szCs w:val="18"/>
                <w:lang w:bidi="hi-IN"/>
              </w:rPr>
              <w:t>.</w:t>
            </w:r>
          </w:p>
        </w:tc>
      </w:tr>
    </w:tbl>
    <w:p w14:paraId="4F945160" w14:textId="77777777" w:rsidR="001572C6" w:rsidRDefault="001572C6" w:rsidP="00D677F7">
      <w:pPr>
        <w:pStyle w:val="Heading3"/>
        <w:rPr>
          <w:lang w:bidi="hi-IN"/>
        </w:rPr>
      </w:pPr>
      <w:bookmarkStart w:id="492" w:name="_Toc245721162"/>
      <w:bookmarkStart w:id="493" w:name="_Toc338334271"/>
      <w:r>
        <w:rPr>
          <w:lang w:bidi="hi-IN"/>
        </w:rPr>
        <w:t>Status Word</w:t>
      </w:r>
      <w:bookmarkEnd w:id="492"/>
      <w:bookmarkEnd w:id="493"/>
    </w:p>
    <w:tbl>
      <w:tblPr>
        <w:tblStyle w:val="Tablerowcell"/>
        <w:tblW w:w="0" w:type="auto"/>
        <w:tblLook w:val="04A0" w:firstRow="1" w:lastRow="0" w:firstColumn="1" w:lastColumn="0" w:noHBand="0" w:noVBand="1"/>
      </w:tblPr>
      <w:tblGrid>
        <w:gridCol w:w="1100"/>
        <w:gridCol w:w="6806"/>
      </w:tblGrid>
      <w:tr w:rsidR="001572C6" w:rsidRPr="00C654A3" w14:paraId="0AD377B3" w14:textId="77777777" w:rsidTr="00315159">
        <w:tc>
          <w:tcPr>
            <w:tcW w:w="1188" w:type="dxa"/>
            <w:shd w:val="clear" w:color="auto" w:fill="C6D9F1" w:themeFill="text2" w:themeFillTint="33"/>
          </w:tcPr>
          <w:p w14:paraId="0802A632" w14:textId="77777777" w:rsidR="001572C6" w:rsidRPr="00C654A3" w:rsidRDefault="001572C6" w:rsidP="00D677F7">
            <w:pPr>
              <w:pStyle w:val="BodyText"/>
              <w:spacing w:after="0"/>
              <w:jc w:val="center"/>
              <w:rPr>
                <w:b/>
                <w:sz w:val="20"/>
                <w:lang w:bidi="hi-IN"/>
              </w:rPr>
            </w:pPr>
            <w:r w:rsidRPr="00C654A3">
              <w:rPr>
                <w:b/>
                <w:sz w:val="20"/>
                <w:lang w:bidi="hi-IN"/>
              </w:rPr>
              <w:t>SW1 SW2</w:t>
            </w:r>
          </w:p>
        </w:tc>
        <w:tc>
          <w:tcPr>
            <w:tcW w:w="7740" w:type="dxa"/>
            <w:shd w:val="clear" w:color="auto" w:fill="C6D9F1" w:themeFill="text2" w:themeFillTint="33"/>
          </w:tcPr>
          <w:p w14:paraId="68AE893A" w14:textId="77777777" w:rsidR="001572C6" w:rsidRPr="00C654A3" w:rsidRDefault="001572C6" w:rsidP="00D677F7">
            <w:pPr>
              <w:pStyle w:val="BodyText"/>
              <w:spacing w:after="0"/>
              <w:rPr>
                <w:b/>
                <w:sz w:val="20"/>
                <w:lang w:bidi="hi-IN"/>
              </w:rPr>
            </w:pPr>
            <w:r w:rsidRPr="00C654A3">
              <w:rPr>
                <w:b/>
                <w:sz w:val="20"/>
                <w:lang w:bidi="hi-IN"/>
              </w:rPr>
              <w:t>Meaning</w:t>
            </w:r>
          </w:p>
        </w:tc>
      </w:tr>
      <w:tr w:rsidR="001572C6" w:rsidRPr="00C654A3" w14:paraId="43112ED2" w14:textId="77777777" w:rsidTr="00315159">
        <w:tc>
          <w:tcPr>
            <w:tcW w:w="1188" w:type="dxa"/>
          </w:tcPr>
          <w:p w14:paraId="6DA3CAA4" w14:textId="77777777" w:rsidR="001572C6" w:rsidRPr="00C654A3" w:rsidRDefault="001572C6" w:rsidP="00D677F7">
            <w:pPr>
              <w:pStyle w:val="BodyText"/>
              <w:spacing w:after="0"/>
              <w:jc w:val="center"/>
              <w:rPr>
                <w:sz w:val="20"/>
                <w:lang w:bidi="hi-IN"/>
              </w:rPr>
            </w:pPr>
            <w:r w:rsidRPr="00C654A3">
              <w:rPr>
                <w:rFonts w:cs="ArialMT"/>
                <w:sz w:val="20"/>
                <w:szCs w:val="18"/>
                <w:lang w:bidi="hi-IN"/>
              </w:rPr>
              <w:t>61</w:t>
            </w:r>
            <w:r w:rsidR="00871C5F">
              <w:rPr>
                <w:rFonts w:cs="ArialMT"/>
                <w:sz w:val="20"/>
                <w:szCs w:val="18"/>
                <w:lang w:bidi="hi-IN"/>
              </w:rPr>
              <w:t xml:space="preserve">  </w:t>
            </w:r>
            <w:r w:rsidRPr="00C654A3">
              <w:rPr>
                <w:rFonts w:cs="ArialMT"/>
                <w:sz w:val="20"/>
                <w:szCs w:val="18"/>
                <w:lang w:bidi="hi-IN"/>
              </w:rPr>
              <w:t xml:space="preserve"> XX</w:t>
            </w:r>
          </w:p>
        </w:tc>
        <w:tc>
          <w:tcPr>
            <w:tcW w:w="7740" w:type="dxa"/>
          </w:tcPr>
          <w:p w14:paraId="3FA1F3C2"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Successful execution where SW2 encodes the number of response data bytes still available</w:t>
            </w:r>
            <w:r w:rsidR="00871C5F">
              <w:rPr>
                <w:rFonts w:cs="ArialMT"/>
                <w:sz w:val="20"/>
                <w:szCs w:val="18"/>
                <w:lang w:bidi="hi-IN"/>
              </w:rPr>
              <w:t>;</w:t>
            </w:r>
            <w:r w:rsidR="00B47078" w:rsidRPr="00C654A3">
              <w:rPr>
                <w:rFonts w:cs="ArialMT"/>
                <w:sz w:val="20"/>
                <w:szCs w:val="18"/>
                <w:lang w:bidi="hi-IN"/>
              </w:rPr>
              <w:t> </w:t>
            </w:r>
            <w:r w:rsidRPr="00C654A3">
              <w:rPr>
                <w:rFonts w:cs="ArialMT"/>
                <w:sz w:val="20"/>
                <w:szCs w:val="18"/>
                <w:lang w:bidi="hi-IN"/>
              </w:rPr>
              <w:t>6100 means that at least 256 bytes of data are still available and can be retrieved with the next</w:t>
            </w:r>
            <w:r w:rsidR="00B47078" w:rsidRPr="00C654A3">
              <w:rPr>
                <w:rFonts w:cs="ArialMT"/>
                <w:sz w:val="20"/>
                <w:szCs w:val="18"/>
                <w:lang w:bidi="hi-IN"/>
              </w:rPr>
              <w:t> </w:t>
            </w:r>
            <w:r w:rsidRPr="00C654A3">
              <w:rPr>
                <w:rFonts w:cs="ArialMT"/>
                <w:sz w:val="20"/>
                <w:szCs w:val="18"/>
                <w:lang w:bidi="hi-IN"/>
              </w:rPr>
              <w:t>GET RESPONSE APDU</w:t>
            </w:r>
          </w:p>
        </w:tc>
      </w:tr>
      <w:tr w:rsidR="001572C6" w:rsidRPr="00C654A3" w14:paraId="677AB804" w14:textId="77777777" w:rsidTr="00315159">
        <w:tc>
          <w:tcPr>
            <w:tcW w:w="1188" w:type="dxa"/>
          </w:tcPr>
          <w:p w14:paraId="053E03DC" w14:textId="77777777" w:rsidR="001572C6" w:rsidRPr="00C654A3" w:rsidRDefault="001572C6" w:rsidP="00D677F7">
            <w:pPr>
              <w:pStyle w:val="BodyText"/>
              <w:spacing w:after="0"/>
              <w:jc w:val="center"/>
              <w:rPr>
                <w:sz w:val="20"/>
                <w:lang w:bidi="hi-IN"/>
              </w:rPr>
            </w:pPr>
            <w:r w:rsidRPr="00C654A3">
              <w:rPr>
                <w:rFonts w:cs="ArialMT"/>
                <w:sz w:val="20"/>
                <w:szCs w:val="18"/>
                <w:lang w:bidi="hi-IN"/>
              </w:rPr>
              <w:t xml:space="preserve">62 </w:t>
            </w:r>
            <w:r w:rsidR="00871C5F">
              <w:rPr>
                <w:rFonts w:cs="ArialMT"/>
                <w:sz w:val="20"/>
                <w:szCs w:val="18"/>
                <w:lang w:bidi="hi-IN"/>
              </w:rPr>
              <w:t xml:space="preserve">  </w:t>
            </w:r>
            <w:r w:rsidRPr="00C654A3">
              <w:rPr>
                <w:rFonts w:cs="ArialMT"/>
                <w:sz w:val="20"/>
                <w:szCs w:val="18"/>
                <w:lang w:bidi="hi-IN"/>
              </w:rPr>
              <w:t>82</w:t>
            </w:r>
          </w:p>
        </w:tc>
        <w:tc>
          <w:tcPr>
            <w:tcW w:w="7740" w:type="dxa"/>
          </w:tcPr>
          <w:p w14:paraId="3726D308"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End of file or record reached before reading L</w:t>
            </w:r>
            <w:r w:rsidRPr="00871C5F">
              <w:rPr>
                <w:rFonts w:cs="ArialMT"/>
                <w:sz w:val="16"/>
                <w:szCs w:val="16"/>
                <w:lang w:bidi="hi-IN"/>
              </w:rPr>
              <w:t xml:space="preserve">e </w:t>
            </w:r>
            <w:r w:rsidRPr="00C654A3">
              <w:rPr>
                <w:rFonts w:cs="ArialMT"/>
                <w:sz w:val="20"/>
                <w:szCs w:val="18"/>
                <w:lang w:bidi="hi-IN"/>
              </w:rPr>
              <w:t>bytes</w:t>
            </w:r>
          </w:p>
        </w:tc>
      </w:tr>
      <w:tr w:rsidR="001572C6" w:rsidRPr="00C654A3" w14:paraId="0E6AD1E4" w14:textId="77777777" w:rsidTr="00315159">
        <w:tc>
          <w:tcPr>
            <w:tcW w:w="1188" w:type="dxa"/>
          </w:tcPr>
          <w:p w14:paraId="69F250AF" w14:textId="77777777" w:rsidR="001572C6" w:rsidRPr="00C654A3" w:rsidRDefault="001572C6" w:rsidP="00D677F7">
            <w:pPr>
              <w:pStyle w:val="BodyText"/>
              <w:spacing w:after="0"/>
              <w:jc w:val="center"/>
              <w:rPr>
                <w:rFonts w:cs="ArialMT"/>
                <w:sz w:val="20"/>
                <w:szCs w:val="18"/>
                <w:lang w:bidi="hi-IN"/>
              </w:rPr>
            </w:pPr>
            <w:r w:rsidRPr="00C654A3">
              <w:rPr>
                <w:rFonts w:cs="ArialMT"/>
                <w:sz w:val="20"/>
                <w:szCs w:val="18"/>
                <w:lang w:bidi="hi-IN"/>
              </w:rPr>
              <w:t xml:space="preserve">69 </w:t>
            </w:r>
            <w:r w:rsidR="00871C5F">
              <w:rPr>
                <w:rFonts w:cs="ArialMT"/>
                <w:sz w:val="20"/>
                <w:szCs w:val="18"/>
                <w:lang w:bidi="hi-IN"/>
              </w:rPr>
              <w:t xml:space="preserve">  </w:t>
            </w:r>
            <w:r w:rsidRPr="00C654A3">
              <w:rPr>
                <w:rFonts w:cs="ArialMT"/>
                <w:sz w:val="20"/>
                <w:szCs w:val="18"/>
                <w:lang w:bidi="hi-IN"/>
              </w:rPr>
              <w:t>82</w:t>
            </w:r>
          </w:p>
        </w:tc>
        <w:tc>
          <w:tcPr>
            <w:tcW w:w="7740" w:type="dxa"/>
          </w:tcPr>
          <w:p w14:paraId="100E449C"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Security status not satisfied</w:t>
            </w:r>
          </w:p>
        </w:tc>
      </w:tr>
      <w:tr w:rsidR="001572C6" w:rsidRPr="00C654A3" w14:paraId="76B38EB3" w14:textId="77777777" w:rsidTr="00315159">
        <w:tc>
          <w:tcPr>
            <w:tcW w:w="1188" w:type="dxa"/>
          </w:tcPr>
          <w:p w14:paraId="3302DAAA" w14:textId="77777777" w:rsidR="001572C6" w:rsidRPr="00C654A3" w:rsidRDefault="001572C6" w:rsidP="00D677F7">
            <w:pPr>
              <w:pStyle w:val="BodyText"/>
              <w:spacing w:after="0"/>
              <w:jc w:val="center"/>
              <w:rPr>
                <w:rFonts w:cs="ArialMT"/>
                <w:sz w:val="20"/>
                <w:szCs w:val="18"/>
                <w:lang w:bidi="hi-IN"/>
              </w:rPr>
            </w:pPr>
            <w:r w:rsidRPr="00C654A3">
              <w:rPr>
                <w:rFonts w:cs="ArialMT"/>
                <w:sz w:val="20"/>
                <w:szCs w:val="18"/>
                <w:lang w:bidi="hi-IN"/>
              </w:rPr>
              <w:t>6A</w:t>
            </w:r>
            <w:r w:rsidR="00871C5F">
              <w:rPr>
                <w:rFonts w:cs="ArialMT"/>
                <w:sz w:val="20"/>
                <w:szCs w:val="18"/>
                <w:lang w:bidi="hi-IN"/>
              </w:rPr>
              <w:t xml:space="preserve">  </w:t>
            </w:r>
            <w:r w:rsidRPr="00C654A3">
              <w:rPr>
                <w:rFonts w:cs="ArialMT"/>
                <w:sz w:val="20"/>
                <w:szCs w:val="18"/>
                <w:lang w:bidi="hi-IN"/>
              </w:rPr>
              <w:t xml:space="preserve"> 80</w:t>
            </w:r>
          </w:p>
        </w:tc>
        <w:tc>
          <w:tcPr>
            <w:tcW w:w="7740" w:type="dxa"/>
          </w:tcPr>
          <w:p w14:paraId="0F8B8680"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Incorrect parameters in the command data field</w:t>
            </w:r>
          </w:p>
        </w:tc>
      </w:tr>
      <w:tr w:rsidR="001572C6" w:rsidRPr="00C654A3" w14:paraId="1B29E7E9" w14:textId="77777777" w:rsidTr="00315159">
        <w:tc>
          <w:tcPr>
            <w:tcW w:w="1188" w:type="dxa"/>
          </w:tcPr>
          <w:p w14:paraId="61765DB0" w14:textId="77777777" w:rsidR="001572C6" w:rsidRPr="00C654A3" w:rsidRDefault="001572C6" w:rsidP="00D677F7">
            <w:pPr>
              <w:pStyle w:val="BodyText"/>
              <w:spacing w:after="0"/>
              <w:jc w:val="center"/>
              <w:rPr>
                <w:rFonts w:cs="ArialMT"/>
                <w:sz w:val="20"/>
                <w:szCs w:val="18"/>
                <w:lang w:bidi="hi-IN"/>
              </w:rPr>
            </w:pPr>
            <w:r w:rsidRPr="00C654A3">
              <w:rPr>
                <w:rFonts w:cs="ArialMT"/>
                <w:sz w:val="20"/>
                <w:szCs w:val="18"/>
                <w:lang w:bidi="hi-IN"/>
              </w:rPr>
              <w:t xml:space="preserve">6A </w:t>
            </w:r>
            <w:r w:rsidR="00871C5F">
              <w:rPr>
                <w:rFonts w:cs="ArialMT"/>
                <w:sz w:val="20"/>
                <w:szCs w:val="18"/>
                <w:lang w:bidi="hi-IN"/>
              </w:rPr>
              <w:t xml:space="preserve">  </w:t>
            </w:r>
            <w:r w:rsidRPr="00C654A3">
              <w:rPr>
                <w:rFonts w:cs="ArialMT"/>
                <w:sz w:val="20"/>
                <w:szCs w:val="18"/>
                <w:lang w:bidi="hi-IN"/>
              </w:rPr>
              <w:t>82</w:t>
            </w:r>
          </w:p>
        </w:tc>
        <w:tc>
          <w:tcPr>
            <w:tcW w:w="7740" w:type="dxa"/>
          </w:tcPr>
          <w:p w14:paraId="14F52219"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File or application not found</w:t>
            </w:r>
          </w:p>
        </w:tc>
      </w:tr>
      <w:tr w:rsidR="001572C6" w:rsidRPr="00C654A3" w14:paraId="07794C68" w14:textId="77777777" w:rsidTr="00315159">
        <w:tc>
          <w:tcPr>
            <w:tcW w:w="1188" w:type="dxa"/>
          </w:tcPr>
          <w:p w14:paraId="31B28C6B" w14:textId="77777777" w:rsidR="001572C6" w:rsidRPr="00C654A3" w:rsidRDefault="001572C6" w:rsidP="00D677F7">
            <w:pPr>
              <w:pStyle w:val="BodyText"/>
              <w:spacing w:after="0"/>
              <w:jc w:val="center"/>
              <w:rPr>
                <w:rFonts w:cs="ArialMT"/>
                <w:sz w:val="20"/>
                <w:szCs w:val="18"/>
                <w:lang w:bidi="hi-IN"/>
              </w:rPr>
            </w:pPr>
            <w:r w:rsidRPr="00C654A3">
              <w:rPr>
                <w:rFonts w:cs="ArialMT"/>
                <w:sz w:val="20"/>
                <w:szCs w:val="18"/>
                <w:lang w:bidi="hi-IN"/>
              </w:rPr>
              <w:t xml:space="preserve">6A </w:t>
            </w:r>
            <w:r w:rsidR="00871C5F">
              <w:rPr>
                <w:rFonts w:cs="ArialMT"/>
                <w:sz w:val="20"/>
                <w:szCs w:val="18"/>
                <w:lang w:bidi="hi-IN"/>
              </w:rPr>
              <w:t xml:space="preserve">  </w:t>
            </w:r>
            <w:r w:rsidRPr="00C654A3">
              <w:rPr>
                <w:rFonts w:cs="ArialMT"/>
                <w:sz w:val="20"/>
                <w:szCs w:val="18"/>
                <w:lang w:bidi="hi-IN"/>
              </w:rPr>
              <w:t>88</w:t>
            </w:r>
          </w:p>
        </w:tc>
        <w:tc>
          <w:tcPr>
            <w:tcW w:w="7740" w:type="dxa"/>
          </w:tcPr>
          <w:p w14:paraId="29C1B63F"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 xml:space="preserve">Referenced </w:t>
            </w:r>
            <w:r w:rsidR="00871C5F">
              <w:rPr>
                <w:rFonts w:cs="ArialMT"/>
                <w:sz w:val="20"/>
                <w:szCs w:val="18"/>
                <w:lang w:bidi="hi-IN"/>
              </w:rPr>
              <w:t>d</w:t>
            </w:r>
            <w:r w:rsidRPr="00C654A3">
              <w:rPr>
                <w:rFonts w:cs="ArialMT"/>
                <w:sz w:val="20"/>
                <w:szCs w:val="18"/>
                <w:lang w:bidi="hi-IN"/>
              </w:rPr>
              <w:t>ata not found</w:t>
            </w:r>
          </w:p>
        </w:tc>
      </w:tr>
      <w:tr w:rsidR="001572C6" w:rsidRPr="00C654A3" w14:paraId="7FFD2A95" w14:textId="77777777" w:rsidTr="00315159">
        <w:tc>
          <w:tcPr>
            <w:tcW w:w="1188" w:type="dxa"/>
          </w:tcPr>
          <w:p w14:paraId="5374EA20" w14:textId="77777777" w:rsidR="001572C6" w:rsidRPr="00C654A3" w:rsidRDefault="001572C6" w:rsidP="00D677F7">
            <w:pPr>
              <w:pStyle w:val="BodyText"/>
              <w:spacing w:after="0"/>
              <w:jc w:val="center"/>
              <w:rPr>
                <w:rFonts w:cs="ArialMT"/>
                <w:sz w:val="20"/>
                <w:szCs w:val="18"/>
                <w:lang w:bidi="hi-IN"/>
              </w:rPr>
            </w:pPr>
            <w:r w:rsidRPr="00C654A3">
              <w:rPr>
                <w:rFonts w:cs="ArialMT"/>
                <w:sz w:val="20"/>
                <w:szCs w:val="18"/>
                <w:lang w:bidi="hi-IN"/>
              </w:rPr>
              <w:t xml:space="preserve">69 </w:t>
            </w:r>
            <w:r w:rsidR="00871C5F">
              <w:rPr>
                <w:rFonts w:cs="ArialMT"/>
                <w:sz w:val="20"/>
                <w:szCs w:val="18"/>
                <w:lang w:bidi="hi-IN"/>
              </w:rPr>
              <w:t xml:space="preserve">  </w:t>
            </w:r>
            <w:r w:rsidRPr="00C654A3">
              <w:rPr>
                <w:rFonts w:cs="ArialMT"/>
                <w:sz w:val="20"/>
                <w:szCs w:val="18"/>
                <w:lang w:bidi="hi-IN"/>
              </w:rPr>
              <w:t>85</w:t>
            </w:r>
          </w:p>
        </w:tc>
        <w:tc>
          <w:tcPr>
            <w:tcW w:w="7740" w:type="dxa"/>
          </w:tcPr>
          <w:p w14:paraId="4746BE3E"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Condition of use not satisfied</w:t>
            </w:r>
          </w:p>
        </w:tc>
      </w:tr>
      <w:tr w:rsidR="001572C6" w:rsidRPr="00C654A3" w14:paraId="6FC687E5" w14:textId="77777777" w:rsidTr="00315159">
        <w:tc>
          <w:tcPr>
            <w:tcW w:w="1188" w:type="dxa"/>
          </w:tcPr>
          <w:p w14:paraId="2E57A312" w14:textId="77777777" w:rsidR="001572C6" w:rsidRPr="00C654A3" w:rsidRDefault="001572C6" w:rsidP="00D677F7">
            <w:pPr>
              <w:pStyle w:val="BodyText"/>
              <w:spacing w:after="0"/>
              <w:jc w:val="center"/>
              <w:rPr>
                <w:rFonts w:cs="ArialMT"/>
                <w:sz w:val="20"/>
                <w:szCs w:val="18"/>
                <w:lang w:bidi="hi-IN"/>
              </w:rPr>
            </w:pPr>
            <w:r w:rsidRPr="00C654A3">
              <w:rPr>
                <w:rFonts w:cs="ArialMT"/>
                <w:sz w:val="20"/>
                <w:szCs w:val="18"/>
                <w:lang w:bidi="hi-IN"/>
              </w:rPr>
              <w:t xml:space="preserve">90 </w:t>
            </w:r>
            <w:r w:rsidR="00871C5F">
              <w:rPr>
                <w:rFonts w:cs="ArialMT"/>
                <w:sz w:val="20"/>
                <w:szCs w:val="18"/>
                <w:lang w:bidi="hi-IN"/>
              </w:rPr>
              <w:t xml:space="preserve">  </w:t>
            </w:r>
            <w:r w:rsidRPr="00C654A3">
              <w:rPr>
                <w:rFonts w:cs="ArialMT"/>
                <w:sz w:val="20"/>
                <w:szCs w:val="18"/>
                <w:lang w:bidi="hi-IN"/>
              </w:rPr>
              <w:t>00</w:t>
            </w:r>
          </w:p>
        </w:tc>
        <w:tc>
          <w:tcPr>
            <w:tcW w:w="7740" w:type="dxa"/>
          </w:tcPr>
          <w:p w14:paraId="7317B6A3" w14:textId="77777777" w:rsidR="001572C6" w:rsidRPr="00C654A3" w:rsidRDefault="001572C6" w:rsidP="00D677F7">
            <w:pPr>
              <w:pStyle w:val="BodyText"/>
              <w:spacing w:after="0"/>
              <w:rPr>
                <w:rFonts w:cs="ArialMT"/>
                <w:sz w:val="20"/>
                <w:szCs w:val="18"/>
                <w:lang w:bidi="hi-IN"/>
              </w:rPr>
            </w:pPr>
            <w:r w:rsidRPr="00C654A3">
              <w:rPr>
                <w:rFonts w:cs="ArialMT"/>
                <w:sz w:val="20"/>
                <w:szCs w:val="18"/>
                <w:lang w:bidi="hi-IN"/>
              </w:rPr>
              <w:t>Successful execution</w:t>
            </w:r>
          </w:p>
        </w:tc>
      </w:tr>
    </w:tbl>
    <w:p w14:paraId="2E583F9F" w14:textId="77777777" w:rsidR="001D5F37" w:rsidRDefault="001D5F37" w:rsidP="00D677F7">
      <w:pPr>
        <w:pStyle w:val="Heading3"/>
        <w:rPr>
          <w:lang w:bidi="hi-IN"/>
        </w:rPr>
      </w:pPr>
      <w:bookmarkStart w:id="494" w:name="_Toc245721163"/>
      <w:bookmarkStart w:id="495" w:name="_Toc338334272"/>
      <w:r>
        <w:rPr>
          <w:lang w:bidi="hi-IN"/>
        </w:rPr>
        <w:t xml:space="preserve">Conditional </w:t>
      </w:r>
      <w:r w:rsidR="00871C5F">
        <w:rPr>
          <w:lang w:bidi="hi-IN"/>
        </w:rPr>
        <w:t>U</w:t>
      </w:r>
      <w:r>
        <w:rPr>
          <w:lang w:bidi="hi-IN"/>
        </w:rPr>
        <w:t>sage</w:t>
      </w:r>
      <w:bookmarkEnd w:id="494"/>
      <w:bookmarkEnd w:id="495"/>
    </w:p>
    <w:p w14:paraId="0A8D921A" w14:textId="77777777" w:rsidR="0016391D" w:rsidRDefault="001D5F37" w:rsidP="00D677F7">
      <w:pPr>
        <w:pStyle w:val="BodyText"/>
        <w:rPr>
          <w:lang w:bidi="hi-IN"/>
        </w:rPr>
      </w:pPr>
      <w:r>
        <w:rPr>
          <w:lang w:bidi="hi-IN"/>
        </w:rPr>
        <w:t xml:space="preserve">The retrievable data </w:t>
      </w:r>
      <w:r w:rsidR="00871C5F">
        <w:rPr>
          <w:lang w:bidi="hi-IN"/>
        </w:rPr>
        <w:t xml:space="preserve">is </w:t>
      </w:r>
      <w:r>
        <w:rPr>
          <w:lang w:bidi="hi-IN"/>
        </w:rPr>
        <w:t>under the access conditions from the EF into which they are stored. See</w:t>
      </w:r>
      <w:r w:rsidR="00802164">
        <w:rPr>
          <w:lang w:bidi="hi-IN"/>
        </w:rPr>
        <w:t xml:space="preserve"> </w:t>
      </w:r>
      <w:r w:rsidR="00871C5F">
        <w:rPr>
          <w:lang w:bidi="hi-IN"/>
        </w:rPr>
        <w:t>“</w:t>
      </w:r>
      <w:r w:rsidR="00294F55">
        <w:fldChar w:fldCharType="begin"/>
      </w:r>
      <w:r w:rsidR="00294F55">
        <w:instrText xml:space="preserve"> REF _Ref244492055 \h  \* MERGEFORMAT </w:instrText>
      </w:r>
      <w:r w:rsidR="00294F55">
        <w:fldChar w:fldCharType="separate"/>
      </w:r>
      <w:r w:rsidR="003421B5">
        <w:t>Security Architecture</w:t>
      </w:r>
      <w:r w:rsidR="00294F55">
        <w:fldChar w:fldCharType="end"/>
      </w:r>
      <w:r>
        <w:rPr>
          <w:lang w:bidi="hi-IN"/>
        </w:rPr>
        <w:t>.</w:t>
      </w:r>
      <w:r w:rsidR="00871C5F">
        <w:rPr>
          <w:lang w:bidi="hi-IN"/>
        </w:rPr>
        <w:t>”</w:t>
      </w:r>
    </w:p>
    <w:p w14:paraId="742AB307" w14:textId="77777777" w:rsidR="0016391D" w:rsidRDefault="001D5F37" w:rsidP="00D677F7">
      <w:pPr>
        <w:pStyle w:val="BodyText"/>
        <w:rPr>
          <w:lang w:bidi="hi-IN"/>
        </w:rPr>
      </w:pPr>
      <w:r>
        <w:rPr>
          <w:lang w:bidi="hi-IN"/>
        </w:rPr>
        <w:t xml:space="preserve">GET DATA command data must be a tag list or extended header list, </w:t>
      </w:r>
      <w:r w:rsidR="00871C5F">
        <w:rPr>
          <w:lang w:bidi="hi-IN"/>
        </w:rPr>
        <w:t xml:space="preserve">which </w:t>
      </w:r>
      <w:r>
        <w:rPr>
          <w:lang w:bidi="hi-IN"/>
        </w:rPr>
        <w:t>indicat</w:t>
      </w:r>
      <w:r w:rsidR="00871C5F">
        <w:rPr>
          <w:lang w:bidi="hi-IN"/>
        </w:rPr>
        <w:t>es</w:t>
      </w:r>
      <w:r>
        <w:rPr>
          <w:lang w:bidi="hi-IN"/>
        </w:rPr>
        <w:t xml:space="preserve"> a single DO type.</w:t>
      </w:r>
    </w:p>
    <w:p w14:paraId="25230D9A" w14:textId="77777777" w:rsidR="0016391D" w:rsidRDefault="001D5F37" w:rsidP="00D677F7">
      <w:pPr>
        <w:pStyle w:val="BodyText"/>
        <w:rPr>
          <w:lang w:bidi="hi-IN"/>
        </w:rPr>
      </w:pPr>
      <w:r>
        <w:rPr>
          <w:lang w:bidi="hi-IN"/>
        </w:rPr>
        <w:lastRenderedPageBreak/>
        <w:t>A successful execution of GET DATA automatically selects the EF whose EFID is listed in the</w:t>
      </w:r>
      <w:r w:rsidR="00B47078">
        <w:rPr>
          <w:lang w:bidi="hi-IN"/>
        </w:rPr>
        <w:t> </w:t>
      </w:r>
      <w:r>
        <w:rPr>
          <w:lang w:bidi="hi-IN"/>
        </w:rPr>
        <w:t xml:space="preserve">command parameters and </w:t>
      </w:r>
      <w:r w:rsidR="00871C5F" w:rsidRPr="00871C5F">
        <w:rPr>
          <w:i/>
          <w:lang w:bidi="hi-IN"/>
        </w:rPr>
        <w:t>not</w:t>
      </w:r>
      <w:r w:rsidR="00871C5F">
        <w:rPr>
          <w:lang w:bidi="hi-IN"/>
        </w:rPr>
        <w:t xml:space="preserve"> </w:t>
      </w:r>
      <w:r>
        <w:rPr>
          <w:lang w:bidi="hi-IN"/>
        </w:rPr>
        <w:t xml:space="preserve">necessary the EF </w:t>
      </w:r>
      <w:r w:rsidR="00871C5F">
        <w:rPr>
          <w:lang w:bidi="hi-IN"/>
        </w:rPr>
        <w:t xml:space="preserve">in which </w:t>
      </w:r>
      <w:r>
        <w:rPr>
          <w:lang w:bidi="hi-IN"/>
        </w:rPr>
        <w:t xml:space="preserve">the </w:t>
      </w:r>
      <w:r w:rsidR="009F6CA8">
        <w:rPr>
          <w:lang w:bidi="hi-IN"/>
        </w:rPr>
        <w:t>DO</w:t>
      </w:r>
      <w:r>
        <w:rPr>
          <w:lang w:bidi="hi-IN"/>
        </w:rPr>
        <w:t xml:space="preserve"> is actually stored </w:t>
      </w:r>
      <w:r w:rsidR="00871C5F">
        <w:rPr>
          <w:lang w:bidi="hi-IN"/>
        </w:rPr>
        <w:t xml:space="preserve">because </w:t>
      </w:r>
      <w:r>
        <w:rPr>
          <w:lang w:bidi="hi-IN"/>
        </w:rPr>
        <w:t>the</w:t>
      </w:r>
      <w:r w:rsidR="00B47078">
        <w:rPr>
          <w:lang w:bidi="hi-IN"/>
        </w:rPr>
        <w:t> </w:t>
      </w:r>
      <w:r>
        <w:rPr>
          <w:lang w:bidi="hi-IN"/>
        </w:rPr>
        <w:t xml:space="preserve">response could include </w:t>
      </w:r>
      <w:r w:rsidR="009F6CA8">
        <w:rPr>
          <w:lang w:bidi="hi-IN"/>
        </w:rPr>
        <w:t>DO</w:t>
      </w:r>
      <w:r>
        <w:rPr>
          <w:lang w:bidi="hi-IN"/>
        </w:rPr>
        <w:t>s from multiple EFs.</w:t>
      </w:r>
    </w:p>
    <w:p w14:paraId="4CCDA2BD" w14:textId="77777777" w:rsidR="0016391D" w:rsidRPr="00756C22" w:rsidRDefault="001D5F37" w:rsidP="00D677F7">
      <w:pPr>
        <w:pStyle w:val="BodyText"/>
      </w:pPr>
      <w:r w:rsidRPr="00756C22">
        <w:t xml:space="preserve">GET DATA with 5C00 in the command data field retrieves all </w:t>
      </w:r>
      <w:r w:rsidR="009F6CA8">
        <w:t>DO</w:t>
      </w:r>
      <w:r w:rsidRPr="00756C22">
        <w:t xml:space="preserve">s </w:t>
      </w:r>
      <w:r w:rsidR="00871C5F">
        <w:t xml:space="preserve">that are </w:t>
      </w:r>
      <w:r w:rsidRPr="00756C22">
        <w:t xml:space="preserve">available in the indicated </w:t>
      </w:r>
      <w:r w:rsidR="00871C5F">
        <w:t xml:space="preserve">file </w:t>
      </w:r>
      <w:r w:rsidRPr="00756C22">
        <w:t xml:space="preserve">in P1-P2 according to the current access conditions </w:t>
      </w:r>
      <w:r w:rsidR="005B03CA">
        <w:t xml:space="preserve">that were </w:t>
      </w:r>
      <w:r w:rsidRPr="00756C22">
        <w:t>established in the card-application at the time of request. When used with P1-P2 = 3F FF</w:t>
      </w:r>
      <w:r w:rsidR="00871C5F">
        <w:t>,</w:t>
      </w:r>
      <w:r w:rsidRPr="00756C22">
        <w:t xml:space="preserve"> </w:t>
      </w:r>
      <w:r w:rsidR="00871C5F">
        <w:t xml:space="preserve">GET DATA </w:t>
      </w:r>
      <w:r w:rsidRPr="00756C22">
        <w:t>get</w:t>
      </w:r>
      <w:r w:rsidR="00871C5F">
        <w:t>s</w:t>
      </w:r>
      <w:r w:rsidRPr="00756C22">
        <w:t xml:space="preserve"> all </w:t>
      </w:r>
      <w:r w:rsidR="00871C5F">
        <w:t xml:space="preserve">available </w:t>
      </w:r>
      <w:r w:rsidR="009F6CA8">
        <w:t>DO</w:t>
      </w:r>
      <w:r w:rsidRPr="00756C22">
        <w:t>s from</w:t>
      </w:r>
      <w:r w:rsidR="00B47078" w:rsidRPr="00756C22">
        <w:t> </w:t>
      </w:r>
      <w:r w:rsidRPr="00756C22">
        <w:t>the current DF (whole card</w:t>
      </w:r>
      <w:r w:rsidR="00871C5F">
        <w:t xml:space="preserve"> </w:t>
      </w:r>
      <w:r w:rsidRPr="00756C22">
        <w:t>application) in one command. However</w:t>
      </w:r>
      <w:r w:rsidR="00871C5F">
        <w:t>,</w:t>
      </w:r>
      <w:r w:rsidRPr="00756C22">
        <w:t xml:space="preserve"> </w:t>
      </w:r>
      <w:r w:rsidR="00871C5F">
        <w:t xml:space="preserve">remember </w:t>
      </w:r>
      <w:r w:rsidRPr="00756C22">
        <w:t xml:space="preserve">that a </w:t>
      </w:r>
      <w:r w:rsidR="009F6CA8">
        <w:t>DO</w:t>
      </w:r>
      <w:r w:rsidRPr="00756C22">
        <w:t xml:space="preserve"> </w:t>
      </w:r>
      <w:r w:rsidR="00871C5F">
        <w:t xml:space="preserve">that is </w:t>
      </w:r>
      <w:r w:rsidRPr="00756C22">
        <w:t>referenced in multiple templates may be returned more than once.</w:t>
      </w:r>
    </w:p>
    <w:p w14:paraId="07E905AE" w14:textId="77777777" w:rsidR="0016391D" w:rsidRPr="00756C22" w:rsidRDefault="001D5F37" w:rsidP="00D677F7">
      <w:pPr>
        <w:pStyle w:val="BodyText"/>
      </w:pPr>
      <w:r w:rsidRPr="00756C22">
        <w:t xml:space="preserve">GET DATA with 5C00 or 5C015C in the command data field processes </w:t>
      </w:r>
      <w:r w:rsidR="00871C5F">
        <w:t>b</w:t>
      </w:r>
      <w:r w:rsidRPr="00756C22">
        <w:t>inary as if they were BER</w:t>
      </w:r>
      <w:r w:rsidR="00B47078" w:rsidRPr="00756C22">
        <w:t> </w:t>
      </w:r>
      <w:r w:rsidRPr="00756C22">
        <w:t>DO</w:t>
      </w:r>
      <w:r w:rsidR="00871C5F">
        <w:t>s</w:t>
      </w:r>
      <w:r w:rsidRPr="00756C22">
        <w:t>.</w:t>
      </w:r>
    </w:p>
    <w:p w14:paraId="118B8F99" w14:textId="77777777" w:rsidR="0016391D" w:rsidRPr="00756C22" w:rsidRDefault="001D5F37" w:rsidP="00D677F7">
      <w:pPr>
        <w:pStyle w:val="BodyText"/>
      </w:pPr>
      <w:r w:rsidRPr="00756C22">
        <w:t>If more than one accessible DO match</w:t>
      </w:r>
      <w:r w:rsidR="00871C5F">
        <w:t>es</w:t>
      </w:r>
      <w:r w:rsidRPr="00756C22">
        <w:t xml:space="preserve"> the requested type, all DO</w:t>
      </w:r>
      <w:r w:rsidR="005B03CA">
        <w:t>s</w:t>
      </w:r>
      <w:r w:rsidRPr="00756C22">
        <w:t xml:space="preserve"> are returned concatenated without</w:t>
      </w:r>
      <w:r w:rsidR="00B47078" w:rsidRPr="00756C22">
        <w:t> </w:t>
      </w:r>
      <w:r w:rsidRPr="00756C22">
        <w:t>wrapping.</w:t>
      </w:r>
    </w:p>
    <w:p w14:paraId="32109A94" w14:textId="77777777" w:rsidR="0016391D" w:rsidRPr="00756C22" w:rsidRDefault="001D5F37" w:rsidP="00D677F7">
      <w:pPr>
        <w:pStyle w:val="BodyText"/>
      </w:pPr>
      <w:r w:rsidRPr="00756C22">
        <w:t xml:space="preserve">GET DATA with P1-P2 = 3F FF does not return </w:t>
      </w:r>
      <w:r w:rsidR="00871C5F">
        <w:t>a r</w:t>
      </w:r>
      <w:r w:rsidRPr="00756C22">
        <w:t xml:space="preserve">eference DO. This allows avoiding duplicate </w:t>
      </w:r>
      <w:r w:rsidR="009F6CA8">
        <w:t>DO</w:t>
      </w:r>
      <w:r w:rsidRPr="00756C22">
        <w:t>s in the return data field.</w:t>
      </w:r>
    </w:p>
    <w:p w14:paraId="4206E9DF" w14:textId="77777777" w:rsidR="0016391D" w:rsidRDefault="001D5F37" w:rsidP="00D677F7">
      <w:pPr>
        <w:pStyle w:val="BodyText"/>
        <w:rPr>
          <w:lang w:bidi="hi-IN"/>
        </w:rPr>
      </w:pPr>
      <w:r>
        <w:rPr>
          <w:lang w:bidi="hi-IN"/>
        </w:rPr>
        <w:t xml:space="preserve">If the GET DATA command cannot return any </w:t>
      </w:r>
      <w:r w:rsidR="009F6CA8">
        <w:rPr>
          <w:lang w:bidi="hi-IN"/>
        </w:rPr>
        <w:t>DO</w:t>
      </w:r>
      <w:r>
        <w:rPr>
          <w:lang w:bidi="hi-IN"/>
        </w:rPr>
        <w:t xml:space="preserve"> because the </w:t>
      </w:r>
      <w:r w:rsidR="00871C5F">
        <w:rPr>
          <w:lang w:bidi="hi-IN"/>
        </w:rPr>
        <w:t xml:space="preserve">requested </w:t>
      </w:r>
      <w:r w:rsidR="009F6CA8">
        <w:rPr>
          <w:lang w:bidi="hi-IN"/>
        </w:rPr>
        <w:t>DO</w:t>
      </w:r>
      <w:r>
        <w:rPr>
          <w:lang w:bidi="hi-IN"/>
        </w:rPr>
        <w:t>s are</w:t>
      </w:r>
      <w:r w:rsidR="00B47078">
        <w:rPr>
          <w:lang w:bidi="hi-IN"/>
        </w:rPr>
        <w:t> </w:t>
      </w:r>
      <w:r>
        <w:rPr>
          <w:lang w:bidi="hi-IN"/>
        </w:rPr>
        <w:t>all unavailable because of access control rules, the command shall fail with a status 6982</w:t>
      </w:r>
      <w:r w:rsidR="00B47078">
        <w:rPr>
          <w:lang w:bidi="hi-IN"/>
        </w:rPr>
        <w:t> </w:t>
      </w:r>
      <w:r>
        <w:rPr>
          <w:lang w:bidi="hi-IN"/>
        </w:rPr>
        <w:t>(</w:t>
      </w:r>
      <w:r w:rsidR="00871C5F">
        <w:rPr>
          <w:lang w:bidi="hi-IN"/>
        </w:rPr>
        <w:t>s</w:t>
      </w:r>
      <w:r>
        <w:rPr>
          <w:lang w:bidi="hi-IN"/>
        </w:rPr>
        <w:t>ecurity status not satisfied) and the currently selected EF shall remain unchanged.</w:t>
      </w:r>
    </w:p>
    <w:p w14:paraId="1E46DC24" w14:textId="77777777" w:rsidR="0016391D" w:rsidRDefault="001D5F37" w:rsidP="00D677F7">
      <w:pPr>
        <w:pStyle w:val="BodyText"/>
        <w:rPr>
          <w:lang w:bidi="hi-IN"/>
        </w:rPr>
      </w:pPr>
      <w:r>
        <w:rPr>
          <w:lang w:bidi="hi-IN"/>
        </w:rPr>
        <w:t xml:space="preserve">If the GET DATA command cannot return any </w:t>
      </w:r>
      <w:r w:rsidR="009F6CA8">
        <w:rPr>
          <w:lang w:bidi="hi-IN"/>
        </w:rPr>
        <w:t>DO</w:t>
      </w:r>
      <w:r>
        <w:rPr>
          <w:lang w:bidi="hi-IN"/>
        </w:rPr>
        <w:t xml:space="preserve"> because the </w:t>
      </w:r>
      <w:r w:rsidR="00871C5F">
        <w:rPr>
          <w:lang w:bidi="hi-IN"/>
        </w:rPr>
        <w:t xml:space="preserve">requested </w:t>
      </w:r>
      <w:r w:rsidR="009F6CA8">
        <w:rPr>
          <w:lang w:bidi="hi-IN"/>
        </w:rPr>
        <w:t>DO</w:t>
      </w:r>
      <w:r>
        <w:rPr>
          <w:lang w:bidi="hi-IN"/>
        </w:rPr>
        <w:t>s do</w:t>
      </w:r>
      <w:r w:rsidR="00B47078">
        <w:rPr>
          <w:lang w:bidi="hi-IN"/>
        </w:rPr>
        <w:t> </w:t>
      </w:r>
      <w:r>
        <w:rPr>
          <w:lang w:bidi="hi-IN"/>
        </w:rPr>
        <w:t xml:space="preserve">not exist in the file </w:t>
      </w:r>
      <w:r w:rsidR="00871C5F">
        <w:rPr>
          <w:lang w:bidi="hi-IN"/>
        </w:rPr>
        <w:t xml:space="preserve">that is </w:t>
      </w:r>
      <w:r>
        <w:rPr>
          <w:lang w:bidi="hi-IN"/>
        </w:rPr>
        <w:t>specified by P1-P2, the command shall fail with a status 6A88 (</w:t>
      </w:r>
      <w:r w:rsidR="00871C5F">
        <w:rPr>
          <w:lang w:bidi="hi-IN"/>
        </w:rPr>
        <w:t>r</w:t>
      </w:r>
      <w:r>
        <w:rPr>
          <w:lang w:bidi="hi-IN"/>
        </w:rPr>
        <w:t>eferenced</w:t>
      </w:r>
      <w:r w:rsidR="00B47078">
        <w:rPr>
          <w:lang w:bidi="hi-IN"/>
        </w:rPr>
        <w:t> </w:t>
      </w:r>
      <w:r>
        <w:rPr>
          <w:lang w:bidi="hi-IN"/>
        </w:rPr>
        <w:t xml:space="preserve">data not found) and the currently selected EF shall remain unchanged. But if at least one </w:t>
      </w:r>
      <w:r w:rsidR="009F6CA8">
        <w:rPr>
          <w:lang w:bidi="hi-IN"/>
        </w:rPr>
        <w:t>DO</w:t>
      </w:r>
      <w:r w:rsidR="00B47078">
        <w:rPr>
          <w:lang w:bidi="hi-IN"/>
        </w:rPr>
        <w:t> </w:t>
      </w:r>
      <w:r>
        <w:rPr>
          <w:lang w:bidi="hi-IN"/>
        </w:rPr>
        <w:t>can be returned with the current access condition, it is returned followed by a status 9000 and the</w:t>
      </w:r>
      <w:r w:rsidR="00B47078">
        <w:rPr>
          <w:lang w:bidi="hi-IN"/>
        </w:rPr>
        <w:t> </w:t>
      </w:r>
      <w:r>
        <w:rPr>
          <w:lang w:bidi="hi-IN"/>
        </w:rPr>
        <w:t>currently selected EF shall be updated accordingly.</w:t>
      </w:r>
    </w:p>
    <w:p w14:paraId="1F781989" w14:textId="77777777" w:rsidR="001E6062" w:rsidRDefault="001D5F37" w:rsidP="00D677F7">
      <w:pPr>
        <w:pStyle w:val="BodyText"/>
        <w:rPr>
          <w:lang w:bidi="hi-IN"/>
        </w:rPr>
      </w:pPr>
      <w:r>
        <w:rPr>
          <w:lang w:bidi="hi-IN"/>
        </w:rPr>
        <w:t>GET DATA on an empty DO return</w:t>
      </w:r>
      <w:r w:rsidR="00871C5F">
        <w:rPr>
          <w:lang w:bidi="hi-IN"/>
        </w:rPr>
        <w:t>s</w:t>
      </w:r>
      <w:r>
        <w:rPr>
          <w:lang w:bidi="hi-IN"/>
        </w:rPr>
        <w:t xml:space="preserve"> the </w:t>
      </w:r>
      <w:r w:rsidR="009F6CA8">
        <w:rPr>
          <w:lang w:bidi="hi-IN"/>
        </w:rPr>
        <w:t>DO</w:t>
      </w:r>
      <w:r>
        <w:rPr>
          <w:lang w:bidi="hi-IN"/>
        </w:rPr>
        <w:t xml:space="preserve"> with a length set to </w:t>
      </w:r>
      <w:r w:rsidR="00871C5F">
        <w:rPr>
          <w:lang w:bidi="hi-IN"/>
        </w:rPr>
        <w:t>z</w:t>
      </w:r>
      <w:r>
        <w:rPr>
          <w:lang w:bidi="hi-IN"/>
        </w:rPr>
        <w:t>ero.</w:t>
      </w:r>
    </w:p>
    <w:p w14:paraId="5D78690C" w14:textId="77777777" w:rsidR="001D5F37" w:rsidRDefault="001E6062" w:rsidP="00D677F7">
      <w:pPr>
        <w:pStyle w:val="Heading2"/>
        <w:rPr>
          <w:lang w:bidi="hi-IN"/>
        </w:rPr>
      </w:pPr>
      <w:bookmarkStart w:id="496" w:name="_Ref244426203"/>
      <w:bookmarkStart w:id="497" w:name="_Ref244426550"/>
      <w:bookmarkStart w:id="498" w:name="_Toc245721164"/>
      <w:bookmarkStart w:id="499" w:name="_Toc338334273"/>
      <w:r>
        <w:rPr>
          <w:lang w:bidi="hi-IN"/>
        </w:rPr>
        <w:t>GET PUBLIC KEY</w:t>
      </w:r>
      <w:bookmarkEnd w:id="496"/>
      <w:bookmarkEnd w:id="497"/>
      <w:bookmarkEnd w:id="498"/>
      <w:bookmarkEnd w:id="499"/>
    </w:p>
    <w:p w14:paraId="6F62C7C0" w14:textId="77777777" w:rsidR="00B51F23" w:rsidRDefault="00B51F23" w:rsidP="00D677F7">
      <w:pPr>
        <w:pStyle w:val="Heading3"/>
        <w:rPr>
          <w:lang w:bidi="hi-IN"/>
        </w:rPr>
      </w:pPr>
      <w:bookmarkStart w:id="500" w:name="_Toc245721165"/>
      <w:bookmarkStart w:id="501" w:name="_Toc338334274"/>
      <w:r>
        <w:rPr>
          <w:lang w:bidi="hi-IN"/>
        </w:rPr>
        <w:t>Description</w:t>
      </w:r>
      <w:bookmarkEnd w:id="500"/>
      <w:bookmarkEnd w:id="501"/>
    </w:p>
    <w:p w14:paraId="3B95FB26" w14:textId="77777777" w:rsidR="0016391D" w:rsidRDefault="00B51F23" w:rsidP="00D677F7">
      <w:pPr>
        <w:pStyle w:val="BodyText"/>
        <w:rPr>
          <w:lang w:bidi="hi-IN"/>
        </w:rPr>
      </w:pPr>
      <w:r>
        <w:rPr>
          <w:lang w:bidi="hi-IN"/>
        </w:rPr>
        <w:t>The GET PUBLIC KEY is a GET DATA command with a special command data field that allows retrieval of a public key to request a certificate to be generated.</w:t>
      </w:r>
    </w:p>
    <w:p w14:paraId="03D0B7F3" w14:textId="77777777" w:rsidR="00B51F23" w:rsidRDefault="00B51F23" w:rsidP="00D677F7">
      <w:pPr>
        <w:pStyle w:val="Heading3"/>
        <w:rPr>
          <w:lang w:bidi="hi-IN"/>
        </w:rPr>
      </w:pPr>
      <w:bookmarkStart w:id="502" w:name="_Toc245721166"/>
      <w:bookmarkStart w:id="503" w:name="_Toc338334275"/>
      <w:r>
        <w:rPr>
          <w:lang w:bidi="hi-IN"/>
        </w:rPr>
        <w:t>Command APDU</w:t>
      </w:r>
      <w:bookmarkEnd w:id="502"/>
      <w:bookmarkEnd w:id="503"/>
    </w:p>
    <w:p w14:paraId="792DA244" w14:textId="77777777" w:rsidR="0016391D" w:rsidRDefault="00B51F23" w:rsidP="00D677F7">
      <w:pPr>
        <w:pStyle w:val="BodyText"/>
        <w:rPr>
          <w:lang w:bidi="hi-IN"/>
        </w:rPr>
      </w:pPr>
      <w:r>
        <w:rPr>
          <w:lang w:bidi="hi-IN"/>
        </w:rPr>
        <w:t xml:space="preserve">See </w:t>
      </w:r>
      <w:r w:rsidR="00871C5F">
        <w:rPr>
          <w:lang w:bidi="hi-IN"/>
        </w:rPr>
        <w:t>“</w:t>
      </w:r>
      <w:r>
        <w:rPr>
          <w:lang w:bidi="hi-IN"/>
        </w:rPr>
        <w:t xml:space="preserve">GET DATA </w:t>
      </w:r>
      <w:r w:rsidR="009960D8">
        <w:rPr>
          <w:lang w:bidi="hi-IN"/>
        </w:rPr>
        <w:fldChar w:fldCharType="begin"/>
      </w:r>
      <w:r w:rsidR="00802164">
        <w:rPr>
          <w:lang w:bidi="hi-IN"/>
        </w:rPr>
        <w:instrText xml:space="preserve"> REF _Ref244492101 \h </w:instrText>
      </w:r>
      <w:r w:rsidR="009960D8">
        <w:rPr>
          <w:lang w:bidi="hi-IN"/>
        </w:rPr>
      </w:r>
      <w:r w:rsidR="009960D8">
        <w:rPr>
          <w:lang w:bidi="hi-IN"/>
        </w:rPr>
        <w:fldChar w:fldCharType="separate"/>
      </w:r>
      <w:r w:rsidR="003421B5">
        <w:rPr>
          <w:lang w:bidi="hi-IN"/>
        </w:rPr>
        <w:t>Command APDU</w:t>
      </w:r>
      <w:r w:rsidR="009960D8">
        <w:rPr>
          <w:lang w:bidi="hi-IN"/>
        </w:rPr>
        <w:fldChar w:fldCharType="end"/>
      </w:r>
      <w:r w:rsidR="00802164">
        <w:rPr>
          <w:lang w:bidi="hi-IN"/>
        </w:rPr>
        <w:t>.</w:t>
      </w:r>
      <w:r w:rsidR="00871C5F">
        <w:rPr>
          <w:lang w:bidi="hi-IN"/>
        </w:rPr>
        <w:t>”</w:t>
      </w:r>
    </w:p>
    <w:p w14:paraId="66B7055C" w14:textId="77777777" w:rsidR="00B51F23" w:rsidRDefault="00B51F23" w:rsidP="00D677F7">
      <w:pPr>
        <w:pStyle w:val="Heading3"/>
        <w:rPr>
          <w:lang w:bidi="hi-IN"/>
        </w:rPr>
      </w:pPr>
      <w:bookmarkStart w:id="504" w:name="_Toc245721167"/>
      <w:bookmarkStart w:id="505" w:name="_Toc338334276"/>
      <w:r>
        <w:rPr>
          <w:lang w:bidi="hi-IN"/>
        </w:rPr>
        <w:t xml:space="preserve">Command </w:t>
      </w:r>
      <w:r w:rsidR="00871C5F">
        <w:rPr>
          <w:lang w:bidi="hi-IN"/>
        </w:rPr>
        <w:t>D</w:t>
      </w:r>
      <w:r>
        <w:rPr>
          <w:lang w:bidi="hi-IN"/>
        </w:rPr>
        <w:t xml:space="preserve">ata </w:t>
      </w:r>
      <w:r w:rsidR="00871C5F">
        <w:rPr>
          <w:lang w:bidi="hi-IN"/>
        </w:rPr>
        <w:t>F</w:t>
      </w:r>
      <w:r>
        <w:rPr>
          <w:lang w:bidi="hi-IN"/>
        </w:rPr>
        <w:t>ield</w:t>
      </w:r>
      <w:bookmarkEnd w:id="504"/>
      <w:bookmarkEnd w:id="505"/>
    </w:p>
    <w:p w14:paraId="1655819A" w14:textId="77777777" w:rsidR="00B51F23" w:rsidRDefault="000269AE" w:rsidP="00D677F7">
      <w:pPr>
        <w:pStyle w:val="BodyText"/>
        <w:rPr>
          <w:lang w:bidi="hi-IN"/>
        </w:rPr>
      </w:pPr>
      <w:r>
        <w:rPr>
          <w:lang w:bidi="hi-IN"/>
        </w:rPr>
        <w:t xml:space="preserve">The </w:t>
      </w:r>
      <w:r w:rsidR="00871C5F">
        <w:rPr>
          <w:lang w:bidi="hi-IN"/>
        </w:rPr>
        <w:t xml:space="preserve">following </w:t>
      </w:r>
      <w:r>
        <w:rPr>
          <w:lang w:bidi="hi-IN"/>
        </w:rPr>
        <w:t xml:space="preserve">table </w:t>
      </w:r>
      <w:r w:rsidR="00B51F23">
        <w:rPr>
          <w:lang w:bidi="hi-IN"/>
        </w:rPr>
        <w:t xml:space="preserve">provides the command data field to retrieve a </w:t>
      </w:r>
      <w:r w:rsidR="00871C5F">
        <w:rPr>
          <w:lang w:bidi="hi-IN"/>
        </w:rPr>
        <w:t>p</w:t>
      </w:r>
      <w:r w:rsidR="00B51F23">
        <w:rPr>
          <w:lang w:bidi="hi-IN"/>
        </w:rPr>
        <w:t xml:space="preserve">ublic </w:t>
      </w:r>
      <w:r w:rsidR="00871C5F">
        <w:rPr>
          <w:lang w:bidi="hi-IN"/>
        </w:rPr>
        <w:t>k</w:t>
      </w:r>
      <w:r w:rsidR="00B51F23">
        <w:rPr>
          <w:lang w:bidi="hi-IN"/>
        </w:rPr>
        <w:t>ey.</w:t>
      </w:r>
    </w:p>
    <w:p w14:paraId="6959A8FD" w14:textId="7C9C9680" w:rsidR="00C654A3" w:rsidRDefault="00C654A3" w:rsidP="00D677F7">
      <w:pPr>
        <w:pStyle w:val="TableHead"/>
        <w:rPr>
          <w:lang w:bidi="hi-IN"/>
        </w:rPr>
      </w:pPr>
      <w:bookmarkStart w:id="506" w:name="_Toc329857789"/>
      <w:r>
        <w:t xml:space="preserve">Table </w:t>
      </w:r>
      <w:fldSimple w:instr=" SEQ Table \* ARABIC ">
        <w:r w:rsidR="003421B5">
          <w:rPr>
            <w:noProof/>
          </w:rPr>
          <w:t>51</w:t>
        </w:r>
      </w:fldSimple>
      <w:r>
        <w:t xml:space="preserve">: </w:t>
      </w:r>
      <w:r>
        <w:rPr>
          <w:lang w:bidi="hi-IN"/>
        </w:rPr>
        <w:t xml:space="preserve">Command Data field to </w:t>
      </w:r>
      <w:r w:rsidR="00871C5F">
        <w:rPr>
          <w:lang w:bidi="hi-IN"/>
        </w:rPr>
        <w:t>R</w:t>
      </w:r>
      <w:r>
        <w:rPr>
          <w:lang w:bidi="hi-IN"/>
        </w:rPr>
        <w:t xml:space="preserve">etrieve a </w:t>
      </w:r>
      <w:r w:rsidR="00871C5F">
        <w:rPr>
          <w:lang w:bidi="hi-IN"/>
        </w:rPr>
        <w:t>P</w:t>
      </w:r>
      <w:r>
        <w:rPr>
          <w:lang w:bidi="hi-IN"/>
        </w:rPr>
        <w:t xml:space="preserve">ublic Key </w:t>
      </w:r>
      <w:r w:rsidR="00871C5F">
        <w:rPr>
          <w:lang w:bidi="hi-IN"/>
        </w:rPr>
        <w:t>V</w:t>
      </w:r>
      <w:r>
        <w:rPr>
          <w:lang w:bidi="hi-IN"/>
        </w:rPr>
        <w:t>alue</w:t>
      </w:r>
      <w:bookmarkEnd w:id="506"/>
    </w:p>
    <w:tbl>
      <w:tblPr>
        <w:tblStyle w:val="Tablerowcell"/>
        <w:tblW w:w="0" w:type="auto"/>
        <w:tblLayout w:type="fixed"/>
        <w:tblLook w:val="04A0" w:firstRow="1" w:lastRow="0" w:firstColumn="1" w:lastColumn="0" w:noHBand="0" w:noVBand="1"/>
      </w:tblPr>
      <w:tblGrid>
        <w:gridCol w:w="554"/>
        <w:gridCol w:w="662"/>
        <w:gridCol w:w="602"/>
        <w:gridCol w:w="630"/>
        <w:gridCol w:w="720"/>
        <w:gridCol w:w="540"/>
        <w:gridCol w:w="810"/>
        <w:gridCol w:w="4108"/>
      </w:tblGrid>
      <w:tr w:rsidR="00B51F23" w:rsidRPr="00C654A3" w14:paraId="27DE6E49" w14:textId="77777777" w:rsidTr="00724979">
        <w:tc>
          <w:tcPr>
            <w:tcW w:w="554" w:type="dxa"/>
            <w:shd w:val="clear" w:color="auto" w:fill="C6D9F1" w:themeFill="text2" w:themeFillTint="33"/>
          </w:tcPr>
          <w:p w14:paraId="2FB4ED05" w14:textId="77777777" w:rsidR="00B51F23" w:rsidRPr="00C654A3" w:rsidRDefault="00B51F23" w:rsidP="00D677F7">
            <w:pPr>
              <w:rPr>
                <w:b/>
                <w:sz w:val="20"/>
                <w:lang w:bidi="hi-IN"/>
              </w:rPr>
            </w:pPr>
            <w:r w:rsidRPr="00C654A3">
              <w:rPr>
                <w:b/>
                <w:sz w:val="20"/>
                <w:lang w:bidi="hi-IN"/>
              </w:rPr>
              <w:t>Tag</w:t>
            </w:r>
          </w:p>
        </w:tc>
        <w:tc>
          <w:tcPr>
            <w:tcW w:w="662" w:type="dxa"/>
            <w:shd w:val="clear" w:color="auto" w:fill="C6D9F1" w:themeFill="text2" w:themeFillTint="33"/>
          </w:tcPr>
          <w:p w14:paraId="4AF59D00" w14:textId="77777777" w:rsidR="00B51F23" w:rsidRPr="00C654A3" w:rsidRDefault="00B51F23" w:rsidP="00D677F7">
            <w:pPr>
              <w:rPr>
                <w:b/>
                <w:sz w:val="20"/>
                <w:lang w:bidi="hi-IN"/>
              </w:rPr>
            </w:pPr>
            <w:r w:rsidRPr="00C654A3">
              <w:rPr>
                <w:b/>
                <w:sz w:val="20"/>
                <w:lang w:bidi="hi-IN"/>
              </w:rPr>
              <w:t>Len</w:t>
            </w:r>
          </w:p>
        </w:tc>
        <w:tc>
          <w:tcPr>
            <w:tcW w:w="3302" w:type="dxa"/>
            <w:gridSpan w:val="5"/>
            <w:shd w:val="clear" w:color="auto" w:fill="C6D9F1" w:themeFill="text2" w:themeFillTint="33"/>
          </w:tcPr>
          <w:p w14:paraId="4B94EE14" w14:textId="77777777" w:rsidR="00B51F23" w:rsidRPr="00C654A3" w:rsidRDefault="00B51F23" w:rsidP="00D677F7">
            <w:pPr>
              <w:jc w:val="center"/>
              <w:rPr>
                <w:b/>
                <w:sz w:val="20"/>
                <w:lang w:bidi="hi-IN"/>
              </w:rPr>
            </w:pPr>
            <w:r w:rsidRPr="00C654A3">
              <w:rPr>
                <w:b/>
                <w:sz w:val="20"/>
                <w:lang w:bidi="hi-IN"/>
              </w:rPr>
              <w:t>Value</w:t>
            </w:r>
          </w:p>
        </w:tc>
        <w:tc>
          <w:tcPr>
            <w:tcW w:w="4108" w:type="dxa"/>
            <w:shd w:val="clear" w:color="auto" w:fill="C6D9F1" w:themeFill="text2" w:themeFillTint="33"/>
          </w:tcPr>
          <w:p w14:paraId="2B7E5061" w14:textId="77777777" w:rsidR="00B51F23" w:rsidRPr="00C654A3" w:rsidRDefault="00B51F23" w:rsidP="00D677F7">
            <w:pPr>
              <w:rPr>
                <w:b/>
                <w:sz w:val="20"/>
                <w:lang w:bidi="hi-IN"/>
              </w:rPr>
            </w:pPr>
            <w:r w:rsidRPr="00C654A3">
              <w:rPr>
                <w:b/>
                <w:sz w:val="20"/>
                <w:lang w:bidi="hi-IN"/>
              </w:rPr>
              <w:t>Comment</w:t>
            </w:r>
          </w:p>
        </w:tc>
      </w:tr>
      <w:tr w:rsidR="00B51F23" w:rsidRPr="00C654A3" w14:paraId="3EC78EF8" w14:textId="77777777" w:rsidTr="00724979">
        <w:tc>
          <w:tcPr>
            <w:tcW w:w="554" w:type="dxa"/>
          </w:tcPr>
          <w:p w14:paraId="1B39A038" w14:textId="77777777" w:rsidR="00B51F23" w:rsidRPr="00C654A3" w:rsidRDefault="00B51F23" w:rsidP="00D677F7">
            <w:pPr>
              <w:rPr>
                <w:sz w:val="20"/>
                <w:lang w:bidi="hi-IN"/>
              </w:rPr>
            </w:pPr>
            <w:r w:rsidRPr="00C654A3">
              <w:rPr>
                <w:sz w:val="20"/>
                <w:lang w:bidi="hi-IN"/>
              </w:rPr>
              <w:t>A3</w:t>
            </w:r>
          </w:p>
        </w:tc>
        <w:tc>
          <w:tcPr>
            <w:tcW w:w="662" w:type="dxa"/>
          </w:tcPr>
          <w:p w14:paraId="0CC43294" w14:textId="77777777" w:rsidR="00B51F23" w:rsidRPr="00C654A3" w:rsidRDefault="00B51F23" w:rsidP="00D677F7">
            <w:pPr>
              <w:rPr>
                <w:sz w:val="20"/>
                <w:lang w:bidi="hi-IN"/>
              </w:rPr>
            </w:pPr>
            <w:r w:rsidRPr="00C654A3">
              <w:rPr>
                <w:sz w:val="20"/>
                <w:lang w:bidi="hi-IN"/>
              </w:rPr>
              <w:t>Var.</w:t>
            </w:r>
          </w:p>
        </w:tc>
        <w:tc>
          <w:tcPr>
            <w:tcW w:w="602" w:type="dxa"/>
          </w:tcPr>
          <w:p w14:paraId="5DD50E03" w14:textId="77777777" w:rsidR="00B51F23" w:rsidRPr="00C654A3" w:rsidRDefault="00B51F23" w:rsidP="00724979">
            <w:pPr>
              <w:jc w:val="center"/>
              <w:rPr>
                <w:sz w:val="20"/>
                <w:lang w:bidi="hi-IN"/>
              </w:rPr>
            </w:pPr>
            <w:r w:rsidRPr="00C654A3">
              <w:rPr>
                <w:sz w:val="20"/>
                <w:lang w:bidi="hi-IN"/>
              </w:rPr>
              <w:t>84</w:t>
            </w:r>
          </w:p>
        </w:tc>
        <w:tc>
          <w:tcPr>
            <w:tcW w:w="630" w:type="dxa"/>
          </w:tcPr>
          <w:p w14:paraId="51877669" w14:textId="77777777" w:rsidR="00B51F23" w:rsidRPr="00C654A3" w:rsidRDefault="00B51F23" w:rsidP="00724979">
            <w:pPr>
              <w:jc w:val="center"/>
              <w:rPr>
                <w:sz w:val="20"/>
                <w:lang w:bidi="hi-IN"/>
              </w:rPr>
            </w:pPr>
            <w:r w:rsidRPr="00C654A3">
              <w:rPr>
                <w:sz w:val="20"/>
                <w:lang w:bidi="hi-IN"/>
              </w:rPr>
              <w:t>01</w:t>
            </w:r>
          </w:p>
        </w:tc>
        <w:tc>
          <w:tcPr>
            <w:tcW w:w="2070" w:type="dxa"/>
            <w:gridSpan w:val="3"/>
          </w:tcPr>
          <w:p w14:paraId="54D67482" w14:textId="77777777" w:rsidR="00B51F23" w:rsidRPr="005B03CA" w:rsidRDefault="00B51F23" w:rsidP="005B03CA">
            <w:pPr>
              <w:rPr>
                <w:b/>
                <w:sz w:val="20"/>
                <w:lang w:bidi="hi-IN"/>
              </w:rPr>
            </w:pPr>
            <w:r w:rsidRPr="005B03CA">
              <w:rPr>
                <w:b/>
                <w:sz w:val="20"/>
                <w:lang w:bidi="hi-IN"/>
              </w:rPr>
              <w:t xml:space="preserve">Key </w:t>
            </w:r>
            <w:r w:rsidR="005B03CA">
              <w:rPr>
                <w:b/>
                <w:sz w:val="20"/>
                <w:lang w:bidi="hi-IN"/>
              </w:rPr>
              <w:t>R</w:t>
            </w:r>
            <w:r w:rsidRPr="005B03CA">
              <w:rPr>
                <w:b/>
                <w:sz w:val="20"/>
                <w:lang w:bidi="hi-IN"/>
              </w:rPr>
              <w:t>eferences</w:t>
            </w:r>
          </w:p>
        </w:tc>
        <w:tc>
          <w:tcPr>
            <w:tcW w:w="4108" w:type="dxa"/>
          </w:tcPr>
          <w:p w14:paraId="42407B50" w14:textId="77777777" w:rsidR="00B51F23" w:rsidRPr="00C654A3" w:rsidRDefault="00B51F23" w:rsidP="00D677F7">
            <w:pPr>
              <w:rPr>
                <w:sz w:val="20"/>
                <w:lang w:bidi="hi-IN"/>
              </w:rPr>
            </w:pPr>
          </w:p>
        </w:tc>
      </w:tr>
      <w:tr w:rsidR="00832D30" w:rsidRPr="00C654A3" w14:paraId="2A330863" w14:textId="77777777" w:rsidTr="00832D30">
        <w:trPr>
          <w:trHeight w:val="242"/>
        </w:trPr>
        <w:tc>
          <w:tcPr>
            <w:tcW w:w="1216" w:type="dxa"/>
            <w:gridSpan w:val="2"/>
            <w:vMerge w:val="restart"/>
          </w:tcPr>
          <w:p w14:paraId="08C490F2" w14:textId="77777777" w:rsidR="00832D30" w:rsidRPr="00C654A3" w:rsidRDefault="00832D30" w:rsidP="00D677F7">
            <w:pPr>
              <w:rPr>
                <w:sz w:val="20"/>
                <w:lang w:bidi="hi-IN"/>
              </w:rPr>
            </w:pPr>
          </w:p>
        </w:tc>
        <w:tc>
          <w:tcPr>
            <w:tcW w:w="602" w:type="dxa"/>
          </w:tcPr>
          <w:p w14:paraId="77F94703" w14:textId="77777777" w:rsidR="00832D30" w:rsidRPr="00C654A3" w:rsidRDefault="00832D30" w:rsidP="00724979">
            <w:pPr>
              <w:jc w:val="center"/>
              <w:rPr>
                <w:sz w:val="20"/>
                <w:lang w:bidi="hi-IN"/>
              </w:rPr>
            </w:pPr>
            <w:r w:rsidRPr="00C654A3">
              <w:rPr>
                <w:sz w:val="20"/>
                <w:lang w:bidi="hi-IN"/>
              </w:rPr>
              <w:t>A5</w:t>
            </w:r>
          </w:p>
        </w:tc>
        <w:tc>
          <w:tcPr>
            <w:tcW w:w="630" w:type="dxa"/>
          </w:tcPr>
          <w:p w14:paraId="312639A6" w14:textId="77777777" w:rsidR="00832D30" w:rsidRPr="00C654A3" w:rsidRDefault="00832D30" w:rsidP="00724979">
            <w:pPr>
              <w:jc w:val="center"/>
              <w:rPr>
                <w:sz w:val="20"/>
                <w:lang w:bidi="hi-IN"/>
              </w:rPr>
            </w:pPr>
            <w:r w:rsidRPr="00C654A3">
              <w:rPr>
                <w:sz w:val="20"/>
                <w:lang w:bidi="hi-IN"/>
              </w:rPr>
              <w:t>03</w:t>
            </w:r>
          </w:p>
        </w:tc>
        <w:tc>
          <w:tcPr>
            <w:tcW w:w="2070" w:type="dxa"/>
            <w:gridSpan w:val="3"/>
          </w:tcPr>
          <w:p w14:paraId="227E5D03" w14:textId="77777777" w:rsidR="00832D30" w:rsidRPr="00C654A3" w:rsidRDefault="00832D30" w:rsidP="00D677F7">
            <w:pPr>
              <w:jc w:val="center"/>
              <w:rPr>
                <w:sz w:val="20"/>
                <w:lang w:bidi="hi-IN"/>
              </w:rPr>
            </w:pPr>
          </w:p>
        </w:tc>
        <w:tc>
          <w:tcPr>
            <w:tcW w:w="4108" w:type="dxa"/>
          </w:tcPr>
          <w:p w14:paraId="64C30F68" w14:textId="77777777" w:rsidR="00832D30" w:rsidRPr="00C654A3" w:rsidRDefault="00832D30" w:rsidP="00D677F7">
            <w:pPr>
              <w:rPr>
                <w:sz w:val="20"/>
                <w:lang w:bidi="hi-IN"/>
              </w:rPr>
            </w:pPr>
            <w:r w:rsidRPr="00C654A3">
              <w:rPr>
                <w:sz w:val="20"/>
                <w:lang w:bidi="hi-IN"/>
              </w:rPr>
              <w:t>Key value template</w:t>
            </w:r>
          </w:p>
        </w:tc>
      </w:tr>
      <w:tr w:rsidR="00832D30" w:rsidRPr="00C654A3" w14:paraId="05EC74F2" w14:textId="77777777" w:rsidTr="00073DB4">
        <w:tc>
          <w:tcPr>
            <w:tcW w:w="1216" w:type="dxa"/>
            <w:gridSpan w:val="2"/>
            <w:vMerge/>
          </w:tcPr>
          <w:p w14:paraId="02D57E42" w14:textId="77777777" w:rsidR="00832D30" w:rsidRPr="00C654A3" w:rsidRDefault="00832D30" w:rsidP="00D677F7">
            <w:pPr>
              <w:rPr>
                <w:sz w:val="20"/>
                <w:lang w:bidi="hi-IN"/>
              </w:rPr>
            </w:pPr>
          </w:p>
        </w:tc>
        <w:tc>
          <w:tcPr>
            <w:tcW w:w="1232" w:type="dxa"/>
            <w:gridSpan w:val="2"/>
          </w:tcPr>
          <w:p w14:paraId="5359579B" w14:textId="77777777" w:rsidR="00832D30" w:rsidRPr="00C654A3" w:rsidRDefault="00832D30" w:rsidP="00D677F7">
            <w:pPr>
              <w:rPr>
                <w:sz w:val="20"/>
                <w:lang w:bidi="hi-IN"/>
              </w:rPr>
            </w:pPr>
          </w:p>
        </w:tc>
        <w:tc>
          <w:tcPr>
            <w:tcW w:w="720" w:type="dxa"/>
          </w:tcPr>
          <w:p w14:paraId="2582C6E7" w14:textId="77777777" w:rsidR="00832D30" w:rsidRPr="00C654A3" w:rsidRDefault="00832D30" w:rsidP="00D677F7">
            <w:pPr>
              <w:rPr>
                <w:sz w:val="20"/>
                <w:lang w:bidi="hi-IN"/>
              </w:rPr>
            </w:pPr>
            <w:r w:rsidRPr="00C654A3">
              <w:rPr>
                <w:sz w:val="20"/>
                <w:lang w:bidi="hi-IN"/>
              </w:rPr>
              <w:t>7F49</w:t>
            </w:r>
          </w:p>
        </w:tc>
        <w:tc>
          <w:tcPr>
            <w:tcW w:w="540" w:type="dxa"/>
          </w:tcPr>
          <w:p w14:paraId="2515647C" w14:textId="77777777" w:rsidR="00832D30" w:rsidRPr="00C654A3" w:rsidRDefault="00832D30" w:rsidP="00D677F7">
            <w:pPr>
              <w:rPr>
                <w:sz w:val="20"/>
                <w:lang w:bidi="hi-IN"/>
              </w:rPr>
            </w:pPr>
            <w:r w:rsidRPr="00C654A3">
              <w:rPr>
                <w:sz w:val="20"/>
                <w:lang w:bidi="hi-IN"/>
              </w:rPr>
              <w:t>80</w:t>
            </w:r>
          </w:p>
        </w:tc>
        <w:tc>
          <w:tcPr>
            <w:tcW w:w="810" w:type="dxa"/>
          </w:tcPr>
          <w:p w14:paraId="40BCB759" w14:textId="77777777" w:rsidR="00832D30" w:rsidRPr="00C654A3" w:rsidRDefault="00832D30" w:rsidP="00D677F7">
            <w:pPr>
              <w:rPr>
                <w:sz w:val="20"/>
                <w:lang w:bidi="hi-IN"/>
              </w:rPr>
            </w:pPr>
            <w:r w:rsidRPr="00C654A3">
              <w:rPr>
                <w:sz w:val="20"/>
                <w:lang w:bidi="hi-IN"/>
              </w:rPr>
              <w:t>Empty</w:t>
            </w:r>
          </w:p>
        </w:tc>
        <w:tc>
          <w:tcPr>
            <w:tcW w:w="4108" w:type="dxa"/>
          </w:tcPr>
          <w:p w14:paraId="22D2A40E" w14:textId="77777777" w:rsidR="00832D30" w:rsidRPr="00C654A3" w:rsidRDefault="00832D30" w:rsidP="00D677F7">
            <w:pPr>
              <w:rPr>
                <w:sz w:val="20"/>
                <w:lang w:bidi="hi-IN"/>
              </w:rPr>
            </w:pPr>
            <w:r>
              <w:rPr>
                <w:rFonts w:cs="ArialMT"/>
                <w:sz w:val="20"/>
                <w:szCs w:val="18"/>
                <w:lang w:bidi="hi-IN"/>
              </w:rPr>
              <w:t>S</w:t>
            </w:r>
            <w:r w:rsidRPr="00C654A3">
              <w:rPr>
                <w:rFonts w:cs="ArialMT"/>
                <w:sz w:val="20"/>
                <w:szCs w:val="18"/>
                <w:lang w:bidi="hi-IN"/>
              </w:rPr>
              <w:t>pecifies that the public key part of a key pair is to be retrieved (length = 80 because 7F49 is a constructed tag)</w:t>
            </w:r>
          </w:p>
        </w:tc>
      </w:tr>
    </w:tbl>
    <w:p w14:paraId="5B4F22CE" w14:textId="77777777" w:rsidR="00976594" w:rsidRDefault="00976594" w:rsidP="00D677F7">
      <w:pPr>
        <w:pStyle w:val="Heading3"/>
        <w:rPr>
          <w:lang w:bidi="hi-IN"/>
        </w:rPr>
      </w:pPr>
      <w:bookmarkStart w:id="507" w:name="_Toc245721168"/>
      <w:bookmarkStart w:id="508" w:name="_Toc338334277"/>
      <w:r>
        <w:rPr>
          <w:lang w:bidi="hi-IN"/>
        </w:rPr>
        <w:lastRenderedPageBreak/>
        <w:t xml:space="preserve">Response </w:t>
      </w:r>
      <w:r w:rsidR="00871C5F">
        <w:rPr>
          <w:lang w:bidi="hi-IN"/>
        </w:rPr>
        <w:t>D</w:t>
      </w:r>
      <w:r>
        <w:rPr>
          <w:lang w:bidi="hi-IN"/>
        </w:rPr>
        <w:t xml:space="preserve">ata </w:t>
      </w:r>
      <w:r w:rsidR="00871C5F">
        <w:rPr>
          <w:lang w:bidi="hi-IN"/>
        </w:rPr>
        <w:t>F</w:t>
      </w:r>
      <w:r>
        <w:rPr>
          <w:lang w:bidi="hi-IN"/>
        </w:rPr>
        <w:t>ield</w:t>
      </w:r>
      <w:bookmarkEnd w:id="507"/>
      <w:bookmarkEnd w:id="508"/>
    </w:p>
    <w:p w14:paraId="05F73033" w14:textId="77777777" w:rsidR="00976594" w:rsidRDefault="00D03749" w:rsidP="00D677F7">
      <w:pPr>
        <w:pStyle w:val="BodyText"/>
        <w:rPr>
          <w:lang w:bidi="hi-IN"/>
        </w:rPr>
      </w:pPr>
      <w:r>
        <w:rPr>
          <w:lang w:bidi="hi-IN"/>
        </w:rPr>
        <w:t xml:space="preserve">The </w:t>
      </w:r>
      <w:r w:rsidR="00871C5F">
        <w:rPr>
          <w:lang w:bidi="hi-IN"/>
        </w:rPr>
        <w:t xml:space="preserve">following </w:t>
      </w:r>
      <w:r>
        <w:rPr>
          <w:lang w:bidi="hi-IN"/>
        </w:rPr>
        <w:t>table</w:t>
      </w:r>
      <w:r w:rsidR="00976594">
        <w:rPr>
          <w:lang w:bidi="hi-IN"/>
        </w:rPr>
        <w:t xml:space="preserve"> provides the response data field.</w:t>
      </w:r>
    </w:p>
    <w:p w14:paraId="7700D590" w14:textId="198CF96E" w:rsidR="00C654A3" w:rsidRDefault="00C654A3" w:rsidP="00D677F7">
      <w:pPr>
        <w:pStyle w:val="TableHead"/>
        <w:rPr>
          <w:lang w:bidi="hi-IN"/>
        </w:rPr>
      </w:pPr>
      <w:bookmarkStart w:id="509" w:name="_Toc329857790"/>
      <w:r>
        <w:t xml:space="preserve">Table </w:t>
      </w:r>
      <w:fldSimple w:instr=" SEQ Table \* ARABIC ">
        <w:r w:rsidR="003421B5">
          <w:rPr>
            <w:noProof/>
          </w:rPr>
          <w:t>52</w:t>
        </w:r>
      </w:fldSimple>
      <w:r>
        <w:t xml:space="preserve">: </w:t>
      </w:r>
      <w:r>
        <w:rPr>
          <w:lang w:bidi="hi-IN"/>
        </w:rPr>
        <w:t xml:space="preserve">Response Data Field with Public Key </w:t>
      </w:r>
      <w:r w:rsidR="00871C5F">
        <w:rPr>
          <w:lang w:bidi="hi-IN"/>
        </w:rPr>
        <w:t>V</w:t>
      </w:r>
      <w:r>
        <w:rPr>
          <w:lang w:bidi="hi-IN"/>
        </w:rPr>
        <w:t>alue</w:t>
      </w:r>
      <w:bookmarkEnd w:id="509"/>
    </w:p>
    <w:tbl>
      <w:tblPr>
        <w:tblStyle w:val="Tablerowcell"/>
        <w:tblW w:w="0" w:type="auto"/>
        <w:tblLook w:val="04A0" w:firstRow="1" w:lastRow="0" w:firstColumn="1" w:lastColumn="0" w:noHBand="0" w:noVBand="1"/>
      </w:tblPr>
      <w:tblGrid>
        <w:gridCol w:w="767"/>
        <w:gridCol w:w="810"/>
        <w:gridCol w:w="3180"/>
        <w:gridCol w:w="3149"/>
      </w:tblGrid>
      <w:tr w:rsidR="00976594" w:rsidRPr="00C654A3" w14:paraId="6F83E216" w14:textId="77777777" w:rsidTr="00724979">
        <w:tc>
          <w:tcPr>
            <w:tcW w:w="793" w:type="dxa"/>
            <w:shd w:val="clear" w:color="auto" w:fill="C6D9F1" w:themeFill="text2" w:themeFillTint="33"/>
          </w:tcPr>
          <w:p w14:paraId="760DE8A0" w14:textId="77777777" w:rsidR="00976594" w:rsidRPr="00C654A3" w:rsidRDefault="00976594" w:rsidP="00D677F7">
            <w:pPr>
              <w:pStyle w:val="BodyText"/>
              <w:spacing w:after="0"/>
              <w:rPr>
                <w:b/>
                <w:sz w:val="20"/>
                <w:lang w:bidi="hi-IN"/>
              </w:rPr>
            </w:pPr>
            <w:r w:rsidRPr="00C654A3">
              <w:rPr>
                <w:b/>
                <w:sz w:val="20"/>
                <w:lang w:bidi="hi-IN"/>
              </w:rPr>
              <w:t>Tag</w:t>
            </w:r>
          </w:p>
        </w:tc>
        <w:tc>
          <w:tcPr>
            <w:tcW w:w="855" w:type="dxa"/>
            <w:shd w:val="clear" w:color="auto" w:fill="C6D9F1" w:themeFill="text2" w:themeFillTint="33"/>
          </w:tcPr>
          <w:p w14:paraId="0EA230F3" w14:textId="77777777" w:rsidR="00976594" w:rsidRPr="00C654A3" w:rsidRDefault="00976594" w:rsidP="00D677F7">
            <w:pPr>
              <w:pStyle w:val="BodyText"/>
              <w:spacing w:after="0"/>
              <w:rPr>
                <w:b/>
                <w:sz w:val="20"/>
                <w:lang w:bidi="hi-IN"/>
              </w:rPr>
            </w:pPr>
            <w:r w:rsidRPr="00C654A3">
              <w:rPr>
                <w:b/>
                <w:sz w:val="20"/>
                <w:lang w:bidi="hi-IN"/>
              </w:rPr>
              <w:t>Len</w:t>
            </w:r>
          </w:p>
        </w:tc>
        <w:tc>
          <w:tcPr>
            <w:tcW w:w="3500" w:type="dxa"/>
            <w:shd w:val="clear" w:color="auto" w:fill="C6D9F1" w:themeFill="text2" w:themeFillTint="33"/>
          </w:tcPr>
          <w:p w14:paraId="7F3C8043" w14:textId="77777777" w:rsidR="00976594" w:rsidRPr="00C654A3" w:rsidRDefault="00976594" w:rsidP="00D677F7">
            <w:pPr>
              <w:pStyle w:val="BodyText"/>
              <w:spacing w:after="0"/>
              <w:rPr>
                <w:b/>
                <w:sz w:val="20"/>
                <w:lang w:bidi="hi-IN"/>
              </w:rPr>
            </w:pPr>
            <w:r w:rsidRPr="00C654A3">
              <w:rPr>
                <w:b/>
                <w:sz w:val="20"/>
                <w:lang w:bidi="hi-IN"/>
              </w:rPr>
              <w:t>Value</w:t>
            </w:r>
          </w:p>
        </w:tc>
        <w:tc>
          <w:tcPr>
            <w:tcW w:w="3478" w:type="dxa"/>
            <w:shd w:val="clear" w:color="auto" w:fill="C6D9F1" w:themeFill="text2" w:themeFillTint="33"/>
          </w:tcPr>
          <w:p w14:paraId="4F118E10" w14:textId="77777777" w:rsidR="00976594" w:rsidRPr="00C654A3" w:rsidRDefault="00976594" w:rsidP="00D677F7">
            <w:pPr>
              <w:pStyle w:val="BodyText"/>
              <w:spacing w:after="0"/>
              <w:rPr>
                <w:b/>
                <w:sz w:val="20"/>
                <w:lang w:bidi="hi-IN"/>
              </w:rPr>
            </w:pPr>
            <w:r w:rsidRPr="00C654A3">
              <w:rPr>
                <w:b/>
                <w:sz w:val="20"/>
                <w:lang w:bidi="hi-IN"/>
              </w:rPr>
              <w:t>Comment</w:t>
            </w:r>
          </w:p>
        </w:tc>
      </w:tr>
      <w:tr w:rsidR="00976594" w:rsidRPr="00C654A3" w14:paraId="7C20C713" w14:textId="77777777" w:rsidTr="00724979">
        <w:tc>
          <w:tcPr>
            <w:tcW w:w="793" w:type="dxa"/>
          </w:tcPr>
          <w:p w14:paraId="318563DF" w14:textId="77777777" w:rsidR="00976594" w:rsidRPr="00C654A3" w:rsidRDefault="00976594" w:rsidP="00D677F7">
            <w:pPr>
              <w:pStyle w:val="BodyText"/>
              <w:spacing w:after="0"/>
              <w:rPr>
                <w:sz w:val="20"/>
                <w:lang w:bidi="hi-IN"/>
              </w:rPr>
            </w:pPr>
            <w:r w:rsidRPr="00C654A3">
              <w:rPr>
                <w:sz w:val="20"/>
                <w:lang w:bidi="hi-IN"/>
              </w:rPr>
              <w:t>7F49</w:t>
            </w:r>
          </w:p>
        </w:tc>
        <w:tc>
          <w:tcPr>
            <w:tcW w:w="855" w:type="dxa"/>
          </w:tcPr>
          <w:p w14:paraId="655541D8" w14:textId="77777777" w:rsidR="00976594" w:rsidRPr="00C654A3" w:rsidRDefault="00976594" w:rsidP="00D677F7">
            <w:pPr>
              <w:pStyle w:val="BodyText"/>
              <w:spacing w:after="0"/>
              <w:rPr>
                <w:sz w:val="20"/>
                <w:lang w:bidi="hi-IN"/>
              </w:rPr>
            </w:pPr>
            <w:r w:rsidRPr="00C654A3">
              <w:rPr>
                <w:sz w:val="20"/>
                <w:lang w:bidi="hi-IN"/>
              </w:rPr>
              <w:t>Var.</w:t>
            </w:r>
          </w:p>
        </w:tc>
        <w:tc>
          <w:tcPr>
            <w:tcW w:w="3500" w:type="dxa"/>
          </w:tcPr>
          <w:p w14:paraId="12CBE186" w14:textId="4231B924" w:rsidR="00976594" w:rsidRPr="00C654A3" w:rsidRDefault="00976594" w:rsidP="00D677F7">
            <w:pPr>
              <w:pStyle w:val="BodyText"/>
              <w:spacing w:after="0"/>
              <w:rPr>
                <w:sz w:val="20"/>
                <w:lang w:bidi="hi-IN"/>
              </w:rPr>
            </w:pPr>
            <w:r w:rsidRPr="00C654A3">
              <w:rPr>
                <w:sz w:val="20"/>
                <w:lang w:bidi="hi-IN"/>
              </w:rPr>
              <w:t xml:space="preserve">See </w:t>
            </w:r>
            <w:r w:rsidR="00871C5F">
              <w:rPr>
                <w:sz w:val="20"/>
                <w:lang w:bidi="hi-IN"/>
              </w:rPr>
              <w:t>“</w:t>
            </w:r>
            <w:r w:rsidR="00294F55">
              <w:fldChar w:fldCharType="begin"/>
            </w:r>
            <w:r w:rsidR="00294F55">
              <w:instrText xml:space="preserve"> REF _Ref244418832 \h  \* MERGEFORMAT </w:instrText>
            </w:r>
            <w:r w:rsidR="00294F55">
              <w:fldChar w:fldCharType="separate"/>
            </w:r>
            <w:r w:rsidR="003421B5" w:rsidRPr="003421B5">
              <w:rPr>
                <w:sz w:val="20"/>
              </w:rPr>
              <w:t xml:space="preserve">Table </w:t>
            </w:r>
            <w:r w:rsidR="003421B5" w:rsidRPr="003421B5">
              <w:rPr>
                <w:noProof/>
                <w:sz w:val="20"/>
              </w:rPr>
              <w:t>44</w:t>
            </w:r>
            <w:r w:rsidR="003421B5" w:rsidRPr="003421B5">
              <w:rPr>
                <w:sz w:val="20"/>
              </w:rPr>
              <w:t xml:space="preserve">: </w:t>
            </w:r>
            <w:r w:rsidR="003421B5" w:rsidRPr="003421B5">
              <w:rPr>
                <w:rFonts w:cs="ArialMT"/>
                <w:sz w:val="20"/>
                <w:szCs w:val="18"/>
                <w:lang w:bidi="hi-IN"/>
              </w:rPr>
              <w:t>GENERATE ASYMMETRIC KEY PAIR Response Field for RSA Keys</w:t>
            </w:r>
            <w:r w:rsidR="00294F55">
              <w:fldChar w:fldCharType="end"/>
            </w:r>
            <w:r w:rsidR="00871C5F">
              <w:t>”</w:t>
            </w:r>
            <w:r w:rsidR="00D03749" w:rsidRPr="00C654A3">
              <w:rPr>
                <w:sz w:val="20"/>
                <w:lang w:bidi="hi-IN"/>
              </w:rPr>
              <w:t xml:space="preserve"> </w:t>
            </w:r>
            <w:r w:rsidRPr="00C654A3">
              <w:rPr>
                <w:sz w:val="20"/>
                <w:lang w:bidi="hi-IN"/>
              </w:rPr>
              <w:t>and</w:t>
            </w:r>
            <w:r w:rsidR="00D03749" w:rsidRPr="00C654A3">
              <w:rPr>
                <w:sz w:val="20"/>
                <w:lang w:bidi="hi-IN"/>
              </w:rPr>
              <w:t xml:space="preserve"> </w:t>
            </w:r>
            <w:r w:rsidR="00871C5F">
              <w:rPr>
                <w:sz w:val="20"/>
                <w:lang w:bidi="hi-IN"/>
              </w:rPr>
              <w:t>“</w:t>
            </w:r>
            <w:r w:rsidR="00294F55">
              <w:fldChar w:fldCharType="begin"/>
            </w:r>
            <w:r w:rsidR="00294F55">
              <w:instrText xml:space="preserve"> REF _Ref244418856 \h  \* MERGEFORMAT </w:instrText>
            </w:r>
            <w:r w:rsidR="00294F55">
              <w:fldChar w:fldCharType="separate"/>
            </w:r>
            <w:r w:rsidR="003421B5" w:rsidRPr="003421B5">
              <w:rPr>
                <w:sz w:val="20"/>
              </w:rPr>
              <w:t xml:space="preserve">Table </w:t>
            </w:r>
            <w:r w:rsidR="003421B5" w:rsidRPr="003421B5">
              <w:rPr>
                <w:noProof/>
                <w:sz w:val="20"/>
              </w:rPr>
              <w:t>45</w:t>
            </w:r>
            <w:r w:rsidR="003421B5" w:rsidRPr="003421B5">
              <w:rPr>
                <w:sz w:val="20"/>
              </w:rPr>
              <w:t xml:space="preserve">: </w:t>
            </w:r>
            <w:r w:rsidR="003421B5" w:rsidRPr="003421B5">
              <w:rPr>
                <w:rFonts w:cs="ArialMT"/>
                <w:sz w:val="20"/>
                <w:szCs w:val="18"/>
                <w:lang w:bidi="hi-IN"/>
              </w:rPr>
              <w:t>GENERATE ASYMMETRIC KEY PAIR Response Field for ECC Keys</w:t>
            </w:r>
            <w:r w:rsidR="00294F55">
              <w:fldChar w:fldCharType="end"/>
            </w:r>
            <w:r w:rsidR="00871C5F">
              <w:t>”</w:t>
            </w:r>
          </w:p>
        </w:tc>
        <w:tc>
          <w:tcPr>
            <w:tcW w:w="3478" w:type="dxa"/>
          </w:tcPr>
          <w:p w14:paraId="3297944B" w14:textId="77777777" w:rsidR="00976594" w:rsidRPr="00C654A3" w:rsidRDefault="00976594" w:rsidP="00D677F7">
            <w:pPr>
              <w:pStyle w:val="BodyText"/>
              <w:spacing w:after="0"/>
              <w:rPr>
                <w:sz w:val="20"/>
                <w:lang w:bidi="hi-IN"/>
              </w:rPr>
            </w:pPr>
            <w:r w:rsidRPr="00C654A3">
              <w:rPr>
                <w:rFonts w:cs="ArialMT"/>
                <w:sz w:val="20"/>
                <w:szCs w:val="18"/>
                <w:lang w:bidi="hi-IN"/>
              </w:rPr>
              <w:t xml:space="preserve">Template </w:t>
            </w:r>
            <w:r w:rsidR="00871C5F">
              <w:rPr>
                <w:rFonts w:cs="ArialMT"/>
                <w:sz w:val="20"/>
                <w:szCs w:val="18"/>
                <w:lang w:bidi="hi-IN"/>
              </w:rPr>
              <w:t xml:space="preserve">that </w:t>
            </w:r>
            <w:r w:rsidRPr="00C654A3">
              <w:rPr>
                <w:rFonts w:cs="ArialMT"/>
                <w:sz w:val="20"/>
                <w:szCs w:val="18"/>
                <w:lang w:bidi="hi-IN"/>
              </w:rPr>
              <w:t>contain</w:t>
            </w:r>
            <w:r w:rsidR="00871C5F">
              <w:rPr>
                <w:rFonts w:cs="ArialMT"/>
                <w:sz w:val="20"/>
                <w:szCs w:val="18"/>
                <w:lang w:bidi="hi-IN"/>
              </w:rPr>
              <w:t>s</w:t>
            </w:r>
            <w:r w:rsidRPr="00C654A3">
              <w:rPr>
                <w:rFonts w:cs="ArialMT"/>
                <w:sz w:val="20"/>
                <w:szCs w:val="18"/>
                <w:lang w:bidi="hi-IN"/>
              </w:rPr>
              <w:t xml:space="preserve"> the cardholder's public key </w:t>
            </w:r>
            <w:r w:rsidR="009F6CA8">
              <w:rPr>
                <w:rFonts w:cs="ArialMT"/>
                <w:sz w:val="20"/>
                <w:szCs w:val="18"/>
                <w:lang w:bidi="hi-IN"/>
              </w:rPr>
              <w:t>DO</w:t>
            </w:r>
            <w:r w:rsidRPr="00C654A3">
              <w:rPr>
                <w:rFonts w:cs="ArialMT"/>
                <w:sz w:val="20"/>
                <w:szCs w:val="18"/>
                <w:lang w:bidi="hi-IN"/>
              </w:rPr>
              <w:t>s for digital signature functionality using asymmetric</w:t>
            </w:r>
            <w:r w:rsidR="00724979">
              <w:rPr>
                <w:rFonts w:cs="ArialMT"/>
                <w:sz w:val="20"/>
                <w:szCs w:val="18"/>
                <w:lang w:bidi="hi-IN"/>
              </w:rPr>
              <w:t xml:space="preserve"> </w:t>
            </w:r>
            <w:r w:rsidRPr="00C654A3">
              <w:rPr>
                <w:rFonts w:cs="ArialMT"/>
                <w:sz w:val="20"/>
                <w:szCs w:val="18"/>
                <w:lang w:bidi="hi-IN"/>
              </w:rPr>
              <w:t>mechanisms (defined in ISO/IEC 7816-8)</w:t>
            </w:r>
          </w:p>
        </w:tc>
      </w:tr>
    </w:tbl>
    <w:p w14:paraId="10822F32" w14:textId="77777777" w:rsidR="00242F3D" w:rsidRDefault="00242F3D" w:rsidP="00D677F7">
      <w:pPr>
        <w:pStyle w:val="Heading3"/>
        <w:rPr>
          <w:lang w:bidi="hi-IN"/>
        </w:rPr>
      </w:pPr>
      <w:bookmarkStart w:id="510" w:name="_Toc245721169"/>
      <w:bookmarkStart w:id="511" w:name="_Toc338334278"/>
      <w:r>
        <w:rPr>
          <w:lang w:bidi="hi-IN"/>
        </w:rPr>
        <w:t>Status Word</w:t>
      </w:r>
      <w:bookmarkEnd w:id="510"/>
      <w:bookmarkEnd w:id="511"/>
    </w:p>
    <w:tbl>
      <w:tblPr>
        <w:tblStyle w:val="Tablerowcell"/>
        <w:tblW w:w="0" w:type="auto"/>
        <w:tblLook w:val="04A0" w:firstRow="1" w:lastRow="0" w:firstColumn="1" w:lastColumn="0" w:noHBand="0" w:noVBand="1"/>
      </w:tblPr>
      <w:tblGrid>
        <w:gridCol w:w="1177"/>
        <w:gridCol w:w="6729"/>
      </w:tblGrid>
      <w:tr w:rsidR="00242F3D" w:rsidRPr="00C654A3" w14:paraId="3192D007" w14:textId="77777777" w:rsidTr="00724979">
        <w:tc>
          <w:tcPr>
            <w:tcW w:w="1278" w:type="dxa"/>
            <w:shd w:val="clear" w:color="auto" w:fill="C6D9F1" w:themeFill="text2" w:themeFillTint="33"/>
          </w:tcPr>
          <w:p w14:paraId="6D595E6A" w14:textId="77777777" w:rsidR="00242F3D" w:rsidRPr="00C654A3" w:rsidRDefault="00242F3D" w:rsidP="00724979">
            <w:pPr>
              <w:pStyle w:val="BodyText"/>
              <w:spacing w:after="0"/>
              <w:jc w:val="center"/>
              <w:rPr>
                <w:b/>
                <w:sz w:val="20"/>
                <w:lang w:bidi="hi-IN"/>
              </w:rPr>
            </w:pPr>
            <w:r w:rsidRPr="00C654A3">
              <w:rPr>
                <w:b/>
                <w:sz w:val="20"/>
                <w:lang w:bidi="hi-IN"/>
              </w:rPr>
              <w:t>SW1 SW2</w:t>
            </w:r>
          </w:p>
        </w:tc>
        <w:tc>
          <w:tcPr>
            <w:tcW w:w="7650" w:type="dxa"/>
            <w:shd w:val="clear" w:color="auto" w:fill="C6D9F1" w:themeFill="text2" w:themeFillTint="33"/>
          </w:tcPr>
          <w:p w14:paraId="1887ECC4" w14:textId="77777777" w:rsidR="00242F3D" w:rsidRPr="00C654A3" w:rsidRDefault="00242F3D" w:rsidP="00D677F7">
            <w:pPr>
              <w:pStyle w:val="BodyText"/>
              <w:spacing w:after="0"/>
              <w:rPr>
                <w:b/>
                <w:sz w:val="20"/>
                <w:lang w:bidi="hi-IN"/>
              </w:rPr>
            </w:pPr>
            <w:r w:rsidRPr="00C654A3">
              <w:rPr>
                <w:b/>
                <w:sz w:val="20"/>
                <w:lang w:bidi="hi-IN"/>
              </w:rPr>
              <w:t>Meaning</w:t>
            </w:r>
          </w:p>
        </w:tc>
      </w:tr>
      <w:tr w:rsidR="00242F3D" w:rsidRPr="00C654A3" w14:paraId="3C4AD8A6" w14:textId="77777777" w:rsidTr="00724979">
        <w:tc>
          <w:tcPr>
            <w:tcW w:w="1278" w:type="dxa"/>
          </w:tcPr>
          <w:p w14:paraId="6843788E" w14:textId="77777777" w:rsidR="00242F3D" w:rsidRPr="00C654A3" w:rsidRDefault="00242F3D" w:rsidP="00724979">
            <w:pPr>
              <w:pStyle w:val="BodyText"/>
              <w:spacing w:after="0"/>
              <w:jc w:val="center"/>
              <w:rPr>
                <w:sz w:val="20"/>
                <w:lang w:bidi="hi-IN"/>
              </w:rPr>
            </w:pPr>
            <w:r w:rsidRPr="00C654A3">
              <w:rPr>
                <w:rFonts w:cs="ArialMT"/>
                <w:sz w:val="20"/>
                <w:szCs w:val="18"/>
                <w:lang w:bidi="hi-IN"/>
              </w:rPr>
              <w:t xml:space="preserve">61 </w:t>
            </w:r>
            <w:r w:rsidR="00871C5F">
              <w:rPr>
                <w:rFonts w:cs="ArialMT"/>
                <w:sz w:val="20"/>
                <w:szCs w:val="18"/>
                <w:lang w:bidi="hi-IN"/>
              </w:rPr>
              <w:t xml:space="preserve">  </w:t>
            </w:r>
            <w:r w:rsidRPr="00C654A3">
              <w:rPr>
                <w:rFonts w:cs="ArialMT"/>
                <w:sz w:val="20"/>
                <w:szCs w:val="18"/>
                <w:lang w:bidi="hi-IN"/>
              </w:rPr>
              <w:t>XX</w:t>
            </w:r>
          </w:p>
        </w:tc>
        <w:tc>
          <w:tcPr>
            <w:tcW w:w="7650" w:type="dxa"/>
          </w:tcPr>
          <w:p w14:paraId="7F74BB85" w14:textId="77777777" w:rsidR="00242F3D" w:rsidRPr="00C654A3" w:rsidRDefault="009E16E2" w:rsidP="00D677F7">
            <w:pPr>
              <w:pStyle w:val="BodyText"/>
              <w:spacing w:after="0"/>
              <w:rPr>
                <w:rFonts w:cs="ArialMT"/>
                <w:sz w:val="20"/>
                <w:szCs w:val="18"/>
                <w:lang w:bidi="hi-IN"/>
              </w:rPr>
            </w:pPr>
            <w:r w:rsidRPr="00C654A3">
              <w:rPr>
                <w:rFonts w:cs="ArialMT"/>
                <w:sz w:val="20"/>
                <w:szCs w:val="18"/>
                <w:lang w:bidi="hi-IN"/>
              </w:rPr>
              <w:t>Successful execution where SW2 encodes the number of response data bytes still available</w:t>
            </w:r>
            <w:r w:rsidR="00871C5F">
              <w:rPr>
                <w:rFonts w:cs="ArialMT"/>
                <w:sz w:val="20"/>
                <w:szCs w:val="18"/>
                <w:lang w:bidi="hi-IN"/>
              </w:rPr>
              <w:t>;</w:t>
            </w:r>
            <w:r w:rsidR="00B47078" w:rsidRPr="00C654A3">
              <w:rPr>
                <w:rFonts w:cs="ArialMT"/>
                <w:sz w:val="20"/>
                <w:szCs w:val="18"/>
                <w:lang w:bidi="hi-IN"/>
              </w:rPr>
              <w:t> </w:t>
            </w:r>
            <w:r w:rsidRPr="00C654A3">
              <w:rPr>
                <w:rFonts w:cs="ArialMT"/>
                <w:sz w:val="20"/>
                <w:szCs w:val="18"/>
                <w:lang w:bidi="hi-IN"/>
              </w:rPr>
              <w:t>6100 means that at least 256 bytes of data are still available and can be retrieved with the next</w:t>
            </w:r>
            <w:r w:rsidR="00B47078" w:rsidRPr="00C654A3">
              <w:rPr>
                <w:rFonts w:cs="ArialMT"/>
                <w:sz w:val="20"/>
                <w:szCs w:val="18"/>
                <w:lang w:bidi="hi-IN"/>
              </w:rPr>
              <w:t> </w:t>
            </w:r>
            <w:r w:rsidRPr="00C654A3">
              <w:rPr>
                <w:rFonts w:cs="ArialMT"/>
                <w:sz w:val="20"/>
                <w:szCs w:val="18"/>
                <w:lang w:bidi="hi-IN"/>
              </w:rPr>
              <w:t>GET RESPONSE APDU</w:t>
            </w:r>
          </w:p>
        </w:tc>
      </w:tr>
      <w:tr w:rsidR="00242F3D" w:rsidRPr="00C654A3" w14:paraId="7AF21A04" w14:textId="77777777" w:rsidTr="00724979">
        <w:tc>
          <w:tcPr>
            <w:tcW w:w="1278" w:type="dxa"/>
          </w:tcPr>
          <w:p w14:paraId="1E663166" w14:textId="77777777" w:rsidR="00242F3D" w:rsidRPr="00C654A3" w:rsidRDefault="00242F3D" w:rsidP="00724979">
            <w:pPr>
              <w:pStyle w:val="BodyText"/>
              <w:spacing w:after="0"/>
              <w:jc w:val="center"/>
              <w:rPr>
                <w:rFonts w:cs="ArialMT"/>
                <w:sz w:val="20"/>
                <w:szCs w:val="18"/>
                <w:lang w:bidi="hi-IN"/>
              </w:rPr>
            </w:pPr>
            <w:r w:rsidRPr="00C654A3">
              <w:rPr>
                <w:rFonts w:cs="ArialMT"/>
                <w:sz w:val="20"/>
                <w:szCs w:val="18"/>
                <w:lang w:bidi="hi-IN"/>
              </w:rPr>
              <w:t xml:space="preserve">69 </w:t>
            </w:r>
            <w:r w:rsidR="00871C5F">
              <w:rPr>
                <w:rFonts w:cs="ArialMT"/>
                <w:sz w:val="20"/>
                <w:szCs w:val="18"/>
                <w:lang w:bidi="hi-IN"/>
              </w:rPr>
              <w:t xml:space="preserve">  </w:t>
            </w:r>
            <w:r w:rsidRPr="00C654A3">
              <w:rPr>
                <w:rFonts w:cs="ArialMT"/>
                <w:sz w:val="20"/>
                <w:szCs w:val="18"/>
                <w:lang w:bidi="hi-IN"/>
              </w:rPr>
              <w:t>82</w:t>
            </w:r>
          </w:p>
        </w:tc>
        <w:tc>
          <w:tcPr>
            <w:tcW w:w="7650" w:type="dxa"/>
          </w:tcPr>
          <w:p w14:paraId="5181C868" w14:textId="77777777" w:rsidR="00242F3D" w:rsidRPr="00C654A3" w:rsidRDefault="009E16E2" w:rsidP="00D677F7">
            <w:pPr>
              <w:pStyle w:val="BodyText"/>
              <w:spacing w:after="0"/>
              <w:rPr>
                <w:rFonts w:cs="ArialMT"/>
                <w:sz w:val="20"/>
                <w:szCs w:val="18"/>
                <w:lang w:bidi="hi-IN"/>
              </w:rPr>
            </w:pPr>
            <w:r w:rsidRPr="00C654A3">
              <w:rPr>
                <w:rFonts w:cs="ArialMT"/>
                <w:sz w:val="20"/>
                <w:szCs w:val="18"/>
                <w:lang w:bidi="hi-IN"/>
              </w:rPr>
              <w:t>Security status not satisfied</w:t>
            </w:r>
          </w:p>
        </w:tc>
      </w:tr>
      <w:tr w:rsidR="00242F3D" w:rsidRPr="00C654A3" w14:paraId="34F2F032" w14:textId="77777777" w:rsidTr="00724979">
        <w:tc>
          <w:tcPr>
            <w:tcW w:w="1278" w:type="dxa"/>
          </w:tcPr>
          <w:p w14:paraId="34DCFC4C" w14:textId="77777777" w:rsidR="00242F3D" w:rsidRPr="00C654A3" w:rsidRDefault="009E16E2" w:rsidP="00724979">
            <w:pPr>
              <w:pStyle w:val="BodyText"/>
              <w:spacing w:after="0"/>
              <w:jc w:val="center"/>
              <w:rPr>
                <w:rFonts w:cs="ArialMT"/>
                <w:sz w:val="20"/>
                <w:szCs w:val="18"/>
                <w:lang w:bidi="hi-IN"/>
              </w:rPr>
            </w:pPr>
            <w:r w:rsidRPr="00C654A3">
              <w:rPr>
                <w:rFonts w:cs="ArialMT"/>
                <w:sz w:val="20"/>
                <w:szCs w:val="18"/>
                <w:lang w:bidi="hi-IN"/>
              </w:rPr>
              <w:t xml:space="preserve">6A </w:t>
            </w:r>
            <w:r w:rsidR="00871C5F">
              <w:rPr>
                <w:rFonts w:cs="ArialMT"/>
                <w:sz w:val="20"/>
                <w:szCs w:val="18"/>
                <w:lang w:bidi="hi-IN"/>
              </w:rPr>
              <w:t xml:space="preserve">  </w:t>
            </w:r>
            <w:r w:rsidRPr="00C654A3">
              <w:rPr>
                <w:rFonts w:cs="ArialMT"/>
                <w:sz w:val="20"/>
                <w:szCs w:val="18"/>
                <w:lang w:bidi="hi-IN"/>
              </w:rPr>
              <w:t>80</w:t>
            </w:r>
          </w:p>
        </w:tc>
        <w:tc>
          <w:tcPr>
            <w:tcW w:w="7650" w:type="dxa"/>
          </w:tcPr>
          <w:p w14:paraId="1CC7B838" w14:textId="77777777" w:rsidR="00242F3D" w:rsidRPr="00C654A3" w:rsidRDefault="009E16E2" w:rsidP="00D677F7">
            <w:pPr>
              <w:pStyle w:val="BodyText"/>
              <w:spacing w:after="0"/>
              <w:rPr>
                <w:rFonts w:cs="ArialMT"/>
                <w:sz w:val="20"/>
                <w:szCs w:val="18"/>
                <w:lang w:bidi="hi-IN"/>
              </w:rPr>
            </w:pPr>
            <w:r w:rsidRPr="00C654A3">
              <w:rPr>
                <w:rFonts w:cs="ArialMT"/>
                <w:sz w:val="20"/>
                <w:szCs w:val="18"/>
                <w:lang w:bidi="hi-IN"/>
              </w:rPr>
              <w:t>Incorrect parameters in the command data field</w:t>
            </w:r>
          </w:p>
        </w:tc>
      </w:tr>
      <w:tr w:rsidR="00242F3D" w:rsidRPr="00C654A3" w14:paraId="3CDB8BB7" w14:textId="77777777" w:rsidTr="00724979">
        <w:tc>
          <w:tcPr>
            <w:tcW w:w="1278" w:type="dxa"/>
          </w:tcPr>
          <w:p w14:paraId="66F57C50" w14:textId="77777777" w:rsidR="00242F3D" w:rsidRPr="00C654A3" w:rsidRDefault="009E16E2" w:rsidP="00724979">
            <w:pPr>
              <w:pStyle w:val="BodyText"/>
              <w:spacing w:after="0"/>
              <w:jc w:val="center"/>
              <w:rPr>
                <w:rFonts w:cs="ArialMT"/>
                <w:sz w:val="20"/>
                <w:szCs w:val="18"/>
                <w:lang w:bidi="hi-IN"/>
              </w:rPr>
            </w:pPr>
            <w:r w:rsidRPr="00C654A3">
              <w:rPr>
                <w:rFonts w:cs="ArialMT"/>
                <w:sz w:val="20"/>
                <w:szCs w:val="18"/>
                <w:lang w:bidi="hi-IN"/>
              </w:rPr>
              <w:t xml:space="preserve">69 </w:t>
            </w:r>
            <w:r w:rsidR="00871C5F">
              <w:rPr>
                <w:rFonts w:cs="ArialMT"/>
                <w:sz w:val="20"/>
                <w:szCs w:val="18"/>
                <w:lang w:bidi="hi-IN"/>
              </w:rPr>
              <w:t xml:space="preserve">  </w:t>
            </w:r>
            <w:r w:rsidRPr="00C654A3">
              <w:rPr>
                <w:rFonts w:cs="ArialMT"/>
                <w:sz w:val="20"/>
                <w:szCs w:val="18"/>
                <w:lang w:bidi="hi-IN"/>
              </w:rPr>
              <w:t>85</w:t>
            </w:r>
          </w:p>
        </w:tc>
        <w:tc>
          <w:tcPr>
            <w:tcW w:w="7650" w:type="dxa"/>
          </w:tcPr>
          <w:p w14:paraId="72AEF435" w14:textId="77777777" w:rsidR="00242F3D" w:rsidRPr="00C654A3" w:rsidRDefault="009E16E2" w:rsidP="00D677F7">
            <w:pPr>
              <w:pStyle w:val="BodyText"/>
              <w:spacing w:after="0"/>
              <w:rPr>
                <w:rFonts w:cs="ArialMT"/>
                <w:sz w:val="20"/>
                <w:szCs w:val="18"/>
                <w:lang w:bidi="hi-IN"/>
              </w:rPr>
            </w:pPr>
            <w:r w:rsidRPr="00C654A3">
              <w:rPr>
                <w:rFonts w:cs="ArialMT"/>
                <w:sz w:val="20"/>
                <w:szCs w:val="18"/>
                <w:lang w:bidi="hi-IN"/>
              </w:rPr>
              <w:t>Condition of use not satisfied</w:t>
            </w:r>
          </w:p>
        </w:tc>
      </w:tr>
      <w:tr w:rsidR="00242F3D" w:rsidRPr="00C654A3" w14:paraId="002F3E6C" w14:textId="77777777" w:rsidTr="00724979">
        <w:tc>
          <w:tcPr>
            <w:tcW w:w="1278" w:type="dxa"/>
          </w:tcPr>
          <w:p w14:paraId="4D8BCC10" w14:textId="77777777" w:rsidR="00242F3D" w:rsidRPr="00C654A3" w:rsidRDefault="009E16E2" w:rsidP="00724979">
            <w:pPr>
              <w:pStyle w:val="BodyText"/>
              <w:spacing w:after="0"/>
              <w:jc w:val="center"/>
              <w:rPr>
                <w:rFonts w:cs="ArialMT"/>
                <w:sz w:val="20"/>
                <w:szCs w:val="18"/>
                <w:lang w:bidi="hi-IN"/>
              </w:rPr>
            </w:pPr>
            <w:r w:rsidRPr="00C654A3">
              <w:rPr>
                <w:rFonts w:cs="ArialMT"/>
                <w:sz w:val="20"/>
                <w:szCs w:val="18"/>
                <w:lang w:bidi="hi-IN"/>
              </w:rPr>
              <w:t xml:space="preserve">90 </w:t>
            </w:r>
            <w:r w:rsidR="00871C5F">
              <w:rPr>
                <w:rFonts w:cs="ArialMT"/>
                <w:sz w:val="20"/>
                <w:szCs w:val="18"/>
                <w:lang w:bidi="hi-IN"/>
              </w:rPr>
              <w:t xml:space="preserve">  </w:t>
            </w:r>
            <w:r w:rsidRPr="00C654A3">
              <w:rPr>
                <w:rFonts w:cs="ArialMT"/>
                <w:sz w:val="20"/>
                <w:szCs w:val="18"/>
                <w:lang w:bidi="hi-IN"/>
              </w:rPr>
              <w:t>00</w:t>
            </w:r>
          </w:p>
        </w:tc>
        <w:tc>
          <w:tcPr>
            <w:tcW w:w="7650" w:type="dxa"/>
          </w:tcPr>
          <w:p w14:paraId="072060D3" w14:textId="77777777" w:rsidR="00242F3D" w:rsidRPr="00C654A3" w:rsidRDefault="009E16E2" w:rsidP="00D677F7">
            <w:pPr>
              <w:pStyle w:val="BodyText"/>
              <w:spacing w:after="0"/>
              <w:rPr>
                <w:rFonts w:cs="ArialMT"/>
                <w:sz w:val="20"/>
                <w:szCs w:val="18"/>
                <w:lang w:bidi="hi-IN"/>
              </w:rPr>
            </w:pPr>
            <w:r w:rsidRPr="00C654A3">
              <w:rPr>
                <w:rFonts w:cs="ArialMT"/>
                <w:sz w:val="20"/>
                <w:szCs w:val="18"/>
                <w:lang w:bidi="hi-IN"/>
              </w:rPr>
              <w:t>Successful execution</w:t>
            </w:r>
          </w:p>
        </w:tc>
      </w:tr>
    </w:tbl>
    <w:p w14:paraId="2F7A5874" w14:textId="77777777" w:rsidR="00A53E18" w:rsidRDefault="00A53E18" w:rsidP="00D677F7">
      <w:pPr>
        <w:pStyle w:val="Heading3"/>
        <w:rPr>
          <w:lang w:bidi="hi-IN"/>
        </w:rPr>
      </w:pPr>
      <w:bookmarkStart w:id="512" w:name="_Toc245721170"/>
      <w:bookmarkStart w:id="513" w:name="_Toc338334279"/>
      <w:r>
        <w:rPr>
          <w:lang w:bidi="hi-IN"/>
        </w:rPr>
        <w:t xml:space="preserve">Conditional </w:t>
      </w:r>
      <w:r w:rsidR="00871C5F">
        <w:rPr>
          <w:lang w:bidi="hi-IN"/>
        </w:rPr>
        <w:t>U</w:t>
      </w:r>
      <w:r>
        <w:rPr>
          <w:lang w:bidi="hi-IN"/>
        </w:rPr>
        <w:t>sage</w:t>
      </w:r>
      <w:bookmarkEnd w:id="512"/>
      <w:bookmarkEnd w:id="513"/>
    </w:p>
    <w:p w14:paraId="03A01BDC" w14:textId="77777777" w:rsidR="00413014" w:rsidRDefault="00A53E18" w:rsidP="00D677F7">
      <w:pPr>
        <w:pStyle w:val="BodyText"/>
        <w:rPr>
          <w:lang w:bidi="hi-IN"/>
        </w:rPr>
      </w:pPr>
      <w:r>
        <w:rPr>
          <w:lang w:bidi="hi-IN"/>
        </w:rPr>
        <w:t>Only public key values can be retrieved.</w:t>
      </w:r>
      <w:r w:rsidR="00B47078">
        <w:rPr>
          <w:lang w:bidi="hi-IN"/>
        </w:rPr>
        <w:t> </w:t>
      </w:r>
      <w:r>
        <w:rPr>
          <w:lang w:bidi="hi-IN"/>
        </w:rPr>
        <w:t xml:space="preserve">The retrievable data are under the access conditions from the EF </w:t>
      </w:r>
      <w:r w:rsidR="00871C5F">
        <w:rPr>
          <w:lang w:bidi="hi-IN"/>
        </w:rPr>
        <w:t xml:space="preserve">that is </w:t>
      </w:r>
      <w:r>
        <w:rPr>
          <w:lang w:bidi="hi-IN"/>
        </w:rPr>
        <w:t xml:space="preserve">associated </w:t>
      </w:r>
      <w:r w:rsidR="00871C5F">
        <w:rPr>
          <w:lang w:bidi="hi-IN"/>
        </w:rPr>
        <w:t xml:space="preserve">with </w:t>
      </w:r>
      <w:r>
        <w:rPr>
          <w:lang w:bidi="hi-IN"/>
        </w:rPr>
        <w:t>the key. See</w:t>
      </w:r>
      <w:r w:rsidR="00802164">
        <w:rPr>
          <w:lang w:bidi="hi-IN"/>
        </w:rPr>
        <w:t xml:space="preserve"> </w:t>
      </w:r>
      <w:r w:rsidR="00871C5F">
        <w:rPr>
          <w:lang w:bidi="hi-IN"/>
        </w:rPr>
        <w:t>“</w:t>
      </w:r>
      <w:r w:rsidR="009960D8">
        <w:rPr>
          <w:lang w:bidi="hi-IN"/>
        </w:rPr>
        <w:fldChar w:fldCharType="begin"/>
      </w:r>
      <w:r w:rsidR="00802164">
        <w:rPr>
          <w:lang w:bidi="hi-IN"/>
        </w:rPr>
        <w:instrText xml:space="preserve"> REF _Ref244492138 \h </w:instrText>
      </w:r>
      <w:r w:rsidR="009960D8">
        <w:rPr>
          <w:lang w:bidi="hi-IN"/>
        </w:rPr>
      </w:r>
      <w:r w:rsidR="009960D8">
        <w:rPr>
          <w:lang w:bidi="hi-IN"/>
        </w:rPr>
        <w:fldChar w:fldCharType="separate"/>
      </w:r>
      <w:r w:rsidR="003421B5">
        <w:t>Security Architecture</w:t>
      </w:r>
      <w:r w:rsidR="009960D8">
        <w:rPr>
          <w:lang w:bidi="hi-IN"/>
        </w:rPr>
        <w:fldChar w:fldCharType="end"/>
      </w:r>
      <w:r>
        <w:rPr>
          <w:lang w:bidi="hi-IN"/>
        </w:rPr>
        <w:t>.</w:t>
      </w:r>
      <w:r w:rsidR="00871C5F">
        <w:rPr>
          <w:lang w:bidi="hi-IN"/>
        </w:rPr>
        <w:t>”</w:t>
      </w:r>
    </w:p>
    <w:p w14:paraId="30596DE3" w14:textId="77777777" w:rsidR="00A53E18" w:rsidRDefault="00413014" w:rsidP="00D677F7">
      <w:pPr>
        <w:pStyle w:val="Heading2"/>
        <w:rPr>
          <w:lang w:bidi="hi-IN"/>
        </w:rPr>
      </w:pPr>
      <w:bookmarkStart w:id="514" w:name="_Toc245721171"/>
      <w:bookmarkStart w:id="515" w:name="_Toc338334280"/>
      <w:r>
        <w:rPr>
          <w:lang w:bidi="hi-IN"/>
        </w:rPr>
        <w:t>INTERNAL AUTHENTICATE</w:t>
      </w:r>
      <w:bookmarkEnd w:id="514"/>
      <w:bookmarkEnd w:id="515"/>
    </w:p>
    <w:p w14:paraId="71D96252" w14:textId="77777777" w:rsidR="00413014" w:rsidRDefault="00413014" w:rsidP="00D677F7">
      <w:pPr>
        <w:pStyle w:val="Heading3"/>
        <w:rPr>
          <w:lang w:bidi="hi-IN"/>
        </w:rPr>
      </w:pPr>
      <w:bookmarkStart w:id="516" w:name="_Toc245721172"/>
      <w:bookmarkStart w:id="517" w:name="_Toc338334281"/>
      <w:r>
        <w:rPr>
          <w:lang w:bidi="hi-IN"/>
        </w:rPr>
        <w:t>Description</w:t>
      </w:r>
      <w:bookmarkEnd w:id="516"/>
      <w:bookmarkEnd w:id="517"/>
    </w:p>
    <w:p w14:paraId="3B9DE138" w14:textId="77777777" w:rsidR="00413014" w:rsidRPr="00413014" w:rsidRDefault="00413014" w:rsidP="00D677F7">
      <w:pPr>
        <w:pStyle w:val="BodyText"/>
        <w:rPr>
          <w:lang w:bidi="hi-IN"/>
        </w:rPr>
      </w:pPr>
      <w:r>
        <w:rPr>
          <w:lang w:bidi="hi-IN"/>
        </w:rPr>
        <w:t>The INTERNAL AUTHENTICATE card command initiates the computation of authentication data by</w:t>
      </w:r>
      <w:r w:rsidR="00B47078">
        <w:rPr>
          <w:lang w:bidi="hi-IN"/>
        </w:rPr>
        <w:t> </w:t>
      </w:r>
      <w:r>
        <w:rPr>
          <w:lang w:bidi="hi-IN"/>
        </w:rPr>
        <w:t xml:space="preserve">the card </w:t>
      </w:r>
      <w:r w:rsidR="00871C5F">
        <w:rPr>
          <w:lang w:bidi="hi-IN"/>
        </w:rPr>
        <w:t xml:space="preserve">by </w:t>
      </w:r>
      <w:r>
        <w:rPr>
          <w:lang w:bidi="hi-IN"/>
        </w:rPr>
        <w:t>using the challenge data sent by the interface device and a relevant secret (</w:t>
      </w:r>
      <w:r w:rsidR="00DD3F8B">
        <w:rPr>
          <w:lang w:bidi="hi-IN"/>
        </w:rPr>
        <w:t>such as</w:t>
      </w:r>
      <w:r>
        <w:rPr>
          <w:lang w:bidi="hi-IN"/>
        </w:rPr>
        <w:t xml:space="preserve"> a key) stored</w:t>
      </w:r>
      <w:r w:rsidR="00B47078">
        <w:rPr>
          <w:lang w:bidi="hi-IN"/>
        </w:rPr>
        <w:t> </w:t>
      </w:r>
      <w:r>
        <w:rPr>
          <w:lang w:bidi="hi-IN"/>
        </w:rPr>
        <w:t>in the card.</w:t>
      </w:r>
    </w:p>
    <w:p w14:paraId="32D5FDBB" w14:textId="77777777" w:rsidR="00413014" w:rsidRDefault="00413014" w:rsidP="00D677F7">
      <w:pPr>
        <w:pStyle w:val="Heading3"/>
        <w:rPr>
          <w:lang w:bidi="hi-IN"/>
        </w:rPr>
      </w:pPr>
      <w:bookmarkStart w:id="518" w:name="_Toc245721173"/>
      <w:bookmarkStart w:id="519" w:name="_Toc338334282"/>
      <w:r>
        <w:rPr>
          <w:lang w:bidi="hi-IN"/>
        </w:rPr>
        <w:t>Command APDU</w:t>
      </w:r>
      <w:bookmarkEnd w:id="518"/>
      <w:bookmarkEnd w:id="519"/>
    </w:p>
    <w:p w14:paraId="5673C759" w14:textId="59340C1B" w:rsidR="005367A9" w:rsidRDefault="005367A9" w:rsidP="00D677F7">
      <w:pPr>
        <w:pStyle w:val="TableHead"/>
        <w:rPr>
          <w:rFonts w:ascii="ArialMT" w:hAnsi="ArialMT" w:cs="ArialMT"/>
          <w:szCs w:val="18"/>
          <w:lang w:bidi="hi-IN"/>
        </w:rPr>
      </w:pPr>
      <w:bookmarkStart w:id="520" w:name="_Toc329857791"/>
      <w:r>
        <w:t xml:space="preserve">Table </w:t>
      </w:r>
      <w:fldSimple w:instr=" SEQ Table \* ARABIC ">
        <w:r w:rsidR="003421B5">
          <w:rPr>
            <w:noProof/>
          </w:rPr>
          <w:t>53</w:t>
        </w:r>
      </w:fldSimple>
      <w:r w:rsidRPr="00AE5102">
        <w:t>: INTERNAL AUTHENTICATE APDU</w:t>
      </w:r>
      <w:bookmarkEnd w:id="520"/>
    </w:p>
    <w:tbl>
      <w:tblPr>
        <w:tblStyle w:val="Tablerowcell"/>
        <w:tblW w:w="0" w:type="auto"/>
        <w:tblLook w:val="04A0" w:firstRow="1" w:lastRow="0" w:firstColumn="1" w:lastColumn="0" w:noHBand="0" w:noVBand="1"/>
      </w:tblPr>
      <w:tblGrid>
        <w:gridCol w:w="1215"/>
        <w:gridCol w:w="5643"/>
      </w:tblGrid>
      <w:tr w:rsidR="00413014" w14:paraId="7FD2E39C" w14:textId="77777777" w:rsidTr="00AE5102">
        <w:tc>
          <w:tcPr>
            <w:tcW w:w="1215" w:type="dxa"/>
            <w:shd w:val="clear" w:color="auto" w:fill="C6D9F1" w:themeFill="text2" w:themeFillTint="33"/>
          </w:tcPr>
          <w:p w14:paraId="32B3880F" w14:textId="77777777" w:rsidR="00413014" w:rsidRPr="00112B60" w:rsidRDefault="00413014" w:rsidP="00D677F7">
            <w:pPr>
              <w:pStyle w:val="BodyText"/>
              <w:spacing w:after="0"/>
              <w:rPr>
                <w:rFonts w:cs="ArialMT"/>
                <w:b/>
                <w:sz w:val="20"/>
                <w:szCs w:val="18"/>
                <w:lang w:bidi="hi-IN"/>
              </w:rPr>
            </w:pPr>
            <w:r w:rsidRPr="00112B60">
              <w:rPr>
                <w:rFonts w:cs="ArialMT"/>
                <w:b/>
                <w:sz w:val="20"/>
                <w:szCs w:val="18"/>
                <w:lang w:bidi="hi-IN"/>
              </w:rPr>
              <w:t>CLA</w:t>
            </w:r>
          </w:p>
        </w:tc>
        <w:tc>
          <w:tcPr>
            <w:tcW w:w="5643" w:type="dxa"/>
          </w:tcPr>
          <w:p w14:paraId="2C77826A" w14:textId="77777777" w:rsidR="00413014" w:rsidRPr="005367A9" w:rsidRDefault="00413014" w:rsidP="00D677F7">
            <w:pPr>
              <w:pStyle w:val="BodyText"/>
              <w:spacing w:after="0"/>
              <w:rPr>
                <w:rFonts w:cs="ArialMT"/>
                <w:sz w:val="20"/>
                <w:szCs w:val="18"/>
                <w:lang w:bidi="hi-IN"/>
              </w:rPr>
            </w:pPr>
            <w:r w:rsidRPr="005367A9">
              <w:rPr>
                <w:rFonts w:cs="ArialMT"/>
                <w:sz w:val="20"/>
                <w:szCs w:val="18"/>
                <w:lang w:bidi="hi-IN"/>
              </w:rPr>
              <w:t>00</w:t>
            </w:r>
          </w:p>
        </w:tc>
      </w:tr>
      <w:tr w:rsidR="00413014" w14:paraId="249640A6" w14:textId="77777777" w:rsidTr="00AE5102">
        <w:tc>
          <w:tcPr>
            <w:tcW w:w="1215" w:type="dxa"/>
            <w:shd w:val="clear" w:color="auto" w:fill="C6D9F1" w:themeFill="text2" w:themeFillTint="33"/>
          </w:tcPr>
          <w:p w14:paraId="5872E656" w14:textId="77777777" w:rsidR="00413014" w:rsidRPr="00112B60" w:rsidRDefault="00413014" w:rsidP="00D677F7">
            <w:pPr>
              <w:pStyle w:val="BodyText"/>
              <w:spacing w:after="0"/>
              <w:rPr>
                <w:rFonts w:cs="ArialMT"/>
                <w:b/>
                <w:sz w:val="20"/>
                <w:szCs w:val="18"/>
                <w:lang w:bidi="hi-IN"/>
              </w:rPr>
            </w:pPr>
            <w:r w:rsidRPr="00112B60">
              <w:rPr>
                <w:rFonts w:cs="ArialMT"/>
                <w:b/>
                <w:sz w:val="20"/>
                <w:szCs w:val="18"/>
                <w:lang w:bidi="hi-IN"/>
              </w:rPr>
              <w:t>INS</w:t>
            </w:r>
          </w:p>
        </w:tc>
        <w:tc>
          <w:tcPr>
            <w:tcW w:w="5643" w:type="dxa"/>
          </w:tcPr>
          <w:p w14:paraId="4AFB4516" w14:textId="77777777" w:rsidR="00413014" w:rsidRPr="005367A9" w:rsidRDefault="00413014" w:rsidP="00D677F7">
            <w:pPr>
              <w:pStyle w:val="BodyText"/>
              <w:spacing w:after="0"/>
              <w:rPr>
                <w:rFonts w:cs="ArialMT"/>
                <w:sz w:val="20"/>
                <w:szCs w:val="18"/>
                <w:lang w:bidi="hi-IN"/>
              </w:rPr>
            </w:pPr>
            <w:r w:rsidRPr="005367A9">
              <w:rPr>
                <w:rFonts w:cs="ArialMT"/>
                <w:sz w:val="20"/>
                <w:szCs w:val="18"/>
                <w:lang w:bidi="hi-IN"/>
              </w:rPr>
              <w:t>88</w:t>
            </w:r>
          </w:p>
        </w:tc>
      </w:tr>
      <w:tr w:rsidR="00413014" w14:paraId="458EC053" w14:textId="77777777" w:rsidTr="00AE5102">
        <w:tc>
          <w:tcPr>
            <w:tcW w:w="1215" w:type="dxa"/>
            <w:shd w:val="clear" w:color="auto" w:fill="C6D9F1" w:themeFill="text2" w:themeFillTint="33"/>
          </w:tcPr>
          <w:p w14:paraId="333AEA1C" w14:textId="77777777" w:rsidR="00413014" w:rsidRPr="00112B60" w:rsidRDefault="00413014" w:rsidP="00D677F7">
            <w:pPr>
              <w:pStyle w:val="BodyText"/>
              <w:spacing w:after="0"/>
              <w:rPr>
                <w:rFonts w:cs="ArialMT"/>
                <w:b/>
                <w:sz w:val="20"/>
                <w:szCs w:val="18"/>
                <w:lang w:bidi="hi-IN"/>
              </w:rPr>
            </w:pPr>
            <w:r w:rsidRPr="00112B60">
              <w:rPr>
                <w:rFonts w:cs="ArialMT"/>
                <w:b/>
                <w:sz w:val="20"/>
                <w:szCs w:val="18"/>
                <w:lang w:bidi="hi-IN"/>
              </w:rPr>
              <w:t>P1-P2</w:t>
            </w:r>
          </w:p>
        </w:tc>
        <w:tc>
          <w:tcPr>
            <w:tcW w:w="5643" w:type="dxa"/>
          </w:tcPr>
          <w:p w14:paraId="76340AC9" w14:textId="77777777" w:rsidR="00413014" w:rsidRPr="005367A9" w:rsidRDefault="00413014" w:rsidP="00D677F7">
            <w:pPr>
              <w:pStyle w:val="BodyText"/>
              <w:spacing w:after="0"/>
              <w:rPr>
                <w:rFonts w:cs="ArialMT"/>
                <w:sz w:val="20"/>
                <w:szCs w:val="18"/>
                <w:lang w:bidi="hi-IN"/>
              </w:rPr>
            </w:pPr>
            <w:r w:rsidRPr="005367A9">
              <w:rPr>
                <w:rFonts w:cs="ArialMT"/>
                <w:sz w:val="20"/>
                <w:szCs w:val="18"/>
                <w:lang w:bidi="hi-IN"/>
              </w:rPr>
              <w:t>00 00</w:t>
            </w:r>
          </w:p>
        </w:tc>
      </w:tr>
      <w:tr w:rsidR="00413014" w14:paraId="6D99312B" w14:textId="77777777" w:rsidTr="00AE5102">
        <w:tc>
          <w:tcPr>
            <w:tcW w:w="1215" w:type="dxa"/>
            <w:shd w:val="clear" w:color="auto" w:fill="C6D9F1" w:themeFill="text2" w:themeFillTint="33"/>
          </w:tcPr>
          <w:p w14:paraId="1074FB02" w14:textId="77777777" w:rsidR="00413014" w:rsidRPr="00112B60" w:rsidRDefault="00413014" w:rsidP="00D677F7">
            <w:pPr>
              <w:pStyle w:val="BodyText"/>
              <w:spacing w:after="0"/>
              <w:rPr>
                <w:rFonts w:cs="ArialMT"/>
                <w:b/>
                <w:sz w:val="20"/>
                <w:szCs w:val="18"/>
                <w:lang w:bidi="hi-IN"/>
              </w:rPr>
            </w:pPr>
            <w:r w:rsidRPr="00112B60">
              <w:rPr>
                <w:rFonts w:cs="ArialMT"/>
                <w:b/>
                <w:sz w:val="20"/>
                <w:szCs w:val="18"/>
                <w:lang w:bidi="hi-IN"/>
              </w:rPr>
              <w:t>L</w:t>
            </w:r>
            <w:r w:rsidRPr="00871C5F">
              <w:rPr>
                <w:rFonts w:cs="ArialMT"/>
                <w:b/>
                <w:sz w:val="16"/>
                <w:szCs w:val="16"/>
                <w:lang w:bidi="hi-IN"/>
              </w:rPr>
              <w:t>c</w:t>
            </w:r>
          </w:p>
        </w:tc>
        <w:tc>
          <w:tcPr>
            <w:tcW w:w="5643" w:type="dxa"/>
          </w:tcPr>
          <w:p w14:paraId="72CE40CF" w14:textId="77777777" w:rsidR="00413014" w:rsidRPr="005367A9" w:rsidRDefault="00413014" w:rsidP="00D677F7">
            <w:pPr>
              <w:pStyle w:val="BodyText"/>
              <w:spacing w:after="0"/>
              <w:rPr>
                <w:rFonts w:cs="ArialMT"/>
                <w:sz w:val="20"/>
                <w:szCs w:val="18"/>
                <w:lang w:bidi="hi-IN"/>
              </w:rPr>
            </w:pPr>
            <w:r w:rsidRPr="005367A9">
              <w:rPr>
                <w:rFonts w:cs="ArialMT"/>
                <w:sz w:val="20"/>
                <w:szCs w:val="18"/>
                <w:lang w:bidi="hi-IN"/>
              </w:rPr>
              <w:t>Length of data field</w:t>
            </w:r>
          </w:p>
        </w:tc>
      </w:tr>
      <w:tr w:rsidR="00413014" w14:paraId="3415C1A1" w14:textId="77777777" w:rsidTr="00AE5102">
        <w:tc>
          <w:tcPr>
            <w:tcW w:w="1215" w:type="dxa"/>
            <w:shd w:val="clear" w:color="auto" w:fill="C6D9F1" w:themeFill="text2" w:themeFillTint="33"/>
          </w:tcPr>
          <w:p w14:paraId="29003516" w14:textId="77777777" w:rsidR="00413014" w:rsidRPr="00112B60" w:rsidRDefault="00413014" w:rsidP="00D677F7">
            <w:pPr>
              <w:pStyle w:val="BodyText"/>
              <w:spacing w:after="0"/>
              <w:rPr>
                <w:rFonts w:cs="ArialMT"/>
                <w:b/>
                <w:sz w:val="20"/>
                <w:szCs w:val="18"/>
                <w:lang w:bidi="hi-IN"/>
              </w:rPr>
            </w:pPr>
            <w:r w:rsidRPr="00112B60">
              <w:rPr>
                <w:rFonts w:cs="ArialMT"/>
                <w:b/>
                <w:sz w:val="20"/>
                <w:szCs w:val="18"/>
                <w:lang w:bidi="hi-IN"/>
              </w:rPr>
              <w:t>Data Field</w:t>
            </w:r>
          </w:p>
        </w:tc>
        <w:tc>
          <w:tcPr>
            <w:tcW w:w="5643" w:type="dxa"/>
          </w:tcPr>
          <w:p w14:paraId="08014737" w14:textId="126DA05F" w:rsidR="00413014" w:rsidRPr="005367A9" w:rsidRDefault="00413014" w:rsidP="00CA5C6A">
            <w:pPr>
              <w:pStyle w:val="BodyText"/>
              <w:spacing w:after="0"/>
              <w:rPr>
                <w:rFonts w:cs="ArialMT"/>
                <w:sz w:val="20"/>
                <w:szCs w:val="18"/>
                <w:lang w:bidi="hi-IN"/>
              </w:rPr>
            </w:pPr>
            <w:r w:rsidRPr="005367A9">
              <w:rPr>
                <w:rFonts w:cs="ArialMT"/>
                <w:sz w:val="20"/>
                <w:szCs w:val="18"/>
                <w:lang w:bidi="hi-IN"/>
              </w:rPr>
              <w:t xml:space="preserve">See </w:t>
            </w:r>
            <w:r w:rsidR="00871C5F">
              <w:rPr>
                <w:rFonts w:cs="ArialMT"/>
                <w:sz w:val="20"/>
                <w:szCs w:val="18"/>
                <w:lang w:bidi="hi-IN"/>
              </w:rPr>
              <w:t>“</w:t>
            </w:r>
            <w:r w:rsidR="009960D8">
              <w:fldChar w:fldCharType="begin"/>
            </w:r>
            <w:r w:rsidR="00CA5C6A">
              <w:rPr>
                <w:rFonts w:cs="ArialMT"/>
                <w:sz w:val="20"/>
                <w:szCs w:val="18"/>
                <w:lang w:bidi="hi-IN"/>
              </w:rPr>
              <w:instrText xml:space="preserve"> REF _Ref247523628 \h </w:instrText>
            </w:r>
            <w:r w:rsidR="009960D8">
              <w:fldChar w:fldCharType="separate"/>
            </w:r>
            <w:r w:rsidR="003421B5" w:rsidRPr="00062B44">
              <w:t xml:space="preserve">Table </w:t>
            </w:r>
            <w:r w:rsidR="003421B5">
              <w:rPr>
                <w:noProof/>
              </w:rPr>
              <w:t>46</w:t>
            </w:r>
            <w:r w:rsidR="003421B5" w:rsidRPr="00062B44">
              <w:t>: GENERAL AUTHENTICATE APDU</w:t>
            </w:r>
            <w:r w:rsidR="009960D8">
              <w:fldChar w:fldCharType="end"/>
            </w:r>
            <w:r w:rsidR="00CA5C6A">
              <w:t>”</w:t>
            </w:r>
          </w:p>
        </w:tc>
      </w:tr>
      <w:tr w:rsidR="00413014" w14:paraId="09D5EFE1" w14:textId="77777777" w:rsidTr="00AE5102">
        <w:tc>
          <w:tcPr>
            <w:tcW w:w="1215" w:type="dxa"/>
            <w:shd w:val="clear" w:color="auto" w:fill="C6D9F1" w:themeFill="text2" w:themeFillTint="33"/>
          </w:tcPr>
          <w:p w14:paraId="41B1FD41" w14:textId="77777777" w:rsidR="00413014" w:rsidRPr="00112B60" w:rsidRDefault="00413014" w:rsidP="00D677F7">
            <w:pPr>
              <w:pStyle w:val="BodyText"/>
              <w:spacing w:after="0"/>
              <w:rPr>
                <w:rFonts w:cs="ArialMT"/>
                <w:b/>
                <w:sz w:val="20"/>
                <w:szCs w:val="18"/>
                <w:lang w:bidi="hi-IN"/>
              </w:rPr>
            </w:pPr>
            <w:r w:rsidRPr="00112B60">
              <w:rPr>
                <w:rFonts w:cs="ArialMT"/>
                <w:b/>
                <w:sz w:val="20"/>
                <w:szCs w:val="18"/>
                <w:lang w:bidi="hi-IN"/>
              </w:rPr>
              <w:t>L</w:t>
            </w:r>
            <w:r w:rsidRPr="00871C5F">
              <w:rPr>
                <w:rFonts w:cs="ArialMT"/>
                <w:b/>
                <w:sz w:val="16"/>
                <w:szCs w:val="18"/>
                <w:lang w:bidi="hi-IN"/>
              </w:rPr>
              <w:t>e</w:t>
            </w:r>
          </w:p>
        </w:tc>
        <w:tc>
          <w:tcPr>
            <w:tcW w:w="5643" w:type="dxa"/>
          </w:tcPr>
          <w:p w14:paraId="644D7031" w14:textId="77777777" w:rsidR="00413014" w:rsidRPr="005367A9" w:rsidRDefault="00413014" w:rsidP="00D677F7">
            <w:pPr>
              <w:pStyle w:val="BodyText"/>
              <w:spacing w:after="0"/>
              <w:rPr>
                <w:rFonts w:cs="ArialMT"/>
                <w:sz w:val="20"/>
                <w:szCs w:val="18"/>
                <w:lang w:bidi="hi-IN"/>
              </w:rPr>
            </w:pPr>
            <w:r w:rsidRPr="005367A9">
              <w:rPr>
                <w:rFonts w:cs="ArialMT"/>
                <w:sz w:val="20"/>
                <w:szCs w:val="18"/>
                <w:lang w:bidi="hi-IN"/>
              </w:rPr>
              <w:t>Absent or length of expected response</w:t>
            </w:r>
          </w:p>
        </w:tc>
      </w:tr>
    </w:tbl>
    <w:p w14:paraId="6F6049AD" w14:textId="77777777" w:rsidR="009A318C" w:rsidRDefault="009A318C" w:rsidP="00D677F7">
      <w:pPr>
        <w:pStyle w:val="Heading3"/>
        <w:rPr>
          <w:lang w:bidi="hi-IN"/>
        </w:rPr>
      </w:pPr>
      <w:bookmarkStart w:id="521" w:name="_Toc245721174"/>
      <w:bookmarkStart w:id="522" w:name="_Toc338334283"/>
      <w:r>
        <w:rPr>
          <w:lang w:bidi="hi-IN"/>
        </w:rPr>
        <w:t>Command Data Field</w:t>
      </w:r>
      <w:bookmarkEnd w:id="521"/>
      <w:bookmarkEnd w:id="522"/>
    </w:p>
    <w:p w14:paraId="5BF761DD" w14:textId="77777777" w:rsidR="00413014" w:rsidRDefault="009A318C" w:rsidP="00D677F7">
      <w:pPr>
        <w:pStyle w:val="BodyTextLink"/>
        <w:rPr>
          <w:lang w:bidi="hi-IN"/>
        </w:rPr>
      </w:pPr>
      <w:r>
        <w:rPr>
          <w:lang w:bidi="hi-IN"/>
        </w:rPr>
        <w:t>The command data field of the INTERNAL AUTHENTICATE command must be encapsulated in a</w:t>
      </w:r>
      <w:r w:rsidR="00B47078">
        <w:rPr>
          <w:lang w:bidi="hi-IN"/>
        </w:rPr>
        <w:t> </w:t>
      </w:r>
      <w:r>
        <w:rPr>
          <w:lang w:bidi="hi-IN"/>
        </w:rPr>
        <w:t xml:space="preserve">BER-TLV object with tag 7C, whose data field contains one or more BER-TLV objects </w:t>
      </w:r>
      <w:r w:rsidR="0049107C">
        <w:rPr>
          <w:lang w:bidi="hi-IN"/>
        </w:rPr>
        <w:t xml:space="preserve">that </w:t>
      </w:r>
      <w:r>
        <w:rPr>
          <w:lang w:bidi="hi-IN"/>
        </w:rPr>
        <w:t>conform to</w:t>
      </w:r>
      <w:r w:rsidR="00B47078">
        <w:rPr>
          <w:lang w:bidi="hi-IN"/>
        </w:rPr>
        <w:t> </w:t>
      </w:r>
      <w:r w:rsidR="00871C5F">
        <w:rPr>
          <w:lang w:bidi="hi-IN"/>
        </w:rPr>
        <w:t xml:space="preserve">the following </w:t>
      </w:r>
      <w:r w:rsidR="00D03749">
        <w:rPr>
          <w:lang w:bidi="hi-IN"/>
        </w:rPr>
        <w:t>t</w:t>
      </w:r>
      <w:r>
        <w:rPr>
          <w:lang w:bidi="hi-IN"/>
        </w:rPr>
        <w:t>able</w:t>
      </w:r>
      <w:r w:rsidR="00871C5F">
        <w:rPr>
          <w:lang w:bidi="hi-IN"/>
        </w:rPr>
        <w:t>.</w:t>
      </w:r>
    </w:p>
    <w:p w14:paraId="3C724A68" w14:textId="3E6B2342" w:rsidR="005367A9" w:rsidRDefault="005367A9" w:rsidP="00D677F7">
      <w:pPr>
        <w:pStyle w:val="TableHead"/>
        <w:rPr>
          <w:lang w:bidi="hi-IN"/>
        </w:rPr>
      </w:pPr>
      <w:bookmarkStart w:id="523" w:name="_Toc329857792"/>
      <w:r>
        <w:t xml:space="preserve">Table </w:t>
      </w:r>
      <w:fldSimple w:instr=" SEQ Table \* ARABIC ">
        <w:r w:rsidR="003421B5">
          <w:rPr>
            <w:noProof/>
          </w:rPr>
          <w:t>54</w:t>
        </w:r>
      </w:fldSimple>
      <w:r>
        <w:t xml:space="preserve">: </w:t>
      </w:r>
      <w:r>
        <w:rPr>
          <w:lang w:bidi="hi-IN"/>
        </w:rPr>
        <w:t>Command Data Field of the INTERNAL AUTHENTICATE APDU</w:t>
      </w:r>
      <w:bookmarkEnd w:id="523"/>
    </w:p>
    <w:tbl>
      <w:tblPr>
        <w:tblStyle w:val="Tablerowcell"/>
        <w:tblW w:w="0" w:type="auto"/>
        <w:tblLook w:val="04A0" w:firstRow="1" w:lastRow="0" w:firstColumn="1" w:lastColumn="0" w:noHBand="0" w:noVBand="1"/>
      </w:tblPr>
      <w:tblGrid>
        <w:gridCol w:w="537"/>
        <w:gridCol w:w="550"/>
        <w:gridCol w:w="533"/>
        <w:gridCol w:w="611"/>
        <w:gridCol w:w="1110"/>
        <w:gridCol w:w="102"/>
        <w:gridCol w:w="621"/>
        <w:gridCol w:w="847"/>
        <w:gridCol w:w="2995"/>
      </w:tblGrid>
      <w:tr w:rsidR="00027ACA" w:rsidRPr="00112B60" w14:paraId="3F4CDD0F" w14:textId="77777777" w:rsidTr="00CF4E2A">
        <w:tc>
          <w:tcPr>
            <w:tcW w:w="547" w:type="dxa"/>
            <w:shd w:val="clear" w:color="auto" w:fill="C6D9F1" w:themeFill="text2" w:themeFillTint="33"/>
          </w:tcPr>
          <w:p w14:paraId="079D3992" w14:textId="77777777" w:rsidR="00027ACA" w:rsidRPr="00112B60" w:rsidRDefault="00027ACA" w:rsidP="00D677F7">
            <w:pPr>
              <w:rPr>
                <w:rFonts w:cs="ArialMT"/>
                <w:b/>
                <w:sz w:val="20"/>
                <w:szCs w:val="18"/>
                <w:lang w:bidi="hi-IN"/>
              </w:rPr>
            </w:pPr>
            <w:r w:rsidRPr="00112B60">
              <w:rPr>
                <w:rFonts w:cs="ArialMT"/>
                <w:b/>
                <w:sz w:val="20"/>
                <w:szCs w:val="18"/>
                <w:lang w:bidi="hi-IN"/>
              </w:rPr>
              <w:t>Tag</w:t>
            </w:r>
          </w:p>
        </w:tc>
        <w:tc>
          <w:tcPr>
            <w:tcW w:w="551" w:type="dxa"/>
            <w:shd w:val="clear" w:color="auto" w:fill="C6D9F1" w:themeFill="text2" w:themeFillTint="33"/>
          </w:tcPr>
          <w:p w14:paraId="35B65BF3" w14:textId="77777777" w:rsidR="00027ACA" w:rsidRPr="00112B60" w:rsidRDefault="00CF4E2A" w:rsidP="00D677F7">
            <w:pPr>
              <w:rPr>
                <w:rFonts w:cs="ArialMT"/>
                <w:b/>
                <w:sz w:val="20"/>
                <w:szCs w:val="18"/>
                <w:lang w:bidi="hi-IN"/>
              </w:rPr>
            </w:pPr>
            <w:r>
              <w:rPr>
                <w:rFonts w:cs="ArialMT"/>
                <w:b/>
                <w:sz w:val="20"/>
                <w:szCs w:val="18"/>
                <w:lang w:bidi="hi-IN"/>
              </w:rPr>
              <w:t>Len</w:t>
            </w:r>
          </w:p>
        </w:tc>
        <w:tc>
          <w:tcPr>
            <w:tcW w:w="2470" w:type="dxa"/>
            <w:gridSpan w:val="4"/>
            <w:shd w:val="clear" w:color="auto" w:fill="C6D9F1" w:themeFill="text2" w:themeFillTint="33"/>
          </w:tcPr>
          <w:p w14:paraId="2FF23ED0" w14:textId="77777777" w:rsidR="00027ACA" w:rsidRPr="00112B60" w:rsidRDefault="00027ACA" w:rsidP="00D677F7">
            <w:pPr>
              <w:jc w:val="center"/>
              <w:rPr>
                <w:rFonts w:cs="ArialMT"/>
                <w:b/>
                <w:sz w:val="20"/>
                <w:szCs w:val="18"/>
                <w:lang w:bidi="hi-IN"/>
              </w:rPr>
            </w:pPr>
            <w:r w:rsidRPr="00112B60">
              <w:rPr>
                <w:rFonts w:cs="ArialMT"/>
                <w:b/>
                <w:sz w:val="20"/>
                <w:szCs w:val="18"/>
                <w:lang w:bidi="hi-IN"/>
              </w:rPr>
              <w:t>Value</w:t>
            </w:r>
          </w:p>
        </w:tc>
        <w:tc>
          <w:tcPr>
            <w:tcW w:w="5058" w:type="dxa"/>
            <w:gridSpan w:val="3"/>
            <w:shd w:val="clear" w:color="auto" w:fill="C6D9F1" w:themeFill="text2" w:themeFillTint="33"/>
          </w:tcPr>
          <w:p w14:paraId="7B607A9D" w14:textId="77777777" w:rsidR="00027ACA" w:rsidRPr="00112B60" w:rsidRDefault="00027ACA" w:rsidP="00D677F7">
            <w:pPr>
              <w:jc w:val="center"/>
              <w:rPr>
                <w:rFonts w:cs="ArialMT"/>
                <w:b/>
                <w:sz w:val="20"/>
                <w:szCs w:val="18"/>
                <w:lang w:bidi="hi-IN"/>
              </w:rPr>
            </w:pPr>
            <w:r w:rsidRPr="00112B60">
              <w:rPr>
                <w:rFonts w:cs="ArialMT"/>
                <w:b/>
                <w:sz w:val="20"/>
                <w:szCs w:val="18"/>
                <w:lang w:bidi="hi-IN"/>
              </w:rPr>
              <w:t>Description</w:t>
            </w:r>
          </w:p>
        </w:tc>
      </w:tr>
      <w:tr w:rsidR="00027ACA" w14:paraId="7B517CFE" w14:textId="77777777" w:rsidTr="00CF4E2A">
        <w:tc>
          <w:tcPr>
            <w:tcW w:w="547" w:type="dxa"/>
          </w:tcPr>
          <w:p w14:paraId="02C9643E" w14:textId="77777777" w:rsidR="00027ACA" w:rsidRPr="005367A9" w:rsidRDefault="00027ACA" w:rsidP="00D677F7">
            <w:pPr>
              <w:rPr>
                <w:rFonts w:cs="ArialMT"/>
                <w:sz w:val="20"/>
                <w:szCs w:val="18"/>
                <w:lang w:bidi="hi-IN"/>
              </w:rPr>
            </w:pPr>
            <w:r w:rsidRPr="005367A9">
              <w:rPr>
                <w:rFonts w:cs="ArialMT"/>
                <w:sz w:val="20"/>
                <w:szCs w:val="18"/>
                <w:lang w:bidi="hi-IN"/>
              </w:rPr>
              <w:lastRenderedPageBreak/>
              <w:t>7C</w:t>
            </w:r>
          </w:p>
        </w:tc>
        <w:tc>
          <w:tcPr>
            <w:tcW w:w="551" w:type="dxa"/>
          </w:tcPr>
          <w:p w14:paraId="03173F32" w14:textId="77777777" w:rsidR="00027ACA" w:rsidRPr="005367A9" w:rsidRDefault="00027ACA" w:rsidP="00D677F7">
            <w:pPr>
              <w:rPr>
                <w:rFonts w:cs="ArialMT"/>
                <w:sz w:val="20"/>
                <w:szCs w:val="18"/>
                <w:lang w:bidi="hi-IN"/>
              </w:rPr>
            </w:pPr>
            <w:r w:rsidRPr="005367A9">
              <w:rPr>
                <w:rFonts w:cs="ArialMT"/>
                <w:sz w:val="20"/>
                <w:szCs w:val="18"/>
                <w:lang w:bidi="hi-IN"/>
              </w:rPr>
              <w:t>Var.</w:t>
            </w:r>
          </w:p>
        </w:tc>
        <w:tc>
          <w:tcPr>
            <w:tcW w:w="2470" w:type="dxa"/>
            <w:gridSpan w:val="4"/>
          </w:tcPr>
          <w:p w14:paraId="2DE01C23" w14:textId="77777777" w:rsidR="00027ACA" w:rsidRPr="005367A9" w:rsidRDefault="00027ACA" w:rsidP="00D677F7">
            <w:pPr>
              <w:rPr>
                <w:rFonts w:cs="ArialMT"/>
                <w:sz w:val="20"/>
                <w:szCs w:val="18"/>
                <w:lang w:bidi="hi-IN"/>
              </w:rPr>
            </w:pPr>
          </w:p>
        </w:tc>
        <w:tc>
          <w:tcPr>
            <w:tcW w:w="5058" w:type="dxa"/>
            <w:gridSpan w:val="3"/>
          </w:tcPr>
          <w:p w14:paraId="09A43352" w14:textId="77777777" w:rsidR="00027ACA" w:rsidRPr="005367A9" w:rsidRDefault="00027ACA" w:rsidP="00D677F7">
            <w:pPr>
              <w:autoSpaceDE w:val="0"/>
              <w:autoSpaceDN w:val="0"/>
              <w:adjustRightInd w:val="0"/>
              <w:rPr>
                <w:rFonts w:cs="ArialMT"/>
                <w:sz w:val="20"/>
                <w:szCs w:val="18"/>
                <w:lang w:bidi="hi-IN"/>
              </w:rPr>
            </w:pPr>
            <w:r w:rsidRPr="005367A9">
              <w:rPr>
                <w:rFonts w:cs="ArialMT"/>
                <w:sz w:val="20"/>
                <w:szCs w:val="18"/>
                <w:lang w:bidi="hi-IN"/>
              </w:rPr>
              <w:t xml:space="preserve">Set of dynamic authentication </w:t>
            </w:r>
            <w:r w:rsidR="009F6CA8">
              <w:rPr>
                <w:rFonts w:cs="ArialMT"/>
                <w:sz w:val="20"/>
                <w:szCs w:val="18"/>
                <w:lang w:bidi="hi-IN"/>
              </w:rPr>
              <w:t>DO</w:t>
            </w:r>
            <w:r w:rsidRPr="005367A9">
              <w:rPr>
                <w:rFonts w:cs="ArialMT"/>
                <w:sz w:val="20"/>
                <w:szCs w:val="18"/>
                <w:lang w:bidi="hi-IN"/>
              </w:rPr>
              <w:t>s with the following</w:t>
            </w:r>
            <w:r w:rsidR="00112B60">
              <w:rPr>
                <w:rFonts w:cs="ArialMT"/>
                <w:sz w:val="20"/>
                <w:szCs w:val="18"/>
                <w:lang w:bidi="hi-IN"/>
              </w:rPr>
              <w:t xml:space="preserve"> </w:t>
            </w:r>
            <w:r w:rsidRPr="005367A9">
              <w:rPr>
                <w:rFonts w:cs="ArialMT"/>
                <w:sz w:val="20"/>
                <w:szCs w:val="18"/>
                <w:lang w:bidi="hi-IN"/>
              </w:rPr>
              <w:t>tags</w:t>
            </w:r>
          </w:p>
        </w:tc>
      </w:tr>
      <w:tr w:rsidR="00832D30" w14:paraId="5696C3C6" w14:textId="77777777" w:rsidTr="00CF4E2A">
        <w:trPr>
          <w:trHeight w:val="323"/>
        </w:trPr>
        <w:tc>
          <w:tcPr>
            <w:tcW w:w="1098" w:type="dxa"/>
            <w:gridSpan w:val="2"/>
            <w:vMerge w:val="restart"/>
          </w:tcPr>
          <w:p w14:paraId="003522EC" w14:textId="77777777" w:rsidR="00832D30" w:rsidRPr="005367A9" w:rsidRDefault="00832D30" w:rsidP="00D677F7">
            <w:pPr>
              <w:rPr>
                <w:rFonts w:cs="ArialMT"/>
                <w:sz w:val="20"/>
                <w:szCs w:val="18"/>
                <w:lang w:bidi="hi-IN"/>
              </w:rPr>
            </w:pPr>
          </w:p>
        </w:tc>
        <w:tc>
          <w:tcPr>
            <w:tcW w:w="540" w:type="dxa"/>
            <w:shd w:val="clear" w:color="auto" w:fill="C6D9F1" w:themeFill="text2" w:themeFillTint="33"/>
          </w:tcPr>
          <w:p w14:paraId="11897AF3" w14:textId="77777777" w:rsidR="00832D30" w:rsidRPr="00112B60" w:rsidRDefault="00832D30" w:rsidP="00D677F7">
            <w:pPr>
              <w:jc w:val="center"/>
              <w:rPr>
                <w:rFonts w:cs="ArialMT"/>
                <w:b/>
                <w:sz w:val="20"/>
                <w:szCs w:val="18"/>
                <w:lang w:bidi="hi-IN"/>
              </w:rPr>
            </w:pPr>
            <w:r w:rsidRPr="00112B60">
              <w:rPr>
                <w:rFonts w:cs="ArialMT"/>
                <w:b/>
                <w:sz w:val="20"/>
                <w:szCs w:val="18"/>
                <w:lang w:bidi="hi-IN"/>
              </w:rPr>
              <w:t>Tag</w:t>
            </w:r>
          </w:p>
        </w:tc>
        <w:tc>
          <w:tcPr>
            <w:tcW w:w="630" w:type="dxa"/>
            <w:shd w:val="clear" w:color="auto" w:fill="C6D9F1" w:themeFill="text2" w:themeFillTint="33"/>
          </w:tcPr>
          <w:p w14:paraId="623E6D21" w14:textId="77777777" w:rsidR="00832D30" w:rsidRPr="00112B60" w:rsidRDefault="00832D30" w:rsidP="00D677F7">
            <w:pPr>
              <w:jc w:val="center"/>
              <w:rPr>
                <w:rFonts w:cs="ArialMT"/>
                <w:b/>
                <w:sz w:val="20"/>
                <w:szCs w:val="18"/>
                <w:lang w:bidi="hi-IN"/>
              </w:rPr>
            </w:pPr>
            <w:r w:rsidRPr="00112B60">
              <w:rPr>
                <w:rFonts w:cs="ArialMT"/>
                <w:b/>
                <w:sz w:val="20"/>
                <w:szCs w:val="18"/>
                <w:lang w:bidi="hi-IN"/>
              </w:rPr>
              <w:t>Len</w:t>
            </w:r>
          </w:p>
        </w:tc>
        <w:tc>
          <w:tcPr>
            <w:tcW w:w="1300" w:type="dxa"/>
            <w:gridSpan w:val="2"/>
            <w:shd w:val="clear" w:color="auto" w:fill="C6D9F1" w:themeFill="text2" w:themeFillTint="33"/>
          </w:tcPr>
          <w:p w14:paraId="0FED83AF" w14:textId="77777777" w:rsidR="00832D30" w:rsidRPr="00112B60" w:rsidRDefault="00832D30" w:rsidP="00D677F7">
            <w:pPr>
              <w:jc w:val="center"/>
              <w:rPr>
                <w:rFonts w:cs="ArialMT"/>
                <w:b/>
                <w:sz w:val="20"/>
                <w:szCs w:val="18"/>
                <w:lang w:bidi="hi-IN"/>
              </w:rPr>
            </w:pPr>
            <w:r w:rsidRPr="00112B60">
              <w:rPr>
                <w:rFonts w:cs="ArialMT"/>
                <w:b/>
                <w:sz w:val="20"/>
                <w:szCs w:val="18"/>
                <w:lang w:bidi="hi-IN"/>
              </w:rPr>
              <w:t>Value</w:t>
            </w:r>
          </w:p>
        </w:tc>
        <w:tc>
          <w:tcPr>
            <w:tcW w:w="5058" w:type="dxa"/>
            <w:gridSpan w:val="3"/>
            <w:shd w:val="clear" w:color="auto" w:fill="C6D9F1" w:themeFill="text2" w:themeFillTint="33"/>
          </w:tcPr>
          <w:p w14:paraId="25E17D75" w14:textId="77777777" w:rsidR="00832D30" w:rsidRPr="00112B60" w:rsidRDefault="00832D30" w:rsidP="00D677F7">
            <w:pPr>
              <w:jc w:val="center"/>
              <w:rPr>
                <w:rFonts w:cs="ArialMT"/>
                <w:b/>
                <w:sz w:val="20"/>
                <w:szCs w:val="18"/>
                <w:lang w:bidi="hi-IN"/>
              </w:rPr>
            </w:pPr>
            <w:r w:rsidRPr="00112B60">
              <w:rPr>
                <w:rFonts w:cs="ArialMT"/>
                <w:b/>
                <w:sz w:val="20"/>
                <w:szCs w:val="18"/>
                <w:lang w:bidi="hi-IN"/>
              </w:rPr>
              <w:t>Description</w:t>
            </w:r>
          </w:p>
        </w:tc>
      </w:tr>
      <w:tr w:rsidR="00832D30" w14:paraId="5B4C943D" w14:textId="77777777" w:rsidTr="00CF4E2A">
        <w:trPr>
          <w:trHeight w:val="323"/>
        </w:trPr>
        <w:tc>
          <w:tcPr>
            <w:tcW w:w="1098" w:type="dxa"/>
            <w:gridSpan w:val="2"/>
            <w:vMerge/>
          </w:tcPr>
          <w:p w14:paraId="70E16DB3" w14:textId="77777777" w:rsidR="00832D30" w:rsidRPr="005367A9" w:rsidRDefault="00832D30" w:rsidP="00D677F7">
            <w:pPr>
              <w:rPr>
                <w:rFonts w:cs="ArialMT"/>
                <w:sz w:val="20"/>
                <w:szCs w:val="18"/>
                <w:lang w:bidi="hi-IN"/>
              </w:rPr>
            </w:pPr>
          </w:p>
        </w:tc>
        <w:tc>
          <w:tcPr>
            <w:tcW w:w="540" w:type="dxa"/>
          </w:tcPr>
          <w:p w14:paraId="133A6603" w14:textId="77777777" w:rsidR="00832D30" w:rsidRPr="005367A9" w:rsidRDefault="00832D30" w:rsidP="00D677F7">
            <w:pPr>
              <w:jc w:val="center"/>
              <w:rPr>
                <w:rFonts w:cs="ArialMT"/>
                <w:sz w:val="20"/>
                <w:szCs w:val="18"/>
                <w:lang w:bidi="hi-IN"/>
              </w:rPr>
            </w:pPr>
            <w:r w:rsidRPr="005367A9">
              <w:rPr>
                <w:rFonts w:cs="ArialMT"/>
                <w:sz w:val="20"/>
                <w:szCs w:val="18"/>
                <w:lang w:bidi="hi-IN"/>
              </w:rPr>
              <w:t>81</w:t>
            </w:r>
          </w:p>
        </w:tc>
        <w:tc>
          <w:tcPr>
            <w:tcW w:w="630" w:type="dxa"/>
          </w:tcPr>
          <w:p w14:paraId="42684FD7"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1300" w:type="dxa"/>
            <w:gridSpan w:val="2"/>
          </w:tcPr>
          <w:p w14:paraId="36CBC146" w14:textId="77777777" w:rsidR="00832D30" w:rsidRPr="005367A9" w:rsidRDefault="00832D30" w:rsidP="00CF4E2A">
            <w:pPr>
              <w:jc w:val="center"/>
              <w:rPr>
                <w:rFonts w:cs="ArialMT"/>
                <w:sz w:val="20"/>
                <w:szCs w:val="18"/>
                <w:lang w:bidi="hi-IN"/>
              </w:rPr>
            </w:pPr>
            <w:r w:rsidRPr="005367A9">
              <w:rPr>
                <w:rFonts w:cs="ArialMT"/>
                <w:sz w:val="20"/>
                <w:szCs w:val="18"/>
                <w:lang w:bidi="hi-IN"/>
              </w:rPr>
              <w:t>Chal</w:t>
            </w:r>
            <w:r w:rsidR="00CF4E2A">
              <w:rPr>
                <w:rFonts w:cs="ArialMT"/>
                <w:sz w:val="20"/>
                <w:szCs w:val="18"/>
                <w:lang w:bidi="hi-IN"/>
              </w:rPr>
              <w:softHyphen/>
            </w:r>
            <w:r w:rsidRPr="005367A9">
              <w:rPr>
                <w:rFonts w:cs="ArialMT"/>
                <w:sz w:val="20"/>
                <w:szCs w:val="18"/>
                <w:lang w:bidi="hi-IN"/>
              </w:rPr>
              <w:t>lenge</w:t>
            </w:r>
          </w:p>
        </w:tc>
        <w:tc>
          <w:tcPr>
            <w:tcW w:w="5058" w:type="dxa"/>
            <w:gridSpan w:val="3"/>
          </w:tcPr>
          <w:p w14:paraId="41C26FEC" w14:textId="77777777" w:rsidR="00832D30" w:rsidRPr="005367A9" w:rsidRDefault="00832D30" w:rsidP="00CF4E2A">
            <w:pPr>
              <w:autoSpaceDE w:val="0"/>
              <w:autoSpaceDN w:val="0"/>
              <w:adjustRightInd w:val="0"/>
              <w:rPr>
                <w:rFonts w:cs="ArialMT"/>
                <w:sz w:val="20"/>
                <w:szCs w:val="18"/>
                <w:lang w:bidi="hi-IN"/>
              </w:rPr>
            </w:pPr>
            <w:r w:rsidRPr="005367A9">
              <w:rPr>
                <w:rFonts w:cs="ArialMT"/>
                <w:sz w:val="20"/>
                <w:szCs w:val="18"/>
                <w:lang w:bidi="hi-IN"/>
              </w:rPr>
              <w:t>One or more random numbers or byte sequences to be used in</w:t>
            </w:r>
            <w:r>
              <w:rPr>
                <w:rFonts w:cs="ArialMT"/>
                <w:sz w:val="20"/>
                <w:szCs w:val="18"/>
                <w:lang w:bidi="hi-IN"/>
              </w:rPr>
              <w:t xml:space="preserve"> </w:t>
            </w:r>
            <w:r w:rsidRPr="005367A9">
              <w:rPr>
                <w:rFonts w:cs="ArialMT"/>
                <w:sz w:val="20"/>
                <w:szCs w:val="18"/>
                <w:lang w:bidi="hi-IN"/>
              </w:rPr>
              <w:t>the authentication protocol</w:t>
            </w:r>
          </w:p>
        </w:tc>
      </w:tr>
      <w:tr w:rsidR="00832D30" w14:paraId="6EB7D486" w14:textId="77777777" w:rsidTr="00CF4E2A">
        <w:trPr>
          <w:trHeight w:val="323"/>
        </w:trPr>
        <w:tc>
          <w:tcPr>
            <w:tcW w:w="1098" w:type="dxa"/>
            <w:gridSpan w:val="2"/>
            <w:vMerge/>
          </w:tcPr>
          <w:p w14:paraId="23DFCA65" w14:textId="77777777" w:rsidR="00832D30" w:rsidRPr="005367A9" w:rsidRDefault="00832D30" w:rsidP="00D677F7">
            <w:pPr>
              <w:rPr>
                <w:rFonts w:cs="ArialMT"/>
                <w:sz w:val="20"/>
                <w:szCs w:val="18"/>
                <w:lang w:bidi="hi-IN"/>
              </w:rPr>
            </w:pPr>
          </w:p>
        </w:tc>
        <w:tc>
          <w:tcPr>
            <w:tcW w:w="540" w:type="dxa"/>
          </w:tcPr>
          <w:p w14:paraId="5B643D30" w14:textId="77777777" w:rsidR="00832D30" w:rsidRPr="005367A9" w:rsidRDefault="00832D30" w:rsidP="00D677F7">
            <w:pPr>
              <w:jc w:val="center"/>
              <w:rPr>
                <w:rFonts w:cs="ArialMT"/>
                <w:sz w:val="20"/>
                <w:szCs w:val="18"/>
                <w:lang w:bidi="hi-IN"/>
              </w:rPr>
            </w:pPr>
            <w:r w:rsidRPr="005367A9">
              <w:rPr>
                <w:rFonts w:cs="ArialMT"/>
                <w:sz w:val="20"/>
                <w:szCs w:val="18"/>
                <w:lang w:bidi="hi-IN"/>
              </w:rPr>
              <w:t>85</w:t>
            </w:r>
          </w:p>
        </w:tc>
        <w:tc>
          <w:tcPr>
            <w:tcW w:w="630" w:type="dxa"/>
          </w:tcPr>
          <w:p w14:paraId="2F8C32A1"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1300" w:type="dxa"/>
            <w:gridSpan w:val="2"/>
          </w:tcPr>
          <w:p w14:paraId="307F1C50" w14:textId="77777777" w:rsidR="00832D30" w:rsidRPr="005367A9" w:rsidRDefault="00832D30" w:rsidP="00CF4E2A">
            <w:pPr>
              <w:jc w:val="center"/>
              <w:rPr>
                <w:rFonts w:cs="ArialMT"/>
                <w:sz w:val="20"/>
                <w:szCs w:val="18"/>
                <w:lang w:bidi="hi-IN"/>
              </w:rPr>
            </w:pPr>
            <w:r w:rsidRPr="005367A9">
              <w:rPr>
                <w:rFonts w:cs="ArialMT"/>
                <w:sz w:val="20"/>
                <w:szCs w:val="18"/>
                <w:lang w:bidi="hi-IN"/>
              </w:rPr>
              <w:t>Expo</w:t>
            </w:r>
            <w:r w:rsidR="00CF4E2A">
              <w:rPr>
                <w:rFonts w:cs="ArialMT"/>
                <w:sz w:val="20"/>
                <w:szCs w:val="18"/>
                <w:lang w:bidi="hi-IN"/>
              </w:rPr>
              <w:softHyphen/>
            </w:r>
            <w:r w:rsidRPr="005367A9">
              <w:rPr>
                <w:rFonts w:cs="ArialMT"/>
                <w:sz w:val="20"/>
                <w:szCs w:val="18"/>
                <w:lang w:bidi="hi-IN"/>
              </w:rPr>
              <w:t>nential</w:t>
            </w:r>
          </w:p>
        </w:tc>
        <w:tc>
          <w:tcPr>
            <w:tcW w:w="5058" w:type="dxa"/>
            <w:gridSpan w:val="3"/>
          </w:tcPr>
          <w:p w14:paraId="176DEA07" w14:textId="77777777" w:rsidR="00832D30" w:rsidRPr="005367A9" w:rsidRDefault="00832D30" w:rsidP="00CF4E2A">
            <w:pPr>
              <w:autoSpaceDE w:val="0"/>
              <w:autoSpaceDN w:val="0"/>
              <w:adjustRightInd w:val="0"/>
              <w:rPr>
                <w:rFonts w:cs="ArialMT"/>
                <w:sz w:val="20"/>
                <w:szCs w:val="18"/>
                <w:lang w:bidi="hi-IN"/>
              </w:rPr>
            </w:pPr>
            <w:r w:rsidRPr="005367A9">
              <w:rPr>
                <w:rFonts w:cs="ArialMT"/>
                <w:sz w:val="20"/>
                <w:szCs w:val="18"/>
                <w:lang w:bidi="hi-IN"/>
              </w:rPr>
              <w:t xml:space="preserve">A positive number for establishing an </w:t>
            </w:r>
            <w:r>
              <w:rPr>
                <w:rFonts w:cs="ArialMT"/>
                <w:sz w:val="20"/>
                <w:szCs w:val="18"/>
                <w:lang w:bidi="hi-IN"/>
              </w:rPr>
              <w:t>e</w:t>
            </w:r>
            <w:r w:rsidRPr="005367A9">
              <w:rPr>
                <w:rFonts w:cs="ArialMT"/>
                <w:sz w:val="20"/>
                <w:szCs w:val="18"/>
                <w:lang w:bidi="hi-IN"/>
              </w:rPr>
              <w:t>phemeral key by a key</w:t>
            </w:r>
            <w:r>
              <w:rPr>
                <w:rFonts w:cs="ArialMT"/>
                <w:sz w:val="20"/>
                <w:szCs w:val="18"/>
                <w:lang w:bidi="hi-IN"/>
              </w:rPr>
              <w:t xml:space="preserve"> </w:t>
            </w:r>
            <w:r w:rsidRPr="005367A9">
              <w:rPr>
                <w:rFonts w:cs="ArialMT"/>
                <w:sz w:val="20"/>
                <w:szCs w:val="18"/>
                <w:lang w:bidi="hi-IN"/>
              </w:rPr>
              <w:t>agreement technique</w:t>
            </w:r>
            <w:r>
              <w:rPr>
                <w:rFonts w:cs="ArialMT"/>
                <w:sz w:val="20"/>
                <w:szCs w:val="18"/>
                <w:lang w:bidi="hi-IN"/>
              </w:rPr>
              <w:t>; t</w:t>
            </w:r>
            <w:r w:rsidRPr="005367A9">
              <w:rPr>
                <w:rFonts w:cs="ArialMT"/>
                <w:sz w:val="20"/>
                <w:szCs w:val="18"/>
                <w:lang w:bidi="hi-IN"/>
              </w:rPr>
              <w:t xml:space="preserve">his </w:t>
            </w:r>
            <w:r>
              <w:rPr>
                <w:rFonts w:cs="ArialMT"/>
                <w:sz w:val="20"/>
                <w:szCs w:val="18"/>
                <w:lang w:bidi="hi-IN"/>
              </w:rPr>
              <w:t>DO</w:t>
            </w:r>
            <w:r w:rsidRPr="005367A9">
              <w:rPr>
                <w:rFonts w:cs="ArialMT"/>
                <w:sz w:val="20"/>
                <w:szCs w:val="18"/>
                <w:lang w:bidi="hi-IN"/>
              </w:rPr>
              <w:t xml:space="preserve"> is </w:t>
            </w:r>
            <w:r>
              <w:rPr>
                <w:rFonts w:cs="ArialMT"/>
                <w:sz w:val="20"/>
                <w:szCs w:val="18"/>
                <w:lang w:bidi="hi-IN"/>
              </w:rPr>
              <w:t>o</w:t>
            </w:r>
            <w:r w:rsidRPr="005367A9">
              <w:rPr>
                <w:rFonts w:cs="ArialMT"/>
                <w:sz w:val="20"/>
                <w:szCs w:val="18"/>
                <w:lang w:bidi="hi-IN"/>
              </w:rPr>
              <w:t>ptional and used only for internal</w:t>
            </w:r>
            <w:r>
              <w:rPr>
                <w:rFonts w:cs="ArialMT"/>
                <w:sz w:val="20"/>
                <w:szCs w:val="18"/>
                <w:lang w:bidi="hi-IN"/>
              </w:rPr>
              <w:t xml:space="preserve"> </w:t>
            </w:r>
            <w:r w:rsidRPr="005367A9">
              <w:rPr>
                <w:rFonts w:cs="ArialMT"/>
                <w:sz w:val="20"/>
                <w:szCs w:val="18"/>
                <w:lang w:bidi="hi-IN"/>
              </w:rPr>
              <w:t>authentication protocol 9.4</w:t>
            </w:r>
          </w:p>
        </w:tc>
      </w:tr>
      <w:tr w:rsidR="00832D30" w14:paraId="59A84841" w14:textId="77777777" w:rsidTr="00CF4E2A">
        <w:trPr>
          <w:trHeight w:val="323"/>
        </w:trPr>
        <w:tc>
          <w:tcPr>
            <w:tcW w:w="1098" w:type="dxa"/>
            <w:gridSpan w:val="2"/>
            <w:vMerge/>
          </w:tcPr>
          <w:p w14:paraId="1D610B8C" w14:textId="77777777" w:rsidR="00832D30" w:rsidRPr="005367A9" w:rsidRDefault="00832D30" w:rsidP="00D677F7">
            <w:pPr>
              <w:rPr>
                <w:rFonts w:cs="ArialMT"/>
                <w:sz w:val="20"/>
                <w:szCs w:val="18"/>
                <w:lang w:bidi="hi-IN"/>
              </w:rPr>
            </w:pPr>
          </w:p>
        </w:tc>
        <w:tc>
          <w:tcPr>
            <w:tcW w:w="540" w:type="dxa"/>
          </w:tcPr>
          <w:p w14:paraId="2F04BEDF" w14:textId="77777777" w:rsidR="00832D30" w:rsidRPr="005367A9" w:rsidRDefault="00832D30" w:rsidP="00D677F7">
            <w:pPr>
              <w:jc w:val="center"/>
              <w:rPr>
                <w:rFonts w:cs="ArialMT"/>
                <w:sz w:val="20"/>
                <w:szCs w:val="18"/>
                <w:lang w:bidi="hi-IN"/>
              </w:rPr>
            </w:pPr>
            <w:r w:rsidRPr="005367A9">
              <w:rPr>
                <w:rFonts w:cs="ArialMT"/>
                <w:sz w:val="20"/>
                <w:szCs w:val="18"/>
                <w:lang w:bidi="hi-IN"/>
              </w:rPr>
              <w:t>A0</w:t>
            </w:r>
          </w:p>
        </w:tc>
        <w:tc>
          <w:tcPr>
            <w:tcW w:w="630" w:type="dxa"/>
          </w:tcPr>
          <w:p w14:paraId="641B2FA6"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1300" w:type="dxa"/>
            <w:gridSpan w:val="2"/>
          </w:tcPr>
          <w:p w14:paraId="01FFEDD1" w14:textId="77777777" w:rsidR="00832D30" w:rsidRPr="005367A9" w:rsidRDefault="00832D30" w:rsidP="00CF4E2A">
            <w:pPr>
              <w:jc w:val="center"/>
              <w:rPr>
                <w:rFonts w:cs="ArialMT"/>
                <w:sz w:val="20"/>
                <w:szCs w:val="18"/>
                <w:lang w:bidi="hi-IN"/>
              </w:rPr>
            </w:pPr>
            <w:r w:rsidRPr="005367A9">
              <w:rPr>
                <w:rFonts w:cs="ArialMT"/>
                <w:sz w:val="20"/>
                <w:szCs w:val="18"/>
                <w:lang w:bidi="hi-IN"/>
              </w:rPr>
              <w:t>Identi</w:t>
            </w:r>
            <w:r w:rsidR="00CF4E2A">
              <w:rPr>
                <w:rFonts w:cs="ArialMT"/>
                <w:sz w:val="20"/>
                <w:szCs w:val="18"/>
                <w:lang w:bidi="hi-IN"/>
              </w:rPr>
              <w:softHyphen/>
            </w:r>
            <w:r w:rsidRPr="005367A9">
              <w:rPr>
                <w:rFonts w:cs="ArialMT"/>
                <w:sz w:val="20"/>
                <w:szCs w:val="18"/>
                <w:lang w:bidi="hi-IN"/>
              </w:rPr>
              <w:t>fication</w:t>
            </w:r>
          </w:p>
        </w:tc>
        <w:tc>
          <w:tcPr>
            <w:tcW w:w="5058" w:type="dxa"/>
            <w:gridSpan w:val="3"/>
          </w:tcPr>
          <w:p w14:paraId="52531DBA" w14:textId="77777777" w:rsidR="00832D30" w:rsidRPr="005367A9" w:rsidRDefault="00832D30" w:rsidP="00CF4E2A">
            <w:pPr>
              <w:autoSpaceDE w:val="0"/>
              <w:autoSpaceDN w:val="0"/>
              <w:adjustRightInd w:val="0"/>
              <w:rPr>
                <w:rFonts w:cs="ArialMT"/>
                <w:sz w:val="20"/>
                <w:szCs w:val="18"/>
                <w:lang w:bidi="hi-IN"/>
              </w:rPr>
            </w:pPr>
            <w:r w:rsidRPr="005367A9">
              <w:rPr>
                <w:rFonts w:cs="ArialMT"/>
                <w:sz w:val="20"/>
                <w:szCs w:val="18"/>
                <w:lang w:bidi="hi-IN"/>
              </w:rPr>
              <w:t>Identification data template</w:t>
            </w:r>
            <w:r>
              <w:rPr>
                <w:rFonts w:cs="ArialMT"/>
                <w:sz w:val="20"/>
                <w:szCs w:val="18"/>
                <w:lang w:bidi="hi-IN"/>
              </w:rPr>
              <w:t>; t</w:t>
            </w:r>
            <w:r w:rsidRPr="005367A9">
              <w:rPr>
                <w:rFonts w:cs="ArialMT"/>
                <w:sz w:val="20"/>
                <w:szCs w:val="18"/>
                <w:lang w:bidi="hi-IN"/>
              </w:rPr>
              <w:t xml:space="preserve">his </w:t>
            </w:r>
            <w:r>
              <w:rPr>
                <w:rFonts w:cs="ArialMT"/>
                <w:sz w:val="20"/>
                <w:szCs w:val="18"/>
                <w:lang w:bidi="hi-IN"/>
              </w:rPr>
              <w:t>DO</w:t>
            </w:r>
            <w:r w:rsidRPr="005367A9">
              <w:rPr>
                <w:rFonts w:cs="ArialMT"/>
                <w:sz w:val="20"/>
                <w:szCs w:val="18"/>
                <w:lang w:bidi="hi-IN"/>
              </w:rPr>
              <w:t xml:space="preserve"> is </w:t>
            </w:r>
            <w:r>
              <w:rPr>
                <w:rFonts w:cs="ArialMT"/>
                <w:sz w:val="20"/>
                <w:szCs w:val="18"/>
                <w:lang w:bidi="hi-IN"/>
              </w:rPr>
              <w:t>o</w:t>
            </w:r>
            <w:r w:rsidRPr="005367A9">
              <w:rPr>
                <w:rFonts w:cs="ArialMT"/>
                <w:sz w:val="20"/>
                <w:szCs w:val="18"/>
                <w:lang w:bidi="hi-IN"/>
              </w:rPr>
              <w:t>ptional and used only for internal</w:t>
            </w:r>
            <w:r>
              <w:rPr>
                <w:rFonts w:cs="ArialMT"/>
                <w:sz w:val="20"/>
                <w:szCs w:val="18"/>
                <w:lang w:bidi="hi-IN"/>
              </w:rPr>
              <w:t xml:space="preserve"> </w:t>
            </w:r>
            <w:r w:rsidRPr="005367A9">
              <w:rPr>
                <w:rFonts w:cs="ArialMT"/>
                <w:sz w:val="20"/>
                <w:szCs w:val="18"/>
                <w:lang w:bidi="hi-IN"/>
              </w:rPr>
              <w:t>authentication protocol 9.4</w:t>
            </w:r>
          </w:p>
        </w:tc>
      </w:tr>
      <w:tr w:rsidR="00832D30" w14:paraId="22B89CD4" w14:textId="77777777" w:rsidTr="00CF4E2A">
        <w:tc>
          <w:tcPr>
            <w:tcW w:w="2268" w:type="dxa"/>
            <w:gridSpan w:val="4"/>
            <w:vMerge w:val="restart"/>
          </w:tcPr>
          <w:p w14:paraId="27E8D4BC" w14:textId="77777777" w:rsidR="00832D30" w:rsidRPr="005367A9" w:rsidRDefault="00832D30" w:rsidP="00CF4E2A">
            <w:pPr>
              <w:keepNext/>
              <w:rPr>
                <w:rFonts w:cs="ArialMT"/>
                <w:sz w:val="20"/>
                <w:szCs w:val="18"/>
                <w:lang w:bidi="hi-IN"/>
              </w:rPr>
            </w:pPr>
          </w:p>
        </w:tc>
        <w:tc>
          <w:tcPr>
            <w:tcW w:w="1198" w:type="dxa"/>
            <w:shd w:val="clear" w:color="auto" w:fill="C6D9F1" w:themeFill="text2" w:themeFillTint="33"/>
          </w:tcPr>
          <w:p w14:paraId="2A35F216" w14:textId="77777777" w:rsidR="00832D30" w:rsidRPr="00112B60" w:rsidRDefault="00832D30" w:rsidP="00CF4E2A">
            <w:pPr>
              <w:keepNext/>
              <w:jc w:val="center"/>
              <w:rPr>
                <w:rFonts w:cs="ArialMT"/>
                <w:b/>
                <w:sz w:val="20"/>
                <w:szCs w:val="18"/>
                <w:lang w:bidi="hi-IN"/>
              </w:rPr>
            </w:pPr>
            <w:r w:rsidRPr="00112B60">
              <w:rPr>
                <w:rFonts w:cs="ArialMT"/>
                <w:b/>
                <w:sz w:val="20"/>
                <w:szCs w:val="18"/>
                <w:lang w:bidi="hi-IN"/>
              </w:rPr>
              <w:t>Tag</w:t>
            </w:r>
          </w:p>
        </w:tc>
        <w:tc>
          <w:tcPr>
            <w:tcW w:w="775" w:type="dxa"/>
            <w:gridSpan w:val="2"/>
            <w:shd w:val="clear" w:color="auto" w:fill="C6D9F1" w:themeFill="text2" w:themeFillTint="33"/>
          </w:tcPr>
          <w:p w14:paraId="7294FBE6" w14:textId="77777777" w:rsidR="00832D30" w:rsidRPr="00112B60" w:rsidRDefault="00832D30" w:rsidP="00CF4E2A">
            <w:pPr>
              <w:keepNext/>
              <w:rPr>
                <w:rFonts w:cs="ArialMT"/>
                <w:b/>
                <w:sz w:val="20"/>
                <w:szCs w:val="18"/>
                <w:lang w:bidi="hi-IN"/>
              </w:rPr>
            </w:pPr>
            <w:r w:rsidRPr="00112B60">
              <w:rPr>
                <w:rFonts w:cs="ArialMT"/>
                <w:b/>
                <w:sz w:val="20"/>
                <w:szCs w:val="18"/>
                <w:lang w:bidi="hi-IN"/>
              </w:rPr>
              <w:t>Len</w:t>
            </w:r>
          </w:p>
        </w:tc>
        <w:tc>
          <w:tcPr>
            <w:tcW w:w="847" w:type="dxa"/>
            <w:shd w:val="clear" w:color="auto" w:fill="C6D9F1" w:themeFill="text2" w:themeFillTint="33"/>
          </w:tcPr>
          <w:p w14:paraId="58909273" w14:textId="77777777" w:rsidR="00832D30" w:rsidRPr="00112B60" w:rsidRDefault="00832D30" w:rsidP="00CF4E2A">
            <w:pPr>
              <w:keepNext/>
              <w:rPr>
                <w:rFonts w:cs="ArialMT"/>
                <w:b/>
                <w:sz w:val="20"/>
                <w:szCs w:val="18"/>
                <w:lang w:bidi="hi-IN"/>
              </w:rPr>
            </w:pPr>
            <w:r w:rsidRPr="00112B60">
              <w:rPr>
                <w:rFonts w:cs="ArialMT"/>
                <w:b/>
                <w:sz w:val="20"/>
                <w:szCs w:val="18"/>
                <w:lang w:bidi="hi-IN"/>
              </w:rPr>
              <w:t>Value</w:t>
            </w:r>
          </w:p>
        </w:tc>
        <w:tc>
          <w:tcPr>
            <w:tcW w:w="3538" w:type="dxa"/>
            <w:shd w:val="clear" w:color="auto" w:fill="C6D9F1" w:themeFill="text2" w:themeFillTint="33"/>
          </w:tcPr>
          <w:p w14:paraId="3D4F3532" w14:textId="77777777" w:rsidR="00832D30" w:rsidRPr="00112B60" w:rsidRDefault="00832D30" w:rsidP="00832D30">
            <w:pPr>
              <w:keepNext/>
              <w:rPr>
                <w:rFonts w:cs="ArialMT"/>
                <w:b/>
                <w:sz w:val="20"/>
                <w:szCs w:val="18"/>
                <w:lang w:bidi="hi-IN"/>
              </w:rPr>
            </w:pPr>
            <w:r w:rsidRPr="00112B60">
              <w:rPr>
                <w:rFonts w:cs="ArialMT"/>
                <w:b/>
                <w:sz w:val="20"/>
                <w:szCs w:val="18"/>
                <w:lang w:bidi="hi-IN"/>
              </w:rPr>
              <w:t>Description</w:t>
            </w:r>
          </w:p>
        </w:tc>
      </w:tr>
      <w:tr w:rsidR="00832D30" w14:paraId="5AD21138" w14:textId="77777777" w:rsidTr="00CF4E2A">
        <w:tc>
          <w:tcPr>
            <w:tcW w:w="2268" w:type="dxa"/>
            <w:gridSpan w:val="4"/>
            <w:vMerge/>
          </w:tcPr>
          <w:p w14:paraId="1F652671" w14:textId="77777777" w:rsidR="00832D30" w:rsidRPr="005367A9" w:rsidRDefault="00832D30" w:rsidP="00CF4E2A">
            <w:pPr>
              <w:keepNext/>
              <w:rPr>
                <w:rFonts w:cs="ArialMT"/>
                <w:sz w:val="20"/>
                <w:szCs w:val="18"/>
                <w:lang w:bidi="hi-IN"/>
              </w:rPr>
            </w:pPr>
          </w:p>
        </w:tc>
        <w:tc>
          <w:tcPr>
            <w:tcW w:w="1198" w:type="dxa"/>
          </w:tcPr>
          <w:p w14:paraId="06808416" w14:textId="77777777" w:rsidR="00832D30" w:rsidRPr="005367A9" w:rsidRDefault="00832D30" w:rsidP="00CF4E2A">
            <w:pPr>
              <w:keepNext/>
              <w:jc w:val="center"/>
              <w:rPr>
                <w:rFonts w:cs="ArialMT"/>
                <w:sz w:val="20"/>
                <w:szCs w:val="18"/>
                <w:lang w:bidi="hi-IN"/>
              </w:rPr>
            </w:pPr>
            <w:r w:rsidRPr="005367A9">
              <w:rPr>
                <w:rFonts w:cs="ArialMT"/>
                <w:sz w:val="20"/>
                <w:szCs w:val="18"/>
                <w:lang w:bidi="hi-IN"/>
              </w:rPr>
              <w:t>80</w:t>
            </w:r>
          </w:p>
        </w:tc>
        <w:tc>
          <w:tcPr>
            <w:tcW w:w="775" w:type="dxa"/>
            <w:gridSpan w:val="2"/>
          </w:tcPr>
          <w:p w14:paraId="0B57FAF7" w14:textId="77777777" w:rsidR="00832D30" w:rsidRPr="005367A9" w:rsidRDefault="00832D30" w:rsidP="00CF4E2A">
            <w:pPr>
              <w:keepNext/>
              <w:rPr>
                <w:rFonts w:cs="ArialMT"/>
                <w:sz w:val="20"/>
                <w:szCs w:val="18"/>
                <w:lang w:bidi="hi-IN"/>
              </w:rPr>
            </w:pPr>
            <w:r w:rsidRPr="005367A9">
              <w:rPr>
                <w:rFonts w:cs="ArialMT"/>
                <w:sz w:val="20"/>
                <w:szCs w:val="18"/>
                <w:lang w:bidi="hi-IN"/>
              </w:rPr>
              <w:t>Var.</w:t>
            </w:r>
          </w:p>
        </w:tc>
        <w:tc>
          <w:tcPr>
            <w:tcW w:w="847" w:type="dxa"/>
          </w:tcPr>
          <w:p w14:paraId="49438755" w14:textId="77777777" w:rsidR="00832D30" w:rsidRPr="005367A9" w:rsidRDefault="00832D30" w:rsidP="00CF4E2A">
            <w:pPr>
              <w:keepNext/>
              <w:rPr>
                <w:rFonts w:cs="ArialMT"/>
                <w:sz w:val="20"/>
                <w:szCs w:val="18"/>
                <w:lang w:bidi="hi-IN"/>
              </w:rPr>
            </w:pPr>
            <w:r w:rsidRPr="005367A9">
              <w:rPr>
                <w:rFonts w:cs="ArialMT"/>
                <w:sz w:val="20"/>
                <w:szCs w:val="18"/>
                <w:lang w:bidi="hi-IN"/>
              </w:rPr>
              <w:t>Identity</w:t>
            </w:r>
          </w:p>
        </w:tc>
        <w:tc>
          <w:tcPr>
            <w:tcW w:w="3538" w:type="dxa"/>
          </w:tcPr>
          <w:p w14:paraId="3EABAB29" w14:textId="77777777" w:rsidR="00832D30" w:rsidRPr="005367A9" w:rsidRDefault="00832D30" w:rsidP="00D677F7">
            <w:pPr>
              <w:autoSpaceDE w:val="0"/>
              <w:autoSpaceDN w:val="0"/>
              <w:adjustRightInd w:val="0"/>
              <w:rPr>
                <w:rFonts w:cs="ArialMT"/>
                <w:sz w:val="20"/>
                <w:szCs w:val="18"/>
                <w:lang w:bidi="hi-IN"/>
              </w:rPr>
            </w:pPr>
          </w:p>
        </w:tc>
      </w:tr>
      <w:tr w:rsidR="00832D30" w14:paraId="3AA355D0" w14:textId="77777777" w:rsidTr="00CF4E2A">
        <w:tc>
          <w:tcPr>
            <w:tcW w:w="2268" w:type="dxa"/>
            <w:gridSpan w:val="4"/>
            <w:vMerge/>
          </w:tcPr>
          <w:p w14:paraId="47EB7C91" w14:textId="77777777" w:rsidR="00832D30" w:rsidRPr="005367A9" w:rsidRDefault="00832D30" w:rsidP="00D677F7">
            <w:pPr>
              <w:rPr>
                <w:rFonts w:cs="ArialMT"/>
                <w:sz w:val="20"/>
                <w:szCs w:val="18"/>
                <w:lang w:bidi="hi-IN"/>
              </w:rPr>
            </w:pPr>
          </w:p>
        </w:tc>
        <w:tc>
          <w:tcPr>
            <w:tcW w:w="1198" w:type="dxa"/>
          </w:tcPr>
          <w:p w14:paraId="30169DBE" w14:textId="77777777" w:rsidR="00832D30" w:rsidRPr="005367A9" w:rsidRDefault="00832D30" w:rsidP="00D677F7">
            <w:pPr>
              <w:jc w:val="center"/>
              <w:rPr>
                <w:rFonts w:cs="ArialMT"/>
                <w:sz w:val="20"/>
                <w:szCs w:val="18"/>
                <w:lang w:bidi="hi-IN"/>
              </w:rPr>
            </w:pPr>
            <w:r w:rsidRPr="005367A9">
              <w:rPr>
                <w:rFonts w:cs="ArialMT"/>
                <w:sz w:val="20"/>
                <w:szCs w:val="18"/>
                <w:lang w:bidi="hi-IN"/>
              </w:rPr>
              <w:t>81</w:t>
            </w:r>
          </w:p>
        </w:tc>
        <w:tc>
          <w:tcPr>
            <w:tcW w:w="775" w:type="dxa"/>
            <w:gridSpan w:val="2"/>
          </w:tcPr>
          <w:p w14:paraId="6EAE5E68" w14:textId="77777777" w:rsidR="00832D30" w:rsidRPr="005367A9" w:rsidRDefault="00832D30" w:rsidP="00D677F7">
            <w:pPr>
              <w:rPr>
                <w:rFonts w:cs="ArialMT"/>
                <w:sz w:val="20"/>
                <w:szCs w:val="18"/>
                <w:lang w:bidi="hi-IN"/>
              </w:rPr>
            </w:pPr>
            <w:r w:rsidRPr="005367A9">
              <w:rPr>
                <w:rFonts w:cs="ArialMT"/>
                <w:sz w:val="20"/>
                <w:szCs w:val="18"/>
                <w:lang w:bidi="hi-IN"/>
              </w:rPr>
              <w:t>Var.</w:t>
            </w:r>
          </w:p>
        </w:tc>
        <w:tc>
          <w:tcPr>
            <w:tcW w:w="847" w:type="dxa"/>
          </w:tcPr>
          <w:p w14:paraId="3268BA90" w14:textId="77777777" w:rsidR="00832D30" w:rsidRPr="005367A9" w:rsidRDefault="00832D30" w:rsidP="00D677F7">
            <w:pPr>
              <w:rPr>
                <w:rFonts w:cs="ArialMT"/>
                <w:sz w:val="20"/>
                <w:szCs w:val="18"/>
                <w:lang w:bidi="hi-IN"/>
              </w:rPr>
            </w:pPr>
            <w:r w:rsidRPr="005367A9">
              <w:rPr>
                <w:rFonts w:cs="ArialMT"/>
                <w:sz w:val="20"/>
                <w:szCs w:val="18"/>
                <w:lang w:bidi="hi-IN"/>
              </w:rPr>
              <w:t>Nonce</w:t>
            </w:r>
          </w:p>
        </w:tc>
        <w:tc>
          <w:tcPr>
            <w:tcW w:w="3538" w:type="dxa"/>
          </w:tcPr>
          <w:p w14:paraId="76C9E6AC" w14:textId="77777777" w:rsidR="00832D30" w:rsidRPr="005367A9" w:rsidRDefault="00832D30" w:rsidP="00D677F7">
            <w:pPr>
              <w:autoSpaceDE w:val="0"/>
              <w:autoSpaceDN w:val="0"/>
              <w:adjustRightInd w:val="0"/>
              <w:rPr>
                <w:rFonts w:cs="ArialMT"/>
                <w:sz w:val="20"/>
                <w:szCs w:val="18"/>
                <w:lang w:bidi="hi-IN"/>
              </w:rPr>
            </w:pPr>
          </w:p>
        </w:tc>
      </w:tr>
    </w:tbl>
    <w:p w14:paraId="271FD3AC" w14:textId="77777777" w:rsidR="00557EE0" w:rsidRDefault="00557EE0" w:rsidP="00D677F7">
      <w:pPr>
        <w:pStyle w:val="Heading3"/>
        <w:rPr>
          <w:lang w:bidi="hi-IN"/>
        </w:rPr>
      </w:pPr>
      <w:bookmarkStart w:id="524" w:name="_Toc245721175"/>
      <w:bookmarkStart w:id="525" w:name="_Toc338334284"/>
      <w:r>
        <w:rPr>
          <w:lang w:bidi="hi-IN"/>
        </w:rPr>
        <w:t>Response Data Field</w:t>
      </w:r>
      <w:bookmarkEnd w:id="524"/>
      <w:bookmarkEnd w:id="525"/>
    </w:p>
    <w:p w14:paraId="0B082F6D" w14:textId="77777777" w:rsidR="00027ACA" w:rsidRDefault="00557EE0" w:rsidP="00D677F7">
      <w:pPr>
        <w:pStyle w:val="BodyText"/>
        <w:rPr>
          <w:lang w:bidi="hi-IN"/>
        </w:rPr>
      </w:pPr>
      <w:r>
        <w:rPr>
          <w:lang w:bidi="hi-IN"/>
        </w:rPr>
        <w:t xml:space="preserve">The response data field is constructed as </w:t>
      </w:r>
      <w:r w:rsidR="00871C5F">
        <w:rPr>
          <w:lang w:bidi="hi-IN"/>
        </w:rPr>
        <w:t xml:space="preserve">shown in </w:t>
      </w:r>
      <w:r>
        <w:rPr>
          <w:lang w:bidi="hi-IN"/>
        </w:rPr>
        <w:t xml:space="preserve">the </w:t>
      </w:r>
      <w:r w:rsidR="00871C5F">
        <w:rPr>
          <w:lang w:bidi="hi-IN"/>
        </w:rPr>
        <w:t xml:space="preserve">following </w:t>
      </w:r>
      <w:r>
        <w:rPr>
          <w:lang w:bidi="hi-IN"/>
        </w:rPr>
        <w:t>table</w:t>
      </w:r>
      <w:r w:rsidR="00871C5F">
        <w:rPr>
          <w:lang w:bidi="hi-IN"/>
        </w:rPr>
        <w:t>.</w:t>
      </w:r>
    </w:p>
    <w:p w14:paraId="54101614" w14:textId="0A752779" w:rsidR="005367A9" w:rsidRDefault="005367A9" w:rsidP="00D677F7">
      <w:pPr>
        <w:pStyle w:val="TableHead"/>
        <w:rPr>
          <w:lang w:bidi="hi-IN"/>
        </w:rPr>
      </w:pPr>
      <w:bookmarkStart w:id="526" w:name="_Toc329857793"/>
      <w:r>
        <w:t xml:space="preserve">Table </w:t>
      </w:r>
      <w:fldSimple w:instr=" SEQ Table \* ARABIC ">
        <w:r w:rsidR="003421B5">
          <w:rPr>
            <w:noProof/>
          </w:rPr>
          <w:t>55</w:t>
        </w:r>
      </w:fldSimple>
      <w:r>
        <w:t xml:space="preserve">: </w:t>
      </w:r>
      <w:r>
        <w:rPr>
          <w:lang w:bidi="hi-IN"/>
        </w:rPr>
        <w:t>Response Data Field of the INTERNAL AUTHENTICATE APDU</w:t>
      </w:r>
      <w:bookmarkEnd w:id="526"/>
    </w:p>
    <w:tbl>
      <w:tblPr>
        <w:tblStyle w:val="Tablerowcell"/>
        <w:tblW w:w="8748" w:type="dxa"/>
        <w:tblLook w:val="04A0" w:firstRow="1" w:lastRow="0" w:firstColumn="1" w:lastColumn="0" w:noHBand="0" w:noVBand="1"/>
      </w:tblPr>
      <w:tblGrid>
        <w:gridCol w:w="547"/>
        <w:gridCol w:w="551"/>
        <w:gridCol w:w="630"/>
        <w:gridCol w:w="546"/>
        <w:gridCol w:w="1263"/>
        <w:gridCol w:w="171"/>
        <w:gridCol w:w="598"/>
        <w:gridCol w:w="847"/>
        <w:gridCol w:w="3595"/>
      </w:tblGrid>
      <w:tr w:rsidR="00557EE0" w:rsidRPr="00112B60" w14:paraId="4CD8FE14" w14:textId="77777777" w:rsidTr="00CF4E2A">
        <w:tc>
          <w:tcPr>
            <w:tcW w:w="547" w:type="dxa"/>
            <w:shd w:val="clear" w:color="auto" w:fill="C6D9F1" w:themeFill="text2" w:themeFillTint="33"/>
          </w:tcPr>
          <w:p w14:paraId="082BE0ED" w14:textId="77777777" w:rsidR="00557EE0" w:rsidRPr="00112B60" w:rsidRDefault="00557EE0" w:rsidP="00D677F7">
            <w:pPr>
              <w:rPr>
                <w:rFonts w:cs="ArialMT"/>
                <w:b/>
                <w:sz w:val="20"/>
                <w:szCs w:val="18"/>
                <w:lang w:bidi="hi-IN"/>
              </w:rPr>
            </w:pPr>
            <w:r w:rsidRPr="00112B60">
              <w:rPr>
                <w:rFonts w:cs="ArialMT"/>
                <w:b/>
                <w:sz w:val="20"/>
                <w:szCs w:val="18"/>
                <w:lang w:bidi="hi-IN"/>
              </w:rPr>
              <w:t>Tag</w:t>
            </w:r>
          </w:p>
        </w:tc>
        <w:tc>
          <w:tcPr>
            <w:tcW w:w="551" w:type="dxa"/>
            <w:shd w:val="clear" w:color="auto" w:fill="C6D9F1" w:themeFill="text2" w:themeFillTint="33"/>
          </w:tcPr>
          <w:p w14:paraId="1660878B" w14:textId="77777777" w:rsidR="00557EE0" w:rsidRPr="00112B60" w:rsidRDefault="00CF4E2A" w:rsidP="00D677F7">
            <w:pPr>
              <w:rPr>
                <w:rFonts w:cs="ArialMT"/>
                <w:b/>
                <w:sz w:val="20"/>
                <w:szCs w:val="18"/>
                <w:lang w:bidi="hi-IN"/>
              </w:rPr>
            </w:pPr>
            <w:r>
              <w:rPr>
                <w:rFonts w:cs="ArialMT"/>
                <w:b/>
                <w:sz w:val="20"/>
                <w:szCs w:val="18"/>
                <w:lang w:bidi="hi-IN"/>
              </w:rPr>
              <w:t>Len</w:t>
            </w:r>
          </w:p>
        </w:tc>
        <w:tc>
          <w:tcPr>
            <w:tcW w:w="2610" w:type="dxa"/>
            <w:gridSpan w:val="4"/>
            <w:shd w:val="clear" w:color="auto" w:fill="C6D9F1" w:themeFill="text2" w:themeFillTint="33"/>
          </w:tcPr>
          <w:p w14:paraId="103C8FC1" w14:textId="77777777" w:rsidR="00557EE0" w:rsidRPr="00112B60" w:rsidRDefault="00557EE0" w:rsidP="00D677F7">
            <w:pPr>
              <w:jc w:val="center"/>
              <w:rPr>
                <w:rFonts w:cs="ArialMT"/>
                <w:b/>
                <w:sz w:val="20"/>
                <w:szCs w:val="18"/>
                <w:lang w:bidi="hi-IN"/>
              </w:rPr>
            </w:pPr>
            <w:r w:rsidRPr="00112B60">
              <w:rPr>
                <w:rFonts w:cs="ArialMT"/>
                <w:b/>
                <w:sz w:val="20"/>
                <w:szCs w:val="18"/>
                <w:lang w:bidi="hi-IN"/>
              </w:rPr>
              <w:t>Value</w:t>
            </w:r>
          </w:p>
        </w:tc>
        <w:tc>
          <w:tcPr>
            <w:tcW w:w="5040" w:type="dxa"/>
            <w:gridSpan w:val="3"/>
            <w:shd w:val="clear" w:color="auto" w:fill="C6D9F1" w:themeFill="text2" w:themeFillTint="33"/>
          </w:tcPr>
          <w:p w14:paraId="7E6391B0" w14:textId="77777777" w:rsidR="00557EE0" w:rsidRPr="00112B60" w:rsidRDefault="00557EE0" w:rsidP="00D677F7">
            <w:pPr>
              <w:jc w:val="center"/>
              <w:rPr>
                <w:rFonts w:cs="ArialMT"/>
                <w:b/>
                <w:sz w:val="20"/>
                <w:szCs w:val="18"/>
                <w:lang w:bidi="hi-IN"/>
              </w:rPr>
            </w:pPr>
            <w:r w:rsidRPr="00112B60">
              <w:rPr>
                <w:rFonts w:cs="ArialMT"/>
                <w:b/>
                <w:sz w:val="20"/>
                <w:szCs w:val="18"/>
                <w:lang w:bidi="hi-IN"/>
              </w:rPr>
              <w:t>Description</w:t>
            </w:r>
          </w:p>
        </w:tc>
      </w:tr>
      <w:tr w:rsidR="00557EE0" w14:paraId="22210724" w14:textId="77777777" w:rsidTr="00CF4E2A">
        <w:tc>
          <w:tcPr>
            <w:tcW w:w="547" w:type="dxa"/>
          </w:tcPr>
          <w:p w14:paraId="3B9829BF" w14:textId="77777777" w:rsidR="00557EE0" w:rsidRPr="005367A9" w:rsidRDefault="00557EE0" w:rsidP="00D677F7">
            <w:pPr>
              <w:rPr>
                <w:rFonts w:cs="ArialMT"/>
                <w:sz w:val="20"/>
                <w:szCs w:val="18"/>
                <w:lang w:bidi="hi-IN"/>
              </w:rPr>
            </w:pPr>
            <w:r w:rsidRPr="005367A9">
              <w:rPr>
                <w:rFonts w:cs="ArialMT"/>
                <w:sz w:val="20"/>
                <w:szCs w:val="18"/>
                <w:lang w:bidi="hi-IN"/>
              </w:rPr>
              <w:t>7C</w:t>
            </w:r>
          </w:p>
        </w:tc>
        <w:tc>
          <w:tcPr>
            <w:tcW w:w="551" w:type="dxa"/>
          </w:tcPr>
          <w:p w14:paraId="57864E1D" w14:textId="77777777" w:rsidR="00557EE0" w:rsidRPr="005367A9" w:rsidRDefault="00557EE0" w:rsidP="00D677F7">
            <w:pPr>
              <w:rPr>
                <w:rFonts w:cs="ArialMT"/>
                <w:sz w:val="20"/>
                <w:szCs w:val="18"/>
                <w:lang w:bidi="hi-IN"/>
              </w:rPr>
            </w:pPr>
            <w:r w:rsidRPr="005367A9">
              <w:rPr>
                <w:rFonts w:cs="ArialMT"/>
                <w:sz w:val="20"/>
                <w:szCs w:val="18"/>
                <w:lang w:bidi="hi-IN"/>
              </w:rPr>
              <w:t>Var.</w:t>
            </w:r>
          </w:p>
        </w:tc>
        <w:tc>
          <w:tcPr>
            <w:tcW w:w="2610" w:type="dxa"/>
            <w:gridSpan w:val="4"/>
          </w:tcPr>
          <w:p w14:paraId="566FA48C" w14:textId="77777777" w:rsidR="00557EE0" w:rsidRPr="005367A9" w:rsidRDefault="00557EE0" w:rsidP="00D677F7">
            <w:pPr>
              <w:rPr>
                <w:rFonts w:cs="ArialMT"/>
                <w:sz w:val="20"/>
                <w:szCs w:val="18"/>
                <w:lang w:bidi="hi-IN"/>
              </w:rPr>
            </w:pPr>
          </w:p>
        </w:tc>
        <w:tc>
          <w:tcPr>
            <w:tcW w:w="5040" w:type="dxa"/>
            <w:gridSpan w:val="3"/>
          </w:tcPr>
          <w:p w14:paraId="14086BEC" w14:textId="77777777" w:rsidR="00557EE0" w:rsidRPr="005367A9" w:rsidRDefault="00557EE0" w:rsidP="00D677F7">
            <w:pPr>
              <w:autoSpaceDE w:val="0"/>
              <w:autoSpaceDN w:val="0"/>
              <w:adjustRightInd w:val="0"/>
              <w:rPr>
                <w:rFonts w:cs="ArialMT"/>
                <w:sz w:val="20"/>
                <w:szCs w:val="18"/>
                <w:lang w:bidi="hi-IN"/>
              </w:rPr>
            </w:pPr>
            <w:r w:rsidRPr="005367A9">
              <w:rPr>
                <w:rFonts w:cs="ArialMT"/>
                <w:sz w:val="20"/>
                <w:szCs w:val="18"/>
                <w:lang w:bidi="hi-IN"/>
              </w:rPr>
              <w:t xml:space="preserve">Set of dynamic authentication </w:t>
            </w:r>
            <w:r w:rsidR="009F6CA8">
              <w:rPr>
                <w:rFonts w:cs="ArialMT"/>
                <w:sz w:val="20"/>
                <w:szCs w:val="18"/>
                <w:lang w:bidi="hi-IN"/>
              </w:rPr>
              <w:t>DO</w:t>
            </w:r>
            <w:r w:rsidRPr="005367A9">
              <w:rPr>
                <w:rFonts w:cs="ArialMT"/>
                <w:sz w:val="20"/>
                <w:szCs w:val="18"/>
                <w:lang w:bidi="hi-IN"/>
              </w:rPr>
              <w:t>s with the following</w:t>
            </w:r>
            <w:r w:rsidR="00112B60">
              <w:rPr>
                <w:rFonts w:cs="ArialMT"/>
                <w:sz w:val="20"/>
                <w:szCs w:val="18"/>
                <w:lang w:bidi="hi-IN"/>
              </w:rPr>
              <w:t xml:space="preserve"> </w:t>
            </w:r>
            <w:r w:rsidRPr="005367A9">
              <w:rPr>
                <w:rFonts w:cs="ArialMT"/>
                <w:sz w:val="20"/>
                <w:szCs w:val="18"/>
                <w:lang w:bidi="hi-IN"/>
              </w:rPr>
              <w:t>tags</w:t>
            </w:r>
          </w:p>
        </w:tc>
      </w:tr>
      <w:tr w:rsidR="00832D30" w14:paraId="37120CC9" w14:textId="77777777" w:rsidTr="00CF4E2A">
        <w:trPr>
          <w:trHeight w:val="323"/>
        </w:trPr>
        <w:tc>
          <w:tcPr>
            <w:tcW w:w="1098" w:type="dxa"/>
            <w:gridSpan w:val="2"/>
            <w:vMerge w:val="restart"/>
          </w:tcPr>
          <w:p w14:paraId="681BB1B7" w14:textId="77777777" w:rsidR="00832D30" w:rsidRPr="005367A9" w:rsidRDefault="00832D30" w:rsidP="00D677F7">
            <w:pPr>
              <w:rPr>
                <w:rFonts w:cs="ArialMT"/>
                <w:sz w:val="20"/>
                <w:szCs w:val="18"/>
                <w:lang w:bidi="hi-IN"/>
              </w:rPr>
            </w:pPr>
          </w:p>
        </w:tc>
        <w:tc>
          <w:tcPr>
            <w:tcW w:w="630" w:type="dxa"/>
            <w:shd w:val="clear" w:color="auto" w:fill="C6D9F1" w:themeFill="text2" w:themeFillTint="33"/>
          </w:tcPr>
          <w:p w14:paraId="097D97D2" w14:textId="77777777" w:rsidR="00832D30" w:rsidRPr="00112B60" w:rsidRDefault="00832D30" w:rsidP="00D677F7">
            <w:pPr>
              <w:jc w:val="center"/>
              <w:rPr>
                <w:rFonts w:cs="ArialMT"/>
                <w:b/>
                <w:sz w:val="20"/>
                <w:szCs w:val="18"/>
                <w:lang w:bidi="hi-IN"/>
              </w:rPr>
            </w:pPr>
            <w:r w:rsidRPr="00112B60">
              <w:rPr>
                <w:rFonts w:cs="ArialMT"/>
                <w:b/>
                <w:sz w:val="20"/>
                <w:szCs w:val="18"/>
                <w:lang w:bidi="hi-IN"/>
              </w:rPr>
              <w:t>Tag</w:t>
            </w:r>
          </w:p>
        </w:tc>
        <w:tc>
          <w:tcPr>
            <w:tcW w:w="546" w:type="dxa"/>
            <w:shd w:val="clear" w:color="auto" w:fill="C6D9F1" w:themeFill="text2" w:themeFillTint="33"/>
          </w:tcPr>
          <w:p w14:paraId="3235FAB4" w14:textId="77777777" w:rsidR="00832D30" w:rsidRPr="00112B60" w:rsidRDefault="00832D30" w:rsidP="00D677F7">
            <w:pPr>
              <w:jc w:val="center"/>
              <w:rPr>
                <w:rFonts w:cs="ArialMT"/>
                <w:b/>
                <w:sz w:val="20"/>
                <w:szCs w:val="18"/>
                <w:lang w:bidi="hi-IN"/>
              </w:rPr>
            </w:pPr>
            <w:r w:rsidRPr="00112B60">
              <w:rPr>
                <w:rFonts w:cs="ArialMT"/>
                <w:b/>
                <w:sz w:val="20"/>
                <w:szCs w:val="18"/>
                <w:lang w:bidi="hi-IN"/>
              </w:rPr>
              <w:t>Len</w:t>
            </w:r>
          </w:p>
        </w:tc>
        <w:tc>
          <w:tcPr>
            <w:tcW w:w="1434" w:type="dxa"/>
            <w:gridSpan w:val="2"/>
            <w:shd w:val="clear" w:color="auto" w:fill="C6D9F1" w:themeFill="text2" w:themeFillTint="33"/>
          </w:tcPr>
          <w:p w14:paraId="5BDF93B2" w14:textId="77777777" w:rsidR="00832D30" w:rsidRPr="00112B60" w:rsidRDefault="00832D30" w:rsidP="00D677F7">
            <w:pPr>
              <w:jc w:val="center"/>
              <w:rPr>
                <w:rFonts w:cs="ArialMT"/>
                <w:b/>
                <w:sz w:val="20"/>
                <w:szCs w:val="18"/>
                <w:lang w:bidi="hi-IN"/>
              </w:rPr>
            </w:pPr>
            <w:r w:rsidRPr="00112B60">
              <w:rPr>
                <w:rFonts w:cs="ArialMT"/>
                <w:b/>
                <w:sz w:val="20"/>
                <w:szCs w:val="18"/>
                <w:lang w:bidi="hi-IN"/>
              </w:rPr>
              <w:t>Value</w:t>
            </w:r>
          </w:p>
        </w:tc>
        <w:tc>
          <w:tcPr>
            <w:tcW w:w="5040" w:type="dxa"/>
            <w:gridSpan w:val="3"/>
            <w:shd w:val="clear" w:color="auto" w:fill="C6D9F1" w:themeFill="text2" w:themeFillTint="33"/>
          </w:tcPr>
          <w:p w14:paraId="2B31F85F" w14:textId="77777777" w:rsidR="00832D30" w:rsidRPr="00112B60" w:rsidRDefault="00832D30" w:rsidP="00D677F7">
            <w:pPr>
              <w:jc w:val="center"/>
              <w:rPr>
                <w:rFonts w:cs="ArialMT"/>
                <w:b/>
                <w:sz w:val="20"/>
                <w:szCs w:val="18"/>
                <w:lang w:bidi="hi-IN"/>
              </w:rPr>
            </w:pPr>
            <w:r w:rsidRPr="00112B60">
              <w:rPr>
                <w:rFonts w:cs="ArialMT"/>
                <w:b/>
                <w:sz w:val="20"/>
                <w:szCs w:val="18"/>
                <w:lang w:bidi="hi-IN"/>
              </w:rPr>
              <w:t>Description</w:t>
            </w:r>
          </w:p>
        </w:tc>
      </w:tr>
      <w:tr w:rsidR="00832D30" w14:paraId="3AB469D7" w14:textId="77777777" w:rsidTr="00CF4E2A">
        <w:trPr>
          <w:trHeight w:val="323"/>
        </w:trPr>
        <w:tc>
          <w:tcPr>
            <w:tcW w:w="1098" w:type="dxa"/>
            <w:gridSpan w:val="2"/>
            <w:vMerge/>
          </w:tcPr>
          <w:p w14:paraId="4A813E4E" w14:textId="77777777" w:rsidR="00832D30" w:rsidRPr="005367A9" w:rsidRDefault="00832D30" w:rsidP="00D677F7">
            <w:pPr>
              <w:rPr>
                <w:rFonts w:cs="ArialMT"/>
                <w:sz w:val="20"/>
                <w:szCs w:val="18"/>
                <w:lang w:bidi="hi-IN"/>
              </w:rPr>
            </w:pPr>
          </w:p>
        </w:tc>
        <w:tc>
          <w:tcPr>
            <w:tcW w:w="630" w:type="dxa"/>
          </w:tcPr>
          <w:p w14:paraId="5B401485" w14:textId="77777777" w:rsidR="00832D30" w:rsidRPr="005367A9" w:rsidRDefault="00832D30" w:rsidP="00D677F7">
            <w:pPr>
              <w:jc w:val="center"/>
              <w:rPr>
                <w:rFonts w:cs="ArialMT"/>
                <w:sz w:val="20"/>
                <w:szCs w:val="18"/>
                <w:lang w:bidi="hi-IN"/>
              </w:rPr>
            </w:pPr>
            <w:r w:rsidRPr="005367A9">
              <w:rPr>
                <w:rFonts w:cs="ArialMT"/>
                <w:sz w:val="20"/>
                <w:szCs w:val="18"/>
                <w:lang w:bidi="hi-IN"/>
              </w:rPr>
              <w:t>82</w:t>
            </w:r>
          </w:p>
        </w:tc>
        <w:tc>
          <w:tcPr>
            <w:tcW w:w="546" w:type="dxa"/>
          </w:tcPr>
          <w:p w14:paraId="44601885"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1434" w:type="dxa"/>
            <w:gridSpan w:val="2"/>
          </w:tcPr>
          <w:p w14:paraId="359976DE" w14:textId="77777777" w:rsidR="00832D30" w:rsidRPr="005367A9" w:rsidRDefault="00832D30" w:rsidP="00D677F7">
            <w:pPr>
              <w:jc w:val="center"/>
              <w:rPr>
                <w:rFonts w:cs="ArialMT"/>
                <w:sz w:val="20"/>
                <w:szCs w:val="18"/>
                <w:lang w:bidi="hi-IN"/>
              </w:rPr>
            </w:pPr>
            <w:r w:rsidRPr="005367A9">
              <w:rPr>
                <w:rFonts w:cs="ArialMT"/>
                <w:sz w:val="20"/>
                <w:szCs w:val="18"/>
                <w:lang w:bidi="hi-IN"/>
              </w:rPr>
              <w:t>Response</w:t>
            </w:r>
          </w:p>
        </w:tc>
        <w:tc>
          <w:tcPr>
            <w:tcW w:w="5040" w:type="dxa"/>
            <w:gridSpan w:val="3"/>
          </w:tcPr>
          <w:p w14:paraId="5B71E03D" w14:textId="77777777" w:rsidR="00832D30" w:rsidRPr="005367A9" w:rsidRDefault="00832D30" w:rsidP="00D677F7">
            <w:pPr>
              <w:autoSpaceDE w:val="0"/>
              <w:autoSpaceDN w:val="0"/>
              <w:adjustRightInd w:val="0"/>
              <w:rPr>
                <w:rFonts w:cs="ArialMT"/>
                <w:sz w:val="20"/>
                <w:szCs w:val="18"/>
                <w:lang w:bidi="hi-IN"/>
              </w:rPr>
            </w:pPr>
            <w:r w:rsidRPr="005367A9">
              <w:rPr>
                <w:rFonts w:cs="ArialMT"/>
                <w:sz w:val="20"/>
                <w:szCs w:val="18"/>
                <w:lang w:bidi="hi-IN"/>
              </w:rPr>
              <w:t xml:space="preserve">Sequences of bytes </w:t>
            </w:r>
            <w:r>
              <w:rPr>
                <w:rFonts w:cs="ArialMT"/>
                <w:sz w:val="20"/>
                <w:szCs w:val="18"/>
                <w:lang w:bidi="hi-IN"/>
              </w:rPr>
              <w:t xml:space="preserve">that </w:t>
            </w:r>
            <w:r w:rsidRPr="005367A9">
              <w:rPr>
                <w:rFonts w:cs="ArialMT"/>
                <w:sz w:val="20"/>
                <w:szCs w:val="18"/>
                <w:lang w:bidi="hi-IN"/>
              </w:rPr>
              <w:t>encod</w:t>
            </w:r>
            <w:r>
              <w:rPr>
                <w:rFonts w:cs="ArialMT"/>
                <w:sz w:val="20"/>
                <w:szCs w:val="18"/>
                <w:lang w:bidi="hi-IN"/>
              </w:rPr>
              <w:t>e</w:t>
            </w:r>
            <w:r w:rsidRPr="005367A9">
              <w:rPr>
                <w:rFonts w:cs="ArialMT"/>
                <w:sz w:val="20"/>
                <w:szCs w:val="18"/>
                <w:lang w:bidi="hi-IN"/>
              </w:rPr>
              <w:t xml:space="preserve"> a response step in an</w:t>
            </w:r>
            <w:r>
              <w:rPr>
                <w:rFonts w:cs="ArialMT"/>
                <w:sz w:val="20"/>
                <w:szCs w:val="18"/>
                <w:lang w:bidi="hi-IN"/>
              </w:rPr>
              <w:t xml:space="preserve"> </w:t>
            </w:r>
            <w:r w:rsidRPr="005367A9">
              <w:rPr>
                <w:rFonts w:cs="ArialMT"/>
                <w:sz w:val="20"/>
                <w:szCs w:val="18"/>
                <w:lang w:bidi="hi-IN"/>
              </w:rPr>
              <w:t>authentication protocol</w:t>
            </w:r>
          </w:p>
        </w:tc>
      </w:tr>
      <w:tr w:rsidR="00832D30" w14:paraId="409ECEA6" w14:textId="77777777" w:rsidTr="00CF4E2A">
        <w:trPr>
          <w:trHeight w:val="323"/>
        </w:trPr>
        <w:tc>
          <w:tcPr>
            <w:tcW w:w="1098" w:type="dxa"/>
            <w:gridSpan w:val="2"/>
            <w:vMerge/>
          </w:tcPr>
          <w:p w14:paraId="364D233D" w14:textId="77777777" w:rsidR="00832D30" w:rsidRPr="005367A9" w:rsidRDefault="00832D30" w:rsidP="00D677F7">
            <w:pPr>
              <w:rPr>
                <w:rFonts w:cs="ArialMT"/>
                <w:sz w:val="20"/>
                <w:szCs w:val="18"/>
                <w:lang w:bidi="hi-IN"/>
              </w:rPr>
            </w:pPr>
          </w:p>
        </w:tc>
        <w:tc>
          <w:tcPr>
            <w:tcW w:w="630" w:type="dxa"/>
          </w:tcPr>
          <w:p w14:paraId="484DB599" w14:textId="77777777" w:rsidR="00832D30" w:rsidRPr="005367A9" w:rsidRDefault="00832D30" w:rsidP="00D677F7">
            <w:pPr>
              <w:jc w:val="center"/>
              <w:rPr>
                <w:rFonts w:cs="ArialMT"/>
                <w:sz w:val="20"/>
                <w:szCs w:val="18"/>
                <w:lang w:bidi="hi-IN"/>
              </w:rPr>
            </w:pPr>
            <w:r w:rsidRPr="005367A9">
              <w:rPr>
                <w:rFonts w:cs="ArialMT"/>
                <w:sz w:val="20"/>
                <w:szCs w:val="18"/>
                <w:lang w:bidi="hi-IN"/>
              </w:rPr>
              <w:t>A0</w:t>
            </w:r>
          </w:p>
        </w:tc>
        <w:tc>
          <w:tcPr>
            <w:tcW w:w="546" w:type="dxa"/>
          </w:tcPr>
          <w:p w14:paraId="683C91A3"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1434" w:type="dxa"/>
            <w:gridSpan w:val="2"/>
          </w:tcPr>
          <w:p w14:paraId="76ABF8FF" w14:textId="77777777" w:rsidR="00832D30" w:rsidRPr="005367A9" w:rsidRDefault="00832D30" w:rsidP="00D677F7">
            <w:pPr>
              <w:jc w:val="center"/>
              <w:rPr>
                <w:rFonts w:cs="ArialMT"/>
                <w:sz w:val="20"/>
                <w:szCs w:val="18"/>
                <w:lang w:bidi="hi-IN"/>
              </w:rPr>
            </w:pPr>
            <w:r w:rsidRPr="005367A9">
              <w:rPr>
                <w:rFonts w:cs="ArialMT"/>
                <w:sz w:val="20"/>
                <w:szCs w:val="18"/>
                <w:lang w:bidi="hi-IN"/>
              </w:rPr>
              <w:t>Identification</w:t>
            </w:r>
          </w:p>
        </w:tc>
        <w:tc>
          <w:tcPr>
            <w:tcW w:w="5040" w:type="dxa"/>
            <w:gridSpan w:val="3"/>
          </w:tcPr>
          <w:p w14:paraId="3E7C4639" w14:textId="77777777" w:rsidR="00832D30" w:rsidRPr="005367A9" w:rsidRDefault="00832D30" w:rsidP="00D677F7">
            <w:pPr>
              <w:autoSpaceDE w:val="0"/>
              <w:autoSpaceDN w:val="0"/>
              <w:adjustRightInd w:val="0"/>
              <w:rPr>
                <w:rFonts w:cs="ArialMT"/>
                <w:sz w:val="20"/>
                <w:szCs w:val="18"/>
                <w:lang w:bidi="hi-IN"/>
              </w:rPr>
            </w:pPr>
            <w:r w:rsidRPr="005367A9">
              <w:rPr>
                <w:rFonts w:cs="ArialMT"/>
                <w:sz w:val="20"/>
                <w:szCs w:val="18"/>
                <w:lang w:bidi="hi-IN"/>
              </w:rPr>
              <w:t>Identification data template</w:t>
            </w:r>
            <w:r>
              <w:rPr>
                <w:rFonts w:cs="ArialMT"/>
                <w:sz w:val="20"/>
                <w:szCs w:val="18"/>
                <w:lang w:bidi="hi-IN"/>
              </w:rPr>
              <w:t>; t</w:t>
            </w:r>
            <w:r w:rsidRPr="005367A9">
              <w:rPr>
                <w:rFonts w:cs="ArialMT"/>
                <w:sz w:val="20"/>
                <w:szCs w:val="18"/>
                <w:lang w:bidi="hi-IN"/>
              </w:rPr>
              <w:t xml:space="preserve">his </w:t>
            </w:r>
            <w:r>
              <w:rPr>
                <w:rFonts w:cs="ArialMT"/>
                <w:sz w:val="20"/>
                <w:szCs w:val="18"/>
                <w:lang w:bidi="hi-IN"/>
              </w:rPr>
              <w:t>DO</w:t>
            </w:r>
            <w:r w:rsidRPr="005367A9">
              <w:rPr>
                <w:rFonts w:cs="ArialMT"/>
                <w:sz w:val="20"/>
                <w:szCs w:val="18"/>
                <w:lang w:bidi="hi-IN"/>
              </w:rPr>
              <w:t xml:space="preserve"> is </w:t>
            </w:r>
            <w:r>
              <w:rPr>
                <w:rFonts w:cs="ArialMT"/>
                <w:sz w:val="20"/>
                <w:szCs w:val="18"/>
                <w:lang w:bidi="hi-IN"/>
              </w:rPr>
              <w:t>o</w:t>
            </w:r>
            <w:r w:rsidRPr="005367A9">
              <w:rPr>
                <w:rFonts w:cs="ArialMT"/>
                <w:sz w:val="20"/>
                <w:szCs w:val="18"/>
                <w:lang w:bidi="hi-IN"/>
              </w:rPr>
              <w:t>ptional and used only for internal</w:t>
            </w:r>
            <w:r>
              <w:rPr>
                <w:rFonts w:cs="ArialMT"/>
                <w:sz w:val="20"/>
                <w:szCs w:val="18"/>
                <w:lang w:bidi="hi-IN"/>
              </w:rPr>
              <w:t xml:space="preserve"> </w:t>
            </w:r>
            <w:r w:rsidRPr="005367A9">
              <w:rPr>
                <w:rFonts w:cs="ArialMT"/>
                <w:sz w:val="20"/>
                <w:szCs w:val="18"/>
                <w:lang w:bidi="hi-IN"/>
              </w:rPr>
              <w:t>authentication protocol 9.4</w:t>
            </w:r>
          </w:p>
        </w:tc>
      </w:tr>
      <w:tr w:rsidR="00832D30" w14:paraId="78EC4FE2" w14:textId="77777777" w:rsidTr="00CF4E2A">
        <w:tc>
          <w:tcPr>
            <w:tcW w:w="2274" w:type="dxa"/>
            <w:gridSpan w:val="4"/>
            <w:vMerge w:val="restart"/>
          </w:tcPr>
          <w:p w14:paraId="276A9D42" w14:textId="77777777" w:rsidR="00832D30" w:rsidRPr="005367A9" w:rsidRDefault="00832D30" w:rsidP="00D677F7">
            <w:pPr>
              <w:rPr>
                <w:rFonts w:cs="ArialMT"/>
                <w:sz w:val="20"/>
                <w:szCs w:val="18"/>
                <w:lang w:bidi="hi-IN"/>
              </w:rPr>
            </w:pPr>
          </w:p>
        </w:tc>
        <w:tc>
          <w:tcPr>
            <w:tcW w:w="1263" w:type="dxa"/>
            <w:shd w:val="clear" w:color="auto" w:fill="C6D9F1" w:themeFill="text2" w:themeFillTint="33"/>
          </w:tcPr>
          <w:p w14:paraId="401FB67B" w14:textId="77777777" w:rsidR="00832D30" w:rsidRPr="00112B60" w:rsidRDefault="00832D30" w:rsidP="00D677F7">
            <w:pPr>
              <w:jc w:val="center"/>
              <w:rPr>
                <w:rFonts w:cs="ArialMT"/>
                <w:b/>
                <w:sz w:val="20"/>
                <w:szCs w:val="18"/>
                <w:lang w:bidi="hi-IN"/>
              </w:rPr>
            </w:pPr>
            <w:r w:rsidRPr="00112B60">
              <w:rPr>
                <w:rFonts w:cs="ArialMT"/>
                <w:b/>
                <w:sz w:val="20"/>
                <w:szCs w:val="18"/>
                <w:lang w:bidi="hi-IN"/>
              </w:rPr>
              <w:t>Tag</w:t>
            </w:r>
          </w:p>
        </w:tc>
        <w:tc>
          <w:tcPr>
            <w:tcW w:w="769" w:type="dxa"/>
            <w:gridSpan w:val="2"/>
            <w:shd w:val="clear" w:color="auto" w:fill="C6D9F1" w:themeFill="text2" w:themeFillTint="33"/>
          </w:tcPr>
          <w:p w14:paraId="1BA86DCB" w14:textId="77777777" w:rsidR="00832D30" w:rsidRPr="00112B60" w:rsidRDefault="00832D30" w:rsidP="00D677F7">
            <w:pPr>
              <w:jc w:val="center"/>
              <w:rPr>
                <w:rFonts w:cs="ArialMT"/>
                <w:b/>
                <w:sz w:val="20"/>
                <w:szCs w:val="18"/>
                <w:lang w:bidi="hi-IN"/>
              </w:rPr>
            </w:pPr>
            <w:r w:rsidRPr="00112B60">
              <w:rPr>
                <w:rFonts w:cs="ArialMT"/>
                <w:b/>
                <w:sz w:val="20"/>
                <w:szCs w:val="18"/>
                <w:lang w:bidi="hi-IN"/>
              </w:rPr>
              <w:t>Len</w:t>
            </w:r>
          </w:p>
        </w:tc>
        <w:tc>
          <w:tcPr>
            <w:tcW w:w="847" w:type="dxa"/>
            <w:shd w:val="clear" w:color="auto" w:fill="C6D9F1" w:themeFill="text2" w:themeFillTint="33"/>
          </w:tcPr>
          <w:p w14:paraId="2788C7CF" w14:textId="77777777" w:rsidR="00832D30" w:rsidRPr="00112B60" w:rsidRDefault="00832D30" w:rsidP="00D677F7">
            <w:pPr>
              <w:jc w:val="center"/>
              <w:rPr>
                <w:rFonts w:cs="ArialMT"/>
                <w:b/>
                <w:sz w:val="20"/>
                <w:szCs w:val="18"/>
                <w:lang w:bidi="hi-IN"/>
              </w:rPr>
            </w:pPr>
            <w:r w:rsidRPr="00112B60">
              <w:rPr>
                <w:rFonts w:cs="ArialMT"/>
                <w:b/>
                <w:sz w:val="20"/>
                <w:szCs w:val="18"/>
                <w:lang w:bidi="hi-IN"/>
              </w:rPr>
              <w:t>Value</w:t>
            </w:r>
          </w:p>
        </w:tc>
        <w:tc>
          <w:tcPr>
            <w:tcW w:w="3595" w:type="dxa"/>
            <w:shd w:val="clear" w:color="auto" w:fill="C6D9F1" w:themeFill="text2" w:themeFillTint="33"/>
          </w:tcPr>
          <w:p w14:paraId="4566197B" w14:textId="77777777" w:rsidR="00832D30" w:rsidRPr="00112B60" w:rsidRDefault="00832D30" w:rsidP="00D677F7">
            <w:pPr>
              <w:jc w:val="center"/>
              <w:rPr>
                <w:rFonts w:cs="ArialMT"/>
                <w:b/>
                <w:sz w:val="20"/>
                <w:szCs w:val="18"/>
                <w:lang w:bidi="hi-IN"/>
              </w:rPr>
            </w:pPr>
            <w:r w:rsidRPr="00112B60">
              <w:rPr>
                <w:rFonts w:cs="ArialMT"/>
                <w:b/>
                <w:sz w:val="20"/>
                <w:szCs w:val="18"/>
                <w:lang w:bidi="hi-IN"/>
              </w:rPr>
              <w:t>Description</w:t>
            </w:r>
          </w:p>
        </w:tc>
      </w:tr>
      <w:tr w:rsidR="00832D30" w14:paraId="64C26E38" w14:textId="77777777" w:rsidTr="00CF4E2A">
        <w:tc>
          <w:tcPr>
            <w:tcW w:w="2274" w:type="dxa"/>
            <w:gridSpan w:val="4"/>
            <w:vMerge/>
          </w:tcPr>
          <w:p w14:paraId="1CC186E4" w14:textId="77777777" w:rsidR="00832D30" w:rsidRPr="005367A9" w:rsidRDefault="00832D30" w:rsidP="00D677F7">
            <w:pPr>
              <w:rPr>
                <w:rFonts w:cs="ArialMT"/>
                <w:sz w:val="20"/>
                <w:szCs w:val="18"/>
                <w:lang w:bidi="hi-IN"/>
              </w:rPr>
            </w:pPr>
          </w:p>
        </w:tc>
        <w:tc>
          <w:tcPr>
            <w:tcW w:w="1263" w:type="dxa"/>
          </w:tcPr>
          <w:p w14:paraId="4760A0FC" w14:textId="77777777" w:rsidR="00832D30" w:rsidRPr="005367A9" w:rsidRDefault="00832D30" w:rsidP="00D677F7">
            <w:pPr>
              <w:jc w:val="center"/>
              <w:rPr>
                <w:rFonts w:cs="ArialMT"/>
                <w:sz w:val="20"/>
                <w:szCs w:val="18"/>
                <w:lang w:bidi="hi-IN"/>
              </w:rPr>
            </w:pPr>
            <w:r w:rsidRPr="005367A9">
              <w:rPr>
                <w:rFonts w:cs="ArialMT"/>
                <w:sz w:val="20"/>
                <w:szCs w:val="18"/>
                <w:lang w:bidi="hi-IN"/>
              </w:rPr>
              <w:t>80</w:t>
            </w:r>
          </w:p>
        </w:tc>
        <w:tc>
          <w:tcPr>
            <w:tcW w:w="769" w:type="dxa"/>
            <w:gridSpan w:val="2"/>
          </w:tcPr>
          <w:p w14:paraId="610CBA50"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847" w:type="dxa"/>
          </w:tcPr>
          <w:p w14:paraId="405475F0" w14:textId="77777777" w:rsidR="00832D30" w:rsidRPr="005367A9" w:rsidRDefault="00832D30" w:rsidP="00D677F7">
            <w:pPr>
              <w:jc w:val="center"/>
              <w:rPr>
                <w:rFonts w:cs="ArialMT"/>
                <w:sz w:val="20"/>
                <w:szCs w:val="18"/>
                <w:lang w:bidi="hi-IN"/>
              </w:rPr>
            </w:pPr>
            <w:r w:rsidRPr="005367A9">
              <w:rPr>
                <w:rFonts w:cs="ArialMT"/>
                <w:sz w:val="20"/>
                <w:szCs w:val="18"/>
                <w:lang w:bidi="hi-IN"/>
              </w:rPr>
              <w:t>Identity</w:t>
            </w:r>
          </w:p>
        </w:tc>
        <w:tc>
          <w:tcPr>
            <w:tcW w:w="3595" w:type="dxa"/>
          </w:tcPr>
          <w:p w14:paraId="033D6117" w14:textId="77777777" w:rsidR="00832D30" w:rsidRPr="005367A9" w:rsidRDefault="00832D30" w:rsidP="00D677F7">
            <w:pPr>
              <w:autoSpaceDE w:val="0"/>
              <w:autoSpaceDN w:val="0"/>
              <w:adjustRightInd w:val="0"/>
              <w:rPr>
                <w:rFonts w:cs="ArialMT"/>
                <w:sz w:val="20"/>
                <w:szCs w:val="18"/>
                <w:lang w:bidi="hi-IN"/>
              </w:rPr>
            </w:pPr>
          </w:p>
        </w:tc>
      </w:tr>
      <w:tr w:rsidR="00832D30" w14:paraId="0EF91CCF" w14:textId="77777777" w:rsidTr="00CF4E2A">
        <w:tc>
          <w:tcPr>
            <w:tcW w:w="2274" w:type="dxa"/>
            <w:gridSpan w:val="4"/>
            <w:vMerge/>
          </w:tcPr>
          <w:p w14:paraId="120B4366" w14:textId="77777777" w:rsidR="00832D30" w:rsidRPr="005367A9" w:rsidRDefault="00832D30" w:rsidP="00D677F7">
            <w:pPr>
              <w:rPr>
                <w:rFonts w:cs="ArialMT"/>
                <w:sz w:val="20"/>
                <w:szCs w:val="18"/>
                <w:lang w:bidi="hi-IN"/>
              </w:rPr>
            </w:pPr>
          </w:p>
        </w:tc>
        <w:tc>
          <w:tcPr>
            <w:tcW w:w="1263" w:type="dxa"/>
          </w:tcPr>
          <w:p w14:paraId="55255D7F" w14:textId="77777777" w:rsidR="00832D30" w:rsidRPr="005367A9" w:rsidRDefault="00832D30" w:rsidP="00D677F7">
            <w:pPr>
              <w:jc w:val="center"/>
              <w:rPr>
                <w:rFonts w:cs="ArialMT"/>
                <w:sz w:val="20"/>
                <w:szCs w:val="18"/>
                <w:lang w:bidi="hi-IN"/>
              </w:rPr>
            </w:pPr>
            <w:r w:rsidRPr="005367A9">
              <w:rPr>
                <w:rFonts w:cs="ArialMT"/>
                <w:sz w:val="20"/>
                <w:szCs w:val="18"/>
                <w:lang w:bidi="hi-IN"/>
              </w:rPr>
              <w:t>81</w:t>
            </w:r>
          </w:p>
        </w:tc>
        <w:tc>
          <w:tcPr>
            <w:tcW w:w="769" w:type="dxa"/>
            <w:gridSpan w:val="2"/>
          </w:tcPr>
          <w:p w14:paraId="1580A8E1" w14:textId="77777777" w:rsidR="00832D30" w:rsidRPr="005367A9" w:rsidRDefault="00832D30" w:rsidP="00D677F7">
            <w:pPr>
              <w:jc w:val="center"/>
              <w:rPr>
                <w:rFonts w:cs="ArialMT"/>
                <w:sz w:val="20"/>
                <w:szCs w:val="18"/>
                <w:lang w:bidi="hi-IN"/>
              </w:rPr>
            </w:pPr>
            <w:r w:rsidRPr="005367A9">
              <w:rPr>
                <w:rFonts w:cs="ArialMT"/>
                <w:sz w:val="20"/>
                <w:szCs w:val="18"/>
                <w:lang w:bidi="hi-IN"/>
              </w:rPr>
              <w:t>Var.</w:t>
            </w:r>
          </w:p>
        </w:tc>
        <w:tc>
          <w:tcPr>
            <w:tcW w:w="847" w:type="dxa"/>
          </w:tcPr>
          <w:p w14:paraId="03DB8E1E" w14:textId="77777777" w:rsidR="00832D30" w:rsidRPr="005367A9" w:rsidRDefault="00832D30" w:rsidP="00D677F7">
            <w:pPr>
              <w:jc w:val="center"/>
              <w:rPr>
                <w:rFonts w:cs="ArialMT"/>
                <w:sz w:val="20"/>
                <w:szCs w:val="18"/>
                <w:lang w:bidi="hi-IN"/>
              </w:rPr>
            </w:pPr>
            <w:r w:rsidRPr="005367A9">
              <w:rPr>
                <w:rFonts w:cs="ArialMT"/>
                <w:sz w:val="20"/>
                <w:szCs w:val="18"/>
                <w:lang w:bidi="hi-IN"/>
              </w:rPr>
              <w:t>Nonce</w:t>
            </w:r>
          </w:p>
        </w:tc>
        <w:tc>
          <w:tcPr>
            <w:tcW w:w="3595" w:type="dxa"/>
          </w:tcPr>
          <w:p w14:paraId="18E7C83A" w14:textId="77777777" w:rsidR="00832D30" w:rsidRPr="005367A9" w:rsidRDefault="00832D30" w:rsidP="00D677F7">
            <w:pPr>
              <w:autoSpaceDE w:val="0"/>
              <w:autoSpaceDN w:val="0"/>
              <w:adjustRightInd w:val="0"/>
              <w:rPr>
                <w:rFonts w:cs="ArialMT"/>
                <w:sz w:val="20"/>
                <w:szCs w:val="18"/>
                <w:lang w:bidi="hi-IN"/>
              </w:rPr>
            </w:pPr>
          </w:p>
        </w:tc>
      </w:tr>
    </w:tbl>
    <w:p w14:paraId="05D2EC79" w14:textId="77777777" w:rsidR="00112B60" w:rsidRDefault="00112B60" w:rsidP="00D677F7">
      <w:pPr>
        <w:pStyle w:val="Le"/>
        <w:rPr>
          <w:lang w:bidi="hi-IN"/>
        </w:rPr>
      </w:pPr>
    </w:p>
    <w:p w14:paraId="07C68513" w14:textId="77777777" w:rsidR="00557EE0" w:rsidRPr="0049107C" w:rsidRDefault="00557EE0" w:rsidP="00D677F7">
      <w:pPr>
        <w:pStyle w:val="BodyTextLink"/>
        <w:rPr>
          <w:b/>
          <w:lang w:bidi="hi-IN"/>
        </w:rPr>
      </w:pPr>
      <w:r w:rsidRPr="0049107C">
        <w:rPr>
          <w:b/>
          <w:lang w:bidi="hi-IN"/>
        </w:rPr>
        <w:t>Note:</w:t>
      </w:r>
    </w:p>
    <w:p w14:paraId="65EBD655" w14:textId="77777777" w:rsidR="00557EE0" w:rsidRDefault="00557EE0" w:rsidP="00D677F7">
      <w:pPr>
        <w:pStyle w:val="BodyText"/>
      </w:pPr>
      <w:r>
        <w:t>In case of an ECDSA signature, the response data shall be formatted as follow</w:t>
      </w:r>
      <w:r w:rsidR="0049107C">
        <w:t>s</w:t>
      </w:r>
      <w:r>
        <w:t>:</w:t>
      </w:r>
    </w:p>
    <w:p w14:paraId="238A7012" w14:textId="77777777" w:rsidR="0016391D" w:rsidRDefault="00557EE0" w:rsidP="00CF4E2A">
      <w:pPr>
        <w:pStyle w:val="PlainText"/>
        <w:ind w:left="720" w:right="4320"/>
        <w:rPr>
          <w:lang w:bidi="hi-IN"/>
        </w:rPr>
      </w:pPr>
      <w:r w:rsidRPr="00557EE0">
        <w:rPr>
          <w:lang w:bidi="hi-IN"/>
        </w:rPr>
        <w:t>EC Signature:: = SEQUENCE OF {</w:t>
      </w:r>
      <w:r w:rsidR="00112B60">
        <w:rPr>
          <w:lang w:bidi="hi-IN"/>
        </w:rPr>
        <w:br/>
      </w:r>
      <w:r w:rsidRPr="00557EE0">
        <w:rPr>
          <w:lang w:bidi="hi-IN"/>
        </w:rPr>
        <w:t>r INTEGER</w:t>
      </w:r>
      <w:r w:rsidR="00112B60">
        <w:rPr>
          <w:lang w:bidi="hi-IN"/>
        </w:rPr>
        <w:br/>
      </w:r>
      <w:r w:rsidRPr="00557EE0">
        <w:rPr>
          <w:lang w:bidi="hi-IN"/>
        </w:rPr>
        <w:t>s INTEGER</w:t>
      </w:r>
      <w:r w:rsidR="00112B60">
        <w:rPr>
          <w:lang w:bidi="hi-IN"/>
        </w:rPr>
        <w:br/>
      </w:r>
      <w:r w:rsidRPr="00557EE0">
        <w:rPr>
          <w:lang w:bidi="hi-IN"/>
        </w:rPr>
        <w:t>}</w:t>
      </w:r>
    </w:p>
    <w:p w14:paraId="10FA1951" w14:textId="77777777" w:rsidR="004E6492" w:rsidRDefault="004E6492" w:rsidP="00D677F7">
      <w:pPr>
        <w:pStyle w:val="Heading3"/>
        <w:rPr>
          <w:lang w:bidi="hi-IN"/>
        </w:rPr>
      </w:pPr>
      <w:bookmarkStart w:id="527" w:name="_Toc245721176"/>
      <w:bookmarkStart w:id="528" w:name="_Toc338334285"/>
      <w:r>
        <w:rPr>
          <w:lang w:bidi="hi-IN"/>
        </w:rPr>
        <w:t>Status Word</w:t>
      </w:r>
      <w:bookmarkEnd w:id="527"/>
      <w:bookmarkEnd w:id="528"/>
    </w:p>
    <w:tbl>
      <w:tblPr>
        <w:tblStyle w:val="Tablerowcell"/>
        <w:tblW w:w="0" w:type="auto"/>
        <w:tblLook w:val="04A0" w:firstRow="1" w:lastRow="0" w:firstColumn="1" w:lastColumn="0" w:noHBand="0" w:noVBand="1"/>
      </w:tblPr>
      <w:tblGrid>
        <w:gridCol w:w="1123"/>
        <w:gridCol w:w="6783"/>
      </w:tblGrid>
      <w:tr w:rsidR="004E6492" w:rsidRPr="00112B60" w14:paraId="72AC9299" w14:textId="77777777" w:rsidTr="00CF4E2A">
        <w:tc>
          <w:tcPr>
            <w:tcW w:w="1188" w:type="dxa"/>
            <w:shd w:val="clear" w:color="auto" w:fill="C6D9F1" w:themeFill="text2" w:themeFillTint="33"/>
          </w:tcPr>
          <w:p w14:paraId="65A9E36F" w14:textId="77777777" w:rsidR="004E6492" w:rsidRPr="00112B60" w:rsidRDefault="004E6492" w:rsidP="00D677F7">
            <w:pPr>
              <w:pStyle w:val="BodyText"/>
              <w:spacing w:after="0"/>
              <w:jc w:val="center"/>
              <w:rPr>
                <w:b/>
                <w:sz w:val="20"/>
                <w:lang w:bidi="hi-IN"/>
              </w:rPr>
            </w:pPr>
            <w:r w:rsidRPr="00112B60">
              <w:rPr>
                <w:b/>
                <w:sz w:val="20"/>
                <w:lang w:bidi="hi-IN"/>
              </w:rPr>
              <w:t>SW1 SW2</w:t>
            </w:r>
          </w:p>
        </w:tc>
        <w:tc>
          <w:tcPr>
            <w:tcW w:w="7438" w:type="dxa"/>
            <w:shd w:val="clear" w:color="auto" w:fill="C6D9F1" w:themeFill="text2" w:themeFillTint="33"/>
          </w:tcPr>
          <w:p w14:paraId="4186FD34" w14:textId="77777777" w:rsidR="004E6492" w:rsidRPr="00112B60" w:rsidRDefault="004E6492" w:rsidP="00D677F7">
            <w:pPr>
              <w:pStyle w:val="BodyText"/>
              <w:spacing w:after="0"/>
              <w:rPr>
                <w:b/>
                <w:sz w:val="20"/>
                <w:lang w:bidi="hi-IN"/>
              </w:rPr>
            </w:pPr>
            <w:r w:rsidRPr="00112B60">
              <w:rPr>
                <w:b/>
                <w:sz w:val="20"/>
                <w:lang w:bidi="hi-IN"/>
              </w:rPr>
              <w:t>Meaning</w:t>
            </w:r>
          </w:p>
        </w:tc>
      </w:tr>
      <w:tr w:rsidR="004E6492" w:rsidRPr="005367A9" w14:paraId="4DCA554D" w14:textId="77777777" w:rsidTr="00CF4E2A">
        <w:tc>
          <w:tcPr>
            <w:tcW w:w="1188" w:type="dxa"/>
          </w:tcPr>
          <w:p w14:paraId="6180E833" w14:textId="77777777" w:rsidR="004E6492" w:rsidRPr="005367A9" w:rsidRDefault="004E6492" w:rsidP="00D677F7">
            <w:pPr>
              <w:pStyle w:val="BodyText"/>
              <w:spacing w:after="0"/>
              <w:jc w:val="center"/>
              <w:rPr>
                <w:sz w:val="20"/>
                <w:lang w:bidi="hi-IN"/>
              </w:rPr>
            </w:pPr>
            <w:r w:rsidRPr="005367A9">
              <w:rPr>
                <w:rFonts w:cs="ArialMT"/>
                <w:sz w:val="20"/>
                <w:szCs w:val="18"/>
                <w:lang w:bidi="hi-IN"/>
              </w:rPr>
              <w:t xml:space="preserve">61 </w:t>
            </w:r>
            <w:r w:rsidR="00871C5F">
              <w:rPr>
                <w:rFonts w:cs="ArialMT"/>
                <w:sz w:val="20"/>
                <w:szCs w:val="18"/>
                <w:lang w:bidi="hi-IN"/>
              </w:rPr>
              <w:t xml:space="preserve">  </w:t>
            </w:r>
            <w:r w:rsidRPr="005367A9">
              <w:rPr>
                <w:rFonts w:cs="ArialMT"/>
                <w:sz w:val="20"/>
                <w:szCs w:val="18"/>
                <w:lang w:bidi="hi-IN"/>
              </w:rPr>
              <w:t>XX</w:t>
            </w:r>
          </w:p>
        </w:tc>
        <w:tc>
          <w:tcPr>
            <w:tcW w:w="7438" w:type="dxa"/>
          </w:tcPr>
          <w:p w14:paraId="2958C6AB"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Successful execution where SW2 encodes the number of response data bytes</w:t>
            </w:r>
            <w:r w:rsidR="00B47078" w:rsidRPr="005367A9">
              <w:rPr>
                <w:rFonts w:cs="ArialMT"/>
                <w:sz w:val="20"/>
                <w:szCs w:val="18"/>
                <w:lang w:bidi="hi-IN"/>
              </w:rPr>
              <w:t> </w:t>
            </w:r>
            <w:r w:rsidRPr="005367A9">
              <w:rPr>
                <w:rFonts w:cs="ArialMT"/>
                <w:sz w:val="20"/>
                <w:szCs w:val="18"/>
                <w:lang w:bidi="hi-IN"/>
              </w:rPr>
              <w:t>still available</w:t>
            </w:r>
            <w:r w:rsidR="00871C5F">
              <w:rPr>
                <w:rFonts w:cs="ArialMT"/>
                <w:sz w:val="20"/>
                <w:szCs w:val="18"/>
                <w:lang w:bidi="hi-IN"/>
              </w:rPr>
              <w:t>;</w:t>
            </w:r>
            <w:r w:rsidRPr="005367A9">
              <w:rPr>
                <w:rFonts w:cs="ArialMT"/>
                <w:sz w:val="20"/>
                <w:szCs w:val="18"/>
                <w:lang w:bidi="hi-IN"/>
              </w:rPr>
              <w:t xml:space="preserve"> 6100 means that at least 256 bytes of data are still available and</w:t>
            </w:r>
            <w:r w:rsidR="00B47078" w:rsidRPr="005367A9">
              <w:rPr>
                <w:rFonts w:cs="ArialMT"/>
                <w:sz w:val="20"/>
                <w:szCs w:val="18"/>
                <w:lang w:bidi="hi-IN"/>
              </w:rPr>
              <w:t> </w:t>
            </w:r>
            <w:r w:rsidRPr="005367A9">
              <w:rPr>
                <w:rFonts w:cs="ArialMT"/>
                <w:sz w:val="20"/>
                <w:szCs w:val="18"/>
                <w:lang w:bidi="hi-IN"/>
              </w:rPr>
              <w:t>can be retrieved with the next GET RESPONSE APDU</w:t>
            </w:r>
          </w:p>
        </w:tc>
      </w:tr>
      <w:tr w:rsidR="004E6492" w:rsidRPr="005367A9" w14:paraId="7EE170EA" w14:textId="77777777" w:rsidTr="00CF4E2A">
        <w:tc>
          <w:tcPr>
            <w:tcW w:w="1188" w:type="dxa"/>
          </w:tcPr>
          <w:p w14:paraId="66375A3D" w14:textId="77777777" w:rsidR="004E6492" w:rsidRPr="005367A9" w:rsidRDefault="004E6492" w:rsidP="00D677F7">
            <w:pPr>
              <w:pStyle w:val="BodyText"/>
              <w:spacing w:after="0"/>
              <w:jc w:val="center"/>
              <w:rPr>
                <w:rFonts w:cs="ArialMT"/>
                <w:sz w:val="20"/>
                <w:szCs w:val="18"/>
                <w:lang w:bidi="hi-IN"/>
              </w:rPr>
            </w:pPr>
            <w:r w:rsidRPr="005367A9">
              <w:rPr>
                <w:rFonts w:cs="ArialMT"/>
                <w:sz w:val="20"/>
                <w:szCs w:val="18"/>
                <w:lang w:bidi="hi-IN"/>
              </w:rPr>
              <w:t xml:space="preserve">69 </w:t>
            </w:r>
            <w:r w:rsidR="00871C5F">
              <w:rPr>
                <w:rFonts w:cs="ArialMT"/>
                <w:sz w:val="20"/>
                <w:szCs w:val="18"/>
                <w:lang w:bidi="hi-IN"/>
              </w:rPr>
              <w:t xml:space="preserve">  </w:t>
            </w:r>
            <w:r w:rsidRPr="005367A9">
              <w:rPr>
                <w:rFonts w:cs="ArialMT"/>
                <w:sz w:val="20"/>
                <w:szCs w:val="18"/>
                <w:lang w:bidi="hi-IN"/>
              </w:rPr>
              <w:t>82</w:t>
            </w:r>
          </w:p>
        </w:tc>
        <w:tc>
          <w:tcPr>
            <w:tcW w:w="7438" w:type="dxa"/>
          </w:tcPr>
          <w:p w14:paraId="748DCC3F"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 xml:space="preserve">Security </w:t>
            </w:r>
            <w:r w:rsidR="00871C5F">
              <w:rPr>
                <w:rFonts w:cs="ArialMT"/>
                <w:sz w:val="20"/>
                <w:szCs w:val="18"/>
                <w:lang w:bidi="hi-IN"/>
              </w:rPr>
              <w:t>s</w:t>
            </w:r>
            <w:r w:rsidRPr="005367A9">
              <w:rPr>
                <w:rFonts w:cs="ArialMT"/>
                <w:sz w:val="20"/>
                <w:szCs w:val="18"/>
                <w:lang w:bidi="hi-IN"/>
              </w:rPr>
              <w:t>tatus not satisfied (</w:t>
            </w:r>
            <w:r w:rsidR="00DD3F8B">
              <w:rPr>
                <w:rFonts w:cs="ArialMT"/>
                <w:sz w:val="20"/>
                <w:szCs w:val="18"/>
                <w:lang w:bidi="hi-IN"/>
              </w:rPr>
              <w:t>such as</w:t>
            </w:r>
            <w:r w:rsidRPr="005367A9">
              <w:rPr>
                <w:rFonts w:cs="ArialMT"/>
                <w:sz w:val="20"/>
                <w:szCs w:val="18"/>
                <w:lang w:bidi="hi-IN"/>
              </w:rPr>
              <w:t xml:space="preserve"> authentication failed)</w:t>
            </w:r>
          </w:p>
        </w:tc>
      </w:tr>
      <w:tr w:rsidR="004E6492" w:rsidRPr="005367A9" w14:paraId="7AF77291" w14:textId="77777777" w:rsidTr="00CF4E2A">
        <w:tc>
          <w:tcPr>
            <w:tcW w:w="1188" w:type="dxa"/>
          </w:tcPr>
          <w:p w14:paraId="29B5ADBB" w14:textId="77777777" w:rsidR="004E6492" w:rsidRPr="005367A9" w:rsidRDefault="004E6492" w:rsidP="00D677F7">
            <w:pPr>
              <w:pStyle w:val="BodyText"/>
              <w:spacing w:after="0"/>
              <w:jc w:val="center"/>
              <w:rPr>
                <w:rFonts w:cs="ArialMT"/>
                <w:sz w:val="20"/>
                <w:szCs w:val="18"/>
                <w:lang w:bidi="hi-IN"/>
              </w:rPr>
            </w:pPr>
            <w:r w:rsidRPr="005367A9">
              <w:rPr>
                <w:rFonts w:cs="ArialMT"/>
                <w:sz w:val="20"/>
                <w:szCs w:val="18"/>
                <w:lang w:bidi="hi-IN"/>
              </w:rPr>
              <w:t xml:space="preserve">69 </w:t>
            </w:r>
            <w:r w:rsidR="00871C5F">
              <w:rPr>
                <w:rFonts w:cs="ArialMT"/>
                <w:sz w:val="20"/>
                <w:szCs w:val="18"/>
                <w:lang w:bidi="hi-IN"/>
              </w:rPr>
              <w:t xml:space="preserve">  </w:t>
            </w:r>
            <w:r w:rsidRPr="005367A9">
              <w:rPr>
                <w:rFonts w:cs="ArialMT"/>
                <w:sz w:val="20"/>
                <w:szCs w:val="18"/>
                <w:lang w:bidi="hi-IN"/>
              </w:rPr>
              <w:t>85</w:t>
            </w:r>
          </w:p>
        </w:tc>
        <w:tc>
          <w:tcPr>
            <w:tcW w:w="7438" w:type="dxa"/>
          </w:tcPr>
          <w:p w14:paraId="39D6A7FD"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Command not authorized at this time (</w:t>
            </w:r>
            <w:r w:rsidR="00DD3F8B">
              <w:rPr>
                <w:rFonts w:cs="ArialMT"/>
                <w:sz w:val="20"/>
                <w:szCs w:val="18"/>
                <w:lang w:bidi="hi-IN"/>
              </w:rPr>
              <w:t>such as</w:t>
            </w:r>
            <w:r w:rsidRPr="005367A9">
              <w:rPr>
                <w:rFonts w:cs="ArialMT"/>
                <w:sz w:val="20"/>
                <w:szCs w:val="18"/>
                <w:lang w:bidi="hi-IN"/>
              </w:rPr>
              <w:t xml:space="preserve"> out of sequence or </w:t>
            </w:r>
            <w:r w:rsidR="00871C5F">
              <w:rPr>
                <w:rFonts w:cs="ArialMT"/>
                <w:sz w:val="20"/>
                <w:szCs w:val="18"/>
                <w:lang w:bidi="hi-IN"/>
              </w:rPr>
              <w:t>k</w:t>
            </w:r>
            <w:r w:rsidRPr="005367A9">
              <w:rPr>
                <w:rFonts w:cs="ArialMT"/>
                <w:sz w:val="20"/>
                <w:szCs w:val="18"/>
                <w:lang w:bidi="hi-IN"/>
              </w:rPr>
              <w:t>ey usage</w:t>
            </w:r>
            <w:r w:rsidR="00B47078" w:rsidRPr="005367A9">
              <w:rPr>
                <w:rFonts w:cs="ArialMT"/>
                <w:sz w:val="20"/>
                <w:szCs w:val="18"/>
                <w:lang w:bidi="hi-IN"/>
              </w:rPr>
              <w:t> </w:t>
            </w:r>
            <w:r w:rsidRPr="005367A9">
              <w:rPr>
                <w:rFonts w:cs="ArialMT"/>
                <w:sz w:val="20"/>
                <w:szCs w:val="18"/>
                <w:lang w:bidi="hi-IN"/>
              </w:rPr>
              <w:t>counter reached or no security environment set)</w:t>
            </w:r>
          </w:p>
        </w:tc>
      </w:tr>
      <w:tr w:rsidR="004E6492" w:rsidRPr="005367A9" w14:paraId="7BFF3F90" w14:textId="77777777" w:rsidTr="00CF4E2A">
        <w:tc>
          <w:tcPr>
            <w:tcW w:w="1188" w:type="dxa"/>
          </w:tcPr>
          <w:p w14:paraId="01F326D5" w14:textId="77777777" w:rsidR="004E6492" w:rsidRPr="005367A9" w:rsidRDefault="004E6492" w:rsidP="00D677F7">
            <w:pPr>
              <w:pStyle w:val="BodyText"/>
              <w:spacing w:after="0"/>
              <w:jc w:val="center"/>
              <w:rPr>
                <w:rFonts w:cs="ArialMT"/>
                <w:sz w:val="20"/>
                <w:szCs w:val="18"/>
                <w:lang w:bidi="hi-IN"/>
              </w:rPr>
            </w:pPr>
            <w:r w:rsidRPr="005367A9">
              <w:rPr>
                <w:rFonts w:cs="ArialMT"/>
                <w:sz w:val="20"/>
                <w:szCs w:val="18"/>
                <w:lang w:bidi="hi-IN"/>
              </w:rPr>
              <w:t>6A</w:t>
            </w:r>
            <w:r w:rsidR="00871C5F">
              <w:rPr>
                <w:rFonts w:cs="ArialMT"/>
                <w:sz w:val="20"/>
                <w:szCs w:val="18"/>
                <w:lang w:bidi="hi-IN"/>
              </w:rPr>
              <w:t xml:space="preserve">  </w:t>
            </w:r>
            <w:r w:rsidRPr="005367A9">
              <w:rPr>
                <w:rFonts w:cs="ArialMT"/>
                <w:sz w:val="20"/>
                <w:szCs w:val="18"/>
                <w:lang w:bidi="hi-IN"/>
              </w:rPr>
              <w:t xml:space="preserve"> 80</w:t>
            </w:r>
          </w:p>
        </w:tc>
        <w:tc>
          <w:tcPr>
            <w:tcW w:w="7438" w:type="dxa"/>
          </w:tcPr>
          <w:p w14:paraId="68255A1F"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Incorrect data field (badly formatted)</w:t>
            </w:r>
          </w:p>
        </w:tc>
      </w:tr>
      <w:tr w:rsidR="004E6492" w:rsidRPr="005367A9" w14:paraId="0BECF4AE" w14:textId="77777777" w:rsidTr="00CF4E2A">
        <w:tc>
          <w:tcPr>
            <w:tcW w:w="1188" w:type="dxa"/>
          </w:tcPr>
          <w:p w14:paraId="0A36622A" w14:textId="77777777" w:rsidR="004E6492" w:rsidRPr="005367A9" w:rsidRDefault="004E6492" w:rsidP="00D677F7">
            <w:pPr>
              <w:pStyle w:val="BodyText"/>
              <w:spacing w:after="0"/>
              <w:jc w:val="center"/>
              <w:rPr>
                <w:rFonts w:cs="ArialMT"/>
                <w:sz w:val="20"/>
                <w:szCs w:val="18"/>
                <w:lang w:bidi="hi-IN"/>
              </w:rPr>
            </w:pPr>
            <w:r w:rsidRPr="005367A9">
              <w:rPr>
                <w:rFonts w:cs="ArialMT"/>
                <w:sz w:val="20"/>
                <w:szCs w:val="18"/>
                <w:lang w:bidi="hi-IN"/>
              </w:rPr>
              <w:t xml:space="preserve">6A </w:t>
            </w:r>
            <w:r w:rsidR="00871C5F">
              <w:rPr>
                <w:rFonts w:cs="ArialMT"/>
                <w:sz w:val="20"/>
                <w:szCs w:val="18"/>
                <w:lang w:bidi="hi-IN"/>
              </w:rPr>
              <w:t xml:space="preserve">  </w:t>
            </w:r>
            <w:r w:rsidRPr="005367A9">
              <w:rPr>
                <w:rFonts w:cs="ArialMT"/>
                <w:sz w:val="20"/>
                <w:szCs w:val="18"/>
                <w:lang w:bidi="hi-IN"/>
              </w:rPr>
              <w:t>86</w:t>
            </w:r>
          </w:p>
        </w:tc>
        <w:tc>
          <w:tcPr>
            <w:tcW w:w="7438" w:type="dxa"/>
          </w:tcPr>
          <w:p w14:paraId="6360997B"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Bad P1-P2</w:t>
            </w:r>
          </w:p>
        </w:tc>
      </w:tr>
      <w:tr w:rsidR="004E6492" w:rsidRPr="005367A9" w14:paraId="776D0DDE" w14:textId="77777777" w:rsidTr="00CF4E2A">
        <w:tc>
          <w:tcPr>
            <w:tcW w:w="1188" w:type="dxa"/>
          </w:tcPr>
          <w:p w14:paraId="1C736764" w14:textId="77777777" w:rsidR="004E6492" w:rsidRPr="005367A9" w:rsidRDefault="004E6492" w:rsidP="00D677F7">
            <w:pPr>
              <w:pStyle w:val="BodyText"/>
              <w:spacing w:after="0"/>
              <w:jc w:val="center"/>
              <w:rPr>
                <w:rFonts w:cs="ArialMT"/>
                <w:sz w:val="20"/>
                <w:szCs w:val="18"/>
                <w:lang w:bidi="hi-IN"/>
              </w:rPr>
            </w:pPr>
            <w:r w:rsidRPr="005367A9">
              <w:rPr>
                <w:rFonts w:cs="ArialMT"/>
                <w:sz w:val="20"/>
                <w:szCs w:val="18"/>
                <w:lang w:bidi="hi-IN"/>
              </w:rPr>
              <w:t xml:space="preserve">6A </w:t>
            </w:r>
            <w:r w:rsidR="00871C5F">
              <w:rPr>
                <w:rFonts w:cs="ArialMT"/>
                <w:sz w:val="20"/>
                <w:szCs w:val="18"/>
                <w:lang w:bidi="hi-IN"/>
              </w:rPr>
              <w:t xml:space="preserve">  </w:t>
            </w:r>
            <w:r w:rsidRPr="005367A9">
              <w:rPr>
                <w:rFonts w:cs="ArialMT"/>
                <w:sz w:val="20"/>
                <w:szCs w:val="18"/>
                <w:lang w:bidi="hi-IN"/>
              </w:rPr>
              <w:t>88</w:t>
            </w:r>
          </w:p>
        </w:tc>
        <w:tc>
          <w:tcPr>
            <w:tcW w:w="7438" w:type="dxa"/>
          </w:tcPr>
          <w:p w14:paraId="1252394E"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Reference data missing</w:t>
            </w:r>
          </w:p>
        </w:tc>
      </w:tr>
      <w:tr w:rsidR="004E6492" w:rsidRPr="005367A9" w14:paraId="389B7A0F" w14:textId="77777777" w:rsidTr="00CF4E2A">
        <w:tc>
          <w:tcPr>
            <w:tcW w:w="1188" w:type="dxa"/>
          </w:tcPr>
          <w:p w14:paraId="2DBA081E" w14:textId="77777777" w:rsidR="004E6492" w:rsidRPr="005367A9" w:rsidRDefault="004E6492" w:rsidP="00D677F7">
            <w:pPr>
              <w:pStyle w:val="BodyText"/>
              <w:spacing w:after="0"/>
              <w:jc w:val="center"/>
              <w:rPr>
                <w:rFonts w:cs="ArialMT"/>
                <w:sz w:val="20"/>
                <w:szCs w:val="18"/>
                <w:lang w:bidi="hi-IN"/>
              </w:rPr>
            </w:pPr>
            <w:r w:rsidRPr="005367A9">
              <w:rPr>
                <w:rFonts w:cs="ArialMT"/>
                <w:sz w:val="20"/>
                <w:szCs w:val="18"/>
                <w:lang w:bidi="hi-IN"/>
              </w:rPr>
              <w:t xml:space="preserve">90 </w:t>
            </w:r>
            <w:r w:rsidR="00871C5F">
              <w:rPr>
                <w:rFonts w:cs="ArialMT"/>
                <w:sz w:val="20"/>
                <w:szCs w:val="18"/>
                <w:lang w:bidi="hi-IN"/>
              </w:rPr>
              <w:t xml:space="preserve">  </w:t>
            </w:r>
            <w:r w:rsidRPr="005367A9">
              <w:rPr>
                <w:rFonts w:cs="ArialMT"/>
                <w:sz w:val="20"/>
                <w:szCs w:val="18"/>
                <w:lang w:bidi="hi-IN"/>
              </w:rPr>
              <w:t>00</w:t>
            </w:r>
          </w:p>
        </w:tc>
        <w:tc>
          <w:tcPr>
            <w:tcW w:w="7438" w:type="dxa"/>
          </w:tcPr>
          <w:p w14:paraId="54D63426" w14:textId="77777777" w:rsidR="004E6492" w:rsidRPr="005367A9" w:rsidRDefault="004E6492" w:rsidP="00D677F7">
            <w:pPr>
              <w:pStyle w:val="BodyText"/>
              <w:spacing w:after="0"/>
              <w:rPr>
                <w:rFonts w:cs="ArialMT"/>
                <w:sz w:val="20"/>
                <w:szCs w:val="18"/>
                <w:lang w:bidi="hi-IN"/>
              </w:rPr>
            </w:pPr>
            <w:r w:rsidRPr="005367A9">
              <w:rPr>
                <w:rFonts w:cs="ArialMT"/>
                <w:sz w:val="20"/>
                <w:szCs w:val="18"/>
                <w:lang w:bidi="hi-IN"/>
              </w:rPr>
              <w:t>Successful execution</w:t>
            </w:r>
          </w:p>
        </w:tc>
      </w:tr>
    </w:tbl>
    <w:p w14:paraId="3FA66CA3" w14:textId="77777777" w:rsidR="004E6492" w:rsidRDefault="004E6492" w:rsidP="00D677F7">
      <w:pPr>
        <w:pStyle w:val="Heading3"/>
        <w:rPr>
          <w:lang w:bidi="hi-IN"/>
        </w:rPr>
      </w:pPr>
      <w:bookmarkStart w:id="529" w:name="_Toc245721177"/>
      <w:bookmarkStart w:id="530" w:name="_Toc338334286"/>
      <w:r>
        <w:rPr>
          <w:lang w:bidi="hi-IN"/>
        </w:rPr>
        <w:lastRenderedPageBreak/>
        <w:t>Conditional Usage</w:t>
      </w:r>
      <w:bookmarkEnd w:id="529"/>
      <w:bookmarkEnd w:id="530"/>
    </w:p>
    <w:p w14:paraId="6EA28539" w14:textId="77777777" w:rsidR="005109F7" w:rsidRDefault="004E6492" w:rsidP="00D677F7">
      <w:pPr>
        <w:pStyle w:val="BodyText"/>
        <w:rPr>
          <w:lang w:bidi="hi-IN"/>
        </w:rPr>
      </w:pPr>
      <w:r>
        <w:rPr>
          <w:lang w:bidi="hi-IN"/>
        </w:rPr>
        <w:t>Unlike GENERAL AUTHENTICATE when used to perform an internal authentication function, the</w:t>
      </w:r>
      <w:r w:rsidR="00B47078">
        <w:rPr>
          <w:lang w:bidi="hi-IN"/>
        </w:rPr>
        <w:t> </w:t>
      </w:r>
      <w:r>
        <w:rPr>
          <w:lang w:bidi="hi-IN"/>
        </w:rPr>
        <w:t>INTERNAL AUTHENTICATE APDU does not require a witness from the card.</w:t>
      </w:r>
    </w:p>
    <w:p w14:paraId="6BDDDE01" w14:textId="77777777" w:rsidR="004E6492" w:rsidRDefault="00B45625" w:rsidP="00D677F7">
      <w:pPr>
        <w:pStyle w:val="Heading2"/>
        <w:rPr>
          <w:lang w:bidi="hi-IN"/>
        </w:rPr>
      </w:pPr>
      <w:bookmarkStart w:id="531" w:name="_Toc245721178"/>
      <w:bookmarkStart w:id="532" w:name="_Toc338334287"/>
      <w:r>
        <w:rPr>
          <w:lang w:bidi="hi-IN"/>
        </w:rPr>
        <w:t>MANAGE SECURITY ENVIRONMENT</w:t>
      </w:r>
      <w:bookmarkEnd w:id="531"/>
      <w:bookmarkEnd w:id="532"/>
    </w:p>
    <w:p w14:paraId="399AC7C5" w14:textId="77777777" w:rsidR="00B45625" w:rsidRDefault="00B45625" w:rsidP="00D677F7">
      <w:pPr>
        <w:pStyle w:val="Heading3"/>
        <w:rPr>
          <w:lang w:bidi="hi-IN"/>
        </w:rPr>
      </w:pPr>
      <w:bookmarkStart w:id="533" w:name="_Toc245721179"/>
      <w:bookmarkStart w:id="534" w:name="_Toc338334288"/>
      <w:r>
        <w:rPr>
          <w:lang w:bidi="hi-IN"/>
        </w:rPr>
        <w:t>Description</w:t>
      </w:r>
      <w:bookmarkEnd w:id="533"/>
      <w:bookmarkEnd w:id="534"/>
    </w:p>
    <w:p w14:paraId="01EEB0B4" w14:textId="77777777" w:rsidR="00F0418D" w:rsidRPr="00FC2971" w:rsidRDefault="00F0418D" w:rsidP="00D677F7">
      <w:pPr>
        <w:rPr>
          <w:lang w:bidi="hi-IN"/>
        </w:rPr>
      </w:pPr>
      <w:r w:rsidRPr="00FC2971">
        <w:t xml:space="preserve">MANAGE SECURITY ENVIRONMENT (MSE) prepares </w:t>
      </w:r>
      <w:r w:rsidR="00871C5F">
        <w:t xml:space="preserve">the </w:t>
      </w:r>
      <w:r w:rsidRPr="00FC2971">
        <w:t>GENERAL AUTHENTICATE and PERFORM SECURITY OPERATION</w:t>
      </w:r>
      <w:r w:rsidR="00871C5F">
        <w:t xml:space="preserve"> security commands</w:t>
      </w:r>
      <w:r w:rsidRPr="00FC2971">
        <w:t xml:space="preserve">. </w:t>
      </w:r>
    </w:p>
    <w:p w14:paraId="3CFD9E97" w14:textId="77777777" w:rsidR="00B45625" w:rsidRDefault="00B45625" w:rsidP="00D677F7">
      <w:pPr>
        <w:pStyle w:val="Heading3"/>
        <w:rPr>
          <w:lang w:bidi="hi-IN"/>
        </w:rPr>
      </w:pPr>
      <w:bookmarkStart w:id="535" w:name="_Toc245721180"/>
      <w:bookmarkStart w:id="536" w:name="_Toc338334289"/>
      <w:r>
        <w:rPr>
          <w:lang w:bidi="hi-IN"/>
        </w:rPr>
        <w:t>Command APDU</w:t>
      </w:r>
      <w:bookmarkEnd w:id="535"/>
      <w:bookmarkEnd w:id="536"/>
    </w:p>
    <w:p w14:paraId="68B9DF59" w14:textId="55061BE2" w:rsidR="00112B60" w:rsidRPr="00112B60" w:rsidRDefault="00112B60" w:rsidP="00D677F7">
      <w:pPr>
        <w:pStyle w:val="TableHead"/>
        <w:rPr>
          <w:szCs w:val="18"/>
        </w:rPr>
      </w:pPr>
      <w:bookmarkStart w:id="537" w:name="_Toc329857794"/>
      <w:r w:rsidRPr="00112B60">
        <w:t xml:space="preserve">Table </w:t>
      </w:r>
      <w:fldSimple w:instr=" SEQ Table \* ARABIC ">
        <w:r w:rsidR="003421B5">
          <w:rPr>
            <w:noProof/>
          </w:rPr>
          <w:t>56</w:t>
        </w:r>
      </w:fldSimple>
      <w:r w:rsidRPr="00112B60">
        <w:t xml:space="preserve">: </w:t>
      </w:r>
      <w:r w:rsidRPr="00112B60">
        <w:rPr>
          <w:szCs w:val="18"/>
        </w:rPr>
        <w:t>INTERNAL AUTHENTICATE APDU</w:t>
      </w:r>
      <w:bookmarkEnd w:id="537"/>
    </w:p>
    <w:tbl>
      <w:tblPr>
        <w:tblStyle w:val="Tablerowcell"/>
        <w:tblW w:w="0" w:type="auto"/>
        <w:tblLook w:val="04A0" w:firstRow="1" w:lastRow="0" w:firstColumn="1" w:lastColumn="0" w:noHBand="0" w:noVBand="1"/>
      </w:tblPr>
      <w:tblGrid>
        <w:gridCol w:w="1144"/>
        <w:gridCol w:w="6254"/>
      </w:tblGrid>
      <w:tr w:rsidR="00B45625" w:rsidRPr="00112B60" w14:paraId="272307DD" w14:textId="77777777" w:rsidTr="0049107C">
        <w:tc>
          <w:tcPr>
            <w:tcW w:w="1144" w:type="dxa"/>
            <w:shd w:val="clear" w:color="auto" w:fill="C6D9F1" w:themeFill="text2" w:themeFillTint="33"/>
          </w:tcPr>
          <w:p w14:paraId="3DBA37AB"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CLA</w:t>
            </w:r>
          </w:p>
        </w:tc>
        <w:tc>
          <w:tcPr>
            <w:tcW w:w="6254" w:type="dxa"/>
          </w:tcPr>
          <w:p w14:paraId="2BF668E6" w14:textId="77777777" w:rsidR="00B45625" w:rsidRPr="00112B60" w:rsidRDefault="00B45625" w:rsidP="0049107C">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 xml:space="preserve">00 or 10 indicating </w:t>
            </w:r>
            <w:r w:rsidR="0049107C">
              <w:rPr>
                <w:rFonts w:asciiTheme="minorHAnsi" w:hAnsiTheme="minorHAnsi" w:cstheme="minorHAnsi"/>
                <w:sz w:val="20"/>
                <w:lang w:bidi="hi-IN"/>
              </w:rPr>
              <w:t>CC</w:t>
            </w:r>
          </w:p>
        </w:tc>
      </w:tr>
      <w:tr w:rsidR="00B45625" w:rsidRPr="00112B60" w14:paraId="2C315321" w14:textId="77777777" w:rsidTr="0049107C">
        <w:tc>
          <w:tcPr>
            <w:tcW w:w="1144" w:type="dxa"/>
            <w:shd w:val="clear" w:color="auto" w:fill="C6D9F1" w:themeFill="text2" w:themeFillTint="33"/>
          </w:tcPr>
          <w:p w14:paraId="05F167A1"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INS</w:t>
            </w:r>
          </w:p>
        </w:tc>
        <w:tc>
          <w:tcPr>
            <w:tcW w:w="6254" w:type="dxa"/>
          </w:tcPr>
          <w:p w14:paraId="192143C3" w14:textId="77777777" w:rsidR="00B45625" w:rsidRPr="00112B60" w:rsidRDefault="00B45625" w:rsidP="00D677F7">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22</w:t>
            </w:r>
          </w:p>
        </w:tc>
      </w:tr>
      <w:tr w:rsidR="00B45625" w:rsidRPr="00112B60" w14:paraId="2F63EEF8" w14:textId="77777777" w:rsidTr="0049107C">
        <w:tc>
          <w:tcPr>
            <w:tcW w:w="1144" w:type="dxa"/>
            <w:shd w:val="clear" w:color="auto" w:fill="C6D9F1" w:themeFill="text2" w:themeFillTint="33"/>
          </w:tcPr>
          <w:p w14:paraId="7B4ED0CE"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P1</w:t>
            </w:r>
          </w:p>
        </w:tc>
        <w:tc>
          <w:tcPr>
            <w:tcW w:w="6254" w:type="dxa"/>
          </w:tcPr>
          <w:p w14:paraId="19AD7B67" w14:textId="77777777" w:rsidR="00B45625" w:rsidRPr="00112B60" w:rsidRDefault="00B45625" w:rsidP="00CF4E2A">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x1</w:t>
            </w:r>
            <w:r w:rsidR="00CF4E2A">
              <w:rPr>
                <w:rFonts w:asciiTheme="minorHAnsi" w:hAnsiTheme="minorHAnsi" w:cstheme="minorHAnsi"/>
                <w:sz w:val="20"/>
                <w:lang w:bidi="hi-IN"/>
              </w:rPr>
              <w:t>—</w:t>
            </w:r>
            <w:r w:rsidR="00871C5F">
              <w:rPr>
                <w:rFonts w:asciiTheme="minorHAnsi" w:hAnsiTheme="minorHAnsi" w:cstheme="minorHAnsi"/>
                <w:sz w:val="20"/>
                <w:lang w:bidi="hi-IN"/>
              </w:rPr>
              <w:t>s</w:t>
            </w:r>
            <w:r w:rsidRPr="00112B60">
              <w:rPr>
                <w:rFonts w:asciiTheme="minorHAnsi" w:hAnsiTheme="minorHAnsi" w:cstheme="minorHAnsi"/>
                <w:sz w:val="20"/>
                <w:lang w:bidi="hi-IN"/>
              </w:rPr>
              <w:t xml:space="preserve">ee </w:t>
            </w:r>
            <w:r w:rsidR="00CF4E2A">
              <w:rPr>
                <w:rFonts w:asciiTheme="minorHAnsi" w:hAnsiTheme="minorHAnsi" w:cstheme="minorHAnsi"/>
                <w:sz w:val="20"/>
                <w:lang w:bidi="hi-IN"/>
              </w:rPr>
              <w:t>the following section</w:t>
            </w:r>
          </w:p>
        </w:tc>
      </w:tr>
      <w:tr w:rsidR="00B45625" w:rsidRPr="00112B60" w14:paraId="7A83CBBE" w14:textId="77777777" w:rsidTr="0049107C">
        <w:tc>
          <w:tcPr>
            <w:tcW w:w="1144" w:type="dxa"/>
            <w:shd w:val="clear" w:color="auto" w:fill="C6D9F1" w:themeFill="text2" w:themeFillTint="33"/>
          </w:tcPr>
          <w:p w14:paraId="27D35DB0"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P2</w:t>
            </w:r>
          </w:p>
        </w:tc>
        <w:tc>
          <w:tcPr>
            <w:tcW w:w="6254" w:type="dxa"/>
          </w:tcPr>
          <w:p w14:paraId="72BDE840" w14:textId="77777777" w:rsidR="00B45625" w:rsidRPr="00112B60" w:rsidRDefault="00B45625" w:rsidP="00D677F7">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Tag of the control reference template present in the command data field</w:t>
            </w:r>
          </w:p>
        </w:tc>
      </w:tr>
      <w:tr w:rsidR="00B45625" w:rsidRPr="00112B60" w14:paraId="7A8BB368" w14:textId="77777777" w:rsidTr="0049107C">
        <w:tc>
          <w:tcPr>
            <w:tcW w:w="1144" w:type="dxa"/>
            <w:shd w:val="clear" w:color="auto" w:fill="C6D9F1" w:themeFill="text2" w:themeFillTint="33"/>
          </w:tcPr>
          <w:p w14:paraId="2D2C38D4"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L</w:t>
            </w:r>
            <w:r w:rsidRPr="00871C5F">
              <w:rPr>
                <w:rFonts w:asciiTheme="minorHAnsi" w:hAnsiTheme="minorHAnsi" w:cstheme="minorHAnsi"/>
                <w:b/>
                <w:sz w:val="16"/>
                <w:lang w:bidi="hi-IN"/>
              </w:rPr>
              <w:t>c</w:t>
            </w:r>
          </w:p>
        </w:tc>
        <w:tc>
          <w:tcPr>
            <w:tcW w:w="6254" w:type="dxa"/>
          </w:tcPr>
          <w:p w14:paraId="148CD9C9" w14:textId="77777777" w:rsidR="00B45625" w:rsidRPr="00112B60" w:rsidRDefault="00B45625" w:rsidP="00D677F7">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Length of data field</w:t>
            </w:r>
          </w:p>
        </w:tc>
      </w:tr>
      <w:tr w:rsidR="00B45625" w:rsidRPr="00112B60" w14:paraId="63D86930" w14:textId="77777777" w:rsidTr="0049107C">
        <w:tc>
          <w:tcPr>
            <w:tcW w:w="1144" w:type="dxa"/>
            <w:shd w:val="clear" w:color="auto" w:fill="C6D9F1" w:themeFill="text2" w:themeFillTint="33"/>
          </w:tcPr>
          <w:p w14:paraId="5C6E903F"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Data Field</w:t>
            </w:r>
          </w:p>
        </w:tc>
        <w:tc>
          <w:tcPr>
            <w:tcW w:w="6254" w:type="dxa"/>
          </w:tcPr>
          <w:p w14:paraId="18A09748" w14:textId="77777777" w:rsidR="00B45625" w:rsidRPr="00112B60" w:rsidRDefault="00B45625" w:rsidP="00D677F7">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 xml:space="preserve">Concatenation of </w:t>
            </w:r>
            <w:r w:rsidR="00871C5F">
              <w:rPr>
                <w:rFonts w:asciiTheme="minorHAnsi" w:hAnsiTheme="minorHAnsi" w:cstheme="minorHAnsi"/>
                <w:sz w:val="20"/>
                <w:lang w:bidi="hi-IN"/>
              </w:rPr>
              <w:t>c</w:t>
            </w:r>
            <w:r w:rsidRPr="00112B60">
              <w:rPr>
                <w:rFonts w:asciiTheme="minorHAnsi" w:hAnsiTheme="minorHAnsi" w:cstheme="minorHAnsi"/>
                <w:sz w:val="20"/>
                <w:lang w:bidi="hi-IN"/>
              </w:rPr>
              <w:t xml:space="preserve">ontrol </w:t>
            </w:r>
            <w:r w:rsidR="00871C5F">
              <w:rPr>
                <w:rFonts w:asciiTheme="minorHAnsi" w:hAnsiTheme="minorHAnsi" w:cstheme="minorHAnsi"/>
                <w:sz w:val="20"/>
                <w:lang w:bidi="hi-IN"/>
              </w:rPr>
              <w:t>r</w:t>
            </w:r>
            <w:r w:rsidRPr="00112B60">
              <w:rPr>
                <w:rFonts w:asciiTheme="minorHAnsi" w:hAnsiTheme="minorHAnsi" w:cstheme="minorHAnsi"/>
                <w:sz w:val="20"/>
                <w:lang w:bidi="hi-IN"/>
              </w:rPr>
              <w:t xml:space="preserve">eference </w:t>
            </w:r>
            <w:r w:rsidR="009F6CA8">
              <w:rPr>
                <w:rFonts w:asciiTheme="minorHAnsi" w:hAnsiTheme="minorHAnsi" w:cstheme="minorHAnsi"/>
                <w:sz w:val="20"/>
                <w:lang w:bidi="hi-IN"/>
              </w:rPr>
              <w:t>DO</w:t>
            </w:r>
            <w:r w:rsidRPr="00112B60">
              <w:rPr>
                <w:rFonts w:asciiTheme="minorHAnsi" w:hAnsiTheme="minorHAnsi" w:cstheme="minorHAnsi"/>
                <w:sz w:val="20"/>
                <w:lang w:bidi="hi-IN"/>
              </w:rPr>
              <w:t>s</w:t>
            </w:r>
          </w:p>
        </w:tc>
      </w:tr>
      <w:tr w:rsidR="00B45625" w:rsidRPr="00112B60" w14:paraId="4D0CC394" w14:textId="77777777" w:rsidTr="0049107C">
        <w:tc>
          <w:tcPr>
            <w:tcW w:w="1144" w:type="dxa"/>
            <w:shd w:val="clear" w:color="auto" w:fill="C6D9F1" w:themeFill="text2" w:themeFillTint="33"/>
          </w:tcPr>
          <w:p w14:paraId="004853F2" w14:textId="77777777" w:rsidR="00B45625" w:rsidRPr="00112B60" w:rsidRDefault="00B45625" w:rsidP="00D677F7">
            <w:pPr>
              <w:pStyle w:val="BodyText"/>
              <w:spacing w:after="0"/>
              <w:rPr>
                <w:rFonts w:asciiTheme="minorHAnsi" w:hAnsiTheme="minorHAnsi" w:cstheme="minorHAnsi"/>
                <w:b/>
                <w:sz w:val="20"/>
                <w:lang w:bidi="hi-IN"/>
              </w:rPr>
            </w:pPr>
            <w:r w:rsidRPr="00112B60">
              <w:rPr>
                <w:rFonts w:asciiTheme="minorHAnsi" w:hAnsiTheme="minorHAnsi" w:cstheme="minorHAnsi"/>
                <w:b/>
                <w:sz w:val="20"/>
                <w:lang w:bidi="hi-IN"/>
              </w:rPr>
              <w:t>L</w:t>
            </w:r>
            <w:r w:rsidRPr="00871C5F">
              <w:rPr>
                <w:rFonts w:asciiTheme="minorHAnsi" w:hAnsiTheme="minorHAnsi" w:cstheme="minorHAnsi"/>
                <w:b/>
                <w:sz w:val="16"/>
                <w:lang w:bidi="hi-IN"/>
              </w:rPr>
              <w:t>e</w:t>
            </w:r>
          </w:p>
        </w:tc>
        <w:tc>
          <w:tcPr>
            <w:tcW w:w="6254" w:type="dxa"/>
          </w:tcPr>
          <w:p w14:paraId="71C927E7" w14:textId="77777777" w:rsidR="00B45625" w:rsidRPr="00112B60" w:rsidRDefault="00B45625" w:rsidP="00D677F7">
            <w:pPr>
              <w:pStyle w:val="BodyText"/>
              <w:spacing w:after="0"/>
              <w:rPr>
                <w:rFonts w:asciiTheme="minorHAnsi" w:hAnsiTheme="minorHAnsi" w:cstheme="minorHAnsi"/>
                <w:sz w:val="20"/>
                <w:lang w:bidi="hi-IN"/>
              </w:rPr>
            </w:pPr>
            <w:r w:rsidRPr="00112B60">
              <w:rPr>
                <w:rFonts w:asciiTheme="minorHAnsi" w:hAnsiTheme="minorHAnsi" w:cstheme="minorHAnsi"/>
                <w:sz w:val="20"/>
                <w:lang w:bidi="hi-IN"/>
              </w:rPr>
              <w:t>Absent for encoding Ne = 0</w:t>
            </w:r>
          </w:p>
        </w:tc>
      </w:tr>
    </w:tbl>
    <w:p w14:paraId="7DB7D3D0" w14:textId="77777777" w:rsidR="00E9117B" w:rsidRDefault="00E9117B" w:rsidP="00D677F7">
      <w:pPr>
        <w:pStyle w:val="Heading3"/>
        <w:rPr>
          <w:lang w:bidi="hi-IN"/>
        </w:rPr>
      </w:pPr>
      <w:bookmarkStart w:id="538" w:name="_Toc245721181"/>
      <w:bookmarkStart w:id="539" w:name="_Toc338334290"/>
      <w:r>
        <w:rPr>
          <w:lang w:bidi="hi-IN"/>
        </w:rPr>
        <w:t>P1Parameter</w:t>
      </w:r>
      <w:bookmarkEnd w:id="538"/>
      <w:bookmarkEnd w:id="539"/>
    </w:p>
    <w:p w14:paraId="1045C49B" w14:textId="77777777" w:rsidR="00E9117B" w:rsidRDefault="00E9117B" w:rsidP="00D677F7">
      <w:r>
        <w:t xml:space="preserve">Only the values of P1 </w:t>
      </w:r>
      <w:r w:rsidR="00871C5F">
        <w:t xml:space="preserve">in the following table </w:t>
      </w:r>
      <w:r>
        <w:t>are supported</w:t>
      </w:r>
      <w:r w:rsidR="00871C5F">
        <w:t>.</w:t>
      </w:r>
    </w:p>
    <w:p w14:paraId="5F943351" w14:textId="5629D966" w:rsidR="00CF4E2A" w:rsidRDefault="00112B60" w:rsidP="00D677F7">
      <w:pPr>
        <w:pStyle w:val="TableHead"/>
        <w:rPr>
          <w:szCs w:val="18"/>
        </w:rPr>
      </w:pPr>
      <w:bookmarkStart w:id="540" w:name="_Toc329857795"/>
      <w:r w:rsidRPr="00112B60">
        <w:t xml:space="preserve">Table </w:t>
      </w:r>
      <w:fldSimple w:instr=" SEQ Table \* ARABIC ">
        <w:r w:rsidR="003421B5">
          <w:rPr>
            <w:noProof/>
          </w:rPr>
          <w:t>57</w:t>
        </w:r>
      </w:fldSimple>
      <w:r w:rsidRPr="00112B60">
        <w:t xml:space="preserve">: </w:t>
      </w:r>
      <w:r w:rsidRPr="00112B60">
        <w:rPr>
          <w:szCs w:val="18"/>
        </w:rPr>
        <w:t>MSE P1 Parameter</w:t>
      </w:r>
      <w:bookmarkEnd w:id="540"/>
    </w:p>
    <w:tbl>
      <w:tblPr>
        <w:tblStyle w:val="TableGrid"/>
        <w:tblW w:w="0" w:type="auto"/>
        <w:tblLook w:val="04A0" w:firstRow="1" w:lastRow="0" w:firstColumn="1" w:lastColumn="0" w:noHBand="0" w:noVBand="1"/>
      </w:tblPr>
      <w:tblGrid>
        <w:gridCol w:w="425"/>
        <w:gridCol w:w="425"/>
        <w:gridCol w:w="425"/>
        <w:gridCol w:w="425"/>
        <w:gridCol w:w="425"/>
        <w:gridCol w:w="425"/>
        <w:gridCol w:w="425"/>
        <w:gridCol w:w="425"/>
        <w:gridCol w:w="4506"/>
      </w:tblGrid>
      <w:tr w:rsidR="00CF4E2A" w:rsidRPr="00CF4E2A" w14:paraId="3FBE4CB7" w14:textId="77777777" w:rsidTr="00CF4E2A">
        <w:tc>
          <w:tcPr>
            <w:tcW w:w="425" w:type="dxa"/>
            <w:tcBorders>
              <w:bottom w:val="single" w:sz="4" w:space="0" w:color="auto"/>
            </w:tcBorders>
            <w:shd w:val="clear" w:color="auto" w:fill="C6D9F1" w:themeFill="text2" w:themeFillTint="33"/>
          </w:tcPr>
          <w:p w14:paraId="53818F6E"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b8</w:t>
            </w:r>
          </w:p>
        </w:tc>
        <w:tc>
          <w:tcPr>
            <w:tcW w:w="425" w:type="dxa"/>
            <w:tcBorders>
              <w:bottom w:val="single" w:sz="4" w:space="0" w:color="auto"/>
            </w:tcBorders>
            <w:shd w:val="clear" w:color="auto" w:fill="C6D9F1" w:themeFill="text2" w:themeFillTint="33"/>
          </w:tcPr>
          <w:p w14:paraId="2C68431B"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b7</w:t>
            </w:r>
          </w:p>
        </w:tc>
        <w:tc>
          <w:tcPr>
            <w:tcW w:w="425" w:type="dxa"/>
            <w:tcBorders>
              <w:bottom w:val="single" w:sz="4" w:space="0" w:color="auto"/>
            </w:tcBorders>
            <w:shd w:val="clear" w:color="auto" w:fill="C6D9F1" w:themeFill="text2" w:themeFillTint="33"/>
          </w:tcPr>
          <w:p w14:paraId="36E33BF9"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b6</w:t>
            </w:r>
          </w:p>
        </w:tc>
        <w:tc>
          <w:tcPr>
            <w:tcW w:w="425" w:type="dxa"/>
            <w:tcBorders>
              <w:bottom w:val="single" w:sz="4" w:space="0" w:color="auto"/>
            </w:tcBorders>
            <w:shd w:val="clear" w:color="auto" w:fill="C6D9F1" w:themeFill="text2" w:themeFillTint="33"/>
          </w:tcPr>
          <w:p w14:paraId="46809F24"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b5</w:t>
            </w:r>
          </w:p>
        </w:tc>
        <w:tc>
          <w:tcPr>
            <w:tcW w:w="425" w:type="dxa"/>
            <w:tcBorders>
              <w:bottom w:val="single" w:sz="4" w:space="0" w:color="auto"/>
            </w:tcBorders>
            <w:shd w:val="clear" w:color="auto" w:fill="C6D9F1" w:themeFill="text2" w:themeFillTint="33"/>
          </w:tcPr>
          <w:p w14:paraId="4F660031"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b4</w:t>
            </w:r>
          </w:p>
        </w:tc>
        <w:tc>
          <w:tcPr>
            <w:tcW w:w="425" w:type="dxa"/>
            <w:tcBorders>
              <w:bottom w:val="single" w:sz="4" w:space="0" w:color="auto"/>
            </w:tcBorders>
            <w:shd w:val="clear" w:color="auto" w:fill="C6D9F1" w:themeFill="text2" w:themeFillTint="33"/>
          </w:tcPr>
          <w:p w14:paraId="17224905"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b3</w:t>
            </w:r>
          </w:p>
        </w:tc>
        <w:tc>
          <w:tcPr>
            <w:tcW w:w="425" w:type="dxa"/>
            <w:tcBorders>
              <w:bottom w:val="single" w:sz="4" w:space="0" w:color="auto"/>
            </w:tcBorders>
            <w:shd w:val="clear" w:color="auto" w:fill="C6D9F1" w:themeFill="text2" w:themeFillTint="33"/>
          </w:tcPr>
          <w:p w14:paraId="195809E7"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b2</w:t>
            </w:r>
          </w:p>
        </w:tc>
        <w:tc>
          <w:tcPr>
            <w:tcW w:w="425" w:type="dxa"/>
            <w:tcBorders>
              <w:bottom w:val="single" w:sz="4" w:space="0" w:color="auto"/>
            </w:tcBorders>
            <w:shd w:val="clear" w:color="auto" w:fill="C6D9F1" w:themeFill="text2" w:themeFillTint="33"/>
          </w:tcPr>
          <w:p w14:paraId="6180A886"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b1</w:t>
            </w:r>
          </w:p>
        </w:tc>
        <w:tc>
          <w:tcPr>
            <w:tcW w:w="5226" w:type="dxa"/>
            <w:shd w:val="clear" w:color="auto" w:fill="C6D9F1" w:themeFill="text2" w:themeFillTint="33"/>
          </w:tcPr>
          <w:p w14:paraId="1FCE1312" w14:textId="77777777" w:rsidR="00CF4E2A" w:rsidRPr="00CF4E2A" w:rsidRDefault="00CF4E2A" w:rsidP="00CF4E2A">
            <w:pPr>
              <w:rPr>
                <w:rFonts w:asciiTheme="minorHAnsi" w:hAnsiTheme="minorHAnsi" w:cstheme="minorHAnsi"/>
                <w:b/>
                <w:sz w:val="20"/>
                <w:szCs w:val="20"/>
                <w:lang w:bidi="hi-IN"/>
              </w:rPr>
            </w:pPr>
            <w:r w:rsidRPr="00CF4E2A">
              <w:rPr>
                <w:rFonts w:asciiTheme="minorHAnsi" w:hAnsiTheme="minorHAnsi" w:cstheme="minorHAnsi"/>
                <w:b/>
                <w:sz w:val="20"/>
                <w:szCs w:val="20"/>
                <w:lang w:bidi="hi-IN"/>
              </w:rPr>
              <w:t>Meaning</w:t>
            </w:r>
          </w:p>
        </w:tc>
      </w:tr>
      <w:tr w:rsidR="00CF4E2A" w:rsidRPr="00CF4E2A" w14:paraId="3840B8DF" w14:textId="77777777" w:rsidTr="00CF4E2A">
        <w:tc>
          <w:tcPr>
            <w:tcW w:w="425" w:type="dxa"/>
            <w:tcBorders>
              <w:bottom w:val="nil"/>
              <w:right w:val="nil"/>
            </w:tcBorders>
          </w:tcPr>
          <w:p w14:paraId="0291E4A5"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bottom w:val="nil"/>
              <w:right w:val="nil"/>
            </w:tcBorders>
          </w:tcPr>
          <w:p w14:paraId="31FD5174"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bottom w:val="nil"/>
              <w:right w:val="nil"/>
            </w:tcBorders>
          </w:tcPr>
          <w:p w14:paraId="5E2A9BDE"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1</w:t>
            </w:r>
          </w:p>
        </w:tc>
        <w:tc>
          <w:tcPr>
            <w:tcW w:w="425" w:type="dxa"/>
            <w:tcBorders>
              <w:left w:val="nil"/>
              <w:bottom w:val="nil"/>
            </w:tcBorders>
          </w:tcPr>
          <w:p w14:paraId="23AA847E"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1</w:t>
            </w:r>
          </w:p>
        </w:tc>
        <w:tc>
          <w:tcPr>
            <w:tcW w:w="425" w:type="dxa"/>
            <w:tcBorders>
              <w:bottom w:val="nil"/>
              <w:right w:val="nil"/>
            </w:tcBorders>
          </w:tcPr>
          <w:p w14:paraId="5FA99E61"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bottom w:val="nil"/>
              <w:right w:val="nil"/>
            </w:tcBorders>
          </w:tcPr>
          <w:p w14:paraId="092DC975"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bottom w:val="nil"/>
              <w:right w:val="nil"/>
            </w:tcBorders>
          </w:tcPr>
          <w:p w14:paraId="3C96354B"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bottom w:val="nil"/>
            </w:tcBorders>
          </w:tcPr>
          <w:p w14:paraId="69874307"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5226" w:type="dxa"/>
          </w:tcPr>
          <w:p w14:paraId="05235A02"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RFU</w:t>
            </w:r>
          </w:p>
        </w:tc>
      </w:tr>
      <w:tr w:rsidR="00CF4E2A" w:rsidRPr="00CF4E2A" w14:paraId="740DAFB5" w14:textId="77777777" w:rsidTr="00CF4E2A">
        <w:tc>
          <w:tcPr>
            <w:tcW w:w="425" w:type="dxa"/>
            <w:tcBorders>
              <w:top w:val="nil"/>
              <w:bottom w:val="nil"/>
              <w:right w:val="nil"/>
            </w:tcBorders>
          </w:tcPr>
          <w:p w14:paraId="26011B0E"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nil"/>
              <w:right w:val="nil"/>
            </w:tcBorders>
          </w:tcPr>
          <w:p w14:paraId="1377ABF9"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1</w:t>
            </w:r>
          </w:p>
        </w:tc>
        <w:tc>
          <w:tcPr>
            <w:tcW w:w="425" w:type="dxa"/>
            <w:tcBorders>
              <w:top w:val="nil"/>
              <w:left w:val="nil"/>
              <w:bottom w:val="nil"/>
              <w:right w:val="nil"/>
            </w:tcBorders>
          </w:tcPr>
          <w:p w14:paraId="710D38A9"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nil"/>
            </w:tcBorders>
          </w:tcPr>
          <w:p w14:paraId="234396FE"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bottom w:val="nil"/>
              <w:right w:val="nil"/>
            </w:tcBorders>
          </w:tcPr>
          <w:p w14:paraId="730461D1"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nil"/>
              <w:right w:val="nil"/>
            </w:tcBorders>
          </w:tcPr>
          <w:p w14:paraId="0A297D13"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nil"/>
              <w:right w:val="nil"/>
            </w:tcBorders>
          </w:tcPr>
          <w:p w14:paraId="74AFF5D3"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nil"/>
            </w:tcBorders>
          </w:tcPr>
          <w:p w14:paraId="1D769B23"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5226" w:type="dxa"/>
          </w:tcPr>
          <w:p w14:paraId="6A2A4E60" w14:textId="77777777" w:rsidR="00CF4E2A" w:rsidRPr="00112B60" w:rsidRDefault="00CF4E2A" w:rsidP="00CF4E2A">
            <w:pPr>
              <w:rPr>
                <w:rFonts w:asciiTheme="minorHAnsi" w:hAnsiTheme="minorHAnsi" w:cstheme="minorHAnsi"/>
                <w:sz w:val="20"/>
                <w:szCs w:val="20"/>
                <w:lang w:bidi="hi-IN"/>
              </w:rPr>
            </w:pPr>
            <w:r w:rsidRPr="00112B60">
              <w:rPr>
                <w:rFonts w:asciiTheme="minorHAnsi" w:hAnsiTheme="minorHAnsi" w:cstheme="minorHAnsi"/>
                <w:sz w:val="20"/>
                <w:szCs w:val="20"/>
                <w:lang w:bidi="hi-IN"/>
              </w:rPr>
              <w:t xml:space="preserve">Computation, </w:t>
            </w:r>
            <w:r>
              <w:rPr>
                <w:rFonts w:asciiTheme="minorHAnsi" w:hAnsiTheme="minorHAnsi" w:cstheme="minorHAnsi"/>
                <w:sz w:val="20"/>
                <w:szCs w:val="20"/>
                <w:lang w:bidi="hi-IN"/>
              </w:rPr>
              <w:t>d</w:t>
            </w:r>
            <w:r w:rsidRPr="00112B60">
              <w:rPr>
                <w:rFonts w:asciiTheme="minorHAnsi" w:hAnsiTheme="minorHAnsi" w:cstheme="minorHAnsi"/>
                <w:sz w:val="20"/>
                <w:szCs w:val="20"/>
                <w:lang w:bidi="hi-IN"/>
              </w:rPr>
              <w:t xml:space="preserve">ecipherment, </w:t>
            </w:r>
            <w:r>
              <w:rPr>
                <w:rFonts w:asciiTheme="minorHAnsi" w:hAnsiTheme="minorHAnsi" w:cstheme="minorHAnsi"/>
                <w:sz w:val="20"/>
                <w:szCs w:val="20"/>
                <w:lang w:bidi="hi-IN"/>
              </w:rPr>
              <w:t>i</w:t>
            </w:r>
            <w:r w:rsidRPr="00112B60">
              <w:rPr>
                <w:rFonts w:asciiTheme="minorHAnsi" w:hAnsiTheme="minorHAnsi" w:cstheme="minorHAnsi"/>
                <w:sz w:val="20"/>
                <w:szCs w:val="20"/>
                <w:lang w:bidi="hi-IN"/>
              </w:rPr>
              <w:t xml:space="preserve">nternal </w:t>
            </w:r>
            <w:r>
              <w:rPr>
                <w:rFonts w:asciiTheme="minorHAnsi" w:hAnsiTheme="minorHAnsi" w:cstheme="minorHAnsi"/>
                <w:sz w:val="20"/>
                <w:szCs w:val="20"/>
                <w:lang w:bidi="hi-IN"/>
              </w:rPr>
              <w:t>a</w:t>
            </w:r>
            <w:r w:rsidRPr="00112B60">
              <w:rPr>
                <w:rFonts w:asciiTheme="minorHAnsi" w:hAnsiTheme="minorHAnsi" w:cstheme="minorHAnsi"/>
                <w:sz w:val="20"/>
                <w:szCs w:val="20"/>
                <w:lang w:bidi="hi-IN"/>
              </w:rPr>
              <w:t>uthenticate</w:t>
            </w:r>
            <w:r>
              <w:rPr>
                <w:rFonts w:asciiTheme="minorHAnsi" w:hAnsiTheme="minorHAnsi" w:cstheme="minorHAnsi"/>
                <w:sz w:val="20"/>
                <w:szCs w:val="20"/>
                <w:lang w:bidi="hi-IN"/>
              </w:rPr>
              <w:t>,</w:t>
            </w:r>
            <w:r w:rsidRPr="00112B60">
              <w:rPr>
                <w:rFonts w:asciiTheme="minorHAnsi" w:hAnsiTheme="minorHAnsi" w:cstheme="minorHAnsi"/>
                <w:sz w:val="20"/>
                <w:szCs w:val="20"/>
                <w:lang w:bidi="hi-IN"/>
              </w:rPr>
              <w:t xml:space="preserve"> and </w:t>
            </w:r>
            <w:r>
              <w:rPr>
                <w:rFonts w:asciiTheme="minorHAnsi" w:hAnsiTheme="minorHAnsi" w:cstheme="minorHAnsi"/>
                <w:sz w:val="20"/>
                <w:szCs w:val="20"/>
                <w:lang w:bidi="hi-IN"/>
              </w:rPr>
              <w:t>k</w:t>
            </w:r>
            <w:r w:rsidRPr="00112B60">
              <w:rPr>
                <w:rFonts w:asciiTheme="minorHAnsi" w:hAnsiTheme="minorHAnsi" w:cstheme="minorHAnsi"/>
                <w:sz w:val="20"/>
                <w:szCs w:val="20"/>
                <w:lang w:bidi="hi-IN"/>
              </w:rPr>
              <w:t xml:space="preserve">ey </w:t>
            </w:r>
            <w:r>
              <w:rPr>
                <w:rFonts w:asciiTheme="minorHAnsi" w:hAnsiTheme="minorHAnsi" w:cstheme="minorHAnsi"/>
                <w:sz w:val="20"/>
                <w:szCs w:val="20"/>
                <w:lang w:bidi="hi-IN"/>
              </w:rPr>
              <w:t>a</w:t>
            </w:r>
            <w:r w:rsidRPr="00112B60">
              <w:rPr>
                <w:rFonts w:asciiTheme="minorHAnsi" w:hAnsiTheme="minorHAnsi" w:cstheme="minorHAnsi"/>
                <w:sz w:val="20"/>
                <w:szCs w:val="20"/>
                <w:lang w:bidi="hi-IN"/>
              </w:rPr>
              <w:t>greement</w:t>
            </w:r>
          </w:p>
        </w:tc>
      </w:tr>
      <w:tr w:rsidR="00CF4E2A" w:rsidRPr="00CF4E2A" w14:paraId="2468F046" w14:textId="77777777" w:rsidTr="00CF4E2A">
        <w:tc>
          <w:tcPr>
            <w:tcW w:w="425" w:type="dxa"/>
            <w:tcBorders>
              <w:top w:val="nil"/>
              <w:bottom w:val="single" w:sz="4" w:space="0" w:color="auto"/>
              <w:right w:val="nil"/>
            </w:tcBorders>
          </w:tcPr>
          <w:p w14:paraId="4C1AB61A"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1</w:t>
            </w:r>
          </w:p>
        </w:tc>
        <w:tc>
          <w:tcPr>
            <w:tcW w:w="425" w:type="dxa"/>
            <w:tcBorders>
              <w:top w:val="nil"/>
              <w:left w:val="nil"/>
              <w:bottom w:val="single" w:sz="4" w:space="0" w:color="auto"/>
              <w:right w:val="nil"/>
            </w:tcBorders>
          </w:tcPr>
          <w:p w14:paraId="37C8ED52"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single" w:sz="4" w:space="0" w:color="auto"/>
              <w:right w:val="nil"/>
            </w:tcBorders>
          </w:tcPr>
          <w:p w14:paraId="32452F84"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single" w:sz="4" w:space="0" w:color="auto"/>
            </w:tcBorders>
          </w:tcPr>
          <w:p w14:paraId="233CB4CB"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bottom w:val="single" w:sz="4" w:space="0" w:color="auto"/>
              <w:right w:val="nil"/>
            </w:tcBorders>
          </w:tcPr>
          <w:p w14:paraId="6AF0A16A"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single" w:sz="4" w:space="0" w:color="auto"/>
              <w:right w:val="nil"/>
            </w:tcBorders>
          </w:tcPr>
          <w:p w14:paraId="2C6D5F43"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single" w:sz="4" w:space="0" w:color="auto"/>
              <w:right w:val="nil"/>
            </w:tcBorders>
          </w:tcPr>
          <w:p w14:paraId="7AEC5BA3"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top w:val="nil"/>
              <w:left w:val="nil"/>
              <w:bottom w:val="single" w:sz="4" w:space="0" w:color="auto"/>
            </w:tcBorders>
          </w:tcPr>
          <w:p w14:paraId="5884754C"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5226" w:type="dxa"/>
          </w:tcPr>
          <w:p w14:paraId="6C94D2D4" w14:textId="77777777" w:rsidR="00CF4E2A" w:rsidRPr="00112B60" w:rsidRDefault="00CF4E2A" w:rsidP="00CF4E2A">
            <w:pPr>
              <w:rPr>
                <w:rFonts w:asciiTheme="minorHAnsi" w:hAnsiTheme="minorHAnsi" w:cstheme="minorHAnsi"/>
                <w:sz w:val="20"/>
                <w:szCs w:val="20"/>
                <w:lang w:bidi="hi-IN"/>
              </w:rPr>
            </w:pPr>
            <w:r w:rsidRPr="00112B60">
              <w:rPr>
                <w:rFonts w:asciiTheme="minorHAnsi" w:hAnsiTheme="minorHAnsi" w:cstheme="minorHAnsi"/>
                <w:sz w:val="20"/>
                <w:szCs w:val="20"/>
                <w:lang w:bidi="hi-IN"/>
              </w:rPr>
              <w:t xml:space="preserve">Verify, </w:t>
            </w:r>
            <w:r>
              <w:rPr>
                <w:rFonts w:asciiTheme="minorHAnsi" w:hAnsiTheme="minorHAnsi" w:cstheme="minorHAnsi"/>
                <w:sz w:val="20"/>
                <w:szCs w:val="20"/>
                <w:lang w:bidi="hi-IN"/>
              </w:rPr>
              <w:t>e</w:t>
            </w:r>
            <w:r w:rsidRPr="00112B60">
              <w:rPr>
                <w:rFonts w:asciiTheme="minorHAnsi" w:hAnsiTheme="minorHAnsi" w:cstheme="minorHAnsi"/>
                <w:sz w:val="20"/>
                <w:szCs w:val="20"/>
                <w:lang w:bidi="hi-IN"/>
              </w:rPr>
              <w:t xml:space="preserve">ncipherment, </w:t>
            </w:r>
            <w:r>
              <w:rPr>
                <w:rFonts w:asciiTheme="minorHAnsi" w:hAnsiTheme="minorHAnsi" w:cstheme="minorHAnsi"/>
                <w:sz w:val="20"/>
                <w:szCs w:val="20"/>
                <w:lang w:bidi="hi-IN"/>
              </w:rPr>
              <w:t>e</w:t>
            </w:r>
            <w:r w:rsidRPr="00112B60">
              <w:rPr>
                <w:rFonts w:asciiTheme="minorHAnsi" w:hAnsiTheme="minorHAnsi" w:cstheme="minorHAnsi"/>
                <w:sz w:val="20"/>
                <w:szCs w:val="20"/>
                <w:lang w:bidi="hi-IN"/>
              </w:rPr>
              <w:t xml:space="preserve">xternal </w:t>
            </w:r>
            <w:r>
              <w:rPr>
                <w:rFonts w:asciiTheme="minorHAnsi" w:hAnsiTheme="minorHAnsi" w:cstheme="minorHAnsi"/>
                <w:sz w:val="20"/>
                <w:szCs w:val="20"/>
                <w:lang w:bidi="hi-IN"/>
              </w:rPr>
              <w:t>a</w:t>
            </w:r>
            <w:r w:rsidRPr="00112B60">
              <w:rPr>
                <w:rFonts w:asciiTheme="minorHAnsi" w:hAnsiTheme="minorHAnsi" w:cstheme="minorHAnsi"/>
                <w:sz w:val="20"/>
                <w:szCs w:val="20"/>
                <w:lang w:bidi="hi-IN"/>
              </w:rPr>
              <w:t>uthenticate</w:t>
            </w:r>
            <w:r>
              <w:rPr>
                <w:rFonts w:asciiTheme="minorHAnsi" w:hAnsiTheme="minorHAnsi" w:cstheme="minorHAnsi"/>
                <w:sz w:val="20"/>
                <w:szCs w:val="20"/>
                <w:lang w:bidi="hi-IN"/>
              </w:rPr>
              <w:t>,</w:t>
            </w:r>
            <w:r w:rsidRPr="00112B60">
              <w:rPr>
                <w:rFonts w:asciiTheme="minorHAnsi" w:hAnsiTheme="minorHAnsi" w:cstheme="minorHAnsi"/>
                <w:sz w:val="20"/>
                <w:szCs w:val="20"/>
                <w:lang w:bidi="hi-IN"/>
              </w:rPr>
              <w:t xml:space="preserve"> and </w:t>
            </w:r>
            <w:r>
              <w:rPr>
                <w:rFonts w:asciiTheme="minorHAnsi" w:hAnsiTheme="minorHAnsi" w:cstheme="minorHAnsi"/>
                <w:sz w:val="20"/>
                <w:szCs w:val="20"/>
                <w:lang w:bidi="hi-IN"/>
              </w:rPr>
              <w:t>k</w:t>
            </w:r>
            <w:r w:rsidRPr="00112B60">
              <w:rPr>
                <w:rFonts w:asciiTheme="minorHAnsi" w:hAnsiTheme="minorHAnsi" w:cstheme="minorHAnsi"/>
                <w:sz w:val="20"/>
                <w:szCs w:val="20"/>
                <w:lang w:bidi="hi-IN"/>
              </w:rPr>
              <w:t xml:space="preserve">ey </w:t>
            </w:r>
            <w:r>
              <w:rPr>
                <w:rFonts w:asciiTheme="minorHAnsi" w:hAnsiTheme="minorHAnsi" w:cstheme="minorHAnsi"/>
                <w:sz w:val="20"/>
                <w:szCs w:val="20"/>
                <w:lang w:bidi="hi-IN"/>
              </w:rPr>
              <w:t>a</w:t>
            </w:r>
            <w:r w:rsidRPr="00112B60">
              <w:rPr>
                <w:rFonts w:asciiTheme="minorHAnsi" w:hAnsiTheme="minorHAnsi" w:cstheme="minorHAnsi"/>
                <w:sz w:val="20"/>
                <w:szCs w:val="20"/>
                <w:lang w:bidi="hi-IN"/>
              </w:rPr>
              <w:t>greement</w:t>
            </w:r>
          </w:p>
        </w:tc>
      </w:tr>
      <w:tr w:rsidR="00CF4E2A" w:rsidRPr="00CF4E2A" w14:paraId="58961945" w14:textId="77777777" w:rsidTr="00CF4E2A">
        <w:tc>
          <w:tcPr>
            <w:tcW w:w="425" w:type="dxa"/>
            <w:tcBorders>
              <w:right w:val="nil"/>
            </w:tcBorders>
          </w:tcPr>
          <w:p w14:paraId="68D67E6D"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right w:val="nil"/>
            </w:tcBorders>
          </w:tcPr>
          <w:p w14:paraId="07BD0301"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right w:val="nil"/>
            </w:tcBorders>
          </w:tcPr>
          <w:p w14:paraId="7928E3F3"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w:t>
            </w:r>
          </w:p>
        </w:tc>
        <w:tc>
          <w:tcPr>
            <w:tcW w:w="425" w:type="dxa"/>
            <w:tcBorders>
              <w:left w:val="nil"/>
            </w:tcBorders>
          </w:tcPr>
          <w:p w14:paraId="30BDD006"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X</w:t>
            </w:r>
          </w:p>
        </w:tc>
        <w:tc>
          <w:tcPr>
            <w:tcW w:w="425" w:type="dxa"/>
            <w:tcBorders>
              <w:right w:val="nil"/>
            </w:tcBorders>
          </w:tcPr>
          <w:p w14:paraId="7CE23B7C"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0</w:t>
            </w:r>
          </w:p>
        </w:tc>
        <w:tc>
          <w:tcPr>
            <w:tcW w:w="425" w:type="dxa"/>
            <w:tcBorders>
              <w:left w:val="nil"/>
              <w:right w:val="nil"/>
            </w:tcBorders>
          </w:tcPr>
          <w:p w14:paraId="0E1104ED"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0</w:t>
            </w:r>
          </w:p>
        </w:tc>
        <w:tc>
          <w:tcPr>
            <w:tcW w:w="425" w:type="dxa"/>
            <w:tcBorders>
              <w:left w:val="nil"/>
              <w:right w:val="nil"/>
            </w:tcBorders>
          </w:tcPr>
          <w:p w14:paraId="3DF6BBC2"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0</w:t>
            </w:r>
          </w:p>
        </w:tc>
        <w:tc>
          <w:tcPr>
            <w:tcW w:w="425" w:type="dxa"/>
            <w:tcBorders>
              <w:left w:val="nil"/>
            </w:tcBorders>
          </w:tcPr>
          <w:p w14:paraId="3D8DDC24"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1</w:t>
            </w:r>
          </w:p>
        </w:tc>
        <w:tc>
          <w:tcPr>
            <w:tcW w:w="5226" w:type="dxa"/>
          </w:tcPr>
          <w:p w14:paraId="064322AE" w14:textId="77777777" w:rsidR="00CF4E2A" w:rsidRPr="00CF4E2A" w:rsidRDefault="00CF4E2A" w:rsidP="00CF4E2A">
            <w:pPr>
              <w:rPr>
                <w:rFonts w:asciiTheme="minorHAnsi" w:hAnsiTheme="minorHAnsi" w:cstheme="minorHAnsi"/>
                <w:sz w:val="20"/>
                <w:szCs w:val="20"/>
                <w:lang w:bidi="hi-IN"/>
              </w:rPr>
            </w:pPr>
            <w:r w:rsidRPr="00CF4E2A">
              <w:rPr>
                <w:rFonts w:asciiTheme="minorHAnsi" w:hAnsiTheme="minorHAnsi" w:cstheme="minorHAnsi"/>
                <w:sz w:val="20"/>
                <w:szCs w:val="20"/>
                <w:lang w:bidi="hi-IN"/>
              </w:rPr>
              <w:t>SET</w:t>
            </w:r>
          </w:p>
        </w:tc>
      </w:tr>
    </w:tbl>
    <w:p w14:paraId="11543E6A" w14:textId="77777777" w:rsidR="00BE67D2" w:rsidRDefault="00BE67D2" w:rsidP="00D677F7">
      <w:pPr>
        <w:pStyle w:val="Heading3"/>
        <w:rPr>
          <w:lang w:bidi="hi-IN"/>
        </w:rPr>
      </w:pPr>
      <w:bookmarkStart w:id="541" w:name="_Toc245721182"/>
      <w:bookmarkStart w:id="542" w:name="_Toc338334291"/>
      <w:r>
        <w:rPr>
          <w:lang w:bidi="hi-IN"/>
        </w:rPr>
        <w:t>P2 Parameter</w:t>
      </w:r>
      <w:bookmarkEnd w:id="541"/>
      <w:bookmarkEnd w:id="542"/>
    </w:p>
    <w:p w14:paraId="67EB33E2" w14:textId="4B9DB9E0" w:rsidR="0016391D" w:rsidRPr="00871C5F" w:rsidRDefault="00BE67D2" w:rsidP="00D677F7">
      <w:pPr>
        <w:pStyle w:val="BodyText"/>
      </w:pPr>
      <w:r>
        <w:rPr>
          <w:lang w:bidi="hi-IN"/>
        </w:rPr>
        <w:t>The P2 para</w:t>
      </w:r>
      <w:r w:rsidRPr="00871C5F">
        <w:t xml:space="preserve">meter is the tag of the </w:t>
      </w:r>
      <w:r w:rsidR="00871C5F" w:rsidRPr="00871C5F">
        <w:t>c</w:t>
      </w:r>
      <w:r w:rsidRPr="00871C5F">
        <w:t xml:space="preserve">ontrol </w:t>
      </w:r>
      <w:r w:rsidR="00871C5F" w:rsidRPr="00871C5F">
        <w:t>r</w:t>
      </w:r>
      <w:r w:rsidRPr="00871C5F">
        <w:t xml:space="preserve">eference template to set. Only values in </w:t>
      </w:r>
      <w:r w:rsidR="00871C5F" w:rsidRPr="00871C5F">
        <w:t>“</w:t>
      </w:r>
      <w:r w:rsidR="009960D8" w:rsidRPr="00871C5F">
        <w:fldChar w:fldCharType="begin"/>
      </w:r>
      <w:r w:rsidR="00D03749" w:rsidRPr="00871C5F">
        <w:instrText xml:space="preserve"> REF _Ref244416811 \h </w:instrText>
      </w:r>
      <w:r w:rsidR="009960D8" w:rsidRPr="00871C5F">
        <w:fldChar w:fldCharType="separate"/>
      </w:r>
      <w:r w:rsidR="003421B5" w:rsidRPr="002F7913">
        <w:t xml:space="preserve">Table </w:t>
      </w:r>
      <w:r w:rsidR="003421B5">
        <w:rPr>
          <w:noProof/>
        </w:rPr>
        <w:t>23</w:t>
      </w:r>
      <w:r w:rsidR="003421B5" w:rsidRPr="002F7913">
        <w:t>: CRT Tags</w:t>
      </w:r>
      <w:r w:rsidR="009960D8" w:rsidRPr="00871C5F">
        <w:fldChar w:fldCharType="end"/>
      </w:r>
      <w:r w:rsidR="00871C5F" w:rsidRPr="00871C5F">
        <w:t>”</w:t>
      </w:r>
      <w:r w:rsidR="00B47078" w:rsidRPr="00871C5F">
        <w:t> </w:t>
      </w:r>
      <w:r w:rsidRPr="00871C5F">
        <w:t>are supported.</w:t>
      </w:r>
    </w:p>
    <w:p w14:paraId="45325AF7" w14:textId="77777777" w:rsidR="00720184" w:rsidRDefault="00720184" w:rsidP="00D677F7">
      <w:pPr>
        <w:pStyle w:val="Heading3"/>
        <w:rPr>
          <w:lang w:bidi="hi-IN"/>
        </w:rPr>
      </w:pPr>
      <w:bookmarkStart w:id="543" w:name="_Toc245721183"/>
      <w:bookmarkStart w:id="544" w:name="_Toc338334292"/>
      <w:r>
        <w:rPr>
          <w:lang w:bidi="hi-IN"/>
        </w:rPr>
        <w:t xml:space="preserve">Command </w:t>
      </w:r>
      <w:r w:rsidR="00871C5F">
        <w:rPr>
          <w:lang w:bidi="hi-IN"/>
        </w:rPr>
        <w:t>D</w:t>
      </w:r>
      <w:r>
        <w:rPr>
          <w:lang w:bidi="hi-IN"/>
        </w:rPr>
        <w:t xml:space="preserve">ata </w:t>
      </w:r>
      <w:r w:rsidR="00871C5F">
        <w:rPr>
          <w:lang w:bidi="hi-IN"/>
        </w:rPr>
        <w:t>F</w:t>
      </w:r>
      <w:r>
        <w:rPr>
          <w:lang w:bidi="hi-IN"/>
        </w:rPr>
        <w:t>ield</w:t>
      </w:r>
      <w:bookmarkEnd w:id="543"/>
      <w:bookmarkEnd w:id="544"/>
    </w:p>
    <w:p w14:paraId="37D884DB" w14:textId="77777777" w:rsidR="0016391D" w:rsidRDefault="00720184" w:rsidP="00D677F7">
      <w:pPr>
        <w:pStyle w:val="BodyText"/>
        <w:rPr>
          <w:lang w:bidi="hi-IN"/>
        </w:rPr>
      </w:pPr>
      <w:r>
        <w:rPr>
          <w:lang w:bidi="hi-IN"/>
        </w:rPr>
        <w:t xml:space="preserve">The command data field is the concatenation of the control reference </w:t>
      </w:r>
      <w:r w:rsidR="009F6CA8">
        <w:rPr>
          <w:lang w:bidi="hi-IN"/>
        </w:rPr>
        <w:t>DO</w:t>
      </w:r>
      <w:r>
        <w:rPr>
          <w:lang w:bidi="hi-IN"/>
        </w:rPr>
        <w:t>s to set.</w:t>
      </w:r>
    </w:p>
    <w:p w14:paraId="086D9835" w14:textId="77777777" w:rsidR="0016391D" w:rsidRDefault="00A639A5" w:rsidP="00D677F7">
      <w:pPr>
        <w:pStyle w:val="BodyText"/>
        <w:rPr>
          <w:lang w:bidi="hi-IN"/>
        </w:rPr>
      </w:pPr>
      <w:r>
        <w:rPr>
          <w:lang w:bidi="hi-IN"/>
        </w:rPr>
        <w:t>GIDS</w:t>
      </w:r>
      <w:r w:rsidR="00720184">
        <w:rPr>
          <w:lang w:bidi="hi-IN"/>
        </w:rPr>
        <w:t xml:space="preserve"> supports only one CRT per command. That CRT remains active</w:t>
      </w:r>
      <w:r w:rsidR="00B47078">
        <w:rPr>
          <w:lang w:bidi="hi-IN"/>
        </w:rPr>
        <w:t> </w:t>
      </w:r>
      <w:r w:rsidR="00720184">
        <w:rPr>
          <w:lang w:bidi="hi-IN"/>
        </w:rPr>
        <w:t>until another CRT of the same type (same tag) is set.</w:t>
      </w:r>
    </w:p>
    <w:p w14:paraId="6F74EA24" w14:textId="77777777" w:rsidR="00E54127" w:rsidRDefault="00720184" w:rsidP="00D677F7">
      <w:pPr>
        <w:pStyle w:val="BodyTextLink"/>
        <w:rPr>
          <w:lang w:bidi="hi-IN"/>
        </w:rPr>
      </w:pPr>
      <w:r>
        <w:rPr>
          <w:lang w:bidi="hi-IN"/>
        </w:rPr>
        <w:lastRenderedPageBreak/>
        <w:t xml:space="preserve">The following table, extracted from ISO/IEC 7816-4:2005 table 33, provides the </w:t>
      </w:r>
      <w:r w:rsidR="00871C5F">
        <w:rPr>
          <w:lang w:bidi="hi-IN"/>
        </w:rPr>
        <w:t>c</w:t>
      </w:r>
      <w:r>
        <w:rPr>
          <w:lang w:bidi="hi-IN"/>
        </w:rPr>
        <w:t xml:space="preserve">ontrol </w:t>
      </w:r>
      <w:r w:rsidR="00871C5F">
        <w:rPr>
          <w:lang w:bidi="hi-IN"/>
        </w:rPr>
        <w:t>r</w:t>
      </w:r>
      <w:r>
        <w:rPr>
          <w:lang w:bidi="hi-IN"/>
        </w:rPr>
        <w:t>eference</w:t>
      </w:r>
      <w:r w:rsidR="00B47078">
        <w:rPr>
          <w:lang w:bidi="hi-IN"/>
        </w:rPr>
        <w:t> </w:t>
      </w:r>
      <w:r w:rsidR="009F6CA8">
        <w:rPr>
          <w:lang w:bidi="hi-IN"/>
        </w:rPr>
        <w:t>DO</w:t>
      </w:r>
      <w:r>
        <w:rPr>
          <w:lang w:bidi="hi-IN"/>
        </w:rPr>
        <w:t xml:space="preserve"> </w:t>
      </w:r>
      <w:r w:rsidR="00871C5F">
        <w:rPr>
          <w:lang w:bidi="hi-IN"/>
        </w:rPr>
        <w:t xml:space="preserve">that is </w:t>
      </w:r>
      <w:r>
        <w:rPr>
          <w:lang w:bidi="hi-IN"/>
        </w:rPr>
        <w:t xml:space="preserve">supported by </w:t>
      </w:r>
      <w:r w:rsidR="00A639A5">
        <w:rPr>
          <w:lang w:bidi="hi-IN"/>
        </w:rPr>
        <w:t>GIDS</w:t>
      </w:r>
      <w:r>
        <w:rPr>
          <w:lang w:bidi="hi-IN"/>
        </w:rPr>
        <w:t xml:space="preserve"> for the MSE-SET command.</w:t>
      </w:r>
    </w:p>
    <w:p w14:paraId="73474C74" w14:textId="36396FE9" w:rsidR="00112B60" w:rsidRDefault="00112B60" w:rsidP="00D677F7">
      <w:pPr>
        <w:pStyle w:val="TableHead"/>
        <w:rPr>
          <w:lang w:bidi="hi-IN"/>
        </w:rPr>
      </w:pPr>
      <w:bookmarkStart w:id="545" w:name="_Toc329857796"/>
      <w:r>
        <w:t xml:space="preserve">Table </w:t>
      </w:r>
      <w:fldSimple w:instr=" SEQ Table \* ARABIC ">
        <w:r w:rsidR="003421B5">
          <w:rPr>
            <w:noProof/>
          </w:rPr>
          <w:t>58</w:t>
        </w:r>
      </w:fldSimple>
      <w:r>
        <w:t xml:space="preserve">: </w:t>
      </w:r>
      <w:r>
        <w:rPr>
          <w:lang w:bidi="hi-IN"/>
        </w:rPr>
        <w:t>Control Reference Data Objects in Control Reference Template for MSE</w:t>
      </w:r>
      <w:bookmarkEnd w:id="545"/>
    </w:p>
    <w:tbl>
      <w:tblPr>
        <w:tblStyle w:val="Tablerowcell"/>
        <w:tblW w:w="0" w:type="auto"/>
        <w:tblLook w:val="04A0" w:firstRow="1" w:lastRow="0" w:firstColumn="1" w:lastColumn="0" w:noHBand="0" w:noVBand="1"/>
      </w:tblPr>
      <w:tblGrid>
        <w:gridCol w:w="558"/>
        <w:gridCol w:w="630"/>
        <w:gridCol w:w="4860"/>
        <w:gridCol w:w="450"/>
        <w:gridCol w:w="540"/>
        <w:gridCol w:w="547"/>
      </w:tblGrid>
      <w:tr w:rsidR="00CD5659" w:rsidRPr="00112B60" w14:paraId="4F3A0EE7" w14:textId="77777777" w:rsidTr="0049107C">
        <w:tc>
          <w:tcPr>
            <w:tcW w:w="558" w:type="dxa"/>
            <w:shd w:val="clear" w:color="auto" w:fill="C6D9F1" w:themeFill="text2" w:themeFillTint="33"/>
          </w:tcPr>
          <w:p w14:paraId="114CF534" w14:textId="77777777" w:rsidR="00CD5659" w:rsidRPr="00112B60" w:rsidRDefault="00E54127" w:rsidP="00D677F7">
            <w:pPr>
              <w:keepNext/>
              <w:jc w:val="center"/>
              <w:rPr>
                <w:b/>
                <w:sz w:val="20"/>
                <w:lang w:bidi="hi-IN"/>
              </w:rPr>
            </w:pPr>
            <w:r w:rsidRPr="00112B60">
              <w:rPr>
                <w:b/>
                <w:sz w:val="20"/>
                <w:lang w:bidi="hi-IN"/>
              </w:rPr>
              <w:br w:type="page"/>
            </w:r>
            <w:r w:rsidR="00CD5659" w:rsidRPr="00112B60">
              <w:rPr>
                <w:b/>
                <w:sz w:val="20"/>
                <w:lang w:bidi="hi-IN"/>
              </w:rPr>
              <w:t>Tag</w:t>
            </w:r>
          </w:p>
        </w:tc>
        <w:tc>
          <w:tcPr>
            <w:tcW w:w="630" w:type="dxa"/>
            <w:shd w:val="clear" w:color="auto" w:fill="C6D9F1" w:themeFill="text2" w:themeFillTint="33"/>
          </w:tcPr>
          <w:p w14:paraId="5067977E" w14:textId="77777777" w:rsidR="00CD5659" w:rsidRPr="00112B60" w:rsidRDefault="00CD5659" w:rsidP="00D677F7">
            <w:pPr>
              <w:keepNext/>
              <w:jc w:val="center"/>
              <w:rPr>
                <w:b/>
                <w:sz w:val="20"/>
                <w:lang w:bidi="hi-IN"/>
              </w:rPr>
            </w:pPr>
            <w:r w:rsidRPr="00112B60">
              <w:rPr>
                <w:b/>
                <w:sz w:val="20"/>
                <w:lang w:bidi="hi-IN"/>
              </w:rPr>
              <w:t>Len</w:t>
            </w:r>
          </w:p>
        </w:tc>
        <w:tc>
          <w:tcPr>
            <w:tcW w:w="4860" w:type="dxa"/>
            <w:shd w:val="clear" w:color="auto" w:fill="C6D9F1" w:themeFill="text2" w:themeFillTint="33"/>
          </w:tcPr>
          <w:p w14:paraId="312BA12E" w14:textId="77777777" w:rsidR="00CD5659" w:rsidRPr="00112B60" w:rsidRDefault="00CD5659" w:rsidP="00D677F7">
            <w:pPr>
              <w:keepNext/>
              <w:rPr>
                <w:b/>
                <w:sz w:val="20"/>
                <w:lang w:bidi="hi-IN"/>
              </w:rPr>
            </w:pPr>
            <w:r w:rsidRPr="00112B60">
              <w:rPr>
                <w:b/>
                <w:sz w:val="20"/>
                <w:lang w:bidi="hi-IN"/>
              </w:rPr>
              <w:t>Value</w:t>
            </w:r>
          </w:p>
        </w:tc>
        <w:tc>
          <w:tcPr>
            <w:tcW w:w="450" w:type="dxa"/>
            <w:shd w:val="clear" w:color="auto" w:fill="C6D9F1" w:themeFill="text2" w:themeFillTint="33"/>
          </w:tcPr>
          <w:p w14:paraId="71D32478" w14:textId="77777777" w:rsidR="00CD5659" w:rsidRPr="00112B60" w:rsidRDefault="00CD5659" w:rsidP="00D677F7">
            <w:pPr>
              <w:keepNext/>
              <w:jc w:val="center"/>
              <w:rPr>
                <w:b/>
                <w:sz w:val="20"/>
                <w:lang w:bidi="hi-IN"/>
              </w:rPr>
            </w:pPr>
            <w:r w:rsidRPr="00112B60">
              <w:rPr>
                <w:b/>
                <w:sz w:val="20"/>
                <w:lang w:bidi="hi-IN"/>
              </w:rPr>
              <w:t>AT</w:t>
            </w:r>
          </w:p>
        </w:tc>
        <w:tc>
          <w:tcPr>
            <w:tcW w:w="540" w:type="dxa"/>
            <w:shd w:val="clear" w:color="auto" w:fill="C6D9F1" w:themeFill="text2" w:themeFillTint="33"/>
          </w:tcPr>
          <w:p w14:paraId="4C2B09BA" w14:textId="77777777" w:rsidR="00CD5659" w:rsidRPr="00112B60" w:rsidRDefault="00CD5659" w:rsidP="00D677F7">
            <w:pPr>
              <w:keepNext/>
              <w:jc w:val="center"/>
              <w:rPr>
                <w:b/>
                <w:sz w:val="20"/>
                <w:lang w:bidi="hi-IN"/>
              </w:rPr>
            </w:pPr>
            <w:r w:rsidRPr="00112B60">
              <w:rPr>
                <w:b/>
                <w:sz w:val="20"/>
                <w:lang w:bidi="hi-IN"/>
              </w:rPr>
              <w:t>DST</w:t>
            </w:r>
          </w:p>
        </w:tc>
        <w:tc>
          <w:tcPr>
            <w:tcW w:w="547" w:type="dxa"/>
            <w:shd w:val="clear" w:color="auto" w:fill="C6D9F1" w:themeFill="text2" w:themeFillTint="33"/>
          </w:tcPr>
          <w:p w14:paraId="2A210142" w14:textId="77777777" w:rsidR="00CD5659" w:rsidRPr="00112B60" w:rsidRDefault="00CD5659" w:rsidP="00D677F7">
            <w:pPr>
              <w:keepNext/>
              <w:jc w:val="center"/>
              <w:rPr>
                <w:b/>
                <w:sz w:val="20"/>
                <w:lang w:bidi="hi-IN"/>
              </w:rPr>
            </w:pPr>
            <w:r w:rsidRPr="00112B60">
              <w:rPr>
                <w:b/>
                <w:sz w:val="20"/>
                <w:lang w:bidi="hi-IN"/>
              </w:rPr>
              <w:t>CT</w:t>
            </w:r>
          </w:p>
        </w:tc>
      </w:tr>
      <w:tr w:rsidR="00CD5659" w:rsidRPr="00112B60" w14:paraId="44FF1FF7" w14:textId="77777777" w:rsidTr="0049107C">
        <w:tc>
          <w:tcPr>
            <w:tcW w:w="558" w:type="dxa"/>
          </w:tcPr>
          <w:p w14:paraId="015A8A2A" w14:textId="77777777" w:rsidR="00CD5659" w:rsidRPr="00112B60" w:rsidRDefault="00CD5659" w:rsidP="00D677F7">
            <w:pPr>
              <w:keepNext/>
              <w:jc w:val="center"/>
              <w:rPr>
                <w:sz w:val="20"/>
                <w:lang w:bidi="hi-IN"/>
              </w:rPr>
            </w:pPr>
            <w:r w:rsidRPr="00112B60">
              <w:rPr>
                <w:sz w:val="20"/>
                <w:lang w:bidi="hi-IN"/>
              </w:rPr>
              <w:t>80</w:t>
            </w:r>
          </w:p>
        </w:tc>
        <w:tc>
          <w:tcPr>
            <w:tcW w:w="630" w:type="dxa"/>
          </w:tcPr>
          <w:p w14:paraId="0973235C" w14:textId="77777777" w:rsidR="00CD5659" w:rsidRPr="00112B60" w:rsidRDefault="00CD5659" w:rsidP="00D677F7">
            <w:pPr>
              <w:keepNext/>
              <w:jc w:val="center"/>
              <w:rPr>
                <w:sz w:val="20"/>
                <w:lang w:bidi="hi-IN"/>
              </w:rPr>
            </w:pPr>
            <w:r w:rsidRPr="00112B60">
              <w:rPr>
                <w:sz w:val="20"/>
                <w:lang w:bidi="hi-IN"/>
              </w:rPr>
              <w:t>01</w:t>
            </w:r>
          </w:p>
        </w:tc>
        <w:tc>
          <w:tcPr>
            <w:tcW w:w="4860" w:type="dxa"/>
          </w:tcPr>
          <w:p w14:paraId="21203972" w14:textId="77777777" w:rsidR="00CD5659" w:rsidRPr="00112B60" w:rsidRDefault="00CD5659" w:rsidP="00D677F7">
            <w:pPr>
              <w:keepNext/>
              <w:rPr>
                <w:sz w:val="20"/>
                <w:lang w:bidi="hi-IN"/>
              </w:rPr>
            </w:pPr>
            <w:r w:rsidRPr="00112B60">
              <w:rPr>
                <w:rFonts w:cs="ArialMT"/>
                <w:sz w:val="20"/>
                <w:szCs w:val="18"/>
                <w:lang w:bidi="hi-IN"/>
              </w:rPr>
              <w:t xml:space="preserve">Cryptographic </w:t>
            </w:r>
            <w:r w:rsidR="00871C5F">
              <w:rPr>
                <w:rFonts w:cs="ArialMT"/>
                <w:sz w:val="20"/>
                <w:szCs w:val="18"/>
                <w:lang w:bidi="hi-IN"/>
              </w:rPr>
              <w:t>m</w:t>
            </w:r>
            <w:r w:rsidRPr="00112B60">
              <w:rPr>
                <w:rFonts w:cs="ArialMT"/>
                <w:sz w:val="20"/>
                <w:szCs w:val="18"/>
                <w:lang w:bidi="hi-IN"/>
              </w:rPr>
              <w:t xml:space="preserve">echanism </w:t>
            </w:r>
            <w:r w:rsidR="00871C5F">
              <w:rPr>
                <w:rFonts w:cs="ArialMT"/>
                <w:sz w:val="20"/>
                <w:szCs w:val="18"/>
                <w:lang w:bidi="hi-IN"/>
              </w:rPr>
              <w:t>r</w:t>
            </w:r>
            <w:r w:rsidRPr="00112B60">
              <w:rPr>
                <w:rFonts w:cs="ArialMT"/>
                <w:sz w:val="20"/>
                <w:szCs w:val="18"/>
                <w:lang w:bidi="hi-IN"/>
              </w:rPr>
              <w:t>eference (AlgoID)</w:t>
            </w:r>
          </w:p>
        </w:tc>
        <w:tc>
          <w:tcPr>
            <w:tcW w:w="450" w:type="dxa"/>
          </w:tcPr>
          <w:p w14:paraId="6C489228" w14:textId="77777777" w:rsidR="00CD5659" w:rsidRPr="00112B60" w:rsidRDefault="00CD5659" w:rsidP="00D677F7">
            <w:pPr>
              <w:keepNext/>
              <w:jc w:val="center"/>
              <w:rPr>
                <w:sz w:val="20"/>
                <w:lang w:bidi="hi-IN"/>
              </w:rPr>
            </w:pPr>
            <w:r w:rsidRPr="00112B60">
              <w:rPr>
                <w:sz w:val="20"/>
                <w:lang w:bidi="hi-IN"/>
              </w:rPr>
              <w:t>X</w:t>
            </w:r>
          </w:p>
        </w:tc>
        <w:tc>
          <w:tcPr>
            <w:tcW w:w="540" w:type="dxa"/>
          </w:tcPr>
          <w:p w14:paraId="371BF285" w14:textId="77777777" w:rsidR="00CD5659" w:rsidRPr="00112B60" w:rsidRDefault="00CD5659" w:rsidP="00D677F7">
            <w:pPr>
              <w:keepNext/>
              <w:jc w:val="center"/>
              <w:rPr>
                <w:sz w:val="20"/>
                <w:lang w:bidi="hi-IN"/>
              </w:rPr>
            </w:pPr>
            <w:r w:rsidRPr="00112B60">
              <w:rPr>
                <w:sz w:val="20"/>
                <w:lang w:bidi="hi-IN"/>
              </w:rPr>
              <w:t>X</w:t>
            </w:r>
          </w:p>
        </w:tc>
        <w:tc>
          <w:tcPr>
            <w:tcW w:w="547" w:type="dxa"/>
          </w:tcPr>
          <w:p w14:paraId="46339C47" w14:textId="77777777" w:rsidR="00CD5659" w:rsidRPr="00112B60" w:rsidRDefault="00CD5659" w:rsidP="00D677F7">
            <w:pPr>
              <w:keepNext/>
              <w:jc w:val="center"/>
              <w:rPr>
                <w:sz w:val="20"/>
                <w:lang w:bidi="hi-IN"/>
              </w:rPr>
            </w:pPr>
            <w:r w:rsidRPr="00112B60">
              <w:rPr>
                <w:sz w:val="20"/>
                <w:lang w:bidi="hi-IN"/>
              </w:rPr>
              <w:t>X</w:t>
            </w:r>
          </w:p>
        </w:tc>
      </w:tr>
      <w:tr w:rsidR="00CD5659" w:rsidRPr="00112B60" w14:paraId="30D4527D" w14:textId="77777777" w:rsidTr="0049107C">
        <w:tc>
          <w:tcPr>
            <w:tcW w:w="558" w:type="dxa"/>
          </w:tcPr>
          <w:p w14:paraId="0A7A2E36" w14:textId="77777777" w:rsidR="00CD5659" w:rsidRPr="00112B60" w:rsidRDefault="00CD5659" w:rsidP="00D677F7">
            <w:pPr>
              <w:jc w:val="center"/>
              <w:rPr>
                <w:sz w:val="20"/>
                <w:lang w:bidi="hi-IN"/>
              </w:rPr>
            </w:pPr>
            <w:r w:rsidRPr="00112B60">
              <w:rPr>
                <w:sz w:val="20"/>
                <w:lang w:bidi="hi-IN"/>
              </w:rPr>
              <w:t>83</w:t>
            </w:r>
          </w:p>
        </w:tc>
        <w:tc>
          <w:tcPr>
            <w:tcW w:w="630" w:type="dxa"/>
          </w:tcPr>
          <w:p w14:paraId="0C4B7B2D" w14:textId="77777777" w:rsidR="00CD5659" w:rsidRPr="00112B60" w:rsidRDefault="00844E03" w:rsidP="00D677F7">
            <w:pPr>
              <w:jc w:val="center"/>
              <w:rPr>
                <w:sz w:val="20"/>
                <w:lang w:bidi="hi-IN"/>
              </w:rPr>
            </w:pPr>
            <w:r>
              <w:rPr>
                <w:sz w:val="20"/>
                <w:lang w:bidi="hi-IN"/>
              </w:rPr>
              <w:t>01</w:t>
            </w:r>
          </w:p>
        </w:tc>
        <w:tc>
          <w:tcPr>
            <w:tcW w:w="4860" w:type="dxa"/>
          </w:tcPr>
          <w:p w14:paraId="46C1319B" w14:textId="77777777" w:rsidR="00CD5659" w:rsidRPr="00112B60" w:rsidRDefault="00CD5659" w:rsidP="00D677F7">
            <w:pPr>
              <w:autoSpaceDE w:val="0"/>
              <w:autoSpaceDN w:val="0"/>
              <w:adjustRightInd w:val="0"/>
              <w:rPr>
                <w:sz w:val="20"/>
                <w:lang w:bidi="hi-IN"/>
              </w:rPr>
            </w:pPr>
            <w:r w:rsidRPr="00112B60">
              <w:rPr>
                <w:rFonts w:cs="ArialMT"/>
                <w:sz w:val="20"/>
                <w:szCs w:val="18"/>
                <w:lang w:bidi="hi-IN"/>
              </w:rPr>
              <w:t>Reference of a secret key (for direct use) or reference</w:t>
            </w:r>
            <w:r w:rsidR="00112B60">
              <w:rPr>
                <w:rFonts w:cs="ArialMT"/>
                <w:sz w:val="20"/>
                <w:szCs w:val="18"/>
                <w:lang w:bidi="hi-IN"/>
              </w:rPr>
              <w:t xml:space="preserve"> </w:t>
            </w:r>
            <w:r w:rsidRPr="00112B60">
              <w:rPr>
                <w:rFonts w:cs="ArialMT"/>
                <w:sz w:val="20"/>
                <w:szCs w:val="18"/>
                <w:lang w:bidi="hi-IN"/>
              </w:rPr>
              <w:t>of a public key if applicable</w:t>
            </w:r>
          </w:p>
        </w:tc>
        <w:tc>
          <w:tcPr>
            <w:tcW w:w="450" w:type="dxa"/>
          </w:tcPr>
          <w:p w14:paraId="7C98F35A" w14:textId="77777777" w:rsidR="00CD5659" w:rsidRPr="00112B60" w:rsidRDefault="00CD5659" w:rsidP="00D677F7">
            <w:pPr>
              <w:jc w:val="center"/>
              <w:rPr>
                <w:sz w:val="20"/>
                <w:lang w:bidi="hi-IN"/>
              </w:rPr>
            </w:pPr>
            <w:r w:rsidRPr="00112B60">
              <w:rPr>
                <w:sz w:val="20"/>
                <w:lang w:bidi="hi-IN"/>
              </w:rPr>
              <w:t>X</w:t>
            </w:r>
          </w:p>
        </w:tc>
        <w:tc>
          <w:tcPr>
            <w:tcW w:w="540" w:type="dxa"/>
          </w:tcPr>
          <w:p w14:paraId="12BCC10E" w14:textId="77777777" w:rsidR="00CD5659" w:rsidRPr="00112B60" w:rsidRDefault="00CD5659" w:rsidP="00D677F7">
            <w:pPr>
              <w:jc w:val="center"/>
              <w:rPr>
                <w:sz w:val="20"/>
                <w:lang w:bidi="hi-IN"/>
              </w:rPr>
            </w:pPr>
            <w:r w:rsidRPr="00112B60">
              <w:rPr>
                <w:sz w:val="20"/>
                <w:lang w:bidi="hi-IN"/>
              </w:rPr>
              <w:t>X</w:t>
            </w:r>
          </w:p>
        </w:tc>
        <w:tc>
          <w:tcPr>
            <w:tcW w:w="547" w:type="dxa"/>
          </w:tcPr>
          <w:p w14:paraId="6E46E537" w14:textId="77777777" w:rsidR="00CD5659" w:rsidRPr="00112B60" w:rsidRDefault="00CD5659" w:rsidP="00D677F7">
            <w:pPr>
              <w:jc w:val="center"/>
              <w:rPr>
                <w:sz w:val="20"/>
                <w:lang w:bidi="hi-IN"/>
              </w:rPr>
            </w:pPr>
            <w:r w:rsidRPr="00112B60">
              <w:rPr>
                <w:sz w:val="20"/>
                <w:lang w:bidi="hi-IN"/>
              </w:rPr>
              <w:t>X</w:t>
            </w:r>
          </w:p>
        </w:tc>
      </w:tr>
      <w:tr w:rsidR="00CD5659" w:rsidRPr="00112B60" w14:paraId="3BBBF796" w14:textId="77777777" w:rsidTr="0049107C">
        <w:tc>
          <w:tcPr>
            <w:tcW w:w="558" w:type="dxa"/>
          </w:tcPr>
          <w:p w14:paraId="5C6D4147" w14:textId="77777777" w:rsidR="00CD5659" w:rsidRPr="00112B60" w:rsidRDefault="00CD5659" w:rsidP="00D677F7">
            <w:pPr>
              <w:jc w:val="center"/>
              <w:rPr>
                <w:sz w:val="20"/>
                <w:lang w:bidi="hi-IN"/>
              </w:rPr>
            </w:pPr>
            <w:r w:rsidRPr="00112B60">
              <w:rPr>
                <w:sz w:val="20"/>
                <w:lang w:bidi="hi-IN"/>
              </w:rPr>
              <w:t>84</w:t>
            </w:r>
          </w:p>
        </w:tc>
        <w:tc>
          <w:tcPr>
            <w:tcW w:w="630" w:type="dxa"/>
          </w:tcPr>
          <w:p w14:paraId="666E1FA6" w14:textId="77777777" w:rsidR="00CD5659" w:rsidRPr="00112B60" w:rsidRDefault="00844E03" w:rsidP="00D677F7">
            <w:pPr>
              <w:jc w:val="center"/>
              <w:rPr>
                <w:sz w:val="20"/>
                <w:lang w:bidi="hi-IN"/>
              </w:rPr>
            </w:pPr>
            <w:r>
              <w:rPr>
                <w:sz w:val="20"/>
                <w:lang w:bidi="hi-IN"/>
              </w:rPr>
              <w:t>01</w:t>
            </w:r>
          </w:p>
        </w:tc>
        <w:tc>
          <w:tcPr>
            <w:tcW w:w="4860" w:type="dxa"/>
          </w:tcPr>
          <w:p w14:paraId="29C121DC" w14:textId="77777777" w:rsidR="00CD5659" w:rsidRPr="00112B60" w:rsidRDefault="00CD5659" w:rsidP="00D677F7">
            <w:pPr>
              <w:rPr>
                <w:sz w:val="20"/>
                <w:lang w:bidi="hi-IN"/>
              </w:rPr>
            </w:pPr>
            <w:r w:rsidRPr="00112B60">
              <w:rPr>
                <w:rFonts w:cs="ArialMT"/>
                <w:sz w:val="20"/>
                <w:szCs w:val="18"/>
                <w:lang w:bidi="hi-IN"/>
              </w:rPr>
              <w:t>Reference of a private key if applicable</w:t>
            </w:r>
          </w:p>
        </w:tc>
        <w:tc>
          <w:tcPr>
            <w:tcW w:w="450" w:type="dxa"/>
          </w:tcPr>
          <w:p w14:paraId="713CC6BE" w14:textId="77777777" w:rsidR="00CD5659" w:rsidRPr="00112B60" w:rsidRDefault="00CD5659" w:rsidP="00D677F7">
            <w:pPr>
              <w:jc w:val="center"/>
              <w:rPr>
                <w:sz w:val="20"/>
                <w:lang w:bidi="hi-IN"/>
              </w:rPr>
            </w:pPr>
            <w:r w:rsidRPr="00112B60">
              <w:rPr>
                <w:sz w:val="20"/>
                <w:lang w:bidi="hi-IN"/>
              </w:rPr>
              <w:t>X</w:t>
            </w:r>
          </w:p>
        </w:tc>
        <w:tc>
          <w:tcPr>
            <w:tcW w:w="540" w:type="dxa"/>
          </w:tcPr>
          <w:p w14:paraId="43A14E5A" w14:textId="77777777" w:rsidR="00CD5659" w:rsidRPr="00112B60" w:rsidRDefault="00CD5659" w:rsidP="00D677F7">
            <w:pPr>
              <w:jc w:val="center"/>
              <w:rPr>
                <w:sz w:val="20"/>
                <w:lang w:bidi="hi-IN"/>
              </w:rPr>
            </w:pPr>
            <w:r w:rsidRPr="00112B60">
              <w:rPr>
                <w:sz w:val="20"/>
                <w:lang w:bidi="hi-IN"/>
              </w:rPr>
              <w:t>X</w:t>
            </w:r>
          </w:p>
        </w:tc>
        <w:tc>
          <w:tcPr>
            <w:tcW w:w="547" w:type="dxa"/>
          </w:tcPr>
          <w:p w14:paraId="1E4798C1" w14:textId="77777777" w:rsidR="00CD5659" w:rsidRPr="00112B60" w:rsidRDefault="00CD5659" w:rsidP="00D677F7">
            <w:pPr>
              <w:jc w:val="center"/>
              <w:rPr>
                <w:sz w:val="20"/>
                <w:lang w:bidi="hi-IN"/>
              </w:rPr>
            </w:pPr>
            <w:r w:rsidRPr="00112B60">
              <w:rPr>
                <w:sz w:val="20"/>
                <w:lang w:bidi="hi-IN"/>
              </w:rPr>
              <w:t>X</w:t>
            </w:r>
          </w:p>
        </w:tc>
      </w:tr>
    </w:tbl>
    <w:p w14:paraId="3515F64E" w14:textId="77777777" w:rsidR="00112B60" w:rsidRDefault="00112B60" w:rsidP="00D677F7">
      <w:pPr>
        <w:pStyle w:val="Le"/>
        <w:rPr>
          <w:lang w:bidi="hi-IN"/>
        </w:rPr>
      </w:pPr>
    </w:p>
    <w:p w14:paraId="2696ECBF" w14:textId="5EC7B444" w:rsidR="0016391D" w:rsidRPr="00FF2DC7" w:rsidRDefault="00FD5FFC" w:rsidP="00D677F7">
      <w:pPr>
        <w:pStyle w:val="BodyText"/>
      </w:pPr>
      <w:r>
        <w:rPr>
          <w:lang w:bidi="hi-IN"/>
        </w:rPr>
        <w:t xml:space="preserve">The presence of a cryptographic mechanism reference (tag 80) to set a CRT of type AT is optional. </w:t>
      </w:r>
      <w:r w:rsidR="002047A6">
        <w:rPr>
          <w:lang w:bidi="hi-IN"/>
        </w:rPr>
        <w:t>If absent, the default value</w:t>
      </w:r>
      <w:r w:rsidR="00AD1D17">
        <w:rPr>
          <w:lang w:bidi="hi-IN"/>
        </w:rPr>
        <w:t xml:space="preserve"> that is</w:t>
      </w:r>
      <w:r w:rsidR="002047A6">
        <w:rPr>
          <w:lang w:bidi="hi-IN"/>
        </w:rPr>
        <w:t xml:space="preserve"> defined </w:t>
      </w:r>
      <w:r w:rsidR="002047A6" w:rsidRPr="00FF2DC7">
        <w:t xml:space="preserve">in </w:t>
      </w:r>
      <w:r w:rsidR="00871C5F">
        <w:t>“</w:t>
      </w:r>
      <w:r w:rsidR="00294F55">
        <w:fldChar w:fldCharType="begin"/>
      </w:r>
      <w:r w:rsidR="00294F55">
        <w:instrText xml:space="preserve"> REF _Ref244423116 \h  \* MERGEFORMAT </w:instrText>
      </w:r>
      <w:r w:rsidR="00294F55">
        <w:fldChar w:fldCharType="separate"/>
      </w:r>
      <w:r w:rsidR="003421B5">
        <w:t>Table 25: Cryptographic Mechanism Reference for AT CRT</w:t>
      </w:r>
      <w:r w:rsidR="00294F55">
        <w:fldChar w:fldCharType="end"/>
      </w:r>
      <w:r w:rsidR="00871C5F">
        <w:t>”</w:t>
      </w:r>
      <w:r w:rsidR="00722333" w:rsidRPr="00FF2DC7">
        <w:t xml:space="preserve"> </w:t>
      </w:r>
      <w:r w:rsidR="002047A6" w:rsidRPr="00FF2DC7">
        <w:t>is used.</w:t>
      </w:r>
    </w:p>
    <w:p w14:paraId="07053022" w14:textId="77777777" w:rsidR="00D74A03" w:rsidRDefault="00D74A03" w:rsidP="00D677F7">
      <w:pPr>
        <w:pStyle w:val="Heading3"/>
        <w:rPr>
          <w:lang w:bidi="hi-IN"/>
        </w:rPr>
      </w:pPr>
      <w:bookmarkStart w:id="546" w:name="_Toc245721184"/>
      <w:bookmarkStart w:id="547" w:name="_Toc338334293"/>
      <w:r>
        <w:rPr>
          <w:lang w:bidi="hi-IN"/>
        </w:rPr>
        <w:t>Status Word</w:t>
      </w:r>
      <w:bookmarkEnd w:id="546"/>
      <w:bookmarkEnd w:id="547"/>
    </w:p>
    <w:tbl>
      <w:tblPr>
        <w:tblStyle w:val="Tablerowcell"/>
        <w:tblW w:w="0" w:type="auto"/>
        <w:tblLook w:val="04A0" w:firstRow="1" w:lastRow="0" w:firstColumn="1" w:lastColumn="0" w:noHBand="0" w:noVBand="1"/>
      </w:tblPr>
      <w:tblGrid>
        <w:gridCol w:w="1098"/>
        <w:gridCol w:w="2610"/>
      </w:tblGrid>
      <w:tr w:rsidR="00D74A03" w:rsidRPr="00FF2DC7" w14:paraId="41654805" w14:textId="77777777" w:rsidTr="0049107C">
        <w:tc>
          <w:tcPr>
            <w:tcW w:w="1098" w:type="dxa"/>
            <w:shd w:val="clear" w:color="auto" w:fill="C6D9F1" w:themeFill="text2" w:themeFillTint="33"/>
          </w:tcPr>
          <w:p w14:paraId="6D144C89" w14:textId="77777777" w:rsidR="00D74A03" w:rsidRPr="00FF2DC7" w:rsidRDefault="00D74A03" w:rsidP="00832D30">
            <w:pPr>
              <w:pStyle w:val="BodyText"/>
              <w:keepNext/>
              <w:spacing w:after="0"/>
              <w:jc w:val="center"/>
              <w:rPr>
                <w:b/>
                <w:sz w:val="20"/>
                <w:lang w:bidi="hi-IN"/>
              </w:rPr>
            </w:pPr>
            <w:r w:rsidRPr="00FF2DC7">
              <w:rPr>
                <w:b/>
                <w:sz w:val="20"/>
                <w:lang w:bidi="hi-IN"/>
              </w:rPr>
              <w:t>SW1 SW2</w:t>
            </w:r>
          </w:p>
        </w:tc>
        <w:tc>
          <w:tcPr>
            <w:tcW w:w="2610" w:type="dxa"/>
            <w:shd w:val="clear" w:color="auto" w:fill="C6D9F1" w:themeFill="text2" w:themeFillTint="33"/>
          </w:tcPr>
          <w:p w14:paraId="3EC908D9" w14:textId="77777777" w:rsidR="00D74A03" w:rsidRPr="00FF2DC7" w:rsidRDefault="00D74A03" w:rsidP="00832D30">
            <w:pPr>
              <w:pStyle w:val="BodyText"/>
              <w:keepNext/>
              <w:spacing w:after="0"/>
              <w:rPr>
                <w:b/>
                <w:sz w:val="20"/>
                <w:lang w:bidi="hi-IN"/>
              </w:rPr>
            </w:pPr>
            <w:r w:rsidRPr="00FF2DC7">
              <w:rPr>
                <w:b/>
                <w:sz w:val="20"/>
                <w:lang w:bidi="hi-IN"/>
              </w:rPr>
              <w:t>Meaning</w:t>
            </w:r>
          </w:p>
        </w:tc>
      </w:tr>
      <w:tr w:rsidR="00D74A03" w:rsidRPr="00FF2DC7" w14:paraId="477FA09C" w14:textId="77777777" w:rsidTr="0049107C">
        <w:tc>
          <w:tcPr>
            <w:tcW w:w="1098" w:type="dxa"/>
          </w:tcPr>
          <w:p w14:paraId="6588C3D4" w14:textId="77777777" w:rsidR="00D74A03" w:rsidRPr="00FF2DC7" w:rsidRDefault="00D74A03" w:rsidP="00832D30">
            <w:pPr>
              <w:pStyle w:val="BodyText"/>
              <w:keepNext/>
              <w:spacing w:after="0"/>
              <w:jc w:val="center"/>
              <w:rPr>
                <w:sz w:val="20"/>
                <w:lang w:bidi="hi-IN"/>
              </w:rPr>
            </w:pPr>
            <w:r w:rsidRPr="00FF2DC7">
              <w:rPr>
                <w:rFonts w:cs="ArialMT"/>
                <w:sz w:val="20"/>
                <w:szCs w:val="18"/>
                <w:lang w:bidi="hi-IN"/>
              </w:rPr>
              <w:t xml:space="preserve">69 </w:t>
            </w:r>
            <w:r w:rsidR="00871C5F">
              <w:rPr>
                <w:rFonts w:cs="ArialMT"/>
                <w:sz w:val="20"/>
                <w:szCs w:val="18"/>
                <w:lang w:bidi="hi-IN"/>
              </w:rPr>
              <w:t xml:space="preserve">  </w:t>
            </w:r>
            <w:r w:rsidRPr="00FF2DC7">
              <w:rPr>
                <w:rFonts w:cs="ArialMT"/>
                <w:sz w:val="20"/>
                <w:szCs w:val="18"/>
                <w:lang w:bidi="hi-IN"/>
              </w:rPr>
              <w:t>82</w:t>
            </w:r>
          </w:p>
        </w:tc>
        <w:tc>
          <w:tcPr>
            <w:tcW w:w="2610" w:type="dxa"/>
          </w:tcPr>
          <w:p w14:paraId="4ACD77F4" w14:textId="77777777" w:rsidR="00D74A03" w:rsidRPr="00FF2DC7" w:rsidRDefault="00D74A03" w:rsidP="00832D30">
            <w:pPr>
              <w:pStyle w:val="BodyText"/>
              <w:keepNext/>
              <w:spacing w:after="0"/>
              <w:rPr>
                <w:rFonts w:cs="ArialMT"/>
                <w:sz w:val="20"/>
                <w:szCs w:val="18"/>
                <w:lang w:bidi="hi-IN"/>
              </w:rPr>
            </w:pPr>
            <w:r w:rsidRPr="00FF2DC7">
              <w:rPr>
                <w:rFonts w:cs="ArialMT"/>
                <w:sz w:val="20"/>
                <w:szCs w:val="18"/>
                <w:lang w:bidi="hi-IN"/>
              </w:rPr>
              <w:t>Security status not satisfied</w:t>
            </w:r>
          </w:p>
        </w:tc>
      </w:tr>
      <w:tr w:rsidR="00D74A03" w:rsidRPr="00FF2DC7" w14:paraId="46F431D3" w14:textId="77777777" w:rsidTr="0049107C">
        <w:tc>
          <w:tcPr>
            <w:tcW w:w="1098" w:type="dxa"/>
          </w:tcPr>
          <w:p w14:paraId="064159C4" w14:textId="77777777" w:rsidR="00D74A03" w:rsidRPr="00FF2DC7" w:rsidRDefault="00D74A03" w:rsidP="00832D30">
            <w:pPr>
              <w:pStyle w:val="BodyText"/>
              <w:keepNext/>
              <w:spacing w:after="0"/>
              <w:jc w:val="center"/>
              <w:rPr>
                <w:rFonts w:cs="ArialMT"/>
                <w:sz w:val="20"/>
                <w:szCs w:val="18"/>
                <w:lang w:bidi="hi-IN"/>
              </w:rPr>
            </w:pPr>
            <w:r w:rsidRPr="00FF2DC7">
              <w:rPr>
                <w:rFonts w:cs="ArialMT"/>
                <w:sz w:val="20"/>
                <w:szCs w:val="18"/>
                <w:lang w:bidi="hi-IN"/>
              </w:rPr>
              <w:t xml:space="preserve">6A </w:t>
            </w:r>
            <w:r w:rsidR="00871C5F">
              <w:rPr>
                <w:rFonts w:cs="ArialMT"/>
                <w:sz w:val="20"/>
                <w:szCs w:val="18"/>
                <w:lang w:bidi="hi-IN"/>
              </w:rPr>
              <w:t xml:space="preserve">  </w:t>
            </w:r>
            <w:r w:rsidRPr="00FF2DC7">
              <w:rPr>
                <w:rFonts w:cs="ArialMT"/>
                <w:sz w:val="20"/>
                <w:szCs w:val="18"/>
                <w:lang w:bidi="hi-IN"/>
              </w:rPr>
              <w:t>86</w:t>
            </w:r>
          </w:p>
        </w:tc>
        <w:tc>
          <w:tcPr>
            <w:tcW w:w="2610" w:type="dxa"/>
          </w:tcPr>
          <w:p w14:paraId="141D668F" w14:textId="77777777" w:rsidR="00D74A03" w:rsidRPr="00FF2DC7" w:rsidRDefault="00D74A03" w:rsidP="00832D30">
            <w:pPr>
              <w:pStyle w:val="BodyText"/>
              <w:keepNext/>
              <w:spacing w:after="0"/>
              <w:rPr>
                <w:rFonts w:cs="ArialMT"/>
                <w:sz w:val="20"/>
                <w:szCs w:val="18"/>
                <w:lang w:bidi="hi-IN"/>
              </w:rPr>
            </w:pPr>
            <w:r w:rsidRPr="00FF2DC7">
              <w:rPr>
                <w:rFonts w:cs="ArialMT"/>
                <w:sz w:val="20"/>
                <w:szCs w:val="18"/>
                <w:lang w:bidi="hi-IN"/>
              </w:rPr>
              <w:t xml:space="preserve">Incorrect </w:t>
            </w:r>
            <w:r w:rsidRPr="00871C5F">
              <w:rPr>
                <w:iCs/>
                <w:sz w:val="20"/>
                <w:szCs w:val="18"/>
                <w:lang w:bidi="hi-IN"/>
              </w:rPr>
              <w:t>P1</w:t>
            </w:r>
            <w:r w:rsidRPr="00871C5F">
              <w:rPr>
                <w:rFonts w:cs="ArialMT"/>
                <w:sz w:val="20"/>
                <w:szCs w:val="18"/>
                <w:lang w:bidi="hi-IN"/>
              </w:rPr>
              <w:t>-</w:t>
            </w:r>
            <w:r w:rsidRPr="00871C5F">
              <w:rPr>
                <w:iCs/>
                <w:sz w:val="20"/>
                <w:szCs w:val="18"/>
                <w:lang w:bidi="hi-IN"/>
              </w:rPr>
              <w:t>P2</w:t>
            </w:r>
          </w:p>
        </w:tc>
      </w:tr>
      <w:tr w:rsidR="00D74A03" w:rsidRPr="00FF2DC7" w14:paraId="1A605738" w14:textId="77777777" w:rsidTr="0049107C">
        <w:tc>
          <w:tcPr>
            <w:tcW w:w="1098" w:type="dxa"/>
          </w:tcPr>
          <w:p w14:paraId="21283622" w14:textId="77777777" w:rsidR="00D74A03" w:rsidRPr="00FF2DC7" w:rsidRDefault="00D74A03" w:rsidP="00D677F7">
            <w:pPr>
              <w:pStyle w:val="BodyText"/>
              <w:spacing w:after="0"/>
              <w:jc w:val="center"/>
              <w:rPr>
                <w:rFonts w:cs="ArialMT"/>
                <w:sz w:val="20"/>
                <w:szCs w:val="18"/>
                <w:lang w:bidi="hi-IN"/>
              </w:rPr>
            </w:pPr>
            <w:r w:rsidRPr="00FF2DC7">
              <w:rPr>
                <w:rFonts w:cs="ArialMT"/>
                <w:sz w:val="20"/>
                <w:szCs w:val="18"/>
                <w:lang w:bidi="hi-IN"/>
              </w:rPr>
              <w:t xml:space="preserve">67 </w:t>
            </w:r>
            <w:r w:rsidR="00871C5F">
              <w:rPr>
                <w:rFonts w:cs="ArialMT"/>
                <w:sz w:val="20"/>
                <w:szCs w:val="18"/>
                <w:lang w:bidi="hi-IN"/>
              </w:rPr>
              <w:t xml:space="preserve">  </w:t>
            </w:r>
            <w:r w:rsidRPr="00FF2DC7">
              <w:rPr>
                <w:rFonts w:cs="ArialMT"/>
                <w:sz w:val="20"/>
                <w:szCs w:val="18"/>
                <w:lang w:bidi="hi-IN"/>
              </w:rPr>
              <w:t>00</w:t>
            </w:r>
          </w:p>
        </w:tc>
        <w:tc>
          <w:tcPr>
            <w:tcW w:w="2610" w:type="dxa"/>
          </w:tcPr>
          <w:p w14:paraId="1EB17EF6" w14:textId="77777777" w:rsidR="00D74A03" w:rsidRPr="00FF2DC7" w:rsidRDefault="00D74A03" w:rsidP="00D677F7">
            <w:pPr>
              <w:pStyle w:val="BodyText"/>
              <w:spacing w:after="0"/>
              <w:rPr>
                <w:rFonts w:cs="ArialMT"/>
                <w:sz w:val="20"/>
                <w:szCs w:val="18"/>
                <w:lang w:bidi="hi-IN"/>
              </w:rPr>
            </w:pPr>
            <w:r w:rsidRPr="00FF2DC7">
              <w:rPr>
                <w:rFonts w:cs="ArialMT"/>
                <w:sz w:val="20"/>
                <w:szCs w:val="18"/>
                <w:lang w:bidi="hi-IN"/>
              </w:rPr>
              <w:t xml:space="preserve">Wrong </w:t>
            </w:r>
            <w:r w:rsidRPr="00871C5F">
              <w:rPr>
                <w:iCs/>
                <w:sz w:val="20"/>
                <w:szCs w:val="18"/>
                <w:lang w:bidi="hi-IN"/>
              </w:rPr>
              <w:t>L</w:t>
            </w:r>
            <w:r w:rsidRPr="00871C5F">
              <w:rPr>
                <w:iCs/>
                <w:sz w:val="16"/>
                <w:szCs w:val="16"/>
                <w:lang w:bidi="hi-IN"/>
              </w:rPr>
              <w:t>c</w:t>
            </w:r>
          </w:p>
        </w:tc>
      </w:tr>
      <w:tr w:rsidR="00D74A03" w:rsidRPr="00FF2DC7" w14:paraId="626D3ED5" w14:textId="77777777" w:rsidTr="0049107C">
        <w:tc>
          <w:tcPr>
            <w:tcW w:w="1098" w:type="dxa"/>
          </w:tcPr>
          <w:p w14:paraId="7CFECD7E" w14:textId="77777777" w:rsidR="00D74A03" w:rsidRPr="00FF2DC7" w:rsidRDefault="00D74A03" w:rsidP="00D677F7">
            <w:pPr>
              <w:pStyle w:val="BodyText"/>
              <w:spacing w:after="0"/>
              <w:jc w:val="center"/>
              <w:rPr>
                <w:rFonts w:cs="ArialMT"/>
                <w:sz w:val="20"/>
                <w:szCs w:val="18"/>
                <w:lang w:bidi="hi-IN"/>
              </w:rPr>
            </w:pPr>
            <w:r w:rsidRPr="00FF2DC7">
              <w:rPr>
                <w:rFonts w:cs="ArialMT"/>
                <w:sz w:val="20"/>
                <w:szCs w:val="18"/>
                <w:lang w:bidi="hi-IN"/>
              </w:rPr>
              <w:t xml:space="preserve">90 </w:t>
            </w:r>
            <w:r w:rsidR="00871C5F">
              <w:rPr>
                <w:rFonts w:cs="ArialMT"/>
                <w:sz w:val="20"/>
                <w:szCs w:val="18"/>
                <w:lang w:bidi="hi-IN"/>
              </w:rPr>
              <w:t xml:space="preserve">  </w:t>
            </w:r>
            <w:r w:rsidRPr="00FF2DC7">
              <w:rPr>
                <w:rFonts w:cs="ArialMT"/>
                <w:sz w:val="20"/>
                <w:szCs w:val="18"/>
                <w:lang w:bidi="hi-IN"/>
              </w:rPr>
              <w:t>00</w:t>
            </w:r>
          </w:p>
        </w:tc>
        <w:tc>
          <w:tcPr>
            <w:tcW w:w="2610" w:type="dxa"/>
          </w:tcPr>
          <w:p w14:paraId="561E45EB" w14:textId="77777777" w:rsidR="00D74A03" w:rsidRPr="00FF2DC7" w:rsidRDefault="00D74A03" w:rsidP="00D677F7">
            <w:pPr>
              <w:pStyle w:val="BodyText"/>
              <w:spacing w:after="0"/>
              <w:rPr>
                <w:rFonts w:cs="ArialMT"/>
                <w:sz w:val="20"/>
                <w:szCs w:val="18"/>
                <w:lang w:bidi="hi-IN"/>
              </w:rPr>
            </w:pPr>
            <w:r w:rsidRPr="00FF2DC7">
              <w:rPr>
                <w:rFonts w:cs="ArialMT"/>
                <w:sz w:val="20"/>
                <w:szCs w:val="18"/>
                <w:lang w:bidi="hi-IN"/>
              </w:rPr>
              <w:t>Successful execution</w:t>
            </w:r>
          </w:p>
        </w:tc>
      </w:tr>
    </w:tbl>
    <w:p w14:paraId="141051E4" w14:textId="77777777" w:rsidR="00D74A03" w:rsidRDefault="00D74A03" w:rsidP="00D677F7">
      <w:pPr>
        <w:pStyle w:val="Heading3"/>
        <w:rPr>
          <w:lang w:bidi="hi-IN"/>
        </w:rPr>
      </w:pPr>
      <w:bookmarkStart w:id="548" w:name="_Toc245721185"/>
      <w:bookmarkStart w:id="549" w:name="_Toc338334294"/>
      <w:r>
        <w:rPr>
          <w:lang w:bidi="hi-IN"/>
        </w:rPr>
        <w:t xml:space="preserve">Conditional </w:t>
      </w:r>
      <w:r w:rsidR="00871C5F">
        <w:rPr>
          <w:lang w:bidi="hi-IN"/>
        </w:rPr>
        <w:t>U</w:t>
      </w:r>
      <w:r>
        <w:rPr>
          <w:lang w:bidi="hi-IN"/>
        </w:rPr>
        <w:t>sage</w:t>
      </w:r>
      <w:bookmarkEnd w:id="548"/>
      <w:bookmarkEnd w:id="549"/>
    </w:p>
    <w:p w14:paraId="51224981" w14:textId="77777777" w:rsidR="0016391D" w:rsidRDefault="00D74A03" w:rsidP="00D677F7">
      <w:pPr>
        <w:pStyle w:val="BodyText"/>
        <w:rPr>
          <w:lang w:bidi="hi-IN"/>
        </w:rPr>
      </w:pPr>
      <w:r>
        <w:rPr>
          <w:lang w:bidi="hi-IN"/>
        </w:rPr>
        <w:t xml:space="preserve">Only the SET command is supported (P1 = x1), </w:t>
      </w:r>
      <w:r w:rsidR="00DD3F8B">
        <w:rPr>
          <w:lang w:bidi="hi-IN"/>
        </w:rPr>
        <w:t>that is</w:t>
      </w:r>
      <w:r w:rsidR="00871C5F">
        <w:rPr>
          <w:lang w:bidi="hi-IN"/>
        </w:rPr>
        <w:t>,</w:t>
      </w:r>
      <w:r>
        <w:rPr>
          <w:lang w:bidi="hi-IN"/>
        </w:rPr>
        <w:t xml:space="preserve"> the command can be used </w:t>
      </w:r>
      <w:r w:rsidR="00871C5F">
        <w:rPr>
          <w:lang w:bidi="hi-IN"/>
        </w:rPr>
        <w:t xml:space="preserve">only </w:t>
      </w:r>
      <w:r>
        <w:rPr>
          <w:lang w:bidi="hi-IN"/>
        </w:rPr>
        <w:t>to set or</w:t>
      </w:r>
      <w:r w:rsidR="00B47078">
        <w:rPr>
          <w:lang w:bidi="hi-IN"/>
        </w:rPr>
        <w:t> </w:t>
      </w:r>
      <w:r>
        <w:rPr>
          <w:lang w:bidi="hi-IN"/>
        </w:rPr>
        <w:t>replace one component of the current SE.</w:t>
      </w:r>
    </w:p>
    <w:p w14:paraId="2B6AC41D" w14:textId="77777777" w:rsidR="00DE112D" w:rsidRDefault="0049107C" w:rsidP="00D677F7">
      <w:pPr>
        <w:pStyle w:val="BodyText"/>
        <w:rPr>
          <w:lang w:bidi="hi-IN"/>
        </w:rPr>
      </w:pPr>
      <w:r>
        <w:rPr>
          <w:lang w:bidi="hi-IN"/>
        </w:rPr>
        <w:t xml:space="preserve">CC </w:t>
      </w:r>
      <w:r w:rsidR="00D74A03">
        <w:rPr>
          <w:lang w:bidi="hi-IN"/>
        </w:rPr>
        <w:t>may be available only on cards that do not support extended length per</w:t>
      </w:r>
      <w:r w:rsidR="00B47078">
        <w:rPr>
          <w:lang w:bidi="hi-IN"/>
        </w:rPr>
        <w:t> </w:t>
      </w:r>
      <w:r w:rsidR="00D74A03">
        <w:rPr>
          <w:lang w:bidi="hi-IN"/>
        </w:rPr>
        <w:t>ISO/IEC 7816-3. Card capability to support extended</w:t>
      </w:r>
      <w:r w:rsidR="00871C5F">
        <w:rPr>
          <w:lang w:bidi="hi-IN"/>
        </w:rPr>
        <w:t>-</w:t>
      </w:r>
      <w:r w:rsidR="00D74A03">
        <w:rPr>
          <w:lang w:bidi="hi-IN"/>
        </w:rPr>
        <w:t>length APDUs can be retrieved from the third</w:t>
      </w:r>
      <w:r w:rsidR="00B47078">
        <w:rPr>
          <w:lang w:bidi="hi-IN"/>
        </w:rPr>
        <w:t> </w:t>
      </w:r>
      <w:r w:rsidR="00D74A03">
        <w:rPr>
          <w:lang w:bidi="hi-IN"/>
        </w:rPr>
        <w:t xml:space="preserve">byte of the card capability </w:t>
      </w:r>
      <w:r w:rsidR="009F6CA8">
        <w:rPr>
          <w:lang w:bidi="hi-IN"/>
        </w:rPr>
        <w:t>DO</w:t>
      </w:r>
      <w:r w:rsidR="00D74A03">
        <w:rPr>
          <w:lang w:bidi="hi-IN"/>
        </w:rPr>
        <w:t xml:space="preserve"> </w:t>
      </w:r>
      <w:r w:rsidR="00871C5F">
        <w:rPr>
          <w:lang w:bidi="hi-IN"/>
        </w:rPr>
        <w:t xml:space="preserve">that is </w:t>
      </w:r>
      <w:r w:rsidR="00D74A03">
        <w:rPr>
          <w:lang w:bidi="hi-IN"/>
        </w:rPr>
        <w:t>stored in EF.ATR</w:t>
      </w:r>
      <w:r w:rsidR="00DE112D">
        <w:rPr>
          <w:lang w:bidi="hi-IN"/>
        </w:rPr>
        <w:t>.</w:t>
      </w:r>
    </w:p>
    <w:p w14:paraId="39F255BE" w14:textId="77777777" w:rsidR="00E9117B" w:rsidRDefault="00D73EC1" w:rsidP="00D677F7">
      <w:pPr>
        <w:pStyle w:val="Heading2"/>
        <w:rPr>
          <w:lang w:bidi="hi-IN"/>
        </w:rPr>
      </w:pPr>
      <w:bookmarkStart w:id="550" w:name="_Ref244497089"/>
      <w:bookmarkStart w:id="551" w:name="_Toc245721186"/>
      <w:bookmarkStart w:id="552" w:name="_Toc338334295"/>
      <w:r>
        <w:rPr>
          <w:lang w:bidi="hi-IN"/>
        </w:rPr>
        <w:t>PERFORM SECURITY OPERATION</w:t>
      </w:r>
      <w:bookmarkEnd w:id="550"/>
      <w:bookmarkEnd w:id="551"/>
      <w:bookmarkEnd w:id="552"/>
    </w:p>
    <w:p w14:paraId="20D01F42" w14:textId="77777777" w:rsidR="00D73EC1" w:rsidRDefault="00D73EC1" w:rsidP="00D677F7">
      <w:pPr>
        <w:pStyle w:val="Heading3"/>
        <w:rPr>
          <w:lang w:bidi="hi-IN"/>
        </w:rPr>
      </w:pPr>
      <w:bookmarkStart w:id="553" w:name="_Toc245721187"/>
      <w:bookmarkStart w:id="554" w:name="_Toc338334296"/>
      <w:r>
        <w:rPr>
          <w:lang w:bidi="hi-IN"/>
        </w:rPr>
        <w:t>Description</w:t>
      </w:r>
      <w:bookmarkEnd w:id="553"/>
      <w:bookmarkEnd w:id="554"/>
    </w:p>
    <w:p w14:paraId="6B4BFA85" w14:textId="77777777" w:rsidR="00D73EC1" w:rsidRDefault="00D73EC1" w:rsidP="00D677F7">
      <w:pPr>
        <w:pStyle w:val="BodyTextLink"/>
        <w:rPr>
          <w:lang w:bidi="hi-IN"/>
        </w:rPr>
      </w:pPr>
      <w:r>
        <w:rPr>
          <w:lang w:bidi="hi-IN"/>
        </w:rPr>
        <w:t>The PERFORM SECURITY OPERATION (PSO) command initiates the following security operations,</w:t>
      </w:r>
      <w:r w:rsidR="00B47078">
        <w:rPr>
          <w:lang w:bidi="hi-IN"/>
        </w:rPr>
        <w:t> </w:t>
      </w:r>
      <w:r>
        <w:rPr>
          <w:lang w:bidi="hi-IN"/>
        </w:rPr>
        <w:t xml:space="preserve">according to the </w:t>
      </w:r>
      <w:r w:rsidR="009F6CA8">
        <w:rPr>
          <w:lang w:bidi="hi-IN"/>
        </w:rPr>
        <w:t>DO</w:t>
      </w:r>
      <w:r>
        <w:rPr>
          <w:lang w:bidi="hi-IN"/>
        </w:rPr>
        <w:t xml:space="preserve">s </w:t>
      </w:r>
      <w:r w:rsidR="0049107C">
        <w:rPr>
          <w:lang w:bidi="hi-IN"/>
        </w:rPr>
        <w:t xml:space="preserve">that are </w:t>
      </w:r>
      <w:r>
        <w:rPr>
          <w:lang w:bidi="hi-IN"/>
        </w:rPr>
        <w:t>specified in P1-P2</w:t>
      </w:r>
      <w:r w:rsidR="00871C5F">
        <w:rPr>
          <w:lang w:bidi="hi-IN"/>
        </w:rPr>
        <w:t>:</w:t>
      </w:r>
    </w:p>
    <w:p w14:paraId="5CD6AE76" w14:textId="77777777" w:rsidR="00D73EC1" w:rsidRDefault="00D73EC1" w:rsidP="00D677F7">
      <w:pPr>
        <w:pStyle w:val="BulletList"/>
        <w:rPr>
          <w:lang w:bidi="hi-IN"/>
        </w:rPr>
      </w:pPr>
      <w:r>
        <w:rPr>
          <w:lang w:bidi="hi-IN"/>
        </w:rPr>
        <w:t>Computation of a cryptographic checksum</w:t>
      </w:r>
      <w:r w:rsidR="00871C5F">
        <w:rPr>
          <w:lang w:bidi="hi-IN"/>
        </w:rPr>
        <w:t>.</w:t>
      </w:r>
    </w:p>
    <w:p w14:paraId="32EFBF28" w14:textId="77777777" w:rsidR="00D73EC1" w:rsidRDefault="00D73EC1" w:rsidP="00D677F7">
      <w:pPr>
        <w:pStyle w:val="BulletList"/>
        <w:rPr>
          <w:lang w:bidi="hi-IN"/>
        </w:rPr>
      </w:pPr>
      <w:r>
        <w:rPr>
          <w:lang w:bidi="hi-IN"/>
        </w:rPr>
        <w:t>Computation of a digital signature</w:t>
      </w:r>
      <w:r w:rsidR="00871C5F">
        <w:rPr>
          <w:lang w:bidi="hi-IN"/>
        </w:rPr>
        <w:t>.</w:t>
      </w:r>
    </w:p>
    <w:p w14:paraId="328536A7" w14:textId="77777777" w:rsidR="00D73EC1" w:rsidRDefault="00D73EC1" w:rsidP="00D677F7">
      <w:pPr>
        <w:pStyle w:val="BulletList"/>
        <w:rPr>
          <w:lang w:bidi="hi-IN"/>
        </w:rPr>
      </w:pPr>
      <w:r>
        <w:rPr>
          <w:lang w:bidi="hi-IN"/>
        </w:rPr>
        <w:t>Calculation of a hash-code</w:t>
      </w:r>
      <w:r w:rsidR="00871C5F">
        <w:rPr>
          <w:lang w:bidi="hi-IN"/>
        </w:rPr>
        <w:t>.</w:t>
      </w:r>
    </w:p>
    <w:p w14:paraId="3B8E6555" w14:textId="77777777" w:rsidR="00D73EC1" w:rsidRDefault="00D73EC1" w:rsidP="00D677F7">
      <w:pPr>
        <w:pStyle w:val="BulletList"/>
        <w:rPr>
          <w:lang w:bidi="hi-IN"/>
        </w:rPr>
      </w:pPr>
      <w:r>
        <w:rPr>
          <w:lang w:bidi="hi-IN"/>
        </w:rPr>
        <w:t>Verification of a cryptographic checksum</w:t>
      </w:r>
      <w:r w:rsidR="00871C5F">
        <w:rPr>
          <w:lang w:bidi="hi-IN"/>
        </w:rPr>
        <w:t>.</w:t>
      </w:r>
    </w:p>
    <w:p w14:paraId="60D23E5A" w14:textId="77777777" w:rsidR="00D73EC1" w:rsidRDefault="00D73EC1" w:rsidP="00D677F7">
      <w:pPr>
        <w:pStyle w:val="BulletList"/>
        <w:rPr>
          <w:lang w:bidi="hi-IN"/>
        </w:rPr>
      </w:pPr>
      <w:r>
        <w:rPr>
          <w:lang w:bidi="hi-IN"/>
        </w:rPr>
        <w:t>Verification of a digital signature</w:t>
      </w:r>
      <w:r w:rsidR="00871C5F">
        <w:rPr>
          <w:lang w:bidi="hi-IN"/>
        </w:rPr>
        <w:t>.</w:t>
      </w:r>
    </w:p>
    <w:p w14:paraId="7CAEDFAE" w14:textId="77777777" w:rsidR="00D73EC1" w:rsidRDefault="00D73EC1" w:rsidP="00D677F7">
      <w:pPr>
        <w:pStyle w:val="BulletList"/>
        <w:rPr>
          <w:lang w:bidi="hi-IN"/>
        </w:rPr>
      </w:pPr>
      <w:r>
        <w:rPr>
          <w:lang w:bidi="hi-IN"/>
        </w:rPr>
        <w:t>Encipherment</w:t>
      </w:r>
      <w:r w:rsidR="00871C5F">
        <w:rPr>
          <w:lang w:bidi="hi-IN"/>
        </w:rPr>
        <w:t>.</w:t>
      </w:r>
    </w:p>
    <w:p w14:paraId="5BC80002" w14:textId="77777777" w:rsidR="00D73EC1" w:rsidRDefault="00D73EC1" w:rsidP="00D677F7">
      <w:pPr>
        <w:pStyle w:val="BulletList"/>
        <w:rPr>
          <w:lang w:bidi="hi-IN"/>
        </w:rPr>
      </w:pPr>
      <w:r>
        <w:rPr>
          <w:lang w:bidi="hi-IN"/>
        </w:rPr>
        <w:t>Decipherment.</w:t>
      </w:r>
    </w:p>
    <w:p w14:paraId="22B538DA" w14:textId="77777777" w:rsidR="00FF2DC7" w:rsidRDefault="00FF2DC7" w:rsidP="00D677F7">
      <w:pPr>
        <w:pStyle w:val="Le"/>
        <w:rPr>
          <w:lang w:bidi="hi-IN"/>
        </w:rPr>
      </w:pPr>
    </w:p>
    <w:p w14:paraId="1D52BACB" w14:textId="77777777" w:rsidR="0016391D" w:rsidRDefault="00D73EC1" w:rsidP="00D677F7">
      <w:pPr>
        <w:pStyle w:val="BodyText"/>
        <w:rPr>
          <w:lang w:bidi="hi-IN"/>
        </w:rPr>
      </w:pPr>
      <w:r>
        <w:rPr>
          <w:lang w:bidi="hi-IN"/>
        </w:rPr>
        <w:t xml:space="preserve">If the security operation requires several commands to complete, </w:t>
      </w:r>
      <w:r w:rsidR="0049107C">
        <w:rPr>
          <w:lang w:bidi="hi-IN"/>
        </w:rPr>
        <w:t xml:space="preserve">CC </w:t>
      </w:r>
      <w:r>
        <w:rPr>
          <w:lang w:bidi="hi-IN"/>
        </w:rPr>
        <w:t>shall apply.</w:t>
      </w:r>
    </w:p>
    <w:p w14:paraId="09D4CF0C" w14:textId="77777777" w:rsidR="0014523F" w:rsidRDefault="0014523F" w:rsidP="00D677F7">
      <w:pPr>
        <w:pStyle w:val="Heading3"/>
        <w:rPr>
          <w:lang w:bidi="hi-IN"/>
        </w:rPr>
      </w:pPr>
      <w:bookmarkStart w:id="555" w:name="_Toc245721188"/>
      <w:bookmarkStart w:id="556" w:name="_Toc338334297"/>
      <w:r>
        <w:rPr>
          <w:lang w:bidi="hi-IN"/>
        </w:rPr>
        <w:t>Command APDU</w:t>
      </w:r>
      <w:bookmarkEnd w:id="555"/>
      <w:bookmarkEnd w:id="556"/>
    </w:p>
    <w:p w14:paraId="4417B5E8" w14:textId="095E261D" w:rsidR="00FF2DC7" w:rsidRPr="00FF2DC7" w:rsidRDefault="00FF2DC7" w:rsidP="00D677F7">
      <w:pPr>
        <w:pStyle w:val="TableHead"/>
      </w:pPr>
      <w:bookmarkStart w:id="557" w:name="_Toc329857797"/>
      <w:r w:rsidRPr="00FF2DC7">
        <w:t xml:space="preserve">Table </w:t>
      </w:r>
      <w:fldSimple w:instr=" SEQ Table \* ARABIC ">
        <w:r w:rsidR="003421B5">
          <w:rPr>
            <w:noProof/>
          </w:rPr>
          <w:t>59</w:t>
        </w:r>
      </w:fldSimple>
      <w:r w:rsidRPr="00FF2DC7">
        <w:t xml:space="preserve">: </w:t>
      </w:r>
      <w:r w:rsidRPr="00FF2DC7">
        <w:rPr>
          <w:szCs w:val="18"/>
        </w:rPr>
        <w:t>PSO APDU</w:t>
      </w:r>
      <w:bookmarkEnd w:id="557"/>
      <w:r w:rsidRPr="00FF2DC7">
        <w:rPr>
          <w:szCs w:val="18"/>
        </w:rPr>
        <w:t> </w:t>
      </w:r>
    </w:p>
    <w:tbl>
      <w:tblPr>
        <w:tblStyle w:val="Tablerowcell"/>
        <w:tblW w:w="0" w:type="auto"/>
        <w:tblLook w:val="04A0" w:firstRow="1" w:lastRow="0" w:firstColumn="1" w:lastColumn="0" w:noHBand="0" w:noVBand="1"/>
      </w:tblPr>
      <w:tblGrid>
        <w:gridCol w:w="1150"/>
        <w:gridCol w:w="5258"/>
      </w:tblGrid>
      <w:tr w:rsidR="0014523F" w:rsidRPr="00FF2DC7" w14:paraId="23F5C218" w14:textId="77777777" w:rsidTr="00AD1D17">
        <w:tc>
          <w:tcPr>
            <w:tcW w:w="1150" w:type="dxa"/>
            <w:shd w:val="clear" w:color="auto" w:fill="C6D9F1" w:themeFill="text2" w:themeFillTint="33"/>
          </w:tcPr>
          <w:p w14:paraId="5CAA681C" w14:textId="77777777" w:rsidR="0014523F" w:rsidRPr="00FF2DC7" w:rsidRDefault="0014523F" w:rsidP="00D677F7">
            <w:pPr>
              <w:pStyle w:val="BodyText"/>
              <w:spacing w:after="0"/>
              <w:rPr>
                <w:b/>
                <w:sz w:val="20"/>
                <w:lang w:bidi="hi-IN"/>
              </w:rPr>
            </w:pPr>
            <w:r w:rsidRPr="00FF2DC7">
              <w:rPr>
                <w:b/>
                <w:sz w:val="20"/>
                <w:lang w:bidi="hi-IN"/>
              </w:rPr>
              <w:t>CLA</w:t>
            </w:r>
          </w:p>
        </w:tc>
        <w:tc>
          <w:tcPr>
            <w:tcW w:w="5258" w:type="dxa"/>
          </w:tcPr>
          <w:p w14:paraId="1068EA6B" w14:textId="77777777" w:rsidR="0014523F" w:rsidRPr="00FF2DC7" w:rsidRDefault="0014523F" w:rsidP="0049107C">
            <w:pPr>
              <w:pStyle w:val="BodyText"/>
              <w:spacing w:after="0"/>
              <w:rPr>
                <w:sz w:val="20"/>
                <w:lang w:bidi="hi-IN"/>
              </w:rPr>
            </w:pPr>
            <w:r w:rsidRPr="00FF2DC7">
              <w:rPr>
                <w:rFonts w:cs="ArialMT"/>
                <w:sz w:val="20"/>
                <w:szCs w:val="18"/>
                <w:lang w:bidi="hi-IN"/>
              </w:rPr>
              <w:t>00 or 10</w:t>
            </w:r>
            <w:r w:rsidR="00AD1D17">
              <w:rPr>
                <w:rFonts w:cs="ArialMT"/>
                <w:sz w:val="20"/>
                <w:szCs w:val="18"/>
                <w:lang w:bidi="hi-IN"/>
              </w:rPr>
              <w:t>,</w:t>
            </w:r>
            <w:r w:rsidRPr="00FF2DC7">
              <w:rPr>
                <w:rFonts w:cs="ArialMT"/>
                <w:sz w:val="20"/>
                <w:szCs w:val="18"/>
                <w:lang w:bidi="hi-IN"/>
              </w:rPr>
              <w:t xml:space="preserve"> </w:t>
            </w:r>
            <w:r w:rsidR="00AD1D17">
              <w:rPr>
                <w:rFonts w:cs="ArialMT"/>
                <w:sz w:val="20"/>
                <w:szCs w:val="18"/>
                <w:lang w:bidi="hi-IN"/>
              </w:rPr>
              <w:t xml:space="preserve">which </w:t>
            </w:r>
            <w:r w:rsidRPr="00FF2DC7">
              <w:rPr>
                <w:rFonts w:cs="ArialMT"/>
                <w:sz w:val="20"/>
                <w:szCs w:val="18"/>
                <w:lang w:bidi="hi-IN"/>
              </w:rPr>
              <w:t>indicat</w:t>
            </w:r>
            <w:r w:rsidR="00AD1D17">
              <w:rPr>
                <w:rFonts w:cs="ArialMT"/>
                <w:sz w:val="20"/>
                <w:szCs w:val="18"/>
                <w:lang w:bidi="hi-IN"/>
              </w:rPr>
              <w:t>es</w:t>
            </w:r>
            <w:r w:rsidRPr="00FF2DC7">
              <w:rPr>
                <w:rFonts w:cs="ArialMT"/>
                <w:sz w:val="20"/>
                <w:szCs w:val="18"/>
                <w:lang w:bidi="hi-IN"/>
              </w:rPr>
              <w:t xml:space="preserve"> </w:t>
            </w:r>
            <w:r w:rsidR="0049107C">
              <w:rPr>
                <w:rFonts w:cs="ArialMT"/>
                <w:sz w:val="20"/>
                <w:szCs w:val="18"/>
                <w:lang w:bidi="hi-IN"/>
              </w:rPr>
              <w:t>CC</w:t>
            </w:r>
          </w:p>
        </w:tc>
      </w:tr>
      <w:tr w:rsidR="0014523F" w:rsidRPr="00FF2DC7" w14:paraId="3AF2257A" w14:textId="77777777" w:rsidTr="00AD1D17">
        <w:tc>
          <w:tcPr>
            <w:tcW w:w="1150" w:type="dxa"/>
            <w:shd w:val="clear" w:color="auto" w:fill="C6D9F1" w:themeFill="text2" w:themeFillTint="33"/>
          </w:tcPr>
          <w:p w14:paraId="2623E78A" w14:textId="77777777" w:rsidR="0014523F" w:rsidRPr="00FF2DC7" w:rsidRDefault="0014523F" w:rsidP="00D677F7">
            <w:pPr>
              <w:pStyle w:val="BodyText"/>
              <w:spacing w:after="0"/>
              <w:rPr>
                <w:b/>
                <w:sz w:val="20"/>
                <w:lang w:bidi="hi-IN"/>
              </w:rPr>
            </w:pPr>
            <w:r w:rsidRPr="00FF2DC7">
              <w:rPr>
                <w:b/>
                <w:sz w:val="20"/>
                <w:lang w:bidi="hi-IN"/>
              </w:rPr>
              <w:t>INS</w:t>
            </w:r>
          </w:p>
        </w:tc>
        <w:tc>
          <w:tcPr>
            <w:tcW w:w="5258" w:type="dxa"/>
          </w:tcPr>
          <w:p w14:paraId="4A766449" w14:textId="77777777" w:rsidR="0014523F" w:rsidRPr="00FF2DC7" w:rsidRDefault="0014523F" w:rsidP="00D677F7">
            <w:pPr>
              <w:pStyle w:val="BodyText"/>
              <w:spacing w:after="0"/>
              <w:rPr>
                <w:sz w:val="20"/>
                <w:lang w:bidi="hi-IN"/>
              </w:rPr>
            </w:pPr>
            <w:r w:rsidRPr="00FF2DC7">
              <w:rPr>
                <w:rFonts w:cs="ArialMT"/>
                <w:sz w:val="20"/>
                <w:szCs w:val="18"/>
                <w:lang w:bidi="hi-IN"/>
              </w:rPr>
              <w:t>2A</w:t>
            </w:r>
          </w:p>
        </w:tc>
      </w:tr>
      <w:tr w:rsidR="0014523F" w:rsidRPr="00FF2DC7" w14:paraId="33C576A9" w14:textId="77777777" w:rsidTr="00AD1D17">
        <w:tc>
          <w:tcPr>
            <w:tcW w:w="1150" w:type="dxa"/>
            <w:shd w:val="clear" w:color="auto" w:fill="C6D9F1" w:themeFill="text2" w:themeFillTint="33"/>
          </w:tcPr>
          <w:p w14:paraId="769494CE" w14:textId="77777777" w:rsidR="0014523F" w:rsidRPr="00FF2DC7" w:rsidRDefault="0014523F" w:rsidP="00D677F7">
            <w:pPr>
              <w:pStyle w:val="BodyText"/>
              <w:spacing w:after="0"/>
              <w:rPr>
                <w:b/>
                <w:sz w:val="20"/>
                <w:lang w:bidi="hi-IN"/>
              </w:rPr>
            </w:pPr>
            <w:r w:rsidRPr="00FF2DC7">
              <w:rPr>
                <w:b/>
                <w:sz w:val="20"/>
                <w:lang w:bidi="hi-IN"/>
              </w:rPr>
              <w:lastRenderedPageBreak/>
              <w:t>P1</w:t>
            </w:r>
          </w:p>
        </w:tc>
        <w:tc>
          <w:tcPr>
            <w:tcW w:w="5258" w:type="dxa"/>
          </w:tcPr>
          <w:p w14:paraId="3D1D9AB9" w14:textId="77777777" w:rsidR="0014523F" w:rsidRPr="00FF2DC7" w:rsidRDefault="0014523F" w:rsidP="00D677F7">
            <w:pPr>
              <w:pStyle w:val="BodyText"/>
              <w:spacing w:after="0"/>
              <w:rPr>
                <w:sz w:val="20"/>
                <w:lang w:bidi="hi-IN"/>
              </w:rPr>
            </w:pPr>
            <w:r w:rsidRPr="00FF2DC7">
              <w:rPr>
                <w:rFonts w:cs="ArialMT"/>
                <w:sz w:val="20"/>
                <w:szCs w:val="18"/>
                <w:lang w:bidi="hi-IN"/>
              </w:rPr>
              <w:t>Tag (the response data field is the data element, if present) or 00 (the response data</w:t>
            </w:r>
            <w:r w:rsidR="00B47078" w:rsidRPr="00FF2DC7">
              <w:rPr>
                <w:rFonts w:cs="ArialMT"/>
                <w:sz w:val="20"/>
                <w:szCs w:val="18"/>
                <w:lang w:bidi="hi-IN"/>
              </w:rPr>
              <w:t> </w:t>
            </w:r>
            <w:r w:rsidRPr="00FF2DC7">
              <w:rPr>
                <w:rFonts w:cs="ArialMT"/>
                <w:sz w:val="20"/>
                <w:szCs w:val="18"/>
                <w:lang w:bidi="hi-IN"/>
              </w:rPr>
              <w:t>field is always absent)</w:t>
            </w:r>
          </w:p>
        </w:tc>
      </w:tr>
      <w:tr w:rsidR="0014523F" w:rsidRPr="00FF2DC7" w14:paraId="68A20DE7" w14:textId="77777777" w:rsidTr="00AD1D17">
        <w:tc>
          <w:tcPr>
            <w:tcW w:w="1150" w:type="dxa"/>
            <w:shd w:val="clear" w:color="auto" w:fill="C6D9F1" w:themeFill="text2" w:themeFillTint="33"/>
          </w:tcPr>
          <w:p w14:paraId="396607DD" w14:textId="77777777" w:rsidR="0014523F" w:rsidRPr="00FF2DC7" w:rsidRDefault="0014523F" w:rsidP="00D677F7">
            <w:pPr>
              <w:pStyle w:val="BodyText"/>
              <w:spacing w:after="0"/>
              <w:rPr>
                <w:b/>
                <w:sz w:val="20"/>
                <w:lang w:bidi="hi-IN"/>
              </w:rPr>
            </w:pPr>
            <w:r w:rsidRPr="00FF2DC7">
              <w:rPr>
                <w:b/>
                <w:sz w:val="20"/>
                <w:lang w:bidi="hi-IN"/>
              </w:rPr>
              <w:t>P2</w:t>
            </w:r>
          </w:p>
        </w:tc>
        <w:tc>
          <w:tcPr>
            <w:tcW w:w="5258" w:type="dxa"/>
          </w:tcPr>
          <w:p w14:paraId="1A48744A" w14:textId="77777777" w:rsidR="0014523F" w:rsidRPr="00FF2DC7" w:rsidRDefault="0014523F" w:rsidP="00D677F7">
            <w:pPr>
              <w:pStyle w:val="BodyText"/>
              <w:spacing w:after="0"/>
              <w:rPr>
                <w:rFonts w:cs="ArialMT"/>
                <w:sz w:val="20"/>
                <w:szCs w:val="18"/>
                <w:lang w:bidi="hi-IN"/>
              </w:rPr>
            </w:pPr>
            <w:r w:rsidRPr="00FF2DC7">
              <w:rPr>
                <w:rFonts w:cs="ArialMT"/>
                <w:sz w:val="20"/>
                <w:szCs w:val="18"/>
                <w:lang w:bidi="hi-IN"/>
              </w:rPr>
              <w:t>Tag (the command data field is the data element, if present) or 00 (the command data</w:t>
            </w:r>
            <w:r w:rsidR="00B47078" w:rsidRPr="00FF2DC7">
              <w:rPr>
                <w:rFonts w:cs="ArialMT"/>
                <w:sz w:val="20"/>
                <w:szCs w:val="18"/>
                <w:lang w:bidi="hi-IN"/>
              </w:rPr>
              <w:t> </w:t>
            </w:r>
            <w:r w:rsidRPr="00FF2DC7">
              <w:rPr>
                <w:rFonts w:cs="ArialMT"/>
                <w:sz w:val="20"/>
                <w:szCs w:val="18"/>
                <w:lang w:bidi="hi-IN"/>
              </w:rPr>
              <w:t>field is always absent)</w:t>
            </w:r>
          </w:p>
        </w:tc>
      </w:tr>
      <w:tr w:rsidR="0014523F" w:rsidRPr="00FF2DC7" w14:paraId="15E2A8C4" w14:textId="77777777" w:rsidTr="00AD1D17">
        <w:tc>
          <w:tcPr>
            <w:tcW w:w="1150" w:type="dxa"/>
            <w:shd w:val="clear" w:color="auto" w:fill="C6D9F1" w:themeFill="text2" w:themeFillTint="33"/>
          </w:tcPr>
          <w:p w14:paraId="2BFC3AA6" w14:textId="77777777" w:rsidR="0014523F" w:rsidRPr="00FF2DC7" w:rsidRDefault="0014523F" w:rsidP="00D677F7">
            <w:pPr>
              <w:pStyle w:val="BodyText"/>
              <w:spacing w:after="0"/>
              <w:rPr>
                <w:b/>
                <w:sz w:val="20"/>
                <w:lang w:bidi="hi-IN"/>
              </w:rPr>
            </w:pPr>
            <w:r w:rsidRPr="00FF2DC7">
              <w:rPr>
                <w:b/>
                <w:sz w:val="20"/>
                <w:lang w:bidi="hi-IN"/>
              </w:rPr>
              <w:t>L</w:t>
            </w:r>
            <w:r w:rsidRPr="00871C5F">
              <w:rPr>
                <w:b/>
                <w:sz w:val="16"/>
                <w:lang w:bidi="hi-IN"/>
              </w:rPr>
              <w:t>c</w:t>
            </w:r>
          </w:p>
        </w:tc>
        <w:tc>
          <w:tcPr>
            <w:tcW w:w="5258" w:type="dxa"/>
          </w:tcPr>
          <w:p w14:paraId="0662C315" w14:textId="77777777" w:rsidR="0014523F" w:rsidRPr="00FF2DC7" w:rsidRDefault="0014523F" w:rsidP="00D677F7">
            <w:pPr>
              <w:pStyle w:val="BodyText"/>
              <w:spacing w:after="0"/>
              <w:rPr>
                <w:sz w:val="20"/>
                <w:lang w:bidi="hi-IN"/>
              </w:rPr>
            </w:pPr>
            <w:r w:rsidRPr="00FF2DC7">
              <w:rPr>
                <w:rFonts w:cs="ArialMT"/>
                <w:sz w:val="20"/>
                <w:szCs w:val="18"/>
                <w:lang w:bidi="hi-IN"/>
              </w:rPr>
              <w:t xml:space="preserve">Absent for encoding Nc = 0, present for encoding Nc </w:t>
            </w:r>
            <w:r w:rsidRPr="00FF2DC7">
              <w:rPr>
                <w:rFonts w:cs="SymbolMT"/>
                <w:sz w:val="20"/>
                <w:szCs w:val="18"/>
                <w:lang w:bidi="hi-IN"/>
              </w:rPr>
              <w:t xml:space="preserve">&gt; </w:t>
            </w:r>
            <w:r w:rsidRPr="00FF2DC7">
              <w:rPr>
                <w:rFonts w:cs="ArialMT"/>
                <w:sz w:val="20"/>
                <w:szCs w:val="18"/>
                <w:lang w:bidi="hi-IN"/>
              </w:rPr>
              <w:t>0</w:t>
            </w:r>
          </w:p>
        </w:tc>
      </w:tr>
      <w:tr w:rsidR="0014523F" w:rsidRPr="00FF2DC7" w14:paraId="043A1043" w14:textId="77777777" w:rsidTr="00AD1D17">
        <w:tc>
          <w:tcPr>
            <w:tcW w:w="1150" w:type="dxa"/>
            <w:shd w:val="clear" w:color="auto" w:fill="C6D9F1" w:themeFill="text2" w:themeFillTint="33"/>
          </w:tcPr>
          <w:p w14:paraId="33711A28" w14:textId="77777777" w:rsidR="0014523F" w:rsidRPr="00FF2DC7" w:rsidRDefault="0014523F" w:rsidP="00D677F7">
            <w:pPr>
              <w:pStyle w:val="BodyText"/>
              <w:spacing w:after="0"/>
              <w:rPr>
                <w:b/>
                <w:sz w:val="20"/>
                <w:lang w:bidi="hi-IN"/>
              </w:rPr>
            </w:pPr>
            <w:r w:rsidRPr="00FF2DC7">
              <w:rPr>
                <w:b/>
                <w:sz w:val="20"/>
                <w:lang w:bidi="hi-IN"/>
              </w:rPr>
              <w:t>Data Field</w:t>
            </w:r>
          </w:p>
        </w:tc>
        <w:tc>
          <w:tcPr>
            <w:tcW w:w="5258" w:type="dxa"/>
          </w:tcPr>
          <w:p w14:paraId="150537CA" w14:textId="77777777" w:rsidR="0014523F" w:rsidRPr="00FF2DC7" w:rsidRDefault="0014523F" w:rsidP="00D677F7">
            <w:pPr>
              <w:pStyle w:val="BodyText"/>
              <w:spacing w:after="0"/>
              <w:rPr>
                <w:sz w:val="20"/>
                <w:lang w:bidi="hi-IN"/>
              </w:rPr>
            </w:pPr>
            <w:r w:rsidRPr="00FF2DC7">
              <w:rPr>
                <w:rFonts w:cs="ArialMT"/>
                <w:sz w:val="20"/>
                <w:szCs w:val="18"/>
                <w:lang w:bidi="hi-IN"/>
              </w:rPr>
              <w:t xml:space="preserve">Absent or value of the </w:t>
            </w:r>
            <w:r w:rsidR="009F6CA8">
              <w:rPr>
                <w:rFonts w:cs="ArialMT"/>
                <w:sz w:val="20"/>
                <w:szCs w:val="18"/>
                <w:lang w:bidi="hi-IN"/>
              </w:rPr>
              <w:t>DO</w:t>
            </w:r>
            <w:r w:rsidRPr="00FF2DC7">
              <w:rPr>
                <w:rFonts w:cs="ArialMT"/>
                <w:sz w:val="20"/>
                <w:szCs w:val="18"/>
                <w:lang w:bidi="hi-IN"/>
              </w:rPr>
              <w:t xml:space="preserve"> specified in P2</w:t>
            </w:r>
          </w:p>
        </w:tc>
      </w:tr>
      <w:tr w:rsidR="0014523F" w:rsidRPr="00FF2DC7" w14:paraId="62219BBE" w14:textId="77777777" w:rsidTr="00AD1D17">
        <w:tc>
          <w:tcPr>
            <w:tcW w:w="1150" w:type="dxa"/>
            <w:shd w:val="clear" w:color="auto" w:fill="C6D9F1" w:themeFill="text2" w:themeFillTint="33"/>
          </w:tcPr>
          <w:p w14:paraId="428E7F94" w14:textId="77777777" w:rsidR="0014523F" w:rsidRPr="00FF2DC7" w:rsidRDefault="0014523F" w:rsidP="00D677F7">
            <w:pPr>
              <w:pStyle w:val="BodyText"/>
              <w:spacing w:after="0"/>
              <w:rPr>
                <w:b/>
                <w:sz w:val="20"/>
                <w:lang w:bidi="hi-IN"/>
              </w:rPr>
            </w:pPr>
            <w:r w:rsidRPr="00FF2DC7">
              <w:rPr>
                <w:b/>
                <w:sz w:val="20"/>
                <w:lang w:bidi="hi-IN"/>
              </w:rPr>
              <w:t>L</w:t>
            </w:r>
            <w:r w:rsidRPr="00871C5F">
              <w:rPr>
                <w:b/>
                <w:sz w:val="16"/>
                <w:lang w:bidi="hi-IN"/>
              </w:rPr>
              <w:t>e</w:t>
            </w:r>
          </w:p>
        </w:tc>
        <w:tc>
          <w:tcPr>
            <w:tcW w:w="5258" w:type="dxa"/>
          </w:tcPr>
          <w:p w14:paraId="6FC1352B" w14:textId="77777777" w:rsidR="0014523F" w:rsidRPr="00FF2DC7" w:rsidRDefault="0014523F" w:rsidP="00D677F7">
            <w:pPr>
              <w:pStyle w:val="BodyText"/>
              <w:spacing w:after="0"/>
              <w:rPr>
                <w:sz w:val="20"/>
                <w:lang w:bidi="hi-IN"/>
              </w:rPr>
            </w:pPr>
            <w:r w:rsidRPr="00FF2DC7">
              <w:rPr>
                <w:rFonts w:cs="ArialMT"/>
                <w:sz w:val="20"/>
                <w:szCs w:val="18"/>
                <w:lang w:bidi="hi-IN"/>
              </w:rPr>
              <w:t xml:space="preserve">Absent for encoding Ne = 0, present for encoding Ne </w:t>
            </w:r>
            <w:r w:rsidRPr="00FF2DC7">
              <w:rPr>
                <w:rFonts w:cs="SymbolMT"/>
                <w:sz w:val="20"/>
                <w:szCs w:val="18"/>
                <w:lang w:bidi="hi-IN"/>
              </w:rPr>
              <w:t xml:space="preserve">&gt; </w:t>
            </w:r>
            <w:r w:rsidRPr="00FF2DC7">
              <w:rPr>
                <w:rFonts w:cs="ArialMT"/>
                <w:sz w:val="20"/>
                <w:szCs w:val="18"/>
                <w:lang w:bidi="hi-IN"/>
              </w:rPr>
              <w:t>0</w:t>
            </w:r>
          </w:p>
        </w:tc>
      </w:tr>
    </w:tbl>
    <w:p w14:paraId="3E60C23B" w14:textId="77777777" w:rsidR="00F0418D" w:rsidRDefault="00F0418D" w:rsidP="00D677F7">
      <w:pPr>
        <w:pStyle w:val="Heading3"/>
        <w:ind w:left="-720"/>
        <w:rPr>
          <w:lang w:bidi="hi-IN"/>
        </w:rPr>
      </w:pPr>
      <w:bookmarkStart w:id="558" w:name="_Toc244932154"/>
      <w:bookmarkStart w:id="559" w:name="_Toc245721189"/>
      <w:bookmarkStart w:id="560" w:name="_Toc338334298"/>
      <w:bookmarkStart w:id="561" w:name="_Ref244589905"/>
      <w:r>
        <w:rPr>
          <w:lang w:bidi="hi-IN"/>
        </w:rPr>
        <w:t>P1-P2 Parameters</w:t>
      </w:r>
      <w:bookmarkEnd w:id="558"/>
      <w:bookmarkEnd w:id="559"/>
      <w:bookmarkEnd w:id="560"/>
    </w:p>
    <w:p w14:paraId="21083517" w14:textId="77777777" w:rsidR="00F0418D" w:rsidRDefault="00F0418D" w:rsidP="00AD1D17">
      <w:pPr>
        <w:pStyle w:val="BodyTextLink"/>
        <w:rPr>
          <w:lang w:bidi="hi-IN"/>
        </w:rPr>
      </w:pPr>
      <w:r>
        <w:rPr>
          <w:lang w:bidi="hi-IN"/>
        </w:rPr>
        <w:t>The combinations of P1</w:t>
      </w:r>
      <w:r w:rsidR="00871C5F">
        <w:rPr>
          <w:lang w:bidi="hi-IN"/>
        </w:rPr>
        <w:noBreakHyphen/>
      </w:r>
      <w:r>
        <w:rPr>
          <w:lang w:bidi="hi-IN"/>
        </w:rPr>
        <w:t xml:space="preserve">P2 </w:t>
      </w:r>
      <w:r w:rsidR="00871C5F">
        <w:rPr>
          <w:lang w:bidi="hi-IN"/>
        </w:rPr>
        <w:t xml:space="preserve">in the following table </w:t>
      </w:r>
      <w:r>
        <w:rPr>
          <w:lang w:bidi="hi-IN"/>
        </w:rPr>
        <w:t>are supported</w:t>
      </w:r>
      <w:r w:rsidR="00871C5F">
        <w:rPr>
          <w:lang w:bidi="hi-IN"/>
        </w:rPr>
        <w:t>.</w:t>
      </w:r>
    </w:p>
    <w:p w14:paraId="52E97D29" w14:textId="2F7EF113" w:rsidR="00FF2DC7" w:rsidRDefault="00FF2DC7" w:rsidP="00D677F7">
      <w:pPr>
        <w:pStyle w:val="TableHead"/>
        <w:rPr>
          <w:rFonts w:ascii="ArialMT" w:hAnsi="ArialMT" w:cs="ArialMT"/>
          <w:szCs w:val="18"/>
          <w:lang w:bidi="hi-IN"/>
        </w:rPr>
      </w:pPr>
      <w:bookmarkStart w:id="562" w:name="_Ref247523700"/>
      <w:bookmarkStart w:id="563" w:name="_Toc329857798"/>
      <w:r>
        <w:t xml:space="preserve">Table </w:t>
      </w:r>
      <w:fldSimple w:instr=" SEQ Table \* ARABIC ">
        <w:r w:rsidR="003421B5">
          <w:rPr>
            <w:noProof/>
          </w:rPr>
          <w:t>60</w:t>
        </w:r>
      </w:fldSimple>
      <w:r>
        <w:t xml:space="preserve">: </w:t>
      </w:r>
      <w:r w:rsidRPr="0049107C">
        <w:t>PSO P1-P2 Parameters</w:t>
      </w:r>
      <w:bookmarkEnd w:id="561"/>
      <w:bookmarkEnd w:id="562"/>
      <w:bookmarkEnd w:id="563"/>
    </w:p>
    <w:tbl>
      <w:tblPr>
        <w:tblStyle w:val="Tablerowcell"/>
        <w:tblW w:w="8635" w:type="dxa"/>
        <w:tblLook w:val="04A0" w:firstRow="1" w:lastRow="0" w:firstColumn="1" w:lastColumn="0" w:noHBand="0" w:noVBand="1"/>
      </w:tblPr>
      <w:tblGrid>
        <w:gridCol w:w="1747"/>
        <w:gridCol w:w="549"/>
        <w:gridCol w:w="629"/>
        <w:gridCol w:w="3213"/>
        <w:gridCol w:w="2497"/>
      </w:tblGrid>
      <w:tr w:rsidR="003C1623" w:rsidRPr="00FF2DC7" w14:paraId="56FBD113" w14:textId="77777777" w:rsidTr="00AD1D17">
        <w:tc>
          <w:tcPr>
            <w:tcW w:w="1747" w:type="dxa"/>
            <w:shd w:val="clear" w:color="auto" w:fill="C6D9F1" w:themeFill="text2" w:themeFillTint="33"/>
          </w:tcPr>
          <w:p w14:paraId="62736483" w14:textId="77777777" w:rsidR="003C1623" w:rsidRPr="00FF2DC7" w:rsidRDefault="003C1623" w:rsidP="00D677F7">
            <w:pPr>
              <w:rPr>
                <w:b/>
                <w:sz w:val="20"/>
                <w:szCs w:val="20"/>
                <w:lang w:bidi="hi-IN"/>
              </w:rPr>
            </w:pPr>
            <w:r w:rsidRPr="00FF2DC7">
              <w:rPr>
                <w:b/>
                <w:sz w:val="20"/>
                <w:szCs w:val="20"/>
                <w:lang w:bidi="hi-IN"/>
              </w:rPr>
              <w:t>Function</w:t>
            </w:r>
          </w:p>
        </w:tc>
        <w:tc>
          <w:tcPr>
            <w:tcW w:w="549" w:type="dxa"/>
            <w:shd w:val="clear" w:color="auto" w:fill="C6D9F1" w:themeFill="text2" w:themeFillTint="33"/>
          </w:tcPr>
          <w:p w14:paraId="7FE3CE87" w14:textId="77777777" w:rsidR="003C1623" w:rsidRPr="00FF2DC7" w:rsidRDefault="003C1623" w:rsidP="00D677F7">
            <w:pPr>
              <w:rPr>
                <w:b/>
                <w:sz w:val="20"/>
                <w:szCs w:val="20"/>
                <w:lang w:bidi="hi-IN"/>
              </w:rPr>
            </w:pPr>
            <w:r w:rsidRPr="00FF2DC7">
              <w:rPr>
                <w:b/>
                <w:sz w:val="20"/>
                <w:szCs w:val="20"/>
                <w:lang w:bidi="hi-IN"/>
              </w:rPr>
              <w:t>P1</w:t>
            </w:r>
          </w:p>
        </w:tc>
        <w:tc>
          <w:tcPr>
            <w:tcW w:w="629" w:type="dxa"/>
            <w:shd w:val="clear" w:color="auto" w:fill="C6D9F1" w:themeFill="text2" w:themeFillTint="33"/>
          </w:tcPr>
          <w:p w14:paraId="6177022F" w14:textId="77777777" w:rsidR="003C1623" w:rsidRPr="00FF2DC7" w:rsidRDefault="003C1623" w:rsidP="00D677F7">
            <w:pPr>
              <w:rPr>
                <w:b/>
                <w:sz w:val="20"/>
                <w:szCs w:val="20"/>
                <w:lang w:bidi="hi-IN"/>
              </w:rPr>
            </w:pPr>
            <w:r w:rsidRPr="00FF2DC7">
              <w:rPr>
                <w:b/>
                <w:sz w:val="20"/>
                <w:szCs w:val="20"/>
                <w:lang w:bidi="hi-IN"/>
              </w:rPr>
              <w:t>P2</w:t>
            </w:r>
          </w:p>
        </w:tc>
        <w:tc>
          <w:tcPr>
            <w:tcW w:w="3213" w:type="dxa"/>
            <w:shd w:val="clear" w:color="auto" w:fill="C6D9F1" w:themeFill="text2" w:themeFillTint="33"/>
          </w:tcPr>
          <w:p w14:paraId="2D9BA98E" w14:textId="77777777" w:rsidR="003C1623" w:rsidRPr="00FF2DC7" w:rsidRDefault="003C1623" w:rsidP="00D677F7">
            <w:pPr>
              <w:rPr>
                <w:b/>
                <w:sz w:val="20"/>
                <w:szCs w:val="20"/>
                <w:lang w:bidi="hi-IN"/>
              </w:rPr>
            </w:pPr>
            <w:r w:rsidRPr="00FF2DC7">
              <w:rPr>
                <w:b/>
                <w:sz w:val="20"/>
                <w:szCs w:val="20"/>
                <w:lang w:bidi="hi-IN"/>
              </w:rPr>
              <w:t xml:space="preserve">Command </w:t>
            </w:r>
            <w:r w:rsidR="00871C5F">
              <w:rPr>
                <w:b/>
                <w:sz w:val="20"/>
                <w:szCs w:val="20"/>
                <w:lang w:bidi="hi-IN"/>
              </w:rPr>
              <w:t>d</w:t>
            </w:r>
            <w:r w:rsidRPr="00FF2DC7">
              <w:rPr>
                <w:b/>
                <w:sz w:val="20"/>
                <w:szCs w:val="20"/>
                <w:lang w:bidi="hi-IN"/>
              </w:rPr>
              <w:t xml:space="preserve">ata </w:t>
            </w:r>
            <w:r w:rsidR="00871C5F">
              <w:rPr>
                <w:b/>
                <w:sz w:val="20"/>
                <w:szCs w:val="20"/>
                <w:lang w:bidi="hi-IN"/>
              </w:rPr>
              <w:t>f</w:t>
            </w:r>
            <w:r w:rsidRPr="00FF2DC7">
              <w:rPr>
                <w:b/>
                <w:sz w:val="20"/>
                <w:szCs w:val="20"/>
                <w:lang w:bidi="hi-IN"/>
              </w:rPr>
              <w:t>ield</w:t>
            </w:r>
          </w:p>
        </w:tc>
        <w:tc>
          <w:tcPr>
            <w:tcW w:w="2497" w:type="dxa"/>
            <w:shd w:val="clear" w:color="auto" w:fill="C6D9F1" w:themeFill="text2" w:themeFillTint="33"/>
          </w:tcPr>
          <w:p w14:paraId="47C47651" w14:textId="77777777" w:rsidR="003C1623" w:rsidRPr="00FF2DC7" w:rsidRDefault="003C1623" w:rsidP="00D677F7">
            <w:pPr>
              <w:rPr>
                <w:b/>
                <w:sz w:val="20"/>
                <w:szCs w:val="20"/>
                <w:lang w:bidi="hi-IN"/>
              </w:rPr>
            </w:pPr>
            <w:r w:rsidRPr="00FF2DC7">
              <w:rPr>
                <w:b/>
                <w:sz w:val="20"/>
                <w:szCs w:val="20"/>
                <w:lang w:bidi="hi-IN"/>
              </w:rPr>
              <w:t xml:space="preserve">Response </w:t>
            </w:r>
            <w:r w:rsidR="00871C5F">
              <w:rPr>
                <w:b/>
                <w:sz w:val="20"/>
                <w:szCs w:val="20"/>
                <w:lang w:bidi="hi-IN"/>
              </w:rPr>
              <w:t>d</w:t>
            </w:r>
            <w:r w:rsidRPr="00FF2DC7">
              <w:rPr>
                <w:b/>
                <w:sz w:val="20"/>
                <w:szCs w:val="20"/>
                <w:lang w:bidi="hi-IN"/>
              </w:rPr>
              <w:t xml:space="preserve">ata </w:t>
            </w:r>
            <w:r w:rsidR="00871C5F">
              <w:rPr>
                <w:b/>
                <w:sz w:val="20"/>
                <w:szCs w:val="20"/>
                <w:lang w:bidi="hi-IN"/>
              </w:rPr>
              <w:t>f</w:t>
            </w:r>
            <w:r w:rsidRPr="00FF2DC7">
              <w:rPr>
                <w:b/>
                <w:sz w:val="20"/>
                <w:szCs w:val="20"/>
                <w:lang w:bidi="hi-IN"/>
              </w:rPr>
              <w:t>ield</w:t>
            </w:r>
          </w:p>
        </w:tc>
      </w:tr>
      <w:tr w:rsidR="003C1623" w:rsidRPr="00FF2DC7" w14:paraId="03E37CC1" w14:textId="77777777" w:rsidTr="00AD1D17">
        <w:tc>
          <w:tcPr>
            <w:tcW w:w="1747" w:type="dxa"/>
          </w:tcPr>
          <w:p w14:paraId="1590A2F7" w14:textId="77777777" w:rsidR="003C1623" w:rsidRPr="00FF2DC7" w:rsidRDefault="003C1623" w:rsidP="00D677F7">
            <w:pPr>
              <w:rPr>
                <w:sz w:val="20"/>
                <w:lang w:bidi="hi-IN"/>
              </w:rPr>
            </w:pPr>
            <w:r w:rsidRPr="00FF2DC7">
              <w:rPr>
                <w:rFonts w:cs="ArialMT"/>
                <w:sz w:val="20"/>
                <w:szCs w:val="18"/>
                <w:lang w:bidi="hi-IN"/>
              </w:rPr>
              <w:t>PSO: COMPUTE</w:t>
            </w:r>
            <w:r w:rsidR="00B47078" w:rsidRPr="00FF2DC7">
              <w:rPr>
                <w:rFonts w:cs="ArialMT"/>
                <w:sz w:val="20"/>
                <w:szCs w:val="18"/>
                <w:lang w:bidi="hi-IN"/>
              </w:rPr>
              <w:t> </w:t>
            </w:r>
            <w:r w:rsidRPr="00FF2DC7">
              <w:rPr>
                <w:rFonts w:cs="ArialMT"/>
                <w:sz w:val="20"/>
                <w:szCs w:val="18"/>
                <w:lang w:bidi="hi-IN"/>
              </w:rPr>
              <w:t>DIGITAL SIGNATURE</w:t>
            </w:r>
          </w:p>
        </w:tc>
        <w:tc>
          <w:tcPr>
            <w:tcW w:w="549" w:type="dxa"/>
          </w:tcPr>
          <w:p w14:paraId="68C8A822" w14:textId="77777777" w:rsidR="003C1623" w:rsidRPr="00FF2DC7" w:rsidRDefault="003C1623" w:rsidP="00D677F7">
            <w:pPr>
              <w:rPr>
                <w:sz w:val="20"/>
                <w:lang w:bidi="hi-IN"/>
              </w:rPr>
            </w:pPr>
            <w:r w:rsidRPr="00FF2DC7">
              <w:rPr>
                <w:sz w:val="20"/>
                <w:lang w:bidi="hi-IN"/>
              </w:rPr>
              <w:t>9E</w:t>
            </w:r>
          </w:p>
        </w:tc>
        <w:tc>
          <w:tcPr>
            <w:tcW w:w="629" w:type="dxa"/>
          </w:tcPr>
          <w:p w14:paraId="74E70859" w14:textId="77777777" w:rsidR="003C1623" w:rsidRPr="00FF2DC7" w:rsidRDefault="003C1623" w:rsidP="00D677F7">
            <w:pPr>
              <w:rPr>
                <w:sz w:val="20"/>
                <w:lang w:bidi="hi-IN"/>
              </w:rPr>
            </w:pPr>
            <w:r w:rsidRPr="00FF2DC7">
              <w:rPr>
                <w:sz w:val="20"/>
                <w:lang w:bidi="hi-IN"/>
              </w:rPr>
              <w:t>9A</w:t>
            </w:r>
          </w:p>
        </w:tc>
        <w:tc>
          <w:tcPr>
            <w:tcW w:w="3213" w:type="dxa"/>
          </w:tcPr>
          <w:p w14:paraId="5E384307" w14:textId="77777777" w:rsidR="003C1623" w:rsidRPr="00FF2DC7" w:rsidRDefault="003C1623" w:rsidP="00D677F7">
            <w:pPr>
              <w:autoSpaceDE w:val="0"/>
              <w:autoSpaceDN w:val="0"/>
              <w:adjustRightInd w:val="0"/>
              <w:rPr>
                <w:sz w:val="20"/>
                <w:lang w:bidi="hi-IN"/>
              </w:rPr>
            </w:pPr>
            <w:r w:rsidRPr="00FF2DC7">
              <w:rPr>
                <w:rFonts w:cs="ArialMT"/>
                <w:sz w:val="20"/>
                <w:szCs w:val="18"/>
                <w:lang w:bidi="hi-IN"/>
              </w:rPr>
              <w:t xml:space="preserve">DER-encoded </w:t>
            </w:r>
            <w:r w:rsidR="00871C5F">
              <w:rPr>
                <w:rFonts w:cs="ArialMT"/>
                <w:sz w:val="20"/>
                <w:szCs w:val="18"/>
                <w:lang w:bidi="hi-IN"/>
              </w:rPr>
              <w:t>d</w:t>
            </w:r>
            <w:r w:rsidRPr="00FF2DC7">
              <w:rPr>
                <w:rFonts w:cs="ArialMT"/>
                <w:sz w:val="20"/>
                <w:szCs w:val="18"/>
                <w:lang w:bidi="hi-IN"/>
              </w:rPr>
              <w:t>igest info</w:t>
            </w:r>
            <w:r w:rsidR="00871C5F">
              <w:rPr>
                <w:rFonts w:cs="ArialMT"/>
                <w:sz w:val="20"/>
                <w:szCs w:val="18"/>
                <w:lang w:bidi="hi-IN"/>
              </w:rPr>
              <w:t>rmation</w:t>
            </w:r>
            <w:r w:rsidRPr="00FF2DC7">
              <w:rPr>
                <w:rFonts w:cs="ArialMT"/>
                <w:sz w:val="20"/>
                <w:szCs w:val="18"/>
                <w:lang w:bidi="hi-IN"/>
              </w:rPr>
              <w:t xml:space="preserve"> (PKCS 1.5 only) ||</w:t>
            </w:r>
            <w:r w:rsidR="00871C5F">
              <w:rPr>
                <w:rFonts w:cs="ArialMT"/>
                <w:sz w:val="20"/>
                <w:szCs w:val="18"/>
                <w:lang w:bidi="hi-IN"/>
              </w:rPr>
              <w:t xml:space="preserve"> d</w:t>
            </w:r>
            <w:r w:rsidRPr="00FF2DC7">
              <w:rPr>
                <w:rFonts w:cs="ArialMT"/>
                <w:sz w:val="20"/>
                <w:szCs w:val="18"/>
                <w:lang w:bidi="hi-IN"/>
              </w:rPr>
              <w:t>ata to be signed (precomputed hash value)</w:t>
            </w:r>
          </w:p>
        </w:tc>
        <w:tc>
          <w:tcPr>
            <w:tcW w:w="2497" w:type="dxa"/>
          </w:tcPr>
          <w:p w14:paraId="2F7057C2" w14:textId="77777777" w:rsidR="003C1623" w:rsidRPr="00FF2DC7" w:rsidRDefault="00871C5F" w:rsidP="00AD1D17">
            <w:pPr>
              <w:autoSpaceDE w:val="0"/>
              <w:autoSpaceDN w:val="0"/>
              <w:adjustRightInd w:val="0"/>
              <w:rPr>
                <w:sz w:val="20"/>
                <w:lang w:bidi="hi-IN"/>
              </w:rPr>
            </w:pPr>
            <w:r>
              <w:rPr>
                <w:rFonts w:cs="ArialMT"/>
                <w:sz w:val="20"/>
                <w:szCs w:val="18"/>
                <w:lang w:bidi="hi-IN"/>
              </w:rPr>
              <w:t>P</w:t>
            </w:r>
            <w:r w:rsidR="003C1623" w:rsidRPr="00FF2DC7">
              <w:rPr>
                <w:rFonts w:cs="ArialMT"/>
                <w:sz w:val="20"/>
                <w:szCs w:val="18"/>
                <w:lang w:bidi="hi-IN"/>
              </w:rPr>
              <w:t xml:space="preserve">lain </w:t>
            </w:r>
            <w:r>
              <w:rPr>
                <w:rFonts w:cs="ArialMT"/>
                <w:sz w:val="20"/>
                <w:szCs w:val="18"/>
                <w:lang w:bidi="hi-IN"/>
              </w:rPr>
              <w:t>s</w:t>
            </w:r>
            <w:r w:rsidR="003C1623" w:rsidRPr="00FF2DC7">
              <w:rPr>
                <w:rFonts w:cs="ArialMT"/>
                <w:sz w:val="20"/>
                <w:szCs w:val="18"/>
                <w:lang w:bidi="hi-IN"/>
              </w:rPr>
              <w:t>ignature without further</w:t>
            </w:r>
            <w:r w:rsidR="00AD1D17">
              <w:rPr>
                <w:rFonts w:cs="ArialMT"/>
                <w:sz w:val="20"/>
                <w:szCs w:val="18"/>
                <w:lang w:bidi="hi-IN"/>
              </w:rPr>
              <w:t xml:space="preserve"> </w:t>
            </w:r>
            <w:r w:rsidR="003C1623" w:rsidRPr="00FF2DC7">
              <w:rPr>
                <w:rFonts w:cs="ArialMT"/>
                <w:sz w:val="20"/>
                <w:szCs w:val="18"/>
                <w:lang w:bidi="hi-IN"/>
              </w:rPr>
              <w:t>TLV coding</w:t>
            </w:r>
          </w:p>
        </w:tc>
      </w:tr>
      <w:tr w:rsidR="003B1969" w:rsidRPr="003B1969" w14:paraId="79A43960" w14:textId="77777777" w:rsidTr="00AD1D17">
        <w:tc>
          <w:tcPr>
            <w:tcW w:w="1747" w:type="dxa"/>
          </w:tcPr>
          <w:p w14:paraId="4935B255" w14:textId="77777777" w:rsidR="003B1969" w:rsidRPr="003B1969" w:rsidRDefault="003B1969" w:rsidP="00D677F7">
            <w:pPr>
              <w:rPr>
                <w:rFonts w:asciiTheme="minorHAnsi" w:hAnsiTheme="minorHAnsi"/>
                <w:sz w:val="20"/>
                <w:szCs w:val="20"/>
                <w:lang w:bidi="hi-IN"/>
              </w:rPr>
            </w:pPr>
            <w:r w:rsidRPr="003B1969">
              <w:rPr>
                <w:rFonts w:asciiTheme="minorHAnsi" w:hAnsiTheme="minorHAnsi" w:cs="ArialMT"/>
                <w:sz w:val="20"/>
                <w:szCs w:val="20"/>
                <w:lang w:bidi="hi-IN"/>
              </w:rPr>
              <w:t>PSO: ENCIPHER</w:t>
            </w:r>
          </w:p>
        </w:tc>
        <w:tc>
          <w:tcPr>
            <w:tcW w:w="549" w:type="dxa"/>
          </w:tcPr>
          <w:p w14:paraId="2C0745E4" w14:textId="77777777" w:rsidR="003B1969" w:rsidRPr="003B1969" w:rsidRDefault="003B1969" w:rsidP="00D677F7">
            <w:pPr>
              <w:rPr>
                <w:rFonts w:asciiTheme="minorHAnsi" w:hAnsiTheme="minorHAnsi"/>
                <w:sz w:val="20"/>
                <w:szCs w:val="20"/>
                <w:lang w:bidi="hi-IN"/>
              </w:rPr>
            </w:pPr>
            <w:r w:rsidRPr="003B1969">
              <w:rPr>
                <w:rFonts w:asciiTheme="minorHAnsi" w:hAnsiTheme="minorHAnsi"/>
                <w:sz w:val="20"/>
                <w:szCs w:val="20"/>
                <w:lang w:bidi="hi-IN"/>
              </w:rPr>
              <w:t>86</w:t>
            </w:r>
          </w:p>
        </w:tc>
        <w:tc>
          <w:tcPr>
            <w:tcW w:w="629" w:type="dxa"/>
          </w:tcPr>
          <w:p w14:paraId="2E10FB98" w14:textId="77777777" w:rsidR="003B1969" w:rsidRPr="003B1969" w:rsidRDefault="003B1969" w:rsidP="00D677F7">
            <w:pPr>
              <w:rPr>
                <w:rFonts w:asciiTheme="minorHAnsi" w:hAnsiTheme="minorHAnsi"/>
                <w:sz w:val="20"/>
                <w:szCs w:val="20"/>
                <w:lang w:bidi="hi-IN"/>
              </w:rPr>
            </w:pPr>
            <w:r w:rsidRPr="003B1969">
              <w:rPr>
                <w:rFonts w:asciiTheme="minorHAnsi" w:hAnsiTheme="minorHAnsi"/>
                <w:sz w:val="20"/>
                <w:szCs w:val="20"/>
                <w:lang w:bidi="hi-IN"/>
              </w:rPr>
              <w:t>80</w:t>
            </w:r>
          </w:p>
        </w:tc>
        <w:tc>
          <w:tcPr>
            <w:tcW w:w="3213" w:type="dxa"/>
          </w:tcPr>
          <w:p w14:paraId="5C90BFCC" w14:textId="77777777" w:rsidR="003B1969" w:rsidRPr="003B1969" w:rsidRDefault="003B1969" w:rsidP="00D677F7">
            <w:pPr>
              <w:rPr>
                <w:rFonts w:asciiTheme="minorHAnsi" w:hAnsiTheme="minorHAnsi"/>
                <w:sz w:val="20"/>
                <w:szCs w:val="20"/>
                <w:lang w:bidi="hi-IN"/>
              </w:rPr>
            </w:pPr>
            <w:r w:rsidRPr="003B1969">
              <w:rPr>
                <w:rFonts w:asciiTheme="minorHAnsi" w:hAnsiTheme="minorHAnsi" w:cs="ArialMT"/>
                <w:sz w:val="20"/>
                <w:szCs w:val="20"/>
                <w:lang w:bidi="hi-IN"/>
              </w:rPr>
              <w:t>Data to be enciphered (plain value)</w:t>
            </w:r>
          </w:p>
        </w:tc>
        <w:tc>
          <w:tcPr>
            <w:tcW w:w="2497" w:type="dxa"/>
          </w:tcPr>
          <w:p w14:paraId="381ADD30" w14:textId="77777777" w:rsidR="003B1969" w:rsidRPr="003B1969" w:rsidRDefault="00871C5F" w:rsidP="00AD1D17">
            <w:pPr>
              <w:autoSpaceDE w:val="0"/>
              <w:autoSpaceDN w:val="0"/>
              <w:adjustRightInd w:val="0"/>
              <w:rPr>
                <w:rFonts w:asciiTheme="minorHAnsi" w:hAnsiTheme="minorHAnsi"/>
                <w:sz w:val="20"/>
                <w:szCs w:val="20"/>
                <w:lang w:bidi="hi-IN"/>
              </w:rPr>
            </w:pPr>
            <w:r>
              <w:rPr>
                <w:rFonts w:asciiTheme="minorHAnsi" w:hAnsiTheme="minorHAnsi" w:cs="ArialMT"/>
                <w:sz w:val="20"/>
                <w:szCs w:val="20"/>
                <w:lang w:bidi="hi-IN"/>
              </w:rPr>
              <w:t>E</w:t>
            </w:r>
            <w:r w:rsidR="003B1969" w:rsidRPr="003B1969">
              <w:rPr>
                <w:rFonts w:asciiTheme="minorHAnsi" w:hAnsiTheme="minorHAnsi" w:cs="ArialMT"/>
                <w:sz w:val="20"/>
                <w:szCs w:val="20"/>
                <w:lang w:bidi="hi-IN"/>
              </w:rPr>
              <w:t>nciphered value without further</w:t>
            </w:r>
            <w:r w:rsidR="00AD1D17">
              <w:rPr>
                <w:rFonts w:asciiTheme="minorHAnsi" w:hAnsiTheme="minorHAnsi" w:cs="ArialMT"/>
                <w:sz w:val="20"/>
                <w:szCs w:val="20"/>
                <w:lang w:bidi="hi-IN"/>
              </w:rPr>
              <w:t xml:space="preserve"> </w:t>
            </w:r>
            <w:r w:rsidR="003B1969" w:rsidRPr="003B1969">
              <w:rPr>
                <w:rFonts w:asciiTheme="minorHAnsi" w:hAnsiTheme="minorHAnsi" w:cs="ArialMT"/>
                <w:sz w:val="20"/>
                <w:szCs w:val="20"/>
                <w:lang w:bidi="hi-IN"/>
              </w:rPr>
              <w:t>TLV coding</w:t>
            </w:r>
          </w:p>
        </w:tc>
      </w:tr>
      <w:tr w:rsidR="003B1969" w:rsidRPr="003B1969" w14:paraId="1257C3D2" w14:textId="77777777" w:rsidTr="00AD1D17">
        <w:tc>
          <w:tcPr>
            <w:tcW w:w="1747" w:type="dxa"/>
          </w:tcPr>
          <w:p w14:paraId="2C3A07E5" w14:textId="77777777" w:rsidR="003B1969" w:rsidRPr="003B1969" w:rsidRDefault="003B1969" w:rsidP="00D677F7">
            <w:pPr>
              <w:rPr>
                <w:rFonts w:asciiTheme="minorHAnsi" w:hAnsiTheme="minorHAnsi"/>
                <w:sz w:val="20"/>
                <w:szCs w:val="20"/>
                <w:lang w:bidi="hi-IN"/>
              </w:rPr>
            </w:pPr>
            <w:r w:rsidRPr="003B1969">
              <w:rPr>
                <w:rFonts w:asciiTheme="minorHAnsi" w:hAnsiTheme="minorHAnsi" w:cs="ArialMT"/>
                <w:sz w:val="20"/>
                <w:szCs w:val="20"/>
                <w:lang w:bidi="hi-IN"/>
              </w:rPr>
              <w:t>PSO: DECIPHER</w:t>
            </w:r>
          </w:p>
        </w:tc>
        <w:tc>
          <w:tcPr>
            <w:tcW w:w="549" w:type="dxa"/>
          </w:tcPr>
          <w:p w14:paraId="494DA4F2" w14:textId="77777777" w:rsidR="003B1969" w:rsidRPr="003B1969" w:rsidRDefault="003B1969" w:rsidP="00D677F7">
            <w:pPr>
              <w:rPr>
                <w:rFonts w:asciiTheme="minorHAnsi" w:hAnsiTheme="minorHAnsi"/>
                <w:sz w:val="20"/>
                <w:szCs w:val="20"/>
                <w:lang w:bidi="hi-IN"/>
              </w:rPr>
            </w:pPr>
            <w:r w:rsidRPr="003B1969">
              <w:rPr>
                <w:rFonts w:asciiTheme="minorHAnsi" w:hAnsiTheme="minorHAnsi"/>
                <w:sz w:val="20"/>
                <w:szCs w:val="20"/>
                <w:lang w:bidi="hi-IN"/>
              </w:rPr>
              <w:t>80</w:t>
            </w:r>
          </w:p>
        </w:tc>
        <w:tc>
          <w:tcPr>
            <w:tcW w:w="629" w:type="dxa"/>
          </w:tcPr>
          <w:p w14:paraId="42BDC011" w14:textId="77777777" w:rsidR="003B1969" w:rsidRPr="003B1969" w:rsidRDefault="003B1969" w:rsidP="00D677F7">
            <w:pPr>
              <w:rPr>
                <w:rFonts w:asciiTheme="minorHAnsi" w:hAnsiTheme="minorHAnsi"/>
                <w:sz w:val="20"/>
                <w:szCs w:val="20"/>
                <w:lang w:bidi="hi-IN"/>
              </w:rPr>
            </w:pPr>
            <w:r w:rsidRPr="003B1969">
              <w:rPr>
                <w:rFonts w:asciiTheme="minorHAnsi" w:hAnsiTheme="minorHAnsi"/>
                <w:sz w:val="20"/>
                <w:szCs w:val="20"/>
                <w:lang w:bidi="hi-IN"/>
              </w:rPr>
              <w:t>86</w:t>
            </w:r>
          </w:p>
        </w:tc>
        <w:tc>
          <w:tcPr>
            <w:tcW w:w="3213" w:type="dxa"/>
          </w:tcPr>
          <w:p w14:paraId="047E1216" w14:textId="77777777" w:rsidR="003B1969" w:rsidRPr="003B1969" w:rsidRDefault="00871C5F" w:rsidP="00D677F7">
            <w:pPr>
              <w:autoSpaceDE w:val="0"/>
              <w:autoSpaceDN w:val="0"/>
              <w:adjustRightInd w:val="0"/>
              <w:rPr>
                <w:rFonts w:asciiTheme="minorHAnsi" w:hAnsiTheme="minorHAnsi" w:cs="ArialMT"/>
                <w:sz w:val="20"/>
                <w:szCs w:val="20"/>
                <w:lang w:bidi="hi-IN"/>
              </w:rPr>
            </w:pPr>
            <w:r>
              <w:rPr>
                <w:rFonts w:asciiTheme="minorHAnsi" w:hAnsiTheme="minorHAnsi" w:cs="ArialMT"/>
                <w:sz w:val="20"/>
                <w:szCs w:val="20"/>
                <w:lang w:bidi="hi-IN"/>
              </w:rPr>
              <w:t>D</w:t>
            </w:r>
            <w:r w:rsidR="003B1969" w:rsidRPr="003B1969">
              <w:rPr>
                <w:rFonts w:asciiTheme="minorHAnsi" w:hAnsiTheme="minorHAnsi" w:cs="ArialMT"/>
                <w:sz w:val="20"/>
                <w:szCs w:val="20"/>
                <w:lang w:bidi="hi-IN"/>
              </w:rPr>
              <w:t>ata to be deciphered</w:t>
            </w:r>
            <w:r w:rsidR="00AD1D17">
              <w:rPr>
                <w:rFonts w:asciiTheme="minorHAnsi" w:hAnsiTheme="minorHAnsi" w:cs="ArialMT"/>
                <w:sz w:val="20"/>
                <w:szCs w:val="20"/>
                <w:lang w:bidi="hi-IN"/>
              </w:rPr>
              <w:t xml:space="preserve"> </w:t>
            </w:r>
          </w:p>
          <w:p w14:paraId="73889B86" w14:textId="77777777" w:rsidR="003B1969" w:rsidRPr="003B1969" w:rsidRDefault="003B1969" w:rsidP="00D677F7">
            <w:pPr>
              <w:rPr>
                <w:rFonts w:asciiTheme="minorHAnsi" w:hAnsiTheme="minorHAnsi"/>
                <w:sz w:val="20"/>
                <w:szCs w:val="20"/>
                <w:lang w:bidi="hi-IN"/>
              </w:rPr>
            </w:pPr>
            <w:r w:rsidRPr="003B1969">
              <w:rPr>
                <w:rFonts w:asciiTheme="minorHAnsi" w:hAnsiTheme="minorHAnsi" w:cs="ArialMT"/>
                <w:sz w:val="20"/>
                <w:szCs w:val="20"/>
                <w:lang w:bidi="hi-IN"/>
              </w:rPr>
              <w:t>(Pl || cryptogram)</w:t>
            </w:r>
          </w:p>
        </w:tc>
        <w:tc>
          <w:tcPr>
            <w:tcW w:w="2497" w:type="dxa"/>
          </w:tcPr>
          <w:p w14:paraId="5AC35319" w14:textId="77777777" w:rsidR="003B1969" w:rsidRPr="003B1969" w:rsidRDefault="00871C5F" w:rsidP="00AD1D17">
            <w:pPr>
              <w:autoSpaceDE w:val="0"/>
              <w:autoSpaceDN w:val="0"/>
              <w:adjustRightInd w:val="0"/>
              <w:rPr>
                <w:rFonts w:asciiTheme="minorHAnsi" w:hAnsiTheme="minorHAnsi"/>
                <w:sz w:val="20"/>
                <w:szCs w:val="20"/>
                <w:lang w:bidi="hi-IN"/>
              </w:rPr>
            </w:pPr>
            <w:r>
              <w:rPr>
                <w:rFonts w:asciiTheme="minorHAnsi" w:hAnsiTheme="minorHAnsi" w:cs="ArialMT"/>
                <w:sz w:val="20"/>
                <w:szCs w:val="20"/>
                <w:lang w:bidi="hi-IN"/>
              </w:rPr>
              <w:t>D</w:t>
            </w:r>
            <w:r w:rsidR="003B1969" w:rsidRPr="003B1969">
              <w:rPr>
                <w:rFonts w:asciiTheme="minorHAnsi" w:hAnsiTheme="minorHAnsi" w:cs="ArialMT"/>
                <w:sz w:val="20"/>
                <w:szCs w:val="20"/>
                <w:lang w:bidi="hi-IN"/>
              </w:rPr>
              <w:t>eciphered value without further</w:t>
            </w:r>
            <w:r w:rsidR="00AD1D17">
              <w:rPr>
                <w:rFonts w:asciiTheme="minorHAnsi" w:hAnsiTheme="minorHAnsi" w:cs="ArialMT"/>
                <w:sz w:val="20"/>
                <w:szCs w:val="20"/>
                <w:lang w:bidi="hi-IN"/>
              </w:rPr>
              <w:t xml:space="preserve"> </w:t>
            </w:r>
            <w:r w:rsidR="003B1969" w:rsidRPr="003B1969">
              <w:rPr>
                <w:rFonts w:asciiTheme="minorHAnsi" w:hAnsiTheme="minorHAnsi" w:cs="ArialMT"/>
                <w:sz w:val="20"/>
                <w:szCs w:val="20"/>
                <w:lang w:bidi="hi-IN"/>
              </w:rPr>
              <w:t>TLV coding</w:t>
            </w:r>
          </w:p>
        </w:tc>
      </w:tr>
    </w:tbl>
    <w:p w14:paraId="4C000BAE" w14:textId="77777777" w:rsidR="003B1969" w:rsidRDefault="003B1969" w:rsidP="00D677F7">
      <w:pPr>
        <w:pStyle w:val="Heading3"/>
        <w:rPr>
          <w:lang w:bidi="hi-IN"/>
        </w:rPr>
      </w:pPr>
      <w:bookmarkStart w:id="564" w:name="_Toc245721190"/>
      <w:bookmarkStart w:id="565" w:name="_Toc338334299"/>
      <w:r>
        <w:rPr>
          <w:lang w:bidi="hi-IN"/>
        </w:rPr>
        <w:t>Command Data Field</w:t>
      </w:r>
      <w:bookmarkEnd w:id="564"/>
      <w:bookmarkEnd w:id="565"/>
    </w:p>
    <w:p w14:paraId="38CCFB7C" w14:textId="13B11EF4" w:rsidR="003B1969" w:rsidRPr="003B1969" w:rsidRDefault="00871C5F" w:rsidP="00D677F7">
      <w:pPr>
        <w:pStyle w:val="BodyText"/>
      </w:pPr>
      <w:r>
        <w:t>See “</w:t>
      </w:r>
      <w:r w:rsidR="009960D8">
        <w:fldChar w:fldCharType="begin"/>
      </w:r>
      <w:r w:rsidR="00A8431E">
        <w:instrText xml:space="preserve"> REF _Ref247523700 \h </w:instrText>
      </w:r>
      <w:r w:rsidR="009960D8">
        <w:fldChar w:fldCharType="separate"/>
      </w:r>
      <w:r w:rsidR="003421B5">
        <w:t xml:space="preserve">Table </w:t>
      </w:r>
      <w:r w:rsidR="003421B5">
        <w:rPr>
          <w:noProof/>
        </w:rPr>
        <w:t>60</w:t>
      </w:r>
      <w:r w:rsidR="003421B5">
        <w:t xml:space="preserve">: </w:t>
      </w:r>
      <w:r w:rsidR="003421B5" w:rsidRPr="0049107C">
        <w:t>PSO P1-P2 Parameters</w:t>
      </w:r>
      <w:r w:rsidR="009960D8">
        <w:fldChar w:fldCharType="end"/>
      </w:r>
      <w:r w:rsidR="003B1969" w:rsidRPr="003B1969">
        <w:t>.</w:t>
      </w:r>
      <w:r>
        <w:t>”</w:t>
      </w:r>
    </w:p>
    <w:p w14:paraId="2AD8A5C1" w14:textId="77777777" w:rsidR="004145A0" w:rsidRDefault="004145A0" w:rsidP="00D677F7">
      <w:pPr>
        <w:pStyle w:val="Heading3"/>
        <w:rPr>
          <w:lang w:bidi="hi-IN"/>
        </w:rPr>
      </w:pPr>
      <w:bookmarkStart w:id="566" w:name="_Toc245721191"/>
      <w:bookmarkStart w:id="567" w:name="_Toc338334300"/>
      <w:r>
        <w:rPr>
          <w:lang w:bidi="hi-IN"/>
        </w:rPr>
        <w:t>Status Word</w:t>
      </w:r>
      <w:bookmarkEnd w:id="566"/>
      <w:bookmarkEnd w:id="567"/>
    </w:p>
    <w:tbl>
      <w:tblPr>
        <w:tblStyle w:val="Tablerowcell"/>
        <w:tblW w:w="0" w:type="auto"/>
        <w:tblLook w:val="04A0" w:firstRow="1" w:lastRow="0" w:firstColumn="1" w:lastColumn="0" w:noHBand="0" w:noVBand="1"/>
      </w:tblPr>
      <w:tblGrid>
        <w:gridCol w:w="1250"/>
        <w:gridCol w:w="2548"/>
      </w:tblGrid>
      <w:tr w:rsidR="004145A0" w:rsidRPr="00FF2DC7" w14:paraId="08278E54" w14:textId="77777777" w:rsidTr="0049107C">
        <w:tc>
          <w:tcPr>
            <w:tcW w:w="1250" w:type="dxa"/>
            <w:shd w:val="clear" w:color="auto" w:fill="C6D9F1" w:themeFill="text2" w:themeFillTint="33"/>
          </w:tcPr>
          <w:p w14:paraId="545BB18E" w14:textId="77777777" w:rsidR="004145A0" w:rsidRPr="00FF2DC7" w:rsidRDefault="004145A0" w:rsidP="00D677F7">
            <w:pPr>
              <w:pStyle w:val="BodyText"/>
              <w:spacing w:after="0"/>
              <w:rPr>
                <w:b/>
                <w:sz w:val="20"/>
                <w:lang w:bidi="hi-IN"/>
              </w:rPr>
            </w:pPr>
            <w:r w:rsidRPr="00FF2DC7">
              <w:rPr>
                <w:b/>
                <w:sz w:val="20"/>
                <w:lang w:bidi="hi-IN"/>
              </w:rPr>
              <w:t>SW1 SW2</w:t>
            </w:r>
          </w:p>
        </w:tc>
        <w:tc>
          <w:tcPr>
            <w:tcW w:w="2548" w:type="dxa"/>
            <w:shd w:val="clear" w:color="auto" w:fill="C6D9F1" w:themeFill="text2" w:themeFillTint="33"/>
          </w:tcPr>
          <w:p w14:paraId="5CB7899F" w14:textId="77777777" w:rsidR="004145A0" w:rsidRPr="00FF2DC7" w:rsidRDefault="004145A0" w:rsidP="00D677F7">
            <w:pPr>
              <w:pStyle w:val="BodyText"/>
              <w:spacing w:after="0"/>
              <w:rPr>
                <w:b/>
                <w:sz w:val="20"/>
                <w:lang w:bidi="hi-IN"/>
              </w:rPr>
            </w:pPr>
            <w:r w:rsidRPr="00FF2DC7">
              <w:rPr>
                <w:b/>
                <w:sz w:val="20"/>
                <w:lang w:bidi="hi-IN"/>
              </w:rPr>
              <w:t>Meaning</w:t>
            </w:r>
          </w:p>
        </w:tc>
      </w:tr>
      <w:tr w:rsidR="004145A0" w:rsidRPr="00FF2DC7" w14:paraId="41B4B3B5" w14:textId="77777777" w:rsidTr="0049107C">
        <w:tc>
          <w:tcPr>
            <w:tcW w:w="1250" w:type="dxa"/>
          </w:tcPr>
          <w:p w14:paraId="708BDFC4" w14:textId="77777777" w:rsidR="004145A0" w:rsidRPr="00FF2DC7" w:rsidRDefault="004145A0" w:rsidP="00D677F7">
            <w:pPr>
              <w:pStyle w:val="BodyText"/>
              <w:spacing w:after="0"/>
              <w:rPr>
                <w:sz w:val="20"/>
                <w:lang w:bidi="hi-IN"/>
              </w:rPr>
            </w:pPr>
            <w:r w:rsidRPr="00FF2DC7">
              <w:rPr>
                <w:rFonts w:cs="ArialMT"/>
                <w:sz w:val="20"/>
                <w:szCs w:val="18"/>
                <w:lang w:bidi="hi-IN"/>
              </w:rPr>
              <w:t xml:space="preserve">69 </w:t>
            </w:r>
            <w:r w:rsidR="00871C5F">
              <w:rPr>
                <w:rFonts w:cs="ArialMT"/>
                <w:sz w:val="20"/>
                <w:szCs w:val="18"/>
                <w:lang w:bidi="hi-IN"/>
              </w:rPr>
              <w:t xml:space="preserve">  </w:t>
            </w:r>
            <w:r w:rsidRPr="00FF2DC7">
              <w:rPr>
                <w:rFonts w:cs="ArialMT"/>
                <w:sz w:val="20"/>
                <w:szCs w:val="18"/>
                <w:lang w:bidi="hi-IN"/>
              </w:rPr>
              <w:t>82</w:t>
            </w:r>
          </w:p>
        </w:tc>
        <w:tc>
          <w:tcPr>
            <w:tcW w:w="2548" w:type="dxa"/>
          </w:tcPr>
          <w:p w14:paraId="41144555" w14:textId="77777777" w:rsidR="004145A0" w:rsidRPr="00FF2DC7" w:rsidRDefault="004145A0" w:rsidP="00D677F7">
            <w:pPr>
              <w:pStyle w:val="BodyText"/>
              <w:spacing w:after="0"/>
              <w:rPr>
                <w:rFonts w:cs="ArialMT"/>
                <w:sz w:val="20"/>
                <w:szCs w:val="18"/>
                <w:lang w:bidi="hi-IN"/>
              </w:rPr>
            </w:pPr>
            <w:r w:rsidRPr="00FF2DC7">
              <w:rPr>
                <w:rFonts w:cs="ArialMT"/>
                <w:sz w:val="20"/>
                <w:szCs w:val="18"/>
                <w:lang w:bidi="hi-IN"/>
              </w:rPr>
              <w:t>Security status not satisfied</w:t>
            </w:r>
          </w:p>
        </w:tc>
      </w:tr>
      <w:tr w:rsidR="004145A0" w:rsidRPr="00FF2DC7" w14:paraId="2E1662A3" w14:textId="77777777" w:rsidTr="0049107C">
        <w:tc>
          <w:tcPr>
            <w:tcW w:w="1250" w:type="dxa"/>
          </w:tcPr>
          <w:p w14:paraId="4C5EFAD3" w14:textId="77777777" w:rsidR="004145A0" w:rsidRPr="00FF2DC7" w:rsidRDefault="004145A0" w:rsidP="00D677F7">
            <w:pPr>
              <w:pStyle w:val="BodyText"/>
              <w:spacing w:after="0"/>
              <w:rPr>
                <w:rFonts w:cs="ArialMT"/>
                <w:sz w:val="20"/>
                <w:szCs w:val="18"/>
                <w:lang w:bidi="hi-IN"/>
              </w:rPr>
            </w:pPr>
            <w:r w:rsidRPr="00FF2DC7">
              <w:rPr>
                <w:rFonts w:cs="ArialMT"/>
                <w:sz w:val="20"/>
                <w:szCs w:val="18"/>
                <w:lang w:bidi="hi-IN"/>
              </w:rPr>
              <w:t xml:space="preserve">6A </w:t>
            </w:r>
            <w:r w:rsidR="00871C5F">
              <w:rPr>
                <w:rFonts w:cs="ArialMT"/>
                <w:sz w:val="20"/>
                <w:szCs w:val="18"/>
                <w:lang w:bidi="hi-IN"/>
              </w:rPr>
              <w:t xml:space="preserve">  </w:t>
            </w:r>
            <w:r w:rsidRPr="00FF2DC7">
              <w:rPr>
                <w:rFonts w:cs="ArialMT"/>
                <w:sz w:val="20"/>
                <w:szCs w:val="18"/>
                <w:lang w:bidi="hi-IN"/>
              </w:rPr>
              <w:t>86</w:t>
            </w:r>
          </w:p>
        </w:tc>
        <w:tc>
          <w:tcPr>
            <w:tcW w:w="2548" w:type="dxa"/>
          </w:tcPr>
          <w:p w14:paraId="72C942D9" w14:textId="77777777" w:rsidR="004145A0" w:rsidRPr="00FF2DC7" w:rsidRDefault="004145A0" w:rsidP="00D677F7">
            <w:pPr>
              <w:pStyle w:val="BodyText"/>
              <w:spacing w:after="0"/>
              <w:rPr>
                <w:rFonts w:cs="ArialMT"/>
                <w:sz w:val="20"/>
                <w:szCs w:val="18"/>
                <w:lang w:bidi="hi-IN"/>
              </w:rPr>
            </w:pPr>
            <w:r w:rsidRPr="00FF2DC7">
              <w:rPr>
                <w:rFonts w:cs="ArialMT"/>
                <w:sz w:val="20"/>
                <w:szCs w:val="18"/>
                <w:lang w:bidi="hi-IN"/>
              </w:rPr>
              <w:t xml:space="preserve">Incorrect </w:t>
            </w:r>
            <w:r w:rsidRPr="00871C5F">
              <w:rPr>
                <w:iCs/>
                <w:sz w:val="20"/>
                <w:szCs w:val="18"/>
                <w:lang w:bidi="hi-IN"/>
              </w:rPr>
              <w:t>P1</w:t>
            </w:r>
            <w:r w:rsidRPr="00871C5F">
              <w:rPr>
                <w:rFonts w:cs="ArialMT"/>
                <w:sz w:val="20"/>
                <w:szCs w:val="18"/>
                <w:lang w:bidi="hi-IN"/>
              </w:rPr>
              <w:t>-</w:t>
            </w:r>
            <w:r w:rsidRPr="00871C5F">
              <w:rPr>
                <w:iCs/>
                <w:sz w:val="20"/>
                <w:szCs w:val="18"/>
                <w:lang w:bidi="hi-IN"/>
              </w:rPr>
              <w:t>P2</w:t>
            </w:r>
          </w:p>
        </w:tc>
      </w:tr>
      <w:tr w:rsidR="004145A0" w:rsidRPr="00FF2DC7" w14:paraId="0E4D01EE" w14:textId="77777777" w:rsidTr="0049107C">
        <w:tc>
          <w:tcPr>
            <w:tcW w:w="1250" w:type="dxa"/>
          </w:tcPr>
          <w:p w14:paraId="2BD2DEF5" w14:textId="77777777" w:rsidR="004145A0" w:rsidRPr="00FF2DC7" w:rsidRDefault="004145A0" w:rsidP="00D677F7">
            <w:pPr>
              <w:pStyle w:val="BodyText"/>
              <w:spacing w:after="0"/>
              <w:rPr>
                <w:rFonts w:cs="ArialMT"/>
                <w:sz w:val="20"/>
                <w:szCs w:val="18"/>
                <w:lang w:bidi="hi-IN"/>
              </w:rPr>
            </w:pPr>
            <w:r w:rsidRPr="00FF2DC7">
              <w:rPr>
                <w:rFonts w:cs="ArialMT"/>
                <w:sz w:val="20"/>
                <w:szCs w:val="18"/>
                <w:lang w:bidi="hi-IN"/>
              </w:rPr>
              <w:t xml:space="preserve">67 </w:t>
            </w:r>
            <w:r w:rsidR="00871C5F">
              <w:rPr>
                <w:rFonts w:cs="ArialMT"/>
                <w:sz w:val="20"/>
                <w:szCs w:val="18"/>
                <w:lang w:bidi="hi-IN"/>
              </w:rPr>
              <w:t xml:space="preserve">  </w:t>
            </w:r>
            <w:r w:rsidRPr="00FF2DC7">
              <w:rPr>
                <w:rFonts w:cs="ArialMT"/>
                <w:sz w:val="20"/>
                <w:szCs w:val="18"/>
                <w:lang w:bidi="hi-IN"/>
              </w:rPr>
              <w:t>00</w:t>
            </w:r>
          </w:p>
        </w:tc>
        <w:tc>
          <w:tcPr>
            <w:tcW w:w="2548" w:type="dxa"/>
          </w:tcPr>
          <w:p w14:paraId="53C02B61" w14:textId="77777777" w:rsidR="004145A0" w:rsidRPr="00871C5F" w:rsidRDefault="004145A0" w:rsidP="00D677F7">
            <w:pPr>
              <w:pStyle w:val="BodyText"/>
              <w:spacing w:after="0"/>
              <w:rPr>
                <w:rFonts w:cs="ArialMT"/>
                <w:sz w:val="20"/>
                <w:szCs w:val="18"/>
                <w:lang w:bidi="hi-IN"/>
              </w:rPr>
            </w:pPr>
            <w:r w:rsidRPr="00871C5F">
              <w:rPr>
                <w:rFonts w:cs="ArialMT"/>
                <w:sz w:val="20"/>
                <w:szCs w:val="18"/>
                <w:lang w:bidi="hi-IN"/>
              </w:rPr>
              <w:t xml:space="preserve">Wrong </w:t>
            </w:r>
            <w:r w:rsidRPr="00871C5F">
              <w:rPr>
                <w:iCs/>
                <w:sz w:val="20"/>
                <w:szCs w:val="18"/>
                <w:lang w:bidi="hi-IN"/>
              </w:rPr>
              <w:t>L</w:t>
            </w:r>
            <w:r w:rsidRPr="00871C5F">
              <w:rPr>
                <w:iCs/>
                <w:sz w:val="16"/>
                <w:szCs w:val="16"/>
                <w:lang w:bidi="hi-IN"/>
              </w:rPr>
              <w:t>c</w:t>
            </w:r>
          </w:p>
        </w:tc>
      </w:tr>
      <w:tr w:rsidR="004145A0" w:rsidRPr="00FF2DC7" w14:paraId="67314595" w14:textId="77777777" w:rsidTr="0049107C">
        <w:tc>
          <w:tcPr>
            <w:tcW w:w="1250" w:type="dxa"/>
          </w:tcPr>
          <w:p w14:paraId="3B4FCB32" w14:textId="77777777" w:rsidR="004145A0" w:rsidRPr="00FF2DC7" w:rsidRDefault="004145A0" w:rsidP="00D677F7">
            <w:pPr>
              <w:pStyle w:val="BodyText"/>
              <w:spacing w:after="0"/>
              <w:rPr>
                <w:rFonts w:cs="ArialMT"/>
                <w:sz w:val="20"/>
                <w:szCs w:val="18"/>
                <w:lang w:bidi="hi-IN"/>
              </w:rPr>
            </w:pPr>
            <w:r w:rsidRPr="00FF2DC7">
              <w:rPr>
                <w:rFonts w:cs="ArialMT"/>
                <w:sz w:val="20"/>
                <w:szCs w:val="18"/>
                <w:lang w:bidi="hi-IN"/>
              </w:rPr>
              <w:t xml:space="preserve">90 </w:t>
            </w:r>
            <w:r w:rsidR="00871C5F">
              <w:rPr>
                <w:rFonts w:cs="ArialMT"/>
                <w:sz w:val="20"/>
                <w:szCs w:val="18"/>
                <w:lang w:bidi="hi-IN"/>
              </w:rPr>
              <w:t xml:space="preserve">  </w:t>
            </w:r>
            <w:r w:rsidRPr="00FF2DC7">
              <w:rPr>
                <w:rFonts w:cs="ArialMT"/>
                <w:sz w:val="20"/>
                <w:szCs w:val="18"/>
                <w:lang w:bidi="hi-IN"/>
              </w:rPr>
              <w:t>00</w:t>
            </w:r>
          </w:p>
        </w:tc>
        <w:tc>
          <w:tcPr>
            <w:tcW w:w="2548" w:type="dxa"/>
          </w:tcPr>
          <w:p w14:paraId="7F331ECB" w14:textId="77777777" w:rsidR="004145A0" w:rsidRPr="00FF2DC7" w:rsidRDefault="004145A0" w:rsidP="00D677F7">
            <w:pPr>
              <w:pStyle w:val="BodyText"/>
              <w:spacing w:after="0"/>
              <w:rPr>
                <w:rFonts w:cs="ArialMT"/>
                <w:sz w:val="20"/>
                <w:szCs w:val="18"/>
                <w:lang w:bidi="hi-IN"/>
              </w:rPr>
            </w:pPr>
            <w:r w:rsidRPr="00FF2DC7">
              <w:rPr>
                <w:rFonts w:cs="ArialMT"/>
                <w:sz w:val="20"/>
                <w:szCs w:val="18"/>
                <w:lang w:bidi="hi-IN"/>
              </w:rPr>
              <w:t>Successful execution</w:t>
            </w:r>
          </w:p>
        </w:tc>
      </w:tr>
    </w:tbl>
    <w:p w14:paraId="68475E49" w14:textId="77777777" w:rsidR="00F0541D" w:rsidRDefault="00F0541D" w:rsidP="00D677F7">
      <w:pPr>
        <w:pStyle w:val="Heading3"/>
        <w:rPr>
          <w:lang w:bidi="hi-IN"/>
        </w:rPr>
      </w:pPr>
      <w:bookmarkStart w:id="568" w:name="_Toc245721192"/>
      <w:bookmarkStart w:id="569" w:name="_Toc338334301"/>
      <w:r>
        <w:rPr>
          <w:lang w:bidi="hi-IN"/>
        </w:rPr>
        <w:t>Conditional Usage</w:t>
      </w:r>
      <w:bookmarkEnd w:id="568"/>
      <w:bookmarkEnd w:id="569"/>
    </w:p>
    <w:p w14:paraId="14F90BB6" w14:textId="050334A8" w:rsidR="0016391D" w:rsidRDefault="00F0541D" w:rsidP="00D677F7">
      <w:pPr>
        <w:pStyle w:val="BodyText"/>
        <w:rPr>
          <w:lang w:bidi="hi-IN"/>
        </w:rPr>
      </w:pPr>
      <w:r>
        <w:rPr>
          <w:lang w:bidi="hi-IN"/>
        </w:rPr>
        <w:t xml:space="preserve">The PERFORM SECURITY OPERATION command is available only in the modes </w:t>
      </w:r>
      <w:r w:rsidR="00AD1D17">
        <w:rPr>
          <w:lang w:bidi="hi-IN"/>
        </w:rPr>
        <w:t xml:space="preserve">that are </w:t>
      </w:r>
      <w:r>
        <w:rPr>
          <w:lang w:bidi="hi-IN"/>
        </w:rPr>
        <w:t>authorized by the</w:t>
      </w:r>
      <w:r w:rsidR="00B47078">
        <w:rPr>
          <w:lang w:bidi="hi-IN"/>
        </w:rPr>
        <w:t> </w:t>
      </w:r>
      <w:r>
        <w:rPr>
          <w:lang w:bidi="hi-IN"/>
        </w:rPr>
        <w:t>CRT, as defined in FCP of the EF where the key is stored. See</w:t>
      </w:r>
      <w:r w:rsidR="00802164">
        <w:rPr>
          <w:lang w:bidi="hi-IN"/>
        </w:rPr>
        <w:t xml:space="preserve"> </w:t>
      </w:r>
      <w:r w:rsidR="00871C5F">
        <w:rPr>
          <w:lang w:bidi="hi-IN"/>
        </w:rPr>
        <w:t>“</w:t>
      </w:r>
      <w:r w:rsidR="00522668">
        <w:rPr>
          <w:lang w:bidi="hi-IN"/>
        </w:rPr>
        <w:fldChar w:fldCharType="begin"/>
      </w:r>
      <w:r w:rsidR="00522668">
        <w:rPr>
          <w:lang w:bidi="hi-IN"/>
        </w:rPr>
        <w:instrText xml:space="preserve"> REF _Ref290624434 \h </w:instrText>
      </w:r>
      <w:r w:rsidR="00522668">
        <w:rPr>
          <w:lang w:bidi="hi-IN"/>
        </w:rPr>
      </w:r>
      <w:r w:rsidR="00522668">
        <w:rPr>
          <w:lang w:bidi="hi-IN"/>
        </w:rPr>
        <w:fldChar w:fldCharType="separate"/>
      </w:r>
      <w:r w:rsidR="003421B5">
        <w:t>Cryptopgraphic Algorithms</w:t>
      </w:r>
      <w:r w:rsidR="00522668">
        <w:rPr>
          <w:lang w:bidi="hi-IN"/>
        </w:rPr>
        <w:fldChar w:fldCharType="end"/>
      </w:r>
      <w:r w:rsidR="00522668">
        <w:rPr>
          <w:lang w:bidi="hi-IN"/>
        </w:rPr>
        <w:t>”.</w:t>
      </w:r>
      <w:r w:rsidR="009960D8">
        <w:rPr>
          <w:b/>
          <w:sz w:val="20"/>
          <w:lang w:bidi="hi-IN"/>
        </w:rPr>
        <w:fldChar w:fldCharType="begin"/>
      </w:r>
      <w:r w:rsidR="00802164">
        <w:rPr>
          <w:lang w:bidi="hi-IN"/>
        </w:rPr>
        <w:instrText xml:space="preserve"> REF _Ref244492188 \h </w:instrText>
      </w:r>
      <w:r w:rsidR="009960D8">
        <w:rPr>
          <w:b/>
          <w:sz w:val="20"/>
          <w:lang w:bidi="hi-IN"/>
        </w:rPr>
      </w:r>
      <w:r w:rsidR="009960D8">
        <w:rPr>
          <w:b/>
          <w:sz w:val="20"/>
          <w:lang w:bidi="hi-IN"/>
        </w:rPr>
        <w:fldChar w:fldCharType="end"/>
      </w:r>
    </w:p>
    <w:p w14:paraId="3142FBE4" w14:textId="77777777" w:rsidR="0016391D" w:rsidRDefault="00A639A5" w:rsidP="00D677F7">
      <w:pPr>
        <w:pStyle w:val="BodyText"/>
        <w:rPr>
          <w:lang w:bidi="hi-IN"/>
        </w:rPr>
      </w:pPr>
      <w:r>
        <w:rPr>
          <w:lang w:bidi="hi-IN"/>
        </w:rPr>
        <w:t>GIDS</w:t>
      </w:r>
      <w:r w:rsidR="00F0541D">
        <w:rPr>
          <w:lang w:bidi="hi-IN"/>
        </w:rPr>
        <w:t xml:space="preserve"> does not define default algorithm. As a result</w:t>
      </w:r>
      <w:r w:rsidR="00871C5F">
        <w:rPr>
          <w:lang w:bidi="hi-IN"/>
        </w:rPr>
        <w:t>,</w:t>
      </w:r>
      <w:r w:rsidR="00F0541D">
        <w:rPr>
          <w:lang w:bidi="hi-IN"/>
        </w:rPr>
        <w:t xml:space="preserve"> the </w:t>
      </w:r>
      <w:r w:rsidR="00871C5F">
        <w:rPr>
          <w:lang w:bidi="hi-IN"/>
        </w:rPr>
        <w:t>k</w:t>
      </w:r>
      <w:r w:rsidR="00F0541D">
        <w:rPr>
          <w:lang w:bidi="hi-IN"/>
        </w:rPr>
        <w:t>ey to use with a PSO command must have</w:t>
      </w:r>
      <w:r w:rsidR="00B47078">
        <w:rPr>
          <w:lang w:bidi="hi-IN"/>
        </w:rPr>
        <w:t> </w:t>
      </w:r>
      <w:r w:rsidR="00F0541D">
        <w:rPr>
          <w:lang w:bidi="hi-IN"/>
        </w:rPr>
        <w:t xml:space="preserve">been explicitly specified </w:t>
      </w:r>
      <w:r w:rsidR="00871C5F">
        <w:rPr>
          <w:lang w:bidi="hi-IN"/>
        </w:rPr>
        <w:t xml:space="preserve">initially </w:t>
      </w:r>
      <w:r w:rsidR="00F0541D">
        <w:rPr>
          <w:lang w:bidi="hi-IN"/>
        </w:rPr>
        <w:t>with a MSE SET command.</w:t>
      </w:r>
    </w:p>
    <w:p w14:paraId="71C62B33" w14:textId="77777777" w:rsidR="0016391D" w:rsidRDefault="00871C5F" w:rsidP="00D677F7">
      <w:pPr>
        <w:pStyle w:val="BodyText"/>
        <w:rPr>
          <w:lang w:bidi="hi-IN"/>
        </w:rPr>
      </w:pPr>
      <w:r>
        <w:rPr>
          <w:lang w:bidi="hi-IN"/>
        </w:rPr>
        <w:t>The f</w:t>
      </w:r>
      <w:r w:rsidR="00F0541D">
        <w:rPr>
          <w:lang w:bidi="hi-IN"/>
        </w:rPr>
        <w:t>inal value and all intermediate values are cleared after the completion of the last command of the</w:t>
      </w:r>
      <w:r w:rsidR="00B47078">
        <w:rPr>
          <w:lang w:bidi="hi-IN"/>
        </w:rPr>
        <w:t> </w:t>
      </w:r>
      <w:r w:rsidR="00F0541D">
        <w:rPr>
          <w:lang w:bidi="hi-IN"/>
        </w:rPr>
        <w:t>chain.</w:t>
      </w:r>
    </w:p>
    <w:p w14:paraId="5A742768" w14:textId="77777777" w:rsidR="0016391D" w:rsidRDefault="00F0541D" w:rsidP="00D677F7">
      <w:pPr>
        <w:pStyle w:val="BodyText"/>
        <w:rPr>
          <w:lang w:bidi="hi-IN"/>
        </w:rPr>
      </w:pPr>
      <w:r>
        <w:rPr>
          <w:lang w:bidi="hi-IN"/>
        </w:rPr>
        <w:t>When performing a decryption, the format of the padding is verified by the card. If the verification fails,</w:t>
      </w:r>
      <w:r w:rsidR="00B47078">
        <w:rPr>
          <w:lang w:bidi="hi-IN"/>
        </w:rPr>
        <w:t> </w:t>
      </w:r>
      <w:r>
        <w:rPr>
          <w:lang w:bidi="hi-IN"/>
        </w:rPr>
        <w:t>the response data field is absent and an error status is returned.</w:t>
      </w:r>
    </w:p>
    <w:p w14:paraId="35189F91" w14:textId="38115776" w:rsidR="0016391D" w:rsidRDefault="00F0541D" w:rsidP="00D677F7">
      <w:pPr>
        <w:pStyle w:val="BodyText"/>
        <w:rPr>
          <w:lang w:bidi="hi-IN"/>
        </w:rPr>
      </w:pPr>
      <w:r>
        <w:rPr>
          <w:lang w:bidi="hi-IN"/>
        </w:rPr>
        <w:t>When the security operation to perform requires multiple PSO commands, CC</w:t>
      </w:r>
      <w:r w:rsidR="00B47078">
        <w:rPr>
          <w:lang w:bidi="hi-IN"/>
        </w:rPr>
        <w:t> </w:t>
      </w:r>
      <w:r>
        <w:rPr>
          <w:lang w:bidi="hi-IN"/>
        </w:rPr>
        <w:t xml:space="preserve">shall be used. Intermediate results are not returned by the card when PSO is used in </w:t>
      </w:r>
      <w:r w:rsidR="00871C5F">
        <w:rPr>
          <w:lang w:bidi="hi-IN"/>
        </w:rPr>
        <w:t>CC</w:t>
      </w:r>
      <w:r>
        <w:rPr>
          <w:lang w:bidi="hi-IN"/>
        </w:rPr>
        <w:t xml:space="preserve">. The response data field is present only outside CC. </w:t>
      </w:r>
    </w:p>
    <w:p w14:paraId="0CAE4EE7" w14:textId="77777777" w:rsidR="007B4E19" w:rsidRDefault="00F0541D" w:rsidP="00D677F7">
      <w:pPr>
        <w:pStyle w:val="BodyText"/>
        <w:rPr>
          <w:lang w:bidi="hi-IN"/>
        </w:rPr>
      </w:pPr>
      <w:r>
        <w:rPr>
          <w:lang w:bidi="hi-IN"/>
        </w:rPr>
        <w:lastRenderedPageBreak/>
        <w:t>C</w:t>
      </w:r>
      <w:r w:rsidR="00871C5F">
        <w:rPr>
          <w:lang w:bidi="hi-IN"/>
        </w:rPr>
        <w:t>C</w:t>
      </w:r>
      <w:r>
        <w:rPr>
          <w:lang w:bidi="hi-IN"/>
        </w:rPr>
        <w:t xml:space="preserve"> may be available only on cards that do not support extended length as per</w:t>
      </w:r>
      <w:r w:rsidR="00B47078">
        <w:rPr>
          <w:lang w:bidi="hi-IN"/>
        </w:rPr>
        <w:t> </w:t>
      </w:r>
      <w:r>
        <w:rPr>
          <w:lang w:bidi="hi-IN"/>
        </w:rPr>
        <w:t>ISO/IEC 7816-3. Card capability to support extended</w:t>
      </w:r>
      <w:r w:rsidR="00871C5F">
        <w:rPr>
          <w:lang w:bidi="hi-IN"/>
        </w:rPr>
        <w:t>-</w:t>
      </w:r>
      <w:r>
        <w:rPr>
          <w:lang w:bidi="hi-IN"/>
        </w:rPr>
        <w:t>length APDUs can be retrieved from the third</w:t>
      </w:r>
      <w:r w:rsidR="00B47078">
        <w:rPr>
          <w:lang w:bidi="hi-IN"/>
        </w:rPr>
        <w:t> </w:t>
      </w:r>
      <w:r>
        <w:rPr>
          <w:lang w:bidi="hi-IN"/>
        </w:rPr>
        <w:t xml:space="preserve">byte of the card capability </w:t>
      </w:r>
      <w:r w:rsidR="009F6CA8">
        <w:rPr>
          <w:lang w:bidi="hi-IN"/>
        </w:rPr>
        <w:t>DO</w:t>
      </w:r>
      <w:r>
        <w:rPr>
          <w:lang w:bidi="hi-IN"/>
        </w:rPr>
        <w:t xml:space="preserve"> </w:t>
      </w:r>
      <w:r w:rsidR="00871C5F">
        <w:rPr>
          <w:lang w:bidi="hi-IN"/>
        </w:rPr>
        <w:t xml:space="preserve">that is </w:t>
      </w:r>
      <w:r>
        <w:rPr>
          <w:lang w:bidi="hi-IN"/>
        </w:rPr>
        <w:t>stored in EF.ATR</w:t>
      </w:r>
    </w:p>
    <w:p w14:paraId="1615A380" w14:textId="77777777" w:rsidR="00F0541D" w:rsidRDefault="00641849" w:rsidP="00D677F7">
      <w:pPr>
        <w:pStyle w:val="Heading2"/>
        <w:rPr>
          <w:lang w:bidi="hi-IN"/>
        </w:rPr>
      </w:pPr>
      <w:bookmarkStart w:id="570" w:name="_Toc245721193"/>
      <w:bookmarkStart w:id="571" w:name="_Toc338334302"/>
      <w:r>
        <w:rPr>
          <w:lang w:bidi="hi-IN"/>
        </w:rPr>
        <w:t>PUT DATA</w:t>
      </w:r>
      <w:bookmarkEnd w:id="570"/>
      <w:bookmarkEnd w:id="571"/>
    </w:p>
    <w:p w14:paraId="572E2616" w14:textId="77777777" w:rsidR="00641849" w:rsidRDefault="00641849" w:rsidP="00D677F7">
      <w:pPr>
        <w:pStyle w:val="Heading3"/>
        <w:rPr>
          <w:lang w:bidi="hi-IN"/>
        </w:rPr>
      </w:pPr>
      <w:bookmarkStart w:id="572" w:name="_Toc245721194"/>
      <w:bookmarkStart w:id="573" w:name="_Toc338334303"/>
      <w:r>
        <w:rPr>
          <w:lang w:bidi="hi-IN"/>
        </w:rPr>
        <w:t>Description</w:t>
      </w:r>
      <w:bookmarkEnd w:id="572"/>
      <w:bookmarkEnd w:id="573"/>
    </w:p>
    <w:p w14:paraId="207809DD" w14:textId="77777777" w:rsidR="0016391D" w:rsidRDefault="00641849" w:rsidP="00D677F7">
      <w:pPr>
        <w:pStyle w:val="BodyText"/>
        <w:rPr>
          <w:lang w:bidi="hi-IN"/>
        </w:rPr>
      </w:pPr>
      <w:r>
        <w:rPr>
          <w:lang w:bidi="hi-IN"/>
        </w:rPr>
        <w:t xml:space="preserve">The PUT DATA card command creates or replaces the contents of a single </w:t>
      </w:r>
      <w:r w:rsidR="009F6CA8">
        <w:rPr>
          <w:lang w:bidi="hi-IN"/>
        </w:rPr>
        <w:t>DO</w:t>
      </w:r>
      <w:r>
        <w:rPr>
          <w:lang w:bidi="hi-IN"/>
        </w:rPr>
        <w:t xml:space="preserve"> in the current</w:t>
      </w:r>
      <w:r w:rsidR="00B47078">
        <w:rPr>
          <w:lang w:bidi="hi-IN"/>
        </w:rPr>
        <w:t> </w:t>
      </w:r>
      <w:r>
        <w:rPr>
          <w:lang w:bidi="hi-IN"/>
        </w:rPr>
        <w:t>application.</w:t>
      </w:r>
    </w:p>
    <w:p w14:paraId="381F1E08" w14:textId="77777777" w:rsidR="00641849" w:rsidRDefault="00641849" w:rsidP="00D677F7">
      <w:pPr>
        <w:pStyle w:val="Heading3"/>
        <w:rPr>
          <w:lang w:bidi="hi-IN"/>
        </w:rPr>
      </w:pPr>
      <w:bookmarkStart w:id="574" w:name="_Toc245721195"/>
      <w:bookmarkStart w:id="575" w:name="_Toc338334304"/>
      <w:r>
        <w:rPr>
          <w:lang w:bidi="hi-IN"/>
        </w:rPr>
        <w:t>Command APDU</w:t>
      </w:r>
      <w:bookmarkEnd w:id="574"/>
      <w:bookmarkEnd w:id="575"/>
    </w:p>
    <w:p w14:paraId="1CCFDBF8" w14:textId="677C301C" w:rsidR="00FF2DC7" w:rsidRDefault="00FF2DC7" w:rsidP="00D677F7">
      <w:pPr>
        <w:pStyle w:val="TableHead"/>
        <w:rPr>
          <w:rFonts w:ascii="ArialMT" w:hAnsi="ArialMT" w:cs="ArialMT"/>
          <w:szCs w:val="18"/>
          <w:lang w:bidi="hi-IN"/>
        </w:rPr>
      </w:pPr>
      <w:bookmarkStart w:id="576" w:name="_Toc329857799"/>
      <w:r>
        <w:t xml:space="preserve">Table </w:t>
      </w:r>
      <w:fldSimple w:instr=" SEQ Table \* ARABIC ">
        <w:r w:rsidR="003421B5">
          <w:rPr>
            <w:noProof/>
          </w:rPr>
          <w:t>61</w:t>
        </w:r>
      </w:fldSimple>
      <w:r>
        <w:t xml:space="preserve">: </w:t>
      </w:r>
      <w:r w:rsidRPr="00832D30">
        <w:t>PUT DATA APDU</w:t>
      </w:r>
      <w:bookmarkEnd w:id="576"/>
    </w:p>
    <w:tbl>
      <w:tblPr>
        <w:tblStyle w:val="Tablerowcell"/>
        <w:tblW w:w="0" w:type="auto"/>
        <w:tblLook w:val="04A0" w:firstRow="1" w:lastRow="0" w:firstColumn="1" w:lastColumn="0" w:noHBand="0" w:noVBand="1"/>
      </w:tblPr>
      <w:tblGrid>
        <w:gridCol w:w="1148"/>
        <w:gridCol w:w="2560"/>
      </w:tblGrid>
      <w:tr w:rsidR="00DF7FA5" w:rsidRPr="00FF2DC7" w14:paraId="78AFF3C3" w14:textId="77777777" w:rsidTr="00AD1D17">
        <w:tc>
          <w:tcPr>
            <w:tcW w:w="1148" w:type="dxa"/>
            <w:shd w:val="clear" w:color="auto" w:fill="C6D9F1" w:themeFill="text2" w:themeFillTint="33"/>
          </w:tcPr>
          <w:p w14:paraId="6D36825F" w14:textId="77777777" w:rsidR="00DF7FA5" w:rsidRPr="00FF2DC7" w:rsidRDefault="00DF7FA5" w:rsidP="00D677F7">
            <w:pPr>
              <w:pStyle w:val="BodyText"/>
              <w:spacing w:after="0"/>
              <w:rPr>
                <w:b/>
                <w:sz w:val="20"/>
                <w:lang w:bidi="hi-IN"/>
              </w:rPr>
            </w:pPr>
            <w:r w:rsidRPr="00FF2DC7">
              <w:rPr>
                <w:b/>
                <w:sz w:val="20"/>
                <w:lang w:bidi="hi-IN"/>
              </w:rPr>
              <w:t>CLA</w:t>
            </w:r>
          </w:p>
        </w:tc>
        <w:tc>
          <w:tcPr>
            <w:tcW w:w="2560" w:type="dxa"/>
          </w:tcPr>
          <w:p w14:paraId="5F346913" w14:textId="77777777" w:rsidR="00DF7FA5" w:rsidRPr="00FF2DC7" w:rsidRDefault="00DF7FA5" w:rsidP="0049107C">
            <w:pPr>
              <w:pStyle w:val="BodyText"/>
              <w:spacing w:after="0"/>
              <w:rPr>
                <w:sz w:val="20"/>
                <w:lang w:bidi="hi-IN"/>
              </w:rPr>
            </w:pPr>
            <w:r w:rsidRPr="00FF2DC7">
              <w:rPr>
                <w:rFonts w:cs="ArialMT"/>
                <w:sz w:val="20"/>
                <w:szCs w:val="18"/>
                <w:lang w:bidi="hi-IN"/>
              </w:rPr>
              <w:t xml:space="preserve">00 or 10 indicating </w:t>
            </w:r>
            <w:r w:rsidR="0049107C">
              <w:rPr>
                <w:rFonts w:cs="ArialMT"/>
                <w:sz w:val="20"/>
                <w:szCs w:val="18"/>
                <w:lang w:bidi="hi-IN"/>
              </w:rPr>
              <w:t>CC</w:t>
            </w:r>
          </w:p>
        </w:tc>
      </w:tr>
      <w:tr w:rsidR="00DF7FA5" w:rsidRPr="00FF2DC7" w14:paraId="1D400E26" w14:textId="77777777" w:rsidTr="00AD1D17">
        <w:tc>
          <w:tcPr>
            <w:tcW w:w="1148" w:type="dxa"/>
            <w:shd w:val="clear" w:color="auto" w:fill="C6D9F1" w:themeFill="text2" w:themeFillTint="33"/>
          </w:tcPr>
          <w:p w14:paraId="11277555" w14:textId="77777777" w:rsidR="00DF7FA5" w:rsidRPr="00FF2DC7" w:rsidRDefault="00DF7FA5" w:rsidP="00D677F7">
            <w:pPr>
              <w:pStyle w:val="BodyText"/>
              <w:spacing w:after="0"/>
              <w:rPr>
                <w:b/>
                <w:sz w:val="20"/>
                <w:lang w:bidi="hi-IN"/>
              </w:rPr>
            </w:pPr>
            <w:r w:rsidRPr="00FF2DC7">
              <w:rPr>
                <w:b/>
                <w:sz w:val="20"/>
                <w:lang w:bidi="hi-IN"/>
              </w:rPr>
              <w:t>INS</w:t>
            </w:r>
          </w:p>
        </w:tc>
        <w:tc>
          <w:tcPr>
            <w:tcW w:w="2560" w:type="dxa"/>
          </w:tcPr>
          <w:p w14:paraId="31CCEA2A" w14:textId="77777777" w:rsidR="00DF7FA5" w:rsidRPr="00FF2DC7" w:rsidRDefault="00DF7FA5" w:rsidP="00D677F7">
            <w:pPr>
              <w:pStyle w:val="BodyText"/>
              <w:spacing w:after="0"/>
              <w:rPr>
                <w:sz w:val="20"/>
                <w:lang w:bidi="hi-IN"/>
              </w:rPr>
            </w:pPr>
            <w:r w:rsidRPr="00FF2DC7">
              <w:rPr>
                <w:rFonts w:cs="ArialMT"/>
                <w:sz w:val="20"/>
                <w:szCs w:val="18"/>
                <w:lang w:bidi="hi-IN"/>
              </w:rPr>
              <w:t>DB</w:t>
            </w:r>
          </w:p>
        </w:tc>
      </w:tr>
      <w:tr w:rsidR="00DF7FA5" w:rsidRPr="00FF2DC7" w14:paraId="22503392" w14:textId="77777777" w:rsidTr="00AD1D17">
        <w:tc>
          <w:tcPr>
            <w:tcW w:w="1148" w:type="dxa"/>
            <w:shd w:val="clear" w:color="auto" w:fill="C6D9F1" w:themeFill="text2" w:themeFillTint="33"/>
          </w:tcPr>
          <w:p w14:paraId="3D6B86D2" w14:textId="77777777" w:rsidR="00DF7FA5" w:rsidRPr="00FF2DC7" w:rsidRDefault="00DF7FA5" w:rsidP="00D677F7">
            <w:pPr>
              <w:pStyle w:val="BodyText"/>
              <w:spacing w:after="0"/>
              <w:rPr>
                <w:b/>
                <w:sz w:val="20"/>
                <w:lang w:bidi="hi-IN"/>
              </w:rPr>
            </w:pPr>
            <w:r w:rsidRPr="00FF2DC7">
              <w:rPr>
                <w:b/>
                <w:sz w:val="20"/>
                <w:lang w:bidi="hi-IN"/>
              </w:rPr>
              <w:t>P1-P2</w:t>
            </w:r>
          </w:p>
        </w:tc>
        <w:tc>
          <w:tcPr>
            <w:tcW w:w="2560" w:type="dxa"/>
          </w:tcPr>
          <w:p w14:paraId="611FF6E9" w14:textId="77777777" w:rsidR="00DF7FA5" w:rsidRPr="00FF2DC7" w:rsidRDefault="00DF7FA5" w:rsidP="00D677F7">
            <w:pPr>
              <w:pStyle w:val="BodyText"/>
              <w:spacing w:after="0"/>
              <w:rPr>
                <w:sz w:val="20"/>
                <w:lang w:bidi="hi-IN"/>
              </w:rPr>
            </w:pPr>
            <w:r w:rsidRPr="00FF2DC7">
              <w:rPr>
                <w:rFonts w:cs="ArialMT"/>
                <w:sz w:val="20"/>
                <w:szCs w:val="18"/>
                <w:lang w:bidi="hi-IN"/>
              </w:rPr>
              <w:t xml:space="preserve">3F FF, 00 00 or </w:t>
            </w:r>
            <w:r w:rsidR="00871C5F">
              <w:rPr>
                <w:rFonts w:cs="ArialMT"/>
                <w:sz w:val="20"/>
                <w:szCs w:val="18"/>
                <w:lang w:bidi="hi-IN"/>
              </w:rPr>
              <w:t>f</w:t>
            </w:r>
            <w:r w:rsidRPr="00FF2DC7">
              <w:rPr>
                <w:rFonts w:cs="ArialMT"/>
                <w:sz w:val="20"/>
                <w:szCs w:val="18"/>
                <w:lang w:bidi="hi-IN"/>
              </w:rPr>
              <w:t>ile Identifier</w:t>
            </w:r>
          </w:p>
        </w:tc>
      </w:tr>
      <w:tr w:rsidR="00DF7FA5" w:rsidRPr="00FF2DC7" w14:paraId="48DA3654" w14:textId="77777777" w:rsidTr="00AD1D17">
        <w:tc>
          <w:tcPr>
            <w:tcW w:w="1148" w:type="dxa"/>
            <w:shd w:val="clear" w:color="auto" w:fill="C6D9F1" w:themeFill="text2" w:themeFillTint="33"/>
          </w:tcPr>
          <w:p w14:paraId="79D7233B" w14:textId="77777777" w:rsidR="00DF7FA5" w:rsidRPr="00FF2DC7" w:rsidRDefault="00DF7FA5" w:rsidP="00D677F7">
            <w:pPr>
              <w:pStyle w:val="BodyText"/>
              <w:spacing w:after="0"/>
              <w:rPr>
                <w:b/>
                <w:sz w:val="20"/>
                <w:lang w:bidi="hi-IN"/>
              </w:rPr>
            </w:pPr>
            <w:r w:rsidRPr="00FF2DC7">
              <w:rPr>
                <w:b/>
                <w:sz w:val="20"/>
                <w:lang w:bidi="hi-IN"/>
              </w:rPr>
              <w:t>L</w:t>
            </w:r>
            <w:r w:rsidRPr="00871C5F">
              <w:rPr>
                <w:b/>
                <w:sz w:val="16"/>
                <w:lang w:bidi="hi-IN"/>
              </w:rPr>
              <w:t>c</w:t>
            </w:r>
          </w:p>
        </w:tc>
        <w:tc>
          <w:tcPr>
            <w:tcW w:w="2560" w:type="dxa"/>
          </w:tcPr>
          <w:p w14:paraId="4D6F7B4E" w14:textId="77777777" w:rsidR="00DF7FA5" w:rsidRPr="00FF2DC7" w:rsidRDefault="00DF7FA5" w:rsidP="00D677F7">
            <w:pPr>
              <w:pStyle w:val="BodyText"/>
              <w:spacing w:after="0"/>
              <w:rPr>
                <w:sz w:val="20"/>
                <w:lang w:bidi="hi-IN"/>
              </w:rPr>
            </w:pPr>
            <w:r w:rsidRPr="00FF2DC7">
              <w:rPr>
                <w:rFonts w:cs="ArialMT"/>
                <w:sz w:val="20"/>
                <w:szCs w:val="18"/>
                <w:lang w:bidi="hi-IN"/>
              </w:rPr>
              <w:t>Length of data field</w:t>
            </w:r>
          </w:p>
        </w:tc>
      </w:tr>
      <w:tr w:rsidR="00DF7FA5" w:rsidRPr="00FF2DC7" w14:paraId="7DDE99D8" w14:textId="77777777" w:rsidTr="00AD1D17">
        <w:tc>
          <w:tcPr>
            <w:tcW w:w="1148" w:type="dxa"/>
            <w:shd w:val="clear" w:color="auto" w:fill="C6D9F1" w:themeFill="text2" w:themeFillTint="33"/>
          </w:tcPr>
          <w:p w14:paraId="766309EE" w14:textId="77777777" w:rsidR="00DF7FA5" w:rsidRPr="00FF2DC7" w:rsidRDefault="00DF7FA5" w:rsidP="00D677F7">
            <w:pPr>
              <w:pStyle w:val="BodyText"/>
              <w:spacing w:after="0"/>
              <w:rPr>
                <w:b/>
                <w:sz w:val="20"/>
                <w:lang w:bidi="hi-IN"/>
              </w:rPr>
            </w:pPr>
            <w:r w:rsidRPr="00FF2DC7">
              <w:rPr>
                <w:b/>
                <w:sz w:val="20"/>
                <w:lang w:bidi="hi-IN"/>
              </w:rPr>
              <w:t>Data Field</w:t>
            </w:r>
          </w:p>
        </w:tc>
        <w:tc>
          <w:tcPr>
            <w:tcW w:w="2560" w:type="dxa"/>
          </w:tcPr>
          <w:p w14:paraId="5080F25C" w14:textId="77777777" w:rsidR="00DF7FA5" w:rsidRPr="00FF2DC7" w:rsidRDefault="00DF7FA5" w:rsidP="00D677F7">
            <w:pPr>
              <w:pStyle w:val="BodyText"/>
              <w:spacing w:after="0"/>
              <w:rPr>
                <w:sz w:val="20"/>
                <w:lang w:bidi="hi-IN"/>
              </w:rPr>
            </w:pPr>
            <w:r w:rsidRPr="00FF2DC7">
              <w:rPr>
                <w:rFonts w:cs="ArialMT"/>
                <w:sz w:val="20"/>
                <w:szCs w:val="18"/>
                <w:lang w:bidi="hi-IN"/>
              </w:rPr>
              <w:t xml:space="preserve">See </w:t>
            </w:r>
            <w:r w:rsidR="00871C5F">
              <w:rPr>
                <w:rFonts w:cs="ArialMT"/>
                <w:sz w:val="20"/>
                <w:szCs w:val="18"/>
                <w:lang w:bidi="hi-IN"/>
              </w:rPr>
              <w:t>“</w:t>
            </w:r>
            <w:r w:rsidR="00294F55">
              <w:fldChar w:fldCharType="begin"/>
            </w:r>
            <w:r w:rsidR="00294F55">
              <w:instrText xml:space="preserve"> REF _Ref244492246 \h  \* MERGEFORMAT </w:instrText>
            </w:r>
            <w:r w:rsidR="00294F55">
              <w:fldChar w:fldCharType="separate"/>
            </w:r>
            <w:r w:rsidR="003421B5" w:rsidRPr="003421B5">
              <w:rPr>
                <w:sz w:val="20"/>
                <w:lang w:bidi="hi-IN"/>
              </w:rPr>
              <w:t>P1-P2 Parameters</w:t>
            </w:r>
            <w:r w:rsidR="00294F55">
              <w:fldChar w:fldCharType="end"/>
            </w:r>
            <w:r w:rsidR="00871C5F">
              <w:rPr>
                <w:rFonts w:cs="ArialMT"/>
                <w:sz w:val="20"/>
                <w:szCs w:val="18"/>
                <w:lang w:bidi="hi-IN"/>
              </w:rPr>
              <w:t>”</w:t>
            </w:r>
          </w:p>
        </w:tc>
      </w:tr>
      <w:tr w:rsidR="00DF7FA5" w:rsidRPr="00FF2DC7" w14:paraId="662FF7F9" w14:textId="77777777" w:rsidTr="00AD1D17">
        <w:tc>
          <w:tcPr>
            <w:tcW w:w="1148" w:type="dxa"/>
            <w:shd w:val="clear" w:color="auto" w:fill="C6D9F1" w:themeFill="text2" w:themeFillTint="33"/>
          </w:tcPr>
          <w:p w14:paraId="5FC0FF49" w14:textId="77777777" w:rsidR="00DF7FA5" w:rsidRPr="00FF2DC7" w:rsidRDefault="00DF7FA5" w:rsidP="00D677F7">
            <w:pPr>
              <w:pStyle w:val="BodyText"/>
              <w:spacing w:after="0"/>
              <w:rPr>
                <w:b/>
                <w:sz w:val="20"/>
                <w:lang w:bidi="hi-IN"/>
              </w:rPr>
            </w:pPr>
            <w:r w:rsidRPr="00FF2DC7">
              <w:rPr>
                <w:b/>
                <w:sz w:val="20"/>
                <w:lang w:bidi="hi-IN"/>
              </w:rPr>
              <w:t>L</w:t>
            </w:r>
            <w:r w:rsidRPr="00871C5F">
              <w:rPr>
                <w:b/>
                <w:sz w:val="16"/>
                <w:lang w:bidi="hi-IN"/>
              </w:rPr>
              <w:t>e</w:t>
            </w:r>
          </w:p>
        </w:tc>
        <w:tc>
          <w:tcPr>
            <w:tcW w:w="2560" w:type="dxa"/>
          </w:tcPr>
          <w:p w14:paraId="0A0E6B1D" w14:textId="77777777" w:rsidR="00DF7FA5" w:rsidRPr="00FF2DC7" w:rsidRDefault="00DF7FA5" w:rsidP="00D677F7">
            <w:pPr>
              <w:pStyle w:val="BodyText"/>
              <w:spacing w:after="0"/>
              <w:rPr>
                <w:sz w:val="20"/>
                <w:lang w:bidi="hi-IN"/>
              </w:rPr>
            </w:pPr>
            <w:r w:rsidRPr="00FF2DC7">
              <w:rPr>
                <w:rFonts w:cs="ArialMT"/>
                <w:sz w:val="20"/>
                <w:szCs w:val="18"/>
                <w:lang w:bidi="hi-IN"/>
              </w:rPr>
              <w:t>Absent</w:t>
            </w:r>
          </w:p>
        </w:tc>
      </w:tr>
    </w:tbl>
    <w:p w14:paraId="5948ED63" w14:textId="77777777" w:rsidR="00FF2DC7" w:rsidRDefault="00FF2DC7" w:rsidP="00D677F7">
      <w:pPr>
        <w:pStyle w:val="Le"/>
        <w:rPr>
          <w:lang w:bidi="hi-IN"/>
        </w:rPr>
      </w:pPr>
    </w:p>
    <w:p w14:paraId="5DC7D850" w14:textId="77777777" w:rsidR="0016391D" w:rsidRDefault="00DF7FA5" w:rsidP="00D677F7">
      <w:pPr>
        <w:pStyle w:val="BodyText"/>
        <w:rPr>
          <w:lang w:bidi="hi-IN"/>
        </w:rPr>
      </w:pPr>
      <w:r>
        <w:rPr>
          <w:lang w:bidi="hi-IN"/>
        </w:rPr>
        <w:t>If the administration usage requires more than one PUT DATA command</w:t>
      </w:r>
      <w:r w:rsidR="0049107C">
        <w:rPr>
          <w:lang w:bidi="hi-IN"/>
        </w:rPr>
        <w:t>—</w:t>
      </w:r>
      <w:r w:rsidR="00DD3F8B">
        <w:rPr>
          <w:lang w:bidi="hi-IN"/>
        </w:rPr>
        <w:t>that is</w:t>
      </w:r>
      <w:r w:rsidR="006A2D75">
        <w:rPr>
          <w:lang w:bidi="hi-IN"/>
        </w:rPr>
        <w:t>,</w:t>
      </w:r>
      <w:r>
        <w:rPr>
          <w:lang w:bidi="hi-IN"/>
        </w:rPr>
        <w:t xml:space="preserve"> the length of the data to</w:t>
      </w:r>
      <w:r w:rsidR="00B47078">
        <w:rPr>
          <w:lang w:bidi="hi-IN"/>
        </w:rPr>
        <w:t> </w:t>
      </w:r>
      <w:r>
        <w:rPr>
          <w:lang w:bidi="hi-IN"/>
        </w:rPr>
        <w:t xml:space="preserve">be stored in the card (including mandatory encapsulation and secure messaging if </w:t>
      </w:r>
      <w:r w:rsidR="006A2D75">
        <w:rPr>
          <w:lang w:bidi="hi-IN"/>
        </w:rPr>
        <w:t>required</w:t>
      </w:r>
      <w:r>
        <w:rPr>
          <w:lang w:bidi="hi-IN"/>
        </w:rPr>
        <w:t>) is greater</w:t>
      </w:r>
      <w:r w:rsidR="00B47078">
        <w:rPr>
          <w:lang w:bidi="hi-IN"/>
        </w:rPr>
        <w:t> </w:t>
      </w:r>
      <w:r>
        <w:rPr>
          <w:lang w:bidi="hi-IN"/>
        </w:rPr>
        <w:t>than the size of the I/O buffer (as declared in the EF.ATR)</w:t>
      </w:r>
      <w:r w:rsidR="006A2D75">
        <w:rPr>
          <w:lang w:bidi="hi-IN"/>
        </w:rPr>
        <w:t>,</w:t>
      </w:r>
      <w:r>
        <w:rPr>
          <w:lang w:bidi="hi-IN"/>
        </w:rPr>
        <w:t xml:space="preserve"> the off-card application must use </w:t>
      </w:r>
      <w:r w:rsidR="006A2D75">
        <w:rPr>
          <w:lang w:bidi="hi-IN"/>
        </w:rPr>
        <w:t>CC</w:t>
      </w:r>
      <w:r>
        <w:rPr>
          <w:lang w:bidi="hi-IN"/>
        </w:rPr>
        <w:t>. See</w:t>
      </w:r>
      <w:r w:rsidR="00802164">
        <w:rPr>
          <w:lang w:bidi="hi-IN"/>
        </w:rPr>
        <w:t xml:space="preserve"> </w:t>
      </w:r>
      <w:r w:rsidR="006A2D75">
        <w:rPr>
          <w:lang w:bidi="hi-IN"/>
        </w:rPr>
        <w:t>“</w:t>
      </w:r>
      <w:r w:rsidR="009960D8">
        <w:rPr>
          <w:lang w:bidi="hi-IN"/>
        </w:rPr>
        <w:fldChar w:fldCharType="begin"/>
      </w:r>
      <w:r w:rsidR="00802164">
        <w:rPr>
          <w:lang w:bidi="hi-IN"/>
        </w:rPr>
        <w:instrText xml:space="preserve"> REF _Ref244492297 \h </w:instrText>
      </w:r>
      <w:r w:rsidR="009960D8">
        <w:rPr>
          <w:lang w:bidi="hi-IN"/>
        </w:rPr>
      </w:r>
      <w:r w:rsidR="009960D8">
        <w:rPr>
          <w:lang w:bidi="hi-IN"/>
        </w:rPr>
        <w:fldChar w:fldCharType="separate"/>
      </w:r>
      <w:r w:rsidR="003421B5">
        <w:rPr>
          <w:lang w:bidi="hi-IN"/>
        </w:rPr>
        <w:t>Command Chaining</w:t>
      </w:r>
      <w:r w:rsidR="009960D8">
        <w:rPr>
          <w:lang w:bidi="hi-IN"/>
        </w:rPr>
        <w:fldChar w:fldCharType="end"/>
      </w:r>
      <w:r>
        <w:rPr>
          <w:lang w:bidi="hi-IN"/>
        </w:rPr>
        <w:t>.</w:t>
      </w:r>
      <w:r w:rsidR="006A2D75">
        <w:rPr>
          <w:lang w:bidi="hi-IN"/>
        </w:rPr>
        <w:t>”</w:t>
      </w:r>
    </w:p>
    <w:p w14:paraId="56C25DBC" w14:textId="77777777" w:rsidR="00363CE7" w:rsidRDefault="00363CE7" w:rsidP="00D677F7">
      <w:pPr>
        <w:pStyle w:val="Heading3"/>
        <w:rPr>
          <w:lang w:bidi="hi-IN"/>
        </w:rPr>
      </w:pPr>
      <w:bookmarkStart w:id="577" w:name="_Ref244492246"/>
      <w:bookmarkStart w:id="578" w:name="_Toc245721196"/>
      <w:bookmarkStart w:id="579" w:name="_Toc338334305"/>
      <w:r>
        <w:rPr>
          <w:lang w:bidi="hi-IN"/>
        </w:rPr>
        <w:t>P1-P2 Parameters</w:t>
      </w:r>
      <w:bookmarkEnd w:id="577"/>
      <w:bookmarkEnd w:id="578"/>
      <w:bookmarkEnd w:id="579"/>
    </w:p>
    <w:p w14:paraId="7992EBFB" w14:textId="77777777" w:rsidR="0016391D" w:rsidRDefault="00363CE7" w:rsidP="00D677F7">
      <w:pPr>
        <w:pStyle w:val="BodyText"/>
        <w:rPr>
          <w:lang w:bidi="hi-IN"/>
        </w:rPr>
      </w:pPr>
      <w:r>
        <w:rPr>
          <w:lang w:bidi="hi-IN"/>
        </w:rPr>
        <w:t>P1-P2 = EFID where the DO is to be created, or 00 00 for current EF. If the DO is to be updated and</w:t>
      </w:r>
      <w:r w:rsidR="00B47078">
        <w:rPr>
          <w:lang w:bidi="hi-IN"/>
        </w:rPr>
        <w:t> </w:t>
      </w:r>
      <w:r>
        <w:rPr>
          <w:lang w:bidi="hi-IN"/>
        </w:rPr>
        <w:t>there is no ambiguity on its location within the application (DF)</w:t>
      </w:r>
      <w:r w:rsidR="006A2D75">
        <w:rPr>
          <w:lang w:bidi="hi-IN"/>
        </w:rPr>
        <w:t>,</w:t>
      </w:r>
      <w:r>
        <w:rPr>
          <w:lang w:bidi="hi-IN"/>
        </w:rPr>
        <w:t xml:space="preserve"> P1-P2 can also be set to 3F FF.</w:t>
      </w:r>
      <w:r w:rsidR="00B47078">
        <w:rPr>
          <w:lang w:bidi="hi-IN"/>
        </w:rPr>
        <w:t> </w:t>
      </w:r>
      <w:r>
        <w:rPr>
          <w:lang w:bidi="hi-IN"/>
        </w:rPr>
        <w:t>Otherwise</w:t>
      </w:r>
      <w:r w:rsidR="006A2D75">
        <w:rPr>
          <w:lang w:bidi="hi-IN"/>
        </w:rPr>
        <w:t>,</w:t>
      </w:r>
      <w:r>
        <w:rPr>
          <w:lang w:bidi="hi-IN"/>
        </w:rPr>
        <w:t xml:space="preserve"> a status error shall be returned.</w:t>
      </w:r>
    </w:p>
    <w:p w14:paraId="1473F199" w14:textId="77777777" w:rsidR="00363CE7" w:rsidRDefault="00363CE7" w:rsidP="00D677F7">
      <w:pPr>
        <w:pStyle w:val="Heading3"/>
        <w:rPr>
          <w:lang w:bidi="hi-IN"/>
        </w:rPr>
      </w:pPr>
      <w:bookmarkStart w:id="580" w:name="_Toc245721197"/>
      <w:bookmarkStart w:id="581" w:name="_Toc338334306"/>
      <w:r>
        <w:rPr>
          <w:lang w:bidi="hi-IN"/>
        </w:rPr>
        <w:t>Command Data Field</w:t>
      </w:r>
      <w:bookmarkEnd w:id="580"/>
      <w:bookmarkEnd w:id="581"/>
    </w:p>
    <w:p w14:paraId="3F084656" w14:textId="77777777" w:rsidR="00363CE7" w:rsidRDefault="00363CE7" w:rsidP="00D677F7">
      <w:pPr>
        <w:pStyle w:val="BodyText"/>
        <w:rPr>
          <w:lang w:bidi="hi-IN"/>
        </w:rPr>
      </w:pPr>
      <w:r>
        <w:rPr>
          <w:lang w:bidi="hi-IN"/>
        </w:rPr>
        <w:t xml:space="preserve">For BER-TLV </w:t>
      </w:r>
      <w:r w:rsidR="009F6CA8">
        <w:rPr>
          <w:lang w:bidi="hi-IN"/>
        </w:rPr>
        <w:t>DO</w:t>
      </w:r>
      <w:r>
        <w:rPr>
          <w:lang w:bidi="hi-IN"/>
        </w:rPr>
        <w:t xml:space="preserve"> (</w:t>
      </w:r>
      <w:r w:rsidR="00DD3F8B">
        <w:rPr>
          <w:lang w:bidi="hi-IN"/>
        </w:rPr>
        <w:t>that is</w:t>
      </w:r>
      <w:r w:rsidR="006A2D75">
        <w:rPr>
          <w:lang w:bidi="hi-IN"/>
        </w:rPr>
        <w:t>,</w:t>
      </w:r>
      <w:r>
        <w:rPr>
          <w:lang w:bidi="hi-IN"/>
        </w:rPr>
        <w:t xml:space="preserve"> </w:t>
      </w:r>
      <w:r w:rsidR="009F6CA8">
        <w:rPr>
          <w:lang w:bidi="hi-IN"/>
        </w:rPr>
        <w:t>DO</w:t>
      </w:r>
      <w:r>
        <w:rPr>
          <w:lang w:bidi="hi-IN"/>
        </w:rPr>
        <w:t xml:space="preserve">s stored in a </w:t>
      </w:r>
      <w:r w:rsidR="009F6CA8">
        <w:rPr>
          <w:lang w:bidi="hi-IN"/>
        </w:rPr>
        <w:t>DO</w:t>
      </w:r>
      <w:r>
        <w:rPr>
          <w:lang w:bidi="hi-IN"/>
        </w:rPr>
        <w:t xml:space="preserve"> EF)</w:t>
      </w:r>
      <w:r w:rsidR="006A2D75">
        <w:rPr>
          <w:lang w:bidi="hi-IN"/>
        </w:rPr>
        <w:t>,</w:t>
      </w:r>
      <w:r>
        <w:rPr>
          <w:lang w:bidi="hi-IN"/>
        </w:rPr>
        <w:t xml:space="preserve"> the command data field</w:t>
      </w:r>
      <w:r w:rsidR="00B47078">
        <w:rPr>
          <w:lang w:bidi="hi-IN"/>
        </w:rPr>
        <w:t> </w:t>
      </w:r>
      <w:r>
        <w:rPr>
          <w:lang w:bidi="hi-IN"/>
        </w:rPr>
        <w:t xml:space="preserve">complies with ISO/IEC 7816-4 and is formatted as </w:t>
      </w:r>
      <w:r w:rsidR="006A2D75">
        <w:rPr>
          <w:lang w:bidi="hi-IN"/>
        </w:rPr>
        <w:t xml:space="preserve">shown in the </w:t>
      </w:r>
      <w:r>
        <w:rPr>
          <w:lang w:bidi="hi-IN"/>
        </w:rPr>
        <w:t>follow</w:t>
      </w:r>
      <w:r w:rsidR="006A2D75">
        <w:rPr>
          <w:lang w:bidi="hi-IN"/>
        </w:rPr>
        <w:t>ing table.</w:t>
      </w:r>
    </w:p>
    <w:p w14:paraId="3B7F1D38" w14:textId="3D6A720A" w:rsidR="00FF2DC7" w:rsidRDefault="00FF2DC7" w:rsidP="00D677F7">
      <w:pPr>
        <w:pStyle w:val="TableHead"/>
        <w:rPr>
          <w:lang w:bidi="hi-IN"/>
        </w:rPr>
      </w:pPr>
      <w:bookmarkStart w:id="582" w:name="_Toc329857800"/>
      <w:r>
        <w:t xml:space="preserve">Table </w:t>
      </w:r>
      <w:fldSimple w:instr=" SEQ Table \* ARABIC ">
        <w:r w:rsidR="003421B5">
          <w:rPr>
            <w:noProof/>
          </w:rPr>
          <w:t>62</w:t>
        </w:r>
      </w:fldSimple>
      <w:r>
        <w:t xml:space="preserve">: </w:t>
      </w:r>
      <w:r>
        <w:rPr>
          <w:lang w:bidi="hi-IN"/>
        </w:rPr>
        <w:t xml:space="preserve">Data field of PUT DATA </w:t>
      </w:r>
      <w:r w:rsidR="006A2D75">
        <w:rPr>
          <w:lang w:bidi="hi-IN"/>
        </w:rPr>
        <w:t>C</w:t>
      </w:r>
      <w:r>
        <w:rPr>
          <w:lang w:bidi="hi-IN"/>
        </w:rPr>
        <w:t>ommand for a BER-TLV data object</w:t>
      </w:r>
      <w:bookmarkEnd w:id="582"/>
    </w:p>
    <w:tbl>
      <w:tblPr>
        <w:tblStyle w:val="Tablerowcell"/>
        <w:tblW w:w="8658" w:type="dxa"/>
        <w:tblLayout w:type="fixed"/>
        <w:tblCellMar>
          <w:left w:w="36" w:type="dxa"/>
          <w:right w:w="36" w:type="dxa"/>
        </w:tblCellMar>
        <w:tblLook w:val="04A0" w:firstRow="1" w:lastRow="0" w:firstColumn="1" w:lastColumn="0" w:noHBand="0" w:noVBand="1"/>
      </w:tblPr>
      <w:tblGrid>
        <w:gridCol w:w="2178"/>
        <w:gridCol w:w="1710"/>
        <w:gridCol w:w="1530"/>
        <w:gridCol w:w="3240"/>
      </w:tblGrid>
      <w:tr w:rsidR="00363CE7" w:rsidRPr="006A2D75" w14:paraId="2119E9C2" w14:textId="77777777" w:rsidTr="009034F7">
        <w:trPr>
          <w:trHeight w:val="43"/>
        </w:trPr>
        <w:tc>
          <w:tcPr>
            <w:tcW w:w="2178" w:type="dxa"/>
            <w:shd w:val="clear" w:color="auto" w:fill="C6D9F1" w:themeFill="text2" w:themeFillTint="33"/>
          </w:tcPr>
          <w:p w14:paraId="1690CE3B" w14:textId="77777777" w:rsidR="00363CE7" w:rsidRPr="006A2D75" w:rsidRDefault="00363CE7" w:rsidP="00D677F7">
            <w:pPr>
              <w:rPr>
                <w:rFonts w:asciiTheme="minorHAnsi" w:hAnsiTheme="minorHAnsi"/>
                <w:b/>
                <w:sz w:val="20"/>
                <w:szCs w:val="20"/>
                <w:lang w:bidi="hi-IN"/>
              </w:rPr>
            </w:pPr>
            <w:r w:rsidRPr="006A2D75">
              <w:rPr>
                <w:rFonts w:asciiTheme="minorHAnsi" w:hAnsiTheme="minorHAnsi"/>
                <w:b/>
                <w:sz w:val="20"/>
                <w:szCs w:val="20"/>
                <w:lang w:bidi="hi-IN"/>
              </w:rPr>
              <w:t>Tag</w:t>
            </w:r>
          </w:p>
        </w:tc>
        <w:tc>
          <w:tcPr>
            <w:tcW w:w="1710" w:type="dxa"/>
            <w:shd w:val="clear" w:color="auto" w:fill="C6D9F1" w:themeFill="text2" w:themeFillTint="33"/>
          </w:tcPr>
          <w:p w14:paraId="4C445B97" w14:textId="77777777" w:rsidR="00363CE7" w:rsidRPr="006A2D75" w:rsidRDefault="00363CE7" w:rsidP="00D677F7">
            <w:pPr>
              <w:rPr>
                <w:rFonts w:asciiTheme="minorHAnsi" w:hAnsiTheme="minorHAnsi"/>
                <w:b/>
                <w:sz w:val="20"/>
                <w:szCs w:val="20"/>
                <w:lang w:bidi="hi-IN"/>
              </w:rPr>
            </w:pPr>
            <w:r w:rsidRPr="006A2D75">
              <w:rPr>
                <w:rFonts w:asciiTheme="minorHAnsi" w:hAnsiTheme="minorHAnsi"/>
                <w:b/>
                <w:sz w:val="20"/>
                <w:szCs w:val="20"/>
                <w:lang w:bidi="hi-IN"/>
              </w:rPr>
              <w:t>Len</w:t>
            </w:r>
          </w:p>
        </w:tc>
        <w:tc>
          <w:tcPr>
            <w:tcW w:w="1530" w:type="dxa"/>
            <w:shd w:val="clear" w:color="auto" w:fill="C6D9F1" w:themeFill="text2" w:themeFillTint="33"/>
          </w:tcPr>
          <w:p w14:paraId="757A857F" w14:textId="77777777" w:rsidR="00363CE7" w:rsidRPr="006A2D75" w:rsidRDefault="00363CE7" w:rsidP="00D677F7">
            <w:pPr>
              <w:rPr>
                <w:rFonts w:asciiTheme="minorHAnsi" w:hAnsiTheme="minorHAnsi"/>
                <w:b/>
                <w:sz w:val="20"/>
                <w:szCs w:val="20"/>
                <w:lang w:bidi="hi-IN"/>
              </w:rPr>
            </w:pPr>
            <w:r w:rsidRPr="006A2D75">
              <w:rPr>
                <w:rFonts w:asciiTheme="minorHAnsi" w:hAnsiTheme="minorHAnsi"/>
                <w:b/>
                <w:sz w:val="20"/>
                <w:szCs w:val="20"/>
                <w:lang w:bidi="hi-IN"/>
              </w:rPr>
              <w:t>Value</w:t>
            </w:r>
          </w:p>
        </w:tc>
        <w:tc>
          <w:tcPr>
            <w:tcW w:w="3240" w:type="dxa"/>
            <w:shd w:val="clear" w:color="auto" w:fill="C6D9F1" w:themeFill="text2" w:themeFillTint="33"/>
          </w:tcPr>
          <w:p w14:paraId="78604A93" w14:textId="77777777" w:rsidR="00363CE7" w:rsidRPr="006A2D75" w:rsidRDefault="00363CE7" w:rsidP="00D677F7">
            <w:pPr>
              <w:rPr>
                <w:rFonts w:asciiTheme="minorHAnsi" w:hAnsiTheme="minorHAnsi"/>
                <w:b/>
                <w:sz w:val="20"/>
                <w:szCs w:val="20"/>
                <w:lang w:bidi="hi-IN"/>
              </w:rPr>
            </w:pPr>
            <w:r w:rsidRPr="006A2D75">
              <w:rPr>
                <w:rFonts w:asciiTheme="minorHAnsi" w:hAnsiTheme="minorHAnsi"/>
                <w:b/>
                <w:sz w:val="20"/>
                <w:szCs w:val="20"/>
                <w:lang w:bidi="hi-IN"/>
              </w:rPr>
              <w:t>Comment</w:t>
            </w:r>
          </w:p>
        </w:tc>
      </w:tr>
      <w:tr w:rsidR="00363CE7" w:rsidRPr="006A2D75" w14:paraId="43AE6AAF" w14:textId="77777777" w:rsidTr="009034F7">
        <w:trPr>
          <w:trHeight w:val="43"/>
        </w:trPr>
        <w:tc>
          <w:tcPr>
            <w:tcW w:w="2178" w:type="dxa"/>
          </w:tcPr>
          <w:p w14:paraId="7A2970CB" w14:textId="77777777" w:rsidR="00363CE7" w:rsidRPr="006A2D75" w:rsidRDefault="00363CE7" w:rsidP="00D677F7">
            <w:pPr>
              <w:rPr>
                <w:rFonts w:asciiTheme="minorHAnsi" w:hAnsiTheme="minorHAnsi"/>
                <w:sz w:val="20"/>
                <w:szCs w:val="20"/>
                <w:lang w:bidi="hi-IN"/>
              </w:rPr>
            </w:pPr>
            <w:r w:rsidRPr="006A2D75">
              <w:rPr>
                <w:rFonts w:asciiTheme="minorHAnsi" w:hAnsiTheme="minorHAnsi" w:cs="ArialMT"/>
                <w:sz w:val="20"/>
                <w:szCs w:val="20"/>
                <w:lang w:bidi="hi-IN"/>
              </w:rPr>
              <w:t xml:space="preserve">Tag of the </w:t>
            </w:r>
            <w:r w:rsidR="009F6CA8" w:rsidRPr="006A2D75">
              <w:rPr>
                <w:rFonts w:asciiTheme="minorHAnsi" w:hAnsiTheme="minorHAnsi" w:cs="ArialMT"/>
                <w:sz w:val="20"/>
                <w:szCs w:val="20"/>
                <w:lang w:bidi="hi-IN"/>
              </w:rPr>
              <w:t>DO</w:t>
            </w:r>
            <w:r w:rsidRPr="006A2D75">
              <w:rPr>
                <w:rFonts w:asciiTheme="minorHAnsi" w:hAnsiTheme="minorHAnsi" w:cs="ArialMT"/>
                <w:sz w:val="20"/>
                <w:szCs w:val="20"/>
                <w:lang w:bidi="hi-IN"/>
              </w:rPr>
              <w:t xml:space="preserve"> to</w:t>
            </w:r>
            <w:r w:rsidR="009034F7">
              <w:rPr>
                <w:rFonts w:asciiTheme="minorHAnsi" w:hAnsiTheme="minorHAnsi" w:cs="ArialMT"/>
                <w:sz w:val="20"/>
                <w:szCs w:val="20"/>
                <w:lang w:bidi="hi-IN"/>
              </w:rPr>
              <w:t xml:space="preserve"> </w:t>
            </w:r>
            <w:r w:rsidRPr="006A2D75">
              <w:rPr>
                <w:rFonts w:asciiTheme="minorHAnsi" w:hAnsiTheme="minorHAnsi" w:cs="ArialMT"/>
                <w:sz w:val="20"/>
                <w:szCs w:val="20"/>
                <w:lang w:bidi="hi-IN"/>
              </w:rPr>
              <w:t xml:space="preserve">store or </w:t>
            </w:r>
            <w:r w:rsidR="006A2D75" w:rsidRPr="006A2D75">
              <w:rPr>
                <w:rFonts w:asciiTheme="minorHAnsi" w:hAnsiTheme="minorHAnsi" w:cs="ArialMT"/>
                <w:sz w:val="20"/>
                <w:szCs w:val="20"/>
                <w:lang w:bidi="hi-IN"/>
              </w:rPr>
              <w:t>e</w:t>
            </w:r>
            <w:r w:rsidRPr="006A2D75">
              <w:rPr>
                <w:rFonts w:asciiTheme="minorHAnsi" w:hAnsiTheme="minorHAnsi" w:cs="ArialMT"/>
                <w:sz w:val="20"/>
                <w:szCs w:val="20"/>
                <w:lang w:bidi="hi-IN"/>
              </w:rPr>
              <w:t>xtended header list</w:t>
            </w:r>
          </w:p>
        </w:tc>
        <w:tc>
          <w:tcPr>
            <w:tcW w:w="1710" w:type="dxa"/>
          </w:tcPr>
          <w:p w14:paraId="22D91A3A" w14:textId="77777777" w:rsidR="00363CE7" w:rsidRPr="006A2D75" w:rsidRDefault="00363CE7" w:rsidP="00D677F7">
            <w:pPr>
              <w:rPr>
                <w:rFonts w:asciiTheme="minorHAnsi" w:hAnsiTheme="minorHAnsi"/>
                <w:sz w:val="20"/>
                <w:szCs w:val="20"/>
                <w:lang w:bidi="hi-IN"/>
              </w:rPr>
            </w:pPr>
            <w:r w:rsidRPr="006A2D75">
              <w:rPr>
                <w:rFonts w:asciiTheme="minorHAnsi" w:hAnsiTheme="minorHAnsi" w:cs="ArialMT"/>
                <w:sz w:val="20"/>
                <w:szCs w:val="20"/>
                <w:lang w:bidi="hi-IN"/>
              </w:rPr>
              <w:t xml:space="preserve">Length of the </w:t>
            </w:r>
            <w:r w:rsidR="009F6CA8" w:rsidRPr="006A2D75">
              <w:rPr>
                <w:rFonts w:asciiTheme="minorHAnsi" w:hAnsiTheme="minorHAnsi" w:cs="ArialMT"/>
                <w:sz w:val="20"/>
                <w:szCs w:val="20"/>
                <w:lang w:bidi="hi-IN"/>
              </w:rPr>
              <w:t>DO</w:t>
            </w:r>
            <w:r w:rsidR="004012C8" w:rsidRPr="006A2D75">
              <w:rPr>
                <w:rFonts w:asciiTheme="minorHAnsi" w:hAnsiTheme="minorHAnsi" w:cs="ArialMT"/>
                <w:sz w:val="20"/>
                <w:szCs w:val="20"/>
                <w:lang w:bidi="hi-IN"/>
              </w:rPr>
              <w:t xml:space="preserve"> </w:t>
            </w:r>
            <w:r w:rsidRPr="006A2D75">
              <w:rPr>
                <w:rFonts w:asciiTheme="minorHAnsi" w:hAnsiTheme="minorHAnsi" w:cs="ArialMT"/>
                <w:sz w:val="20"/>
                <w:szCs w:val="20"/>
                <w:lang w:bidi="hi-IN"/>
              </w:rPr>
              <w:t>value field to store</w:t>
            </w:r>
          </w:p>
        </w:tc>
        <w:tc>
          <w:tcPr>
            <w:tcW w:w="1530" w:type="dxa"/>
          </w:tcPr>
          <w:p w14:paraId="7DCFEDEC" w14:textId="77777777" w:rsidR="00363CE7" w:rsidRPr="006A2D75" w:rsidRDefault="00363CE7" w:rsidP="00AD1D17">
            <w:pPr>
              <w:rPr>
                <w:rFonts w:asciiTheme="minorHAnsi" w:hAnsiTheme="minorHAnsi"/>
                <w:sz w:val="20"/>
                <w:szCs w:val="20"/>
                <w:lang w:bidi="hi-IN"/>
              </w:rPr>
            </w:pPr>
            <w:r w:rsidRPr="006A2D75">
              <w:rPr>
                <w:rFonts w:asciiTheme="minorHAnsi" w:hAnsiTheme="minorHAnsi" w:cs="ArialMT"/>
                <w:sz w:val="20"/>
                <w:szCs w:val="20"/>
                <w:lang w:bidi="hi-IN"/>
              </w:rPr>
              <w:t xml:space="preserve">Absent or </w:t>
            </w:r>
            <w:r w:rsidR="006A2D75" w:rsidRPr="006A2D75">
              <w:rPr>
                <w:rFonts w:asciiTheme="minorHAnsi" w:hAnsiTheme="minorHAnsi" w:cs="ArialMT"/>
                <w:sz w:val="20"/>
                <w:szCs w:val="20"/>
                <w:lang w:bidi="hi-IN"/>
              </w:rPr>
              <w:t>v</w:t>
            </w:r>
            <w:r w:rsidRPr="006A2D75">
              <w:rPr>
                <w:rFonts w:asciiTheme="minorHAnsi" w:hAnsiTheme="minorHAnsi" w:cs="ArialMT"/>
                <w:sz w:val="20"/>
                <w:szCs w:val="20"/>
                <w:lang w:bidi="hi-IN"/>
              </w:rPr>
              <w:t>alue</w:t>
            </w:r>
            <w:r w:rsidR="00AD1D17">
              <w:rPr>
                <w:rFonts w:asciiTheme="minorHAnsi" w:hAnsiTheme="minorHAnsi" w:cs="ArialMT"/>
                <w:sz w:val="20"/>
                <w:szCs w:val="20"/>
                <w:lang w:bidi="hi-IN"/>
              </w:rPr>
              <w:t xml:space="preserve"> </w:t>
            </w:r>
            <w:r w:rsidRPr="006A2D75">
              <w:rPr>
                <w:rFonts w:asciiTheme="minorHAnsi" w:hAnsiTheme="minorHAnsi" w:cs="ArialMT"/>
                <w:sz w:val="20"/>
                <w:szCs w:val="20"/>
                <w:lang w:bidi="hi-IN"/>
              </w:rPr>
              <w:t xml:space="preserve">of the </w:t>
            </w:r>
            <w:r w:rsidR="009F6CA8" w:rsidRPr="006A2D75">
              <w:rPr>
                <w:rFonts w:asciiTheme="minorHAnsi" w:hAnsiTheme="minorHAnsi" w:cs="ArialMT"/>
                <w:sz w:val="20"/>
                <w:szCs w:val="20"/>
                <w:lang w:bidi="hi-IN"/>
              </w:rPr>
              <w:t>DO</w:t>
            </w:r>
          </w:p>
        </w:tc>
        <w:tc>
          <w:tcPr>
            <w:tcW w:w="3240" w:type="dxa"/>
          </w:tcPr>
          <w:p w14:paraId="2CE7622F" w14:textId="77777777" w:rsidR="00363CE7" w:rsidRPr="006A2D75" w:rsidRDefault="00A639A5" w:rsidP="009034F7">
            <w:pPr>
              <w:rPr>
                <w:rFonts w:asciiTheme="minorHAnsi" w:hAnsiTheme="minorHAnsi"/>
                <w:sz w:val="20"/>
                <w:szCs w:val="20"/>
                <w:lang w:bidi="hi-IN"/>
              </w:rPr>
            </w:pPr>
            <w:r w:rsidRPr="006A2D75">
              <w:rPr>
                <w:rFonts w:asciiTheme="minorHAnsi" w:hAnsiTheme="minorHAnsi" w:cs="ArialMT"/>
                <w:sz w:val="20"/>
                <w:szCs w:val="20"/>
                <w:lang w:bidi="hi-IN"/>
              </w:rPr>
              <w:t>GIDS</w:t>
            </w:r>
            <w:r w:rsidR="00363CE7" w:rsidRPr="006A2D75">
              <w:rPr>
                <w:rFonts w:asciiTheme="minorHAnsi" w:hAnsiTheme="minorHAnsi" w:cs="ArialMT"/>
                <w:sz w:val="20"/>
                <w:szCs w:val="20"/>
                <w:lang w:bidi="hi-IN"/>
              </w:rPr>
              <w:t xml:space="preserve"> does not </w:t>
            </w:r>
            <w:r w:rsidR="006A2D75">
              <w:rPr>
                <w:rFonts w:asciiTheme="minorHAnsi" w:hAnsiTheme="minorHAnsi" w:cs="ArialMT"/>
                <w:sz w:val="20"/>
                <w:szCs w:val="20"/>
                <w:lang w:bidi="hi-IN"/>
              </w:rPr>
              <w:t xml:space="preserve">support </w:t>
            </w:r>
            <w:r w:rsidR="009034F7">
              <w:rPr>
                <w:rFonts w:asciiTheme="minorHAnsi" w:hAnsiTheme="minorHAnsi" w:cs="ArialMT"/>
                <w:sz w:val="20"/>
                <w:szCs w:val="20"/>
                <w:lang w:bidi="hi-IN"/>
              </w:rPr>
              <w:t>concatena</w:t>
            </w:r>
            <w:r w:rsidR="009034F7">
              <w:rPr>
                <w:rFonts w:asciiTheme="minorHAnsi" w:hAnsiTheme="minorHAnsi" w:cs="ArialMT"/>
                <w:sz w:val="20"/>
                <w:szCs w:val="20"/>
                <w:lang w:bidi="hi-IN"/>
              </w:rPr>
              <w:softHyphen/>
              <w:t xml:space="preserve">tion </w:t>
            </w:r>
            <w:r w:rsidR="00363CE7" w:rsidRPr="006A2D75">
              <w:rPr>
                <w:rFonts w:asciiTheme="minorHAnsi" w:hAnsiTheme="minorHAnsi" w:cs="ArialMT"/>
                <w:sz w:val="20"/>
                <w:szCs w:val="20"/>
                <w:lang w:bidi="hi-IN"/>
              </w:rPr>
              <w:t xml:space="preserve">of </w:t>
            </w:r>
            <w:r w:rsidR="009F6CA8" w:rsidRPr="006A2D75">
              <w:rPr>
                <w:rFonts w:asciiTheme="minorHAnsi" w:hAnsiTheme="minorHAnsi" w:cs="ArialMT"/>
                <w:sz w:val="20"/>
                <w:szCs w:val="20"/>
                <w:lang w:bidi="hi-IN"/>
              </w:rPr>
              <w:t>DO</w:t>
            </w:r>
            <w:r w:rsidR="00363CE7" w:rsidRPr="006A2D75">
              <w:rPr>
                <w:rFonts w:asciiTheme="minorHAnsi" w:hAnsiTheme="minorHAnsi" w:cs="ArialMT"/>
                <w:sz w:val="20"/>
                <w:szCs w:val="20"/>
                <w:lang w:bidi="hi-IN"/>
              </w:rPr>
              <w:t>s in</w:t>
            </w:r>
            <w:r w:rsidR="009034F7">
              <w:rPr>
                <w:rFonts w:asciiTheme="minorHAnsi" w:hAnsiTheme="minorHAnsi" w:cs="ArialMT"/>
                <w:sz w:val="20"/>
                <w:szCs w:val="20"/>
                <w:lang w:bidi="hi-IN"/>
              </w:rPr>
              <w:t xml:space="preserve"> </w:t>
            </w:r>
            <w:r w:rsidR="00363CE7" w:rsidRPr="006A2D75">
              <w:rPr>
                <w:rFonts w:asciiTheme="minorHAnsi" w:hAnsiTheme="minorHAnsi" w:cs="ArialMT"/>
                <w:sz w:val="20"/>
                <w:szCs w:val="20"/>
                <w:lang w:bidi="hi-IN"/>
              </w:rPr>
              <w:t>the command data field</w:t>
            </w:r>
          </w:p>
        </w:tc>
      </w:tr>
    </w:tbl>
    <w:p w14:paraId="153F8B9A" w14:textId="77777777" w:rsidR="0054587F" w:rsidRDefault="0054587F" w:rsidP="00D677F7">
      <w:pPr>
        <w:pStyle w:val="Heading3"/>
        <w:rPr>
          <w:lang w:bidi="hi-IN"/>
        </w:rPr>
      </w:pPr>
      <w:bookmarkStart w:id="583" w:name="_Toc245721198"/>
      <w:bookmarkStart w:id="584" w:name="_Toc338334307"/>
      <w:r>
        <w:rPr>
          <w:lang w:bidi="hi-IN"/>
        </w:rPr>
        <w:t>Response Data Field</w:t>
      </w:r>
      <w:bookmarkEnd w:id="583"/>
      <w:bookmarkEnd w:id="584"/>
    </w:p>
    <w:p w14:paraId="41DB461F" w14:textId="77777777" w:rsidR="0016391D" w:rsidRDefault="0054587F" w:rsidP="009034F7">
      <w:pPr>
        <w:pStyle w:val="BodyTextLink"/>
        <w:rPr>
          <w:lang w:bidi="hi-IN"/>
        </w:rPr>
      </w:pPr>
      <w:r>
        <w:rPr>
          <w:lang w:bidi="hi-IN"/>
        </w:rPr>
        <w:t>The PUT DATA command does not return a data field.</w:t>
      </w:r>
    </w:p>
    <w:p w14:paraId="141DEF6D" w14:textId="77777777" w:rsidR="00A26782" w:rsidRDefault="00A26782" w:rsidP="00D677F7">
      <w:pPr>
        <w:pStyle w:val="Heading3"/>
        <w:rPr>
          <w:lang w:bidi="hi-IN"/>
        </w:rPr>
      </w:pPr>
      <w:bookmarkStart w:id="585" w:name="_Toc245721199"/>
      <w:bookmarkStart w:id="586" w:name="_Toc338334308"/>
      <w:r>
        <w:rPr>
          <w:lang w:bidi="hi-IN"/>
        </w:rPr>
        <w:t>Status Word</w:t>
      </w:r>
      <w:bookmarkEnd w:id="585"/>
      <w:bookmarkEnd w:id="586"/>
    </w:p>
    <w:tbl>
      <w:tblPr>
        <w:tblStyle w:val="Tablerowcell"/>
        <w:tblW w:w="0" w:type="auto"/>
        <w:tblLook w:val="04A0" w:firstRow="1" w:lastRow="0" w:firstColumn="1" w:lastColumn="0" w:noHBand="0" w:noVBand="1"/>
      </w:tblPr>
      <w:tblGrid>
        <w:gridCol w:w="1216"/>
        <w:gridCol w:w="4292"/>
      </w:tblGrid>
      <w:tr w:rsidR="00A26782" w:rsidRPr="00FF2DC7" w14:paraId="26AAE365" w14:textId="77777777" w:rsidTr="009034F7">
        <w:tc>
          <w:tcPr>
            <w:tcW w:w="1216" w:type="dxa"/>
            <w:shd w:val="clear" w:color="auto" w:fill="C6D9F1" w:themeFill="text2" w:themeFillTint="33"/>
          </w:tcPr>
          <w:p w14:paraId="5B76EC1B" w14:textId="77777777" w:rsidR="00D628A0" w:rsidRPr="00FF2DC7" w:rsidRDefault="00A26782" w:rsidP="00D677F7">
            <w:pPr>
              <w:pStyle w:val="BodyText"/>
              <w:spacing w:after="0"/>
              <w:jc w:val="center"/>
              <w:rPr>
                <w:b/>
                <w:sz w:val="20"/>
                <w:lang w:bidi="hi-IN"/>
              </w:rPr>
            </w:pPr>
            <w:r w:rsidRPr="00FF2DC7">
              <w:rPr>
                <w:b/>
                <w:sz w:val="20"/>
                <w:lang w:bidi="hi-IN"/>
              </w:rPr>
              <w:t>SW1 SW2</w:t>
            </w:r>
          </w:p>
        </w:tc>
        <w:tc>
          <w:tcPr>
            <w:tcW w:w="4292" w:type="dxa"/>
            <w:shd w:val="clear" w:color="auto" w:fill="C6D9F1" w:themeFill="text2" w:themeFillTint="33"/>
          </w:tcPr>
          <w:p w14:paraId="7C4CBAE5" w14:textId="77777777" w:rsidR="00A26782" w:rsidRPr="00FF2DC7" w:rsidRDefault="00A26782" w:rsidP="00D677F7">
            <w:pPr>
              <w:pStyle w:val="BodyText"/>
              <w:spacing w:after="0"/>
              <w:rPr>
                <w:b/>
                <w:sz w:val="20"/>
                <w:lang w:bidi="hi-IN"/>
              </w:rPr>
            </w:pPr>
            <w:r w:rsidRPr="00FF2DC7">
              <w:rPr>
                <w:b/>
                <w:sz w:val="20"/>
                <w:lang w:bidi="hi-IN"/>
              </w:rPr>
              <w:t>Meaning</w:t>
            </w:r>
          </w:p>
        </w:tc>
      </w:tr>
      <w:tr w:rsidR="00A26782" w:rsidRPr="00FF2DC7" w14:paraId="2FAFFE77" w14:textId="77777777" w:rsidTr="009034F7">
        <w:tc>
          <w:tcPr>
            <w:tcW w:w="1216" w:type="dxa"/>
          </w:tcPr>
          <w:p w14:paraId="04E26B71" w14:textId="77777777" w:rsidR="00A26782" w:rsidRPr="00FF2DC7" w:rsidRDefault="009A4F58" w:rsidP="00D677F7">
            <w:pPr>
              <w:pStyle w:val="BodyText"/>
              <w:spacing w:after="0"/>
              <w:jc w:val="center"/>
              <w:rPr>
                <w:sz w:val="20"/>
                <w:lang w:bidi="hi-IN"/>
              </w:rPr>
            </w:pPr>
            <w:r w:rsidRPr="00FF2DC7">
              <w:rPr>
                <w:rFonts w:cs="ArialMT"/>
                <w:sz w:val="20"/>
                <w:szCs w:val="18"/>
                <w:lang w:bidi="hi-IN"/>
              </w:rPr>
              <w:t>69</w:t>
            </w:r>
            <w:r w:rsidR="006A2D75">
              <w:rPr>
                <w:rFonts w:cs="ArialMT"/>
                <w:sz w:val="20"/>
                <w:szCs w:val="18"/>
                <w:lang w:bidi="hi-IN"/>
              </w:rPr>
              <w:t xml:space="preserve">  </w:t>
            </w:r>
            <w:r w:rsidRPr="00FF2DC7">
              <w:rPr>
                <w:rFonts w:cs="ArialMT"/>
                <w:sz w:val="20"/>
                <w:szCs w:val="18"/>
                <w:lang w:bidi="hi-IN"/>
              </w:rPr>
              <w:t xml:space="preserve"> 82</w:t>
            </w:r>
          </w:p>
        </w:tc>
        <w:tc>
          <w:tcPr>
            <w:tcW w:w="4292" w:type="dxa"/>
          </w:tcPr>
          <w:p w14:paraId="7D40880B" w14:textId="77777777" w:rsidR="00A26782" w:rsidRPr="00FF2DC7" w:rsidRDefault="009A4F58" w:rsidP="00D677F7">
            <w:pPr>
              <w:pStyle w:val="BodyText"/>
              <w:spacing w:after="0"/>
              <w:rPr>
                <w:sz w:val="20"/>
                <w:lang w:bidi="hi-IN"/>
              </w:rPr>
            </w:pPr>
            <w:r w:rsidRPr="00FF2DC7">
              <w:rPr>
                <w:rFonts w:cs="ArialMT"/>
                <w:sz w:val="20"/>
                <w:szCs w:val="18"/>
                <w:lang w:bidi="hi-IN"/>
              </w:rPr>
              <w:t>Security status not satisfied</w:t>
            </w:r>
          </w:p>
        </w:tc>
      </w:tr>
      <w:tr w:rsidR="00A26782" w:rsidRPr="00FF2DC7" w14:paraId="216AF9E8" w14:textId="77777777" w:rsidTr="009034F7">
        <w:tc>
          <w:tcPr>
            <w:tcW w:w="1216" w:type="dxa"/>
          </w:tcPr>
          <w:p w14:paraId="0DC1E770" w14:textId="77777777" w:rsidR="00A26782" w:rsidRPr="00FF2DC7" w:rsidRDefault="009A4F58" w:rsidP="00D677F7">
            <w:pPr>
              <w:pStyle w:val="BodyText"/>
              <w:spacing w:after="0"/>
              <w:jc w:val="center"/>
              <w:rPr>
                <w:sz w:val="20"/>
                <w:lang w:bidi="hi-IN"/>
              </w:rPr>
            </w:pPr>
            <w:r w:rsidRPr="00FF2DC7">
              <w:rPr>
                <w:rFonts w:cs="ArialMT"/>
                <w:sz w:val="20"/>
                <w:szCs w:val="18"/>
                <w:lang w:bidi="hi-IN"/>
              </w:rPr>
              <w:t xml:space="preserve">6A </w:t>
            </w:r>
            <w:r w:rsidR="006A2D75">
              <w:rPr>
                <w:rFonts w:cs="ArialMT"/>
                <w:sz w:val="20"/>
                <w:szCs w:val="18"/>
                <w:lang w:bidi="hi-IN"/>
              </w:rPr>
              <w:t xml:space="preserve">  </w:t>
            </w:r>
            <w:r w:rsidRPr="00FF2DC7">
              <w:rPr>
                <w:rFonts w:cs="ArialMT"/>
                <w:sz w:val="20"/>
                <w:szCs w:val="18"/>
                <w:lang w:bidi="hi-IN"/>
              </w:rPr>
              <w:t>80</w:t>
            </w:r>
          </w:p>
        </w:tc>
        <w:tc>
          <w:tcPr>
            <w:tcW w:w="4292" w:type="dxa"/>
          </w:tcPr>
          <w:p w14:paraId="62D85CBF" w14:textId="77777777" w:rsidR="00A26782" w:rsidRPr="00FF2DC7" w:rsidRDefault="009A4F58" w:rsidP="00D677F7">
            <w:pPr>
              <w:pStyle w:val="BodyText"/>
              <w:spacing w:after="0"/>
              <w:rPr>
                <w:sz w:val="20"/>
                <w:lang w:bidi="hi-IN"/>
              </w:rPr>
            </w:pPr>
            <w:r w:rsidRPr="00FF2DC7">
              <w:rPr>
                <w:rFonts w:cs="ArialMT"/>
                <w:sz w:val="20"/>
                <w:szCs w:val="18"/>
                <w:lang w:bidi="hi-IN"/>
              </w:rPr>
              <w:t>Incorrect parameters in the command data field</w:t>
            </w:r>
          </w:p>
        </w:tc>
      </w:tr>
      <w:tr w:rsidR="00A26782" w:rsidRPr="00FF2DC7" w14:paraId="356D7DB3" w14:textId="77777777" w:rsidTr="009034F7">
        <w:tc>
          <w:tcPr>
            <w:tcW w:w="1216" w:type="dxa"/>
          </w:tcPr>
          <w:p w14:paraId="2002100D" w14:textId="77777777" w:rsidR="00A26782" w:rsidRPr="00FF2DC7" w:rsidRDefault="009A4F58" w:rsidP="00D677F7">
            <w:pPr>
              <w:pStyle w:val="BodyText"/>
              <w:spacing w:after="0"/>
              <w:jc w:val="center"/>
              <w:rPr>
                <w:sz w:val="20"/>
                <w:lang w:bidi="hi-IN"/>
              </w:rPr>
            </w:pPr>
            <w:r w:rsidRPr="00FF2DC7">
              <w:rPr>
                <w:rFonts w:cs="ArialMT"/>
                <w:sz w:val="20"/>
                <w:szCs w:val="18"/>
                <w:lang w:bidi="hi-IN"/>
              </w:rPr>
              <w:t xml:space="preserve">6A </w:t>
            </w:r>
            <w:r w:rsidR="006A2D75">
              <w:rPr>
                <w:rFonts w:cs="ArialMT"/>
                <w:sz w:val="20"/>
                <w:szCs w:val="18"/>
                <w:lang w:bidi="hi-IN"/>
              </w:rPr>
              <w:t xml:space="preserve">  </w:t>
            </w:r>
            <w:r w:rsidRPr="00FF2DC7">
              <w:rPr>
                <w:rFonts w:cs="ArialMT"/>
                <w:sz w:val="20"/>
                <w:szCs w:val="18"/>
                <w:lang w:bidi="hi-IN"/>
              </w:rPr>
              <w:t>81</w:t>
            </w:r>
          </w:p>
        </w:tc>
        <w:tc>
          <w:tcPr>
            <w:tcW w:w="4292" w:type="dxa"/>
          </w:tcPr>
          <w:p w14:paraId="0A2E833D" w14:textId="77777777" w:rsidR="00A26782" w:rsidRPr="00FF2DC7" w:rsidRDefault="009A4F58" w:rsidP="00D677F7">
            <w:pPr>
              <w:pStyle w:val="BodyText"/>
              <w:spacing w:after="0"/>
              <w:rPr>
                <w:sz w:val="20"/>
                <w:lang w:bidi="hi-IN"/>
              </w:rPr>
            </w:pPr>
            <w:r w:rsidRPr="00FF2DC7">
              <w:rPr>
                <w:rFonts w:cs="ArialMT"/>
                <w:sz w:val="20"/>
                <w:szCs w:val="18"/>
                <w:lang w:bidi="hi-IN"/>
              </w:rPr>
              <w:t>Function not supported</w:t>
            </w:r>
          </w:p>
        </w:tc>
      </w:tr>
      <w:tr w:rsidR="00A26782" w:rsidRPr="00FF2DC7" w14:paraId="4B03B58A" w14:textId="77777777" w:rsidTr="009034F7">
        <w:tc>
          <w:tcPr>
            <w:tcW w:w="1216" w:type="dxa"/>
          </w:tcPr>
          <w:p w14:paraId="447BFAE4" w14:textId="77777777" w:rsidR="00A26782" w:rsidRPr="00FF2DC7" w:rsidRDefault="009A4F58" w:rsidP="00D677F7">
            <w:pPr>
              <w:pStyle w:val="BodyText"/>
              <w:spacing w:after="0"/>
              <w:jc w:val="center"/>
              <w:rPr>
                <w:sz w:val="20"/>
                <w:lang w:bidi="hi-IN"/>
              </w:rPr>
            </w:pPr>
            <w:r w:rsidRPr="00FF2DC7">
              <w:rPr>
                <w:rFonts w:cs="ArialMT"/>
                <w:sz w:val="20"/>
                <w:szCs w:val="18"/>
                <w:lang w:bidi="hi-IN"/>
              </w:rPr>
              <w:t xml:space="preserve">6A </w:t>
            </w:r>
            <w:r w:rsidR="006A2D75">
              <w:rPr>
                <w:rFonts w:cs="ArialMT"/>
                <w:sz w:val="20"/>
                <w:szCs w:val="18"/>
                <w:lang w:bidi="hi-IN"/>
              </w:rPr>
              <w:t xml:space="preserve">  </w:t>
            </w:r>
            <w:r w:rsidRPr="00FF2DC7">
              <w:rPr>
                <w:rFonts w:cs="ArialMT"/>
                <w:sz w:val="20"/>
                <w:szCs w:val="18"/>
                <w:lang w:bidi="hi-IN"/>
              </w:rPr>
              <w:t>84</w:t>
            </w:r>
          </w:p>
        </w:tc>
        <w:tc>
          <w:tcPr>
            <w:tcW w:w="4292" w:type="dxa"/>
          </w:tcPr>
          <w:p w14:paraId="6354E5E0" w14:textId="77777777" w:rsidR="00A26782" w:rsidRPr="00FF2DC7" w:rsidRDefault="009A4F58" w:rsidP="00D677F7">
            <w:pPr>
              <w:pStyle w:val="BodyText"/>
              <w:spacing w:after="0"/>
              <w:rPr>
                <w:sz w:val="20"/>
                <w:lang w:bidi="hi-IN"/>
              </w:rPr>
            </w:pPr>
            <w:r w:rsidRPr="00FF2DC7">
              <w:rPr>
                <w:rFonts w:cs="ArialMT"/>
                <w:sz w:val="20"/>
                <w:szCs w:val="18"/>
                <w:lang w:bidi="hi-IN"/>
              </w:rPr>
              <w:t>Not enough memory space</w:t>
            </w:r>
          </w:p>
        </w:tc>
      </w:tr>
      <w:tr w:rsidR="009A4F58" w:rsidRPr="00FF2DC7" w14:paraId="4F612535" w14:textId="77777777" w:rsidTr="009034F7">
        <w:tc>
          <w:tcPr>
            <w:tcW w:w="1216" w:type="dxa"/>
          </w:tcPr>
          <w:p w14:paraId="68584FF0" w14:textId="77777777" w:rsidR="009A4F58" w:rsidRPr="00FF2DC7" w:rsidRDefault="009A4F58" w:rsidP="00D677F7">
            <w:pPr>
              <w:pStyle w:val="BodyText"/>
              <w:spacing w:after="0"/>
              <w:jc w:val="center"/>
              <w:rPr>
                <w:rFonts w:cs="ArialMT"/>
                <w:sz w:val="20"/>
                <w:szCs w:val="18"/>
                <w:lang w:bidi="hi-IN"/>
              </w:rPr>
            </w:pPr>
            <w:r w:rsidRPr="00FF2DC7">
              <w:rPr>
                <w:rFonts w:cs="ArialMT"/>
                <w:sz w:val="20"/>
                <w:szCs w:val="18"/>
                <w:lang w:bidi="hi-IN"/>
              </w:rPr>
              <w:t xml:space="preserve">6A </w:t>
            </w:r>
            <w:r w:rsidR="006A2D75">
              <w:rPr>
                <w:rFonts w:cs="ArialMT"/>
                <w:sz w:val="20"/>
                <w:szCs w:val="18"/>
                <w:lang w:bidi="hi-IN"/>
              </w:rPr>
              <w:t xml:space="preserve">  </w:t>
            </w:r>
            <w:r w:rsidRPr="00FF2DC7">
              <w:rPr>
                <w:rFonts w:cs="ArialMT"/>
                <w:sz w:val="20"/>
                <w:szCs w:val="18"/>
                <w:lang w:bidi="hi-IN"/>
              </w:rPr>
              <w:t>85</w:t>
            </w:r>
          </w:p>
        </w:tc>
        <w:tc>
          <w:tcPr>
            <w:tcW w:w="4292" w:type="dxa"/>
          </w:tcPr>
          <w:p w14:paraId="1EFF9E1B" w14:textId="77777777" w:rsidR="009A4F58" w:rsidRPr="00FF2DC7" w:rsidRDefault="009A4F58" w:rsidP="00D677F7">
            <w:pPr>
              <w:pStyle w:val="BodyText"/>
              <w:spacing w:after="0"/>
              <w:rPr>
                <w:rFonts w:cs="ArialMT"/>
                <w:sz w:val="20"/>
                <w:szCs w:val="18"/>
                <w:lang w:bidi="hi-IN"/>
              </w:rPr>
            </w:pPr>
            <w:r w:rsidRPr="00FF2DC7">
              <w:rPr>
                <w:rFonts w:cs="ArialMT"/>
                <w:sz w:val="20"/>
                <w:szCs w:val="18"/>
                <w:lang w:bidi="hi-IN"/>
              </w:rPr>
              <w:t>Nc inconsistent with TLV structure</w:t>
            </w:r>
          </w:p>
        </w:tc>
      </w:tr>
      <w:tr w:rsidR="009A4F58" w:rsidRPr="00FF2DC7" w14:paraId="6C12ADD2" w14:textId="77777777" w:rsidTr="009034F7">
        <w:tc>
          <w:tcPr>
            <w:tcW w:w="1216" w:type="dxa"/>
          </w:tcPr>
          <w:p w14:paraId="5CDD5352" w14:textId="77777777" w:rsidR="009A4F58" w:rsidRPr="00FF2DC7" w:rsidRDefault="009A4F58" w:rsidP="00D677F7">
            <w:pPr>
              <w:pStyle w:val="BodyText"/>
              <w:spacing w:after="0"/>
              <w:jc w:val="center"/>
              <w:rPr>
                <w:rFonts w:cs="ArialMT"/>
                <w:sz w:val="20"/>
                <w:szCs w:val="18"/>
                <w:lang w:bidi="hi-IN"/>
              </w:rPr>
            </w:pPr>
            <w:r w:rsidRPr="00FF2DC7">
              <w:rPr>
                <w:rFonts w:cs="ArialMT"/>
                <w:sz w:val="20"/>
                <w:szCs w:val="18"/>
                <w:lang w:bidi="hi-IN"/>
              </w:rPr>
              <w:t xml:space="preserve">69 </w:t>
            </w:r>
            <w:r w:rsidR="006A2D75">
              <w:rPr>
                <w:rFonts w:cs="ArialMT"/>
                <w:sz w:val="20"/>
                <w:szCs w:val="18"/>
                <w:lang w:bidi="hi-IN"/>
              </w:rPr>
              <w:t xml:space="preserve">  </w:t>
            </w:r>
            <w:r w:rsidRPr="00FF2DC7">
              <w:rPr>
                <w:rFonts w:cs="ArialMT"/>
                <w:sz w:val="20"/>
                <w:szCs w:val="18"/>
                <w:lang w:bidi="hi-IN"/>
              </w:rPr>
              <w:t>85</w:t>
            </w:r>
          </w:p>
        </w:tc>
        <w:tc>
          <w:tcPr>
            <w:tcW w:w="4292" w:type="dxa"/>
          </w:tcPr>
          <w:p w14:paraId="31D24E4D" w14:textId="77777777" w:rsidR="009A4F58" w:rsidRPr="00FF2DC7" w:rsidRDefault="009A4F58" w:rsidP="00D677F7">
            <w:pPr>
              <w:pStyle w:val="BodyText"/>
              <w:spacing w:after="0"/>
              <w:rPr>
                <w:rFonts w:cs="ArialMT"/>
                <w:sz w:val="20"/>
                <w:szCs w:val="18"/>
                <w:lang w:bidi="hi-IN"/>
              </w:rPr>
            </w:pPr>
            <w:r w:rsidRPr="00FF2DC7">
              <w:rPr>
                <w:rFonts w:cs="ArialMT"/>
                <w:sz w:val="20"/>
                <w:szCs w:val="18"/>
                <w:lang w:bidi="hi-IN"/>
              </w:rPr>
              <w:t>Condition of use not satisfied</w:t>
            </w:r>
          </w:p>
        </w:tc>
      </w:tr>
      <w:tr w:rsidR="009A4F58" w:rsidRPr="00FF2DC7" w14:paraId="6A733C38" w14:textId="77777777" w:rsidTr="009034F7">
        <w:tc>
          <w:tcPr>
            <w:tcW w:w="1216" w:type="dxa"/>
          </w:tcPr>
          <w:p w14:paraId="23A346EE" w14:textId="77777777" w:rsidR="009A4F58" w:rsidRPr="00FF2DC7" w:rsidRDefault="009A4F58" w:rsidP="00D677F7">
            <w:pPr>
              <w:pStyle w:val="BodyText"/>
              <w:spacing w:after="0"/>
              <w:jc w:val="center"/>
              <w:rPr>
                <w:rFonts w:cs="ArialMT"/>
                <w:sz w:val="20"/>
                <w:szCs w:val="18"/>
                <w:lang w:bidi="hi-IN"/>
              </w:rPr>
            </w:pPr>
            <w:r w:rsidRPr="00FF2DC7">
              <w:rPr>
                <w:rFonts w:cs="ArialMT"/>
                <w:sz w:val="20"/>
                <w:szCs w:val="18"/>
                <w:lang w:bidi="hi-IN"/>
              </w:rPr>
              <w:lastRenderedPageBreak/>
              <w:t xml:space="preserve">6A </w:t>
            </w:r>
            <w:r w:rsidR="006A2D75">
              <w:rPr>
                <w:rFonts w:cs="ArialMT"/>
                <w:sz w:val="20"/>
                <w:szCs w:val="18"/>
                <w:lang w:bidi="hi-IN"/>
              </w:rPr>
              <w:t xml:space="preserve">  </w:t>
            </w:r>
            <w:r w:rsidRPr="00FF2DC7">
              <w:rPr>
                <w:rFonts w:cs="ArialMT"/>
                <w:sz w:val="20"/>
                <w:szCs w:val="18"/>
                <w:lang w:bidi="hi-IN"/>
              </w:rPr>
              <w:t>86</w:t>
            </w:r>
          </w:p>
        </w:tc>
        <w:tc>
          <w:tcPr>
            <w:tcW w:w="4292" w:type="dxa"/>
          </w:tcPr>
          <w:p w14:paraId="49E4D2AE" w14:textId="77777777" w:rsidR="009A4F58" w:rsidRPr="00FF2DC7" w:rsidRDefault="009A4F58" w:rsidP="00D677F7">
            <w:pPr>
              <w:pStyle w:val="BodyText"/>
              <w:spacing w:after="0"/>
              <w:rPr>
                <w:rFonts w:cs="ArialMT"/>
                <w:sz w:val="20"/>
                <w:szCs w:val="18"/>
                <w:lang w:bidi="hi-IN"/>
              </w:rPr>
            </w:pPr>
            <w:r w:rsidRPr="00FF2DC7">
              <w:rPr>
                <w:rFonts w:cs="ArialMT"/>
                <w:sz w:val="20"/>
                <w:szCs w:val="18"/>
                <w:lang w:bidi="hi-IN"/>
              </w:rPr>
              <w:t xml:space="preserve">Incorrect </w:t>
            </w:r>
            <w:r w:rsidR="006A2D75">
              <w:rPr>
                <w:rFonts w:cs="ArialMT"/>
                <w:sz w:val="20"/>
                <w:szCs w:val="18"/>
                <w:lang w:bidi="hi-IN"/>
              </w:rPr>
              <w:t>p</w:t>
            </w:r>
            <w:r w:rsidRPr="00FF2DC7">
              <w:rPr>
                <w:rFonts w:cs="ArialMT"/>
                <w:sz w:val="20"/>
                <w:szCs w:val="18"/>
                <w:lang w:bidi="hi-IN"/>
              </w:rPr>
              <w:t>arameter in P1-P2</w:t>
            </w:r>
          </w:p>
        </w:tc>
      </w:tr>
      <w:tr w:rsidR="009A4F58" w:rsidRPr="00FF2DC7" w14:paraId="4CB814D8" w14:textId="77777777" w:rsidTr="009034F7">
        <w:tc>
          <w:tcPr>
            <w:tcW w:w="1216" w:type="dxa"/>
          </w:tcPr>
          <w:p w14:paraId="61DA1678" w14:textId="77777777" w:rsidR="009A4F58" w:rsidRPr="00FF2DC7" w:rsidRDefault="009A4F58" w:rsidP="00D677F7">
            <w:pPr>
              <w:pStyle w:val="BodyText"/>
              <w:spacing w:after="0"/>
              <w:jc w:val="center"/>
              <w:rPr>
                <w:rFonts w:cs="ArialMT"/>
                <w:sz w:val="20"/>
                <w:szCs w:val="18"/>
                <w:lang w:bidi="hi-IN"/>
              </w:rPr>
            </w:pPr>
            <w:r w:rsidRPr="00FF2DC7">
              <w:rPr>
                <w:rFonts w:cs="ArialMT"/>
                <w:sz w:val="20"/>
                <w:szCs w:val="18"/>
                <w:lang w:bidi="hi-IN"/>
              </w:rPr>
              <w:t xml:space="preserve">6A </w:t>
            </w:r>
            <w:r w:rsidR="006A2D75">
              <w:rPr>
                <w:rFonts w:cs="ArialMT"/>
                <w:sz w:val="20"/>
                <w:szCs w:val="18"/>
                <w:lang w:bidi="hi-IN"/>
              </w:rPr>
              <w:t xml:space="preserve">  </w:t>
            </w:r>
            <w:r w:rsidRPr="00FF2DC7">
              <w:rPr>
                <w:rFonts w:cs="ArialMT"/>
                <w:sz w:val="20"/>
                <w:szCs w:val="18"/>
                <w:lang w:bidi="hi-IN"/>
              </w:rPr>
              <w:t>88</w:t>
            </w:r>
          </w:p>
        </w:tc>
        <w:tc>
          <w:tcPr>
            <w:tcW w:w="4292" w:type="dxa"/>
          </w:tcPr>
          <w:p w14:paraId="069CE98A" w14:textId="77777777" w:rsidR="009A4F58" w:rsidRPr="00FF2DC7" w:rsidRDefault="009A4F58" w:rsidP="00D677F7">
            <w:pPr>
              <w:pStyle w:val="BodyText"/>
              <w:spacing w:after="0"/>
              <w:rPr>
                <w:rFonts w:cs="ArialMT"/>
                <w:sz w:val="20"/>
                <w:szCs w:val="18"/>
                <w:lang w:bidi="hi-IN"/>
              </w:rPr>
            </w:pPr>
            <w:r w:rsidRPr="00FF2DC7">
              <w:rPr>
                <w:rFonts w:cs="ArialMT"/>
                <w:sz w:val="20"/>
                <w:szCs w:val="18"/>
                <w:lang w:bidi="hi-IN"/>
              </w:rPr>
              <w:t>Referenced key does not exist</w:t>
            </w:r>
          </w:p>
        </w:tc>
      </w:tr>
      <w:tr w:rsidR="009A4F58" w:rsidRPr="00FF2DC7" w14:paraId="5026C32C" w14:textId="77777777" w:rsidTr="009034F7">
        <w:tc>
          <w:tcPr>
            <w:tcW w:w="1216" w:type="dxa"/>
          </w:tcPr>
          <w:p w14:paraId="4D0487C5" w14:textId="77777777" w:rsidR="009A4F58" w:rsidRPr="00FF2DC7" w:rsidRDefault="009A4F58" w:rsidP="00D677F7">
            <w:pPr>
              <w:pStyle w:val="BodyText"/>
              <w:spacing w:after="0"/>
              <w:jc w:val="center"/>
              <w:rPr>
                <w:rFonts w:cs="ArialMT"/>
                <w:sz w:val="20"/>
                <w:szCs w:val="18"/>
                <w:lang w:bidi="hi-IN"/>
              </w:rPr>
            </w:pPr>
            <w:r w:rsidRPr="00FF2DC7">
              <w:rPr>
                <w:rFonts w:cs="ArialMT"/>
                <w:sz w:val="20"/>
                <w:szCs w:val="18"/>
                <w:lang w:bidi="hi-IN"/>
              </w:rPr>
              <w:t xml:space="preserve">90 </w:t>
            </w:r>
            <w:r w:rsidR="006A2D75">
              <w:rPr>
                <w:rFonts w:cs="ArialMT"/>
                <w:sz w:val="20"/>
                <w:szCs w:val="18"/>
                <w:lang w:bidi="hi-IN"/>
              </w:rPr>
              <w:t xml:space="preserve">  </w:t>
            </w:r>
            <w:r w:rsidRPr="00FF2DC7">
              <w:rPr>
                <w:rFonts w:cs="ArialMT"/>
                <w:sz w:val="20"/>
                <w:szCs w:val="18"/>
                <w:lang w:bidi="hi-IN"/>
              </w:rPr>
              <w:t>00</w:t>
            </w:r>
          </w:p>
        </w:tc>
        <w:tc>
          <w:tcPr>
            <w:tcW w:w="4292" w:type="dxa"/>
          </w:tcPr>
          <w:p w14:paraId="41D98096" w14:textId="77777777" w:rsidR="009A4F58" w:rsidRPr="00FF2DC7" w:rsidRDefault="009A4F58" w:rsidP="00D677F7">
            <w:pPr>
              <w:pStyle w:val="BodyText"/>
              <w:spacing w:after="0"/>
              <w:rPr>
                <w:rFonts w:cs="ArialMT"/>
                <w:sz w:val="20"/>
                <w:szCs w:val="18"/>
                <w:lang w:bidi="hi-IN"/>
              </w:rPr>
            </w:pPr>
            <w:r w:rsidRPr="00FF2DC7">
              <w:rPr>
                <w:rFonts w:cs="ArialMT"/>
                <w:sz w:val="20"/>
                <w:szCs w:val="18"/>
                <w:lang w:bidi="hi-IN"/>
              </w:rPr>
              <w:t>Successful execution</w:t>
            </w:r>
          </w:p>
        </w:tc>
      </w:tr>
    </w:tbl>
    <w:p w14:paraId="7A1A502A" w14:textId="77777777" w:rsidR="009A4F58" w:rsidRDefault="009A4F58" w:rsidP="00D677F7">
      <w:pPr>
        <w:pStyle w:val="Heading3"/>
        <w:rPr>
          <w:lang w:bidi="hi-IN"/>
        </w:rPr>
      </w:pPr>
      <w:bookmarkStart w:id="587" w:name="_Toc245721200"/>
      <w:bookmarkStart w:id="588" w:name="_Toc338334309"/>
      <w:r>
        <w:rPr>
          <w:lang w:bidi="hi-IN"/>
        </w:rPr>
        <w:t>Conditional Usage</w:t>
      </w:r>
      <w:bookmarkEnd w:id="587"/>
      <w:bookmarkEnd w:id="588"/>
    </w:p>
    <w:p w14:paraId="5E824BA6" w14:textId="77777777" w:rsidR="0016391D" w:rsidRDefault="009A4F58" w:rsidP="00D677F7">
      <w:pPr>
        <w:pStyle w:val="BodyText"/>
        <w:rPr>
          <w:lang w:bidi="hi-IN"/>
        </w:rPr>
      </w:pPr>
      <w:r>
        <w:rPr>
          <w:lang w:bidi="hi-IN"/>
        </w:rPr>
        <w:t xml:space="preserve">The access condition is linked to the EF in which the </w:t>
      </w:r>
      <w:r w:rsidR="009F6CA8">
        <w:rPr>
          <w:lang w:bidi="hi-IN"/>
        </w:rPr>
        <w:t>DO</w:t>
      </w:r>
      <w:r>
        <w:rPr>
          <w:lang w:bidi="hi-IN"/>
        </w:rPr>
        <w:t xml:space="preserve"> </w:t>
      </w:r>
      <w:r w:rsidR="006A2D75">
        <w:rPr>
          <w:lang w:bidi="hi-IN"/>
        </w:rPr>
        <w:t xml:space="preserve">is </w:t>
      </w:r>
      <w:r>
        <w:rPr>
          <w:lang w:bidi="hi-IN"/>
        </w:rPr>
        <w:t>being written. See</w:t>
      </w:r>
      <w:r w:rsidR="00802164">
        <w:rPr>
          <w:lang w:bidi="hi-IN"/>
        </w:rPr>
        <w:t xml:space="preserve"> </w:t>
      </w:r>
      <w:r w:rsidR="006A2D75">
        <w:rPr>
          <w:lang w:bidi="hi-IN"/>
        </w:rPr>
        <w:t>“</w:t>
      </w:r>
      <w:r w:rsidR="009960D8">
        <w:rPr>
          <w:lang w:bidi="hi-IN"/>
        </w:rPr>
        <w:fldChar w:fldCharType="begin"/>
      </w:r>
      <w:r w:rsidR="00802164">
        <w:rPr>
          <w:lang w:bidi="hi-IN"/>
        </w:rPr>
        <w:instrText xml:space="preserve"> REF _Ref244492316 \h </w:instrText>
      </w:r>
      <w:r w:rsidR="009960D8">
        <w:rPr>
          <w:lang w:bidi="hi-IN"/>
        </w:rPr>
      </w:r>
      <w:r w:rsidR="009960D8">
        <w:rPr>
          <w:lang w:bidi="hi-IN"/>
        </w:rPr>
        <w:fldChar w:fldCharType="separate"/>
      </w:r>
      <w:r w:rsidR="003421B5">
        <w:t>Security Architecture</w:t>
      </w:r>
      <w:r w:rsidR="009960D8">
        <w:rPr>
          <w:lang w:bidi="hi-IN"/>
        </w:rPr>
        <w:fldChar w:fldCharType="end"/>
      </w:r>
      <w:r>
        <w:rPr>
          <w:lang w:bidi="hi-IN"/>
        </w:rPr>
        <w:t>.</w:t>
      </w:r>
      <w:r w:rsidR="006A2D75">
        <w:rPr>
          <w:lang w:bidi="hi-IN"/>
        </w:rPr>
        <w:t>”</w:t>
      </w:r>
    </w:p>
    <w:p w14:paraId="479D0AD4" w14:textId="77777777" w:rsidR="0016391D" w:rsidRDefault="009A4F58" w:rsidP="00D677F7">
      <w:pPr>
        <w:pStyle w:val="BodyText"/>
        <w:rPr>
          <w:lang w:bidi="hi-IN"/>
        </w:rPr>
      </w:pPr>
      <w:r>
        <w:rPr>
          <w:lang w:bidi="hi-IN"/>
        </w:rPr>
        <w:t>The command data in PUT DATA may be a tag with no value. In that case</w:t>
      </w:r>
      <w:r w:rsidR="006A2D75">
        <w:rPr>
          <w:lang w:bidi="hi-IN"/>
        </w:rPr>
        <w:t>,</w:t>
      </w:r>
      <w:r>
        <w:rPr>
          <w:lang w:bidi="hi-IN"/>
        </w:rPr>
        <w:t xml:space="preserve"> a DO with empty value is</w:t>
      </w:r>
      <w:r w:rsidR="00B47078">
        <w:rPr>
          <w:lang w:bidi="hi-IN"/>
        </w:rPr>
        <w:t> </w:t>
      </w:r>
      <w:r>
        <w:rPr>
          <w:lang w:bidi="hi-IN"/>
        </w:rPr>
        <w:t>created. Also note that the very same PUT DATA issued a second time would delete the empty DO</w:t>
      </w:r>
      <w:r w:rsidR="006A2D75">
        <w:rPr>
          <w:lang w:bidi="hi-IN"/>
        </w:rPr>
        <w:t>.</w:t>
      </w:r>
      <w:r w:rsidR="00B47078">
        <w:rPr>
          <w:lang w:bidi="hi-IN"/>
        </w:rPr>
        <w:t> </w:t>
      </w:r>
      <w:r w:rsidR="006A2D75">
        <w:rPr>
          <w:lang w:bidi="hi-IN"/>
        </w:rPr>
        <w:t>S</w:t>
      </w:r>
      <w:r>
        <w:rPr>
          <w:lang w:bidi="hi-IN"/>
        </w:rPr>
        <w:t xml:space="preserve">ee </w:t>
      </w:r>
      <w:r w:rsidR="006A2D75">
        <w:rPr>
          <w:lang w:bidi="hi-IN"/>
        </w:rPr>
        <w:t>“</w:t>
      </w:r>
      <w:r>
        <w:rPr>
          <w:lang w:bidi="hi-IN"/>
        </w:rPr>
        <w:t>Single DO deletion</w:t>
      </w:r>
      <w:r w:rsidR="006A2D75">
        <w:rPr>
          <w:lang w:bidi="hi-IN"/>
        </w:rPr>
        <w:t>.”</w:t>
      </w:r>
    </w:p>
    <w:p w14:paraId="6EB53397" w14:textId="77777777" w:rsidR="0016391D" w:rsidRDefault="009A4F58" w:rsidP="00D677F7">
      <w:pPr>
        <w:pStyle w:val="BodyText"/>
        <w:rPr>
          <w:lang w:bidi="hi-IN"/>
        </w:rPr>
      </w:pPr>
      <w:r>
        <w:rPr>
          <w:lang w:bidi="hi-IN"/>
        </w:rPr>
        <w:t>D</w:t>
      </w:r>
      <w:r w:rsidR="006A2D75">
        <w:rPr>
          <w:lang w:bidi="hi-IN"/>
        </w:rPr>
        <w:t>O</w:t>
      </w:r>
      <w:r>
        <w:rPr>
          <w:lang w:bidi="hi-IN"/>
        </w:rPr>
        <w:t xml:space="preserve">s can be created </w:t>
      </w:r>
      <w:r w:rsidR="006A2D75">
        <w:rPr>
          <w:lang w:bidi="hi-IN"/>
        </w:rPr>
        <w:t xml:space="preserve">only </w:t>
      </w:r>
      <w:r>
        <w:rPr>
          <w:lang w:bidi="hi-IN"/>
        </w:rPr>
        <w:t>in a valid EF. A valid EF must be referenced by the P1-P2</w:t>
      </w:r>
      <w:r w:rsidR="00B47078">
        <w:rPr>
          <w:lang w:bidi="hi-IN"/>
        </w:rPr>
        <w:t> </w:t>
      </w:r>
      <w:r>
        <w:rPr>
          <w:lang w:bidi="hi-IN"/>
        </w:rPr>
        <w:t xml:space="preserve">parameters to create a new </w:t>
      </w:r>
      <w:r w:rsidR="009F6CA8">
        <w:rPr>
          <w:lang w:bidi="hi-IN"/>
        </w:rPr>
        <w:t>DO</w:t>
      </w:r>
      <w:r>
        <w:rPr>
          <w:lang w:bidi="hi-IN"/>
        </w:rPr>
        <w:t>. However</w:t>
      </w:r>
      <w:r w:rsidR="00881214">
        <w:rPr>
          <w:lang w:bidi="hi-IN"/>
        </w:rPr>
        <w:t>,</w:t>
      </w:r>
      <w:r>
        <w:rPr>
          <w:lang w:bidi="hi-IN"/>
        </w:rPr>
        <w:t xml:space="preserve"> the </w:t>
      </w:r>
      <w:r w:rsidR="009F6CA8">
        <w:rPr>
          <w:lang w:bidi="hi-IN"/>
        </w:rPr>
        <w:t>DO</w:t>
      </w:r>
      <w:r>
        <w:rPr>
          <w:lang w:bidi="hi-IN"/>
        </w:rPr>
        <w:t xml:space="preserve"> can be created with a value length</w:t>
      </w:r>
      <w:r w:rsidR="00B47078">
        <w:rPr>
          <w:lang w:bidi="hi-IN"/>
        </w:rPr>
        <w:t> </w:t>
      </w:r>
      <w:r>
        <w:rPr>
          <w:lang w:bidi="hi-IN"/>
        </w:rPr>
        <w:t>set to zero.</w:t>
      </w:r>
    </w:p>
    <w:p w14:paraId="38891A1F" w14:textId="77777777" w:rsidR="0016391D" w:rsidRDefault="009A4F58" w:rsidP="00D677F7">
      <w:pPr>
        <w:pStyle w:val="BodyText"/>
        <w:rPr>
          <w:lang w:bidi="hi-IN"/>
        </w:rPr>
      </w:pPr>
      <w:r>
        <w:rPr>
          <w:lang w:bidi="hi-IN"/>
        </w:rPr>
        <w:t xml:space="preserve">The value of an existing </w:t>
      </w:r>
      <w:r w:rsidR="009F6CA8">
        <w:rPr>
          <w:lang w:bidi="hi-IN"/>
        </w:rPr>
        <w:t>DO</w:t>
      </w:r>
      <w:r>
        <w:rPr>
          <w:lang w:bidi="hi-IN"/>
        </w:rPr>
        <w:t xml:space="preserve"> can be updated even if P1-P2 = 3F FF </w:t>
      </w:r>
      <w:r w:rsidR="006A2D75">
        <w:rPr>
          <w:lang w:bidi="hi-IN"/>
        </w:rPr>
        <w:t xml:space="preserve">if </w:t>
      </w:r>
      <w:r>
        <w:rPr>
          <w:lang w:bidi="hi-IN"/>
        </w:rPr>
        <w:t xml:space="preserve">the </w:t>
      </w:r>
      <w:r w:rsidR="009F6CA8">
        <w:rPr>
          <w:lang w:bidi="hi-IN"/>
        </w:rPr>
        <w:t>DO</w:t>
      </w:r>
      <w:r>
        <w:rPr>
          <w:lang w:bidi="hi-IN"/>
        </w:rPr>
        <w:t xml:space="preserve"> tag </w:t>
      </w:r>
      <w:r w:rsidR="006A2D75">
        <w:rPr>
          <w:lang w:bidi="hi-IN"/>
        </w:rPr>
        <w:t xml:space="preserve">that was </w:t>
      </w:r>
      <w:r>
        <w:rPr>
          <w:lang w:bidi="hi-IN"/>
        </w:rPr>
        <w:t xml:space="preserve">supplied in the command data field uniquely identifies the </w:t>
      </w:r>
      <w:r w:rsidR="009F6CA8">
        <w:rPr>
          <w:lang w:bidi="hi-IN"/>
        </w:rPr>
        <w:t>DO</w:t>
      </w:r>
      <w:r>
        <w:rPr>
          <w:lang w:bidi="hi-IN"/>
        </w:rPr>
        <w:t xml:space="preserve"> (</w:t>
      </w:r>
      <w:r w:rsidR="006A2D75">
        <w:rPr>
          <w:lang w:bidi="hi-IN"/>
        </w:rPr>
        <w:t>s</w:t>
      </w:r>
      <w:r w:rsidR="00DD3F8B">
        <w:rPr>
          <w:lang w:bidi="hi-IN"/>
        </w:rPr>
        <w:t>uch as</w:t>
      </w:r>
      <w:r>
        <w:rPr>
          <w:lang w:bidi="hi-IN"/>
        </w:rPr>
        <w:t xml:space="preserve"> </w:t>
      </w:r>
      <w:r w:rsidR="006A2D75">
        <w:rPr>
          <w:lang w:bidi="hi-IN"/>
        </w:rPr>
        <w:t xml:space="preserve">not having </w:t>
      </w:r>
      <w:r>
        <w:rPr>
          <w:lang w:bidi="hi-IN"/>
        </w:rPr>
        <w:t>two first</w:t>
      </w:r>
      <w:r w:rsidR="006A2D75">
        <w:rPr>
          <w:lang w:bidi="hi-IN"/>
        </w:rPr>
        <w:t>-</w:t>
      </w:r>
      <w:r>
        <w:rPr>
          <w:lang w:bidi="hi-IN"/>
        </w:rPr>
        <w:t xml:space="preserve">level </w:t>
      </w:r>
      <w:r w:rsidR="009F6CA8">
        <w:rPr>
          <w:lang w:bidi="hi-IN"/>
        </w:rPr>
        <w:t>DO</w:t>
      </w:r>
      <w:r>
        <w:rPr>
          <w:lang w:bidi="hi-IN"/>
        </w:rPr>
        <w:t>s with the same tag in two different EFs)</w:t>
      </w:r>
      <w:r w:rsidR="006A2D75">
        <w:rPr>
          <w:lang w:bidi="hi-IN"/>
        </w:rPr>
        <w:t>.</w:t>
      </w:r>
    </w:p>
    <w:p w14:paraId="7EBBF13F" w14:textId="77777777" w:rsidR="0016391D" w:rsidRDefault="009A4F58" w:rsidP="00D677F7">
      <w:pPr>
        <w:pStyle w:val="BodyText"/>
        <w:rPr>
          <w:lang w:bidi="hi-IN"/>
        </w:rPr>
      </w:pPr>
      <w:r>
        <w:rPr>
          <w:lang w:bidi="hi-IN"/>
        </w:rPr>
        <w:t>The PUT DATA command guarantees the atomicity of the update. If the command is aborted before</w:t>
      </w:r>
      <w:r w:rsidR="00B47078">
        <w:rPr>
          <w:lang w:bidi="hi-IN"/>
        </w:rPr>
        <w:t> </w:t>
      </w:r>
      <w:r>
        <w:rPr>
          <w:lang w:bidi="hi-IN"/>
        </w:rPr>
        <w:t xml:space="preserve">its completion, the card memory shall revert to its content immediately </w:t>
      </w:r>
      <w:r w:rsidR="006A2D75">
        <w:rPr>
          <w:lang w:bidi="hi-IN"/>
        </w:rPr>
        <w:t xml:space="preserve">before </w:t>
      </w:r>
      <w:r>
        <w:rPr>
          <w:lang w:bidi="hi-IN"/>
        </w:rPr>
        <w:t>command</w:t>
      </w:r>
      <w:r w:rsidR="00B47078">
        <w:rPr>
          <w:lang w:bidi="hi-IN"/>
        </w:rPr>
        <w:t> </w:t>
      </w:r>
      <w:r>
        <w:rPr>
          <w:lang w:bidi="hi-IN"/>
        </w:rPr>
        <w:t>execution.</w:t>
      </w:r>
    </w:p>
    <w:p w14:paraId="0B2303DD" w14:textId="77777777" w:rsidR="0016391D" w:rsidRDefault="006A2D75" w:rsidP="00D677F7">
      <w:pPr>
        <w:pStyle w:val="BodyText"/>
        <w:rPr>
          <w:lang w:bidi="hi-IN"/>
        </w:rPr>
      </w:pPr>
      <w:r>
        <w:rPr>
          <w:lang w:bidi="hi-IN"/>
        </w:rPr>
        <w:t xml:space="preserve">By using </w:t>
      </w:r>
      <w:r w:rsidR="00881214">
        <w:rPr>
          <w:lang w:bidi="hi-IN"/>
        </w:rPr>
        <w:t>CC</w:t>
      </w:r>
      <w:r>
        <w:rPr>
          <w:lang w:bidi="hi-IN"/>
        </w:rPr>
        <w:t>, i</w:t>
      </w:r>
      <w:r w:rsidR="009A4F58">
        <w:rPr>
          <w:lang w:bidi="hi-IN"/>
        </w:rPr>
        <w:t>t is possible to load</w:t>
      </w:r>
      <w:r>
        <w:rPr>
          <w:lang w:bidi="hi-IN"/>
        </w:rPr>
        <w:t xml:space="preserve">, </w:t>
      </w:r>
      <w:r w:rsidR="009A4F58">
        <w:rPr>
          <w:lang w:bidi="hi-IN"/>
        </w:rPr>
        <w:t>update</w:t>
      </w:r>
      <w:r>
        <w:rPr>
          <w:lang w:bidi="hi-IN"/>
        </w:rPr>
        <w:t xml:space="preserve">, or </w:t>
      </w:r>
      <w:r w:rsidR="009A4F58">
        <w:rPr>
          <w:lang w:bidi="hi-IN"/>
        </w:rPr>
        <w:t>delete multiple objects within a single atomic transaction.</w:t>
      </w:r>
      <w:r>
        <w:rPr>
          <w:lang w:bidi="hi-IN"/>
        </w:rPr>
        <w:t xml:space="preserve"> </w:t>
      </w:r>
      <w:r w:rsidR="009A4F58">
        <w:rPr>
          <w:lang w:bidi="hi-IN"/>
        </w:rPr>
        <w:t>However</w:t>
      </w:r>
      <w:r>
        <w:rPr>
          <w:lang w:bidi="hi-IN"/>
        </w:rPr>
        <w:t>,</w:t>
      </w:r>
      <w:r w:rsidR="009A4F58">
        <w:rPr>
          <w:lang w:bidi="hi-IN"/>
        </w:rPr>
        <w:t xml:space="preserve"> a command data field cannot provide data from two different </w:t>
      </w:r>
      <w:r w:rsidR="009F6CA8">
        <w:rPr>
          <w:lang w:bidi="hi-IN"/>
        </w:rPr>
        <w:t>DO</w:t>
      </w:r>
      <w:r w:rsidR="009A4F58">
        <w:rPr>
          <w:lang w:bidi="hi-IN"/>
        </w:rPr>
        <w:t>s. A new APDU</w:t>
      </w:r>
      <w:r w:rsidR="00B47078">
        <w:rPr>
          <w:lang w:bidi="hi-IN"/>
        </w:rPr>
        <w:t> </w:t>
      </w:r>
      <w:r w:rsidR="009A4F58">
        <w:rPr>
          <w:lang w:bidi="hi-IN"/>
        </w:rPr>
        <w:t xml:space="preserve">within the chain should start with every </w:t>
      </w:r>
      <w:r w:rsidR="009F6CA8">
        <w:rPr>
          <w:lang w:bidi="hi-IN"/>
        </w:rPr>
        <w:t>DO</w:t>
      </w:r>
      <w:r w:rsidR="009A4F58">
        <w:rPr>
          <w:lang w:bidi="hi-IN"/>
        </w:rPr>
        <w:t xml:space="preserve">. </w:t>
      </w:r>
      <w:r>
        <w:rPr>
          <w:lang w:bidi="hi-IN"/>
        </w:rPr>
        <w:t xml:space="preserve">If </w:t>
      </w:r>
      <w:r w:rsidR="009A4F58">
        <w:rPr>
          <w:lang w:bidi="hi-IN"/>
        </w:rPr>
        <w:t>any of the operation</w:t>
      </w:r>
      <w:r>
        <w:rPr>
          <w:lang w:bidi="hi-IN"/>
        </w:rPr>
        <w:t>s</w:t>
      </w:r>
      <w:r w:rsidR="009A4F58">
        <w:rPr>
          <w:lang w:bidi="hi-IN"/>
        </w:rPr>
        <w:t xml:space="preserve"> in the chain fail</w:t>
      </w:r>
      <w:r>
        <w:rPr>
          <w:lang w:bidi="hi-IN"/>
        </w:rPr>
        <w:t>s</w:t>
      </w:r>
      <w:r w:rsidR="009A4F58">
        <w:rPr>
          <w:lang w:bidi="hi-IN"/>
        </w:rPr>
        <w:t>, the</w:t>
      </w:r>
      <w:r w:rsidR="00B47078">
        <w:rPr>
          <w:lang w:bidi="hi-IN"/>
        </w:rPr>
        <w:t> </w:t>
      </w:r>
      <w:r w:rsidR="009A4F58">
        <w:rPr>
          <w:lang w:bidi="hi-IN"/>
        </w:rPr>
        <w:t>complete set of updates is canceled and previous values</w:t>
      </w:r>
      <w:r>
        <w:rPr>
          <w:lang w:bidi="hi-IN"/>
        </w:rPr>
        <w:t>,</w:t>
      </w:r>
      <w:r w:rsidR="009A4F58">
        <w:rPr>
          <w:lang w:bidi="hi-IN"/>
        </w:rPr>
        <w:t xml:space="preserve"> if any, remain unaffected.</w:t>
      </w:r>
      <w:r w:rsidR="00B47078">
        <w:rPr>
          <w:lang w:bidi="hi-IN"/>
        </w:rPr>
        <w:t> </w:t>
      </w:r>
      <w:r w:rsidR="009A4F58">
        <w:rPr>
          <w:lang w:bidi="hi-IN"/>
        </w:rPr>
        <w:t>When the command is chained, only the first command of the chain starts its data field with the tag</w:t>
      </w:r>
      <w:r w:rsidR="00B47078">
        <w:rPr>
          <w:lang w:bidi="hi-IN"/>
        </w:rPr>
        <w:t> </w:t>
      </w:r>
      <w:r w:rsidR="009A4F58">
        <w:rPr>
          <w:lang w:bidi="hi-IN"/>
        </w:rPr>
        <w:t>(</w:t>
      </w:r>
      <w:r w:rsidR="009F6CA8">
        <w:rPr>
          <w:lang w:bidi="hi-IN"/>
        </w:rPr>
        <w:t>DO</w:t>
      </w:r>
      <w:r w:rsidR="009A4F58">
        <w:rPr>
          <w:lang w:bidi="hi-IN"/>
        </w:rPr>
        <w:t>, 5C). For all subsequent commands, the data field starts with the remaining part of</w:t>
      </w:r>
      <w:r w:rsidR="00B47078">
        <w:rPr>
          <w:lang w:bidi="hi-IN"/>
        </w:rPr>
        <w:t> </w:t>
      </w:r>
      <w:r w:rsidR="009A4F58">
        <w:rPr>
          <w:lang w:bidi="hi-IN"/>
        </w:rPr>
        <w:t>the actual data to be stored.</w:t>
      </w:r>
    </w:p>
    <w:p w14:paraId="5957E011" w14:textId="77777777" w:rsidR="0016391D" w:rsidRDefault="005355B6" w:rsidP="00D677F7">
      <w:pPr>
        <w:pStyle w:val="BodyText"/>
        <w:rPr>
          <w:lang w:bidi="hi-IN"/>
        </w:rPr>
      </w:pPr>
      <w:r>
        <w:rPr>
          <w:lang w:bidi="hi-IN"/>
        </w:rPr>
        <w:t xml:space="preserve">When </w:t>
      </w:r>
      <w:r w:rsidR="0049107C">
        <w:rPr>
          <w:lang w:bidi="hi-IN"/>
        </w:rPr>
        <w:t>CC</w:t>
      </w:r>
      <w:r>
        <w:rPr>
          <w:lang w:bidi="hi-IN"/>
        </w:rPr>
        <w:t xml:space="preserve"> is to be used, the full </w:t>
      </w:r>
      <w:r w:rsidR="009F6CA8">
        <w:rPr>
          <w:lang w:bidi="hi-IN"/>
        </w:rPr>
        <w:t>DO</w:t>
      </w:r>
      <w:r>
        <w:rPr>
          <w:lang w:bidi="hi-IN"/>
        </w:rPr>
        <w:t xml:space="preserve"> tag name must be present in the first</w:t>
      </w:r>
      <w:r w:rsidR="00B47078">
        <w:rPr>
          <w:lang w:bidi="hi-IN"/>
        </w:rPr>
        <w:t> </w:t>
      </w:r>
      <w:r>
        <w:rPr>
          <w:lang w:bidi="hi-IN"/>
        </w:rPr>
        <w:t xml:space="preserve">APDU. </w:t>
      </w:r>
      <w:r w:rsidR="009F6CA8">
        <w:rPr>
          <w:lang w:bidi="hi-IN"/>
        </w:rPr>
        <w:t>DO</w:t>
      </w:r>
      <w:r>
        <w:rPr>
          <w:lang w:bidi="hi-IN"/>
        </w:rPr>
        <w:t xml:space="preserve"> value may be </w:t>
      </w:r>
      <w:r w:rsidR="006A2D75">
        <w:rPr>
          <w:lang w:bidi="hi-IN"/>
        </w:rPr>
        <w:t xml:space="preserve">divided </w:t>
      </w:r>
      <w:r>
        <w:rPr>
          <w:lang w:bidi="hi-IN"/>
        </w:rPr>
        <w:t>anywhere and in as many parts as required.</w:t>
      </w:r>
    </w:p>
    <w:p w14:paraId="1B3BE184" w14:textId="77777777" w:rsidR="0016391D" w:rsidRDefault="005355B6" w:rsidP="00D677F7">
      <w:pPr>
        <w:pStyle w:val="BodyText"/>
        <w:rPr>
          <w:lang w:bidi="hi-IN"/>
        </w:rPr>
      </w:pPr>
      <w:r>
        <w:rPr>
          <w:lang w:bidi="hi-IN"/>
        </w:rPr>
        <w:t xml:space="preserve">An existing </w:t>
      </w:r>
      <w:r w:rsidR="009F6CA8">
        <w:rPr>
          <w:lang w:bidi="hi-IN"/>
        </w:rPr>
        <w:t>DO</w:t>
      </w:r>
      <w:r>
        <w:rPr>
          <w:lang w:bidi="hi-IN"/>
        </w:rPr>
        <w:t xml:space="preserve"> can be deleted by issuing a PUT DATA of that </w:t>
      </w:r>
      <w:r w:rsidR="009F6CA8">
        <w:rPr>
          <w:lang w:bidi="hi-IN"/>
        </w:rPr>
        <w:t>DO</w:t>
      </w:r>
      <w:r>
        <w:rPr>
          <w:lang w:bidi="hi-IN"/>
        </w:rPr>
        <w:t xml:space="preserve"> with no value</w:t>
      </w:r>
      <w:r w:rsidR="00881214">
        <w:rPr>
          <w:lang w:bidi="hi-IN"/>
        </w:rPr>
        <w:t>—</w:t>
      </w:r>
      <w:r w:rsidR="00DD3F8B">
        <w:rPr>
          <w:lang w:bidi="hi-IN"/>
        </w:rPr>
        <w:t>that is</w:t>
      </w:r>
      <w:r w:rsidR="006A2D75">
        <w:rPr>
          <w:lang w:bidi="hi-IN"/>
        </w:rPr>
        <w:t>,</w:t>
      </w:r>
      <w:r w:rsidR="00B47078">
        <w:rPr>
          <w:lang w:bidi="hi-IN"/>
        </w:rPr>
        <w:t> </w:t>
      </w:r>
      <w:r>
        <w:rPr>
          <w:lang w:bidi="hi-IN"/>
        </w:rPr>
        <w:t>with an object BER-TLV length set to zero.</w:t>
      </w:r>
    </w:p>
    <w:p w14:paraId="634749A9" w14:textId="77777777" w:rsidR="0016391D" w:rsidRDefault="005355B6" w:rsidP="00D677F7">
      <w:pPr>
        <w:pStyle w:val="BodyText"/>
        <w:keepLines/>
        <w:rPr>
          <w:lang w:bidi="hi-IN"/>
        </w:rPr>
      </w:pPr>
      <w:r>
        <w:rPr>
          <w:lang w:bidi="hi-IN"/>
        </w:rPr>
        <w:t xml:space="preserve">A PUT DATA command, with a </w:t>
      </w:r>
      <w:r w:rsidR="009F6CA8">
        <w:rPr>
          <w:lang w:bidi="hi-IN"/>
        </w:rPr>
        <w:t>DO</w:t>
      </w:r>
      <w:r>
        <w:rPr>
          <w:lang w:bidi="hi-IN"/>
        </w:rPr>
        <w:t xml:space="preserve"> that does not already exist and a </w:t>
      </w:r>
      <w:r w:rsidR="009F6CA8">
        <w:rPr>
          <w:lang w:bidi="hi-IN"/>
        </w:rPr>
        <w:t>DO</w:t>
      </w:r>
      <w:r>
        <w:rPr>
          <w:lang w:bidi="hi-IN"/>
        </w:rPr>
        <w:t xml:space="preserve"> length set</w:t>
      </w:r>
      <w:r w:rsidR="00B47078">
        <w:rPr>
          <w:lang w:bidi="hi-IN"/>
        </w:rPr>
        <w:t> </w:t>
      </w:r>
      <w:r>
        <w:rPr>
          <w:lang w:bidi="hi-IN"/>
        </w:rPr>
        <w:t xml:space="preserve">to zero, creates a new empty </w:t>
      </w:r>
      <w:r w:rsidR="009F6CA8">
        <w:rPr>
          <w:lang w:bidi="hi-IN"/>
        </w:rPr>
        <w:t>DO</w:t>
      </w:r>
      <w:r>
        <w:rPr>
          <w:lang w:bidi="hi-IN"/>
        </w:rPr>
        <w:t xml:space="preserve"> in the file </w:t>
      </w:r>
      <w:r w:rsidR="006A2D75">
        <w:rPr>
          <w:lang w:bidi="hi-IN"/>
        </w:rPr>
        <w:t xml:space="preserve">that is </w:t>
      </w:r>
      <w:r>
        <w:rPr>
          <w:lang w:bidi="hi-IN"/>
        </w:rPr>
        <w:t>specified in P1-P2. This allows subsequent use of</w:t>
      </w:r>
      <w:r w:rsidR="00B47078">
        <w:rPr>
          <w:lang w:bidi="hi-IN"/>
        </w:rPr>
        <w:t> </w:t>
      </w:r>
      <w:r>
        <w:rPr>
          <w:lang w:bidi="hi-IN"/>
        </w:rPr>
        <w:t>PUT DATA with P1-P2</w:t>
      </w:r>
      <w:r w:rsidR="006A2D75">
        <w:rPr>
          <w:lang w:bidi="hi-IN"/>
        </w:rPr>
        <w:t> </w:t>
      </w:r>
      <w:r>
        <w:rPr>
          <w:lang w:bidi="hi-IN"/>
        </w:rPr>
        <w:t>=</w:t>
      </w:r>
      <w:r w:rsidR="006A2D75">
        <w:rPr>
          <w:lang w:bidi="hi-IN"/>
        </w:rPr>
        <w:t> </w:t>
      </w:r>
      <w:r>
        <w:rPr>
          <w:lang w:bidi="hi-IN"/>
        </w:rPr>
        <w:t xml:space="preserve">3F FF to personalize the newly created </w:t>
      </w:r>
      <w:r w:rsidR="009F6CA8">
        <w:rPr>
          <w:lang w:bidi="hi-IN"/>
        </w:rPr>
        <w:t>DO</w:t>
      </w:r>
      <w:r>
        <w:rPr>
          <w:lang w:bidi="hi-IN"/>
        </w:rPr>
        <w:t xml:space="preserve"> regardless of the EF</w:t>
      </w:r>
      <w:r w:rsidR="00B47078">
        <w:rPr>
          <w:lang w:bidi="hi-IN"/>
        </w:rPr>
        <w:t> </w:t>
      </w:r>
      <w:r w:rsidR="006A2D75">
        <w:rPr>
          <w:lang w:bidi="hi-IN"/>
        </w:rPr>
        <w:t xml:space="preserve">in which </w:t>
      </w:r>
      <w:r>
        <w:rPr>
          <w:lang w:bidi="hi-IN"/>
        </w:rPr>
        <w:t>the DO is actually stored.</w:t>
      </w:r>
    </w:p>
    <w:p w14:paraId="40E1C7E3" w14:textId="77777777" w:rsidR="0016391D" w:rsidRDefault="005355B6" w:rsidP="00D677F7">
      <w:pPr>
        <w:pStyle w:val="BodyText"/>
        <w:rPr>
          <w:lang w:bidi="hi-IN"/>
        </w:rPr>
      </w:pPr>
      <w:r>
        <w:rPr>
          <w:lang w:bidi="hi-IN"/>
        </w:rPr>
        <w:t xml:space="preserve">Status 6A 84 shall be returned when not enough memory </w:t>
      </w:r>
      <w:r w:rsidR="006A2D75">
        <w:rPr>
          <w:lang w:bidi="hi-IN"/>
        </w:rPr>
        <w:t xml:space="preserve">is available </w:t>
      </w:r>
      <w:r>
        <w:rPr>
          <w:lang w:bidi="hi-IN"/>
        </w:rPr>
        <w:t>to perform the atomicity of the PUT</w:t>
      </w:r>
      <w:r w:rsidR="00B47078">
        <w:rPr>
          <w:lang w:bidi="hi-IN"/>
        </w:rPr>
        <w:t> </w:t>
      </w:r>
      <w:r>
        <w:rPr>
          <w:lang w:bidi="hi-IN"/>
        </w:rPr>
        <w:t xml:space="preserve">DATA instruction. This can be solve by the middleware by </w:t>
      </w:r>
      <w:r w:rsidR="006A2D75">
        <w:rPr>
          <w:lang w:bidi="hi-IN"/>
        </w:rPr>
        <w:t xml:space="preserve">performing </w:t>
      </w:r>
      <w:r>
        <w:rPr>
          <w:lang w:bidi="hi-IN"/>
        </w:rPr>
        <w:t xml:space="preserve">a PUT DATA of the same </w:t>
      </w:r>
      <w:r w:rsidR="009F6CA8">
        <w:rPr>
          <w:lang w:bidi="hi-IN"/>
        </w:rPr>
        <w:t>DO</w:t>
      </w:r>
      <w:r>
        <w:rPr>
          <w:lang w:bidi="hi-IN"/>
        </w:rPr>
        <w:t xml:space="preserve"> but with a length set to zero to erase the </w:t>
      </w:r>
      <w:r w:rsidR="009F6CA8">
        <w:rPr>
          <w:lang w:bidi="hi-IN"/>
        </w:rPr>
        <w:t>DO</w:t>
      </w:r>
      <w:r>
        <w:rPr>
          <w:lang w:bidi="hi-IN"/>
        </w:rPr>
        <w:t xml:space="preserve"> in the card first and then reissu</w:t>
      </w:r>
      <w:r w:rsidR="006A2D75">
        <w:rPr>
          <w:lang w:bidi="hi-IN"/>
        </w:rPr>
        <w:t>ing</w:t>
      </w:r>
      <w:r>
        <w:rPr>
          <w:lang w:bidi="hi-IN"/>
        </w:rPr>
        <w:t xml:space="preserve"> the</w:t>
      </w:r>
      <w:r w:rsidR="00B47078">
        <w:rPr>
          <w:lang w:bidi="hi-IN"/>
        </w:rPr>
        <w:t> </w:t>
      </w:r>
      <w:r>
        <w:rPr>
          <w:lang w:bidi="hi-IN"/>
        </w:rPr>
        <w:t xml:space="preserve">PUT DATA with the initial value. </w:t>
      </w:r>
      <w:r w:rsidR="006A2D75">
        <w:rPr>
          <w:lang w:bidi="hi-IN"/>
        </w:rPr>
        <w:t>I</w:t>
      </w:r>
      <w:r>
        <w:rPr>
          <w:lang w:bidi="hi-IN"/>
        </w:rPr>
        <w:t xml:space="preserve">f </w:t>
      </w:r>
      <w:r w:rsidR="006A2D75">
        <w:rPr>
          <w:lang w:bidi="hi-IN"/>
        </w:rPr>
        <w:t xml:space="preserve">CC </w:t>
      </w:r>
      <w:r>
        <w:rPr>
          <w:lang w:bidi="hi-IN"/>
        </w:rPr>
        <w:t xml:space="preserve">was used to store multiple </w:t>
      </w:r>
      <w:r w:rsidR="009F6CA8">
        <w:rPr>
          <w:lang w:bidi="hi-IN"/>
        </w:rPr>
        <w:t>DO</w:t>
      </w:r>
      <w:r>
        <w:rPr>
          <w:lang w:bidi="hi-IN"/>
        </w:rPr>
        <w:t>s in</w:t>
      </w:r>
      <w:r w:rsidR="00B47078">
        <w:rPr>
          <w:lang w:bidi="hi-IN"/>
        </w:rPr>
        <w:t> </w:t>
      </w:r>
      <w:r>
        <w:rPr>
          <w:lang w:bidi="hi-IN"/>
        </w:rPr>
        <w:t xml:space="preserve">one atomic transaction, the problem could be solved by reducing the number of </w:t>
      </w:r>
      <w:r w:rsidR="009F6CA8">
        <w:rPr>
          <w:lang w:bidi="hi-IN"/>
        </w:rPr>
        <w:t>DO</w:t>
      </w:r>
      <w:r>
        <w:rPr>
          <w:lang w:bidi="hi-IN"/>
        </w:rPr>
        <w:t>s in</w:t>
      </w:r>
      <w:r w:rsidR="00B47078">
        <w:rPr>
          <w:lang w:bidi="hi-IN"/>
        </w:rPr>
        <w:t> </w:t>
      </w:r>
      <w:r>
        <w:rPr>
          <w:lang w:bidi="hi-IN"/>
        </w:rPr>
        <w:t>one atomic transaction.</w:t>
      </w:r>
    </w:p>
    <w:p w14:paraId="30BE3418" w14:textId="77777777" w:rsidR="0016391D" w:rsidRDefault="005355B6" w:rsidP="00D677F7">
      <w:pPr>
        <w:pStyle w:val="BodyText"/>
        <w:rPr>
          <w:lang w:bidi="hi-IN"/>
        </w:rPr>
      </w:pPr>
      <w:r>
        <w:rPr>
          <w:lang w:bidi="hi-IN"/>
        </w:rPr>
        <w:t>To be consistent with the GET DATA command, a successful execution of PUT DATA automatically</w:t>
      </w:r>
      <w:r w:rsidR="00B47078">
        <w:rPr>
          <w:lang w:bidi="hi-IN"/>
        </w:rPr>
        <w:t> </w:t>
      </w:r>
      <w:r>
        <w:rPr>
          <w:lang w:bidi="hi-IN"/>
        </w:rPr>
        <w:t xml:space="preserve">selects the EF whose EFID is listed in the command parameters and </w:t>
      </w:r>
      <w:r w:rsidR="006A2D75" w:rsidRPr="006A2D75">
        <w:rPr>
          <w:i/>
          <w:lang w:bidi="hi-IN"/>
        </w:rPr>
        <w:t>not</w:t>
      </w:r>
      <w:r w:rsidR="006A2D75">
        <w:rPr>
          <w:lang w:bidi="hi-IN"/>
        </w:rPr>
        <w:t xml:space="preserve"> </w:t>
      </w:r>
      <w:r>
        <w:rPr>
          <w:lang w:bidi="hi-IN"/>
        </w:rPr>
        <w:lastRenderedPageBreak/>
        <w:t>necessar</w:t>
      </w:r>
      <w:r w:rsidR="006A2D75">
        <w:rPr>
          <w:lang w:bidi="hi-IN"/>
        </w:rPr>
        <w:t>ily</w:t>
      </w:r>
      <w:r>
        <w:rPr>
          <w:lang w:bidi="hi-IN"/>
        </w:rPr>
        <w:t xml:space="preserve"> the EF </w:t>
      </w:r>
      <w:r w:rsidR="006A2D75">
        <w:rPr>
          <w:lang w:bidi="hi-IN"/>
        </w:rPr>
        <w:t>in which </w:t>
      </w:r>
      <w:r>
        <w:rPr>
          <w:lang w:bidi="hi-IN"/>
        </w:rPr>
        <w:t xml:space="preserve">the </w:t>
      </w:r>
      <w:r w:rsidR="009F6CA8">
        <w:rPr>
          <w:lang w:bidi="hi-IN"/>
        </w:rPr>
        <w:t>DO</w:t>
      </w:r>
      <w:r>
        <w:rPr>
          <w:lang w:bidi="hi-IN"/>
        </w:rPr>
        <w:t xml:space="preserve"> is actually stored (</w:t>
      </w:r>
      <w:r w:rsidR="006A2D75">
        <w:rPr>
          <w:lang w:bidi="hi-IN"/>
        </w:rPr>
        <w:t>s</w:t>
      </w:r>
      <w:r w:rsidR="00DD3F8B">
        <w:rPr>
          <w:lang w:bidi="hi-IN"/>
        </w:rPr>
        <w:t>uch as</w:t>
      </w:r>
      <w:r>
        <w:rPr>
          <w:lang w:bidi="hi-IN"/>
        </w:rPr>
        <w:t xml:space="preserve"> </w:t>
      </w:r>
      <w:r w:rsidR="006A2D75">
        <w:rPr>
          <w:lang w:bidi="hi-IN"/>
        </w:rPr>
        <w:t xml:space="preserve">the </w:t>
      </w:r>
      <w:r>
        <w:rPr>
          <w:lang w:bidi="hi-IN"/>
        </w:rPr>
        <w:t xml:space="preserve">reference DO in </w:t>
      </w:r>
      <w:r w:rsidR="006A2D75">
        <w:rPr>
          <w:lang w:bidi="hi-IN"/>
        </w:rPr>
        <w:t>PUT DATA</w:t>
      </w:r>
      <w:r>
        <w:rPr>
          <w:lang w:bidi="hi-IN"/>
        </w:rPr>
        <w:t>).</w:t>
      </w:r>
    </w:p>
    <w:p w14:paraId="0BE15463" w14:textId="77777777" w:rsidR="00853E0F" w:rsidRDefault="005355B6" w:rsidP="00D677F7">
      <w:pPr>
        <w:pStyle w:val="BodyText"/>
        <w:rPr>
          <w:lang w:bidi="hi-IN"/>
        </w:rPr>
      </w:pPr>
      <w:r>
        <w:rPr>
          <w:lang w:bidi="hi-IN"/>
        </w:rPr>
        <w:t xml:space="preserve">To avoid </w:t>
      </w:r>
      <w:r w:rsidR="006A2D75">
        <w:rPr>
          <w:lang w:bidi="hi-IN"/>
        </w:rPr>
        <w:t xml:space="preserve">data </w:t>
      </w:r>
      <w:r>
        <w:rPr>
          <w:lang w:bidi="hi-IN"/>
        </w:rPr>
        <w:t>corruption, a PUT DATA command on a reference that truncates the size of the</w:t>
      </w:r>
      <w:r w:rsidR="00B47078">
        <w:rPr>
          <w:lang w:bidi="hi-IN"/>
        </w:rPr>
        <w:t> </w:t>
      </w:r>
      <w:r>
        <w:rPr>
          <w:lang w:bidi="hi-IN"/>
        </w:rPr>
        <w:t xml:space="preserve">referred DO updates the full DO, regardless of the truncation </w:t>
      </w:r>
      <w:r w:rsidR="009A59A0">
        <w:rPr>
          <w:lang w:bidi="hi-IN"/>
        </w:rPr>
        <w:t xml:space="preserve">that was </w:t>
      </w:r>
      <w:r>
        <w:rPr>
          <w:lang w:bidi="hi-IN"/>
        </w:rPr>
        <w:t>introduced by the reference.</w:t>
      </w:r>
    </w:p>
    <w:p w14:paraId="5E6F215F" w14:textId="77777777" w:rsidR="004012C8" w:rsidRDefault="004012C8" w:rsidP="00D677F7">
      <w:pPr>
        <w:pStyle w:val="Heading2"/>
        <w:rPr>
          <w:lang w:bidi="hi-IN"/>
        </w:rPr>
      </w:pPr>
      <w:bookmarkStart w:id="589" w:name="_Toc244667841"/>
      <w:bookmarkStart w:id="590" w:name="_Toc245721201"/>
      <w:bookmarkStart w:id="591" w:name="_Ref290622110"/>
      <w:bookmarkStart w:id="592" w:name="_Ref329781422"/>
      <w:bookmarkStart w:id="593" w:name="_Ref329781442"/>
      <w:bookmarkStart w:id="594" w:name="_Toc338334310"/>
      <w:r>
        <w:rPr>
          <w:lang w:bidi="hi-IN"/>
        </w:rPr>
        <w:t>PUT KEY</w:t>
      </w:r>
      <w:bookmarkEnd w:id="589"/>
      <w:bookmarkEnd w:id="590"/>
      <w:bookmarkEnd w:id="591"/>
      <w:bookmarkEnd w:id="592"/>
      <w:bookmarkEnd w:id="593"/>
      <w:bookmarkEnd w:id="594"/>
    </w:p>
    <w:p w14:paraId="68601752" w14:textId="77777777" w:rsidR="00853E0F" w:rsidRDefault="00853E0F" w:rsidP="00D677F7">
      <w:pPr>
        <w:pStyle w:val="Heading3"/>
        <w:rPr>
          <w:lang w:bidi="hi-IN"/>
        </w:rPr>
      </w:pPr>
      <w:bookmarkStart w:id="595" w:name="_Toc245721202"/>
      <w:bookmarkStart w:id="596" w:name="_Toc338334311"/>
      <w:r>
        <w:rPr>
          <w:lang w:bidi="hi-IN"/>
        </w:rPr>
        <w:t>Key Usage Template</w:t>
      </w:r>
      <w:bookmarkEnd w:id="595"/>
      <w:bookmarkEnd w:id="596"/>
    </w:p>
    <w:p w14:paraId="496B8E83" w14:textId="77777777" w:rsidR="0016391D" w:rsidRDefault="00853E0F" w:rsidP="00D677F7">
      <w:pPr>
        <w:pStyle w:val="BodyText"/>
        <w:rPr>
          <w:lang w:bidi="hi-IN"/>
        </w:rPr>
      </w:pPr>
      <w:r>
        <w:rPr>
          <w:lang w:bidi="hi-IN"/>
        </w:rPr>
        <w:t xml:space="preserve">The </w:t>
      </w:r>
      <w:r w:rsidR="00A639A5">
        <w:rPr>
          <w:lang w:bidi="hi-IN"/>
        </w:rPr>
        <w:t>GIDS</w:t>
      </w:r>
      <w:r>
        <w:rPr>
          <w:lang w:bidi="hi-IN"/>
        </w:rPr>
        <w:t xml:space="preserve"> </w:t>
      </w:r>
      <w:r w:rsidR="009A59A0">
        <w:rPr>
          <w:lang w:bidi="hi-IN"/>
        </w:rPr>
        <w:t>c</w:t>
      </w:r>
      <w:r>
        <w:rPr>
          <w:lang w:bidi="hi-IN"/>
        </w:rPr>
        <w:t xml:space="preserve">ommand set supports the use of the ISO/IEC 7816-4 </w:t>
      </w:r>
      <w:r w:rsidR="009A59A0">
        <w:rPr>
          <w:lang w:bidi="hi-IN"/>
        </w:rPr>
        <w:t>k</w:t>
      </w:r>
      <w:r>
        <w:rPr>
          <w:lang w:bidi="hi-IN"/>
        </w:rPr>
        <w:t xml:space="preserve">ey </w:t>
      </w:r>
      <w:r w:rsidR="009A59A0">
        <w:rPr>
          <w:lang w:bidi="hi-IN"/>
        </w:rPr>
        <w:t>u</w:t>
      </w:r>
      <w:r>
        <w:rPr>
          <w:lang w:bidi="hi-IN"/>
        </w:rPr>
        <w:t>sage template to inject</w:t>
      </w:r>
      <w:r w:rsidR="00B47078">
        <w:rPr>
          <w:lang w:bidi="hi-IN"/>
        </w:rPr>
        <w:t> </w:t>
      </w:r>
      <w:r>
        <w:rPr>
          <w:lang w:bidi="hi-IN"/>
        </w:rPr>
        <w:t xml:space="preserve">application keys into the card </w:t>
      </w:r>
      <w:r w:rsidR="009A59A0">
        <w:rPr>
          <w:lang w:bidi="hi-IN"/>
        </w:rPr>
        <w:t xml:space="preserve">by </w:t>
      </w:r>
      <w:r>
        <w:rPr>
          <w:lang w:bidi="hi-IN"/>
        </w:rPr>
        <w:t>using the PUT DATA command.</w:t>
      </w:r>
      <w:r w:rsidR="009A59A0">
        <w:rPr>
          <w:lang w:bidi="hi-IN"/>
        </w:rPr>
        <w:t xml:space="preserve"> </w:t>
      </w:r>
      <w:r>
        <w:rPr>
          <w:lang w:bidi="hi-IN"/>
        </w:rPr>
        <w:t>Therefore, the PUT KEY command is actually a PUT DATA APDU with P1-P2</w:t>
      </w:r>
      <w:r w:rsidR="009A59A0">
        <w:rPr>
          <w:lang w:bidi="hi-IN"/>
        </w:rPr>
        <w:t xml:space="preserve"> </w:t>
      </w:r>
      <w:r>
        <w:rPr>
          <w:lang w:bidi="hi-IN"/>
        </w:rPr>
        <w:t>= 3F FF</w:t>
      </w:r>
      <w:r w:rsidR="009A59A0">
        <w:rPr>
          <w:lang w:bidi="hi-IN"/>
        </w:rPr>
        <w:t>.</w:t>
      </w:r>
    </w:p>
    <w:p w14:paraId="3E471CBE" w14:textId="77777777" w:rsidR="00853E0F" w:rsidRDefault="00853E0F" w:rsidP="00D677F7">
      <w:pPr>
        <w:pStyle w:val="BodyTextLink"/>
        <w:rPr>
          <w:lang w:bidi="hi-IN"/>
        </w:rPr>
      </w:pPr>
      <w:r>
        <w:rPr>
          <w:lang w:bidi="hi-IN"/>
        </w:rPr>
        <w:t xml:space="preserve">The PUT KEY command data field is a </w:t>
      </w:r>
      <w:r w:rsidR="009A59A0">
        <w:rPr>
          <w:lang w:bidi="hi-IN"/>
        </w:rPr>
        <w:t>k</w:t>
      </w:r>
      <w:r>
        <w:rPr>
          <w:lang w:bidi="hi-IN"/>
        </w:rPr>
        <w:t xml:space="preserve">ey usage template as defined in </w:t>
      </w:r>
      <w:r w:rsidR="009A59A0">
        <w:rPr>
          <w:lang w:bidi="hi-IN"/>
        </w:rPr>
        <w:t>the following t</w:t>
      </w:r>
      <w:r>
        <w:rPr>
          <w:lang w:bidi="hi-IN"/>
        </w:rPr>
        <w:t>able</w:t>
      </w:r>
      <w:r w:rsidR="009A59A0">
        <w:rPr>
          <w:lang w:bidi="hi-IN"/>
        </w:rPr>
        <w:t>.</w:t>
      </w:r>
    </w:p>
    <w:p w14:paraId="4926871B" w14:textId="6CA4F1FF" w:rsidR="005A75B4" w:rsidRDefault="005A75B4" w:rsidP="00D677F7">
      <w:pPr>
        <w:pStyle w:val="TableHead"/>
        <w:rPr>
          <w:lang w:bidi="hi-IN"/>
        </w:rPr>
      </w:pPr>
      <w:bookmarkStart w:id="597" w:name="_Toc329857801"/>
      <w:r>
        <w:t xml:space="preserve">Table </w:t>
      </w:r>
      <w:fldSimple w:instr=" SEQ Table \* ARABIC ">
        <w:r w:rsidR="003421B5">
          <w:rPr>
            <w:noProof/>
          </w:rPr>
          <w:t>63</w:t>
        </w:r>
      </w:fldSimple>
      <w:r>
        <w:t xml:space="preserve">: </w:t>
      </w:r>
      <w:r>
        <w:rPr>
          <w:lang w:bidi="hi-IN"/>
        </w:rPr>
        <w:t xml:space="preserve">Data </w:t>
      </w:r>
      <w:r w:rsidR="009A59A0">
        <w:rPr>
          <w:lang w:bidi="hi-IN"/>
        </w:rPr>
        <w:t>F</w:t>
      </w:r>
      <w:r>
        <w:rPr>
          <w:lang w:bidi="hi-IN"/>
        </w:rPr>
        <w:t xml:space="preserve">ield of PUT DATA </w:t>
      </w:r>
      <w:r w:rsidR="009A59A0">
        <w:rPr>
          <w:lang w:bidi="hi-IN"/>
        </w:rPr>
        <w:t>C</w:t>
      </w:r>
      <w:r>
        <w:rPr>
          <w:lang w:bidi="hi-IN"/>
        </w:rPr>
        <w:t xml:space="preserve">ommand to </w:t>
      </w:r>
      <w:r w:rsidR="009A59A0">
        <w:rPr>
          <w:lang w:bidi="hi-IN"/>
        </w:rPr>
        <w:t>L</w:t>
      </w:r>
      <w:r>
        <w:rPr>
          <w:lang w:bidi="hi-IN"/>
        </w:rPr>
        <w:t>oad Keys</w:t>
      </w:r>
      <w:bookmarkEnd w:id="597"/>
    </w:p>
    <w:tbl>
      <w:tblPr>
        <w:tblStyle w:val="Tablerowcell"/>
        <w:tblW w:w="0" w:type="auto"/>
        <w:tblLook w:val="04A0" w:firstRow="1" w:lastRow="0" w:firstColumn="1" w:lastColumn="0" w:noHBand="0" w:noVBand="1"/>
      </w:tblPr>
      <w:tblGrid>
        <w:gridCol w:w="661"/>
        <w:gridCol w:w="588"/>
        <w:gridCol w:w="1847"/>
        <w:gridCol w:w="4810"/>
      </w:tblGrid>
      <w:tr w:rsidR="00853E0F" w:rsidRPr="005A75B4" w14:paraId="4E50734F" w14:textId="77777777" w:rsidTr="00881214">
        <w:tc>
          <w:tcPr>
            <w:tcW w:w="684" w:type="dxa"/>
            <w:shd w:val="clear" w:color="auto" w:fill="C6D9F1" w:themeFill="text2" w:themeFillTint="33"/>
          </w:tcPr>
          <w:p w14:paraId="6619E7BB" w14:textId="77777777" w:rsidR="00853E0F" w:rsidRPr="005A75B4" w:rsidRDefault="00853E0F" w:rsidP="00D677F7">
            <w:pPr>
              <w:rPr>
                <w:b/>
                <w:sz w:val="20"/>
                <w:lang w:bidi="hi-IN"/>
              </w:rPr>
            </w:pPr>
            <w:r w:rsidRPr="005A75B4">
              <w:rPr>
                <w:b/>
                <w:sz w:val="20"/>
                <w:lang w:bidi="hi-IN"/>
              </w:rPr>
              <w:t>Tag</w:t>
            </w:r>
          </w:p>
        </w:tc>
        <w:tc>
          <w:tcPr>
            <w:tcW w:w="594" w:type="dxa"/>
            <w:shd w:val="clear" w:color="auto" w:fill="C6D9F1" w:themeFill="text2" w:themeFillTint="33"/>
          </w:tcPr>
          <w:p w14:paraId="0ADBD15F" w14:textId="77777777" w:rsidR="00853E0F" w:rsidRPr="005A75B4" w:rsidRDefault="00853E0F" w:rsidP="00D677F7">
            <w:pPr>
              <w:rPr>
                <w:b/>
                <w:sz w:val="20"/>
                <w:lang w:bidi="hi-IN"/>
              </w:rPr>
            </w:pPr>
            <w:r w:rsidRPr="005A75B4">
              <w:rPr>
                <w:b/>
                <w:sz w:val="20"/>
                <w:lang w:bidi="hi-IN"/>
              </w:rPr>
              <w:t>Len</w:t>
            </w:r>
          </w:p>
        </w:tc>
        <w:tc>
          <w:tcPr>
            <w:tcW w:w="1980" w:type="dxa"/>
            <w:shd w:val="clear" w:color="auto" w:fill="C6D9F1" w:themeFill="text2" w:themeFillTint="33"/>
          </w:tcPr>
          <w:p w14:paraId="2DFBD439" w14:textId="77777777" w:rsidR="00853E0F" w:rsidRPr="005A75B4" w:rsidRDefault="00853E0F" w:rsidP="00D677F7">
            <w:pPr>
              <w:rPr>
                <w:b/>
                <w:sz w:val="20"/>
                <w:lang w:bidi="hi-IN"/>
              </w:rPr>
            </w:pPr>
            <w:r w:rsidRPr="005A75B4">
              <w:rPr>
                <w:b/>
                <w:sz w:val="20"/>
                <w:lang w:bidi="hi-IN"/>
              </w:rPr>
              <w:t>Value</w:t>
            </w:r>
          </w:p>
        </w:tc>
        <w:tc>
          <w:tcPr>
            <w:tcW w:w="5368" w:type="dxa"/>
            <w:shd w:val="clear" w:color="auto" w:fill="C6D9F1" w:themeFill="text2" w:themeFillTint="33"/>
          </w:tcPr>
          <w:p w14:paraId="310956B7" w14:textId="77777777" w:rsidR="00853E0F" w:rsidRPr="005A75B4" w:rsidRDefault="00853E0F" w:rsidP="00D677F7">
            <w:pPr>
              <w:rPr>
                <w:b/>
                <w:sz w:val="20"/>
                <w:lang w:bidi="hi-IN"/>
              </w:rPr>
            </w:pPr>
            <w:r w:rsidRPr="005A75B4">
              <w:rPr>
                <w:b/>
                <w:sz w:val="20"/>
                <w:lang w:bidi="hi-IN"/>
              </w:rPr>
              <w:t>Comment</w:t>
            </w:r>
          </w:p>
        </w:tc>
      </w:tr>
      <w:tr w:rsidR="00853E0F" w:rsidRPr="005A75B4" w14:paraId="0E215929" w14:textId="77777777" w:rsidTr="00881214">
        <w:tc>
          <w:tcPr>
            <w:tcW w:w="684" w:type="dxa"/>
          </w:tcPr>
          <w:p w14:paraId="7F648CD0" w14:textId="77777777" w:rsidR="00853E0F" w:rsidRPr="005A75B4" w:rsidRDefault="00853E0F" w:rsidP="00D677F7">
            <w:pPr>
              <w:rPr>
                <w:sz w:val="20"/>
                <w:lang w:bidi="hi-IN"/>
              </w:rPr>
            </w:pPr>
            <w:r w:rsidRPr="005A75B4">
              <w:rPr>
                <w:sz w:val="20"/>
                <w:lang w:bidi="hi-IN"/>
              </w:rPr>
              <w:t>70</w:t>
            </w:r>
          </w:p>
        </w:tc>
        <w:tc>
          <w:tcPr>
            <w:tcW w:w="594" w:type="dxa"/>
          </w:tcPr>
          <w:p w14:paraId="4F7B1613" w14:textId="77777777" w:rsidR="00853E0F" w:rsidRPr="005A75B4" w:rsidRDefault="00853E0F" w:rsidP="00D677F7">
            <w:pPr>
              <w:rPr>
                <w:sz w:val="20"/>
                <w:lang w:bidi="hi-IN"/>
              </w:rPr>
            </w:pPr>
            <w:r w:rsidRPr="005A75B4">
              <w:rPr>
                <w:sz w:val="20"/>
                <w:lang w:bidi="hi-IN"/>
              </w:rPr>
              <w:t>Var.</w:t>
            </w:r>
          </w:p>
        </w:tc>
        <w:tc>
          <w:tcPr>
            <w:tcW w:w="1980" w:type="dxa"/>
          </w:tcPr>
          <w:p w14:paraId="400AC32D" w14:textId="77777777" w:rsidR="00853E0F" w:rsidRPr="005A75B4" w:rsidRDefault="00853E0F" w:rsidP="00D677F7">
            <w:pPr>
              <w:rPr>
                <w:sz w:val="20"/>
                <w:lang w:bidi="hi-IN"/>
              </w:rPr>
            </w:pPr>
            <w:r w:rsidRPr="005A75B4">
              <w:rPr>
                <w:sz w:val="20"/>
                <w:lang w:bidi="hi-IN"/>
              </w:rPr>
              <w:t xml:space="preserve">Key usage </w:t>
            </w:r>
            <w:r w:rsidR="009A59A0">
              <w:rPr>
                <w:sz w:val="20"/>
                <w:lang w:bidi="hi-IN"/>
              </w:rPr>
              <w:t>t</w:t>
            </w:r>
            <w:r w:rsidRPr="005A75B4">
              <w:rPr>
                <w:sz w:val="20"/>
                <w:lang w:bidi="hi-IN"/>
              </w:rPr>
              <w:t>emplate</w:t>
            </w:r>
          </w:p>
        </w:tc>
        <w:tc>
          <w:tcPr>
            <w:tcW w:w="5368" w:type="dxa"/>
          </w:tcPr>
          <w:p w14:paraId="77EE5AE1" w14:textId="3C2117A9" w:rsidR="00853E0F" w:rsidRPr="005A75B4" w:rsidRDefault="00853E0F" w:rsidP="00D677F7">
            <w:pPr>
              <w:rPr>
                <w:sz w:val="20"/>
                <w:lang w:bidi="hi-IN"/>
              </w:rPr>
            </w:pPr>
            <w:r w:rsidRPr="005A75B4">
              <w:rPr>
                <w:sz w:val="20"/>
                <w:lang w:bidi="hi-IN"/>
              </w:rPr>
              <w:t xml:space="preserve">See </w:t>
            </w:r>
            <w:r w:rsidR="009A59A0">
              <w:rPr>
                <w:sz w:val="20"/>
                <w:lang w:bidi="hi-IN"/>
              </w:rPr>
              <w:t>“</w:t>
            </w:r>
            <w:r w:rsidR="00294F55">
              <w:fldChar w:fldCharType="begin"/>
            </w:r>
            <w:r w:rsidR="00294F55">
              <w:instrText xml:space="preserve"> REF _Ref244423200 \h  \* MERGEFORMAT </w:instrText>
            </w:r>
            <w:r w:rsidR="00294F55">
              <w:fldChar w:fldCharType="separate"/>
            </w:r>
            <w:r w:rsidR="003421B5" w:rsidRPr="003421B5">
              <w:rPr>
                <w:sz w:val="20"/>
              </w:rPr>
              <w:t xml:space="preserve">Table </w:t>
            </w:r>
            <w:r w:rsidR="003421B5" w:rsidRPr="003421B5">
              <w:rPr>
                <w:noProof/>
                <w:sz w:val="20"/>
              </w:rPr>
              <w:t>64</w:t>
            </w:r>
            <w:r w:rsidR="003421B5" w:rsidRPr="003421B5">
              <w:rPr>
                <w:sz w:val="20"/>
              </w:rPr>
              <w:t xml:space="preserve">: </w:t>
            </w:r>
            <w:r w:rsidR="003421B5" w:rsidRPr="003421B5">
              <w:rPr>
                <w:rFonts w:cs="ArialMT"/>
                <w:sz w:val="20"/>
                <w:szCs w:val="18"/>
                <w:lang w:bidi="hi-IN"/>
              </w:rPr>
              <w:t>Key Usage Template</w:t>
            </w:r>
            <w:r w:rsidR="00294F55">
              <w:fldChar w:fldCharType="end"/>
            </w:r>
            <w:r w:rsidR="009A59A0">
              <w:rPr>
                <w:sz w:val="20"/>
                <w:lang w:bidi="hi-IN"/>
              </w:rPr>
              <w:t>”</w:t>
            </w:r>
          </w:p>
        </w:tc>
      </w:tr>
    </w:tbl>
    <w:p w14:paraId="30663145" w14:textId="77777777" w:rsidR="005A75B4" w:rsidRDefault="005A75B4" w:rsidP="00D677F7">
      <w:pPr>
        <w:pStyle w:val="Le"/>
        <w:rPr>
          <w:lang w:bidi="hi-IN"/>
        </w:rPr>
      </w:pPr>
    </w:p>
    <w:p w14:paraId="5B7CE075" w14:textId="77777777" w:rsidR="00853E0F" w:rsidRDefault="00853E0F" w:rsidP="00D677F7">
      <w:pPr>
        <w:rPr>
          <w:lang w:bidi="hi-IN"/>
        </w:rPr>
      </w:pPr>
      <w:r>
        <w:rPr>
          <w:lang w:bidi="hi-IN"/>
        </w:rPr>
        <w:t>The key usage template is formatted as</w:t>
      </w:r>
      <w:r w:rsidR="009A59A0">
        <w:rPr>
          <w:lang w:bidi="hi-IN"/>
        </w:rPr>
        <w:t xml:space="preserve"> shown in the following table.</w:t>
      </w:r>
    </w:p>
    <w:p w14:paraId="60BBD1C7" w14:textId="6E8A039F" w:rsidR="005A75B4" w:rsidRDefault="005A75B4" w:rsidP="00D677F7">
      <w:pPr>
        <w:pStyle w:val="TableHead"/>
        <w:rPr>
          <w:rFonts w:ascii="ArialMT" w:hAnsi="ArialMT" w:cs="ArialMT"/>
          <w:szCs w:val="18"/>
          <w:lang w:bidi="hi-IN"/>
        </w:rPr>
      </w:pPr>
      <w:bookmarkStart w:id="598" w:name="_Ref244423200"/>
      <w:bookmarkStart w:id="599" w:name="_Toc329857802"/>
      <w:r>
        <w:t xml:space="preserve">Table </w:t>
      </w:r>
      <w:fldSimple w:instr=" SEQ Table \* ARABIC ">
        <w:r w:rsidR="003421B5">
          <w:rPr>
            <w:noProof/>
          </w:rPr>
          <w:t>64</w:t>
        </w:r>
      </w:fldSimple>
      <w:r>
        <w:t xml:space="preserve">: </w:t>
      </w:r>
      <w:r>
        <w:rPr>
          <w:rFonts w:ascii="ArialMT" w:hAnsi="ArialMT" w:cs="ArialMT"/>
          <w:szCs w:val="18"/>
          <w:lang w:bidi="hi-IN"/>
        </w:rPr>
        <w:t>Key Usage Template</w:t>
      </w:r>
      <w:bookmarkEnd w:id="598"/>
      <w:bookmarkEnd w:id="599"/>
    </w:p>
    <w:tbl>
      <w:tblPr>
        <w:tblStyle w:val="Tablerowcell"/>
        <w:tblW w:w="0" w:type="auto"/>
        <w:tblLook w:val="04A0" w:firstRow="1" w:lastRow="0" w:firstColumn="1" w:lastColumn="0" w:noHBand="0" w:noVBand="1"/>
      </w:tblPr>
      <w:tblGrid>
        <w:gridCol w:w="661"/>
        <w:gridCol w:w="585"/>
        <w:gridCol w:w="1731"/>
        <w:gridCol w:w="4929"/>
      </w:tblGrid>
      <w:tr w:rsidR="00853E0F" w:rsidRPr="005A75B4" w14:paraId="00015734" w14:textId="77777777" w:rsidTr="00881214">
        <w:tc>
          <w:tcPr>
            <w:tcW w:w="687" w:type="dxa"/>
            <w:shd w:val="clear" w:color="auto" w:fill="C6D9F1" w:themeFill="text2" w:themeFillTint="33"/>
          </w:tcPr>
          <w:p w14:paraId="206BA100" w14:textId="77777777" w:rsidR="00853E0F" w:rsidRPr="005A75B4" w:rsidRDefault="00853E0F" w:rsidP="00D677F7">
            <w:pPr>
              <w:rPr>
                <w:b/>
                <w:sz w:val="20"/>
                <w:lang w:bidi="hi-IN"/>
              </w:rPr>
            </w:pPr>
            <w:r w:rsidRPr="005A75B4">
              <w:rPr>
                <w:b/>
                <w:sz w:val="20"/>
                <w:lang w:bidi="hi-IN"/>
              </w:rPr>
              <w:t>Tag</w:t>
            </w:r>
          </w:p>
        </w:tc>
        <w:tc>
          <w:tcPr>
            <w:tcW w:w="591" w:type="dxa"/>
            <w:shd w:val="clear" w:color="auto" w:fill="C6D9F1" w:themeFill="text2" w:themeFillTint="33"/>
          </w:tcPr>
          <w:p w14:paraId="5C0C5171" w14:textId="77777777" w:rsidR="00853E0F" w:rsidRPr="005A75B4" w:rsidRDefault="00853E0F" w:rsidP="00D677F7">
            <w:pPr>
              <w:rPr>
                <w:b/>
                <w:sz w:val="20"/>
                <w:lang w:bidi="hi-IN"/>
              </w:rPr>
            </w:pPr>
            <w:r w:rsidRPr="005A75B4">
              <w:rPr>
                <w:b/>
                <w:sz w:val="20"/>
                <w:lang w:bidi="hi-IN"/>
              </w:rPr>
              <w:t>Len</w:t>
            </w:r>
          </w:p>
        </w:tc>
        <w:tc>
          <w:tcPr>
            <w:tcW w:w="1800" w:type="dxa"/>
            <w:shd w:val="clear" w:color="auto" w:fill="C6D9F1" w:themeFill="text2" w:themeFillTint="33"/>
          </w:tcPr>
          <w:p w14:paraId="5F9D5116" w14:textId="77777777" w:rsidR="00853E0F" w:rsidRPr="005A75B4" w:rsidRDefault="00853E0F" w:rsidP="00D677F7">
            <w:pPr>
              <w:rPr>
                <w:b/>
                <w:sz w:val="20"/>
                <w:lang w:bidi="hi-IN"/>
              </w:rPr>
            </w:pPr>
            <w:r w:rsidRPr="005A75B4">
              <w:rPr>
                <w:b/>
                <w:sz w:val="20"/>
                <w:lang w:bidi="hi-IN"/>
              </w:rPr>
              <w:t>Value</w:t>
            </w:r>
          </w:p>
        </w:tc>
        <w:tc>
          <w:tcPr>
            <w:tcW w:w="5548" w:type="dxa"/>
            <w:shd w:val="clear" w:color="auto" w:fill="C6D9F1" w:themeFill="text2" w:themeFillTint="33"/>
          </w:tcPr>
          <w:p w14:paraId="313CAE8E" w14:textId="77777777" w:rsidR="00853E0F" w:rsidRPr="005A75B4" w:rsidRDefault="00853E0F" w:rsidP="00D677F7">
            <w:pPr>
              <w:rPr>
                <w:b/>
                <w:sz w:val="20"/>
                <w:lang w:bidi="hi-IN"/>
              </w:rPr>
            </w:pPr>
            <w:r w:rsidRPr="005A75B4">
              <w:rPr>
                <w:b/>
                <w:sz w:val="20"/>
                <w:lang w:bidi="hi-IN"/>
              </w:rPr>
              <w:t>Comment</w:t>
            </w:r>
          </w:p>
        </w:tc>
      </w:tr>
      <w:tr w:rsidR="00853E0F" w:rsidRPr="005A75B4" w14:paraId="4B93ADF8" w14:textId="77777777" w:rsidTr="00881214">
        <w:tc>
          <w:tcPr>
            <w:tcW w:w="687" w:type="dxa"/>
          </w:tcPr>
          <w:p w14:paraId="4E7B22A8" w14:textId="77777777" w:rsidR="00853E0F" w:rsidRPr="005A75B4" w:rsidRDefault="00853E0F" w:rsidP="00D677F7">
            <w:pPr>
              <w:rPr>
                <w:sz w:val="20"/>
                <w:lang w:bidi="hi-IN"/>
              </w:rPr>
            </w:pPr>
            <w:r w:rsidRPr="005A75B4">
              <w:rPr>
                <w:sz w:val="20"/>
                <w:lang w:bidi="hi-IN"/>
              </w:rPr>
              <w:t>84</w:t>
            </w:r>
          </w:p>
        </w:tc>
        <w:tc>
          <w:tcPr>
            <w:tcW w:w="591" w:type="dxa"/>
          </w:tcPr>
          <w:p w14:paraId="64ED6CC9" w14:textId="77777777" w:rsidR="00853E0F" w:rsidRPr="005A75B4" w:rsidRDefault="00853E0F" w:rsidP="00D677F7">
            <w:pPr>
              <w:rPr>
                <w:sz w:val="20"/>
                <w:lang w:bidi="hi-IN"/>
              </w:rPr>
            </w:pPr>
            <w:r w:rsidRPr="005A75B4">
              <w:rPr>
                <w:sz w:val="20"/>
                <w:lang w:bidi="hi-IN"/>
              </w:rPr>
              <w:t>01</w:t>
            </w:r>
          </w:p>
        </w:tc>
        <w:tc>
          <w:tcPr>
            <w:tcW w:w="1800" w:type="dxa"/>
          </w:tcPr>
          <w:p w14:paraId="037335FD" w14:textId="77777777" w:rsidR="00853E0F" w:rsidRPr="005A75B4" w:rsidRDefault="00853E0F" w:rsidP="00D677F7">
            <w:pPr>
              <w:rPr>
                <w:sz w:val="20"/>
                <w:lang w:bidi="hi-IN"/>
              </w:rPr>
            </w:pPr>
            <w:r w:rsidRPr="005A75B4">
              <w:rPr>
                <w:sz w:val="20"/>
                <w:lang w:bidi="hi-IN"/>
              </w:rPr>
              <w:t>Key Reference</w:t>
            </w:r>
          </w:p>
        </w:tc>
        <w:tc>
          <w:tcPr>
            <w:tcW w:w="5548" w:type="dxa"/>
          </w:tcPr>
          <w:p w14:paraId="75EACBA7" w14:textId="77777777" w:rsidR="00853E0F" w:rsidRPr="005A75B4" w:rsidRDefault="00853E0F" w:rsidP="00881214">
            <w:pPr>
              <w:rPr>
                <w:sz w:val="20"/>
                <w:lang w:bidi="hi-IN"/>
              </w:rPr>
            </w:pPr>
            <w:r w:rsidRPr="005A75B4">
              <w:rPr>
                <w:rFonts w:cs="ArialMT"/>
                <w:sz w:val="20"/>
                <w:szCs w:val="18"/>
                <w:lang w:bidi="hi-IN"/>
              </w:rPr>
              <w:t>Shall be unique in the DF</w:t>
            </w:r>
            <w:r w:rsidR="009A59A0">
              <w:rPr>
                <w:rFonts w:cs="ArialMT"/>
                <w:sz w:val="20"/>
                <w:szCs w:val="18"/>
                <w:lang w:bidi="hi-IN"/>
              </w:rPr>
              <w:t>,</w:t>
            </w:r>
            <w:r w:rsidRPr="005A75B4">
              <w:rPr>
                <w:rFonts w:cs="ArialMT"/>
                <w:sz w:val="20"/>
                <w:szCs w:val="18"/>
                <w:lang w:bidi="hi-IN"/>
              </w:rPr>
              <w:t xml:space="preserve"> and an EF.KEY with</w:t>
            </w:r>
            <w:r w:rsidR="00B47078" w:rsidRPr="005A75B4">
              <w:rPr>
                <w:rFonts w:cs="ArialMT"/>
                <w:sz w:val="20"/>
                <w:szCs w:val="18"/>
                <w:lang w:bidi="hi-IN"/>
              </w:rPr>
              <w:t> </w:t>
            </w:r>
            <w:r w:rsidRPr="005A75B4">
              <w:rPr>
                <w:rFonts w:cs="ArialMT"/>
                <w:sz w:val="20"/>
                <w:szCs w:val="18"/>
                <w:lang w:bidi="hi-IN"/>
              </w:rPr>
              <w:t xml:space="preserve">that </w:t>
            </w:r>
            <w:r w:rsidR="00881214">
              <w:rPr>
                <w:rFonts w:cs="ArialMT"/>
                <w:sz w:val="20"/>
                <w:szCs w:val="18"/>
                <w:lang w:bidi="hi-IN"/>
              </w:rPr>
              <w:t>k</w:t>
            </w:r>
            <w:r w:rsidRPr="005A75B4">
              <w:rPr>
                <w:rFonts w:cs="ArialMT"/>
                <w:sz w:val="20"/>
                <w:szCs w:val="18"/>
                <w:lang w:bidi="hi-IN"/>
              </w:rPr>
              <w:t xml:space="preserve">ey </w:t>
            </w:r>
            <w:r w:rsidR="00881214">
              <w:rPr>
                <w:rFonts w:cs="ArialMT"/>
                <w:sz w:val="20"/>
                <w:szCs w:val="18"/>
                <w:lang w:bidi="hi-IN"/>
              </w:rPr>
              <w:t>r</w:t>
            </w:r>
            <w:r w:rsidRPr="005A75B4">
              <w:rPr>
                <w:rFonts w:cs="ArialMT"/>
                <w:sz w:val="20"/>
                <w:szCs w:val="18"/>
                <w:lang w:bidi="hi-IN"/>
              </w:rPr>
              <w:t>eference should exist</w:t>
            </w:r>
          </w:p>
        </w:tc>
      </w:tr>
      <w:tr w:rsidR="00853E0F" w:rsidRPr="005A75B4" w14:paraId="3F9E894D" w14:textId="77777777" w:rsidTr="00881214">
        <w:tc>
          <w:tcPr>
            <w:tcW w:w="687" w:type="dxa"/>
          </w:tcPr>
          <w:p w14:paraId="7B85D6EF" w14:textId="77777777" w:rsidR="00853E0F" w:rsidRPr="005A75B4" w:rsidRDefault="00853E0F" w:rsidP="00D677F7">
            <w:pPr>
              <w:rPr>
                <w:sz w:val="20"/>
                <w:lang w:bidi="hi-IN"/>
              </w:rPr>
            </w:pPr>
            <w:r w:rsidRPr="005A75B4">
              <w:rPr>
                <w:sz w:val="20"/>
                <w:lang w:bidi="hi-IN"/>
              </w:rPr>
              <w:t>A5</w:t>
            </w:r>
          </w:p>
        </w:tc>
        <w:tc>
          <w:tcPr>
            <w:tcW w:w="591" w:type="dxa"/>
          </w:tcPr>
          <w:p w14:paraId="589398D7" w14:textId="77777777" w:rsidR="00853E0F" w:rsidRPr="005A75B4" w:rsidRDefault="00853E0F" w:rsidP="00D677F7">
            <w:pPr>
              <w:rPr>
                <w:sz w:val="20"/>
                <w:lang w:bidi="hi-IN"/>
              </w:rPr>
            </w:pPr>
            <w:r w:rsidRPr="005A75B4">
              <w:rPr>
                <w:sz w:val="20"/>
                <w:lang w:bidi="hi-IN"/>
              </w:rPr>
              <w:t>Var.</w:t>
            </w:r>
          </w:p>
        </w:tc>
        <w:tc>
          <w:tcPr>
            <w:tcW w:w="1800" w:type="dxa"/>
          </w:tcPr>
          <w:p w14:paraId="315B6046" w14:textId="77777777" w:rsidR="00853E0F" w:rsidRPr="005A75B4" w:rsidRDefault="00853E0F" w:rsidP="00D677F7">
            <w:pPr>
              <w:rPr>
                <w:sz w:val="20"/>
                <w:lang w:bidi="hi-IN"/>
              </w:rPr>
            </w:pPr>
            <w:r w:rsidRPr="005A75B4">
              <w:rPr>
                <w:sz w:val="20"/>
                <w:lang w:bidi="hi-IN"/>
              </w:rPr>
              <w:t>Key value template (constructed)</w:t>
            </w:r>
          </w:p>
        </w:tc>
        <w:tc>
          <w:tcPr>
            <w:tcW w:w="5548" w:type="dxa"/>
          </w:tcPr>
          <w:p w14:paraId="1989340D" w14:textId="77777777" w:rsidR="00853E0F" w:rsidRPr="005A75B4" w:rsidRDefault="00853E0F" w:rsidP="00D677F7">
            <w:pPr>
              <w:autoSpaceDE w:val="0"/>
              <w:autoSpaceDN w:val="0"/>
              <w:adjustRightInd w:val="0"/>
              <w:rPr>
                <w:rFonts w:cs="ArialMT"/>
                <w:sz w:val="20"/>
                <w:szCs w:val="18"/>
                <w:lang w:bidi="hi-IN"/>
              </w:rPr>
            </w:pPr>
            <w:r w:rsidRPr="005A75B4">
              <w:rPr>
                <w:rFonts w:cs="ArialMT"/>
                <w:sz w:val="20"/>
                <w:szCs w:val="18"/>
                <w:lang w:bidi="hi-IN"/>
              </w:rPr>
              <w:t xml:space="preserve">See </w:t>
            </w:r>
            <w:r w:rsidR="009A59A0">
              <w:rPr>
                <w:rFonts w:cs="ArialMT"/>
                <w:sz w:val="20"/>
                <w:szCs w:val="18"/>
                <w:lang w:bidi="hi-IN"/>
              </w:rPr>
              <w:t>“</w:t>
            </w:r>
            <w:r w:rsidR="00294F55">
              <w:fldChar w:fldCharType="begin"/>
            </w:r>
            <w:r w:rsidR="00294F55">
              <w:instrText xml:space="preserve"> REF _Ref244492379 \h  \* MERGEFORMAT </w:instrText>
            </w:r>
            <w:r w:rsidR="00294F55">
              <w:fldChar w:fldCharType="separate"/>
            </w:r>
            <w:r w:rsidR="003421B5" w:rsidRPr="003421B5">
              <w:rPr>
                <w:sz w:val="20"/>
                <w:lang w:bidi="hi-IN"/>
              </w:rPr>
              <w:t>Key Value Templates</w:t>
            </w:r>
            <w:r w:rsidR="00294F55">
              <w:fldChar w:fldCharType="end"/>
            </w:r>
            <w:r w:rsidR="009A59A0">
              <w:t>”</w:t>
            </w:r>
          </w:p>
        </w:tc>
      </w:tr>
    </w:tbl>
    <w:p w14:paraId="400619C0" w14:textId="77777777" w:rsidR="005A75B4" w:rsidRDefault="005A75B4" w:rsidP="00D677F7">
      <w:pPr>
        <w:pStyle w:val="Le"/>
        <w:rPr>
          <w:lang w:bidi="hi-IN"/>
        </w:rPr>
      </w:pPr>
    </w:p>
    <w:p w14:paraId="4516BF3B" w14:textId="77777777" w:rsidR="0016391D" w:rsidRDefault="00853E0F" w:rsidP="00D677F7">
      <w:pPr>
        <w:pStyle w:val="BodyText"/>
        <w:rPr>
          <w:lang w:bidi="hi-IN"/>
        </w:rPr>
      </w:pPr>
      <w:r>
        <w:rPr>
          <w:lang w:bidi="hi-IN"/>
        </w:rPr>
        <w:t xml:space="preserve">If the </w:t>
      </w:r>
      <w:r w:rsidR="009A59A0">
        <w:rPr>
          <w:lang w:bidi="hi-IN"/>
        </w:rPr>
        <w:t>k</w:t>
      </w:r>
      <w:r>
        <w:rPr>
          <w:lang w:bidi="hi-IN"/>
        </w:rPr>
        <w:t>ey value template A5 has a length set to zero, the key referenced is zeroized.</w:t>
      </w:r>
    </w:p>
    <w:p w14:paraId="14B3042A" w14:textId="77777777" w:rsidR="00853E0F" w:rsidRDefault="00853E0F" w:rsidP="00D677F7">
      <w:pPr>
        <w:pStyle w:val="Heading3"/>
        <w:rPr>
          <w:lang w:bidi="hi-IN"/>
        </w:rPr>
      </w:pPr>
      <w:bookmarkStart w:id="600" w:name="_Ref244492379"/>
      <w:bookmarkStart w:id="601" w:name="_Toc245721203"/>
      <w:bookmarkStart w:id="602" w:name="_Toc338334312"/>
      <w:r>
        <w:rPr>
          <w:lang w:bidi="hi-IN"/>
        </w:rPr>
        <w:t>Key Value Templates</w:t>
      </w:r>
      <w:bookmarkEnd w:id="600"/>
      <w:bookmarkEnd w:id="601"/>
      <w:bookmarkEnd w:id="602"/>
    </w:p>
    <w:p w14:paraId="32B38EE8" w14:textId="56F81AA6" w:rsidR="00853E0F" w:rsidRDefault="00853E0F" w:rsidP="00D677F7">
      <w:pPr>
        <w:pStyle w:val="BodyTextLink"/>
        <w:rPr>
          <w:lang w:bidi="hi-IN"/>
        </w:rPr>
      </w:pPr>
      <w:r>
        <w:rPr>
          <w:lang w:bidi="hi-IN"/>
        </w:rPr>
        <w:t xml:space="preserve">The key value template is formatted as </w:t>
      </w:r>
      <w:r w:rsidR="009A59A0">
        <w:rPr>
          <w:lang w:bidi="hi-IN"/>
        </w:rPr>
        <w:t xml:space="preserve">shown in the </w:t>
      </w:r>
      <w:r>
        <w:rPr>
          <w:lang w:bidi="hi-IN"/>
        </w:rPr>
        <w:t>follow</w:t>
      </w:r>
      <w:r w:rsidR="009A59A0">
        <w:rPr>
          <w:lang w:bidi="hi-IN"/>
        </w:rPr>
        <w:t>ing table</w:t>
      </w:r>
      <w:r>
        <w:rPr>
          <w:lang w:bidi="hi-IN"/>
        </w:rPr>
        <w:t xml:space="preserve"> to allow </w:t>
      </w:r>
      <w:r w:rsidR="00B86B2B">
        <w:rPr>
          <w:lang w:bidi="hi-IN"/>
        </w:rPr>
        <w:t xml:space="preserve">for unencrypted key import or </w:t>
      </w:r>
      <w:r>
        <w:rPr>
          <w:lang w:bidi="hi-IN"/>
        </w:rPr>
        <w:t xml:space="preserve">compatibility with PKCS#11 </w:t>
      </w:r>
      <w:r w:rsidR="00B86B2B">
        <w:rPr>
          <w:lang w:bidi="hi-IN"/>
        </w:rPr>
        <w:t xml:space="preserve">encryption </w:t>
      </w:r>
      <w:r>
        <w:rPr>
          <w:lang w:bidi="hi-IN"/>
        </w:rPr>
        <w:t>mechanisms for key</w:t>
      </w:r>
      <w:r w:rsidR="00B47078">
        <w:rPr>
          <w:lang w:bidi="hi-IN"/>
        </w:rPr>
        <w:t> </w:t>
      </w:r>
      <w:r>
        <w:rPr>
          <w:lang w:bidi="hi-IN"/>
        </w:rPr>
        <w:t>import.</w:t>
      </w:r>
    </w:p>
    <w:p w14:paraId="2D7E3758" w14:textId="5AF651C9" w:rsidR="005A75B4" w:rsidRDefault="005A75B4" w:rsidP="00D677F7">
      <w:pPr>
        <w:pStyle w:val="TableHead"/>
        <w:rPr>
          <w:lang w:bidi="hi-IN"/>
        </w:rPr>
      </w:pPr>
      <w:bookmarkStart w:id="603" w:name="_Toc329857803"/>
      <w:r>
        <w:t xml:space="preserve">Table </w:t>
      </w:r>
      <w:fldSimple w:instr=" SEQ Table \* ARABIC ">
        <w:r w:rsidR="003421B5">
          <w:rPr>
            <w:noProof/>
          </w:rPr>
          <w:t>65</w:t>
        </w:r>
      </w:fldSimple>
      <w:r>
        <w:t xml:space="preserve">: </w:t>
      </w:r>
      <w:r>
        <w:rPr>
          <w:lang w:bidi="hi-IN"/>
        </w:rPr>
        <w:t xml:space="preserve">Key Value </w:t>
      </w:r>
      <w:r w:rsidR="009A59A0">
        <w:rPr>
          <w:lang w:bidi="hi-IN"/>
        </w:rPr>
        <w:t>T</w:t>
      </w:r>
      <w:r>
        <w:rPr>
          <w:lang w:bidi="hi-IN"/>
        </w:rPr>
        <w:t xml:space="preserve">emplate for PKCS#11 </w:t>
      </w:r>
      <w:r w:rsidR="009A59A0">
        <w:rPr>
          <w:lang w:bidi="hi-IN"/>
        </w:rPr>
        <w:t>K</w:t>
      </w:r>
      <w:r>
        <w:rPr>
          <w:lang w:bidi="hi-IN"/>
        </w:rPr>
        <w:t xml:space="preserve">ey </w:t>
      </w:r>
      <w:r w:rsidR="009A59A0">
        <w:rPr>
          <w:lang w:bidi="hi-IN"/>
        </w:rPr>
        <w:t>I</w:t>
      </w:r>
      <w:r>
        <w:rPr>
          <w:lang w:bidi="hi-IN"/>
        </w:rPr>
        <w:t>mport</w:t>
      </w:r>
      <w:bookmarkEnd w:id="603"/>
    </w:p>
    <w:tbl>
      <w:tblPr>
        <w:tblStyle w:val="Tablerowcell"/>
        <w:tblW w:w="0" w:type="auto"/>
        <w:tblLook w:val="04A0" w:firstRow="1" w:lastRow="0" w:firstColumn="1" w:lastColumn="0" w:noHBand="0" w:noVBand="1"/>
      </w:tblPr>
      <w:tblGrid>
        <w:gridCol w:w="551"/>
        <w:gridCol w:w="696"/>
        <w:gridCol w:w="1479"/>
        <w:gridCol w:w="5180"/>
      </w:tblGrid>
      <w:tr w:rsidR="00853E0F" w:rsidRPr="005A75B4" w14:paraId="1EB836AF" w14:textId="77777777" w:rsidTr="00881214">
        <w:tc>
          <w:tcPr>
            <w:tcW w:w="558" w:type="dxa"/>
            <w:shd w:val="clear" w:color="auto" w:fill="C6D9F1" w:themeFill="text2" w:themeFillTint="33"/>
          </w:tcPr>
          <w:p w14:paraId="5E1DF55F" w14:textId="77777777" w:rsidR="00853E0F" w:rsidRPr="005A75B4" w:rsidRDefault="00853E0F" w:rsidP="00D677F7">
            <w:pPr>
              <w:keepNext/>
              <w:jc w:val="center"/>
              <w:rPr>
                <w:b/>
                <w:sz w:val="20"/>
                <w:lang w:bidi="hi-IN"/>
              </w:rPr>
            </w:pPr>
            <w:r w:rsidRPr="005A75B4">
              <w:rPr>
                <w:b/>
                <w:sz w:val="20"/>
                <w:lang w:bidi="hi-IN"/>
              </w:rPr>
              <w:t>Tag</w:t>
            </w:r>
          </w:p>
        </w:tc>
        <w:tc>
          <w:tcPr>
            <w:tcW w:w="720" w:type="dxa"/>
            <w:shd w:val="clear" w:color="auto" w:fill="C6D9F1" w:themeFill="text2" w:themeFillTint="33"/>
          </w:tcPr>
          <w:p w14:paraId="3E5B2583" w14:textId="77777777" w:rsidR="00853E0F" w:rsidRPr="005A75B4" w:rsidRDefault="00853E0F" w:rsidP="00D677F7">
            <w:pPr>
              <w:keepNext/>
              <w:jc w:val="center"/>
              <w:rPr>
                <w:b/>
                <w:sz w:val="20"/>
                <w:lang w:bidi="hi-IN"/>
              </w:rPr>
            </w:pPr>
            <w:r w:rsidRPr="005A75B4">
              <w:rPr>
                <w:b/>
                <w:sz w:val="20"/>
                <w:lang w:bidi="hi-IN"/>
              </w:rPr>
              <w:t>Len</w:t>
            </w:r>
          </w:p>
        </w:tc>
        <w:tc>
          <w:tcPr>
            <w:tcW w:w="1530" w:type="dxa"/>
            <w:shd w:val="clear" w:color="auto" w:fill="C6D9F1" w:themeFill="text2" w:themeFillTint="33"/>
          </w:tcPr>
          <w:p w14:paraId="49BAF0ED" w14:textId="77777777" w:rsidR="00853E0F" w:rsidRPr="005A75B4" w:rsidRDefault="00853E0F" w:rsidP="00D677F7">
            <w:pPr>
              <w:keepNext/>
              <w:rPr>
                <w:b/>
                <w:sz w:val="20"/>
                <w:lang w:bidi="hi-IN"/>
              </w:rPr>
            </w:pPr>
            <w:r w:rsidRPr="005A75B4">
              <w:rPr>
                <w:b/>
                <w:sz w:val="20"/>
                <w:lang w:bidi="hi-IN"/>
              </w:rPr>
              <w:t>Value</w:t>
            </w:r>
          </w:p>
        </w:tc>
        <w:tc>
          <w:tcPr>
            <w:tcW w:w="5818" w:type="dxa"/>
            <w:shd w:val="clear" w:color="auto" w:fill="C6D9F1" w:themeFill="text2" w:themeFillTint="33"/>
          </w:tcPr>
          <w:p w14:paraId="23B981E0" w14:textId="77777777" w:rsidR="00853E0F" w:rsidRPr="005A75B4" w:rsidRDefault="00853E0F" w:rsidP="00D677F7">
            <w:pPr>
              <w:keepNext/>
              <w:rPr>
                <w:b/>
                <w:sz w:val="20"/>
                <w:lang w:bidi="hi-IN"/>
              </w:rPr>
            </w:pPr>
            <w:r w:rsidRPr="005A75B4">
              <w:rPr>
                <w:b/>
                <w:sz w:val="20"/>
                <w:lang w:bidi="hi-IN"/>
              </w:rPr>
              <w:t>Comment</w:t>
            </w:r>
          </w:p>
        </w:tc>
      </w:tr>
      <w:tr w:rsidR="00853E0F" w:rsidRPr="005A75B4" w14:paraId="01E80BE5" w14:textId="77777777" w:rsidTr="00881214">
        <w:tc>
          <w:tcPr>
            <w:tcW w:w="558" w:type="dxa"/>
          </w:tcPr>
          <w:p w14:paraId="1C1695EB" w14:textId="77777777" w:rsidR="00853E0F" w:rsidRPr="005A75B4" w:rsidRDefault="00853E0F" w:rsidP="00D677F7">
            <w:pPr>
              <w:keepNext/>
              <w:jc w:val="center"/>
              <w:rPr>
                <w:sz w:val="20"/>
                <w:lang w:bidi="hi-IN"/>
              </w:rPr>
            </w:pPr>
            <w:r w:rsidRPr="005A75B4">
              <w:rPr>
                <w:sz w:val="20"/>
                <w:lang w:bidi="hi-IN"/>
              </w:rPr>
              <w:t>83</w:t>
            </w:r>
          </w:p>
        </w:tc>
        <w:tc>
          <w:tcPr>
            <w:tcW w:w="720" w:type="dxa"/>
          </w:tcPr>
          <w:p w14:paraId="298210A5" w14:textId="77777777" w:rsidR="00853E0F" w:rsidRPr="005A75B4" w:rsidRDefault="00853E0F" w:rsidP="00D677F7">
            <w:pPr>
              <w:keepNext/>
              <w:jc w:val="center"/>
              <w:rPr>
                <w:sz w:val="20"/>
                <w:lang w:bidi="hi-IN"/>
              </w:rPr>
            </w:pPr>
            <w:r w:rsidRPr="005A75B4">
              <w:rPr>
                <w:sz w:val="20"/>
                <w:lang w:bidi="hi-IN"/>
              </w:rPr>
              <w:t>01</w:t>
            </w:r>
          </w:p>
        </w:tc>
        <w:tc>
          <w:tcPr>
            <w:tcW w:w="1530" w:type="dxa"/>
          </w:tcPr>
          <w:p w14:paraId="7DC54D39" w14:textId="77777777" w:rsidR="00853E0F" w:rsidRPr="005A75B4" w:rsidRDefault="00853E0F" w:rsidP="00D677F7">
            <w:pPr>
              <w:keepNext/>
              <w:rPr>
                <w:sz w:val="20"/>
                <w:lang w:bidi="hi-IN"/>
              </w:rPr>
            </w:pPr>
            <w:r w:rsidRPr="005A75B4">
              <w:rPr>
                <w:rFonts w:cs="ArialMT"/>
                <w:sz w:val="20"/>
                <w:szCs w:val="18"/>
                <w:lang w:bidi="hi-IN"/>
              </w:rPr>
              <w:t>Key type</w:t>
            </w:r>
          </w:p>
        </w:tc>
        <w:tc>
          <w:tcPr>
            <w:tcW w:w="5818" w:type="dxa"/>
          </w:tcPr>
          <w:p w14:paraId="15308842" w14:textId="77777777" w:rsidR="00853E0F" w:rsidRPr="005A75B4" w:rsidRDefault="00853E0F" w:rsidP="00D677F7">
            <w:pPr>
              <w:keepNext/>
              <w:rPr>
                <w:sz w:val="20"/>
                <w:lang w:bidi="hi-IN"/>
              </w:rPr>
            </w:pPr>
            <w:r w:rsidRPr="005A75B4">
              <w:rPr>
                <w:rFonts w:cs="ArialMT"/>
                <w:sz w:val="20"/>
                <w:szCs w:val="18"/>
                <w:lang w:bidi="hi-IN"/>
              </w:rPr>
              <w:t>Type of key being imported: 01 = symmetric; 02 = RSA; 03 = ECC</w:t>
            </w:r>
          </w:p>
        </w:tc>
      </w:tr>
      <w:tr w:rsidR="00853E0F" w:rsidRPr="005A75B4" w14:paraId="4657E22B" w14:textId="77777777" w:rsidTr="00881214">
        <w:tc>
          <w:tcPr>
            <w:tcW w:w="558" w:type="dxa"/>
          </w:tcPr>
          <w:p w14:paraId="3E1D0158" w14:textId="77777777" w:rsidR="00853E0F" w:rsidRPr="005A75B4" w:rsidRDefault="00853E0F" w:rsidP="00D677F7">
            <w:pPr>
              <w:jc w:val="center"/>
              <w:rPr>
                <w:sz w:val="20"/>
                <w:lang w:bidi="hi-IN"/>
              </w:rPr>
            </w:pPr>
            <w:r w:rsidRPr="005A75B4">
              <w:rPr>
                <w:sz w:val="20"/>
                <w:lang w:bidi="hi-IN"/>
              </w:rPr>
              <w:t>84</w:t>
            </w:r>
          </w:p>
        </w:tc>
        <w:tc>
          <w:tcPr>
            <w:tcW w:w="720" w:type="dxa"/>
          </w:tcPr>
          <w:p w14:paraId="79C96CCD" w14:textId="77777777" w:rsidR="00853E0F" w:rsidRPr="005A75B4" w:rsidRDefault="00853E0F" w:rsidP="00D677F7">
            <w:pPr>
              <w:jc w:val="center"/>
              <w:rPr>
                <w:sz w:val="20"/>
                <w:lang w:bidi="hi-IN"/>
              </w:rPr>
            </w:pPr>
            <w:r w:rsidRPr="005A75B4">
              <w:rPr>
                <w:sz w:val="20"/>
                <w:lang w:bidi="hi-IN"/>
              </w:rPr>
              <w:t>01</w:t>
            </w:r>
          </w:p>
        </w:tc>
        <w:tc>
          <w:tcPr>
            <w:tcW w:w="1530" w:type="dxa"/>
          </w:tcPr>
          <w:p w14:paraId="3F5FF187" w14:textId="77777777" w:rsidR="00853E0F" w:rsidRPr="005A75B4" w:rsidRDefault="00853E0F" w:rsidP="00D677F7">
            <w:pPr>
              <w:rPr>
                <w:sz w:val="20"/>
                <w:lang w:bidi="hi-IN"/>
              </w:rPr>
            </w:pPr>
            <w:r w:rsidRPr="005A75B4">
              <w:rPr>
                <w:rFonts w:cs="ArialMT"/>
                <w:sz w:val="20"/>
                <w:szCs w:val="18"/>
                <w:lang w:bidi="hi-IN"/>
              </w:rPr>
              <w:t xml:space="preserve">Key </w:t>
            </w:r>
            <w:r w:rsidR="009A59A0">
              <w:rPr>
                <w:rFonts w:cs="ArialMT"/>
                <w:sz w:val="20"/>
                <w:szCs w:val="18"/>
                <w:lang w:bidi="hi-IN"/>
              </w:rPr>
              <w:t>r</w:t>
            </w:r>
            <w:r w:rsidRPr="005A75B4">
              <w:rPr>
                <w:rFonts w:cs="ArialMT"/>
                <w:sz w:val="20"/>
                <w:szCs w:val="18"/>
                <w:lang w:bidi="hi-IN"/>
              </w:rPr>
              <w:t>eference</w:t>
            </w:r>
          </w:p>
        </w:tc>
        <w:tc>
          <w:tcPr>
            <w:tcW w:w="5818" w:type="dxa"/>
          </w:tcPr>
          <w:p w14:paraId="5EC1A806" w14:textId="4A2DF412" w:rsidR="00853E0F" w:rsidRPr="005A75B4" w:rsidRDefault="00853E0F" w:rsidP="00B86B2B">
            <w:pPr>
              <w:autoSpaceDE w:val="0"/>
              <w:autoSpaceDN w:val="0"/>
              <w:adjustRightInd w:val="0"/>
              <w:rPr>
                <w:rFonts w:cs="ArialMT"/>
                <w:sz w:val="20"/>
                <w:szCs w:val="18"/>
                <w:lang w:bidi="hi-IN"/>
              </w:rPr>
            </w:pPr>
            <w:r w:rsidRPr="005A75B4">
              <w:rPr>
                <w:rFonts w:cs="ArialMT"/>
                <w:sz w:val="20"/>
                <w:szCs w:val="18"/>
                <w:lang w:bidi="hi-IN"/>
              </w:rPr>
              <w:t>Reference of the transport key</w:t>
            </w:r>
            <w:r w:rsidR="00B86B2B">
              <w:rPr>
                <w:rFonts w:cs="ArialMT"/>
                <w:sz w:val="20"/>
                <w:szCs w:val="18"/>
                <w:lang w:bidi="hi-IN"/>
              </w:rPr>
              <w:t>. Use 0x00 if key material is not encrypted. I</w:t>
            </w:r>
            <w:r w:rsidRPr="005A75B4">
              <w:rPr>
                <w:rFonts w:cs="ArialMT"/>
                <w:sz w:val="20"/>
                <w:szCs w:val="18"/>
                <w:lang w:bidi="hi-IN"/>
              </w:rPr>
              <w:t>f not present</w:t>
            </w:r>
            <w:r w:rsidR="00EC27B6">
              <w:rPr>
                <w:rFonts w:cs="ArialMT"/>
                <w:sz w:val="20"/>
                <w:szCs w:val="18"/>
                <w:lang w:bidi="hi-IN"/>
              </w:rPr>
              <w:t>,</w:t>
            </w:r>
            <w:r w:rsidRPr="005A75B4">
              <w:rPr>
                <w:rFonts w:cs="ArialMT"/>
                <w:sz w:val="20"/>
                <w:szCs w:val="18"/>
                <w:lang w:bidi="hi-IN"/>
              </w:rPr>
              <w:t xml:space="preserve"> KEK from </w:t>
            </w:r>
            <w:r w:rsidR="009A59A0">
              <w:rPr>
                <w:rFonts w:cs="ArialMT"/>
                <w:sz w:val="20"/>
                <w:szCs w:val="18"/>
                <w:lang w:bidi="hi-IN"/>
              </w:rPr>
              <w:t>g</w:t>
            </w:r>
            <w:r w:rsidRPr="005A75B4">
              <w:rPr>
                <w:rFonts w:cs="ArialMT"/>
                <w:sz w:val="20"/>
                <w:szCs w:val="18"/>
                <w:lang w:bidi="hi-IN"/>
              </w:rPr>
              <w:t xml:space="preserve">lobal </w:t>
            </w:r>
            <w:r w:rsidR="009A59A0">
              <w:rPr>
                <w:rFonts w:cs="ArialMT"/>
                <w:sz w:val="20"/>
                <w:szCs w:val="18"/>
                <w:lang w:bidi="hi-IN"/>
              </w:rPr>
              <w:t>p</w:t>
            </w:r>
            <w:r w:rsidRPr="005A75B4">
              <w:rPr>
                <w:rFonts w:cs="ArialMT"/>
                <w:sz w:val="20"/>
                <w:szCs w:val="18"/>
                <w:lang w:bidi="hi-IN"/>
              </w:rPr>
              <w:t>latform is used</w:t>
            </w:r>
            <w:r w:rsidR="00B86B2B">
              <w:rPr>
                <w:rFonts w:cs="ArialMT"/>
                <w:sz w:val="20"/>
                <w:szCs w:val="18"/>
                <w:lang w:bidi="hi-IN"/>
              </w:rPr>
              <w:t>.</w:t>
            </w:r>
          </w:p>
        </w:tc>
      </w:tr>
      <w:tr w:rsidR="00853E0F" w:rsidRPr="005A75B4" w14:paraId="5F5303FB" w14:textId="77777777" w:rsidTr="00881214">
        <w:tc>
          <w:tcPr>
            <w:tcW w:w="558" w:type="dxa"/>
          </w:tcPr>
          <w:p w14:paraId="348C6C5B" w14:textId="77777777" w:rsidR="00853E0F" w:rsidRPr="005A75B4" w:rsidRDefault="00853E0F" w:rsidP="00D677F7">
            <w:pPr>
              <w:jc w:val="center"/>
              <w:rPr>
                <w:sz w:val="20"/>
                <w:lang w:bidi="hi-IN"/>
              </w:rPr>
            </w:pPr>
            <w:r w:rsidRPr="005A75B4">
              <w:rPr>
                <w:sz w:val="20"/>
                <w:lang w:bidi="hi-IN"/>
              </w:rPr>
              <w:t>87</w:t>
            </w:r>
          </w:p>
        </w:tc>
        <w:tc>
          <w:tcPr>
            <w:tcW w:w="720" w:type="dxa"/>
          </w:tcPr>
          <w:p w14:paraId="0A25A5A5" w14:textId="77777777" w:rsidR="00853E0F" w:rsidRPr="005A75B4" w:rsidRDefault="00853E0F" w:rsidP="00D677F7">
            <w:pPr>
              <w:jc w:val="center"/>
              <w:rPr>
                <w:sz w:val="20"/>
                <w:lang w:bidi="hi-IN"/>
              </w:rPr>
            </w:pPr>
            <w:r w:rsidRPr="005A75B4">
              <w:rPr>
                <w:sz w:val="20"/>
                <w:lang w:bidi="hi-IN"/>
              </w:rPr>
              <w:t>Var.</w:t>
            </w:r>
          </w:p>
        </w:tc>
        <w:tc>
          <w:tcPr>
            <w:tcW w:w="1530" w:type="dxa"/>
          </w:tcPr>
          <w:p w14:paraId="61506276" w14:textId="77777777" w:rsidR="00853E0F" w:rsidRPr="005A75B4" w:rsidRDefault="00853E0F" w:rsidP="00D677F7">
            <w:pPr>
              <w:rPr>
                <w:sz w:val="20"/>
                <w:lang w:bidi="hi-IN"/>
              </w:rPr>
            </w:pPr>
            <w:r w:rsidRPr="005A75B4">
              <w:rPr>
                <w:rFonts w:cs="ArialMT"/>
                <w:sz w:val="20"/>
                <w:szCs w:val="18"/>
                <w:lang w:bidi="hi-IN"/>
              </w:rPr>
              <w:t xml:space="preserve">Key </w:t>
            </w:r>
            <w:r w:rsidR="009A59A0">
              <w:rPr>
                <w:rFonts w:cs="ArialMT"/>
                <w:sz w:val="20"/>
                <w:szCs w:val="18"/>
                <w:lang w:bidi="hi-IN"/>
              </w:rPr>
              <w:t>v</w:t>
            </w:r>
            <w:r w:rsidRPr="005A75B4">
              <w:rPr>
                <w:rFonts w:cs="ArialMT"/>
                <w:sz w:val="20"/>
                <w:szCs w:val="18"/>
                <w:lang w:bidi="hi-IN"/>
              </w:rPr>
              <w:t>alue</w:t>
            </w:r>
          </w:p>
        </w:tc>
        <w:tc>
          <w:tcPr>
            <w:tcW w:w="5818" w:type="dxa"/>
          </w:tcPr>
          <w:p w14:paraId="63DE398F" w14:textId="741E1DCA" w:rsidR="00853E0F" w:rsidRPr="005A75B4" w:rsidRDefault="00B86B2B" w:rsidP="00696CA6">
            <w:pPr>
              <w:autoSpaceDE w:val="0"/>
              <w:autoSpaceDN w:val="0"/>
              <w:adjustRightInd w:val="0"/>
              <w:rPr>
                <w:rFonts w:cs="ArialMT"/>
                <w:sz w:val="20"/>
                <w:szCs w:val="18"/>
                <w:lang w:bidi="hi-IN"/>
              </w:rPr>
            </w:pPr>
            <w:r>
              <w:rPr>
                <w:rFonts w:cs="ArialMT"/>
                <w:sz w:val="20"/>
                <w:szCs w:val="18"/>
                <w:lang w:bidi="hi-IN"/>
              </w:rPr>
              <w:t xml:space="preserve">If transport key is specified or not present, </w:t>
            </w:r>
            <w:r w:rsidR="00853E0F" w:rsidRPr="005A75B4">
              <w:rPr>
                <w:rFonts w:cs="ArialMT"/>
                <w:sz w:val="20"/>
                <w:szCs w:val="18"/>
                <w:lang w:bidi="hi-IN"/>
              </w:rPr>
              <w:t xml:space="preserve">PKCS#11 </w:t>
            </w:r>
            <w:r w:rsidR="00881214">
              <w:rPr>
                <w:rFonts w:cs="ArialMT"/>
                <w:sz w:val="20"/>
                <w:szCs w:val="18"/>
                <w:lang w:bidi="hi-IN"/>
              </w:rPr>
              <w:t>e</w:t>
            </w:r>
            <w:r w:rsidR="00853E0F" w:rsidRPr="005A75B4">
              <w:rPr>
                <w:rFonts w:cs="ArialMT"/>
                <w:sz w:val="20"/>
                <w:szCs w:val="18"/>
                <w:lang w:bidi="hi-IN"/>
              </w:rPr>
              <w:t>ncrypted value of the key to import</w:t>
            </w:r>
            <w:r>
              <w:rPr>
                <w:rFonts w:cs="ArialMT"/>
                <w:sz w:val="20"/>
                <w:szCs w:val="18"/>
                <w:lang w:bidi="hi-IN"/>
              </w:rPr>
              <w:t xml:space="preserve">. If transport key is 0x00, </w:t>
            </w:r>
            <w:r w:rsidR="000E7246">
              <w:rPr>
                <w:rFonts w:cs="ArialMT"/>
                <w:sz w:val="20"/>
                <w:szCs w:val="18"/>
                <w:lang w:bidi="hi-IN"/>
              </w:rPr>
              <w:t>it is</w:t>
            </w:r>
            <w:r>
              <w:rPr>
                <w:rFonts w:cs="ArialMT"/>
                <w:sz w:val="20"/>
                <w:szCs w:val="18"/>
                <w:lang w:bidi="hi-IN"/>
              </w:rPr>
              <w:t xml:space="preserve"> the </w:t>
            </w:r>
            <w:r w:rsidR="00696CA6">
              <w:rPr>
                <w:rFonts w:cs="ArialMT"/>
                <w:sz w:val="20"/>
                <w:szCs w:val="18"/>
                <w:lang w:bidi="hi-IN"/>
              </w:rPr>
              <w:t xml:space="preserve">unencrypted </w:t>
            </w:r>
            <w:r>
              <w:rPr>
                <w:rFonts w:cs="ArialMT"/>
                <w:sz w:val="20"/>
                <w:szCs w:val="18"/>
                <w:lang w:bidi="hi-IN"/>
              </w:rPr>
              <w:t>value of the key.</w:t>
            </w:r>
          </w:p>
        </w:tc>
      </w:tr>
      <w:tr w:rsidR="00853E0F" w:rsidRPr="005A75B4" w14:paraId="50796B08" w14:textId="77777777" w:rsidTr="00881214">
        <w:tc>
          <w:tcPr>
            <w:tcW w:w="558" w:type="dxa"/>
          </w:tcPr>
          <w:p w14:paraId="0ECC96A5" w14:textId="77777777" w:rsidR="00853E0F" w:rsidRPr="005A75B4" w:rsidRDefault="00853E0F" w:rsidP="00D677F7">
            <w:pPr>
              <w:jc w:val="center"/>
              <w:rPr>
                <w:sz w:val="20"/>
                <w:lang w:bidi="hi-IN"/>
              </w:rPr>
            </w:pPr>
            <w:r w:rsidRPr="005A75B4">
              <w:rPr>
                <w:sz w:val="20"/>
                <w:lang w:bidi="hi-IN"/>
              </w:rPr>
              <w:t>88</w:t>
            </w:r>
          </w:p>
        </w:tc>
        <w:tc>
          <w:tcPr>
            <w:tcW w:w="720" w:type="dxa"/>
          </w:tcPr>
          <w:p w14:paraId="59BBDEFA" w14:textId="77777777" w:rsidR="00853E0F" w:rsidRPr="005A75B4" w:rsidRDefault="00853E0F" w:rsidP="00D677F7">
            <w:pPr>
              <w:jc w:val="center"/>
              <w:rPr>
                <w:sz w:val="20"/>
                <w:lang w:bidi="hi-IN"/>
              </w:rPr>
            </w:pPr>
            <w:r w:rsidRPr="005A75B4">
              <w:rPr>
                <w:sz w:val="20"/>
                <w:lang w:bidi="hi-IN"/>
              </w:rPr>
              <w:t>03</w:t>
            </w:r>
          </w:p>
        </w:tc>
        <w:tc>
          <w:tcPr>
            <w:tcW w:w="1530" w:type="dxa"/>
          </w:tcPr>
          <w:p w14:paraId="17660F04" w14:textId="77777777" w:rsidR="00853E0F" w:rsidRPr="005A75B4" w:rsidRDefault="00853E0F" w:rsidP="00D677F7">
            <w:pPr>
              <w:rPr>
                <w:sz w:val="20"/>
                <w:lang w:bidi="hi-IN"/>
              </w:rPr>
            </w:pPr>
            <w:r w:rsidRPr="005A75B4">
              <w:rPr>
                <w:rFonts w:cs="ArialMT"/>
                <w:sz w:val="20"/>
                <w:szCs w:val="18"/>
                <w:lang w:bidi="hi-IN"/>
              </w:rPr>
              <w:t xml:space="preserve">Key </w:t>
            </w:r>
            <w:r w:rsidR="009A59A0">
              <w:rPr>
                <w:rFonts w:cs="ArialMT"/>
                <w:sz w:val="20"/>
                <w:szCs w:val="18"/>
                <w:lang w:bidi="hi-IN"/>
              </w:rPr>
              <w:t>c</w:t>
            </w:r>
            <w:r w:rsidRPr="005A75B4">
              <w:rPr>
                <w:rFonts w:cs="ArialMT"/>
                <w:sz w:val="20"/>
                <w:szCs w:val="18"/>
                <w:lang w:bidi="hi-IN"/>
              </w:rPr>
              <w:t>heck</w:t>
            </w:r>
            <w:r w:rsidR="00B47078" w:rsidRPr="005A75B4">
              <w:rPr>
                <w:rFonts w:cs="ArialMT"/>
                <w:sz w:val="20"/>
                <w:szCs w:val="18"/>
                <w:lang w:bidi="hi-IN"/>
              </w:rPr>
              <w:t> </w:t>
            </w:r>
            <w:r w:rsidR="009A59A0">
              <w:rPr>
                <w:rFonts w:cs="ArialMT"/>
                <w:sz w:val="20"/>
                <w:szCs w:val="18"/>
                <w:lang w:bidi="hi-IN"/>
              </w:rPr>
              <w:t>v</w:t>
            </w:r>
            <w:r w:rsidRPr="005A75B4">
              <w:rPr>
                <w:rFonts w:cs="ArialMT"/>
                <w:sz w:val="20"/>
                <w:szCs w:val="18"/>
                <w:lang w:bidi="hi-IN"/>
              </w:rPr>
              <w:t>alue</w:t>
            </w:r>
          </w:p>
        </w:tc>
        <w:tc>
          <w:tcPr>
            <w:tcW w:w="5818" w:type="dxa"/>
          </w:tcPr>
          <w:p w14:paraId="415AB909" w14:textId="4269C1FF" w:rsidR="00853E0F" w:rsidRPr="005A75B4" w:rsidRDefault="00853E0F" w:rsidP="00D677F7">
            <w:pPr>
              <w:autoSpaceDE w:val="0"/>
              <w:autoSpaceDN w:val="0"/>
              <w:adjustRightInd w:val="0"/>
              <w:rPr>
                <w:rFonts w:cs="ArialMT"/>
                <w:sz w:val="20"/>
                <w:szCs w:val="18"/>
                <w:lang w:bidi="hi-IN"/>
              </w:rPr>
            </w:pPr>
            <w:r w:rsidRPr="005A75B4">
              <w:rPr>
                <w:rFonts w:cs="ArialMT"/>
                <w:sz w:val="20"/>
                <w:szCs w:val="18"/>
                <w:lang w:bidi="hi-IN"/>
              </w:rPr>
              <w:t xml:space="preserve">Key </w:t>
            </w:r>
            <w:r w:rsidR="009A59A0">
              <w:rPr>
                <w:rFonts w:cs="ArialMT"/>
                <w:sz w:val="20"/>
                <w:szCs w:val="18"/>
                <w:lang w:bidi="hi-IN"/>
              </w:rPr>
              <w:t>c</w:t>
            </w:r>
            <w:r w:rsidRPr="005A75B4">
              <w:rPr>
                <w:rFonts w:cs="ArialMT"/>
                <w:sz w:val="20"/>
                <w:szCs w:val="18"/>
                <w:lang w:bidi="hi-IN"/>
              </w:rPr>
              <w:t xml:space="preserve">heck </w:t>
            </w:r>
            <w:r w:rsidR="009A59A0">
              <w:rPr>
                <w:rFonts w:cs="ArialMT"/>
                <w:sz w:val="20"/>
                <w:szCs w:val="18"/>
                <w:lang w:bidi="hi-IN"/>
              </w:rPr>
              <w:t>v</w:t>
            </w:r>
            <w:r w:rsidRPr="005A75B4">
              <w:rPr>
                <w:rFonts w:cs="ArialMT"/>
                <w:sz w:val="20"/>
                <w:szCs w:val="18"/>
                <w:lang w:bidi="hi-IN"/>
              </w:rPr>
              <w:t>alue (for symmetric key</w:t>
            </w:r>
            <w:r w:rsidR="00A30FE5">
              <w:rPr>
                <w:rFonts w:cs="ArialMT"/>
                <w:sz w:val="20"/>
                <w:szCs w:val="18"/>
                <w:lang w:bidi="hi-IN"/>
              </w:rPr>
              <w:t>s</w:t>
            </w:r>
            <w:r w:rsidRPr="005A75B4">
              <w:rPr>
                <w:rFonts w:cs="ArialMT"/>
                <w:sz w:val="20"/>
                <w:szCs w:val="18"/>
                <w:lang w:bidi="hi-IN"/>
              </w:rPr>
              <w:t xml:space="preserve"> only)</w:t>
            </w:r>
          </w:p>
        </w:tc>
      </w:tr>
    </w:tbl>
    <w:p w14:paraId="5D0BE6CC" w14:textId="77777777" w:rsidR="00C51C01" w:rsidRDefault="00C51C01" w:rsidP="00D677F7">
      <w:pPr>
        <w:pStyle w:val="Heading4"/>
        <w:rPr>
          <w:lang w:bidi="hi-IN"/>
        </w:rPr>
      </w:pPr>
      <w:r>
        <w:rPr>
          <w:lang w:bidi="hi-IN"/>
        </w:rPr>
        <w:lastRenderedPageBreak/>
        <w:t>Tag 83</w:t>
      </w:r>
    </w:p>
    <w:p w14:paraId="2CA21898" w14:textId="77777777" w:rsidR="0016391D" w:rsidRDefault="00C51C01" w:rsidP="00D677F7">
      <w:pPr>
        <w:pStyle w:val="BodyText"/>
        <w:rPr>
          <w:lang w:bidi="hi-IN"/>
        </w:rPr>
      </w:pPr>
      <w:r>
        <w:rPr>
          <w:lang w:bidi="hi-IN"/>
        </w:rPr>
        <w:t xml:space="preserve">The key type </w:t>
      </w:r>
      <w:r w:rsidR="0083260B">
        <w:rPr>
          <w:lang w:bidi="hi-IN"/>
        </w:rPr>
        <w:t xml:space="preserve">that is </w:t>
      </w:r>
      <w:r>
        <w:rPr>
          <w:lang w:bidi="hi-IN"/>
        </w:rPr>
        <w:t xml:space="preserve">provided with tag 83 </w:t>
      </w:r>
      <w:r w:rsidR="009A59A0">
        <w:rPr>
          <w:lang w:bidi="hi-IN"/>
        </w:rPr>
        <w:t xml:space="preserve">shows </w:t>
      </w:r>
      <w:r>
        <w:rPr>
          <w:lang w:bidi="hi-IN"/>
        </w:rPr>
        <w:t xml:space="preserve">information on the format of the key value </w:t>
      </w:r>
      <w:r w:rsidR="009A59A0">
        <w:rPr>
          <w:lang w:bidi="hi-IN"/>
        </w:rPr>
        <w:t xml:space="preserve">that is </w:t>
      </w:r>
      <w:r>
        <w:rPr>
          <w:lang w:bidi="hi-IN"/>
        </w:rPr>
        <w:t>being imported.</w:t>
      </w:r>
    </w:p>
    <w:p w14:paraId="61965C0E" w14:textId="77777777" w:rsidR="00C51C01" w:rsidRDefault="00C51C01" w:rsidP="00D677F7">
      <w:pPr>
        <w:pStyle w:val="Heading5"/>
        <w:rPr>
          <w:lang w:bidi="hi-IN"/>
        </w:rPr>
      </w:pPr>
      <w:r>
        <w:rPr>
          <w:lang w:bidi="hi-IN"/>
        </w:rPr>
        <w:t>Symmetric Key</w:t>
      </w:r>
    </w:p>
    <w:p w14:paraId="605660F2" w14:textId="77777777" w:rsidR="0016391D" w:rsidRDefault="00C51C01" w:rsidP="00D677F7">
      <w:pPr>
        <w:pStyle w:val="BodyText"/>
        <w:rPr>
          <w:lang w:bidi="hi-IN"/>
        </w:rPr>
      </w:pPr>
      <w:r>
        <w:rPr>
          <w:lang w:bidi="hi-IN"/>
        </w:rPr>
        <w:t>For symmetric key (type = 01)</w:t>
      </w:r>
      <w:r w:rsidR="009A59A0">
        <w:rPr>
          <w:lang w:bidi="hi-IN"/>
        </w:rPr>
        <w:t>,</w:t>
      </w:r>
      <w:r>
        <w:rPr>
          <w:lang w:bidi="hi-IN"/>
        </w:rPr>
        <w:t xml:space="preserve"> the key value is used without formatting</w:t>
      </w:r>
      <w:r w:rsidR="00EC27B6">
        <w:rPr>
          <w:lang w:bidi="hi-IN"/>
        </w:rPr>
        <w:t>.</w:t>
      </w:r>
    </w:p>
    <w:p w14:paraId="6CD21846" w14:textId="77777777" w:rsidR="00C51C01" w:rsidRDefault="00C51C01" w:rsidP="00D677F7">
      <w:pPr>
        <w:pStyle w:val="Heading5"/>
        <w:rPr>
          <w:lang w:bidi="hi-IN"/>
        </w:rPr>
      </w:pPr>
      <w:r>
        <w:rPr>
          <w:lang w:bidi="hi-IN"/>
        </w:rPr>
        <w:t>RSA Key Pair</w:t>
      </w:r>
    </w:p>
    <w:p w14:paraId="52FA3901" w14:textId="39A11DC2" w:rsidR="0016391D" w:rsidRDefault="00C51C01" w:rsidP="00EC27B6">
      <w:pPr>
        <w:pStyle w:val="BodyTextLink"/>
        <w:rPr>
          <w:lang w:bidi="hi-IN"/>
        </w:rPr>
      </w:pPr>
      <w:r>
        <w:rPr>
          <w:lang w:bidi="hi-IN"/>
        </w:rPr>
        <w:t xml:space="preserve">For RSA key Pair (type = 02), the key value is </w:t>
      </w:r>
      <w:r w:rsidR="00B86B2B">
        <w:rPr>
          <w:lang w:bidi="hi-IN"/>
        </w:rPr>
        <w:t>en</w:t>
      </w:r>
      <w:r>
        <w:rPr>
          <w:lang w:bidi="hi-IN"/>
        </w:rPr>
        <w:t>coded as follows:</w:t>
      </w:r>
    </w:p>
    <w:p w14:paraId="6469B3B4" w14:textId="77777777" w:rsidR="00C51C01" w:rsidRPr="005349AC" w:rsidRDefault="00C51C01" w:rsidP="00832D30">
      <w:pPr>
        <w:pStyle w:val="PlainText"/>
        <w:keepNext/>
        <w:ind w:left="360"/>
        <w:rPr>
          <w:lang w:bidi="hi-IN"/>
        </w:rPr>
      </w:pPr>
      <w:r w:rsidRPr="005349AC">
        <w:rPr>
          <w:lang w:bidi="hi-IN"/>
        </w:rPr>
        <w:t>RSAPrivateKey ::= SEQUENCE {</w:t>
      </w:r>
    </w:p>
    <w:p w14:paraId="461FE026" w14:textId="77777777" w:rsidR="00C51C01" w:rsidRPr="005349AC" w:rsidRDefault="00C51C01" w:rsidP="00832D30">
      <w:pPr>
        <w:pStyle w:val="PlainText"/>
        <w:keepNext/>
        <w:ind w:left="360" w:firstLine="720"/>
        <w:rPr>
          <w:lang w:bidi="hi-IN"/>
        </w:rPr>
      </w:pPr>
      <w:r w:rsidRPr="005349AC">
        <w:rPr>
          <w:lang w:bidi="hi-IN"/>
        </w:rPr>
        <w:t>version Version,</w:t>
      </w:r>
    </w:p>
    <w:p w14:paraId="4FE6F0E3" w14:textId="77777777" w:rsidR="00C51C01" w:rsidRPr="005349AC" w:rsidRDefault="00C51C01" w:rsidP="00832D30">
      <w:pPr>
        <w:pStyle w:val="PlainText"/>
        <w:keepNext/>
        <w:ind w:left="360" w:firstLine="720"/>
        <w:rPr>
          <w:lang w:bidi="hi-IN"/>
        </w:rPr>
      </w:pPr>
      <w:r w:rsidRPr="005349AC">
        <w:rPr>
          <w:lang w:bidi="hi-IN"/>
        </w:rPr>
        <w:t>modulus INTEGER, -- n</w:t>
      </w:r>
    </w:p>
    <w:p w14:paraId="69B4218F" w14:textId="77777777" w:rsidR="00C51C01" w:rsidRPr="005349AC" w:rsidRDefault="00C51C01" w:rsidP="00832D30">
      <w:pPr>
        <w:pStyle w:val="PlainText"/>
        <w:keepNext/>
        <w:ind w:left="360" w:firstLine="720"/>
        <w:rPr>
          <w:lang w:bidi="hi-IN"/>
        </w:rPr>
      </w:pPr>
      <w:r w:rsidRPr="005349AC">
        <w:rPr>
          <w:lang w:bidi="hi-IN"/>
        </w:rPr>
        <w:t>publicExponent INTEGER, -- e</w:t>
      </w:r>
    </w:p>
    <w:p w14:paraId="3E7856C5" w14:textId="77777777" w:rsidR="00C51C01" w:rsidRPr="005349AC" w:rsidRDefault="00C51C01" w:rsidP="00832D30">
      <w:pPr>
        <w:pStyle w:val="PlainText"/>
        <w:keepNext/>
        <w:ind w:left="360" w:firstLine="720"/>
        <w:rPr>
          <w:lang w:bidi="hi-IN"/>
        </w:rPr>
      </w:pPr>
      <w:r w:rsidRPr="005349AC">
        <w:rPr>
          <w:lang w:bidi="hi-IN"/>
        </w:rPr>
        <w:t>privateExponent INTEGER, -- d</w:t>
      </w:r>
    </w:p>
    <w:p w14:paraId="29A5AC05" w14:textId="77777777" w:rsidR="00C51C01" w:rsidRPr="005349AC" w:rsidRDefault="00C51C01" w:rsidP="00832D30">
      <w:pPr>
        <w:pStyle w:val="PlainText"/>
        <w:keepNext/>
        <w:ind w:left="360" w:firstLine="720"/>
        <w:rPr>
          <w:lang w:bidi="hi-IN"/>
        </w:rPr>
      </w:pPr>
      <w:r w:rsidRPr="005349AC">
        <w:rPr>
          <w:lang w:bidi="hi-IN"/>
        </w:rPr>
        <w:t>prime1 INTEGER, -- p (“p” shall be the smallest of the two primes “p” and “q”)</w:t>
      </w:r>
    </w:p>
    <w:p w14:paraId="53C4F73C" w14:textId="77777777" w:rsidR="00C51C01" w:rsidRPr="005349AC" w:rsidRDefault="00C51C01" w:rsidP="00832D30">
      <w:pPr>
        <w:pStyle w:val="PlainText"/>
        <w:keepNext/>
        <w:ind w:left="360" w:firstLine="720"/>
        <w:rPr>
          <w:lang w:bidi="hi-IN"/>
        </w:rPr>
      </w:pPr>
      <w:r w:rsidRPr="005349AC">
        <w:rPr>
          <w:lang w:bidi="hi-IN"/>
        </w:rPr>
        <w:t>prime2 INTEGER, -- q</w:t>
      </w:r>
    </w:p>
    <w:p w14:paraId="464D9436" w14:textId="77777777" w:rsidR="00C51C01" w:rsidRPr="005349AC" w:rsidRDefault="00C51C01" w:rsidP="00832D30">
      <w:pPr>
        <w:pStyle w:val="PlainText"/>
        <w:keepNext/>
        <w:ind w:left="360" w:firstLine="720"/>
        <w:rPr>
          <w:lang w:bidi="hi-IN"/>
        </w:rPr>
      </w:pPr>
      <w:r w:rsidRPr="005349AC">
        <w:rPr>
          <w:lang w:bidi="hi-IN"/>
        </w:rPr>
        <w:t>exponent1 INTEGER, -- d mod (p-1)</w:t>
      </w:r>
    </w:p>
    <w:p w14:paraId="293BA62C" w14:textId="77777777" w:rsidR="00C51C01" w:rsidRPr="005349AC" w:rsidRDefault="00C51C01" w:rsidP="00D677F7">
      <w:pPr>
        <w:pStyle w:val="PlainText"/>
        <w:ind w:left="360" w:firstLine="720"/>
        <w:rPr>
          <w:lang w:bidi="hi-IN"/>
        </w:rPr>
      </w:pPr>
      <w:r w:rsidRPr="005349AC">
        <w:rPr>
          <w:lang w:bidi="hi-IN"/>
        </w:rPr>
        <w:t>exponent2 INTEGER, -- d mod (q-1)</w:t>
      </w:r>
    </w:p>
    <w:p w14:paraId="7062B58E" w14:textId="77777777" w:rsidR="00C51C01" w:rsidRPr="005349AC" w:rsidRDefault="00C51C01" w:rsidP="00D677F7">
      <w:pPr>
        <w:pStyle w:val="PlainText"/>
        <w:ind w:left="360" w:firstLine="720"/>
        <w:rPr>
          <w:lang w:bidi="hi-IN"/>
        </w:rPr>
      </w:pPr>
      <w:r w:rsidRPr="005349AC">
        <w:rPr>
          <w:lang w:bidi="hi-IN"/>
        </w:rPr>
        <w:t>coefficient INTEGER, -- (inverse of q) mod p</w:t>
      </w:r>
    </w:p>
    <w:p w14:paraId="15DC050B" w14:textId="77777777" w:rsidR="00C51C01" w:rsidRPr="005349AC" w:rsidRDefault="00C51C01" w:rsidP="00D677F7">
      <w:pPr>
        <w:pStyle w:val="PlainText"/>
        <w:ind w:left="360" w:firstLine="720"/>
        <w:rPr>
          <w:lang w:bidi="hi-IN"/>
        </w:rPr>
      </w:pPr>
      <w:r w:rsidRPr="005349AC">
        <w:rPr>
          <w:lang w:bidi="hi-IN"/>
        </w:rPr>
        <w:t>otherPrimeInfos OtherPrimeInfos OPTIONAL</w:t>
      </w:r>
    </w:p>
    <w:p w14:paraId="34BA4599" w14:textId="77777777" w:rsidR="00C51C01" w:rsidRPr="005349AC" w:rsidRDefault="00C51C01" w:rsidP="00D677F7">
      <w:pPr>
        <w:pStyle w:val="PlainText"/>
        <w:ind w:left="360"/>
        <w:rPr>
          <w:lang w:bidi="hi-IN"/>
        </w:rPr>
      </w:pPr>
      <w:r w:rsidRPr="005349AC">
        <w:rPr>
          <w:lang w:bidi="hi-IN"/>
        </w:rPr>
        <w:t>}</w:t>
      </w:r>
    </w:p>
    <w:p w14:paraId="690CC6D0" w14:textId="77777777" w:rsidR="005A75B4" w:rsidRDefault="005A75B4" w:rsidP="00D677F7">
      <w:pPr>
        <w:pStyle w:val="Le"/>
        <w:rPr>
          <w:lang w:bidi="hi-IN"/>
        </w:rPr>
      </w:pPr>
    </w:p>
    <w:p w14:paraId="2A33F74D" w14:textId="74FF6BA6" w:rsidR="00C51C01" w:rsidRPr="005349AC" w:rsidRDefault="009A59A0" w:rsidP="00D677F7">
      <w:pPr>
        <w:pStyle w:val="BodyTextLink"/>
        <w:rPr>
          <w:lang w:bidi="hi-IN"/>
        </w:rPr>
      </w:pPr>
      <w:r>
        <w:rPr>
          <w:lang w:bidi="hi-IN"/>
        </w:rPr>
        <w:t>The following is a</w:t>
      </w:r>
      <w:r w:rsidR="00C51C01" w:rsidRPr="005349AC">
        <w:rPr>
          <w:lang w:bidi="hi-IN"/>
        </w:rPr>
        <w:t xml:space="preserve">n example of </w:t>
      </w:r>
      <w:r w:rsidR="00B86B2B">
        <w:rPr>
          <w:lang w:bidi="hi-IN"/>
        </w:rPr>
        <w:t>en</w:t>
      </w:r>
      <w:r w:rsidR="00C51C01" w:rsidRPr="005349AC">
        <w:rPr>
          <w:lang w:bidi="hi-IN"/>
        </w:rPr>
        <w:t xml:space="preserve">coding for </w:t>
      </w:r>
      <w:r>
        <w:rPr>
          <w:lang w:bidi="hi-IN"/>
        </w:rPr>
        <w:t xml:space="preserve">an </w:t>
      </w:r>
      <w:r w:rsidR="00C51C01" w:rsidRPr="005349AC">
        <w:rPr>
          <w:lang w:bidi="hi-IN"/>
        </w:rPr>
        <w:t>RSA key pair:</w:t>
      </w:r>
    </w:p>
    <w:p w14:paraId="26A3015E" w14:textId="77777777" w:rsidR="00C51C01" w:rsidRPr="005349AC" w:rsidRDefault="00C51C01" w:rsidP="00D677F7">
      <w:pPr>
        <w:pStyle w:val="PlainText"/>
        <w:ind w:left="360"/>
        <w:rPr>
          <w:lang w:bidi="hi-IN"/>
        </w:rPr>
      </w:pPr>
      <w:r w:rsidRPr="005349AC">
        <w:rPr>
          <w:lang w:bidi="hi-IN"/>
        </w:rPr>
        <w:t>30 82 01 36</w:t>
      </w:r>
    </w:p>
    <w:p w14:paraId="5678360F" w14:textId="77777777" w:rsidR="00C51C01" w:rsidRPr="005349AC" w:rsidRDefault="00C51C01" w:rsidP="00D677F7">
      <w:pPr>
        <w:pStyle w:val="PlainText"/>
        <w:ind w:left="360"/>
        <w:rPr>
          <w:lang w:bidi="hi-IN"/>
        </w:rPr>
      </w:pPr>
      <w:r w:rsidRPr="005349AC">
        <w:rPr>
          <w:lang w:bidi="hi-IN"/>
        </w:rPr>
        <w:t>02 01 00 version = 0</w:t>
      </w:r>
    </w:p>
    <w:p w14:paraId="5CBEBF27" w14:textId="77777777" w:rsidR="00C51C01" w:rsidRPr="005349AC" w:rsidRDefault="00C51C01" w:rsidP="00D677F7">
      <w:pPr>
        <w:pStyle w:val="PlainText"/>
        <w:ind w:left="360"/>
        <w:rPr>
          <w:lang w:bidi="hi-IN"/>
        </w:rPr>
      </w:pPr>
      <w:r w:rsidRPr="005349AC">
        <w:rPr>
          <w:lang w:bidi="hi-IN"/>
        </w:rPr>
        <w:t>02 40 modulus = n</w:t>
      </w:r>
    </w:p>
    <w:p w14:paraId="1CB835FA" w14:textId="77777777" w:rsidR="00C51C01" w:rsidRPr="005349AC" w:rsidRDefault="00C51C01" w:rsidP="00D677F7">
      <w:pPr>
        <w:pStyle w:val="PlainText"/>
        <w:ind w:left="360"/>
        <w:rPr>
          <w:lang w:bidi="hi-IN"/>
        </w:rPr>
      </w:pPr>
      <w:r w:rsidRPr="005349AC">
        <w:rPr>
          <w:lang w:bidi="hi-IN"/>
        </w:rPr>
        <w:t>0a 66 79 1d c6 98 81 68 de 7a b7 74 19 bb 7f b0</w:t>
      </w:r>
    </w:p>
    <w:p w14:paraId="61FB867E" w14:textId="77777777" w:rsidR="00C51C01" w:rsidRPr="005349AC" w:rsidRDefault="00C51C01" w:rsidP="00D677F7">
      <w:pPr>
        <w:pStyle w:val="PlainText"/>
        <w:ind w:left="360"/>
        <w:rPr>
          <w:lang w:bidi="hi-IN"/>
        </w:rPr>
      </w:pPr>
      <w:r w:rsidRPr="005349AC">
        <w:rPr>
          <w:lang w:bidi="hi-IN"/>
        </w:rPr>
        <w:t>c0 01 c6 27 10 27 00 75 14 29 42 e1 9a 8d 8c 51</w:t>
      </w:r>
    </w:p>
    <w:p w14:paraId="09638557" w14:textId="77777777" w:rsidR="00C51C01" w:rsidRPr="005349AC" w:rsidRDefault="00C51C01" w:rsidP="00D677F7">
      <w:pPr>
        <w:pStyle w:val="PlainText"/>
        <w:ind w:left="360"/>
        <w:rPr>
          <w:lang w:bidi="hi-IN"/>
        </w:rPr>
      </w:pPr>
      <w:r w:rsidRPr="005349AC">
        <w:rPr>
          <w:lang w:bidi="hi-IN"/>
        </w:rPr>
        <w:t>d0 53 b3 e3 78 2a 1d e5 dc 5a f4 eb e9 94 68 17</w:t>
      </w:r>
    </w:p>
    <w:p w14:paraId="49FF0DDB" w14:textId="77777777" w:rsidR="00C51C01" w:rsidRPr="005349AC" w:rsidRDefault="00C51C01" w:rsidP="00D677F7">
      <w:pPr>
        <w:pStyle w:val="PlainText"/>
        <w:ind w:left="360"/>
        <w:rPr>
          <w:lang w:bidi="hi-IN"/>
        </w:rPr>
      </w:pPr>
      <w:r w:rsidRPr="005349AC">
        <w:rPr>
          <w:lang w:bidi="hi-IN"/>
        </w:rPr>
        <w:t>01 14 a1 df e6 7c dc 9a 9a f5 5d 65 56 20 bb ab</w:t>
      </w:r>
    </w:p>
    <w:p w14:paraId="58C36DB0" w14:textId="77777777" w:rsidR="00C51C01" w:rsidRPr="005349AC" w:rsidRDefault="00C51C01" w:rsidP="00D677F7">
      <w:pPr>
        <w:pStyle w:val="PlainText"/>
        <w:ind w:left="360"/>
        <w:rPr>
          <w:lang w:bidi="hi-IN"/>
        </w:rPr>
      </w:pPr>
      <w:r w:rsidRPr="005349AC">
        <w:rPr>
          <w:lang w:bidi="hi-IN"/>
        </w:rPr>
        <w:t>02 03 01 00 01 publicExponent = e</w:t>
      </w:r>
    </w:p>
    <w:p w14:paraId="5C53DEB0" w14:textId="77777777" w:rsidR="00C51C01" w:rsidRPr="005349AC" w:rsidRDefault="00C51C01" w:rsidP="00D677F7">
      <w:pPr>
        <w:pStyle w:val="PlainText"/>
        <w:ind w:left="360"/>
        <w:rPr>
          <w:lang w:bidi="hi-IN"/>
        </w:rPr>
      </w:pPr>
      <w:r w:rsidRPr="005349AC">
        <w:rPr>
          <w:lang w:bidi="hi-IN"/>
        </w:rPr>
        <w:t>02 40 privateExponent = d</w:t>
      </w:r>
    </w:p>
    <w:p w14:paraId="1892F968" w14:textId="77777777" w:rsidR="00C51C01" w:rsidRPr="005349AC" w:rsidRDefault="00C51C01" w:rsidP="00D677F7">
      <w:pPr>
        <w:pStyle w:val="PlainText"/>
        <w:ind w:left="360"/>
        <w:rPr>
          <w:lang w:bidi="hi-IN"/>
        </w:rPr>
      </w:pPr>
      <w:r w:rsidRPr="005349AC">
        <w:rPr>
          <w:lang w:bidi="hi-IN"/>
        </w:rPr>
        <w:t>01 23 c5 b6 1b a3 6e db 1d 36 79 90 41 99 a8 9e</w:t>
      </w:r>
    </w:p>
    <w:p w14:paraId="5976BABC" w14:textId="77777777" w:rsidR="00C51C01" w:rsidRPr="005349AC" w:rsidRDefault="00C51C01" w:rsidP="00D677F7">
      <w:pPr>
        <w:pStyle w:val="PlainText"/>
        <w:ind w:left="360"/>
        <w:rPr>
          <w:lang w:bidi="hi-IN"/>
        </w:rPr>
      </w:pPr>
      <w:r w:rsidRPr="005349AC">
        <w:rPr>
          <w:lang w:bidi="hi-IN"/>
        </w:rPr>
        <w:t>a8 0c 09 b9 12 2e 14 00 c0 9a dc f7 78 46 76 d0</w:t>
      </w:r>
    </w:p>
    <w:p w14:paraId="3AE6A1BA" w14:textId="77777777" w:rsidR="00C51C01" w:rsidRPr="005349AC" w:rsidRDefault="00C51C01" w:rsidP="00D677F7">
      <w:pPr>
        <w:pStyle w:val="PlainText"/>
        <w:ind w:left="360"/>
        <w:rPr>
          <w:lang w:bidi="hi-IN"/>
        </w:rPr>
      </w:pPr>
      <w:r w:rsidRPr="005349AC">
        <w:rPr>
          <w:lang w:bidi="hi-IN"/>
        </w:rPr>
        <w:t>1d 23 35 6a 7d 44 d6 bd 8b d5 0e 94 bf c7 23 fa</w:t>
      </w:r>
    </w:p>
    <w:p w14:paraId="3CD737D5" w14:textId="77777777" w:rsidR="00C51C01" w:rsidRPr="005349AC" w:rsidRDefault="00C51C01" w:rsidP="00D677F7">
      <w:pPr>
        <w:pStyle w:val="PlainText"/>
        <w:ind w:left="360"/>
        <w:rPr>
          <w:lang w:bidi="hi-IN"/>
        </w:rPr>
      </w:pPr>
      <w:r w:rsidRPr="005349AC">
        <w:rPr>
          <w:lang w:bidi="hi-IN"/>
        </w:rPr>
        <w:t>87 d8 86 2b 75 17 76 91 c1 1d 75 76 92 df 88 81</w:t>
      </w:r>
    </w:p>
    <w:p w14:paraId="2785C95C" w14:textId="77777777" w:rsidR="00C51C01" w:rsidRPr="005349AC" w:rsidRDefault="00C51C01" w:rsidP="00D677F7">
      <w:pPr>
        <w:pStyle w:val="PlainText"/>
        <w:ind w:left="360"/>
        <w:rPr>
          <w:lang w:bidi="hi-IN"/>
        </w:rPr>
      </w:pPr>
      <w:r w:rsidRPr="005349AC">
        <w:rPr>
          <w:lang w:bidi="hi-IN"/>
        </w:rPr>
        <w:t>02 20 prime1 = p</w:t>
      </w:r>
    </w:p>
    <w:p w14:paraId="528AA63D" w14:textId="77777777" w:rsidR="00C51C01" w:rsidRPr="005349AC" w:rsidRDefault="00C51C01" w:rsidP="00D677F7">
      <w:pPr>
        <w:pStyle w:val="PlainText"/>
        <w:ind w:left="360"/>
        <w:rPr>
          <w:lang w:bidi="hi-IN"/>
        </w:rPr>
      </w:pPr>
      <w:r w:rsidRPr="005349AC">
        <w:rPr>
          <w:lang w:bidi="hi-IN"/>
        </w:rPr>
        <w:t>33 d4 84 45 c8 59 e5 23 40 de 70 4b cd da 06 5f</w:t>
      </w:r>
    </w:p>
    <w:p w14:paraId="2C184781" w14:textId="77777777" w:rsidR="00C51C01" w:rsidRPr="005349AC" w:rsidRDefault="00C51C01" w:rsidP="00D677F7">
      <w:pPr>
        <w:pStyle w:val="PlainText"/>
        <w:ind w:left="360"/>
        <w:rPr>
          <w:lang w:bidi="hi-IN"/>
        </w:rPr>
      </w:pPr>
      <w:r w:rsidRPr="005349AC">
        <w:rPr>
          <w:lang w:bidi="hi-IN"/>
        </w:rPr>
        <w:t>bb 40 58 d7 40 bd 1d 67 d2 9e 9c 14 6c 11 cf 61</w:t>
      </w:r>
    </w:p>
    <w:p w14:paraId="3A7BF56F" w14:textId="77777777" w:rsidR="00C51C01" w:rsidRPr="005349AC" w:rsidRDefault="00C51C01" w:rsidP="00D677F7">
      <w:pPr>
        <w:pStyle w:val="PlainText"/>
        <w:ind w:left="360"/>
        <w:rPr>
          <w:lang w:bidi="hi-IN"/>
        </w:rPr>
      </w:pPr>
      <w:r w:rsidRPr="005349AC">
        <w:rPr>
          <w:lang w:bidi="hi-IN"/>
        </w:rPr>
        <w:t>02 20 prime2 = q</w:t>
      </w:r>
    </w:p>
    <w:p w14:paraId="4083676F" w14:textId="77777777" w:rsidR="00C51C01" w:rsidRPr="005349AC" w:rsidRDefault="00C51C01" w:rsidP="00D677F7">
      <w:pPr>
        <w:pStyle w:val="PlainText"/>
        <w:ind w:left="360"/>
        <w:rPr>
          <w:lang w:bidi="hi-IN"/>
        </w:rPr>
      </w:pPr>
      <w:r w:rsidRPr="005349AC">
        <w:rPr>
          <w:lang w:bidi="hi-IN"/>
        </w:rPr>
        <w:t>33 5e 84 08 86 6b 0f d3 8d c7 00 2d 3f 97 2c 67</w:t>
      </w:r>
    </w:p>
    <w:p w14:paraId="0C23EB70" w14:textId="77777777" w:rsidR="00C51C01" w:rsidRPr="005349AC" w:rsidRDefault="00C51C01" w:rsidP="00D677F7">
      <w:pPr>
        <w:pStyle w:val="PlainText"/>
        <w:ind w:left="360"/>
        <w:rPr>
          <w:lang w:bidi="hi-IN"/>
        </w:rPr>
      </w:pPr>
      <w:r w:rsidRPr="005349AC">
        <w:rPr>
          <w:lang w:bidi="hi-IN"/>
        </w:rPr>
        <w:t>38 9a 65 d5 d8 30 65 66 d5 c4 f2 a5 aa 52 62 8b</w:t>
      </w:r>
    </w:p>
    <w:p w14:paraId="590BE08F" w14:textId="77777777" w:rsidR="00C51C01" w:rsidRPr="005349AC" w:rsidRDefault="00C51C01" w:rsidP="00D677F7">
      <w:pPr>
        <w:pStyle w:val="PlainText"/>
        <w:ind w:left="360"/>
        <w:rPr>
          <w:lang w:bidi="hi-IN"/>
        </w:rPr>
      </w:pPr>
      <w:r w:rsidRPr="005349AC">
        <w:rPr>
          <w:lang w:bidi="hi-IN"/>
        </w:rPr>
        <w:t>02 20 exponent1 = d mod p-1</w:t>
      </w:r>
    </w:p>
    <w:p w14:paraId="37B2A29E" w14:textId="77777777" w:rsidR="00C51C01" w:rsidRPr="005349AC" w:rsidRDefault="00C51C01" w:rsidP="00D677F7">
      <w:pPr>
        <w:pStyle w:val="PlainText"/>
        <w:ind w:left="360"/>
        <w:rPr>
          <w:lang w:bidi="hi-IN"/>
        </w:rPr>
      </w:pPr>
      <w:r w:rsidRPr="005349AC">
        <w:rPr>
          <w:lang w:bidi="hi-IN"/>
        </w:rPr>
        <w:t>04 5e c9 00 71 52 53 25 d3 d4 6d b7 96 95 e9 af</w:t>
      </w:r>
    </w:p>
    <w:p w14:paraId="5B156AFA" w14:textId="77777777" w:rsidR="00C51C01" w:rsidRPr="005349AC" w:rsidRDefault="00C51C01" w:rsidP="00D677F7">
      <w:pPr>
        <w:pStyle w:val="PlainText"/>
        <w:ind w:left="360"/>
        <w:rPr>
          <w:lang w:bidi="hi-IN"/>
        </w:rPr>
      </w:pPr>
      <w:r w:rsidRPr="005349AC">
        <w:rPr>
          <w:lang w:bidi="hi-IN"/>
        </w:rPr>
        <w:t>ac c4 52 39 64 36 0e 02 b1 19 ba a3 66 31 62 41</w:t>
      </w:r>
    </w:p>
    <w:p w14:paraId="5FB5E205" w14:textId="77777777" w:rsidR="00C51C01" w:rsidRPr="005349AC" w:rsidRDefault="00C51C01" w:rsidP="00D677F7">
      <w:pPr>
        <w:pStyle w:val="PlainText"/>
        <w:ind w:left="360"/>
        <w:rPr>
          <w:lang w:bidi="hi-IN"/>
        </w:rPr>
      </w:pPr>
      <w:r w:rsidRPr="005349AC">
        <w:rPr>
          <w:lang w:bidi="hi-IN"/>
        </w:rPr>
        <w:t>02 20 exponent2 = d mod q-1</w:t>
      </w:r>
    </w:p>
    <w:p w14:paraId="5FACB48E" w14:textId="77777777" w:rsidR="00C51C01" w:rsidRPr="005349AC" w:rsidRDefault="00C51C01" w:rsidP="00D677F7">
      <w:pPr>
        <w:pStyle w:val="PlainText"/>
        <w:ind w:left="360"/>
        <w:rPr>
          <w:lang w:bidi="hi-IN"/>
        </w:rPr>
      </w:pPr>
      <w:r w:rsidRPr="005349AC">
        <w:rPr>
          <w:lang w:bidi="hi-IN"/>
        </w:rPr>
        <w:t>15 eb 32 73 60 c7 b6 0d 12 e5 e2 d1 6b dc d9 79</w:t>
      </w:r>
    </w:p>
    <w:p w14:paraId="7F978426" w14:textId="77777777" w:rsidR="00C51C01" w:rsidRPr="005349AC" w:rsidRDefault="00C51C01" w:rsidP="00D677F7">
      <w:pPr>
        <w:pStyle w:val="PlainText"/>
        <w:ind w:left="360"/>
        <w:rPr>
          <w:lang w:bidi="hi-IN"/>
        </w:rPr>
      </w:pPr>
      <w:r w:rsidRPr="005349AC">
        <w:rPr>
          <w:lang w:bidi="hi-IN"/>
        </w:rPr>
        <w:t>81 d1 7f ba 6b 70 db 13 b2 0b 43 6e 24 ea da 59</w:t>
      </w:r>
    </w:p>
    <w:p w14:paraId="72B59A77" w14:textId="77777777" w:rsidR="00C51C01" w:rsidRPr="005349AC" w:rsidRDefault="00C51C01" w:rsidP="00D677F7">
      <w:pPr>
        <w:pStyle w:val="PlainText"/>
        <w:ind w:left="360"/>
        <w:rPr>
          <w:lang w:bidi="hi-IN"/>
        </w:rPr>
      </w:pPr>
      <w:r w:rsidRPr="005349AC">
        <w:rPr>
          <w:lang w:bidi="hi-IN"/>
        </w:rPr>
        <w:t>02 20 coefficient = q-1 mod p</w:t>
      </w:r>
    </w:p>
    <w:p w14:paraId="3BF3C064" w14:textId="77777777" w:rsidR="00C51C01" w:rsidRPr="005349AC" w:rsidRDefault="00C51C01" w:rsidP="00D677F7">
      <w:pPr>
        <w:pStyle w:val="PlainText"/>
        <w:ind w:left="360"/>
        <w:rPr>
          <w:lang w:bidi="hi-IN"/>
        </w:rPr>
      </w:pPr>
      <w:r w:rsidRPr="005349AC">
        <w:rPr>
          <w:lang w:bidi="hi-IN"/>
        </w:rPr>
        <w:t>2c a6 36 6d 72 78 1d fa 24 d3 4a 9a 24 cb c2 ae</w:t>
      </w:r>
    </w:p>
    <w:p w14:paraId="11288B3B" w14:textId="77777777" w:rsidR="005349AC" w:rsidRDefault="00C51C01" w:rsidP="00D677F7">
      <w:pPr>
        <w:pStyle w:val="PlainText"/>
        <w:ind w:left="360"/>
        <w:rPr>
          <w:lang w:bidi="hi-IN"/>
        </w:rPr>
      </w:pPr>
      <w:r w:rsidRPr="005349AC">
        <w:rPr>
          <w:lang w:bidi="hi-IN"/>
        </w:rPr>
        <w:t>92 7a 99 58 af 42 65 63 ff 63 fb 11 65 8a 46 1d</w:t>
      </w:r>
    </w:p>
    <w:p w14:paraId="5B72142C" w14:textId="77777777" w:rsidR="005349AC" w:rsidRDefault="005349AC" w:rsidP="00D677F7">
      <w:pPr>
        <w:pStyle w:val="Heading5"/>
        <w:rPr>
          <w:lang w:bidi="hi-IN"/>
        </w:rPr>
      </w:pPr>
      <w:r>
        <w:rPr>
          <w:lang w:bidi="hi-IN"/>
        </w:rPr>
        <w:t>ECC Key Pair</w:t>
      </w:r>
    </w:p>
    <w:p w14:paraId="427CCF99" w14:textId="77777777" w:rsidR="005349AC" w:rsidRPr="009A59A0" w:rsidRDefault="005349AC" w:rsidP="00D677F7">
      <w:pPr>
        <w:pStyle w:val="BodyTextLink"/>
      </w:pPr>
      <w:r w:rsidRPr="009A59A0">
        <w:t>For ECC key Pair</w:t>
      </w:r>
      <w:r w:rsidR="009A59A0">
        <w:t xml:space="preserve"> </w:t>
      </w:r>
      <w:r w:rsidRPr="009A59A0">
        <w:t>(type = 03), the key value is coded as follows:</w:t>
      </w:r>
    </w:p>
    <w:p w14:paraId="493504D6" w14:textId="77777777" w:rsidR="005349AC" w:rsidRPr="005349AC" w:rsidRDefault="005349AC" w:rsidP="00D677F7">
      <w:pPr>
        <w:pStyle w:val="PlainText"/>
        <w:ind w:left="360"/>
        <w:rPr>
          <w:lang w:bidi="hi-IN"/>
        </w:rPr>
      </w:pPr>
      <w:r w:rsidRPr="005349AC">
        <w:rPr>
          <w:lang w:bidi="hi-IN"/>
        </w:rPr>
        <w:t>ECPrivateKey ::= SEQUENCE {</w:t>
      </w:r>
    </w:p>
    <w:p w14:paraId="120760EF" w14:textId="77777777" w:rsidR="005349AC" w:rsidRPr="005349AC" w:rsidRDefault="005349AC" w:rsidP="00D677F7">
      <w:pPr>
        <w:pStyle w:val="PlainText"/>
        <w:ind w:left="360"/>
        <w:rPr>
          <w:lang w:bidi="hi-IN"/>
        </w:rPr>
      </w:pPr>
      <w:r w:rsidRPr="005349AC">
        <w:rPr>
          <w:lang w:bidi="hi-IN"/>
        </w:rPr>
        <w:t>Version INTEGER { ecPrivkeyVer1(1) }</w:t>
      </w:r>
    </w:p>
    <w:p w14:paraId="401E6679" w14:textId="77777777" w:rsidR="005349AC" w:rsidRPr="005349AC" w:rsidRDefault="005349AC" w:rsidP="00D677F7">
      <w:pPr>
        <w:pStyle w:val="PlainText"/>
        <w:ind w:left="360"/>
        <w:rPr>
          <w:lang w:bidi="hi-IN"/>
        </w:rPr>
      </w:pPr>
      <w:r w:rsidRPr="005349AC">
        <w:rPr>
          <w:lang w:bidi="hi-IN"/>
        </w:rPr>
        <w:t>(ecPrivkeyVer1),</w:t>
      </w:r>
    </w:p>
    <w:p w14:paraId="694E0BE4" w14:textId="77777777" w:rsidR="005349AC" w:rsidRPr="005349AC" w:rsidRDefault="005349AC" w:rsidP="00D677F7">
      <w:pPr>
        <w:pStyle w:val="PlainText"/>
        <w:ind w:left="360"/>
        <w:rPr>
          <w:lang w:bidi="hi-IN"/>
        </w:rPr>
      </w:pPr>
      <w:r w:rsidRPr="005349AC">
        <w:rPr>
          <w:lang w:bidi="hi-IN"/>
        </w:rPr>
        <w:t>privateKey OCTET STRING,</w:t>
      </w:r>
    </w:p>
    <w:p w14:paraId="722B2528" w14:textId="77777777" w:rsidR="005349AC" w:rsidRPr="005349AC" w:rsidRDefault="005349AC" w:rsidP="00D677F7">
      <w:pPr>
        <w:pStyle w:val="PlainText"/>
        <w:ind w:left="360"/>
        <w:rPr>
          <w:lang w:bidi="hi-IN"/>
        </w:rPr>
      </w:pPr>
      <w:r w:rsidRPr="005349AC">
        <w:rPr>
          <w:lang w:bidi="hi-IN"/>
        </w:rPr>
        <w:lastRenderedPageBreak/>
        <w:t>pointP OCTET STRING,</w:t>
      </w:r>
    </w:p>
    <w:p w14:paraId="7C3D6EFB" w14:textId="77777777" w:rsidR="005349AC" w:rsidRPr="005349AC" w:rsidRDefault="005349AC" w:rsidP="00D677F7">
      <w:pPr>
        <w:pStyle w:val="PlainText"/>
        <w:ind w:left="360"/>
        <w:rPr>
          <w:lang w:bidi="hi-IN"/>
        </w:rPr>
      </w:pPr>
      <w:r w:rsidRPr="005349AC">
        <w:rPr>
          <w:lang w:bidi="hi-IN"/>
        </w:rPr>
        <w:t>}</w:t>
      </w:r>
    </w:p>
    <w:p w14:paraId="5BD79256" w14:textId="77777777" w:rsidR="005A75B4" w:rsidRDefault="005A75B4" w:rsidP="00D677F7">
      <w:pPr>
        <w:pStyle w:val="Le"/>
        <w:spacing w:line="240" w:lineRule="auto"/>
        <w:ind w:left="360"/>
        <w:rPr>
          <w:lang w:bidi="hi-IN"/>
        </w:rPr>
      </w:pPr>
    </w:p>
    <w:p w14:paraId="7815D085" w14:textId="77777777" w:rsidR="005349AC" w:rsidRDefault="005349AC" w:rsidP="00D677F7">
      <w:pPr>
        <w:rPr>
          <w:lang w:bidi="hi-IN"/>
        </w:rPr>
      </w:pPr>
      <w:r>
        <w:rPr>
          <w:lang w:bidi="hi-IN"/>
        </w:rPr>
        <w:t>The point P must be in uncompressed format.</w:t>
      </w:r>
    </w:p>
    <w:p w14:paraId="77ED7201" w14:textId="77777777" w:rsidR="005349AC" w:rsidRDefault="005349AC" w:rsidP="00D677F7">
      <w:pPr>
        <w:pStyle w:val="Heading4"/>
        <w:rPr>
          <w:lang w:bidi="hi-IN"/>
        </w:rPr>
      </w:pPr>
      <w:r>
        <w:rPr>
          <w:lang w:bidi="hi-IN"/>
        </w:rPr>
        <w:t>Tag 84</w:t>
      </w:r>
    </w:p>
    <w:p w14:paraId="6B3B7B95" w14:textId="77777777" w:rsidR="0016391D" w:rsidRDefault="009A59A0" w:rsidP="00D677F7">
      <w:pPr>
        <w:pStyle w:val="BodyText"/>
        <w:rPr>
          <w:lang w:bidi="hi-IN"/>
        </w:rPr>
      </w:pPr>
      <w:r>
        <w:rPr>
          <w:lang w:bidi="hi-IN"/>
        </w:rPr>
        <w:t xml:space="preserve">After the value of the key is </w:t>
      </w:r>
      <w:r w:rsidR="005349AC">
        <w:rPr>
          <w:lang w:bidi="hi-IN"/>
        </w:rPr>
        <w:t xml:space="preserve">encoded as </w:t>
      </w:r>
      <w:r>
        <w:rPr>
          <w:lang w:bidi="hi-IN"/>
        </w:rPr>
        <w:t xml:space="preserve">shown in the </w:t>
      </w:r>
      <w:r w:rsidR="005D0C77">
        <w:rPr>
          <w:lang w:bidi="hi-IN"/>
        </w:rPr>
        <w:t xml:space="preserve">preceding </w:t>
      </w:r>
      <w:r>
        <w:rPr>
          <w:lang w:bidi="hi-IN"/>
        </w:rPr>
        <w:t>example</w:t>
      </w:r>
      <w:r w:rsidR="005349AC">
        <w:rPr>
          <w:lang w:bidi="hi-IN"/>
        </w:rPr>
        <w:t>, the value to import into the card is encrypted with</w:t>
      </w:r>
      <w:r w:rsidR="00B47078">
        <w:rPr>
          <w:lang w:bidi="hi-IN"/>
        </w:rPr>
        <w:t> </w:t>
      </w:r>
      <w:r w:rsidR="005349AC">
        <w:rPr>
          <w:lang w:bidi="hi-IN"/>
        </w:rPr>
        <w:t xml:space="preserve">the transport key </w:t>
      </w:r>
      <w:r w:rsidR="005D0C77">
        <w:rPr>
          <w:lang w:bidi="hi-IN"/>
        </w:rPr>
        <w:t xml:space="preserve">that is </w:t>
      </w:r>
      <w:r w:rsidR="005349AC">
        <w:rPr>
          <w:lang w:bidi="hi-IN"/>
        </w:rPr>
        <w:t>referenced by tag 84 within A5.</w:t>
      </w:r>
    </w:p>
    <w:p w14:paraId="640100A2" w14:textId="77777777" w:rsidR="0016391D" w:rsidRDefault="005349AC" w:rsidP="00D677F7">
      <w:pPr>
        <w:pStyle w:val="BodyText"/>
        <w:rPr>
          <w:lang w:bidi="hi-IN"/>
        </w:rPr>
      </w:pPr>
      <w:r>
        <w:rPr>
          <w:lang w:bidi="hi-IN"/>
        </w:rPr>
        <w:t>When the transport key is a symmetric key, ISO/IEC 9797 Padding Method 2 shall be applied to the</w:t>
      </w:r>
      <w:r w:rsidR="00B47078">
        <w:rPr>
          <w:lang w:bidi="hi-IN"/>
        </w:rPr>
        <w:t> </w:t>
      </w:r>
      <w:r>
        <w:rPr>
          <w:lang w:bidi="hi-IN"/>
        </w:rPr>
        <w:t xml:space="preserve">key value </w:t>
      </w:r>
      <w:r w:rsidR="009A59A0">
        <w:rPr>
          <w:lang w:bidi="hi-IN"/>
        </w:rPr>
        <w:t xml:space="preserve">before </w:t>
      </w:r>
      <w:r>
        <w:rPr>
          <w:lang w:bidi="hi-IN"/>
        </w:rPr>
        <w:t>encryption.</w:t>
      </w:r>
    </w:p>
    <w:p w14:paraId="15822A49" w14:textId="77777777" w:rsidR="005349AC" w:rsidRDefault="005349AC" w:rsidP="00D677F7">
      <w:pPr>
        <w:pStyle w:val="BodyText"/>
        <w:rPr>
          <w:lang w:bidi="hi-IN"/>
        </w:rPr>
      </w:pPr>
      <w:r>
        <w:rPr>
          <w:lang w:bidi="hi-IN"/>
        </w:rPr>
        <w:t xml:space="preserve">When the transport key is an RSA key, RSAES-OAEP </w:t>
      </w:r>
      <w:r w:rsidR="009A59A0">
        <w:rPr>
          <w:lang w:bidi="hi-IN"/>
        </w:rPr>
        <w:t>p</w:t>
      </w:r>
      <w:r>
        <w:rPr>
          <w:lang w:bidi="hi-IN"/>
        </w:rPr>
        <w:t>adding shall be applied to the key value</w:t>
      </w:r>
      <w:r w:rsidR="00B47078">
        <w:rPr>
          <w:lang w:bidi="hi-IN"/>
        </w:rPr>
        <w:t> </w:t>
      </w:r>
      <w:r w:rsidR="009A59A0">
        <w:rPr>
          <w:lang w:bidi="hi-IN"/>
        </w:rPr>
        <w:t xml:space="preserve">before </w:t>
      </w:r>
      <w:r>
        <w:rPr>
          <w:lang w:bidi="hi-IN"/>
        </w:rPr>
        <w:t>encryption.</w:t>
      </w:r>
    </w:p>
    <w:p w14:paraId="3D9CE76B" w14:textId="77777777" w:rsidR="005349AC" w:rsidRDefault="005349AC" w:rsidP="00D677F7">
      <w:pPr>
        <w:pStyle w:val="Heading4"/>
        <w:rPr>
          <w:lang w:bidi="hi-IN"/>
        </w:rPr>
      </w:pPr>
      <w:r>
        <w:rPr>
          <w:lang w:bidi="hi-IN"/>
        </w:rPr>
        <w:t>Tag 88</w:t>
      </w:r>
    </w:p>
    <w:p w14:paraId="4766D6DA" w14:textId="77777777" w:rsidR="0016391D" w:rsidRDefault="005349AC" w:rsidP="00D677F7">
      <w:pPr>
        <w:pStyle w:val="BodyText"/>
        <w:rPr>
          <w:lang w:bidi="hi-IN"/>
        </w:rPr>
      </w:pPr>
      <w:r>
        <w:rPr>
          <w:lang w:bidi="hi-IN"/>
        </w:rPr>
        <w:t xml:space="preserve">The </w:t>
      </w:r>
      <w:r w:rsidR="009A59A0">
        <w:rPr>
          <w:lang w:bidi="hi-IN"/>
        </w:rPr>
        <w:t>k</w:t>
      </w:r>
      <w:r>
        <w:rPr>
          <w:lang w:bidi="hi-IN"/>
        </w:rPr>
        <w:t xml:space="preserve">ey </w:t>
      </w:r>
      <w:r w:rsidR="009A59A0">
        <w:rPr>
          <w:lang w:bidi="hi-IN"/>
        </w:rPr>
        <w:t>v</w:t>
      </w:r>
      <w:r>
        <w:rPr>
          <w:lang w:bidi="hi-IN"/>
        </w:rPr>
        <w:t xml:space="preserve">alue </w:t>
      </w:r>
      <w:r w:rsidR="009A59A0">
        <w:rPr>
          <w:lang w:bidi="hi-IN"/>
        </w:rPr>
        <w:t xml:space="preserve">check </w:t>
      </w:r>
      <w:r>
        <w:rPr>
          <w:lang w:bidi="hi-IN"/>
        </w:rPr>
        <w:t>(KVC) is computed by encrypting binary zeros with the key and keeping the first</w:t>
      </w:r>
      <w:r w:rsidR="00B47078">
        <w:rPr>
          <w:lang w:bidi="hi-IN"/>
        </w:rPr>
        <w:t> </w:t>
      </w:r>
      <w:r>
        <w:rPr>
          <w:lang w:bidi="hi-IN"/>
        </w:rPr>
        <w:t>3 bytes of the result (MSB).</w:t>
      </w:r>
    </w:p>
    <w:p w14:paraId="4F4D4103" w14:textId="77777777" w:rsidR="00C51C01" w:rsidRDefault="005349AC" w:rsidP="00D677F7">
      <w:pPr>
        <w:pStyle w:val="BodyText"/>
        <w:rPr>
          <w:lang w:bidi="hi-IN"/>
        </w:rPr>
      </w:pPr>
      <w:r>
        <w:rPr>
          <w:lang w:bidi="hi-IN"/>
        </w:rPr>
        <w:t>It is present only for symmetric keys. For asymmetric key, the card shall perform a pair-wise</w:t>
      </w:r>
      <w:r w:rsidR="00B47078">
        <w:rPr>
          <w:lang w:bidi="hi-IN"/>
        </w:rPr>
        <w:t> </w:t>
      </w:r>
      <w:r>
        <w:rPr>
          <w:lang w:bidi="hi-IN"/>
        </w:rPr>
        <w:t xml:space="preserve">consistency check on the key pair </w:t>
      </w:r>
      <w:r w:rsidR="009A59A0">
        <w:rPr>
          <w:lang w:bidi="hi-IN"/>
        </w:rPr>
        <w:t xml:space="preserve">that is </w:t>
      </w:r>
      <w:r>
        <w:rPr>
          <w:lang w:bidi="hi-IN"/>
        </w:rPr>
        <w:t>being imported.</w:t>
      </w:r>
    </w:p>
    <w:p w14:paraId="61C3E56E" w14:textId="77777777" w:rsidR="005455D9" w:rsidRDefault="005455D9" w:rsidP="00D677F7">
      <w:pPr>
        <w:pStyle w:val="Heading2"/>
        <w:rPr>
          <w:lang w:bidi="hi-IN"/>
        </w:rPr>
      </w:pPr>
      <w:bookmarkStart w:id="604" w:name="_Toc245721204"/>
      <w:bookmarkStart w:id="605" w:name="_Ref290465535"/>
      <w:bookmarkStart w:id="606" w:name="_Ref329784559"/>
      <w:bookmarkStart w:id="607" w:name="_Toc338334313"/>
      <w:r>
        <w:rPr>
          <w:lang w:bidi="hi-IN"/>
        </w:rPr>
        <w:t>RESET RETRY COUNTER</w:t>
      </w:r>
      <w:bookmarkEnd w:id="604"/>
      <w:bookmarkEnd w:id="605"/>
      <w:bookmarkEnd w:id="606"/>
      <w:bookmarkEnd w:id="607"/>
    </w:p>
    <w:p w14:paraId="3345A8E5" w14:textId="77777777" w:rsidR="005455D9" w:rsidRDefault="005455D9" w:rsidP="00D677F7">
      <w:pPr>
        <w:pStyle w:val="Heading3"/>
        <w:rPr>
          <w:lang w:bidi="hi-IN"/>
        </w:rPr>
      </w:pPr>
      <w:bookmarkStart w:id="608" w:name="_Toc245721205"/>
      <w:bookmarkStart w:id="609" w:name="_Toc338334314"/>
      <w:r>
        <w:rPr>
          <w:lang w:bidi="hi-IN"/>
        </w:rPr>
        <w:t>Description</w:t>
      </w:r>
      <w:bookmarkEnd w:id="608"/>
      <w:bookmarkEnd w:id="609"/>
    </w:p>
    <w:p w14:paraId="126D1D4E" w14:textId="77777777" w:rsidR="0016391D" w:rsidRDefault="005455D9" w:rsidP="00D677F7">
      <w:pPr>
        <w:pStyle w:val="BodyText"/>
        <w:rPr>
          <w:lang w:bidi="hi-IN"/>
        </w:rPr>
      </w:pPr>
      <w:r>
        <w:rPr>
          <w:lang w:bidi="hi-IN"/>
        </w:rPr>
        <w:t>The RESET RETRY COUNTER card command resets the reference data retry counter to its initial</w:t>
      </w:r>
      <w:r w:rsidR="00B47078">
        <w:rPr>
          <w:lang w:bidi="hi-IN"/>
        </w:rPr>
        <w:t> </w:t>
      </w:r>
      <w:r>
        <w:rPr>
          <w:lang w:bidi="hi-IN"/>
        </w:rPr>
        <w:t>value and replaces the reference data with new reference data.</w:t>
      </w:r>
    </w:p>
    <w:p w14:paraId="7F09F114" w14:textId="77777777" w:rsidR="0016391D" w:rsidRDefault="005455D9" w:rsidP="00D677F7">
      <w:pPr>
        <w:pStyle w:val="BodyText"/>
        <w:rPr>
          <w:lang w:bidi="hi-IN"/>
        </w:rPr>
      </w:pPr>
      <w:r>
        <w:rPr>
          <w:lang w:bidi="hi-IN"/>
        </w:rPr>
        <w:t>The RESET RETRY COUNTER command allows the execution of the command without resetting</w:t>
      </w:r>
      <w:r w:rsidR="00B47078">
        <w:rPr>
          <w:lang w:bidi="hi-IN"/>
        </w:rPr>
        <w:t> </w:t>
      </w:r>
      <w:r>
        <w:rPr>
          <w:lang w:bidi="hi-IN"/>
        </w:rPr>
        <w:t>code when a secure messaging with mutual authentication has been established.</w:t>
      </w:r>
    </w:p>
    <w:p w14:paraId="3552A008" w14:textId="107F4CF6" w:rsidR="0016391D" w:rsidRDefault="005455D9" w:rsidP="00D677F7">
      <w:pPr>
        <w:pStyle w:val="BodyText"/>
        <w:rPr>
          <w:lang w:bidi="hi-IN"/>
        </w:rPr>
      </w:pPr>
      <w:r>
        <w:rPr>
          <w:lang w:bidi="hi-IN"/>
        </w:rPr>
        <w:t xml:space="preserve">After a successful presentation of the </w:t>
      </w:r>
      <w:r w:rsidR="009A59A0">
        <w:rPr>
          <w:lang w:bidi="hi-IN"/>
        </w:rPr>
        <w:t>r</w:t>
      </w:r>
      <w:r>
        <w:rPr>
          <w:lang w:bidi="hi-IN"/>
        </w:rPr>
        <w:t xml:space="preserve">esetting </w:t>
      </w:r>
      <w:r w:rsidR="009A59A0">
        <w:rPr>
          <w:lang w:bidi="hi-IN"/>
        </w:rPr>
        <w:t>c</w:t>
      </w:r>
      <w:r>
        <w:rPr>
          <w:lang w:bidi="hi-IN"/>
        </w:rPr>
        <w:t>ode</w:t>
      </w:r>
      <w:r w:rsidR="00A13A3C">
        <w:rPr>
          <w:lang w:bidi="hi-IN"/>
        </w:rPr>
        <w:t xml:space="preserve"> (PUK)</w:t>
      </w:r>
      <w:r>
        <w:rPr>
          <w:lang w:bidi="hi-IN"/>
        </w:rPr>
        <w:t>, the retry counter of the referenced password is</w:t>
      </w:r>
      <w:r w:rsidR="00B47078">
        <w:rPr>
          <w:lang w:bidi="hi-IN"/>
        </w:rPr>
        <w:t> </w:t>
      </w:r>
      <w:r>
        <w:rPr>
          <w:lang w:bidi="hi-IN"/>
        </w:rPr>
        <w:t>automatically reset to its initial value.</w:t>
      </w:r>
    </w:p>
    <w:p w14:paraId="3DD21717" w14:textId="77777777" w:rsidR="00666259" w:rsidRDefault="00666259" w:rsidP="00D677F7">
      <w:pPr>
        <w:pStyle w:val="Heading3"/>
        <w:rPr>
          <w:lang w:bidi="hi-IN"/>
        </w:rPr>
      </w:pPr>
      <w:bookmarkStart w:id="610" w:name="_Toc245721206"/>
      <w:bookmarkStart w:id="611" w:name="_Toc338334315"/>
      <w:r>
        <w:rPr>
          <w:lang w:bidi="hi-IN"/>
        </w:rPr>
        <w:t>Command APDU</w:t>
      </w:r>
      <w:bookmarkEnd w:id="610"/>
      <w:bookmarkEnd w:id="611"/>
    </w:p>
    <w:p w14:paraId="69ADFBF0" w14:textId="7D29AEC8" w:rsidR="00920925" w:rsidRPr="005A75B4" w:rsidRDefault="00920925" w:rsidP="00920925">
      <w:pPr>
        <w:pStyle w:val="TableHead"/>
        <w:rPr>
          <w:szCs w:val="18"/>
        </w:rPr>
      </w:pPr>
      <w:bookmarkStart w:id="612" w:name="_Toc329857804"/>
      <w:r w:rsidRPr="005A75B4">
        <w:t xml:space="preserve">Table </w:t>
      </w:r>
      <w:fldSimple w:instr=" SEQ Table \* ARABIC ">
        <w:r w:rsidR="003421B5">
          <w:rPr>
            <w:noProof/>
          </w:rPr>
          <w:t>66</w:t>
        </w:r>
      </w:fldSimple>
      <w:r w:rsidRPr="005A75B4">
        <w:t xml:space="preserve">: </w:t>
      </w:r>
      <w:r w:rsidRPr="005A75B4">
        <w:rPr>
          <w:szCs w:val="18"/>
        </w:rPr>
        <w:t>RESET RETRY COUNTER APDU</w:t>
      </w:r>
      <w:bookmarkEnd w:id="612"/>
    </w:p>
    <w:tbl>
      <w:tblPr>
        <w:tblStyle w:val="Tablerowcell"/>
        <w:tblW w:w="0" w:type="auto"/>
        <w:tblLook w:val="04A0" w:firstRow="1" w:lastRow="0" w:firstColumn="1" w:lastColumn="0" w:noHBand="0" w:noVBand="1"/>
      </w:tblPr>
      <w:tblGrid>
        <w:gridCol w:w="1156"/>
        <w:gridCol w:w="6750"/>
      </w:tblGrid>
      <w:tr w:rsidR="00920925" w:rsidRPr="005A75B4" w14:paraId="02493527" w14:textId="77777777" w:rsidTr="00FE28B6">
        <w:tc>
          <w:tcPr>
            <w:tcW w:w="1368" w:type="dxa"/>
            <w:shd w:val="clear" w:color="auto" w:fill="C6D9F1" w:themeFill="text2" w:themeFillTint="33"/>
          </w:tcPr>
          <w:p w14:paraId="52A7177A" w14:textId="77777777" w:rsidR="00920925" w:rsidRPr="005A75B4" w:rsidRDefault="00920925" w:rsidP="00265E90">
            <w:pPr>
              <w:pStyle w:val="BodyText"/>
              <w:spacing w:after="0"/>
              <w:rPr>
                <w:b/>
                <w:sz w:val="20"/>
                <w:lang w:bidi="hi-IN"/>
              </w:rPr>
            </w:pPr>
            <w:r w:rsidRPr="005A75B4">
              <w:rPr>
                <w:b/>
                <w:sz w:val="20"/>
                <w:lang w:bidi="hi-IN"/>
              </w:rPr>
              <w:t>CLA</w:t>
            </w:r>
          </w:p>
        </w:tc>
        <w:tc>
          <w:tcPr>
            <w:tcW w:w="8928" w:type="dxa"/>
          </w:tcPr>
          <w:p w14:paraId="6F3C95BC" w14:textId="77777777" w:rsidR="00920925" w:rsidRPr="005A75B4" w:rsidRDefault="00920925" w:rsidP="00265E90">
            <w:pPr>
              <w:pStyle w:val="BodyText"/>
              <w:spacing w:after="0"/>
              <w:rPr>
                <w:sz w:val="20"/>
                <w:lang w:bidi="hi-IN"/>
              </w:rPr>
            </w:pPr>
            <w:r w:rsidRPr="005A75B4">
              <w:rPr>
                <w:rFonts w:cs="ArialMT"/>
                <w:sz w:val="20"/>
                <w:szCs w:val="18"/>
                <w:lang w:bidi="hi-IN"/>
              </w:rPr>
              <w:t xml:space="preserve">00 </w:t>
            </w:r>
          </w:p>
        </w:tc>
      </w:tr>
      <w:tr w:rsidR="00920925" w:rsidRPr="005A75B4" w14:paraId="56C60434" w14:textId="77777777" w:rsidTr="00FE28B6">
        <w:tc>
          <w:tcPr>
            <w:tcW w:w="1368" w:type="dxa"/>
            <w:shd w:val="clear" w:color="auto" w:fill="C6D9F1" w:themeFill="text2" w:themeFillTint="33"/>
          </w:tcPr>
          <w:p w14:paraId="4D88C334" w14:textId="77777777" w:rsidR="00920925" w:rsidRPr="005A75B4" w:rsidRDefault="00920925" w:rsidP="00265E90">
            <w:pPr>
              <w:pStyle w:val="BodyText"/>
              <w:spacing w:after="0"/>
              <w:rPr>
                <w:b/>
                <w:sz w:val="20"/>
                <w:lang w:bidi="hi-IN"/>
              </w:rPr>
            </w:pPr>
            <w:r w:rsidRPr="005A75B4">
              <w:rPr>
                <w:b/>
                <w:sz w:val="20"/>
                <w:lang w:bidi="hi-IN"/>
              </w:rPr>
              <w:t>INS</w:t>
            </w:r>
          </w:p>
        </w:tc>
        <w:tc>
          <w:tcPr>
            <w:tcW w:w="8928" w:type="dxa"/>
          </w:tcPr>
          <w:p w14:paraId="12B577EA" w14:textId="77777777" w:rsidR="00920925" w:rsidRPr="005A75B4" w:rsidRDefault="00920925" w:rsidP="00265E90">
            <w:pPr>
              <w:pStyle w:val="BodyText"/>
              <w:spacing w:after="0"/>
              <w:rPr>
                <w:sz w:val="20"/>
                <w:lang w:bidi="hi-IN"/>
              </w:rPr>
            </w:pPr>
            <w:r w:rsidRPr="005A75B4">
              <w:rPr>
                <w:rFonts w:cs="ArialMT"/>
                <w:sz w:val="20"/>
                <w:szCs w:val="18"/>
                <w:lang w:bidi="hi-IN"/>
              </w:rPr>
              <w:t>2C</w:t>
            </w:r>
          </w:p>
        </w:tc>
      </w:tr>
      <w:tr w:rsidR="00920925" w:rsidRPr="005A75B4" w14:paraId="6A9FD5CB" w14:textId="77777777" w:rsidTr="00FE28B6">
        <w:tc>
          <w:tcPr>
            <w:tcW w:w="1368" w:type="dxa"/>
            <w:shd w:val="clear" w:color="auto" w:fill="C6D9F1" w:themeFill="text2" w:themeFillTint="33"/>
          </w:tcPr>
          <w:p w14:paraId="059C2193" w14:textId="77777777" w:rsidR="00920925" w:rsidRPr="005A75B4" w:rsidRDefault="00920925" w:rsidP="00265E90">
            <w:pPr>
              <w:pStyle w:val="BodyText"/>
              <w:spacing w:after="0"/>
              <w:rPr>
                <w:b/>
                <w:sz w:val="20"/>
                <w:lang w:bidi="hi-IN"/>
              </w:rPr>
            </w:pPr>
            <w:r w:rsidRPr="005A75B4">
              <w:rPr>
                <w:b/>
                <w:sz w:val="20"/>
                <w:lang w:bidi="hi-IN"/>
              </w:rPr>
              <w:t>P1</w:t>
            </w:r>
          </w:p>
        </w:tc>
        <w:tc>
          <w:tcPr>
            <w:tcW w:w="8928" w:type="dxa"/>
          </w:tcPr>
          <w:p w14:paraId="51C0C058" w14:textId="77777777" w:rsidR="00920925" w:rsidRPr="005A75B4" w:rsidRDefault="00920925" w:rsidP="00265E90">
            <w:pPr>
              <w:pStyle w:val="BodyText"/>
              <w:spacing w:after="0"/>
              <w:rPr>
                <w:sz w:val="20"/>
                <w:lang w:bidi="hi-IN"/>
              </w:rPr>
            </w:pPr>
            <w:r w:rsidRPr="005A75B4">
              <w:rPr>
                <w:sz w:val="20"/>
                <w:lang w:bidi="hi-IN"/>
              </w:rPr>
              <w:t>00</w:t>
            </w:r>
          </w:p>
        </w:tc>
      </w:tr>
      <w:tr w:rsidR="00920925" w:rsidRPr="005A75B4" w14:paraId="5A450516" w14:textId="77777777" w:rsidTr="00FE28B6">
        <w:tc>
          <w:tcPr>
            <w:tcW w:w="1368" w:type="dxa"/>
            <w:shd w:val="clear" w:color="auto" w:fill="C6D9F1" w:themeFill="text2" w:themeFillTint="33"/>
          </w:tcPr>
          <w:p w14:paraId="10D9C72F" w14:textId="77777777" w:rsidR="00920925" w:rsidRPr="005A75B4" w:rsidRDefault="00920925" w:rsidP="00265E90">
            <w:pPr>
              <w:pStyle w:val="BodyText"/>
              <w:spacing w:after="0"/>
              <w:rPr>
                <w:b/>
                <w:sz w:val="20"/>
                <w:lang w:bidi="hi-IN"/>
              </w:rPr>
            </w:pPr>
            <w:r w:rsidRPr="005A75B4">
              <w:rPr>
                <w:b/>
                <w:sz w:val="20"/>
                <w:lang w:bidi="hi-IN"/>
              </w:rPr>
              <w:t>P2</w:t>
            </w:r>
          </w:p>
        </w:tc>
        <w:tc>
          <w:tcPr>
            <w:tcW w:w="8928" w:type="dxa"/>
          </w:tcPr>
          <w:p w14:paraId="0DBB01E9" w14:textId="21FF3724" w:rsidR="00920925" w:rsidRPr="005A75B4" w:rsidRDefault="00920925" w:rsidP="00265E90">
            <w:pPr>
              <w:pStyle w:val="BodyText"/>
              <w:spacing w:after="0"/>
              <w:rPr>
                <w:rFonts w:cs="ArialMT"/>
                <w:sz w:val="20"/>
                <w:szCs w:val="18"/>
                <w:lang w:bidi="hi-IN"/>
              </w:rPr>
            </w:pPr>
            <w:r w:rsidRPr="005A75B4">
              <w:rPr>
                <w:rFonts w:cs="ArialMT"/>
                <w:sz w:val="20"/>
                <w:szCs w:val="18"/>
                <w:lang w:bidi="hi-IN"/>
              </w:rPr>
              <w:t xml:space="preserve">Reference </w:t>
            </w:r>
            <w:r>
              <w:rPr>
                <w:rFonts w:cs="ArialMT"/>
                <w:sz w:val="20"/>
                <w:szCs w:val="18"/>
                <w:lang w:bidi="hi-IN"/>
              </w:rPr>
              <w:t>d</w:t>
            </w:r>
            <w:r w:rsidRPr="005A75B4">
              <w:rPr>
                <w:rFonts w:cs="ArialMT"/>
                <w:sz w:val="20"/>
                <w:szCs w:val="18"/>
                <w:lang w:bidi="hi-IN"/>
              </w:rPr>
              <w:t>ata qualifier to reset</w:t>
            </w:r>
            <w:r>
              <w:rPr>
                <w:rFonts w:cs="ArialMT"/>
                <w:sz w:val="20"/>
                <w:szCs w:val="18"/>
                <w:lang w:bidi="hi-IN"/>
              </w:rPr>
              <w:t>;</w:t>
            </w:r>
            <w:r w:rsidRPr="005A75B4">
              <w:rPr>
                <w:rFonts w:cs="ArialMT"/>
                <w:sz w:val="20"/>
                <w:szCs w:val="18"/>
                <w:lang w:bidi="hi-IN"/>
              </w:rPr>
              <w:t xml:space="preserve"> </w:t>
            </w:r>
            <w:r>
              <w:rPr>
                <w:rFonts w:cs="ArialMT"/>
                <w:sz w:val="20"/>
                <w:szCs w:val="18"/>
                <w:lang w:bidi="hi-IN"/>
              </w:rPr>
              <w:t>s</w:t>
            </w:r>
            <w:r w:rsidRPr="005A75B4">
              <w:rPr>
                <w:rFonts w:cs="ArialMT"/>
                <w:sz w:val="20"/>
                <w:szCs w:val="18"/>
                <w:lang w:bidi="hi-IN"/>
              </w:rPr>
              <w:t xml:space="preserve">ee </w:t>
            </w:r>
            <w:r>
              <w:rPr>
                <w:rFonts w:cs="ArialMT"/>
                <w:sz w:val="20"/>
                <w:szCs w:val="18"/>
                <w:lang w:bidi="hi-IN"/>
              </w:rPr>
              <w:t>“</w:t>
            </w:r>
            <w:r>
              <w:fldChar w:fldCharType="begin"/>
            </w:r>
            <w:r>
              <w:instrText xml:space="preserve"> REF _Ref244423253 \h  \* MERGEFORMAT </w:instrText>
            </w:r>
            <w:r>
              <w:fldChar w:fldCharType="separate"/>
            </w:r>
            <w:r w:rsidR="003421B5" w:rsidRPr="003421B5">
              <w:rPr>
                <w:sz w:val="20"/>
              </w:rPr>
              <w:t xml:space="preserve">Table </w:t>
            </w:r>
            <w:r w:rsidR="003421B5" w:rsidRPr="003421B5">
              <w:rPr>
                <w:noProof/>
                <w:sz w:val="20"/>
              </w:rPr>
              <w:t>40</w:t>
            </w:r>
            <w:r w:rsidR="003421B5" w:rsidRPr="003421B5">
              <w:rPr>
                <w:sz w:val="20"/>
              </w:rPr>
              <w:t xml:space="preserve">: </w:t>
            </w:r>
            <w:r w:rsidR="003421B5" w:rsidRPr="003421B5">
              <w:rPr>
                <w:rFonts w:cs="ArialMT"/>
                <w:sz w:val="20"/>
                <w:szCs w:val="18"/>
                <w:lang w:bidi="hi-IN"/>
              </w:rPr>
              <w:t>Reference Data ID for CHANGE REFERENCE DATA P2 Parameter</w:t>
            </w:r>
            <w:r>
              <w:fldChar w:fldCharType="end"/>
            </w:r>
            <w:r>
              <w:rPr>
                <w:rFonts w:cs="ArialMT"/>
                <w:sz w:val="20"/>
                <w:szCs w:val="18"/>
                <w:lang w:bidi="hi-IN"/>
              </w:rPr>
              <w:t>”</w:t>
            </w:r>
          </w:p>
        </w:tc>
      </w:tr>
      <w:tr w:rsidR="00920925" w:rsidRPr="005A75B4" w14:paraId="22E9062D" w14:textId="77777777" w:rsidTr="00FE28B6">
        <w:tc>
          <w:tcPr>
            <w:tcW w:w="1368" w:type="dxa"/>
            <w:shd w:val="clear" w:color="auto" w:fill="C6D9F1" w:themeFill="text2" w:themeFillTint="33"/>
          </w:tcPr>
          <w:p w14:paraId="24E0F4BC" w14:textId="77777777" w:rsidR="00920925" w:rsidRPr="005A75B4" w:rsidRDefault="00920925" w:rsidP="00265E90">
            <w:pPr>
              <w:pStyle w:val="BodyText"/>
              <w:spacing w:after="0"/>
              <w:rPr>
                <w:b/>
                <w:sz w:val="20"/>
                <w:lang w:bidi="hi-IN"/>
              </w:rPr>
            </w:pPr>
            <w:r w:rsidRPr="005A75B4">
              <w:rPr>
                <w:b/>
                <w:sz w:val="20"/>
                <w:lang w:bidi="hi-IN"/>
              </w:rPr>
              <w:t>L</w:t>
            </w:r>
            <w:r w:rsidRPr="009A59A0">
              <w:rPr>
                <w:b/>
                <w:sz w:val="16"/>
                <w:lang w:bidi="hi-IN"/>
              </w:rPr>
              <w:t>c</w:t>
            </w:r>
          </w:p>
        </w:tc>
        <w:tc>
          <w:tcPr>
            <w:tcW w:w="8928" w:type="dxa"/>
          </w:tcPr>
          <w:p w14:paraId="65199EAC" w14:textId="77777777" w:rsidR="00920925" w:rsidRPr="005A75B4" w:rsidRDefault="00920925" w:rsidP="00265E90">
            <w:pPr>
              <w:pStyle w:val="BodyText"/>
              <w:spacing w:after="0"/>
              <w:rPr>
                <w:sz w:val="20"/>
                <w:lang w:bidi="hi-IN"/>
              </w:rPr>
            </w:pPr>
            <w:r w:rsidRPr="005A75B4">
              <w:rPr>
                <w:rFonts w:cs="ArialMT"/>
                <w:sz w:val="20"/>
                <w:szCs w:val="18"/>
                <w:lang w:bidi="hi-IN"/>
              </w:rPr>
              <w:t xml:space="preserve">(m +n) </w:t>
            </w:r>
          </w:p>
        </w:tc>
      </w:tr>
      <w:tr w:rsidR="00920925" w:rsidRPr="005A75B4" w14:paraId="257B92D1" w14:textId="77777777" w:rsidTr="00FE28B6">
        <w:tc>
          <w:tcPr>
            <w:tcW w:w="1368" w:type="dxa"/>
            <w:shd w:val="clear" w:color="auto" w:fill="C6D9F1" w:themeFill="text2" w:themeFillTint="33"/>
          </w:tcPr>
          <w:p w14:paraId="609EB015" w14:textId="77777777" w:rsidR="00920925" w:rsidRPr="005A75B4" w:rsidRDefault="00920925" w:rsidP="00265E90">
            <w:pPr>
              <w:pStyle w:val="BodyText"/>
              <w:spacing w:after="0"/>
              <w:rPr>
                <w:b/>
                <w:sz w:val="20"/>
                <w:lang w:bidi="hi-IN"/>
              </w:rPr>
            </w:pPr>
            <w:r w:rsidRPr="005A75B4">
              <w:rPr>
                <w:b/>
                <w:sz w:val="20"/>
                <w:lang w:bidi="hi-IN"/>
              </w:rPr>
              <w:t>Data Field</w:t>
            </w:r>
          </w:p>
        </w:tc>
        <w:tc>
          <w:tcPr>
            <w:tcW w:w="8928" w:type="dxa"/>
          </w:tcPr>
          <w:p w14:paraId="42D5F743" w14:textId="290477D6" w:rsidR="00920925" w:rsidRPr="005A75B4" w:rsidRDefault="00920925" w:rsidP="00265E90">
            <w:pPr>
              <w:autoSpaceDE w:val="0"/>
              <w:autoSpaceDN w:val="0"/>
              <w:adjustRightInd w:val="0"/>
              <w:rPr>
                <w:sz w:val="20"/>
                <w:lang w:bidi="hi-IN"/>
              </w:rPr>
            </w:pPr>
            <w:r w:rsidRPr="005A75B4">
              <w:rPr>
                <w:rFonts w:cs="ArialMT"/>
                <w:sz w:val="20"/>
                <w:szCs w:val="18"/>
                <w:lang w:bidi="hi-IN"/>
              </w:rPr>
              <w:t xml:space="preserve">Resetting </w:t>
            </w:r>
            <w:r>
              <w:rPr>
                <w:rFonts w:cs="ArialMT"/>
                <w:sz w:val="20"/>
                <w:szCs w:val="18"/>
                <w:lang w:bidi="hi-IN"/>
              </w:rPr>
              <w:t>c</w:t>
            </w:r>
            <w:r w:rsidRPr="005A75B4">
              <w:rPr>
                <w:rFonts w:cs="ArialMT"/>
                <w:sz w:val="20"/>
                <w:szCs w:val="18"/>
                <w:lang w:bidi="hi-IN"/>
              </w:rPr>
              <w:t xml:space="preserve">ode </w:t>
            </w:r>
            <w:r w:rsidR="00A13A3C">
              <w:rPr>
                <w:rFonts w:cs="ArialMT"/>
                <w:sz w:val="20"/>
                <w:szCs w:val="18"/>
                <w:lang w:bidi="hi-IN"/>
              </w:rPr>
              <w:t xml:space="preserve">(PUK) </w:t>
            </w:r>
            <w:r w:rsidRPr="005A75B4">
              <w:rPr>
                <w:rFonts w:cs="ArialMT"/>
                <w:sz w:val="20"/>
                <w:szCs w:val="18"/>
                <w:lang w:bidi="hi-IN"/>
              </w:rPr>
              <w:t>followed without delimitation by new reference data if P1</w:t>
            </w:r>
            <w:r>
              <w:rPr>
                <w:rFonts w:cs="ArialMT"/>
                <w:sz w:val="20"/>
                <w:szCs w:val="18"/>
                <w:lang w:bidi="hi-IN"/>
              </w:rPr>
              <w:t xml:space="preserve"> </w:t>
            </w:r>
            <w:r w:rsidRPr="005A75B4">
              <w:rPr>
                <w:rFonts w:cs="ArialMT"/>
                <w:sz w:val="20"/>
                <w:szCs w:val="18"/>
                <w:lang w:bidi="hi-IN"/>
              </w:rPr>
              <w:t>=</w:t>
            </w:r>
            <w:r>
              <w:rPr>
                <w:rFonts w:cs="ArialMT"/>
                <w:sz w:val="20"/>
                <w:szCs w:val="18"/>
                <w:lang w:bidi="hi-IN"/>
              </w:rPr>
              <w:t xml:space="preserve"> </w:t>
            </w:r>
            <w:r w:rsidRPr="005A75B4">
              <w:rPr>
                <w:rFonts w:cs="ArialMT"/>
                <w:sz w:val="20"/>
                <w:szCs w:val="18"/>
                <w:lang w:bidi="hi-IN"/>
              </w:rPr>
              <w:t>00</w:t>
            </w:r>
          </w:p>
        </w:tc>
      </w:tr>
      <w:tr w:rsidR="00920925" w:rsidRPr="005A75B4" w14:paraId="60AD960A" w14:textId="77777777" w:rsidTr="00FE28B6">
        <w:tc>
          <w:tcPr>
            <w:tcW w:w="1368" w:type="dxa"/>
            <w:shd w:val="clear" w:color="auto" w:fill="C6D9F1" w:themeFill="text2" w:themeFillTint="33"/>
          </w:tcPr>
          <w:p w14:paraId="10BC2EBA" w14:textId="77777777" w:rsidR="00920925" w:rsidRPr="005A75B4" w:rsidRDefault="00920925" w:rsidP="00265E90">
            <w:pPr>
              <w:pStyle w:val="BodyText"/>
              <w:spacing w:after="0"/>
              <w:rPr>
                <w:b/>
                <w:sz w:val="20"/>
                <w:lang w:bidi="hi-IN"/>
              </w:rPr>
            </w:pPr>
            <w:r w:rsidRPr="005A75B4">
              <w:rPr>
                <w:b/>
                <w:sz w:val="20"/>
                <w:lang w:bidi="hi-IN"/>
              </w:rPr>
              <w:t>L</w:t>
            </w:r>
            <w:r w:rsidRPr="009A59A0">
              <w:rPr>
                <w:b/>
                <w:sz w:val="16"/>
                <w:lang w:bidi="hi-IN"/>
              </w:rPr>
              <w:t>e</w:t>
            </w:r>
          </w:p>
        </w:tc>
        <w:tc>
          <w:tcPr>
            <w:tcW w:w="8928" w:type="dxa"/>
          </w:tcPr>
          <w:p w14:paraId="1E593E09" w14:textId="77777777" w:rsidR="00920925" w:rsidRPr="005A75B4" w:rsidRDefault="00920925" w:rsidP="00265E90">
            <w:pPr>
              <w:pStyle w:val="BodyText"/>
              <w:spacing w:after="0"/>
              <w:rPr>
                <w:sz w:val="20"/>
                <w:lang w:bidi="hi-IN"/>
              </w:rPr>
            </w:pPr>
            <w:r w:rsidRPr="005A75B4">
              <w:rPr>
                <w:rFonts w:cs="ArialMT"/>
                <w:sz w:val="20"/>
                <w:szCs w:val="18"/>
                <w:lang w:bidi="hi-IN"/>
              </w:rPr>
              <w:t xml:space="preserve">Absent </w:t>
            </w:r>
          </w:p>
        </w:tc>
      </w:tr>
    </w:tbl>
    <w:p w14:paraId="5D4A5B0D" w14:textId="77777777" w:rsidR="00421943" w:rsidRDefault="00421943" w:rsidP="00421943">
      <w:pPr>
        <w:rPr>
          <w:lang w:bidi="hi-IN"/>
        </w:rPr>
      </w:pPr>
      <w:bookmarkStart w:id="613" w:name="_Toc245721207"/>
    </w:p>
    <w:p w14:paraId="0893F4F7" w14:textId="1A573A27" w:rsidR="00421943" w:rsidRPr="00421943" w:rsidRDefault="00421943" w:rsidP="00421943">
      <w:pPr>
        <w:rPr>
          <w:lang w:bidi="hi-IN"/>
        </w:rPr>
      </w:pPr>
      <w:r>
        <w:rPr>
          <w:lang w:bidi="hi-IN"/>
        </w:rPr>
        <w:t xml:space="preserve">The security status </w:t>
      </w:r>
      <w:r w:rsidRPr="00421943">
        <w:rPr>
          <w:i/>
          <w:lang w:bidi="hi-IN"/>
        </w:rPr>
        <w:t>shall not</w:t>
      </w:r>
      <w:r>
        <w:rPr>
          <w:lang w:bidi="hi-IN"/>
        </w:rPr>
        <w:t xml:space="preserve"> be reset after this command.</w:t>
      </w:r>
    </w:p>
    <w:p w14:paraId="2F02F3E3" w14:textId="56F3368B" w:rsidR="00920925" w:rsidRDefault="00920925" w:rsidP="00D677F7">
      <w:pPr>
        <w:pStyle w:val="Heading3"/>
        <w:rPr>
          <w:lang w:bidi="hi-IN"/>
        </w:rPr>
      </w:pPr>
      <w:bookmarkStart w:id="614" w:name="_Toc338334316"/>
      <w:r>
        <w:rPr>
          <w:lang w:bidi="hi-IN"/>
        </w:rPr>
        <w:lastRenderedPageBreak/>
        <w:t xml:space="preserve">Command APDU when </w:t>
      </w:r>
      <w:r w:rsidR="00A13A3C">
        <w:rPr>
          <w:lang w:bidi="hi-IN"/>
        </w:rPr>
        <w:t>External or Mutual Authentication with an Administrative Key</w:t>
      </w:r>
      <w:r>
        <w:rPr>
          <w:lang w:bidi="hi-IN"/>
        </w:rPr>
        <w:t xml:space="preserve"> is used as authentication method</w:t>
      </w:r>
      <w:bookmarkEnd w:id="614"/>
    </w:p>
    <w:p w14:paraId="02B194B6" w14:textId="1783E84F" w:rsidR="00920925" w:rsidRDefault="00920925" w:rsidP="00920925">
      <w:pPr>
        <w:pStyle w:val="BodyText"/>
        <w:rPr>
          <w:lang w:bidi="hi-IN"/>
        </w:rPr>
      </w:pPr>
      <w:r>
        <w:rPr>
          <w:lang w:bidi="hi-IN"/>
        </w:rPr>
        <w:t xml:space="preserve">If the Reference Data ID specified in P2 parameter is the </w:t>
      </w:r>
      <w:r w:rsidRPr="00265E90">
        <w:rPr>
          <w:i/>
          <w:lang w:bidi="hi-IN"/>
        </w:rPr>
        <w:t>Application P</w:t>
      </w:r>
      <w:r w:rsidR="00265E90" w:rsidRPr="00265E90">
        <w:rPr>
          <w:i/>
          <w:lang w:bidi="hi-IN"/>
        </w:rPr>
        <w:t>assword</w:t>
      </w:r>
      <w:r>
        <w:rPr>
          <w:lang w:bidi="hi-IN"/>
        </w:rPr>
        <w:t xml:space="preserve"> and Local PUK status </w:t>
      </w:r>
      <w:r w:rsidR="00FE28B6">
        <w:rPr>
          <w:lang w:bidi="hi-IN"/>
        </w:rPr>
        <w:t xml:space="preserve">is not configured, </w:t>
      </w:r>
      <w:r w:rsidR="00A13A3C">
        <w:rPr>
          <w:lang w:bidi="hi-IN"/>
        </w:rPr>
        <w:t xml:space="preserve">External or Mutual authentication performed using </w:t>
      </w:r>
      <w:r w:rsidR="00A13A3C">
        <w:rPr>
          <w:lang w:bidi="hi-IN"/>
        </w:rPr>
        <w:fldChar w:fldCharType="begin"/>
      </w:r>
      <w:r w:rsidR="00A13A3C">
        <w:rPr>
          <w:lang w:bidi="hi-IN"/>
        </w:rPr>
        <w:instrText xml:space="preserve"> REF _Ref329784230 \h </w:instrText>
      </w:r>
      <w:r w:rsidR="00A13A3C">
        <w:rPr>
          <w:lang w:bidi="hi-IN"/>
        </w:rPr>
      </w:r>
      <w:r w:rsidR="00A13A3C">
        <w:rPr>
          <w:lang w:bidi="hi-IN"/>
        </w:rPr>
        <w:fldChar w:fldCharType="separate"/>
      </w:r>
      <w:r w:rsidR="003421B5">
        <w:rPr>
          <w:lang w:bidi="hi-IN"/>
        </w:rPr>
        <w:t>GENERAL AUTHENTICATE</w:t>
      </w:r>
      <w:r w:rsidR="00A13A3C">
        <w:rPr>
          <w:lang w:bidi="hi-IN"/>
        </w:rPr>
        <w:fldChar w:fldCharType="end"/>
      </w:r>
      <w:r w:rsidR="00FE28B6">
        <w:rPr>
          <w:lang w:bidi="hi-IN"/>
        </w:rPr>
        <w:t xml:space="preserve"> with the Administrative Key is used for authentication. The command APDU is as follows:</w:t>
      </w:r>
    </w:p>
    <w:p w14:paraId="4CA1048F" w14:textId="71820D24" w:rsidR="00FE28B6" w:rsidRPr="005A75B4" w:rsidRDefault="00FE28B6" w:rsidP="00FE28B6">
      <w:pPr>
        <w:pStyle w:val="TableHead"/>
        <w:rPr>
          <w:szCs w:val="18"/>
        </w:rPr>
      </w:pPr>
      <w:bookmarkStart w:id="615" w:name="_Toc329857805"/>
      <w:r w:rsidRPr="005A75B4">
        <w:t xml:space="preserve">Table </w:t>
      </w:r>
      <w:fldSimple w:instr=" SEQ Table \* ARABIC ">
        <w:r w:rsidR="003421B5">
          <w:rPr>
            <w:noProof/>
          </w:rPr>
          <w:t>67</w:t>
        </w:r>
      </w:fldSimple>
      <w:r w:rsidRPr="005A75B4">
        <w:t xml:space="preserve">: </w:t>
      </w:r>
      <w:r w:rsidRPr="005A75B4">
        <w:rPr>
          <w:szCs w:val="18"/>
        </w:rPr>
        <w:t>RESET RETRY COUNTER APDU</w:t>
      </w:r>
      <w:r w:rsidR="005210EC">
        <w:rPr>
          <w:szCs w:val="18"/>
        </w:rPr>
        <w:t xml:space="preserve"> FOR EXTERNAL</w:t>
      </w:r>
      <w:r w:rsidR="00C614CA">
        <w:rPr>
          <w:szCs w:val="18"/>
        </w:rPr>
        <w:t xml:space="preserve"> OR MUTUAL AUTHENTICATION WITH AN ADMINISTRATIVE KEY</w:t>
      </w:r>
      <w:bookmarkEnd w:id="615"/>
    </w:p>
    <w:tbl>
      <w:tblPr>
        <w:tblStyle w:val="Tablerowcell"/>
        <w:tblW w:w="0" w:type="auto"/>
        <w:tblLook w:val="04A0" w:firstRow="1" w:lastRow="0" w:firstColumn="1" w:lastColumn="0" w:noHBand="0" w:noVBand="1"/>
      </w:tblPr>
      <w:tblGrid>
        <w:gridCol w:w="1156"/>
        <w:gridCol w:w="6750"/>
      </w:tblGrid>
      <w:tr w:rsidR="00FE28B6" w:rsidRPr="005A75B4" w14:paraId="190E71FD" w14:textId="77777777" w:rsidTr="00FE28B6">
        <w:tc>
          <w:tcPr>
            <w:tcW w:w="1368" w:type="dxa"/>
            <w:shd w:val="clear" w:color="auto" w:fill="C6D9F1" w:themeFill="text2" w:themeFillTint="33"/>
          </w:tcPr>
          <w:p w14:paraId="50B0CA77" w14:textId="77777777" w:rsidR="00FE28B6" w:rsidRPr="005A75B4" w:rsidRDefault="00FE28B6" w:rsidP="00265E90">
            <w:pPr>
              <w:pStyle w:val="BodyText"/>
              <w:spacing w:after="0"/>
              <w:rPr>
                <w:b/>
                <w:sz w:val="20"/>
                <w:lang w:bidi="hi-IN"/>
              </w:rPr>
            </w:pPr>
            <w:r w:rsidRPr="005A75B4">
              <w:rPr>
                <w:b/>
                <w:sz w:val="20"/>
                <w:lang w:bidi="hi-IN"/>
              </w:rPr>
              <w:t>CLA</w:t>
            </w:r>
          </w:p>
        </w:tc>
        <w:tc>
          <w:tcPr>
            <w:tcW w:w="8928" w:type="dxa"/>
          </w:tcPr>
          <w:p w14:paraId="2954109F" w14:textId="77777777" w:rsidR="00FE28B6" w:rsidRPr="005A75B4" w:rsidRDefault="00FE28B6" w:rsidP="00265E90">
            <w:pPr>
              <w:pStyle w:val="BodyText"/>
              <w:spacing w:after="0"/>
              <w:rPr>
                <w:sz w:val="20"/>
                <w:lang w:bidi="hi-IN"/>
              </w:rPr>
            </w:pPr>
            <w:r w:rsidRPr="005A75B4">
              <w:rPr>
                <w:rFonts w:cs="ArialMT"/>
                <w:sz w:val="20"/>
                <w:szCs w:val="18"/>
                <w:lang w:bidi="hi-IN"/>
              </w:rPr>
              <w:t xml:space="preserve">00 </w:t>
            </w:r>
          </w:p>
        </w:tc>
      </w:tr>
      <w:tr w:rsidR="00FE28B6" w:rsidRPr="005A75B4" w14:paraId="644F702D" w14:textId="77777777" w:rsidTr="00FE28B6">
        <w:tc>
          <w:tcPr>
            <w:tcW w:w="1368" w:type="dxa"/>
            <w:shd w:val="clear" w:color="auto" w:fill="C6D9F1" w:themeFill="text2" w:themeFillTint="33"/>
          </w:tcPr>
          <w:p w14:paraId="5A37C2A9" w14:textId="77777777" w:rsidR="00FE28B6" w:rsidRPr="005A75B4" w:rsidRDefault="00FE28B6" w:rsidP="00265E90">
            <w:pPr>
              <w:pStyle w:val="BodyText"/>
              <w:spacing w:after="0"/>
              <w:rPr>
                <w:b/>
                <w:sz w:val="20"/>
                <w:lang w:bidi="hi-IN"/>
              </w:rPr>
            </w:pPr>
            <w:r w:rsidRPr="005A75B4">
              <w:rPr>
                <w:b/>
                <w:sz w:val="20"/>
                <w:lang w:bidi="hi-IN"/>
              </w:rPr>
              <w:t>INS</w:t>
            </w:r>
          </w:p>
        </w:tc>
        <w:tc>
          <w:tcPr>
            <w:tcW w:w="8928" w:type="dxa"/>
          </w:tcPr>
          <w:p w14:paraId="2833BFBD" w14:textId="77777777" w:rsidR="00FE28B6" w:rsidRPr="005A75B4" w:rsidRDefault="00FE28B6" w:rsidP="00265E90">
            <w:pPr>
              <w:pStyle w:val="BodyText"/>
              <w:spacing w:after="0"/>
              <w:rPr>
                <w:sz w:val="20"/>
                <w:lang w:bidi="hi-IN"/>
              </w:rPr>
            </w:pPr>
            <w:r w:rsidRPr="005A75B4">
              <w:rPr>
                <w:rFonts w:cs="ArialMT"/>
                <w:sz w:val="20"/>
                <w:szCs w:val="18"/>
                <w:lang w:bidi="hi-IN"/>
              </w:rPr>
              <w:t>2C</w:t>
            </w:r>
          </w:p>
        </w:tc>
      </w:tr>
      <w:tr w:rsidR="00FE28B6" w:rsidRPr="005A75B4" w14:paraId="57BC1458" w14:textId="77777777" w:rsidTr="00FE28B6">
        <w:tc>
          <w:tcPr>
            <w:tcW w:w="1368" w:type="dxa"/>
            <w:shd w:val="clear" w:color="auto" w:fill="C6D9F1" w:themeFill="text2" w:themeFillTint="33"/>
          </w:tcPr>
          <w:p w14:paraId="568F693B" w14:textId="77777777" w:rsidR="00FE28B6" w:rsidRPr="005A75B4" w:rsidRDefault="00FE28B6" w:rsidP="00265E90">
            <w:pPr>
              <w:pStyle w:val="BodyText"/>
              <w:spacing w:after="0"/>
              <w:rPr>
                <w:b/>
                <w:sz w:val="20"/>
                <w:lang w:bidi="hi-IN"/>
              </w:rPr>
            </w:pPr>
            <w:r w:rsidRPr="005A75B4">
              <w:rPr>
                <w:b/>
                <w:sz w:val="20"/>
                <w:lang w:bidi="hi-IN"/>
              </w:rPr>
              <w:t>P1</w:t>
            </w:r>
          </w:p>
        </w:tc>
        <w:tc>
          <w:tcPr>
            <w:tcW w:w="8928" w:type="dxa"/>
          </w:tcPr>
          <w:p w14:paraId="56C4D213" w14:textId="32886F59" w:rsidR="00FE28B6" w:rsidRPr="005A75B4" w:rsidRDefault="00FE28B6" w:rsidP="00265E90">
            <w:pPr>
              <w:pStyle w:val="BodyText"/>
              <w:spacing w:after="0"/>
              <w:rPr>
                <w:sz w:val="20"/>
                <w:lang w:bidi="hi-IN"/>
              </w:rPr>
            </w:pPr>
            <w:r>
              <w:rPr>
                <w:sz w:val="20"/>
                <w:lang w:bidi="hi-IN"/>
              </w:rPr>
              <w:t>02 (data field contains new data)</w:t>
            </w:r>
          </w:p>
        </w:tc>
      </w:tr>
      <w:tr w:rsidR="00FE28B6" w:rsidRPr="005A75B4" w14:paraId="31CE4B2F" w14:textId="77777777" w:rsidTr="00FE28B6">
        <w:tc>
          <w:tcPr>
            <w:tcW w:w="1368" w:type="dxa"/>
            <w:shd w:val="clear" w:color="auto" w:fill="C6D9F1" w:themeFill="text2" w:themeFillTint="33"/>
          </w:tcPr>
          <w:p w14:paraId="65654DF5" w14:textId="77777777" w:rsidR="00FE28B6" w:rsidRPr="005A75B4" w:rsidRDefault="00FE28B6" w:rsidP="00265E90">
            <w:pPr>
              <w:pStyle w:val="BodyText"/>
              <w:spacing w:after="0"/>
              <w:rPr>
                <w:b/>
                <w:sz w:val="20"/>
                <w:lang w:bidi="hi-IN"/>
              </w:rPr>
            </w:pPr>
            <w:r w:rsidRPr="005A75B4">
              <w:rPr>
                <w:b/>
                <w:sz w:val="20"/>
                <w:lang w:bidi="hi-IN"/>
              </w:rPr>
              <w:t>P2</w:t>
            </w:r>
          </w:p>
        </w:tc>
        <w:tc>
          <w:tcPr>
            <w:tcW w:w="8928" w:type="dxa"/>
          </w:tcPr>
          <w:p w14:paraId="7A6C8F9C" w14:textId="3E2D1D82" w:rsidR="00FE28B6" w:rsidRPr="005A75B4" w:rsidRDefault="00FE28B6" w:rsidP="00FE28B6">
            <w:pPr>
              <w:pStyle w:val="BodyText"/>
              <w:spacing w:after="0"/>
              <w:rPr>
                <w:rFonts w:cs="ArialMT"/>
                <w:sz w:val="20"/>
                <w:szCs w:val="18"/>
                <w:lang w:bidi="hi-IN"/>
              </w:rPr>
            </w:pPr>
            <w:r>
              <w:rPr>
                <w:rFonts w:cs="ArialMT"/>
                <w:sz w:val="20"/>
                <w:szCs w:val="18"/>
                <w:lang w:bidi="hi-IN"/>
              </w:rPr>
              <w:t>80 (Application PIN)</w:t>
            </w:r>
          </w:p>
        </w:tc>
      </w:tr>
      <w:tr w:rsidR="00FE28B6" w:rsidRPr="005A75B4" w14:paraId="120DF159" w14:textId="77777777" w:rsidTr="00FE28B6">
        <w:tc>
          <w:tcPr>
            <w:tcW w:w="1368" w:type="dxa"/>
            <w:shd w:val="clear" w:color="auto" w:fill="C6D9F1" w:themeFill="text2" w:themeFillTint="33"/>
          </w:tcPr>
          <w:p w14:paraId="5227191F" w14:textId="77777777" w:rsidR="00FE28B6" w:rsidRPr="005A75B4" w:rsidRDefault="00FE28B6" w:rsidP="00265E90">
            <w:pPr>
              <w:pStyle w:val="BodyText"/>
              <w:spacing w:after="0"/>
              <w:rPr>
                <w:b/>
                <w:sz w:val="20"/>
                <w:lang w:bidi="hi-IN"/>
              </w:rPr>
            </w:pPr>
            <w:r w:rsidRPr="005A75B4">
              <w:rPr>
                <w:b/>
                <w:sz w:val="20"/>
                <w:lang w:bidi="hi-IN"/>
              </w:rPr>
              <w:t>L</w:t>
            </w:r>
            <w:r w:rsidRPr="009A59A0">
              <w:rPr>
                <w:b/>
                <w:sz w:val="16"/>
                <w:lang w:bidi="hi-IN"/>
              </w:rPr>
              <w:t>c</w:t>
            </w:r>
          </w:p>
        </w:tc>
        <w:tc>
          <w:tcPr>
            <w:tcW w:w="8928" w:type="dxa"/>
          </w:tcPr>
          <w:p w14:paraId="40FBAC4E" w14:textId="75F72538" w:rsidR="00FE28B6" w:rsidRPr="005A75B4" w:rsidRDefault="00FE28B6" w:rsidP="00265E90">
            <w:pPr>
              <w:pStyle w:val="BodyText"/>
              <w:spacing w:after="0"/>
              <w:rPr>
                <w:sz w:val="20"/>
                <w:lang w:bidi="hi-IN"/>
              </w:rPr>
            </w:pPr>
            <w:r>
              <w:rPr>
                <w:rFonts w:cs="ArialMT"/>
                <w:sz w:val="20"/>
                <w:szCs w:val="18"/>
                <w:lang w:bidi="hi-IN"/>
              </w:rPr>
              <w:t>Length of the new reference data</w:t>
            </w:r>
          </w:p>
        </w:tc>
      </w:tr>
      <w:tr w:rsidR="00FE28B6" w:rsidRPr="005A75B4" w14:paraId="437E6A1C" w14:textId="77777777" w:rsidTr="00FE28B6">
        <w:tc>
          <w:tcPr>
            <w:tcW w:w="1368" w:type="dxa"/>
            <w:shd w:val="clear" w:color="auto" w:fill="C6D9F1" w:themeFill="text2" w:themeFillTint="33"/>
          </w:tcPr>
          <w:p w14:paraId="3BF0A1F9" w14:textId="77777777" w:rsidR="00FE28B6" w:rsidRPr="005A75B4" w:rsidRDefault="00FE28B6" w:rsidP="00265E90">
            <w:pPr>
              <w:pStyle w:val="BodyText"/>
              <w:spacing w:after="0"/>
              <w:rPr>
                <w:b/>
                <w:sz w:val="20"/>
                <w:lang w:bidi="hi-IN"/>
              </w:rPr>
            </w:pPr>
            <w:r w:rsidRPr="005A75B4">
              <w:rPr>
                <w:b/>
                <w:sz w:val="20"/>
                <w:lang w:bidi="hi-IN"/>
              </w:rPr>
              <w:t>Data Field</w:t>
            </w:r>
          </w:p>
        </w:tc>
        <w:tc>
          <w:tcPr>
            <w:tcW w:w="8928" w:type="dxa"/>
          </w:tcPr>
          <w:p w14:paraId="1982A19B" w14:textId="7868848D" w:rsidR="00FE28B6" w:rsidRPr="005A75B4" w:rsidRDefault="00FE28B6" w:rsidP="00265E90">
            <w:pPr>
              <w:autoSpaceDE w:val="0"/>
              <w:autoSpaceDN w:val="0"/>
              <w:adjustRightInd w:val="0"/>
              <w:rPr>
                <w:sz w:val="20"/>
                <w:lang w:bidi="hi-IN"/>
              </w:rPr>
            </w:pPr>
            <w:r>
              <w:rPr>
                <w:rFonts w:cs="ArialMT"/>
                <w:sz w:val="20"/>
                <w:szCs w:val="18"/>
                <w:lang w:bidi="hi-IN"/>
              </w:rPr>
              <w:t>New reference data</w:t>
            </w:r>
          </w:p>
        </w:tc>
      </w:tr>
      <w:tr w:rsidR="00FE28B6" w:rsidRPr="005A75B4" w14:paraId="3D0E87B4" w14:textId="77777777" w:rsidTr="00FE28B6">
        <w:tc>
          <w:tcPr>
            <w:tcW w:w="1368" w:type="dxa"/>
            <w:shd w:val="clear" w:color="auto" w:fill="C6D9F1" w:themeFill="text2" w:themeFillTint="33"/>
          </w:tcPr>
          <w:p w14:paraId="63B993DA" w14:textId="77777777" w:rsidR="00FE28B6" w:rsidRPr="005A75B4" w:rsidRDefault="00FE28B6" w:rsidP="00265E90">
            <w:pPr>
              <w:pStyle w:val="BodyText"/>
              <w:spacing w:after="0"/>
              <w:rPr>
                <w:b/>
                <w:sz w:val="20"/>
                <w:lang w:bidi="hi-IN"/>
              </w:rPr>
            </w:pPr>
            <w:r w:rsidRPr="005A75B4">
              <w:rPr>
                <w:b/>
                <w:sz w:val="20"/>
                <w:lang w:bidi="hi-IN"/>
              </w:rPr>
              <w:t>L</w:t>
            </w:r>
            <w:r w:rsidRPr="009A59A0">
              <w:rPr>
                <w:b/>
                <w:sz w:val="16"/>
                <w:lang w:bidi="hi-IN"/>
              </w:rPr>
              <w:t>e</w:t>
            </w:r>
          </w:p>
        </w:tc>
        <w:tc>
          <w:tcPr>
            <w:tcW w:w="8928" w:type="dxa"/>
          </w:tcPr>
          <w:p w14:paraId="616A10AC" w14:textId="77777777" w:rsidR="00FE28B6" w:rsidRPr="005A75B4" w:rsidRDefault="00FE28B6" w:rsidP="00265E90">
            <w:pPr>
              <w:pStyle w:val="BodyText"/>
              <w:spacing w:after="0"/>
              <w:rPr>
                <w:sz w:val="20"/>
                <w:lang w:bidi="hi-IN"/>
              </w:rPr>
            </w:pPr>
            <w:r w:rsidRPr="005A75B4">
              <w:rPr>
                <w:rFonts w:cs="ArialMT"/>
                <w:sz w:val="20"/>
                <w:szCs w:val="18"/>
                <w:lang w:bidi="hi-IN"/>
              </w:rPr>
              <w:t xml:space="preserve">Absent </w:t>
            </w:r>
          </w:p>
        </w:tc>
      </w:tr>
    </w:tbl>
    <w:p w14:paraId="776F26D4" w14:textId="77777777" w:rsidR="00FE28B6" w:rsidRDefault="00FE28B6" w:rsidP="00920925">
      <w:pPr>
        <w:pStyle w:val="BodyText"/>
        <w:rPr>
          <w:lang w:bidi="hi-IN"/>
        </w:rPr>
      </w:pPr>
    </w:p>
    <w:p w14:paraId="2465D6DC" w14:textId="71F08E2F" w:rsidR="003D444B" w:rsidRPr="00920925" w:rsidRDefault="003D444B" w:rsidP="00920925">
      <w:pPr>
        <w:pStyle w:val="BodyText"/>
        <w:rPr>
          <w:lang w:bidi="hi-IN"/>
        </w:rPr>
      </w:pPr>
      <w:r>
        <w:rPr>
          <w:lang w:bidi="hi-IN"/>
        </w:rPr>
        <w:t xml:space="preserve">The security status </w:t>
      </w:r>
      <w:r w:rsidRPr="00421943">
        <w:rPr>
          <w:i/>
          <w:lang w:bidi="hi-IN"/>
        </w:rPr>
        <w:t>shall</w:t>
      </w:r>
      <w:r>
        <w:rPr>
          <w:lang w:bidi="hi-IN"/>
        </w:rPr>
        <w:t xml:space="preserve"> be reset after this command.</w:t>
      </w:r>
    </w:p>
    <w:p w14:paraId="4928A3E2" w14:textId="77777777" w:rsidR="00F94BE4" w:rsidRDefault="00F94BE4" w:rsidP="00D677F7">
      <w:pPr>
        <w:pStyle w:val="Heading3"/>
        <w:rPr>
          <w:lang w:bidi="hi-IN"/>
        </w:rPr>
      </w:pPr>
      <w:bookmarkStart w:id="616" w:name="_Toc338334317"/>
      <w:r>
        <w:rPr>
          <w:lang w:bidi="hi-IN"/>
        </w:rPr>
        <w:t>Command Data Field</w:t>
      </w:r>
      <w:bookmarkEnd w:id="613"/>
      <w:bookmarkEnd w:id="616"/>
    </w:p>
    <w:p w14:paraId="3723F024" w14:textId="77777777" w:rsidR="00F94BE4" w:rsidRDefault="00F94BE4" w:rsidP="00D677F7">
      <w:pPr>
        <w:pStyle w:val="BodyText"/>
        <w:rPr>
          <w:lang w:bidi="hi-IN"/>
        </w:rPr>
      </w:pPr>
      <w:r>
        <w:rPr>
          <w:lang w:bidi="hi-IN"/>
        </w:rPr>
        <w:t>If P1</w:t>
      </w:r>
      <w:r w:rsidR="009A59A0">
        <w:rPr>
          <w:lang w:bidi="hi-IN"/>
        </w:rPr>
        <w:t xml:space="preserve"> </w:t>
      </w:r>
      <w:r>
        <w:rPr>
          <w:lang w:bidi="hi-IN"/>
        </w:rPr>
        <w:t>=</w:t>
      </w:r>
      <w:r w:rsidR="009A59A0">
        <w:rPr>
          <w:lang w:bidi="hi-IN"/>
        </w:rPr>
        <w:t xml:space="preserve"> </w:t>
      </w:r>
      <w:r>
        <w:rPr>
          <w:lang w:bidi="hi-IN"/>
        </w:rPr>
        <w:t xml:space="preserve">00, the data field is constructed by the representation of the </w:t>
      </w:r>
      <w:r w:rsidR="009A59A0">
        <w:rPr>
          <w:lang w:bidi="hi-IN"/>
        </w:rPr>
        <w:t>r</w:t>
      </w:r>
      <w:r>
        <w:rPr>
          <w:lang w:bidi="hi-IN"/>
        </w:rPr>
        <w:t xml:space="preserve">esetting </w:t>
      </w:r>
      <w:r w:rsidR="009A59A0">
        <w:rPr>
          <w:lang w:bidi="hi-IN"/>
        </w:rPr>
        <w:t>c</w:t>
      </w:r>
      <w:r>
        <w:rPr>
          <w:lang w:bidi="hi-IN"/>
        </w:rPr>
        <w:t>ode followed without</w:t>
      </w:r>
      <w:r w:rsidR="009876DD">
        <w:rPr>
          <w:lang w:bidi="hi-IN"/>
        </w:rPr>
        <w:t> </w:t>
      </w:r>
      <w:r>
        <w:rPr>
          <w:lang w:bidi="hi-IN"/>
        </w:rPr>
        <w:t xml:space="preserve">delimitation by a new value for the password </w:t>
      </w:r>
      <w:r w:rsidR="009A59A0">
        <w:rPr>
          <w:lang w:bidi="hi-IN"/>
        </w:rPr>
        <w:t xml:space="preserve">that is </w:t>
      </w:r>
      <w:r>
        <w:rPr>
          <w:lang w:bidi="hi-IN"/>
        </w:rPr>
        <w:t xml:space="preserve">being reset. The length of the </w:t>
      </w:r>
      <w:r w:rsidR="009A59A0">
        <w:rPr>
          <w:lang w:bidi="hi-IN"/>
        </w:rPr>
        <w:t>r</w:t>
      </w:r>
      <w:r>
        <w:rPr>
          <w:lang w:bidi="hi-IN"/>
        </w:rPr>
        <w:t>esetting code is known in</w:t>
      </w:r>
      <w:r w:rsidR="009876DD">
        <w:rPr>
          <w:lang w:bidi="hi-IN"/>
        </w:rPr>
        <w:t> </w:t>
      </w:r>
      <w:r>
        <w:rPr>
          <w:lang w:bidi="hi-IN"/>
        </w:rPr>
        <w:t>the card, so that neither a delimiter nor padding for filling up fixed formats is necessary. The length of</w:t>
      </w:r>
      <w:r w:rsidR="009876DD">
        <w:rPr>
          <w:lang w:bidi="hi-IN"/>
        </w:rPr>
        <w:t> </w:t>
      </w:r>
      <w:r>
        <w:rPr>
          <w:lang w:bidi="hi-IN"/>
        </w:rPr>
        <w:t>the new password therefore computes L</w:t>
      </w:r>
      <w:r>
        <w:rPr>
          <w:sz w:val="16"/>
          <w:szCs w:val="16"/>
          <w:lang w:bidi="hi-IN"/>
        </w:rPr>
        <w:t xml:space="preserve">new </w:t>
      </w:r>
      <w:r>
        <w:rPr>
          <w:lang w:bidi="hi-IN"/>
        </w:rPr>
        <w:t>= L</w:t>
      </w:r>
      <w:r w:rsidRPr="009A59A0">
        <w:rPr>
          <w:sz w:val="16"/>
          <w:szCs w:val="16"/>
          <w:lang w:bidi="hi-IN"/>
        </w:rPr>
        <w:t xml:space="preserve">c </w:t>
      </w:r>
      <w:r>
        <w:rPr>
          <w:lang w:bidi="hi-IN"/>
        </w:rPr>
        <w:t>— L</w:t>
      </w:r>
      <w:r>
        <w:rPr>
          <w:sz w:val="16"/>
          <w:szCs w:val="16"/>
          <w:lang w:bidi="hi-IN"/>
        </w:rPr>
        <w:t>Resetting</w:t>
      </w:r>
      <w:r w:rsidR="0083260B">
        <w:rPr>
          <w:sz w:val="16"/>
          <w:szCs w:val="16"/>
          <w:lang w:bidi="hi-IN"/>
        </w:rPr>
        <w:t> </w:t>
      </w:r>
      <w:r>
        <w:rPr>
          <w:sz w:val="16"/>
          <w:szCs w:val="16"/>
          <w:lang w:bidi="hi-IN"/>
        </w:rPr>
        <w:t>code</w:t>
      </w:r>
      <w:r>
        <w:rPr>
          <w:lang w:bidi="hi-IN"/>
        </w:rPr>
        <w:t>.</w:t>
      </w:r>
    </w:p>
    <w:p w14:paraId="78C06326" w14:textId="77777777" w:rsidR="00F94BE4" w:rsidRDefault="00F94BE4" w:rsidP="00D677F7">
      <w:pPr>
        <w:pStyle w:val="Heading3"/>
        <w:rPr>
          <w:lang w:bidi="hi-IN"/>
        </w:rPr>
      </w:pPr>
      <w:bookmarkStart w:id="617" w:name="_Toc245721208"/>
      <w:bookmarkStart w:id="618" w:name="_Toc338334318"/>
      <w:r>
        <w:rPr>
          <w:lang w:bidi="hi-IN"/>
        </w:rPr>
        <w:t>Status Word</w:t>
      </w:r>
      <w:bookmarkEnd w:id="617"/>
      <w:bookmarkEnd w:id="618"/>
    </w:p>
    <w:tbl>
      <w:tblPr>
        <w:tblStyle w:val="Tablerowcell"/>
        <w:tblW w:w="0" w:type="auto"/>
        <w:tblLook w:val="04A0" w:firstRow="1" w:lastRow="0" w:firstColumn="1" w:lastColumn="0" w:noHBand="0" w:noVBand="1"/>
      </w:tblPr>
      <w:tblGrid>
        <w:gridCol w:w="1043"/>
        <w:gridCol w:w="4804"/>
        <w:gridCol w:w="2059"/>
      </w:tblGrid>
      <w:tr w:rsidR="00F94BE4" w:rsidRPr="004012C8" w14:paraId="727DAE39" w14:textId="77777777" w:rsidTr="0083260B">
        <w:tc>
          <w:tcPr>
            <w:tcW w:w="1098" w:type="dxa"/>
            <w:shd w:val="clear" w:color="auto" w:fill="C6D9F1" w:themeFill="text2" w:themeFillTint="33"/>
          </w:tcPr>
          <w:p w14:paraId="07A8B35A" w14:textId="77777777" w:rsidR="00F94BE4" w:rsidRPr="0083260B" w:rsidRDefault="00F94BE4" w:rsidP="00832D30">
            <w:pPr>
              <w:keepNext/>
              <w:jc w:val="center"/>
              <w:rPr>
                <w:rFonts w:asciiTheme="minorHAnsi" w:hAnsiTheme="minorHAnsi"/>
                <w:b/>
                <w:sz w:val="20"/>
                <w:szCs w:val="20"/>
                <w:lang w:bidi="hi-IN"/>
              </w:rPr>
            </w:pPr>
            <w:r w:rsidRPr="0083260B">
              <w:rPr>
                <w:rFonts w:asciiTheme="minorHAnsi" w:hAnsiTheme="minorHAnsi"/>
                <w:b/>
                <w:sz w:val="20"/>
                <w:szCs w:val="20"/>
                <w:lang w:bidi="hi-IN"/>
              </w:rPr>
              <w:t>SW1 SW2</w:t>
            </w:r>
          </w:p>
        </w:tc>
        <w:tc>
          <w:tcPr>
            <w:tcW w:w="7528" w:type="dxa"/>
            <w:gridSpan w:val="2"/>
            <w:shd w:val="clear" w:color="auto" w:fill="C6D9F1" w:themeFill="text2" w:themeFillTint="33"/>
          </w:tcPr>
          <w:p w14:paraId="6DF531A0" w14:textId="77777777" w:rsidR="00F94BE4" w:rsidRPr="0083260B" w:rsidRDefault="00F94BE4" w:rsidP="00832D30">
            <w:pPr>
              <w:keepNext/>
              <w:rPr>
                <w:rFonts w:asciiTheme="minorHAnsi" w:hAnsiTheme="minorHAnsi"/>
                <w:b/>
                <w:sz w:val="20"/>
                <w:szCs w:val="20"/>
                <w:lang w:bidi="hi-IN"/>
              </w:rPr>
            </w:pPr>
            <w:r w:rsidRPr="0083260B">
              <w:rPr>
                <w:rFonts w:asciiTheme="minorHAnsi" w:hAnsiTheme="minorHAnsi"/>
                <w:b/>
                <w:sz w:val="20"/>
                <w:szCs w:val="20"/>
                <w:lang w:bidi="hi-IN"/>
              </w:rPr>
              <w:t>Meaning</w:t>
            </w:r>
          </w:p>
        </w:tc>
      </w:tr>
      <w:tr w:rsidR="00F94BE4" w14:paraId="3FBDAC2F" w14:textId="77777777" w:rsidTr="0083260B">
        <w:tc>
          <w:tcPr>
            <w:tcW w:w="1098" w:type="dxa"/>
          </w:tcPr>
          <w:p w14:paraId="5A91BE83" w14:textId="77777777" w:rsidR="00F94BE4" w:rsidRPr="0083260B" w:rsidRDefault="00584C95" w:rsidP="00832D30">
            <w:pPr>
              <w:keepNext/>
              <w:jc w:val="center"/>
              <w:rPr>
                <w:rFonts w:asciiTheme="minorHAnsi" w:hAnsiTheme="minorHAnsi"/>
                <w:sz w:val="20"/>
                <w:szCs w:val="20"/>
                <w:lang w:bidi="hi-IN"/>
              </w:rPr>
            </w:pPr>
            <w:r w:rsidRPr="0083260B">
              <w:rPr>
                <w:rFonts w:asciiTheme="minorHAnsi" w:hAnsiTheme="minorHAnsi" w:cs="ArialMT"/>
                <w:sz w:val="20"/>
                <w:szCs w:val="20"/>
                <w:lang w:bidi="hi-IN"/>
              </w:rPr>
              <w:t xml:space="preserve">63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C</w:t>
            </w:r>
            <w:r w:rsidRPr="0083260B">
              <w:rPr>
                <w:rFonts w:asciiTheme="minorHAnsi" w:hAnsiTheme="minorHAnsi" w:cs="ArialMT"/>
                <w:i/>
                <w:sz w:val="20"/>
                <w:szCs w:val="20"/>
                <w:lang w:bidi="hi-IN"/>
              </w:rPr>
              <w:t>x</w:t>
            </w:r>
          </w:p>
        </w:tc>
        <w:tc>
          <w:tcPr>
            <w:tcW w:w="7528" w:type="dxa"/>
            <w:gridSpan w:val="2"/>
          </w:tcPr>
          <w:p w14:paraId="24468088" w14:textId="77777777" w:rsidR="00F94BE4" w:rsidRPr="0083260B" w:rsidRDefault="00584C95" w:rsidP="00832D30">
            <w:pPr>
              <w:keepNext/>
              <w:rPr>
                <w:rFonts w:asciiTheme="minorHAnsi" w:hAnsiTheme="minorHAnsi"/>
                <w:sz w:val="20"/>
                <w:szCs w:val="20"/>
                <w:lang w:bidi="hi-IN"/>
              </w:rPr>
            </w:pPr>
            <w:r w:rsidRPr="0083260B">
              <w:rPr>
                <w:rFonts w:asciiTheme="minorHAnsi" w:hAnsiTheme="minorHAnsi" w:cs="ArialMT"/>
                <w:sz w:val="20"/>
                <w:szCs w:val="20"/>
                <w:lang w:bidi="hi-IN"/>
              </w:rPr>
              <w:t>Verification failed</w:t>
            </w:r>
            <w:r w:rsidR="009A59A0" w:rsidRPr="0083260B">
              <w:rPr>
                <w:rFonts w:asciiTheme="minorHAnsi" w:hAnsiTheme="minorHAnsi" w:cs="ArialMT"/>
                <w:sz w:val="20"/>
                <w:szCs w:val="20"/>
                <w:lang w:bidi="hi-IN"/>
              </w:rPr>
              <w:t>;</w:t>
            </w:r>
            <w:r w:rsidRPr="0083260B">
              <w:rPr>
                <w:rFonts w:asciiTheme="minorHAnsi" w:hAnsiTheme="minorHAnsi" w:cs="ArialMT"/>
                <w:sz w:val="20"/>
                <w:szCs w:val="20"/>
                <w:lang w:bidi="hi-IN"/>
              </w:rPr>
              <w:t xml:space="preserve"> </w:t>
            </w:r>
            <w:r w:rsidR="009A59A0" w:rsidRPr="0083260B">
              <w:rPr>
                <w:rFonts w:asciiTheme="minorHAnsi" w:hAnsiTheme="minorHAnsi" w:cs="ArialMT"/>
                <w:i/>
                <w:sz w:val="20"/>
                <w:szCs w:val="20"/>
                <w:lang w:bidi="hi-IN"/>
              </w:rPr>
              <w:t>x</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 xml:space="preserve">indicates the number of further allowed retries </w:t>
            </w:r>
            <w:r w:rsidR="009A59A0" w:rsidRPr="0083260B">
              <w:rPr>
                <w:rFonts w:asciiTheme="minorHAnsi" w:hAnsiTheme="minorHAnsi" w:cs="ArialMT"/>
                <w:sz w:val="20"/>
                <w:szCs w:val="20"/>
                <w:lang w:bidi="hi-IN"/>
              </w:rPr>
              <w:t>up</w:t>
            </w:r>
            <w:r w:rsidRPr="0083260B">
              <w:rPr>
                <w:rFonts w:asciiTheme="minorHAnsi" w:hAnsiTheme="minorHAnsi" w:cs="ArialMT"/>
                <w:sz w:val="20"/>
                <w:szCs w:val="20"/>
                <w:lang w:bidi="hi-IN"/>
              </w:rPr>
              <w:t>on</w:t>
            </w:r>
            <w:r w:rsidR="009876DD" w:rsidRPr="0083260B">
              <w:rPr>
                <w:rFonts w:asciiTheme="minorHAnsi" w:hAnsiTheme="minorHAnsi" w:cs="ArialMT"/>
                <w:sz w:val="20"/>
                <w:szCs w:val="20"/>
                <w:lang w:bidi="hi-IN"/>
              </w:rPr>
              <w:t> </w:t>
            </w:r>
            <w:r w:rsidR="009A59A0" w:rsidRPr="0083260B">
              <w:rPr>
                <w:rFonts w:asciiTheme="minorHAnsi" w:hAnsiTheme="minorHAnsi" w:cs="ArialMT"/>
                <w:sz w:val="20"/>
                <w:szCs w:val="20"/>
                <w:lang w:bidi="hi-IN"/>
              </w:rPr>
              <w:t>r</w:t>
            </w:r>
            <w:r w:rsidRPr="0083260B">
              <w:rPr>
                <w:rFonts w:asciiTheme="minorHAnsi" w:hAnsiTheme="minorHAnsi" w:cs="ArialMT"/>
                <w:sz w:val="20"/>
                <w:szCs w:val="20"/>
                <w:lang w:bidi="hi-IN"/>
              </w:rPr>
              <w:t xml:space="preserve">esetting </w:t>
            </w:r>
            <w:r w:rsidR="009A59A0" w:rsidRPr="0083260B">
              <w:rPr>
                <w:rFonts w:asciiTheme="minorHAnsi" w:hAnsiTheme="minorHAnsi" w:cs="ArialMT"/>
                <w:sz w:val="20"/>
                <w:szCs w:val="20"/>
                <w:lang w:bidi="hi-IN"/>
              </w:rPr>
              <w:t>c</w:t>
            </w:r>
            <w:r w:rsidRPr="0083260B">
              <w:rPr>
                <w:rFonts w:asciiTheme="minorHAnsi" w:hAnsiTheme="minorHAnsi" w:cs="ArialMT"/>
                <w:sz w:val="20"/>
                <w:szCs w:val="20"/>
                <w:lang w:bidi="hi-IN"/>
              </w:rPr>
              <w:t>ode verification</w:t>
            </w:r>
          </w:p>
        </w:tc>
      </w:tr>
      <w:tr w:rsidR="00A94E0B" w:rsidRPr="00144AD1" w14:paraId="165BEE3A" w14:textId="77777777" w:rsidTr="00A94E0B">
        <w:trPr>
          <w:gridAfter w:val="1"/>
          <w:wAfter w:w="2308" w:type="dxa"/>
        </w:trPr>
        <w:tc>
          <w:tcPr>
            <w:tcW w:w="1098" w:type="dxa"/>
          </w:tcPr>
          <w:p w14:paraId="61447F5B" w14:textId="77777777" w:rsidR="00A94E0B" w:rsidRPr="00144AD1" w:rsidRDefault="00A94E0B" w:rsidP="00A94E0B">
            <w:pPr>
              <w:keepNext/>
              <w:jc w:val="center"/>
              <w:rPr>
                <w:rFonts w:asciiTheme="minorHAnsi" w:hAnsiTheme="minorHAnsi" w:cstheme="minorHAnsi"/>
                <w:sz w:val="20"/>
                <w:szCs w:val="20"/>
                <w:lang w:bidi="hi-IN"/>
              </w:rPr>
            </w:pPr>
            <w:r>
              <w:rPr>
                <w:rFonts w:asciiTheme="minorHAnsi" w:hAnsiTheme="minorHAnsi" w:cstheme="minorHAnsi"/>
                <w:sz w:val="20"/>
                <w:szCs w:val="20"/>
                <w:lang w:bidi="hi-IN"/>
              </w:rPr>
              <w:t>63   CF</w:t>
            </w:r>
          </w:p>
        </w:tc>
        <w:tc>
          <w:tcPr>
            <w:tcW w:w="5220" w:type="dxa"/>
          </w:tcPr>
          <w:p w14:paraId="1BD6B149" w14:textId="77777777" w:rsidR="00A94E0B" w:rsidRPr="007D59A3" w:rsidRDefault="00A94E0B" w:rsidP="00A94E0B">
            <w:pPr>
              <w:rPr>
                <w:rFonts w:asciiTheme="minorHAnsi" w:hAnsiTheme="minorHAnsi" w:cstheme="minorHAnsi"/>
                <w:sz w:val="20"/>
                <w:szCs w:val="20"/>
                <w:lang w:bidi="hi-IN"/>
              </w:rPr>
            </w:pPr>
            <w:r w:rsidRPr="007D59A3">
              <w:rPr>
                <w:sz w:val="20"/>
                <w:szCs w:val="20"/>
                <w:lang w:bidi="hi-IN"/>
              </w:rPr>
              <w:t xml:space="preserve">Reference data retry counter </w:t>
            </w:r>
            <w:r w:rsidRPr="00AB14B6">
              <w:rPr>
                <w:sz w:val="20"/>
                <w:szCs w:val="20"/>
                <w:lang w:bidi="hi-IN"/>
              </w:rPr>
              <w:t>n</w:t>
            </w:r>
            <w:r w:rsidRPr="00AB14B6">
              <w:rPr>
                <w:sz w:val="20"/>
                <w:szCs w:val="20"/>
              </w:rPr>
              <w:t>on-deterministic</w:t>
            </w:r>
          </w:p>
        </w:tc>
      </w:tr>
      <w:tr w:rsidR="00F94BE4" w14:paraId="012D2314" w14:textId="77777777" w:rsidTr="0083260B">
        <w:tc>
          <w:tcPr>
            <w:tcW w:w="1098" w:type="dxa"/>
          </w:tcPr>
          <w:p w14:paraId="6A836B8D" w14:textId="77777777" w:rsidR="00F94BE4" w:rsidRPr="0083260B" w:rsidRDefault="00584C95" w:rsidP="00832D30">
            <w:pPr>
              <w:keepNext/>
              <w:jc w:val="center"/>
              <w:rPr>
                <w:rFonts w:asciiTheme="minorHAnsi" w:hAnsiTheme="minorHAnsi"/>
                <w:sz w:val="20"/>
                <w:szCs w:val="20"/>
                <w:lang w:bidi="hi-IN"/>
              </w:rPr>
            </w:pPr>
            <w:r w:rsidRPr="0083260B">
              <w:rPr>
                <w:rFonts w:asciiTheme="minorHAnsi" w:hAnsiTheme="minorHAnsi" w:cs="ArialMT"/>
                <w:sz w:val="20"/>
                <w:szCs w:val="20"/>
                <w:lang w:bidi="hi-IN"/>
              </w:rPr>
              <w:t xml:space="preserve">69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83</w:t>
            </w:r>
          </w:p>
        </w:tc>
        <w:tc>
          <w:tcPr>
            <w:tcW w:w="7528" w:type="dxa"/>
            <w:gridSpan w:val="2"/>
          </w:tcPr>
          <w:p w14:paraId="4EC1F051" w14:textId="77777777" w:rsidR="00F94BE4" w:rsidRPr="0083260B" w:rsidRDefault="00584C95" w:rsidP="00832D30">
            <w:pPr>
              <w:keepNext/>
              <w:rPr>
                <w:rFonts w:asciiTheme="minorHAnsi" w:hAnsiTheme="minorHAnsi"/>
                <w:sz w:val="20"/>
                <w:szCs w:val="20"/>
                <w:lang w:bidi="hi-IN"/>
              </w:rPr>
            </w:pPr>
            <w:r w:rsidRPr="0083260B">
              <w:rPr>
                <w:rFonts w:asciiTheme="minorHAnsi" w:hAnsiTheme="minorHAnsi" w:cs="ArialMT"/>
                <w:sz w:val="20"/>
                <w:szCs w:val="20"/>
                <w:lang w:bidi="hi-IN"/>
              </w:rPr>
              <w:t>Authentication method blocked</w:t>
            </w:r>
          </w:p>
        </w:tc>
      </w:tr>
      <w:tr w:rsidR="00F94BE4" w14:paraId="65EDADD0" w14:textId="77777777" w:rsidTr="0083260B">
        <w:tc>
          <w:tcPr>
            <w:tcW w:w="1098" w:type="dxa"/>
          </w:tcPr>
          <w:p w14:paraId="3BA76CF7" w14:textId="77777777" w:rsidR="00F94BE4" w:rsidRPr="0083260B" w:rsidRDefault="00584C95" w:rsidP="00D677F7">
            <w:pPr>
              <w:jc w:val="center"/>
              <w:rPr>
                <w:rFonts w:asciiTheme="minorHAnsi" w:hAnsiTheme="minorHAnsi"/>
                <w:sz w:val="20"/>
                <w:szCs w:val="20"/>
                <w:lang w:bidi="hi-IN"/>
              </w:rPr>
            </w:pPr>
            <w:r w:rsidRPr="0083260B">
              <w:rPr>
                <w:rFonts w:asciiTheme="minorHAnsi" w:hAnsiTheme="minorHAnsi" w:cs="ArialMT"/>
                <w:sz w:val="20"/>
                <w:szCs w:val="20"/>
                <w:lang w:bidi="hi-IN"/>
              </w:rPr>
              <w:t xml:space="preserve">6A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80</w:t>
            </w:r>
          </w:p>
        </w:tc>
        <w:tc>
          <w:tcPr>
            <w:tcW w:w="7528" w:type="dxa"/>
            <w:gridSpan w:val="2"/>
          </w:tcPr>
          <w:p w14:paraId="210C0A23" w14:textId="77777777" w:rsidR="00F94BE4" w:rsidRPr="0083260B" w:rsidRDefault="00584C95" w:rsidP="00D677F7">
            <w:pPr>
              <w:rPr>
                <w:rFonts w:asciiTheme="minorHAnsi" w:hAnsiTheme="minorHAnsi"/>
                <w:sz w:val="20"/>
                <w:szCs w:val="20"/>
                <w:lang w:bidi="hi-IN"/>
              </w:rPr>
            </w:pPr>
            <w:r w:rsidRPr="0083260B">
              <w:rPr>
                <w:rFonts w:asciiTheme="minorHAnsi" w:hAnsiTheme="minorHAnsi" w:cs="ArialMT"/>
                <w:sz w:val="20"/>
                <w:szCs w:val="20"/>
                <w:lang w:bidi="hi-IN"/>
              </w:rPr>
              <w:t>Incorrect parameter in command data field</w:t>
            </w:r>
          </w:p>
        </w:tc>
      </w:tr>
      <w:tr w:rsidR="00584C95" w14:paraId="47ED8DE7" w14:textId="77777777" w:rsidTr="0083260B">
        <w:tc>
          <w:tcPr>
            <w:tcW w:w="1098" w:type="dxa"/>
          </w:tcPr>
          <w:p w14:paraId="6A32013E" w14:textId="77777777" w:rsidR="00584C95" w:rsidRPr="0083260B" w:rsidRDefault="00584C95" w:rsidP="00D677F7">
            <w:pPr>
              <w:jc w:val="center"/>
              <w:rPr>
                <w:rFonts w:asciiTheme="minorHAnsi" w:hAnsiTheme="minorHAnsi"/>
                <w:sz w:val="20"/>
                <w:szCs w:val="20"/>
                <w:lang w:bidi="hi-IN"/>
              </w:rPr>
            </w:pPr>
            <w:r w:rsidRPr="0083260B">
              <w:rPr>
                <w:rFonts w:asciiTheme="minorHAnsi" w:hAnsiTheme="minorHAnsi" w:cs="ArialMT"/>
                <w:sz w:val="20"/>
                <w:szCs w:val="20"/>
                <w:lang w:bidi="hi-IN"/>
              </w:rPr>
              <w:t xml:space="preserve">6A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86</w:t>
            </w:r>
          </w:p>
        </w:tc>
        <w:tc>
          <w:tcPr>
            <w:tcW w:w="7528" w:type="dxa"/>
            <w:gridSpan w:val="2"/>
          </w:tcPr>
          <w:p w14:paraId="1B668AF5" w14:textId="77777777" w:rsidR="00584C95" w:rsidRPr="0083260B" w:rsidRDefault="00584C95" w:rsidP="00D677F7">
            <w:pPr>
              <w:rPr>
                <w:rFonts w:asciiTheme="minorHAnsi" w:hAnsiTheme="minorHAnsi" w:cs="ArialMT"/>
                <w:sz w:val="20"/>
                <w:szCs w:val="20"/>
                <w:lang w:bidi="hi-IN"/>
              </w:rPr>
            </w:pPr>
            <w:r w:rsidRPr="0083260B">
              <w:rPr>
                <w:rFonts w:asciiTheme="minorHAnsi" w:hAnsiTheme="minorHAnsi" w:cs="ArialMT"/>
                <w:sz w:val="20"/>
                <w:szCs w:val="20"/>
                <w:lang w:bidi="hi-IN"/>
              </w:rPr>
              <w:t>Incorrect P1-P2 parameters</w:t>
            </w:r>
          </w:p>
        </w:tc>
      </w:tr>
      <w:tr w:rsidR="00584C95" w14:paraId="1F9C05DB" w14:textId="77777777" w:rsidTr="0083260B">
        <w:tc>
          <w:tcPr>
            <w:tcW w:w="1098" w:type="dxa"/>
          </w:tcPr>
          <w:p w14:paraId="7F69B9E5" w14:textId="77777777" w:rsidR="00584C95" w:rsidRPr="0083260B" w:rsidRDefault="00584C95" w:rsidP="00D677F7">
            <w:pPr>
              <w:jc w:val="center"/>
              <w:rPr>
                <w:rFonts w:asciiTheme="minorHAnsi" w:hAnsiTheme="minorHAnsi"/>
                <w:sz w:val="20"/>
                <w:szCs w:val="20"/>
                <w:lang w:bidi="hi-IN"/>
              </w:rPr>
            </w:pPr>
            <w:r w:rsidRPr="0083260B">
              <w:rPr>
                <w:rFonts w:asciiTheme="minorHAnsi" w:hAnsiTheme="minorHAnsi" w:cs="ArialMT"/>
                <w:sz w:val="20"/>
                <w:szCs w:val="20"/>
                <w:lang w:bidi="hi-IN"/>
              </w:rPr>
              <w:t xml:space="preserve">69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82</w:t>
            </w:r>
          </w:p>
        </w:tc>
        <w:tc>
          <w:tcPr>
            <w:tcW w:w="7528" w:type="dxa"/>
            <w:gridSpan w:val="2"/>
          </w:tcPr>
          <w:p w14:paraId="160D8460" w14:textId="77777777" w:rsidR="00584C95" w:rsidRPr="0083260B" w:rsidRDefault="00584C95" w:rsidP="00D677F7">
            <w:pPr>
              <w:rPr>
                <w:rFonts w:asciiTheme="minorHAnsi" w:hAnsiTheme="minorHAnsi" w:cs="ArialMT"/>
                <w:sz w:val="20"/>
                <w:szCs w:val="20"/>
                <w:lang w:bidi="hi-IN"/>
              </w:rPr>
            </w:pPr>
            <w:r w:rsidRPr="0083260B">
              <w:rPr>
                <w:rFonts w:asciiTheme="minorHAnsi" w:hAnsiTheme="minorHAnsi" w:cs="ArialMT"/>
                <w:sz w:val="20"/>
                <w:szCs w:val="20"/>
                <w:lang w:bidi="hi-IN"/>
              </w:rPr>
              <w:t>Security status not satisfied</w:t>
            </w:r>
          </w:p>
        </w:tc>
      </w:tr>
      <w:tr w:rsidR="00584C95" w14:paraId="569AF331" w14:textId="77777777" w:rsidTr="0083260B">
        <w:tc>
          <w:tcPr>
            <w:tcW w:w="1098" w:type="dxa"/>
          </w:tcPr>
          <w:p w14:paraId="3F997821" w14:textId="77777777" w:rsidR="00584C95" w:rsidRPr="0083260B" w:rsidRDefault="00584C95" w:rsidP="00D677F7">
            <w:pPr>
              <w:jc w:val="center"/>
              <w:rPr>
                <w:rFonts w:asciiTheme="minorHAnsi" w:hAnsiTheme="minorHAnsi"/>
                <w:sz w:val="20"/>
                <w:szCs w:val="20"/>
                <w:lang w:bidi="hi-IN"/>
              </w:rPr>
            </w:pPr>
            <w:r w:rsidRPr="0083260B">
              <w:rPr>
                <w:rFonts w:asciiTheme="minorHAnsi" w:hAnsiTheme="minorHAnsi" w:cs="ArialMT"/>
                <w:sz w:val="20"/>
                <w:szCs w:val="20"/>
                <w:lang w:bidi="hi-IN"/>
              </w:rPr>
              <w:t xml:space="preserve">69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85</w:t>
            </w:r>
          </w:p>
        </w:tc>
        <w:tc>
          <w:tcPr>
            <w:tcW w:w="7528" w:type="dxa"/>
            <w:gridSpan w:val="2"/>
          </w:tcPr>
          <w:p w14:paraId="7DA24E18" w14:textId="77777777" w:rsidR="00584C95" w:rsidRPr="0083260B" w:rsidRDefault="00584C95" w:rsidP="00D677F7">
            <w:pPr>
              <w:rPr>
                <w:rFonts w:asciiTheme="minorHAnsi" w:hAnsiTheme="minorHAnsi" w:cs="ArialMT"/>
                <w:sz w:val="20"/>
                <w:szCs w:val="20"/>
                <w:lang w:bidi="hi-IN"/>
              </w:rPr>
            </w:pPr>
            <w:r w:rsidRPr="0083260B">
              <w:rPr>
                <w:rFonts w:asciiTheme="minorHAnsi" w:hAnsiTheme="minorHAnsi" w:cs="ArialMT"/>
                <w:sz w:val="20"/>
                <w:szCs w:val="20"/>
                <w:lang w:bidi="hi-IN"/>
              </w:rPr>
              <w:t xml:space="preserve">Condition of </w:t>
            </w:r>
            <w:r w:rsidR="009A59A0" w:rsidRPr="0083260B">
              <w:rPr>
                <w:rFonts w:asciiTheme="minorHAnsi" w:hAnsiTheme="minorHAnsi" w:cs="ArialMT"/>
                <w:sz w:val="20"/>
                <w:szCs w:val="20"/>
                <w:lang w:bidi="hi-IN"/>
              </w:rPr>
              <w:t>u</w:t>
            </w:r>
            <w:r w:rsidRPr="0083260B">
              <w:rPr>
                <w:rFonts w:asciiTheme="minorHAnsi" w:hAnsiTheme="minorHAnsi" w:cs="ArialMT"/>
                <w:sz w:val="20"/>
                <w:szCs w:val="20"/>
                <w:lang w:bidi="hi-IN"/>
              </w:rPr>
              <w:t>se not satisfied</w:t>
            </w:r>
          </w:p>
        </w:tc>
      </w:tr>
      <w:tr w:rsidR="00584C95" w14:paraId="4A5E21C4" w14:textId="77777777" w:rsidTr="0083260B">
        <w:tc>
          <w:tcPr>
            <w:tcW w:w="1098" w:type="dxa"/>
          </w:tcPr>
          <w:p w14:paraId="11707E0A" w14:textId="77777777" w:rsidR="00584C95" w:rsidRPr="0083260B" w:rsidRDefault="00584C95" w:rsidP="00D677F7">
            <w:pPr>
              <w:jc w:val="center"/>
              <w:rPr>
                <w:rFonts w:asciiTheme="minorHAnsi" w:hAnsiTheme="minorHAnsi"/>
                <w:sz w:val="20"/>
                <w:szCs w:val="20"/>
                <w:lang w:bidi="hi-IN"/>
              </w:rPr>
            </w:pPr>
            <w:r w:rsidRPr="0083260B">
              <w:rPr>
                <w:rFonts w:asciiTheme="minorHAnsi" w:hAnsiTheme="minorHAnsi" w:cs="ArialMT"/>
                <w:sz w:val="20"/>
                <w:szCs w:val="20"/>
                <w:lang w:bidi="hi-IN"/>
              </w:rPr>
              <w:t xml:space="preserve">6A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88</w:t>
            </w:r>
          </w:p>
        </w:tc>
        <w:tc>
          <w:tcPr>
            <w:tcW w:w="7528" w:type="dxa"/>
            <w:gridSpan w:val="2"/>
          </w:tcPr>
          <w:p w14:paraId="239FF3F1" w14:textId="77777777" w:rsidR="00584C95" w:rsidRPr="0083260B" w:rsidRDefault="00584C95" w:rsidP="00D677F7">
            <w:pPr>
              <w:rPr>
                <w:rFonts w:asciiTheme="minorHAnsi" w:hAnsiTheme="minorHAnsi" w:cs="ArialMT"/>
                <w:sz w:val="20"/>
                <w:szCs w:val="20"/>
                <w:lang w:bidi="hi-IN"/>
              </w:rPr>
            </w:pPr>
            <w:r w:rsidRPr="0083260B">
              <w:rPr>
                <w:rFonts w:asciiTheme="minorHAnsi" w:hAnsiTheme="minorHAnsi" w:cs="ArialMT"/>
                <w:sz w:val="20"/>
                <w:szCs w:val="20"/>
                <w:lang w:bidi="hi-IN"/>
              </w:rPr>
              <w:t>Reference data missing</w:t>
            </w:r>
          </w:p>
        </w:tc>
      </w:tr>
      <w:tr w:rsidR="00584C95" w14:paraId="1B4EE619" w14:textId="77777777" w:rsidTr="0083260B">
        <w:tc>
          <w:tcPr>
            <w:tcW w:w="1098" w:type="dxa"/>
          </w:tcPr>
          <w:p w14:paraId="18424568" w14:textId="77777777" w:rsidR="00584C95" w:rsidRPr="0083260B" w:rsidRDefault="00584C95" w:rsidP="00D677F7">
            <w:pPr>
              <w:jc w:val="center"/>
              <w:rPr>
                <w:rFonts w:asciiTheme="minorHAnsi" w:hAnsiTheme="minorHAnsi"/>
                <w:sz w:val="20"/>
                <w:szCs w:val="20"/>
                <w:lang w:bidi="hi-IN"/>
              </w:rPr>
            </w:pPr>
            <w:r w:rsidRPr="0083260B">
              <w:rPr>
                <w:rFonts w:asciiTheme="minorHAnsi" w:hAnsiTheme="minorHAnsi" w:cs="ArialMT"/>
                <w:sz w:val="20"/>
                <w:szCs w:val="20"/>
                <w:lang w:bidi="hi-IN"/>
              </w:rPr>
              <w:t xml:space="preserve">90 </w:t>
            </w:r>
            <w:r w:rsidR="009A59A0" w:rsidRPr="0083260B">
              <w:rPr>
                <w:rFonts w:asciiTheme="minorHAnsi" w:hAnsiTheme="minorHAnsi" w:cs="ArialMT"/>
                <w:sz w:val="20"/>
                <w:szCs w:val="20"/>
                <w:lang w:bidi="hi-IN"/>
              </w:rPr>
              <w:t xml:space="preserve">  </w:t>
            </w:r>
            <w:r w:rsidRPr="0083260B">
              <w:rPr>
                <w:rFonts w:asciiTheme="minorHAnsi" w:hAnsiTheme="minorHAnsi" w:cs="ArialMT"/>
                <w:sz w:val="20"/>
                <w:szCs w:val="20"/>
                <w:lang w:bidi="hi-IN"/>
              </w:rPr>
              <w:t>00</w:t>
            </w:r>
          </w:p>
        </w:tc>
        <w:tc>
          <w:tcPr>
            <w:tcW w:w="7528" w:type="dxa"/>
            <w:gridSpan w:val="2"/>
          </w:tcPr>
          <w:p w14:paraId="416D5B28" w14:textId="77777777" w:rsidR="00584C95" w:rsidRPr="0083260B" w:rsidRDefault="00584C95" w:rsidP="00D677F7">
            <w:pPr>
              <w:rPr>
                <w:rFonts w:asciiTheme="minorHAnsi" w:hAnsiTheme="minorHAnsi" w:cs="ArialMT"/>
                <w:sz w:val="20"/>
                <w:szCs w:val="20"/>
                <w:lang w:bidi="hi-IN"/>
              </w:rPr>
            </w:pPr>
            <w:r w:rsidRPr="0083260B">
              <w:rPr>
                <w:rFonts w:asciiTheme="minorHAnsi" w:hAnsiTheme="minorHAnsi" w:cs="ArialMT"/>
                <w:sz w:val="20"/>
                <w:szCs w:val="20"/>
                <w:lang w:bidi="hi-IN"/>
              </w:rPr>
              <w:t>Successful execution</w:t>
            </w:r>
          </w:p>
        </w:tc>
      </w:tr>
    </w:tbl>
    <w:p w14:paraId="3CDE1B62" w14:textId="77777777" w:rsidR="00584C95" w:rsidRDefault="00584C95" w:rsidP="00D677F7">
      <w:pPr>
        <w:pStyle w:val="Heading3"/>
        <w:rPr>
          <w:lang w:bidi="hi-IN"/>
        </w:rPr>
      </w:pPr>
      <w:bookmarkStart w:id="619" w:name="_Toc245721209"/>
      <w:bookmarkStart w:id="620" w:name="_Toc338334319"/>
      <w:r>
        <w:rPr>
          <w:lang w:bidi="hi-IN"/>
        </w:rPr>
        <w:t xml:space="preserve">Conditional </w:t>
      </w:r>
      <w:r w:rsidR="009A59A0">
        <w:rPr>
          <w:lang w:bidi="hi-IN"/>
        </w:rPr>
        <w:t>U</w:t>
      </w:r>
      <w:r>
        <w:rPr>
          <w:lang w:bidi="hi-IN"/>
        </w:rPr>
        <w:t>sage</w:t>
      </w:r>
      <w:bookmarkEnd w:id="619"/>
      <w:bookmarkEnd w:id="620"/>
    </w:p>
    <w:p w14:paraId="2FCD5153" w14:textId="77777777" w:rsidR="00DB05D4" w:rsidRDefault="00584C95" w:rsidP="00D677F7">
      <w:pPr>
        <w:pStyle w:val="BodyText"/>
        <w:rPr>
          <w:lang w:bidi="hi-IN"/>
        </w:rPr>
      </w:pPr>
      <w:r>
        <w:rPr>
          <w:lang w:bidi="hi-IN"/>
        </w:rPr>
        <w:t xml:space="preserve">The reference data </w:t>
      </w:r>
      <w:r w:rsidR="005D0C77">
        <w:rPr>
          <w:lang w:bidi="hi-IN"/>
        </w:rPr>
        <w:t xml:space="preserve">that is </w:t>
      </w:r>
      <w:r>
        <w:rPr>
          <w:lang w:bidi="hi-IN"/>
        </w:rPr>
        <w:t>being replaced must already exist.</w:t>
      </w:r>
    </w:p>
    <w:p w14:paraId="72B5A501" w14:textId="77777777" w:rsidR="0016391D" w:rsidRDefault="00584C95" w:rsidP="00D677F7">
      <w:pPr>
        <w:pStyle w:val="BodyText"/>
        <w:rPr>
          <w:lang w:bidi="hi-IN"/>
        </w:rPr>
      </w:pPr>
      <w:r>
        <w:rPr>
          <w:lang w:bidi="hi-IN"/>
        </w:rPr>
        <w:t xml:space="preserve">If the card command fails, the security status of the </w:t>
      </w:r>
      <w:r w:rsidR="009A59A0">
        <w:rPr>
          <w:lang w:bidi="hi-IN"/>
        </w:rPr>
        <w:t>r</w:t>
      </w:r>
      <w:r>
        <w:rPr>
          <w:lang w:bidi="hi-IN"/>
        </w:rPr>
        <w:t xml:space="preserve">esetting </w:t>
      </w:r>
      <w:r w:rsidR="009A59A0">
        <w:rPr>
          <w:lang w:bidi="hi-IN"/>
        </w:rPr>
        <w:t>c</w:t>
      </w:r>
      <w:r>
        <w:rPr>
          <w:lang w:bidi="hi-IN"/>
        </w:rPr>
        <w:t>ode is set to FALSE and the reset</w:t>
      </w:r>
      <w:r w:rsidR="009876DD">
        <w:rPr>
          <w:lang w:bidi="hi-IN"/>
        </w:rPr>
        <w:t> </w:t>
      </w:r>
      <w:r>
        <w:rPr>
          <w:lang w:bidi="hi-IN"/>
        </w:rPr>
        <w:t xml:space="preserve">counter </w:t>
      </w:r>
      <w:r w:rsidR="009A59A0">
        <w:rPr>
          <w:lang w:bidi="hi-IN"/>
        </w:rPr>
        <w:t xml:space="preserve">that is </w:t>
      </w:r>
      <w:r>
        <w:rPr>
          <w:lang w:bidi="hi-IN"/>
        </w:rPr>
        <w:t xml:space="preserve">associated with the </w:t>
      </w:r>
      <w:r w:rsidR="009A59A0">
        <w:rPr>
          <w:lang w:bidi="hi-IN"/>
        </w:rPr>
        <w:t>r</w:t>
      </w:r>
      <w:r>
        <w:rPr>
          <w:lang w:bidi="hi-IN"/>
        </w:rPr>
        <w:t xml:space="preserve">esetting </w:t>
      </w:r>
      <w:r w:rsidR="009A59A0">
        <w:rPr>
          <w:lang w:bidi="hi-IN"/>
        </w:rPr>
        <w:t>c</w:t>
      </w:r>
      <w:r>
        <w:rPr>
          <w:lang w:bidi="hi-IN"/>
        </w:rPr>
        <w:t>ode is decremented by one.</w:t>
      </w:r>
    </w:p>
    <w:p w14:paraId="3D881EFC" w14:textId="77777777" w:rsidR="0016391D" w:rsidRDefault="00584C95" w:rsidP="00D677F7">
      <w:pPr>
        <w:pStyle w:val="BodyText"/>
        <w:rPr>
          <w:lang w:bidi="hi-IN"/>
        </w:rPr>
      </w:pPr>
      <w:r>
        <w:rPr>
          <w:lang w:bidi="hi-IN"/>
        </w:rPr>
        <w:t>If the verification failed on the last attempt, the card returns 63C0. If the number of remaining tries is</w:t>
      </w:r>
      <w:r w:rsidR="009876DD">
        <w:rPr>
          <w:lang w:bidi="hi-IN"/>
        </w:rPr>
        <w:t> </w:t>
      </w:r>
      <w:r>
        <w:rPr>
          <w:lang w:bidi="hi-IN"/>
        </w:rPr>
        <w:t>already equal to 0 before the APDU is sent, the card returns the status word 6983.</w:t>
      </w:r>
    </w:p>
    <w:p w14:paraId="2A197A8C" w14:textId="77777777" w:rsidR="0016391D" w:rsidRDefault="00584C95" w:rsidP="00D677F7">
      <w:pPr>
        <w:pStyle w:val="BodyText"/>
        <w:rPr>
          <w:lang w:bidi="hi-IN"/>
        </w:rPr>
      </w:pPr>
      <w:r>
        <w:rPr>
          <w:lang w:bidi="hi-IN"/>
        </w:rPr>
        <w:lastRenderedPageBreak/>
        <w:t xml:space="preserve">The maximum consecutive number of unsuccessful attempts to reset a given </w:t>
      </w:r>
      <w:r w:rsidR="009A59A0">
        <w:rPr>
          <w:lang w:bidi="hi-IN"/>
        </w:rPr>
        <w:t>r</w:t>
      </w:r>
      <w:r>
        <w:rPr>
          <w:lang w:bidi="hi-IN"/>
        </w:rPr>
        <w:t xml:space="preserve">eference </w:t>
      </w:r>
      <w:r w:rsidR="009A59A0">
        <w:rPr>
          <w:lang w:bidi="hi-IN"/>
        </w:rPr>
        <w:t>d</w:t>
      </w:r>
      <w:r>
        <w:rPr>
          <w:lang w:bidi="hi-IN"/>
        </w:rPr>
        <w:t>ata may be</w:t>
      </w:r>
      <w:r w:rsidR="009876DD">
        <w:rPr>
          <w:lang w:bidi="hi-IN"/>
        </w:rPr>
        <w:t> </w:t>
      </w:r>
      <w:r>
        <w:rPr>
          <w:lang w:bidi="hi-IN"/>
        </w:rPr>
        <w:t>defined during the application initialization (prepersonalization).</w:t>
      </w:r>
    </w:p>
    <w:p w14:paraId="2E7F0DE6" w14:textId="77777777" w:rsidR="00584C95" w:rsidRDefault="00584C95" w:rsidP="00D677F7">
      <w:pPr>
        <w:pStyle w:val="BodyText"/>
        <w:rPr>
          <w:lang w:bidi="hi-IN"/>
        </w:rPr>
      </w:pPr>
      <w:r>
        <w:rPr>
          <w:lang w:bidi="hi-IN"/>
        </w:rPr>
        <w:t xml:space="preserve">A successful execution resets both </w:t>
      </w:r>
      <w:r w:rsidR="009A59A0">
        <w:rPr>
          <w:lang w:bidi="hi-IN"/>
        </w:rPr>
        <w:t>r</w:t>
      </w:r>
      <w:r>
        <w:rPr>
          <w:lang w:bidi="hi-IN"/>
        </w:rPr>
        <w:t xml:space="preserve">eference </w:t>
      </w:r>
      <w:r w:rsidR="009A59A0">
        <w:rPr>
          <w:lang w:bidi="hi-IN"/>
        </w:rPr>
        <w:t>d</w:t>
      </w:r>
      <w:r>
        <w:rPr>
          <w:lang w:bidi="hi-IN"/>
        </w:rPr>
        <w:t xml:space="preserve">ata and </w:t>
      </w:r>
      <w:r w:rsidR="009A59A0">
        <w:rPr>
          <w:lang w:bidi="hi-IN"/>
        </w:rPr>
        <w:t>r</w:t>
      </w:r>
      <w:r>
        <w:rPr>
          <w:lang w:bidi="hi-IN"/>
        </w:rPr>
        <w:t xml:space="preserve">esetting </w:t>
      </w:r>
      <w:r w:rsidR="009A59A0">
        <w:rPr>
          <w:lang w:bidi="hi-IN"/>
        </w:rPr>
        <w:t>c</w:t>
      </w:r>
      <w:r>
        <w:rPr>
          <w:lang w:bidi="hi-IN"/>
        </w:rPr>
        <w:t>ode presentation counters.</w:t>
      </w:r>
      <w:r w:rsidR="009876DD">
        <w:rPr>
          <w:lang w:bidi="hi-IN"/>
        </w:rPr>
        <w:t> </w:t>
      </w:r>
      <w:r>
        <w:rPr>
          <w:lang w:bidi="hi-IN"/>
        </w:rPr>
        <w:t>The RESET RETRY COUNTER command is available regardless of whether the associated retry</w:t>
      </w:r>
      <w:r w:rsidR="009876DD">
        <w:rPr>
          <w:lang w:bidi="hi-IN"/>
        </w:rPr>
        <w:t> </w:t>
      </w:r>
      <w:r>
        <w:rPr>
          <w:lang w:bidi="hi-IN"/>
        </w:rPr>
        <w:t>counter is blocked.</w:t>
      </w:r>
    </w:p>
    <w:p w14:paraId="5B44FD81" w14:textId="77777777" w:rsidR="002C0494" w:rsidRDefault="002C0494" w:rsidP="00D677F7">
      <w:pPr>
        <w:pStyle w:val="Heading2"/>
        <w:rPr>
          <w:lang w:bidi="hi-IN"/>
        </w:rPr>
      </w:pPr>
      <w:bookmarkStart w:id="621" w:name="_Toc245721210"/>
      <w:bookmarkStart w:id="622" w:name="_Toc338334320"/>
      <w:r>
        <w:rPr>
          <w:lang w:bidi="hi-IN"/>
        </w:rPr>
        <w:t>SELECT</w:t>
      </w:r>
      <w:bookmarkEnd w:id="621"/>
      <w:bookmarkEnd w:id="622"/>
    </w:p>
    <w:p w14:paraId="00BE2C9D" w14:textId="77777777" w:rsidR="003B7F47" w:rsidRDefault="003B7F47" w:rsidP="00D677F7">
      <w:pPr>
        <w:pStyle w:val="Heading3"/>
        <w:rPr>
          <w:lang w:bidi="hi-IN"/>
        </w:rPr>
      </w:pPr>
      <w:bookmarkStart w:id="623" w:name="_Toc245721211"/>
      <w:bookmarkStart w:id="624" w:name="_Toc338334321"/>
      <w:r>
        <w:rPr>
          <w:lang w:bidi="hi-IN"/>
        </w:rPr>
        <w:t>Description</w:t>
      </w:r>
      <w:bookmarkEnd w:id="623"/>
      <w:bookmarkEnd w:id="624"/>
    </w:p>
    <w:p w14:paraId="1AC221FC" w14:textId="77777777" w:rsidR="0016391D" w:rsidRDefault="003B7F47" w:rsidP="00D677F7">
      <w:pPr>
        <w:pStyle w:val="BodyText"/>
        <w:rPr>
          <w:lang w:bidi="hi-IN"/>
        </w:rPr>
      </w:pPr>
      <w:r>
        <w:rPr>
          <w:lang w:bidi="hi-IN"/>
        </w:rPr>
        <w:t xml:space="preserve">The SELECT command of the </w:t>
      </w:r>
      <w:r w:rsidR="00A639A5">
        <w:rPr>
          <w:lang w:bidi="hi-IN"/>
        </w:rPr>
        <w:t>GIDS</w:t>
      </w:r>
      <w:r>
        <w:rPr>
          <w:lang w:bidi="hi-IN"/>
        </w:rPr>
        <w:t xml:space="preserve"> </w:t>
      </w:r>
      <w:r w:rsidR="009A59A0">
        <w:rPr>
          <w:lang w:bidi="hi-IN"/>
        </w:rPr>
        <w:t>c</w:t>
      </w:r>
      <w:r>
        <w:rPr>
          <w:lang w:bidi="hi-IN"/>
        </w:rPr>
        <w:t>ommand set allows the selection of an application in the card by</w:t>
      </w:r>
      <w:r w:rsidR="009876DD">
        <w:rPr>
          <w:lang w:bidi="hi-IN"/>
        </w:rPr>
        <w:t> </w:t>
      </w:r>
      <w:r>
        <w:rPr>
          <w:lang w:bidi="hi-IN"/>
        </w:rPr>
        <w:t>providing its AID or right-truncated AID.</w:t>
      </w:r>
    </w:p>
    <w:p w14:paraId="249E74B3" w14:textId="77777777" w:rsidR="0016391D" w:rsidRDefault="003B7F47" w:rsidP="00D677F7">
      <w:pPr>
        <w:pStyle w:val="BodyText"/>
        <w:rPr>
          <w:lang w:bidi="hi-IN"/>
        </w:rPr>
      </w:pPr>
      <w:r>
        <w:rPr>
          <w:lang w:bidi="hi-IN"/>
        </w:rPr>
        <w:t xml:space="preserve">While within an application </w:t>
      </w:r>
      <w:r w:rsidR="009A59A0">
        <w:rPr>
          <w:lang w:bidi="hi-IN"/>
        </w:rPr>
        <w:t xml:space="preserve">that </w:t>
      </w:r>
      <w:r>
        <w:rPr>
          <w:lang w:bidi="hi-IN"/>
        </w:rPr>
        <w:t>us</w:t>
      </w:r>
      <w:r w:rsidR="009A59A0">
        <w:rPr>
          <w:lang w:bidi="hi-IN"/>
        </w:rPr>
        <w:t>es</w:t>
      </w:r>
      <w:r>
        <w:rPr>
          <w:lang w:bidi="hi-IN"/>
        </w:rPr>
        <w:t xml:space="preserve"> the </w:t>
      </w:r>
      <w:r w:rsidR="00A639A5">
        <w:rPr>
          <w:lang w:bidi="hi-IN"/>
        </w:rPr>
        <w:t>GIDS</w:t>
      </w:r>
      <w:r>
        <w:rPr>
          <w:lang w:bidi="hi-IN"/>
        </w:rPr>
        <w:t xml:space="preserve"> command set, </w:t>
      </w:r>
      <w:r w:rsidR="009A59A0">
        <w:rPr>
          <w:lang w:bidi="hi-IN"/>
        </w:rPr>
        <w:t xml:space="preserve">SELECT </w:t>
      </w:r>
      <w:r>
        <w:rPr>
          <w:lang w:bidi="hi-IN"/>
        </w:rPr>
        <w:t>can be used to select an EF by its EFID or</w:t>
      </w:r>
      <w:r w:rsidR="009876DD">
        <w:rPr>
          <w:lang w:bidi="hi-IN"/>
        </w:rPr>
        <w:t> </w:t>
      </w:r>
      <w:r>
        <w:rPr>
          <w:lang w:bidi="hi-IN"/>
        </w:rPr>
        <w:t>to select the parent DF (root of the application).</w:t>
      </w:r>
    </w:p>
    <w:p w14:paraId="6DEFC630" w14:textId="77777777" w:rsidR="0016391D" w:rsidRDefault="003B7F47" w:rsidP="00D677F7">
      <w:pPr>
        <w:pStyle w:val="BodyText"/>
        <w:rPr>
          <w:lang w:bidi="hi-IN"/>
        </w:rPr>
      </w:pPr>
      <w:r>
        <w:rPr>
          <w:lang w:bidi="hi-IN"/>
        </w:rPr>
        <w:t xml:space="preserve">The SELECT command shall always be realized in clear mode (no </w:t>
      </w:r>
      <w:r w:rsidR="009A59A0">
        <w:rPr>
          <w:lang w:bidi="hi-IN"/>
        </w:rPr>
        <w:t>s</w:t>
      </w:r>
      <w:r>
        <w:rPr>
          <w:lang w:bidi="hi-IN"/>
        </w:rPr>
        <w:t xml:space="preserve">ecure </w:t>
      </w:r>
      <w:r w:rsidR="009A59A0">
        <w:rPr>
          <w:lang w:bidi="hi-IN"/>
        </w:rPr>
        <w:t>m</w:t>
      </w:r>
      <w:r>
        <w:rPr>
          <w:lang w:bidi="hi-IN"/>
        </w:rPr>
        <w:t>essaging).</w:t>
      </w:r>
    </w:p>
    <w:p w14:paraId="229308C0" w14:textId="77777777" w:rsidR="0016391D" w:rsidRDefault="003B7F47" w:rsidP="00D677F7">
      <w:pPr>
        <w:pStyle w:val="BodyText"/>
        <w:rPr>
          <w:lang w:bidi="hi-IN"/>
        </w:rPr>
      </w:pPr>
      <w:r>
        <w:rPr>
          <w:lang w:bidi="hi-IN"/>
        </w:rPr>
        <w:t xml:space="preserve">A </w:t>
      </w:r>
      <w:r w:rsidR="00A639A5">
        <w:rPr>
          <w:lang w:bidi="hi-IN"/>
        </w:rPr>
        <w:t>GIDS</w:t>
      </w:r>
      <w:r>
        <w:rPr>
          <w:lang w:bidi="hi-IN"/>
        </w:rPr>
        <w:t xml:space="preserve"> application may be default</w:t>
      </w:r>
      <w:r w:rsidR="009A59A0">
        <w:rPr>
          <w:lang w:bidi="hi-IN"/>
        </w:rPr>
        <w:t>-</w:t>
      </w:r>
      <w:r>
        <w:rPr>
          <w:lang w:bidi="hi-IN"/>
        </w:rPr>
        <w:t>selected during the card power-on. In this case</w:t>
      </w:r>
      <w:r w:rsidR="009A59A0">
        <w:rPr>
          <w:lang w:bidi="hi-IN"/>
        </w:rPr>
        <w:t>,</w:t>
      </w:r>
      <w:r>
        <w:rPr>
          <w:lang w:bidi="hi-IN"/>
        </w:rPr>
        <w:t xml:space="preserve"> the ATR shall</w:t>
      </w:r>
      <w:r w:rsidR="009876DD">
        <w:rPr>
          <w:lang w:bidi="hi-IN"/>
        </w:rPr>
        <w:t> </w:t>
      </w:r>
      <w:r>
        <w:rPr>
          <w:lang w:bidi="hi-IN"/>
        </w:rPr>
        <w:t>specify the AID of the default</w:t>
      </w:r>
      <w:r w:rsidR="009A59A0">
        <w:rPr>
          <w:lang w:bidi="hi-IN"/>
        </w:rPr>
        <w:t>-</w:t>
      </w:r>
      <w:r>
        <w:rPr>
          <w:lang w:bidi="hi-IN"/>
        </w:rPr>
        <w:t>selected application as per ISO/IEC 7816.</w:t>
      </w:r>
    </w:p>
    <w:p w14:paraId="7DC37FCB" w14:textId="77777777" w:rsidR="003B7F47" w:rsidRDefault="003B7F47" w:rsidP="00D677F7">
      <w:pPr>
        <w:pStyle w:val="Heading3"/>
        <w:rPr>
          <w:lang w:bidi="hi-IN"/>
        </w:rPr>
      </w:pPr>
      <w:bookmarkStart w:id="625" w:name="_Toc245721212"/>
      <w:bookmarkStart w:id="626" w:name="_Toc338334322"/>
      <w:r>
        <w:rPr>
          <w:lang w:bidi="hi-IN"/>
        </w:rPr>
        <w:t>Command APDU</w:t>
      </w:r>
      <w:bookmarkEnd w:id="625"/>
      <w:bookmarkEnd w:id="626"/>
    </w:p>
    <w:p w14:paraId="500A8AFA" w14:textId="7FFB3E90" w:rsidR="005A75B4" w:rsidRDefault="005A75B4" w:rsidP="00D677F7">
      <w:pPr>
        <w:pStyle w:val="TableHead"/>
        <w:rPr>
          <w:rFonts w:ascii="ArialMT" w:hAnsi="ArialMT" w:cs="ArialMT"/>
          <w:szCs w:val="18"/>
          <w:lang w:bidi="hi-IN"/>
        </w:rPr>
      </w:pPr>
      <w:bookmarkStart w:id="627" w:name="_Toc329857806"/>
      <w:r>
        <w:t xml:space="preserve">Table </w:t>
      </w:r>
      <w:fldSimple w:instr=" SEQ Table \* ARABIC ">
        <w:r w:rsidR="003421B5">
          <w:rPr>
            <w:noProof/>
          </w:rPr>
          <w:t>68</w:t>
        </w:r>
      </w:fldSimple>
      <w:r>
        <w:t xml:space="preserve">: </w:t>
      </w:r>
      <w:r w:rsidRPr="000725EF">
        <w:t>SELECT APDU</w:t>
      </w:r>
      <w:bookmarkEnd w:id="627"/>
    </w:p>
    <w:tbl>
      <w:tblPr>
        <w:tblStyle w:val="Tablerowcell"/>
        <w:tblW w:w="0" w:type="auto"/>
        <w:tblLook w:val="04A0" w:firstRow="1" w:lastRow="0" w:firstColumn="1" w:lastColumn="0" w:noHBand="0" w:noVBand="1"/>
      </w:tblPr>
      <w:tblGrid>
        <w:gridCol w:w="1221"/>
        <w:gridCol w:w="4737"/>
      </w:tblGrid>
      <w:tr w:rsidR="003B7F47" w:rsidRPr="005A75B4" w14:paraId="2D8C439A" w14:textId="77777777" w:rsidTr="000725EF">
        <w:tc>
          <w:tcPr>
            <w:tcW w:w="1221" w:type="dxa"/>
            <w:shd w:val="clear" w:color="auto" w:fill="C6D9F1" w:themeFill="text2" w:themeFillTint="33"/>
          </w:tcPr>
          <w:p w14:paraId="3F8278CE" w14:textId="77777777" w:rsidR="003B7F47" w:rsidRPr="005A75B4" w:rsidRDefault="003B7F47" w:rsidP="00832D30">
            <w:pPr>
              <w:pStyle w:val="BodyText"/>
              <w:keepNext/>
              <w:spacing w:after="0"/>
              <w:rPr>
                <w:b/>
                <w:sz w:val="20"/>
                <w:lang w:bidi="hi-IN"/>
              </w:rPr>
            </w:pPr>
            <w:r w:rsidRPr="005A75B4">
              <w:rPr>
                <w:b/>
                <w:sz w:val="20"/>
                <w:lang w:bidi="hi-IN"/>
              </w:rPr>
              <w:t>CLA</w:t>
            </w:r>
          </w:p>
        </w:tc>
        <w:tc>
          <w:tcPr>
            <w:tcW w:w="4737" w:type="dxa"/>
          </w:tcPr>
          <w:p w14:paraId="0B614477" w14:textId="77777777" w:rsidR="003B7F47" w:rsidRPr="005A75B4" w:rsidRDefault="003B7F47" w:rsidP="00832D30">
            <w:pPr>
              <w:pStyle w:val="BodyText"/>
              <w:keepNext/>
              <w:spacing w:after="0"/>
              <w:rPr>
                <w:sz w:val="20"/>
                <w:lang w:bidi="hi-IN"/>
              </w:rPr>
            </w:pPr>
            <w:r w:rsidRPr="005A75B4">
              <w:rPr>
                <w:rFonts w:cs="ArialMT"/>
                <w:sz w:val="20"/>
                <w:szCs w:val="18"/>
                <w:lang w:bidi="hi-IN"/>
              </w:rPr>
              <w:t xml:space="preserve">00 </w:t>
            </w:r>
          </w:p>
        </w:tc>
      </w:tr>
      <w:tr w:rsidR="003B7F47" w:rsidRPr="005A75B4" w14:paraId="7DF3A5DC" w14:textId="77777777" w:rsidTr="000725EF">
        <w:tc>
          <w:tcPr>
            <w:tcW w:w="1221" w:type="dxa"/>
            <w:shd w:val="clear" w:color="auto" w:fill="C6D9F1" w:themeFill="text2" w:themeFillTint="33"/>
          </w:tcPr>
          <w:p w14:paraId="790A3186" w14:textId="77777777" w:rsidR="003B7F47" w:rsidRPr="005A75B4" w:rsidRDefault="003B7F47" w:rsidP="00832D30">
            <w:pPr>
              <w:pStyle w:val="BodyText"/>
              <w:keepNext/>
              <w:spacing w:after="0"/>
              <w:rPr>
                <w:b/>
                <w:sz w:val="20"/>
                <w:lang w:bidi="hi-IN"/>
              </w:rPr>
            </w:pPr>
            <w:r w:rsidRPr="005A75B4">
              <w:rPr>
                <w:b/>
                <w:sz w:val="20"/>
                <w:lang w:bidi="hi-IN"/>
              </w:rPr>
              <w:t>INS</w:t>
            </w:r>
          </w:p>
        </w:tc>
        <w:tc>
          <w:tcPr>
            <w:tcW w:w="4737" w:type="dxa"/>
          </w:tcPr>
          <w:p w14:paraId="171AE5EE" w14:textId="77777777" w:rsidR="003B7F47" w:rsidRPr="005A75B4" w:rsidRDefault="003B7F47" w:rsidP="00832D30">
            <w:pPr>
              <w:pStyle w:val="BodyText"/>
              <w:keepNext/>
              <w:spacing w:after="0"/>
              <w:rPr>
                <w:sz w:val="20"/>
                <w:lang w:bidi="hi-IN"/>
              </w:rPr>
            </w:pPr>
            <w:r w:rsidRPr="005A75B4">
              <w:rPr>
                <w:rFonts w:cs="ArialMT"/>
                <w:sz w:val="20"/>
                <w:szCs w:val="18"/>
                <w:lang w:bidi="hi-IN"/>
              </w:rPr>
              <w:t>A4</w:t>
            </w:r>
          </w:p>
        </w:tc>
      </w:tr>
      <w:tr w:rsidR="003B7F47" w:rsidRPr="005A75B4" w14:paraId="14A26456" w14:textId="77777777" w:rsidTr="000725EF">
        <w:tc>
          <w:tcPr>
            <w:tcW w:w="1221" w:type="dxa"/>
            <w:shd w:val="clear" w:color="auto" w:fill="C6D9F1" w:themeFill="text2" w:themeFillTint="33"/>
          </w:tcPr>
          <w:p w14:paraId="072EF74A" w14:textId="77777777" w:rsidR="003B7F47" w:rsidRPr="005A75B4" w:rsidRDefault="003B7F47" w:rsidP="00832D30">
            <w:pPr>
              <w:pStyle w:val="BodyText"/>
              <w:keepNext/>
              <w:spacing w:after="0"/>
              <w:rPr>
                <w:b/>
                <w:sz w:val="20"/>
                <w:lang w:bidi="hi-IN"/>
              </w:rPr>
            </w:pPr>
            <w:r w:rsidRPr="005A75B4">
              <w:rPr>
                <w:b/>
                <w:sz w:val="20"/>
                <w:lang w:bidi="hi-IN"/>
              </w:rPr>
              <w:t>P1</w:t>
            </w:r>
          </w:p>
        </w:tc>
        <w:tc>
          <w:tcPr>
            <w:tcW w:w="4737" w:type="dxa"/>
          </w:tcPr>
          <w:p w14:paraId="2FD189DB" w14:textId="3490D1C4" w:rsidR="003B7F47" w:rsidRPr="005A75B4" w:rsidRDefault="003B7F47" w:rsidP="00832D30">
            <w:pPr>
              <w:pStyle w:val="BodyText"/>
              <w:keepNext/>
              <w:spacing w:after="0"/>
              <w:rPr>
                <w:sz w:val="20"/>
                <w:lang w:bidi="hi-IN"/>
              </w:rPr>
            </w:pPr>
            <w:r w:rsidRPr="005A75B4">
              <w:rPr>
                <w:rFonts w:cs="ArialMT"/>
                <w:sz w:val="20"/>
                <w:szCs w:val="18"/>
                <w:lang w:bidi="hi-IN"/>
              </w:rPr>
              <w:t xml:space="preserve">See </w:t>
            </w:r>
            <w:r w:rsidR="009A59A0">
              <w:rPr>
                <w:rFonts w:cs="ArialMT"/>
                <w:sz w:val="20"/>
                <w:szCs w:val="18"/>
                <w:lang w:bidi="hi-IN"/>
              </w:rPr>
              <w:t>“</w:t>
            </w:r>
            <w:r w:rsidR="00294F55">
              <w:fldChar w:fldCharType="begin"/>
            </w:r>
            <w:r w:rsidR="00294F55">
              <w:instrText xml:space="preserve"> REF _Ref244423287 \h  \* MERGEFORMAT </w:instrText>
            </w:r>
            <w:r w:rsidR="00294F55">
              <w:fldChar w:fldCharType="separate"/>
            </w:r>
            <w:r w:rsidR="003421B5" w:rsidRPr="003421B5">
              <w:rPr>
                <w:sz w:val="20"/>
              </w:rPr>
              <w:t xml:space="preserve">Table </w:t>
            </w:r>
            <w:r w:rsidR="003421B5" w:rsidRPr="003421B5">
              <w:rPr>
                <w:noProof/>
                <w:sz w:val="20"/>
              </w:rPr>
              <w:t>69</w:t>
            </w:r>
            <w:r w:rsidR="003421B5" w:rsidRPr="003421B5">
              <w:rPr>
                <w:sz w:val="20"/>
              </w:rPr>
              <w:t xml:space="preserve">: </w:t>
            </w:r>
            <w:r w:rsidR="003421B5" w:rsidRPr="003421B5">
              <w:rPr>
                <w:rFonts w:cs="ArialMT"/>
                <w:sz w:val="20"/>
                <w:szCs w:val="18"/>
                <w:lang w:bidi="hi-IN"/>
              </w:rPr>
              <w:t>SELECT P1 Parameter</w:t>
            </w:r>
            <w:r w:rsidR="00294F55">
              <w:fldChar w:fldCharType="end"/>
            </w:r>
            <w:r w:rsidR="009A59A0">
              <w:t>”</w:t>
            </w:r>
          </w:p>
        </w:tc>
      </w:tr>
      <w:tr w:rsidR="003B7F47" w:rsidRPr="005A75B4" w14:paraId="7E3CACF2" w14:textId="77777777" w:rsidTr="000725EF">
        <w:tc>
          <w:tcPr>
            <w:tcW w:w="1221" w:type="dxa"/>
            <w:shd w:val="clear" w:color="auto" w:fill="C6D9F1" w:themeFill="text2" w:themeFillTint="33"/>
          </w:tcPr>
          <w:p w14:paraId="34EFFF8D" w14:textId="77777777" w:rsidR="003B7F47" w:rsidRPr="005A75B4" w:rsidRDefault="003B7F47" w:rsidP="00832D30">
            <w:pPr>
              <w:pStyle w:val="BodyText"/>
              <w:keepNext/>
              <w:spacing w:after="0"/>
              <w:rPr>
                <w:b/>
                <w:sz w:val="20"/>
                <w:lang w:bidi="hi-IN"/>
              </w:rPr>
            </w:pPr>
            <w:r w:rsidRPr="005A75B4">
              <w:rPr>
                <w:b/>
                <w:sz w:val="20"/>
                <w:lang w:bidi="hi-IN"/>
              </w:rPr>
              <w:t>P2</w:t>
            </w:r>
          </w:p>
        </w:tc>
        <w:tc>
          <w:tcPr>
            <w:tcW w:w="4737" w:type="dxa"/>
          </w:tcPr>
          <w:p w14:paraId="762B828F" w14:textId="6B0BA639" w:rsidR="003B7F47" w:rsidRPr="005A75B4" w:rsidRDefault="003B7F47" w:rsidP="00832D30">
            <w:pPr>
              <w:pStyle w:val="BodyText"/>
              <w:keepNext/>
              <w:spacing w:after="0"/>
              <w:rPr>
                <w:rFonts w:cs="ArialMT"/>
                <w:sz w:val="20"/>
                <w:szCs w:val="18"/>
                <w:lang w:bidi="hi-IN"/>
              </w:rPr>
            </w:pPr>
            <w:r w:rsidRPr="005A75B4">
              <w:rPr>
                <w:rFonts w:cs="ArialMT"/>
                <w:sz w:val="20"/>
                <w:szCs w:val="18"/>
                <w:lang w:bidi="hi-IN"/>
              </w:rPr>
              <w:t xml:space="preserve">See </w:t>
            </w:r>
            <w:r w:rsidR="009A59A0">
              <w:rPr>
                <w:rFonts w:cs="ArialMT"/>
                <w:sz w:val="20"/>
                <w:szCs w:val="18"/>
                <w:lang w:bidi="hi-IN"/>
              </w:rPr>
              <w:t>“</w:t>
            </w:r>
            <w:r w:rsidR="00294F55">
              <w:fldChar w:fldCharType="begin"/>
            </w:r>
            <w:r w:rsidR="00294F55">
              <w:instrText xml:space="preserve"> REF _Ref244423310 \h  \* MERGEFORMAT </w:instrText>
            </w:r>
            <w:r w:rsidR="00294F55">
              <w:fldChar w:fldCharType="separate"/>
            </w:r>
            <w:r w:rsidR="003421B5" w:rsidRPr="003421B5">
              <w:rPr>
                <w:sz w:val="20"/>
              </w:rPr>
              <w:t xml:space="preserve">Table </w:t>
            </w:r>
            <w:r w:rsidR="003421B5" w:rsidRPr="003421B5">
              <w:rPr>
                <w:noProof/>
                <w:sz w:val="20"/>
              </w:rPr>
              <w:t>70</w:t>
            </w:r>
            <w:r w:rsidR="003421B5" w:rsidRPr="003421B5">
              <w:rPr>
                <w:sz w:val="20"/>
              </w:rPr>
              <w:t xml:space="preserve">: </w:t>
            </w:r>
            <w:r w:rsidR="003421B5" w:rsidRPr="003421B5">
              <w:rPr>
                <w:rFonts w:cs="ArialMT"/>
                <w:sz w:val="20"/>
                <w:szCs w:val="18"/>
                <w:lang w:bidi="hi-IN"/>
              </w:rPr>
              <w:t>SELECT P2 Parameter</w:t>
            </w:r>
            <w:r w:rsidR="00294F55">
              <w:fldChar w:fldCharType="end"/>
            </w:r>
            <w:r w:rsidR="009A59A0">
              <w:t>”</w:t>
            </w:r>
          </w:p>
        </w:tc>
      </w:tr>
      <w:tr w:rsidR="003B7F47" w:rsidRPr="005A75B4" w14:paraId="5E3D532C" w14:textId="77777777" w:rsidTr="000725EF">
        <w:tc>
          <w:tcPr>
            <w:tcW w:w="1221" w:type="dxa"/>
            <w:shd w:val="clear" w:color="auto" w:fill="C6D9F1" w:themeFill="text2" w:themeFillTint="33"/>
          </w:tcPr>
          <w:p w14:paraId="78C3A9A2" w14:textId="77777777" w:rsidR="003B7F47" w:rsidRPr="005A75B4" w:rsidRDefault="003B7F47" w:rsidP="00832D30">
            <w:pPr>
              <w:pStyle w:val="BodyText"/>
              <w:keepNext/>
              <w:spacing w:after="0"/>
              <w:rPr>
                <w:b/>
                <w:sz w:val="20"/>
                <w:lang w:bidi="hi-IN"/>
              </w:rPr>
            </w:pPr>
            <w:r w:rsidRPr="005A75B4">
              <w:rPr>
                <w:b/>
                <w:sz w:val="20"/>
                <w:lang w:bidi="hi-IN"/>
              </w:rPr>
              <w:t>L</w:t>
            </w:r>
            <w:r w:rsidRPr="009A59A0">
              <w:rPr>
                <w:b/>
                <w:sz w:val="16"/>
                <w:lang w:bidi="hi-IN"/>
              </w:rPr>
              <w:t>c</w:t>
            </w:r>
          </w:p>
        </w:tc>
        <w:tc>
          <w:tcPr>
            <w:tcW w:w="4737" w:type="dxa"/>
          </w:tcPr>
          <w:p w14:paraId="054FB772" w14:textId="77777777" w:rsidR="003B7F47" w:rsidRPr="005A75B4" w:rsidRDefault="003B7F47" w:rsidP="00832D30">
            <w:pPr>
              <w:pStyle w:val="BodyText"/>
              <w:keepNext/>
              <w:spacing w:after="0"/>
              <w:rPr>
                <w:sz w:val="20"/>
                <w:lang w:bidi="hi-IN"/>
              </w:rPr>
            </w:pPr>
            <w:r w:rsidRPr="005A75B4">
              <w:rPr>
                <w:rFonts w:cs="ArialMT"/>
                <w:sz w:val="20"/>
                <w:szCs w:val="18"/>
                <w:lang w:bidi="hi-IN"/>
              </w:rPr>
              <w:t xml:space="preserve">Length of application identifier or EFID </w:t>
            </w:r>
          </w:p>
        </w:tc>
      </w:tr>
      <w:tr w:rsidR="003B7F47" w:rsidRPr="005A75B4" w14:paraId="5025987E" w14:textId="77777777" w:rsidTr="000725EF">
        <w:tc>
          <w:tcPr>
            <w:tcW w:w="1221" w:type="dxa"/>
            <w:shd w:val="clear" w:color="auto" w:fill="C6D9F1" w:themeFill="text2" w:themeFillTint="33"/>
          </w:tcPr>
          <w:p w14:paraId="71ACB91D" w14:textId="77777777" w:rsidR="003B7F47" w:rsidRPr="005A75B4" w:rsidRDefault="003B7F47" w:rsidP="00D677F7">
            <w:pPr>
              <w:pStyle w:val="BodyText"/>
              <w:spacing w:after="0"/>
              <w:rPr>
                <w:b/>
                <w:sz w:val="20"/>
                <w:lang w:bidi="hi-IN"/>
              </w:rPr>
            </w:pPr>
            <w:r w:rsidRPr="005A75B4">
              <w:rPr>
                <w:b/>
                <w:sz w:val="20"/>
                <w:lang w:bidi="hi-IN"/>
              </w:rPr>
              <w:t>Data Field</w:t>
            </w:r>
          </w:p>
        </w:tc>
        <w:tc>
          <w:tcPr>
            <w:tcW w:w="4737" w:type="dxa"/>
          </w:tcPr>
          <w:p w14:paraId="0A469097" w14:textId="77777777" w:rsidR="003B7F47" w:rsidRPr="005A75B4" w:rsidRDefault="003B7F47" w:rsidP="00D677F7">
            <w:pPr>
              <w:pStyle w:val="BodyText"/>
              <w:spacing w:after="0"/>
              <w:rPr>
                <w:sz w:val="20"/>
                <w:lang w:bidi="hi-IN"/>
              </w:rPr>
            </w:pPr>
            <w:r w:rsidRPr="005A75B4">
              <w:rPr>
                <w:rFonts w:cs="ArialMT"/>
                <w:sz w:val="20"/>
                <w:szCs w:val="18"/>
                <w:lang w:bidi="hi-IN"/>
              </w:rPr>
              <w:t>Application identifier (full or partial AID) or</w:t>
            </w:r>
            <w:r w:rsidR="009876DD" w:rsidRPr="005A75B4">
              <w:rPr>
                <w:rFonts w:cs="ArialMT"/>
                <w:sz w:val="20"/>
                <w:szCs w:val="18"/>
                <w:lang w:bidi="hi-IN"/>
              </w:rPr>
              <w:t> </w:t>
            </w:r>
            <w:r w:rsidRPr="005A75B4">
              <w:rPr>
                <w:rFonts w:cs="ArialMT"/>
                <w:sz w:val="20"/>
                <w:szCs w:val="18"/>
                <w:lang w:bidi="hi-IN"/>
              </w:rPr>
              <w:t>EFID</w:t>
            </w:r>
          </w:p>
        </w:tc>
      </w:tr>
      <w:tr w:rsidR="003B7F47" w:rsidRPr="005A75B4" w14:paraId="34415939" w14:textId="77777777" w:rsidTr="000725EF">
        <w:tc>
          <w:tcPr>
            <w:tcW w:w="1221" w:type="dxa"/>
            <w:shd w:val="clear" w:color="auto" w:fill="C6D9F1" w:themeFill="text2" w:themeFillTint="33"/>
          </w:tcPr>
          <w:p w14:paraId="4D57F6FC" w14:textId="77777777" w:rsidR="003B7F47" w:rsidRPr="005A75B4" w:rsidRDefault="003B7F47" w:rsidP="00D677F7">
            <w:pPr>
              <w:pStyle w:val="BodyText"/>
              <w:spacing w:after="0"/>
              <w:rPr>
                <w:b/>
                <w:sz w:val="20"/>
                <w:lang w:bidi="hi-IN"/>
              </w:rPr>
            </w:pPr>
            <w:r w:rsidRPr="005A75B4">
              <w:rPr>
                <w:b/>
                <w:sz w:val="20"/>
                <w:lang w:bidi="hi-IN"/>
              </w:rPr>
              <w:t>L</w:t>
            </w:r>
            <w:r w:rsidRPr="009A59A0">
              <w:rPr>
                <w:b/>
                <w:sz w:val="16"/>
                <w:lang w:bidi="hi-IN"/>
              </w:rPr>
              <w:t>e</w:t>
            </w:r>
          </w:p>
        </w:tc>
        <w:tc>
          <w:tcPr>
            <w:tcW w:w="4737" w:type="dxa"/>
          </w:tcPr>
          <w:p w14:paraId="42AAF9E3" w14:textId="77777777" w:rsidR="003B7F47" w:rsidRPr="005A75B4" w:rsidRDefault="003B7F47" w:rsidP="00D677F7">
            <w:pPr>
              <w:pStyle w:val="BodyText"/>
              <w:spacing w:after="0"/>
              <w:rPr>
                <w:sz w:val="20"/>
                <w:lang w:bidi="hi-IN"/>
              </w:rPr>
            </w:pPr>
            <w:r w:rsidRPr="005A75B4">
              <w:rPr>
                <w:rFonts w:cs="ArialMT"/>
                <w:sz w:val="20"/>
                <w:szCs w:val="18"/>
                <w:lang w:bidi="hi-IN"/>
              </w:rPr>
              <w:t>Length of expected returned data or</w:t>
            </w:r>
            <w:r w:rsidR="009876DD" w:rsidRPr="005A75B4">
              <w:rPr>
                <w:rFonts w:cs="ArialMT"/>
                <w:sz w:val="20"/>
                <w:szCs w:val="18"/>
                <w:lang w:bidi="hi-IN"/>
              </w:rPr>
              <w:t> </w:t>
            </w:r>
            <w:r w:rsidRPr="005A75B4">
              <w:rPr>
                <w:rFonts w:cs="ArialMT"/>
                <w:sz w:val="20"/>
                <w:szCs w:val="18"/>
                <w:lang w:bidi="hi-IN"/>
              </w:rPr>
              <w:t>absent if P2 =0C</w:t>
            </w:r>
          </w:p>
        </w:tc>
      </w:tr>
    </w:tbl>
    <w:p w14:paraId="4A08BECA" w14:textId="77777777" w:rsidR="003B7F47" w:rsidRDefault="003B7F47" w:rsidP="00D677F7">
      <w:pPr>
        <w:pStyle w:val="Heading3"/>
        <w:rPr>
          <w:lang w:bidi="hi-IN"/>
        </w:rPr>
      </w:pPr>
      <w:bookmarkStart w:id="628" w:name="_Toc245721213"/>
      <w:bookmarkStart w:id="629" w:name="_Toc338334323"/>
      <w:r>
        <w:rPr>
          <w:lang w:bidi="hi-IN"/>
        </w:rPr>
        <w:t>P1 Parameter</w:t>
      </w:r>
      <w:bookmarkEnd w:id="628"/>
      <w:bookmarkEnd w:id="629"/>
    </w:p>
    <w:p w14:paraId="4C8C387A" w14:textId="238B7BE5" w:rsidR="005A75B4" w:rsidRPr="000725EF" w:rsidRDefault="005A75B4" w:rsidP="00D677F7">
      <w:pPr>
        <w:pStyle w:val="TableHead"/>
      </w:pPr>
      <w:bookmarkStart w:id="630" w:name="_Ref244423287"/>
      <w:bookmarkStart w:id="631" w:name="_Toc329857807"/>
      <w:r w:rsidRPr="000725EF">
        <w:t xml:space="preserve">Table </w:t>
      </w:r>
      <w:fldSimple w:instr=" SEQ Table \* ARABIC ">
        <w:r w:rsidR="003421B5">
          <w:rPr>
            <w:noProof/>
          </w:rPr>
          <w:t>69</w:t>
        </w:r>
      </w:fldSimple>
      <w:r w:rsidRPr="000725EF">
        <w:t xml:space="preserve">: SELECT P1 </w:t>
      </w:r>
      <w:r w:rsidR="00742A43" w:rsidRPr="000725EF">
        <w:t>P</w:t>
      </w:r>
      <w:r w:rsidRPr="000725EF">
        <w:t>arameter</w:t>
      </w:r>
      <w:bookmarkEnd w:id="630"/>
      <w:bookmarkEnd w:id="631"/>
    </w:p>
    <w:tbl>
      <w:tblPr>
        <w:tblStyle w:val="Tablerowcell"/>
        <w:tblW w:w="8658" w:type="dxa"/>
        <w:tblLook w:val="04A0" w:firstRow="1" w:lastRow="0" w:firstColumn="1" w:lastColumn="0" w:noHBand="0" w:noVBand="1"/>
      </w:tblPr>
      <w:tblGrid>
        <w:gridCol w:w="451"/>
        <w:gridCol w:w="453"/>
        <w:gridCol w:w="452"/>
        <w:gridCol w:w="453"/>
        <w:gridCol w:w="452"/>
        <w:gridCol w:w="453"/>
        <w:gridCol w:w="452"/>
        <w:gridCol w:w="453"/>
        <w:gridCol w:w="5039"/>
      </w:tblGrid>
      <w:tr w:rsidR="00BD7443" w:rsidRPr="005A75B4" w14:paraId="405307DB" w14:textId="77777777" w:rsidTr="000725EF">
        <w:tc>
          <w:tcPr>
            <w:tcW w:w="451" w:type="dxa"/>
            <w:shd w:val="clear" w:color="auto" w:fill="C6D9F1" w:themeFill="text2" w:themeFillTint="33"/>
          </w:tcPr>
          <w:p w14:paraId="3A5F8C25" w14:textId="77777777" w:rsidR="00BD7443" w:rsidRPr="005A75B4" w:rsidRDefault="00BD7443" w:rsidP="00D677F7">
            <w:pPr>
              <w:pStyle w:val="BodyText"/>
              <w:spacing w:after="0"/>
              <w:rPr>
                <w:b/>
                <w:sz w:val="20"/>
                <w:lang w:bidi="hi-IN"/>
              </w:rPr>
            </w:pPr>
            <w:r w:rsidRPr="005A75B4">
              <w:rPr>
                <w:b/>
                <w:sz w:val="20"/>
                <w:lang w:bidi="hi-IN"/>
              </w:rPr>
              <w:t>b8</w:t>
            </w:r>
          </w:p>
        </w:tc>
        <w:tc>
          <w:tcPr>
            <w:tcW w:w="453" w:type="dxa"/>
            <w:shd w:val="clear" w:color="auto" w:fill="C6D9F1" w:themeFill="text2" w:themeFillTint="33"/>
          </w:tcPr>
          <w:p w14:paraId="7E902986" w14:textId="77777777" w:rsidR="00BD7443" w:rsidRPr="005A75B4" w:rsidRDefault="00BD7443" w:rsidP="00D677F7">
            <w:pPr>
              <w:pStyle w:val="BodyText"/>
              <w:spacing w:after="0"/>
              <w:rPr>
                <w:b/>
                <w:sz w:val="20"/>
                <w:lang w:bidi="hi-IN"/>
              </w:rPr>
            </w:pPr>
            <w:r w:rsidRPr="005A75B4">
              <w:rPr>
                <w:b/>
                <w:sz w:val="20"/>
                <w:lang w:bidi="hi-IN"/>
              </w:rPr>
              <w:t>b7</w:t>
            </w:r>
          </w:p>
        </w:tc>
        <w:tc>
          <w:tcPr>
            <w:tcW w:w="452" w:type="dxa"/>
            <w:shd w:val="clear" w:color="auto" w:fill="C6D9F1" w:themeFill="text2" w:themeFillTint="33"/>
          </w:tcPr>
          <w:p w14:paraId="7B9601D2" w14:textId="77777777" w:rsidR="00BD7443" w:rsidRPr="005A75B4" w:rsidRDefault="00BD7443" w:rsidP="00D677F7">
            <w:pPr>
              <w:pStyle w:val="BodyText"/>
              <w:spacing w:after="0"/>
              <w:rPr>
                <w:b/>
                <w:sz w:val="20"/>
                <w:lang w:bidi="hi-IN"/>
              </w:rPr>
            </w:pPr>
            <w:r w:rsidRPr="005A75B4">
              <w:rPr>
                <w:b/>
                <w:sz w:val="20"/>
                <w:lang w:bidi="hi-IN"/>
              </w:rPr>
              <w:t>b6</w:t>
            </w:r>
          </w:p>
        </w:tc>
        <w:tc>
          <w:tcPr>
            <w:tcW w:w="453" w:type="dxa"/>
            <w:shd w:val="clear" w:color="auto" w:fill="C6D9F1" w:themeFill="text2" w:themeFillTint="33"/>
          </w:tcPr>
          <w:p w14:paraId="44D0D724" w14:textId="77777777" w:rsidR="00BD7443" w:rsidRPr="005A75B4" w:rsidRDefault="00BD7443" w:rsidP="00D677F7">
            <w:pPr>
              <w:pStyle w:val="BodyText"/>
              <w:spacing w:after="0"/>
              <w:rPr>
                <w:b/>
                <w:sz w:val="20"/>
                <w:lang w:bidi="hi-IN"/>
              </w:rPr>
            </w:pPr>
            <w:r w:rsidRPr="005A75B4">
              <w:rPr>
                <w:b/>
                <w:sz w:val="20"/>
                <w:lang w:bidi="hi-IN"/>
              </w:rPr>
              <w:t>b5</w:t>
            </w:r>
          </w:p>
        </w:tc>
        <w:tc>
          <w:tcPr>
            <w:tcW w:w="452" w:type="dxa"/>
            <w:shd w:val="clear" w:color="auto" w:fill="C6D9F1" w:themeFill="text2" w:themeFillTint="33"/>
          </w:tcPr>
          <w:p w14:paraId="1ADA51AD" w14:textId="77777777" w:rsidR="00BD7443" w:rsidRPr="005A75B4" w:rsidRDefault="00BD7443" w:rsidP="00D677F7">
            <w:pPr>
              <w:pStyle w:val="BodyText"/>
              <w:spacing w:after="0"/>
              <w:rPr>
                <w:b/>
                <w:sz w:val="20"/>
                <w:lang w:bidi="hi-IN"/>
              </w:rPr>
            </w:pPr>
            <w:r w:rsidRPr="005A75B4">
              <w:rPr>
                <w:b/>
                <w:sz w:val="20"/>
                <w:lang w:bidi="hi-IN"/>
              </w:rPr>
              <w:t>b4</w:t>
            </w:r>
          </w:p>
        </w:tc>
        <w:tc>
          <w:tcPr>
            <w:tcW w:w="453" w:type="dxa"/>
            <w:shd w:val="clear" w:color="auto" w:fill="C6D9F1" w:themeFill="text2" w:themeFillTint="33"/>
          </w:tcPr>
          <w:p w14:paraId="447C2C45" w14:textId="77777777" w:rsidR="00BD7443" w:rsidRPr="005A75B4" w:rsidRDefault="00BD7443" w:rsidP="00D677F7">
            <w:pPr>
              <w:pStyle w:val="BodyText"/>
              <w:spacing w:after="0"/>
              <w:rPr>
                <w:b/>
                <w:sz w:val="20"/>
                <w:lang w:bidi="hi-IN"/>
              </w:rPr>
            </w:pPr>
            <w:r w:rsidRPr="005A75B4">
              <w:rPr>
                <w:b/>
                <w:sz w:val="20"/>
                <w:lang w:bidi="hi-IN"/>
              </w:rPr>
              <w:t>b3</w:t>
            </w:r>
          </w:p>
        </w:tc>
        <w:tc>
          <w:tcPr>
            <w:tcW w:w="452" w:type="dxa"/>
            <w:shd w:val="clear" w:color="auto" w:fill="C6D9F1" w:themeFill="text2" w:themeFillTint="33"/>
          </w:tcPr>
          <w:p w14:paraId="6ABB2569" w14:textId="77777777" w:rsidR="00BD7443" w:rsidRPr="005A75B4" w:rsidRDefault="00BD7443" w:rsidP="00D677F7">
            <w:pPr>
              <w:pStyle w:val="BodyText"/>
              <w:spacing w:after="0"/>
              <w:rPr>
                <w:b/>
                <w:sz w:val="20"/>
                <w:lang w:bidi="hi-IN"/>
              </w:rPr>
            </w:pPr>
            <w:r w:rsidRPr="005A75B4">
              <w:rPr>
                <w:b/>
                <w:sz w:val="20"/>
                <w:lang w:bidi="hi-IN"/>
              </w:rPr>
              <w:t>b2</w:t>
            </w:r>
          </w:p>
        </w:tc>
        <w:tc>
          <w:tcPr>
            <w:tcW w:w="453" w:type="dxa"/>
            <w:shd w:val="clear" w:color="auto" w:fill="C6D9F1" w:themeFill="text2" w:themeFillTint="33"/>
          </w:tcPr>
          <w:p w14:paraId="28971EE3" w14:textId="77777777" w:rsidR="00BD7443" w:rsidRPr="005A75B4" w:rsidRDefault="00BD7443" w:rsidP="00D677F7">
            <w:pPr>
              <w:pStyle w:val="BodyText"/>
              <w:spacing w:after="0"/>
              <w:rPr>
                <w:b/>
                <w:sz w:val="20"/>
                <w:lang w:bidi="hi-IN"/>
              </w:rPr>
            </w:pPr>
            <w:r w:rsidRPr="005A75B4">
              <w:rPr>
                <w:b/>
                <w:sz w:val="20"/>
                <w:lang w:bidi="hi-IN"/>
              </w:rPr>
              <w:t>b1</w:t>
            </w:r>
          </w:p>
        </w:tc>
        <w:tc>
          <w:tcPr>
            <w:tcW w:w="5039" w:type="dxa"/>
            <w:shd w:val="clear" w:color="auto" w:fill="C6D9F1" w:themeFill="text2" w:themeFillTint="33"/>
          </w:tcPr>
          <w:p w14:paraId="4888B9F7" w14:textId="77777777" w:rsidR="00BD7443" w:rsidRPr="005A75B4" w:rsidRDefault="00BD7443" w:rsidP="00D677F7">
            <w:pPr>
              <w:pStyle w:val="BodyText"/>
              <w:spacing w:after="0"/>
              <w:rPr>
                <w:b/>
                <w:sz w:val="20"/>
                <w:lang w:bidi="hi-IN"/>
              </w:rPr>
            </w:pPr>
            <w:r w:rsidRPr="005A75B4">
              <w:rPr>
                <w:b/>
                <w:sz w:val="20"/>
                <w:lang w:bidi="hi-IN"/>
              </w:rPr>
              <w:t>Meaning</w:t>
            </w:r>
          </w:p>
        </w:tc>
      </w:tr>
      <w:tr w:rsidR="00BD7443" w:rsidRPr="005A75B4" w14:paraId="1857D258" w14:textId="77777777" w:rsidTr="000725EF">
        <w:tc>
          <w:tcPr>
            <w:tcW w:w="451" w:type="dxa"/>
          </w:tcPr>
          <w:p w14:paraId="4C612F34"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475CC524" w14:textId="77777777" w:rsidR="00BD7443" w:rsidRPr="005A75B4" w:rsidRDefault="00BD7443" w:rsidP="00D677F7">
            <w:pPr>
              <w:pStyle w:val="BodyText"/>
              <w:spacing w:after="0"/>
              <w:rPr>
                <w:sz w:val="20"/>
                <w:lang w:bidi="hi-IN"/>
              </w:rPr>
            </w:pPr>
            <w:r w:rsidRPr="005A75B4">
              <w:rPr>
                <w:sz w:val="20"/>
                <w:lang w:bidi="hi-IN"/>
              </w:rPr>
              <w:t>0</w:t>
            </w:r>
          </w:p>
        </w:tc>
        <w:tc>
          <w:tcPr>
            <w:tcW w:w="452" w:type="dxa"/>
          </w:tcPr>
          <w:p w14:paraId="4D03DB75"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2806E821" w14:textId="77777777" w:rsidR="00BD7443" w:rsidRPr="005A75B4" w:rsidRDefault="00BD7443" w:rsidP="00D677F7">
            <w:pPr>
              <w:pStyle w:val="BodyText"/>
              <w:spacing w:after="0"/>
              <w:rPr>
                <w:sz w:val="20"/>
                <w:lang w:bidi="hi-IN"/>
              </w:rPr>
            </w:pPr>
            <w:r w:rsidRPr="005A75B4">
              <w:rPr>
                <w:sz w:val="20"/>
                <w:lang w:bidi="hi-IN"/>
              </w:rPr>
              <w:t>0</w:t>
            </w:r>
          </w:p>
        </w:tc>
        <w:tc>
          <w:tcPr>
            <w:tcW w:w="452" w:type="dxa"/>
          </w:tcPr>
          <w:p w14:paraId="2C03FE8D"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3049226B" w14:textId="77777777" w:rsidR="00BD7443" w:rsidRPr="005A75B4" w:rsidRDefault="00BD7443" w:rsidP="00D677F7">
            <w:pPr>
              <w:pStyle w:val="BodyText"/>
              <w:spacing w:after="0"/>
              <w:rPr>
                <w:sz w:val="20"/>
                <w:lang w:bidi="hi-IN"/>
              </w:rPr>
            </w:pPr>
            <w:r w:rsidRPr="005A75B4">
              <w:rPr>
                <w:sz w:val="20"/>
                <w:lang w:bidi="hi-IN"/>
              </w:rPr>
              <w:t>0</w:t>
            </w:r>
          </w:p>
        </w:tc>
        <w:tc>
          <w:tcPr>
            <w:tcW w:w="452" w:type="dxa"/>
          </w:tcPr>
          <w:p w14:paraId="00BA2962"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00D24529" w14:textId="77777777" w:rsidR="00BD7443" w:rsidRPr="005A75B4" w:rsidRDefault="00BD7443" w:rsidP="00D677F7">
            <w:pPr>
              <w:pStyle w:val="BodyText"/>
              <w:spacing w:after="0"/>
              <w:rPr>
                <w:sz w:val="20"/>
                <w:lang w:bidi="hi-IN"/>
              </w:rPr>
            </w:pPr>
            <w:r w:rsidRPr="005A75B4">
              <w:rPr>
                <w:sz w:val="20"/>
                <w:lang w:bidi="hi-IN"/>
              </w:rPr>
              <w:t>0</w:t>
            </w:r>
          </w:p>
        </w:tc>
        <w:tc>
          <w:tcPr>
            <w:tcW w:w="5039" w:type="dxa"/>
          </w:tcPr>
          <w:p w14:paraId="1DB3DDFC" w14:textId="77777777" w:rsidR="00BD7443" w:rsidRPr="005A75B4" w:rsidRDefault="00BD7443" w:rsidP="00D677F7">
            <w:pPr>
              <w:pStyle w:val="BodyText"/>
              <w:spacing w:after="0"/>
              <w:rPr>
                <w:sz w:val="20"/>
                <w:lang w:bidi="hi-IN"/>
              </w:rPr>
            </w:pPr>
            <w:r w:rsidRPr="005A75B4">
              <w:rPr>
                <w:rFonts w:cs="ArialMT"/>
                <w:sz w:val="20"/>
                <w:szCs w:val="18"/>
                <w:lang w:bidi="hi-IN"/>
              </w:rPr>
              <w:t>SELECT DF or EF with EFID</w:t>
            </w:r>
          </w:p>
        </w:tc>
      </w:tr>
      <w:tr w:rsidR="00BD7443" w:rsidRPr="005A75B4" w14:paraId="76F7F50A" w14:textId="77777777" w:rsidTr="000725EF">
        <w:tc>
          <w:tcPr>
            <w:tcW w:w="451" w:type="dxa"/>
          </w:tcPr>
          <w:p w14:paraId="7C2D313A"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6CC6698D" w14:textId="77777777" w:rsidR="00BD7443" w:rsidRPr="005A75B4" w:rsidRDefault="00BD7443" w:rsidP="00D677F7">
            <w:pPr>
              <w:pStyle w:val="BodyText"/>
              <w:spacing w:after="0"/>
              <w:rPr>
                <w:sz w:val="20"/>
                <w:lang w:bidi="hi-IN"/>
              </w:rPr>
            </w:pPr>
            <w:r w:rsidRPr="005A75B4">
              <w:rPr>
                <w:sz w:val="20"/>
                <w:lang w:bidi="hi-IN"/>
              </w:rPr>
              <w:t>0</w:t>
            </w:r>
          </w:p>
        </w:tc>
        <w:tc>
          <w:tcPr>
            <w:tcW w:w="452" w:type="dxa"/>
          </w:tcPr>
          <w:p w14:paraId="12CC48D3"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42129135" w14:textId="77777777" w:rsidR="00BD7443" w:rsidRPr="005A75B4" w:rsidRDefault="00BD7443" w:rsidP="00D677F7">
            <w:pPr>
              <w:pStyle w:val="BodyText"/>
              <w:spacing w:after="0"/>
              <w:rPr>
                <w:sz w:val="20"/>
                <w:lang w:bidi="hi-IN"/>
              </w:rPr>
            </w:pPr>
            <w:r w:rsidRPr="005A75B4">
              <w:rPr>
                <w:sz w:val="20"/>
                <w:lang w:bidi="hi-IN"/>
              </w:rPr>
              <w:t>0</w:t>
            </w:r>
          </w:p>
        </w:tc>
        <w:tc>
          <w:tcPr>
            <w:tcW w:w="452" w:type="dxa"/>
          </w:tcPr>
          <w:p w14:paraId="5D596DD4"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4AD7341C" w14:textId="77777777" w:rsidR="00BD7443" w:rsidRPr="005A75B4" w:rsidRDefault="00BD7443" w:rsidP="00D677F7">
            <w:pPr>
              <w:pStyle w:val="BodyText"/>
              <w:spacing w:after="0"/>
              <w:rPr>
                <w:sz w:val="20"/>
                <w:lang w:bidi="hi-IN"/>
              </w:rPr>
            </w:pPr>
            <w:r w:rsidRPr="005A75B4">
              <w:rPr>
                <w:sz w:val="20"/>
                <w:lang w:bidi="hi-IN"/>
              </w:rPr>
              <w:t>1</w:t>
            </w:r>
          </w:p>
        </w:tc>
        <w:tc>
          <w:tcPr>
            <w:tcW w:w="452" w:type="dxa"/>
          </w:tcPr>
          <w:p w14:paraId="3CF6E4B2" w14:textId="77777777" w:rsidR="00BD7443" w:rsidRPr="005A75B4" w:rsidRDefault="00BD7443" w:rsidP="00D677F7">
            <w:pPr>
              <w:pStyle w:val="BodyText"/>
              <w:spacing w:after="0"/>
              <w:rPr>
                <w:sz w:val="20"/>
                <w:lang w:bidi="hi-IN"/>
              </w:rPr>
            </w:pPr>
            <w:r w:rsidRPr="005A75B4">
              <w:rPr>
                <w:sz w:val="20"/>
                <w:lang w:bidi="hi-IN"/>
              </w:rPr>
              <w:t>0</w:t>
            </w:r>
          </w:p>
        </w:tc>
        <w:tc>
          <w:tcPr>
            <w:tcW w:w="453" w:type="dxa"/>
          </w:tcPr>
          <w:p w14:paraId="66B0684A" w14:textId="77777777" w:rsidR="00BD7443" w:rsidRPr="005A75B4" w:rsidRDefault="00BD7443" w:rsidP="00D677F7">
            <w:pPr>
              <w:pStyle w:val="BodyText"/>
              <w:spacing w:after="0"/>
              <w:rPr>
                <w:sz w:val="20"/>
                <w:lang w:bidi="hi-IN"/>
              </w:rPr>
            </w:pPr>
            <w:r w:rsidRPr="005A75B4">
              <w:rPr>
                <w:sz w:val="20"/>
                <w:lang w:bidi="hi-IN"/>
              </w:rPr>
              <w:t>0</w:t>
            </w:r>
          </w:p>
        </w:tc>
        <w:tc>
          <w:tcPr>
            <w:tcW w:w="5039" w:type="dxa"/>
          </w:tcPr>
          <w:p w14:paraId="189DC0BE" w14:textId="77777777" w:rsidR="00BD7443" w:rsidRPr="005A75B4" w:rsidRDefault="00BD7443" w:rsidP="00D677F7">
            <w:pPr>
              <w:pStyle w:val="BodyText"/>
              <w:spacing w:after="0"/>
              <w:rPr>
                <w:sz w:val="20"/>
                <w:lang w:bidi="hi-IN"/>
              </w:rPr>
            </w:pPr>
            <w:r w:rsidRPr="005A75B4">
              <w:rPr>
                <w:rFonts w:cs="ArialMT"/>
                <w:sz w:val="20"/>
                <w:szCs w:val="18"/>
                <w:lang w:bidi="hi-IN"/>
              </w:rPr>
              <w:t>SELECT by DF name (matching a [truncated] application AID)</w:t>
            </w:r>
          </w:p>
        </w:tc>
      </w:tr>
    </w:tbl>
    <w:p w14:paraId="21806D6E" w14:textId="77777777" w:rsidR="003B7F47" w:rsidRDefault="00BD7443" w:rsidP="00D677F7">
      <w:pPr>
        <w:pStyle w:val="Heading3"/>
        <w:rPr>
          <w:lang w:bidi="hi-IN"/>
        </w:rPr>
      </w:pPr>
      <w:bookmarkStart w:id="632" w:name="_Toc245721214"/>
      <w:bookmarkStart w:id="633" w:name="_Toc338334324"/>
      <w:r>
        <w:rPr>
          <w:lang w:bidi="hi-IN"/>
        </w:rPr>
        <w:t>P2 Parameter</w:t>
      </w:r>
      <w:bookmarkEnd w:id="632"/>
      <w:bookmarkEnd w:id="633"/>
    </w:p>
    <w:p w14:paraId="56F2E4E9" w14:textId="1F72BE49" w:rsidR="005A75B4" w:rsidRPr="000725EF" w:rsidRDefault="005A75B4" w:rsidP="00D677F7">
      <w:pPr>
        <w:pStyle w:val="TableHead"/>
      </w:pPr>
      <w:bookmarkStart w:id="634" w:name="_Ref244423310"/>
      <w:bookmarkStart w:id="635" w:name="_Toc329857808"/>
      <w:r w:rsidRPr="000725EF">
        <w:t xml:space="preserve">Table </w:t>
      </w:r>
      <w:fldSimple w:instr=" SEQ Table \* ARABIC ">
        <w:r w:rsidR="003421B5">
          <w:rPr>
            <w:noProof/>
          </w:rPr>
          <w:t>70</w:t>
        </w:r>
      </w:fldSimple>
      <w:r w:rsidRPr="000725EF">
        <w:t xml:space="preserve">: SELECT P2 </w:t>
      </w:r>
      <w:r w:rsidR="00742A43" w:rsidRPr="000725EF">
        <w:t>P</w:t>
      </w:r>
      <w:r w:rsidRPr="000725EF">
        <w:t>arameter</w:t>
      </w:r>
      <w:bookmarkEnd w:id="634"/>
      <w:bookmarkEnd w:id="635"/>
    </w:p>
    <w:tbl>
      <w:tblPr>
        <w:tblStyle w:val="Tablerowcell"/>
        <w:tblW w:w="0" w:type="auto"/>
        <w:tblLook w:val="04A0" w:firstRow="1" w:lastRow="0" w:firstColumn="1" w:lastColumn="0" w:noHBand="0" w:noVBand="1"/>
      </w:tblPr>
      <w:tblGrid>
        <w:gridCol w:w="447"/>
        <w:gridCol w:w="448"/>
        <w:gridCol w:w="447"/>
        <w:gridCol w:w="448"/>
        <w:gridCol w:w="447"/>
        <w:gridCol w:w="448"/>
        <w:gridCol w:w="447"/>
        <w:gridCol w:w="448"/>
        <w:gridCol w:w="4326"/>
      </w:tblGrid>
      <w:tr w:rsidR="00BD7443" w:rsidRPr="007E47F5" w14:paraId="3EE9BB52" w14:textId="77777777" w:rsidTr="000725EF">
        <w:tc>
          <w:tcPr>
            <w:tcW w:w="463" w:type="dxa"/>
            <w:shd w:val="clear" w:color="auto" w:fill="C6D9F1" w:themeFill="text2" w:themeFillTint="33"/>
          </w:tcPr>
          <w:p w14:paraId="3F449137" w14:textId="77777777" w:rsidR="00BD7443" w:rsidRPr="007E47F5" w:rsidRDefault="00BD7443" w:rsidP="00D677F7">
            <w:pPr>
              <w:pStyle w:val="BodyText"/>
              <w:spacing w:after="0"/>
              <w:rPr>
                <w:b/>
                <w:sz w:val="20"/>
                <w:lang w:bidi="hi-IN"/>
              </w:rPr>
            </w:pPr>
            <w:r w:rsidRPr="007E47F5">
              <w:rPr>
                <w:b/>
                <w:sz w:val="20"/>
                <w:lang w:bidi="hi-IN"/>
              </w:rPr>
              <w:t>b8</w:t>
            </w:r>
          </w:p>
        </w:tc>
        <w:tc>
          <w:tcPr>
            <w:tcW w:w="464" w:type="dxa"/>
            <w:shd w:val="clear" w:color="auto" w:fill="C6D9F1" w:themeFill="text2" w:themeFillTint="33"/>
          </w:tcPr>
          <w:p w14:paraId="4483CB43" w14:textId="77777777" w:rsidR="00BD7443" w:rsidRPr="007E47F5" w:rsidRDefault="00BD7443" w:rsidP="00D677F7">
            <w:pPr>
              <w:pStyle w:val="BodyText"/>
              <w:spacing w:after="0"/>
              <w:rPr>
                <w:b/>
                <w:sz w:val="20"/>
                <w:lang w:bidi="hi-IN"/>
              </w:rPr>
            </w:pPr>
            <w:r w:rsidRPr="007E47F5">
              <w:rPr>
                <w:b/>
                <w:sz w:val="20"/>
                <w:lang w:bidi="hi-IN"/>
              </w:rPr>
              <w:t>b7</w:t>
            </w:r>
          </w:p>
        </w:tc>
        <w:tc>
          <w:tcPr>
            <w:tcW w:w="463" w:type="dxa"/>
            <w:shd w:val="clear" w:color="auto" w:fill="C6D9F1" w:themeFill="text2" w:themeFillTint="33"/>
          </w:tcPr>
          <w:p w14:paraId="0F19B2D8" w14:textId="77777777" w:rsidR="00BD7443" w:rsidRPr="007E47F5" w:rsidRDefault="00BD7443" w:rsidP="00D677F7">
            <w:pPr>
              <w:pStyle w:val="BodyText"/>
              <w:spacing w:after="0"/>
              <w:rPr>
                <w:b/>
                <w:sz w:val="20"/>
                <w:lang w:bidi="hi-IN"/>
              </w:rPr>
            </w:pPr>
            <w:r w:rsidRPr="007E47F5">
              <w:rPr>
                <w:b/>
                <w:sz w:val="20"/>
                <w:lang w:bidi="hi-IN"/>
              </w:rPr>
              <w:t>b6</w:t>
            </w:r>
          </w:p>
        </w:tc>
        <w:tc>
          <w:tcPr>
            <w:tcW w:w="464" w:type="dxa"/>
            <w:shd w:val="clear" w:color="auto" w:fill="C6D9F1" w:themeFill="text2" w:themeFillTint="33"/>
          </w:tcPr>
          <w:p w14:paraId="67EEB25A" w14:textId="77777777" w:rsidR="00BD7443" w:rsidRPr="007E47F5" w:rsidRDefault="00BD7443" w:rsidP="00D677F7">
            <w:pPr>
              <w:pStyle w:val="BodyText"/>
              <w:spacing w:after="0"/>
              <w:rPr>
                <w:b/>
                <w:sz w:val="20"/>
                <w:lang w:bidi="hi-IN"/>
              </w:rPr>
            </w:pPr>
            <w:r w:rsidRPr="007E47F5">
              <w:rPr>
                <w:b/>
                <w:sz w:val="20"/>
                <w:lang w:bidi="hi-IN"/>
              </w:rPr>
              <w:t>b5</w:t>
            </w:r>
          </w:p>
        </w:tc>
        <w:tc>
          <w:tcPr>
            <w:tcW w:w="463" w:type="dxa"/>
            <w:shd w:val="clear" w:color="auto" w:fill="C6D9F1" w:themeFill="text2" w:themeFillTint="33"/>
          </w:tcPr>
          <w:p w14:paraId="4B3D1524" w14:textId="77777777" w:rsidR="00BD7443" w:rsidRPr="007E47F5" w:rsidRDefault="00BD7443" w:rsidP="00D677F7">
            <w:pPr>
              <w:pStyle w:val="BodyText"/>
              <w:spacing w:after="0"/>
              <w:rPr>
                <w:b/>
                <w:sz w:val="20"/>
                <w:lang w:bidi="hi-IN"/>
              </w:rPr>
            </w:pPr>
            <w:r w:rsidRPr="007E47F5">
              <w:rPr>
                <w:b/>
                <w:sz w:val="20"/>
                <w:lang w:bidi="hi-IN"/>
              </w:rPr>
              <w:t>b4</w:t>
            </w:r>
          </w:p>
        </w:tc>
        <w:tc>
          <w:tcPr>
            <w:tcW w:w="464" w:type="dxa"/>
            <w:shd w:val="clear" w:color="auto" w:fill="C6D9F1" w:themeFill="text2" w:themeFillTint="33"/>
          </w:tcPr>
          <w:p w14:paraId="0160D5E2" w14:textId="77777777" w:rsidR="00BD7443" w:rsidRPr="007E47F5" w:rsidRDefault="00BD7443" w:rsidP="00D677F7">
            <w:pPr>
              <w:pStyle w:val="BodyText"/>
              <w:spacing w:after="0"/>
              <w:rPr>
                <w:b/>
                <w:sz w:val="20"/>
                <w:lang w:bidi="hi-IN"/>
              </w:rPr>
            </w:pPr>
            <w:r w:rsidRPr="007E47F5">
              <w:rPr>
                <w:b/>
                <w:sz w:val="20"/>
                <w:lang w:bidi="hi-IN"/>
              </w:rPr>
              <w:t>b3</w:t>
            </w:r>
          </w:p>
        </w:tc>
        <w:tc>
          <w:tcPr>
            <w:tcW w:w="463" w:type="dxa"/>
            <w:shd w:val="clear" w:color="auto" w:fill="C6D9F1" w:themeFill="text2" w:themeFillTint="33"/>
          </w:tcPr>
          <w:p w14:paraId="7AF9DD5F" w14:textId="77777777" w:rsidR="00BD7443" w:rsidRPr="007E47F5" w:rsidRDefault="00BD7443" w:rsidP="00D677F7">
            <w:pPr>
              <w:pStyle w:val="BodyText"/>
              <w:spacing w:after="0"/>
              <w:rPr>
                <w:b/>
                <w:sz w:val="20"/>
                <w:lang w:bidi="hi-IN"/>
              </w:rPr>
            </w:pPr>
            <w:r w:rsidRPr="007E47F5">
              <w:rPr>
                <w:b/>
                <w:sz w:val="20"/>
                <w:lang w:bidi="hi-IN"/>
              </w:rPr>
              <w:t>b2</w:t>
            </w:r>
          </w:p>
        </w:tc>
        <w:tc>
          <w:tcPr>
            <w:tcW w:w="464" w:type="dxa"/>
            <w:shd w:val="clear" w:color="auto" w:fill="C6D9F1" w:themeFill="text2" w:themeFillTint="33"/>
          </w:tcPr>
          <w:p w14:paraId="5EAE6E09" w14:textId="77777777" w:rsidR="00BD7443" w:rsidRPr="007E47F5" w:rsidRDefault="00BD7443" w:rsidP="00D677F7">
            <w:pPr>
              <w:pStyle w:val="BodyText"/>
              <w:spacing w:after="0"/>
              <w:rPr>
                <w:b/>
                <w:sz w:val="20"/>
                <w:lang w:bidi="hi-IN"/>
              </w:rPr>
            </w:pPr>
            <w:r w:rsidRPr="007E47F5">
              <w:rPr>
                <w:b/>
                <w:sz w:val="20"/>
                <w:lang w:bidi="hi-IN"/>
              </w:rPr>
              <w:t>b1</w:t>
            </w:r>
          </w:p>
        </w:tc>
        <w:tc>
          <w:tcPr>
            <w:tcW w:w="6588" w:type="dxa"/>
            <w:shd w:val="clear" w:color="auto" w:fill="C6D9F1" w:themeFill="text2" w:themeFillTint="33"/>
          </w:tcPr>
          <w:p w14:paraId="64C0437B" w14:textId="77777777" w:rsidR="00BD7443" w:rsidRPr="007E47F5" w:rsidRDefault="00BD7443" w:rsidP="00D677F7">
            <w:pPr>
              <w:pStyle w:val="BodyText"/>
              <w:spacing w:after="0"/>
              <w:rPr>
                <w:b/>
                <w:sz w:val="20"/>
                <w:lang w:bidi="hi-IN"/>
              </w:rPr>
            </w:pPr>
            <w:r w:rsidRPr="007E47F5">
              <w:rPr>
                <w:b/>
                <w:sz w:val="20"/>
                <w:lang w:bidi="hi-IN"/>
              </w:rPr>
              <w:t>Meaning</w:t>
            </w:r>
          </w:p>
        </w:tc>
      </w:tr>
      <w:tr w:rsidR="00BD7443" w:rsidRPr="007E47F5" w14:paraId="3DDBE814" w14:textId="77777777" w:rsidTr="000725EF">
        <w:tc>
          <w:tcPr>
            <w:tcW w:w="463" w:type="dxa"/>
          </w:tcPr>
          <w:p w14:paraId="27C41960"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290E3086"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20684472"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5B1692FE"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0C12025A" w14:textId="77777777" w:rsidR="00BD7443" w:rsidRPr="007E47F5" w:rsidRDefault="00BD7443" w:rsidP="00D677F7">
            <w:pPr>
              <w:pStyle w:val="BodyText"/>
              <w:spacing w:after="0"/>
              <w:rPr>
                <w:sz w:val="20"/>
                <w:lang w:bidi="hi-IN"/>
              </w:rPr>
            </w:pPr>
            <w:r w:rsidRPr="007E47F5">
              <w:rPr>
                <w:sz w:val="20"/>
                <w:lang w:bidi="hi-IN"/>
              </w:rPr>
              <w:t>-</w:t>
            </w:r>
          </w:p>
        </w:tc>
        <w:tc>
          <w:tcPr>
            <w:tcW w:w="464" w:type="dxa"/>
          </w:tcPr>
          <w:p w14:paraId="29F0F5A3" w14:textId="77777777" w:rsidR="00BD7443" w:rsidRPr="007E47F5" w:rsidRDefault="00BD7443" w:rsidP="00D677F7">
            <w:pPr>
              <w:pStyle w:val="BodyText"/>
              <w:spacing w:after="0"/>
              <w:rPr>
                <w:sz w:val="20"/>
                <w:lang w:bidi="hi-IN"/>
              </w:rPr>
            </w:pPr>
            <w:r w:rsidRPr="007E47F5">
              <w:rPr>
                <w:sz w:val="20"/>
                <w:lang w:bidi="hi-IN"/>
              </w:rPr>
              <w:t>-</w:t>
            </w:r>
          </w:p>
        </w:tc>
        <w:tc>
          <w:tcPr>
            <w:tcW w:w="463" w:type="dxa"/>
          </w:tcPr>
          <w:p w14:paraId="1C0C37DF"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1BC82EB2" w14:textId="77777777" w:rsidR="00BD7443" w:rsidRPr="007E47F5" w:rsidRDefault="00BD7443" w:rsidP="00D677F7">
            <w:pPr>
              <w:pStyle w:val="BodyText"/>
              <w:spacing w:after="0"/>
              <w:rPr>
                <w:sz w:val="20"/>
                <w:lang w:bidi="hi-IN"/>
              </w:rPr>
            </w:pPr>
            <w:r w:rsidRPr="007E47F5">
              <w:rPr>
                <w:sz w:val="20"/>
                <w:lang w:bidi="hi-IN"/>
              </w:rPr>
              <w:t>0</w:t>
            </w:r>
          </w:p>
        </w:tc>
        <w:tc>
          <w:tcPr>
            <w:tcW w:w="6588" w:type="dxa"/>
          </w:tcPr>
          <w:p w14:paraId="69B41D7B" w14:textId="77777777" w:rsidR="00BD7443" w:rsidRPr="007E47F5" w:rsidRDefault="00BD7443" w:rsidP="000725EF">
            <w:pPr>
              <w:pStyle w:val="Tablelrow"/>
            </w:pPr>
            <w:r w:rsidRPr="007E47F5">
              <w:t>First or only occurrence</w:t>
            </w:r>
          </w:p>
        </w:tc>
      </w:tr>
      <w:tr w:rsidR="00BD7443" w:rsidRPr="007E47F5" w14:paraId="2C9E13A6" w14:textId="77777777" w:rsidTr="000725EF">
        <w:tc>
          <w:tcPr>
            <w:tcW w:w="463" w:type="dxa"/>
          </w:tcPr>
          <w:p w14:paraId="38630C6D"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4AE07E2D"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21555041"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60F4812A"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1F0C00E6" w14:textId="77777777" w:rsidR="00BD7443" w:rsidRPr="007E47F5" w:rsidRDefault="00BD7443" w:rsidP="00D677F7">
            <w:pPr>
              <w:pStyle w:val="BodyText"/>
              <w:spacing w:after="0"/>
              <w:rPr>
                <w:sz w:val="20"/>
                <w:lang w:bidi="hi-IN"/>
              </w:rPr>
            </w:pPr>
            <w:r w:rsidRPr="007E47F5">
              <w:rPr>
                <w:sz w:val="20"/>
                <w:lang w:bidi="hi-IN"/>
              </w:rPr>
              <w:t>-</w:t>
            </w:r>
          </w:p>
        </w:tc>
        <w:tc>
          <w:tcPr>
            <w:tcW w:w="464" w:type="dxa"/>
          </w:tcPr>
          <w:p w14:paraId="2A8B4CD3" w14:textId="77777777" w:rsidR="00BD7443" w:rsidRPr="007E47F5" w:rsidRDefault="00BD7443" w:rsidP="00D677F7">
            <w:pPr>
              <w:pStyle w:val="BodyText"/>
              <w:spacing w:after="0"/>
              <w:rPr>
                <w:sz w:val="20"/>
                <w:lang w:bidi="hi-IN"/>
              </w:rPr>
            </w:pPr>
            <w:r w:rsidRPr="007E47F5">
              <w:rPr>
                <w:sz w:val="20"/>
                <w:lang w:bidi="hi-IN"/>
              </w:rPr>
              <w:t>-</w:t>
            </w:r>
          </w:p>
        </w:tc>
        <w:tc>
          <w:tcPr>
            <w:tcW w:w="463" w:type="dxa"/>
          </w:tcPr>
          <w:p w14:paraId="3D0F0941" w14:textId="77777777" w:rsidR="00BD7443" w:rsidRPr="007E47F5" w:rsidRDefault="00BD7443" w:rsidP="00D677F7">
            <w:pPr>
              <w:pStyle w:val="BodyText"/>
              <w:spacing w:after="0"/>
              <w:rPr>
                <w:sz w:val="20"/>
                <w:lang w:bidi="hi-IN"/>
              </w:rPr>
            </w:pPr>
            <w:r w:rsidRPr="007E47F5">
              <w:rPr>
                <w:sz w:val="20"/>
                <w:lang w:bidi="hi-IN"/>
              </w:rPr>
              <w:t>1</w:t>
            </w:r>
          </w:p>
        </w:tc>
        <w:tc>
          <w:tcPr>
            <w:tcW w:w="464" w:type="dxa"/>
          </w:tcPr>
          <w:p w14:paraId="04E2CAD9" w14:textId="77777777" w:rsidR="00BD7443" w:rsidRPr="007E47F5" w:rsidRDefault="00BD7443" w:rsidP="00D677F7">
            <w:pPr>
              <w:pStyle w:val="BodyText"/>
              <w:spacing w:after="0"/>
              <w:rPr>
                <w:sz w:val="20"/>
                <w:lang w:bidi="hi-IN"/>
              </w:rPr>
            </w:pPr>
            <w:r w:rsidRPr="007E47F5">
              <w:rPr>
                <w:sz w:val="20"/>
                <w:lang w:bidi="hi-IN"/>
              </w:rPr>
              <w:t>0</w:t>
            </w:r>
          </w:p>
        </w:tc>
        <w:tc>
          <w:tcPr>
            <w:tcW w:w="6588" w:type="dxa"/>
          </w:tcPr>
          <w:p w14:paraId="0B8C9E35" w14:textId="77777777" w:rsidR="00BD7443" w:rsidRPr="007E47F5" w:rsidRDefault="00BD7443" w:rsidP="00D677F7">
            <w:pPr>
              <w:pStyle w:val="BodyText"/>
              <w:spacing w:after="0"/>
              <w:rPr>
                <w:sz w:val="20"/>
                <w:lang w:bidi="hi-IN"/>
              </w:rPr>
            </w:pPr>
            <w:r w:rsidRPr="007E47F5">
              <w:rPr>
                <w:rFonts w:cs="ArialMT"/>
                <w:sz w:val="20"/>
                <w:szCs w:val="18"/>
                <w:lang w:bidi="hi-IN"/>
              </w:rPr>
              <w:t>Next occurrence</w:t>
            </w:r>
          </w:p>
        </w:tc>
      </w:tr>
      <w:tr w:rsidR="00BD7443" w:rsidRPr="007E47F5" w14:paraId="6DA060C9" w14:textId="77777777" w:rsidTr="000725EF">
        <w:tc>
          <w:tcPr>
            <w:tcW w:w="463" w:type="dxa"/>
          </w:tcPr>
          <w:p w14:paraId="47648A37"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771741AF"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523FD162"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75506B59"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293331DD"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2C0CC0C8"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004C75CD" w14:textId="77777777" w:rsidR="00BD7443" w:rsidRPr="007E47F5" w:rsidRDefault="00BD7443" w:rsidP="00D677F7">
            <w:pPr>
              <w:pStyle w:val="BodyText"/>
              <w:spacing w:after="0"/>
              <w:rPr>
                <w:sz w:val="20"/>
                <w:lang w:bidi="hi-IN"/>
              </w:rPr>
            </w:pPr>
            <w:r w:rsidRPr="007E47F5">
              <w:rPr>
                <w:sz w:val="20"/>
                <w:lang w:bidi="hi-IN"/>
              </w:rPr>
              <w:t>-</w:t>
            </w:r>
          </w:p>
        </w:tc>
        <w:tc>
          <w:tcPr>
            <w:tcW w:w="464" w:type="dxa"/>
          </w:tcPr>
          <w:p w14:paraId="104FF558" w14:textId="77777777" w:rsidR="00BD7443" w:rsidRPr="007E47F5" w:rsidRDefault="00BD7443" w:rsidP="00D677F7">
            <w:pPr>
              <w:pStyle w:val="BodyText"/>
              <w:spacing w:after="0"/>
              <w:rPr>
                <w:sz w:val="20"/>
                <w:lang w:bidi="hi-IN"/>
              </w:rPr>
            </w:pPr>
            <w:r w:rsidRPr="007E47F5">
              <w:rPr>
                <w:sz w:val="20"/>
                <w:lang w:bidi="hi-IN"/>
              </w:rPr>
              <w:t>-</w:t>
            </w:r>
          </w:p>
        </w:tc>
        <w:tc>
          <w:tcPr>
            <w:tcW w:w="6588" w:type="dxa"/>
          </w:tcPr>
          <w:p w14:paraId="6683E977" w14:textId="77777777" w:rsidR="00BD7443" w:rsidRPr="007E47F5" w:rsidRDefault="00BD7443" w:rsidP="00D677F7">
            <w:pPr>
              <w:pStyle w:val="BodyText"/>
              <w:spacing w:after="0"/>
              <w:rPr>
                <w:rFonts w:cs="ArialMT"/>
                <w:sz w:val="20"/>
                <w:szCs w:val="18"/>
                <w:lang w:bidi="hi-IN"/>
              </w:rPr>
            </w:pPr>
            <w:r w:rsidRPr="007E47F5">
              <w:rPr>
                <w:rFonts w:cs="ArialMT"/>
                <w:sz w:val="20"/>
                <w:szCs w:val="18"/>
                <w:lang w:bidi="hi-IN"/>
              </w:rPr>
              <w:t>Return FCI template without use of FCI tag and length</w:t>
            </w:r>
          </w:p>
        </w:tc>
      </w:tr>
      <w:tr w:rsidR="00BD7443" w:rsidRPr="007E47F5" w14:paraId="0B82F9EF" w14:textId="77777777" w:rsidTr="000725EF">
        <w:tc>
          <w:tcPr>
            <w:tcW w:w="463" w:type="dxa"/>
          </w:tcPr>
          <w:p w14:paraId="3CADFA47"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796747FC"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0A4198B8"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118C7C3A"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55866515"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1FE0B052" w14:textId="77777777" w:rsidR="00BD7443" w:rsidRPr="007E47F5" w:rsidRDefault="00BD7443" w:rsidP="00D677F7">
            <w:pPr>
              <w:pStyle w:val="BodyText"/>
              <w:spacing w:after="0"/>
              <w:rPr>
                <w:sz w:val="20"/>
                <w:lang w:bidi="hi-IN"/>
              </w:rPr>
            </w:pPr>
            <w:r w:rsidRPr="007E47F5">
              <w:rPr>
                <w:sz w:val="20"/>
                <w:lang w:bidi="hi-IN"/>
              </w:rPr>
              <w:t>1</w:t>
            </w:r>
          </w:p>
        </w:tc>
        <w:tc>
          <w:tcPr>
            <w:tcW w:w="463" w:type="dxa"/>
          </w:tcPr>
          <w:p w14:paraId="09D8FD87" w14:textId="77777777" w:rsidR="00BD7443" w:rsidRPr="007E47F5" w:rsidRDefault="00BD7443" w:rsidP="00D677F7">
            <w:pPr>
              <w:pStyle w:val="BodyText"/>
              <w:spacing w:after="0"/>
              <w:rPr>
                <w:sz w:val="20"/>
                <w:lang w:bidi="hi-IN"/>
              </w:rPr>
            </w:pPr>
            <w:r w:rsidRPr="007E47F5">
              <w:rPr>
                <w:sz w:val="20"/>
                <w:lang w:bidi="hi-IN"/>
              </w:rPr>
              <w:t>-</w:t>
            </w:r>
          </w:p>
        </w:tc>
        <w:tc>
          <w:tcPr>
            <w:tcW w:w="464" w:type="dxa"/>
          </w:tcPr>
          <w:p w14:paraId="6482DF4F" w14:textId="77777777" w:rsidR="00BD7443" w:rsidRPr="007E47F5" w:rsidRDefault="00BD7443" w:rsidP="00D677F7">
            <w:pPr>
              <w:pStyle w:val="BodyText"/>
              <w:spacing w:after="0"/>
              <w:rPr>
                <w:sz w:val="20"/>
                <w:lang w:bidi="hi-IN"/>
              </w:rPr>
            </w:pPr>
            <w:r w:rsidRPr="007E47F5">
              <w:rPr>
                <w:sz w:val="20"/>
                <w:lang w:bidi="hi-IN"/>
              </w:rPr>
              <w:t>-</w:t>
            </w:r>
          </w:p>
        </w:tc>
        <w:tc>
          <w:tcPr>
            <w:tcW w:w="6588" w:type="dxa"/>
          </w:tcPr>
          <w:p w14:paraId="0BBDCD8B" w14:textId="77777777" w:rsidR="00BD7443" w:rsidRPr="007E47F5" w:rsidRDefault="00BD7443" w:rsidP="00D677F7">
            <w:pPr>
              <w:pStyle w:val="BodyText"/>
              <w:spacing w:after="0"/>
              <w:rPr>
                <w:rFonts w:cs="ArialMT"/>
                <w:sz w:val="20"/>
                <w:szCs w:val="18"/>
                <w:lang w:bidi="hi-IN"/>
              </w:rPr>
            </w:pPr>
            <w:r w:rsidRPr="007E47F5">
              <w:rPr>
                <w:rFonts w:cs="ArialMT"/>
                <w:sz w:val="20"/>
                <w:szCs w:val="18"/>
                <w:lang w:bidi="hi-IN"/>
              </w:rPr>
              <w:t>Return FCP template, mandatory use of FCP tag and length</w:t>
            </w:r>
          </w:p>
        </w:tc>
      </w:tr>
      <w:tr w:rsidR="00BD7443" w:rsidRPr="007E47F5" w14:paraId="1D485D64" w14:textId="77777777" w:rsidTr="000725EF">
        <w:tc>
          <w:tcPr>
            <w:tcW w:w="463" w:type="dxa"/>
          </w:tcPr>
          <w:p w14:paraId="3ABAEE49"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305443A8"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2BB45568"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403D344C"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070C2653" w14:textId="77777777" w:rsidR="00BD7443" w:rsidRPr="007E47F5" w:rsidRDefault="00BD7443" w:rsidP="00D677F7">
            <w:pPr>
              <w:pStyle w:val="BodyText"/>
              <w:spacing w:after="0"/>
              <w:rPr>
                <w:sz w:val="20"/>
                <w:lang w:bidi="hi-IN"/>
              </w:rPr>
            </w:pPr>
            <w:r w:rsidRPr="007E47F5">
              <w:rPr>
                <w:sz w:val="20"/>
                <w:lang w:bidi="hi-IN"/>
              </w:rPr>
              <w:t>1</w:t>
            </w:r>
          </w:p>
        </w:tc>
        <w:tc>
          <w:tcPr>
            <w:tcW w:w="464" w:type="dxa"/>
          </w:tcPr>
          <w:p w14:paraId="7826E20A"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06BA9A10" w14:textId="77777777" w:rsidR="00BD7443" w:rsidRPr="007E47F5" w:rsidRDefault="00BD7443" w:rsidP="00D677F7">
            <w:pPr>
              <w:pStyle w:val="BodyText"/>
              <w:spacing w:after="0"/>
              <w:rPr>
                <w:sz w:val="20"/>
                <w:lang w:bidi="hi-IN"/>
              </w:rPr>
            </w:pPr>
            <w:r w:rsidRPr="007E47F5">
              <w:rPr>
                <w:sz w:val="20"/>
                <w:lang w:bidi="hi-IN"/>
              </w:rPr>
              <w:t>-</w:t>
            </w:r>
          </w:p>
        </w:tc>
        <w:tc>
          <w:tcPr>
            <w:tcW w:w="464" w:type="dxa"/>
          </w:tcPr>
          <w:p w14:paraId="3FB51807" w14:textId="77777777" w:rsidR="00BD7443" w:rsidRPr="007E47F5" w:rsidRDefault="00BD7443" w:rsidP="00D677F7">
            <w:pPr>
              <w:pStyle w:val="BodyText"/>
              <w:spacing w:after="0"/>
              <w:rPr>
                <w:sz w:val="20"/>
                <w:lang w:bidi="hi-IN"/>
              </w:rPr>
            </w:pPr>
            <w:r w:rsidRPr="007E47F5">
              <w:rPr>
                <w:sz w:val="20"/>
                <w:lang w:bidi="hi-IN"/>
              </w:rPr>
              <w:t>-</w:t>
            </w:r>
          </w:p>
        </w:tc>
        <w:tc>
          <w:tcPr>
            <w:tcW w:w="6588" w:type="dxa"/>
          </w:tcPr>
          <w:p w14:paraId="21679192" w14:textId="77777777" w:rsidR="00BD7443" w:rsidRPr="007E47F5" w:rsidRDefault="00BD7443" w:rsidP="00D677F7">
            <w:pPr>
              <w:pStyle w:val="BodyText"/>
              <w:spacing w:after="0"/>
              <w:rPr>
                <w:rFonts w:cs="ArialMT"/>
                <w:sz w:val="20"/>
                <w:szCs w:val="18"/>
                <w:lang w:bidi="hi-IN"/>
              </w:rPr>
            </w:pPr>
            <w:r w:rsidRPr="007E47F5">
              <w:rPr>
                <w:rFonts w:cs="ArialMT"/>
                <w:sz w:val="20"/>
                <w:szCs w:val="18"/>
                <w:lang w:bidi="hi-IN"/>
              </w:rPr>
              <w:t>Return FMD template, mandatory use of FMD tag and length</w:t>
            </w:r>
          </w:p>
        </w:tc>
      </w:tr>
      <w:tr w:rsidR="00BD7443" w:rsidRPr="007E47F5" w14:paraId="7983792F" w14:textId="77777777" w:rsidTr="000725EF">
        <w:tc>
          <w:tcPr>
            <w:tcW w:w="463" w:type="dxa"/>
          </w:tcPr>
          <w:p w14:paraId="7C338683" w14:textId="77777777" w:rsidR="00BD7443" w:rsidRPr="007E47F5" w:rsidRDefault="00BD7443" w:rsidP="00D677F7">
            <w:pPr>
              <w:pStyle w:val="BodyText"/>
              <w:spacing w:after="0"/>
              <w:rPr>
                <w:sz w:val="20"/>
                <w:lang w:bidi="hi-IN"/>
              </w:rPr>
            </w:pPr>
            <w:r w:rsidRPr="007E47F5">
              <w:rPr>
                <w:sz w:val="20"/>
                <w:lang w:bidi="hi-IN"/>
              </w:rPr>
              <w:lastRenderedPageBreak/>
              <w:t>0</w:t>
            </w:r>
          </w:p>
        </w:tc>
        <w:tc>
          <w:tcPr>
            <w:tcW w:w="464" w:type="dxa"/>
          </w:tcPr>
          <w:p w14:paraId="5FBC50D7"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56762EAE" w14:textId="77777777" w:rsidR="00BD7443" w:rsidRPr="007E47F5" w:rsidRDefault="00BD7443" w:rsidP="00D677F7">
            <w:pPr>
              <w:pStyle w:val="BodyText"/>
              <w:spacing w:after="0"/>
              <w:rPr>
                <w:sz w:val="20"/>
                <w:lang w:bidi="hi-IN"/>
              </w:rPr>
            </w:pPr>
            <w:r w:rsidRPr="007E47F5">
              <w:rPr>
                <w:sz w:val="20"/>
                <w:lang w:bidi="hi-IN"/>
              </w:rPr>
              <w:t>0</w:t>
            </w:r>
          </w:p>
        </w:tc>
        <w:tc>
          <w:tcPr>
            <w:tcW w:w="464" w:type="dxa"/>
          </w:tcPr>
          <w:p w14:paraId="0EE9BC9B" w14:textId="77777777" w:rsidR="00BD7443" w:rsidRPr="007E47F5" w:rsidRDefault="00BD7443" w:rsidP="00D677F7">
            <w:pPr>
              <w:pStyle w:val="BodyText"/>
              <w:spacing w:after="0"/>
              <w:rPr>
                <w:sz w:val="20"/>
                <w:lang w:bidi="hi-IN"/>
              </w:rPr>
            </w:pPr>
            <w:r w:rsidRPr="007E47F5">
              <w:rPr>
                <w:sz w:val="20"/>
                <w:lang w:bidi="hi-IN"/>
              </w:rPr>
              <w:t>0</w:t>
            </w:r>
          </w:p>
        </w:tc>
        <w:tc>
          <w:tcPr>
            <w:tcW w:w="463" w:type="dxa"/>
          </w:tcPr>
          <w:p w14:paraId="37F52F4C" w14:textId="77777777" w:rsidR="00BD7443" w:rsidRPr="007E47F5" w:rsidRDefault="00BD7443" w:rsidP="00D677F7">
            <w:pPr>
              <w:pStyle w:val="BodyText"/>
              <w:spacing w:after="0"/>
              <w:rPr>
                <w:sz w:val="20"/>
                <w:lang w:bidi="hi-IN"/>
              </w:rPr>
            </w:pPr>
            <w:r w:rsidRPr="007E47F5">
              <w:rPr>
                <w:sz w:val="20"/>
                <w:lang w:bidi="hi-IN"/>
              </w:rPr>
              <w:t>1</w:t>
            </w:r>
          </w:p>
        </w:tc>
        <w:tc>
          <w:tcPr>
            <w:tcW w:w="464" w:type="dxa"/>
          </w:tcPr>
          <w:p w14:paraId="542437CC" w14:textId="77777777" w:rsidR="00BD7443" w:rsidRPr="007E47F5" w:rsidRDefault="00BD7443" w:rsidP="00D677F7">
            <w:pPr>
              <w:pStyle w:val="BodyText"/>
              <w:spacing w:after="0"/>
              <w:rPr>
                <w:sz w:val="20"/>
                <w:lang w:bidi="hi-IN"/>
              </w:rPr>
            </w:pPr>
            <w:r w:rsidRPr="007E47F5">
              <w:rPr>
                <w:sz w:val="20"/>
                <w:lang w:bidi="hi-IN"/>
              </w:rPr>
              <w:t>1</w:t>
            </w:r>
          </w:p>
        </w:tc>
        <w:tc>
          <w:tcPr>
            <w:tcW w:w="463" w:type="dxa"/>
          </w:tcPr>
          <w:p w14:paraId="0C7D6800" w14:textId="77777777" w:rsidR="00BD7443" w:rsidRPr="007E47F5" w:rsidRDefault="00BD7443" w:rsidP="00D677F7">
            <w:pPr>
              <w:pStyle w:val="BodyText"/>
              <w:spacing w:after="0"/>
              <w:rPr>
                <w:sz w:val="20"/>
                <w:lang w:bidi="hi-IN"/>
              </w:rPr>
            </w:pPr>
            <w:r w:rsidRPr="007E47F5">
              <w:rPr>
                <w:sz w:val="20"/>
                <w:lang w:bidi="hi-IN"/>
              </w:rPr>
              <w:t>-</w:t>
            </w:r>
          </w:p>
        </w:tc>
        <w:tc>
          <w:tcPr>
            <w:tcW w:w="464" w:type="dxa"/>
          </w:tcPr>
          <w:p w14:paraId="420B8824" w14:textId="77777777" w:rsidR="00BD7443" w:rsidRPr="007E47F5" w:rsidRDefault="00BD7443" w:rsidP="00D677F7">
            <w:pPr>
              <w:pStyle w:val="BodyText"/>
              <w:spacing w:after="0"/>
              <w:rPr>
                <w:sz w:val="20"/>
                <w:lang w:bidi="hi-IN"/>
              </w:rPr>
            </w:pPr>
            <w:r w:rsidRPr="007E47F5">
              <w:rPr>
                <w:sz w:val="20"/>
                <w:lang w:bidi="hi-IN"/>
              </w:rPr>
              <w:t>-</w:t>
            </w:r>
          </w:p>
        </w:tc>
        <w:tc>
          <w:tcPr>
            <w:tcW w:w="6588" w:type="dxa"/>
          </w:tcPr>
          <w:p w14:paraId="4F729323" w14:textId="77777777" w:rsidR="00BD7443" w:rsidRPr="007E47F5" w:rsidRDefault="00BD7443" w:rsidP="00D677F7">
            <w:pPr>
              <w:pStyle w:val="BodyText"/>
              <w:spacing w:after="0"/>
              <w:rPr>
                <w:rFonts w:cs="ArialMT"/>
                <w:b/>
                <w:bCs/>
                <w:sz w:val="20"/>
                <w:szCs w:val="18"/>
                <w:lang w:bidi="hi-IN"/>
              </w:rPr>
            </w:pPr>
            <w:r w:rsidRPr="007E47F5">
              <w:rPr>
                <w:rFonts w:cs="ArialMT"/>
                <w:sz w:val="20"/>
                <w:szCs w:val="18"/>
                <w:lang w:bidi="hi-IN"/>
              </w:rPr>
              <w:t>No response data if L</w:t>
            </w:r>
            <w:r w:rsidRPr="00742A43">
              <w:rPr>
                <w:rFonts w:cs="ArialMT"/>
                <w:sz w:val="16"/>
                <w:szCs w:val="16"/>
                <w:lang w:bidi="hi-IN"/>
              </w:rPr>
              <w:t>e</w:t>
            </w:r>
            <w:r w:rsidRPr="007E47F5">
              <w:rPr>
                <w:rFonts w:cs="ArialMT"/>
                <w:sz w:val="20"/>
                <w:szCs w:val="18"/>
                <w:lang w:bidi="hi-IN"/>
              </w:rPr>
              <w:t xml:space="preserve"> field is absent</w:t>
            </w:r>
          </w:p>
        </w:tc>
      </w:tr>
    </w:tbl>
    <w:p w14:paraId="43CCE740" w14:textId="77777777" w:rsidR="00BD7443" w:rsidRDefault="00BD7443" w:rsidP="00D677F7">
      <w:pPr>
        <w:pStyle w:val="Heading3"/>
        <w:rPr>
          <w:lang w:bidi="hi-IN"/>
        </w:rPr>
      </w:pPr>
      <w:bookmarkStart w:id="636" w:name="_Toc245721215"/>
      <w:bookmarkStart w:id="637" w:name="_Toc338334325"/>
      <w:r>
        <w:rPr>
          <w:lang w:bidi="hi-IN"/>
        </w:rPr>
        <w:t>Command Data Field</w:t>
      </w:r>
      <w:bookmarkEnd w:id="636"/>
      <w:bookmarkEnd w:id="637"/>
    </w:p>
    <w:p w14:paraId="26D060BD" w14:textId="77777777" w:rsidR="0016391D" w:rsidRDefault="00021863" w:rsidP="00D677F7">
      <w:pPr>
        <w:pStyle w:val="BodyText"/>
        <w:rPr>
          <w:lang w:bidi="hi-IN"/>
        </w:rPr>
      </w:pPr>
      <w:r>
        <w:rPr>
          <w:lang w:bidi="hi-IN"/>
        </w:rPr>
        <w:t>The command data field contains the</w:t>
      </w:r>
      <w:r w:rsidR="00BD7443">
        <w:rPr>
          <w:lang w:bidi="hi-IN"/>
        </w:rPr>
        <w:t xml:space="preserve"> full AID or a right</w:t>
      </w:r>
      <w:r w:rsidR="00742A43">
        <w:rPr>
          <w:lang w:bidi="hi-IN"/>
        </w:rPr>
        <w:t>-</w:t>
      </w:r>
      <w:r w:rsidR="00BD7443">
        <w:rPr>
          <w:lang w:bidi="hi-IN"/>
        </w:rPr>
        <w:t>truncated AID of the application to select or the EFID of the DF or EF to select.</w:t>
      </w:r>
    </w:p>
    <w:p w14:paraId="231BE803" w14:textId="77777777" w:rsidR="0016391D" w:rsidRDefault="00BD7443" w:rsidP="00D677F7">
      <w:pPr>
        <w:pStyle w:val="BodyText"/>
        <w:rPr>
          <w:lang w:bidi="hi-IN"/>
        </w:rPr>
      </w:pPr>
      <w:r>
        <w:rPr>
          <w:lang w:bidi="hi-IN"/>
        </w:rPr>
        <w:t>When the command data field is set to EF ID = 00 00</w:t>
      </w:r>
      <w:r w:rsidR="00742A43">
        <w:rPr>
          <w:lang w:bidi="hi-IN"/>
        </w:rPr>
        <w:t>,</w:t>
      </w:r>
      <w:r>
        <w:rPr>
          <w:lang w:bidi="hi-IN"/>
        </w:rPr>
        <w:t xml:space="preserve"> the </w:t>
      </w:r>
      <w:r w:rsidR="00742A43">
        <w:rPr>
          <w:lang w:bidi="hi-IN"/>
        </w:rPr>
        <w:t xml:space="preserve">returned </w:t>
      </w:r>
      <w:r>
        <w:rPr>
          <w:lang w:bidi="hi-IN"/>
        </w:rPr>
        <w:t>information is related to the</w:t>
      </w:r>
      <w:r w:rsidR="009876DD">
        <w:rPr>
          <w:lang w:bidi="hi-IN"/>
        </w:rPr>
        <w:t> </w:t>
      </w:r>
      <w:r>
        <w:rPr>
          <w:lang w:bidi="hi-IN"/>
        </w:rPr>
        <w:t>currently selected EF if any. An error code 6A 82 is returned if no EF is currently selected.</w:t>
      </w:r>
    </w:p>
    <w:p w14:paraId="00A07B28" w14:textId="77777777" w:rsidR="0016391D" w:rsidRDefault="00BD7443" w:rsidP="00D677F7">
      <w:pPr>
        <w:pStyle w:val="BodyText"/>
        <w:rPr>
          <w:lang w:bidi="hi-IN"/>
        </w:rPr>
      </w:pPr>
      <w:r>
        <w:rPr>
          <w:lang w:bidi="hi-IN"/>
        </w:rPr>
        <w:t>When the command data field is set to EF ID = 3F FF</w:t>
      </w:r>
      <w:r w:rsidR="000725EF">
        <w:rPr>
          <w:lang w:bidi="hi-IN"/>
        </w:rPr>
        <w:t>,</w:t>
      </w:r>
      <w:r>
        <w:rPr>
          <w:lang w:bidi="hi-IN"/>
        </w:rPr>
        <w:t xml:space="preserve"> the </w:t>
      </w:r>
      <w:r w:rsidR="00742A43">
        <w:rPr>
          <w:lang w:bidi="hi-IN"/>
        </w:rPr>
        <w:t xml:space="preserve">returned </w:t>
      </w:r>
      <w:r>
        <w:rPr>
          <w:lang w:bidi="hi-IN"/>
        </w:rPr>
        <w:t>information is related to the</w:t>
      </w:r>
      <w:r w:rsidR="009876DD">
        <w:rPr>
          <w:lang w:bidi="hi-IN"/>
        </w:rPr>
        <w:t> </w:t>
      </w:r>
      <w:r>
        <w:rPr>
          <w:lang w:bidi="hi-IN"/>
        </w:rPr>
        <w:t>currently selected DF.</w:t>
      </w:r>
    </w:p>
    <w:p w14:paraId="27A16C9F" w14:textId="77777777" w:rsidR="0016391D" w:rsidRDefault="00BD7443" w:rsidP="00D677F7">
      <w:pPr>
        <w:pStyle w:val="BodyText"/>
        <w:rPr>
          <w:lang w:bidi="hi-IN"/>
        </w:rPr>
      </w:pPr>
      <w:r>
        <w:rPr>
          <w:lang w:bidi="hi-IN"/>
        </w:rPr>
        <w:t xml:space="preserve">The use of the MF reference (EF ID = 3F 00) in the SELECT </w:t>
      </w:r>
      <w:r w:rsidR="000725EF">
        <w:rPr>
          <w:lang w:bidi="hi-IN"/>
        </w:rPr>
        <w:t>c</w:t>
      </w:r>
      <w:r>
        <w:rPr>
          <w:lang w:bidi="hi-IN"/>
        </w:rPr>
        <w:t>ommand is not defined in this</w:t>
      </w:r>
      <w:r w:rsidR="009876DD">
        <w:rPr>
          <w:lang w:bidi="hi-IN"/>
        </w:rPr>
        <w:t> </w:t>
      </w:r>
      <w:r>
        <w:rPr>
          <w:lang w:bidi="hi-IN"/>
        </w:rPr>
        <w:t>specification. Any use of such reference would lead to implementations not interoperable with this</w:t>
      </w:r>
      <w:r w:rsidR="009876DD">
        <w:rPr>
          <w:lang w:bidi="hi-IN"/>
        </w:rPr>
        <w:t> </w:t>
      </w:r>
      <w:r>
        <w:rPr>
          <w:lang w:bidi="hi-IN"/>
        </w:rPr>
        <w:t>specification. For interoperability purposes, the MF may not be selectable</w:t>
      </w:r>
    </w:p>
    <w:p w14:paraId="76D0E75A" w14:textId="77777777" w:rsidR="00BD7443" w:rsidRDefault="00BD7443" w:rsidP="00D677F7">
      <w:pPr>
        <w:pStyle w:val="BodyText"/>
        <w:rPr>
          <w:lang w:bidi="hi-IN"/>
        </w:rPr>
      </w:pPr>
      <w:r>
        <w:rPr>
          <w:lang w:bidi="hi-IN"/>
        </w:rPr>
        <w:t xml:space="preserve">The use of the SELECT </w:t>
      </w:r>
      <w:r w:rsidR="000725EF">
        <w:rPr>
          <w:lang w:bidi="hi-IN"/>
        </w:rPr>
        <w:t>c</w:t>
      </w:r>
      <w:r>
        <w:rPr>
          <w:lang w:bidi="hi-IN"/>
        </w:rPr>
        <w:t>ommand with absent data field is not supported.</w:t>
      </w:r>
    </w:p>
    <w:p w14:paraId="47485A00" w14:textId="77777777" w:rsidR="00BD7443" w:rsidRDefault="00BD7443" w:rsidP="00D677F7">
      <w:pPr>
        <w:pStyle w:val="Heading3"/>
        <w:rPr>
          <w:lang w:bidi="hi-IN"/>
        </w:rPr>
      </w:pPr>
      <w:bookmarkStart w:id="638" w:name="_Toc245721216"/>
      <w:bookmarkStart w:id="639" w:name="_Toc338334326"/>
      <w:r>
        <w:rPr>
          <w:lang w:bidi="hi-IN"/>
        </w:rPr>
        <w:t>Response Data Field</w:t>
      </w:r>
      <w:bookmarkEnd w:id="638"/>
      <w:bookmarkEnd w:id="639"/>
    </w:p>
    <w:p w14:paraId="3DB17C41" w14:textId="77777777" w:rsidR="0016391D" w:rsidRDefault="00BD7443" w:rsidP="00D677F7">
      <w:pPr>
        <w:pStyle w:val="BodyText"/>
        <w:rPr>
          <w:lang w:bidi="hi-IN"/>
        </w:rPr>
      </w:pPr>
      <w:r>
        <w:rPr>
          <w:lang w:bidi="hi-IN"/>
        </w:rPr>
        <w:t xml:space="preserve">If P2=00, the FCI of the selected entity is returned (without tag 6F). If the entity </w:t>
      </w:r>
      <w:r w:rsidR="005D0C77">
        <w:rPr>
          <w:lang w:bidi="hi-IN"/>
        </w:rPr>
        <w:t xml:space="preserve">that is </w:t>
      </w:r>
      <w:r>
        <w:rPr>
          <w:lang w:bidi="hi-IN"/>
        </w:rPr>
        <w:t>being selected is a</w:t>
      </w:r>
      <w:r w:rsidR="009876DD">
        <w:rPr>
          <w:lang w:bidi="hi-IN"/>
        </w:rPr>
        <w:t> </w:t>
      </w:r>
      <w:r>
        <w:rPr>
          <w:lang w:bidi="hi-IN"/>
        </w:rPr>
        <w:t xml:space="preserve">DF, the </w:t>
      </w:r>
      <w:r w:rsidR="00742A43">
        <w:rPr>
          <w:lang w:bidi="hi-IN"/>
        </w:rPr>
        <w:t xml:space="preserve">returned </w:t>
      </w:r>
      <w:r>
        <w:rPr>
          <w:lang w:bidi="hi-IN"/>
        </w:rPr>
        <w:t xml:space="preserve">FCI is made up of the </w:t>
      </w:r>
      <w:r w:rsidR="00742A43">
        <w:rPr>
          <w:lang w:bidi="hi-IN"/>
        </w:rPr>
        <w:t>a</w:t>
      </w:r>
      <w:r>
        <w:rPr>
          <w:lang w:bidi="hi-IN"/>
        </w:rPr>
        <w:t xml:space="preserve">pplication </w:t>
      </w:r>
      <w:r w:rsidR="00742A43">
        <w:rPr>
          <w:lang w:bidi="hi-IN"/>
        </w:rPr>
        <w:t>t</w:t>
      </w:r>
      <w:r>
        <w:rPr>
          <w:lang w:bidi="hi-IN"/>
        </w:rPr>
        <w:t xml:space="preserve">emplate </w:t>
      </w:r>
      <w:r w:rsidR="009F6CA8">
        <w:rPr>
          <w:lang w:bidi="hi-IN"/>
        </w:rPr>
        <w:t>DO</w:t>
      </w:r>
      <w:r>
        <w:rPr>
          <w:lang w:bidi="hi-IN"/>
        </w:rPr>
        <w:t xml:space="preserve">. If the entity </w:t>
      </w:r>
      <w:r w:rsidR="005D0C77">
        <w:rPr>
          <w:lang w:bidi="hi-IN"/>
        </w:rPr>
        <w:t xml:space="preserve">that is </w:t>
      </w:r>
      <w:r>
        <w:rPr>
          <w:lang w:bidi="hi-IN"/>
        </w:rPr>
        <w:t>being selected</w:t>
      </w:r>
      <w:r w:rsidR="009876DD">
        <w:rPr>
          <w:lang w:bidi="hi-IN"/>
        </w:rPr>
        <w:t> </w:t>
      </w:r>
      <w:r>
        <w:rPr>
          <w:lang w:bidi="hi-IN"/>
        </w:rPr>
        <w:t xml:space="preserve">is an EF, the </w:t>
      </w:r>
      <w:r w:rsidR="00742A43">
        <w:rPr>
          <w:lang w:bidi="hi-IN"/>
        </w:rPr>
        <w:t xml:space="preserve">returned </w:t>
      </w:r>
      <w:r>
        <w:rPr>
          <w:lang w:bidi="hi-IN"/>
        </w:rPr>
        <w:t>FCI is the EF FCP.</w:t>
      </w:r>
    </w:p>
    <w:p w14:paraId="5CF8A3AD" w14:textId="77777777" w:rsidR="0016391D" w:rsidRDefault="00BD7443" w:rsidP="00D677F7">
      <w:pPr>
        <w:pStyle w:val="BodyText"/>
        <w:rPr>
          <w:lang w:bidi="hi-IN"/>
        </w:rPr>
      </w:pPr>
      <w:r>
        <w:rPr>
          <w:lang w:bidi="hi-IN"/>
        </w:rPr>
        <w:t>If P2</w:t>
      </w:r>
      <w:r w:rsidR="00742A43">
        <w:rPr>
          <w:lang w:bidi="hi-IN"/>
        </w:rPr>
        <w:t xml:space="preserve"> </w:t>
      </w:r>
      <w:r>
        <w:rPr>
          <w:lang w:bidi="hi-IN"/>
        </w:rPr>
        <w:t>=</w:t>
      </w:r>
      <w:r w:rsidR="00742A43">
        <w:rPr>
          <w:lang w:bidi="hi-IN"/>
        </w:rPr>
        <w:t xml:space="preserve"> </w:t>
      </w:r>
      <w:r>
        <w:rPr>
          <w:lang w:bidi="hi-IN"/>
        </w:rPr>
        <w:t>04, the FCP of the selected entity is returned</w:t>
      </w:r>
      <w:r w:rsidR="00742A43">
        <w:rPr>
          <w:lang w:bidi="hi-IN"/>
        </w:rPr>
        <w:t>.</w:t>
      </w:r>
      <w:r>
        <w:rPr>
          <w:lang w:bidi="hi-IN"/>
        </w:rPr>
        <w:t xml:space="preserve"> </w:t>
      </w:r>
      <w:r w:rsidR="00742A43">
        <w:rPr>
          <w:lang w:bidi="hi-IN"/>
        </w:rPr>
        <w:t>S</w:t>
      </w:r>
      <w:r>
        <w:rPr>
          <w:lang w:bidi="hi-IN"/>
        </w:rPr>
        <w:t xml:space="preserve">ee </w:t>
      </w:r>
      <w:r w:rsidR="00742A43">
        <w:rPr>
          <w:lang w:bidi="hi-IN"/>
        </w:rPr>
        <w:t>“</w:t>
      </w:r>
      <w:r w:rsidR="009960D8">
        <w:rPr>
          <w:lang w:bidi="hi-IN"/>
        </w:rPr>
        <w:fldChar w:fldCharType="begin"/>
      </w:r>
      <w:r w:rsidR="00021863">
        <w:rPr>
          <w:lang w:bidi="hi-IN"/>
        </w:rPr>
        <w:instrText xml:space="preserve"> REF _Ref244589982 \h </w:instrText>
      </w:r>
      <w:r w:rsidR="009960D8">
        <w:rPr>
          <w:lang w:bidi="hi-IN"/>
        </w:rPr>
      </w:r>
      <w:r w:rsidR="009960D8">
        <w:rPr>
          <w:lang w:bidi="hi-IN"/>
        </w:rPr>
        <w:fldChar w:fldCharType="separate"/>
      </w:r>
      <w:r w:rsidR="003421B5">
        <w:t>FCP Templates</w:t>
      </w:r>
      <w:r w:rsidR="009960D8">
        <w:rPr>
          <w:lang w:bidi="hi-IN"/>
        </w:rPr>
        <w:fldChar w:fldCharType="end"/>
      </w:r>
      <w:r>
        <w:rPr>
          <w:lang w:bidi="hi-IN"/>
        </w:rPr>
        <w:t>.</w:t>
      </w:r>
      <w:r w:rsidR="00742A43">
        <w:rPr>
          <w:lang w:bidi="hi-IN"/>
        </w:rPr>
        <w:t>”</w:t>
      </w:r>
    </w:p>
    <w:p w14:paraId="49AC0A6D" w14:textId="77777777" w:rsidR="0016391D" w:rsidRDefault="00BD7443" w:rsidP="00D677F7">
      <w:pPr>
        <w:pStyle w:val="BodyText"/>
        <w:rPr>
          <w:lang w:bidi="hi-IN"/>
        </w:rPr>
      </w:pPr>
      <w:r>
        <w:rPr>
          <w:lang w:bidi="hi-IN"/>
        </w:rPr>
        <w:t>If P2</w:t>
      </w:r>
      <w:r w:rsidR="00742A43">
        <w:rPr>
          <w:lang w:bidi="hi-IN"/>
        </w:rPr>
        <w:t xml:space="preserve"> </w:t>
      </w:r>
      <w:r>
        <w:rPr>
          <w:lang w:bidi="hi-IN"/>
        </w:rPr>
        <w:t>=</w:t>
      </w:r>
      <w:r w:rsidR="00742A43">
        <w:rPr>
          <w:lang w:bidi="hi-IN"/>
        </w:rPr>
        <w:t xml:space="preserve"> </w:t>
      </w:r>
      <w:r>
        <w:rPr>
          <w:lang w:bidi="hi-IN"/>
        </w:rPr>
        <w:t>08, the response data field contains the FMD of the DF (</w:t>
      </w:r>
      <w:r w:rsidR="00742A43">
        <w:rPr>
          <w:lang w:bidi="hi-IN"/>
        </w:rPr>
        <w:t>s</w:t>
      </w:r>
      <w:r>
        <w:rPr>
          <w:lang w:bidi="hi-IN"/>
        </w:rPr>
        <w:t xml:space="preserve">ee </w:t>
      </w:r>
      <w:r w:rsidR="00742A43">
        <w:rPr>
          <w:lang w:bidi="hi-IN"/>
        </w:rPr>
        <w:t>“</w:t>
      </w:r>
      <w:r w:rsidR="009960D8">
        <w:rPr>
          <w:lang w:bidi="hi-IN"/>
        </w:rPr>
        <w:fldChar w:fldCharType="begin"/>
      </w:r>
      <w:r w:rsidR="00802164">
        <w:rPr>
          <w:lang w:bidi="hi-IN"/>
        </w:rPr>
        <w:instrText xml:space="preserve"> REF _Ref244492463 \h </w:instrText>
      </w:r>
      <w:r w:rsidR="009960D8">
        <w:rPr>
          <w:lang w:bidi="hi-IN"/>
        </w:rPr>
      </w:r>
      <w:r w:rsidR="009960D8">
        <w:rPr>
          <w:lang w:bidi="hi-IN"/>
        </w:rPr>
        <w:fldChar w:fldCharType="separate"/>
      </w:r>
      <w:r w:rsidR="003421B5">
        <w:t>FMD Template</w:t>
      </w:r>
      <w:r w:rsidR="009960D8">
        <w:rPr>
          <w:lang w:bidi="hi-IN"/>
        </w:rPr>
        <w:fldChar w:fldCharType="end"/>
      </w:r>
      <w:r w:rsidR="00742A43">
        <w:rPr>
          <w:lang w:bidi="hi-IN"/>
        </w:rPr>
        <w:t>”</w:t>
      </w:r>
      <w:r>
        <w:rPr>
          <w:lang w:bidi="hi-IN"/>
        </w:rPr>
        <w:t>) or an empty FMD</w:t>
      </w:r>
      <w:r w:rsidR="009876DD">
        <w:rPr>
          <w:lang w:bidi="hi-IN"/>
        </w:rPr>
        <w:t> </w:t>
      </w:r>
      <w:r>
        <w:rPr>
          <w:lang w:bidi="hi-IN"/>
        </w:rPr>
        <w:t>template (64 00) if an EF was selected (P1 = 02)</w:t>
      </w:r>
      <w:r w:rsidR="00742A43">
        <w:rPr>
          <w:lang w:bidi="hi-IN"/>
        </w:rPr>
        <w:t>.</w:t>
      </w:r>
    </w:p>
    <w:p w14:paraId="6818C49F" w14:textId="77777777" w:rsidR="00BD7443" w:rsidRPr="00BD7443" w:rsidRDefault="00BD7443" w:rsidP="00D677F7">
      <w:pPr>
        <w:pStyle w:val="BodyText"/>
        <w:rPr>
          <w:lang w:bidi="hi-IN"/>
        </w:rPr>
      </w:pPr>
      <w:r>
        <w:rPr>
          <w:lang w:bidi="hi-IN"/>
        </w:rPr>
        <w:t>If P2</w:t>
      </w:r>
      <w:r w:rsidR="00742A43">
        <w:rPr>
          <w:lang w:bidi="hi-IN"/>
        </w:rPr>
        <w:t xml:space="preserve"> </w:t>
      </w:r>
      <w:r>
        <w:rPr>
          <w:lang w:bidi="hi-IN"/>
        </w:rPr>
        <w:t>=</w:t>
      </w:r>
      <w:r w:rsidR="00742A43">
        <w:rPr>
          <w:lang w:bidi="hi-IN"/>
        </w:rPr>
        <w:t xml:space="preserve"> </w:t>
      </w:r>
      <w:r>
        <w:rPr>
          <w:lang w:bidi="hi-IN"/>
        </w:rPr>
        <w:t>0C, no data is returned.</w:t>
      </w:r>
    </w:p>
    <w:p w14:paraId="193BFD7A" w14:textId="77777777" w:rsidR="00BD7443" w:rsidRDefault="007E5B22" w:rsidP="00D677F7">
      <w:pPr>
        <w:pStyle w:val="Heading3"/>
        <w:rPr>
          <w:lang w:bidi="hi-IN"/>
        </w:rPr>
      </w:pPr>
      <w:bookmarkStart w:id="640" w:name="_Toc245721217"/>
      <w:bookmarkStart w:id="641" w:name="_Toc338334327"/>
      <w:r>
        <w:rPr>
          <w:lang w:bidi="hi-IN"/>
        </w:rPr>
        <w:t>Status Word</w:t>
      </w:r>
      <w:bookmarkEnd w:id="640"/>
      <w:bookmarkEnd w:id="641"/>
    </w:p>
    <w:tbl>
      <w:tblPr>
        <w:tblStyle w:val="Tablerowcell"/>
        <w:tblW w:w="0" w:type="auto"/>
        <w:tblLook w:val="04A0" w:firstRow="1" w:lastRow="0" w:firstColumn="1" w:lastColumn="0" w:noHBand="0" w:noVBand="1"/>
      </w:tblPr>
      <w:tblGrid>
        <w:gridCol w:w="1215"/>
        <w:gridCol w:w="5463"/>
      </w:tblGrid>
      <w:tr w:rsidR="007E5B22" w:rsidRPr="004012C8" w14:paraId="116B7F0A" w14:textId="77777777" w:rsidTr="000725EF">
        <w:tc>
          <w:tcPr>
            <w:tcW w:w="1215" w:type="dxa"/>
            <w:shd w:val="clear" w:color="auto" w:fill="C6D9F1" w:themeFill="text2" w:themeFillTint="33"/>
          </w:tcPr>
          <w:p w14:paraId="2D77F282" w14:textId="77777777" w:rsidR="007E5B22" w:rsidRPr="004012C8" w:rsidRDefault="007E5B22" w:rsidP="00D677F7">
            <w:pPr>
              <w:jc w:val="center"/>
              <w:rPr>
                <w:b/>
                <w:sz w:val="20"/>
                <w:lang w:bidi="hi-IN"/>
              </w:rPr>
            </w:pPr>
            <w:r w:rsidRPr="004012C8">
              <w:rPr>
                <w:b/>
                <w:sz w:val="20"/>
                <w:lang w:bidi="hi-IN"/>
              </w:rPr>
              <w:t>SW1 SW2</w:t>
            </w:r>
          </w:p>
        </w:tc>
        <w:tc>
          <w:tcPr>
            <w:tcW w:w="5463" w:type="dxa"/>
            <w:shd w:val="clear" w:color="auto" w:fill="C6D9F1" w:themeFill="text2" w:themeFillTint="33"/>
          </w:tcPr>
          <w:p w14:paraId="6D9F401D" w14:textId="77777777" w:rsidR="007E5B22" w:rsidRPr="004012C8" w:rsidRDefault="007E5B22" w:rsidP="00D677F7">
            <w:pPr>
              <w:rPr>
                <w:b/>
                <w:sz w:val="20"/>
                <w:lang w:bidi="hi-IN"/>
              </w:rPr>
            </w:pPr>
            <w:r w:rsidRPr="004012C8">
              <w:rPr>
                <w:b/>
                <w:sz w:val="20"/>
                <w:lang w:bidi="hi-IN"/>
              </w:rPr>
              <w:t>Meaning</w:t>
            </w:r>
          </w:p>
        </w:tc>
      </w:tr>
      <w:tr w:rsidR="007E5B22" w:rsidRPr="004012C8" w14:paraId="112269BF" w14:textId="77777777" w:rsidTr="000725EF">
        <w:tc>
          <w:tcPr>
            <w:tcW w:w="1215" w:type="dxa"/>
          </w:tcPr>
          <w:p w14:paraId="63F568B0" w14:textId="77777777" w:rsidR="007E5B22" w:rsidRPr="004012C8" w:rsidRDefault="007E5B22" w:rsidP="00D677F7">
            <w:pPr>
              <w:jc w:val="center"/>
              <w:rPr>
                <w:sz w:val="20"/>
                <w:lang w:bidi="hi-IN"/>
              </w:rPr>
            </w:pPr>
            <w:r w:rsidRPr="004012C8">
              <w:rPr>
                <w:rFonts w:cs="ArialMT"/>
                <w:sz w:val="20"/>
                <w:szCs w:val="18"/>
                <w:lang w:bidi="hi-IN"/>
              </w:rPr>
              <w:t>62</w:t>
            </w:r>
            <w:r w:rsidR="00742A43">
              <w:rPr>
                <w:rFonts w:cs="ArialMT"/>
                <w:sz w:val="20"/>
                <w:szCs w:val="18"/>
                <w:lang w:bidi="hi-IN"/>
              </w:rPr>
              <w:t xml:space="preserve"> </w:t>
            </w:r>
            <w:r w:rsidRPr="004012C8">
              <w:rPr>
                <w:rFonts w:cs="ArialMT"/>
                <w:sz w:val="20"/>
                <w:szCs w:val="18"/>
                <w:lang w:bidi="hi-IN"/>
              </w:rPr>
              <w:t xml:space="preserve"> </w:t>
            </w:r>
            <w:r w:rsidR="00742A43">
              <w:rPr>
                <w:rFonts w:cs="ArialMT"/>
                <w:sz w:val="20"/>
                <w:szCs w:val="18"/>
                <w:lang w:bidi="hi-IN"/>
              </w:rPr>
              <w:t xml:space="preserve"> </w:t>
            </w:r>
            <w:r w:rsidRPr="004012C8">
              <w:rPr>
                <w:rFonts w:cs="ArialMT"/>
                <w:sz w:val="20"/>
                <w:szCs w:val="18"/>
                <w:lang w:bidi="hi-IN"/>
              </w:rPr>
              <w:t>85</w:t>
            </w:r>
          </w:p>
        </w:tc>
        <w:tc>
          <w:tcPr>
            <w:tcW w:w="5463" w:type="dxa"/>
          </w:tcPr>
          <w:p w14:paraId="58BE21C5" w14:textId="77777777" w:rsidR="007E5B22" w:rsidRPr="004012C8" w:rsidRDefault="007E5B22" w:rsidP="00D677F7">
            <w:pPr>
              <w:rPr>
                <w:sz w:val="20"/>
                <w:lang w:bidi="hi-IN"/>
              </w:rPr>
            </w:pPr>
            <w:r w:rsidRPr="004012C8">
              <w:rPr>
                <w:rFonts w:cs="ArialMT"/>
                <w:sz w:val="20"/>
                <w:szCs w:val="18"/>
                <w:lang w:bidi="hi-IN"/>
              </w:rPr>
              <w:t>Selection of a termination state DF</w:t>
            </w:r>
          </w:p>
        </w:tc>
      </w:tr>
      <w:tr w:rsidR="007E5B22" w:rsidRPr="004012C8" w14:paraId="58D20DCC" w14:textId="77777777" w:rsidTr="000725EF">
        <w:tc>
          <w:tcPr>
            <w:tcW w:w="1215" w:type="dxa"/>
          </w:tcPr>
          <w:p w14:paraId="703F7C6E" w14:textId="77777777" w:rsidR="007E5B22" w:rsidRPr="004012C8" w:rsidRDefault="007E5B22" w:rsidP="00D677F7">
            <w:pPr>
              <w:jc w:val="center"/>
              <w:rPr>
                <w:sz w:val="20"/>
                <w:lang w:bidi="hi-IN"/>
              </w:rPr>
            </w:pPr>
            <w:r w:rsidRPr="004012C8">
              <w:rPr>
                <w:rFonts w:cs="ArialMT"/>
                <w:sz w:val="20"/>
                <w:szCs w:val="18"/>
                <w:lang w:bidi="hi-IN"/>
              </w:rPr>
              <w:t>6A</w:t>
            </w:r>
            <w:r w:rsidR="00742A43">
              <w:rPr>
                <w:rFonts w:cs="ArialMT"/>
                <w:sz w:val="20"/>
                <w:szCs w:val="18"/>
                <w:lang w:bidi="hi-IN"/>
              </w:rPr>
              <w:t xml:space="preserve"> </w:t>
            </w:r>
            <w:r w:rsidRPr="004012C8">
              <w:rPr>
                <w:rFonts w:cs="ArialMT"/>
                <w:sz w:val="20"/>
                <w:szCs w:val="18"/>
                <w:lang w:bidi="hi-IN"/>
              </w:rPr>
              <w:t xml:space="preserve"> </w:t>
            </w:r>
            <w:r w:rsidR="00742A43">
              <w:rPr>
                <w:rFonts w:cs="ArialMT"/>
                <w:sz w:val="20"/>
                <w:szCs w:val="18"/>
                <w:lang w:bidi="hi-IN"/>
              </w:rPr>
              <w:t xml:space="preserve"> </w:t>
            </w:r>
            <w:r w:rsidRPr="004012C8">
              <w:rPr>
                <w:rFonts w:cs="ArialMT"/>
                <w:sz w:val="20"/>
                <w:szCs w:val="18"/>
                <w:lang w:bidi="hi-IN"/>
              </w:rPr>
              <w:t>82</w:t>
            </w:r>
          </w:p>
        </w:tc>
        <w:tc>
          <w:tcPr>
            <w:tcW w:w="5463" w:type="dxa"/>
          </w:tcPr>
          <w:p w14:paraId="4E958311" w14:textId="77777777" w:rsidR="007E5B22" w:rsidRPr="004012C8" w:rsidRDefault="007E5B22" w:rsidP="005D0C77">
            <w:pPr>
              <w:rPr>
                <w:sz w:val="20"/>
                <w:lang w:bidi="hi-IN"/>
              </w:rPr>
            </w:pPr>
            <w:r w:rsidRPr="004012C8">
              <w:rPr>
                <w:rFonts w:cs="ArialMT"/>
                <w:sz w:val="20"/>
                <w:szCs w:val="18"/>
                <w:lang w:bidi="hi-IN"/>
              </w:rPr>
              <w:t xml:space="preserve">File or </w:t>
            </w:r>
            <w:r w:rsidR="00742A43">
              <w:rPr>
                <w:rFonts w:cs="ArialMT"/>
                <w:sz w:val="20"/>
                <w:szCs w:val="18"/>
                <w:lang w:bidi="hi-IN"/>
              </w:rPr>
              <w:t>a</w:t>
            </w:r>
            <w:r w:rsidRPr="004012C8">
              <w:rPr>
                <w:rFonts w:cs="ArialMT"/>
                <w:sz w:val="20"/>
                <w:szCs w:val="18"/>
                <w:lang w:bidi="hi-IN"/>
              </w:rPr>
              <w:t>pplication not found</w:t>
            </w:r>
            <w:r w:rsidR="00742A43">
              <w:rPr>
                <w:rFonts w:cs="ArialMT"/>
                <w:sz w:val="20"/>
                <w:szCs w:val="18"/>
                <w:lang w:bidi="hi-IN"/>
              </w:rPr>
              <w:t>;</w:t>
            </w:r>
            <w:r w:rsidRPr="004012C8">
              <w:rPr>
                <w:rFonts w:cs="ArialMT"/>
                <w:sz w:val="20"/>
                <w:szCs w:val="18"/>
                <w:lang w:bidi="hi-IN"/>
              </w:rPr>
              <w:t xml:space="preserve"> current status left unchanged</w:t>
            </w:r>
          </w:p>
        </w:tc>
      </w:tr>
      <w:tr w:rsidR="007E5B22" w:rsidRPr="004012C8" w14:paraId="3D047A19" w14:textId="77777777" w:rsidTr="000725EF">
        <w:tc>
          <w:tcPr>
            <w:tcW w:w="1215" w:type="dxa"/>
          </w:tcPr>
          <w:p w14:paraId="0D683729" w14:textId="77777777" w:rsidR="007E5B22" w:rsidRPr="004012C8" w:rsidRDefault="007E5B22" w:rsidP="00D677F7">
            <w:pPr>
              <w:jc w:val="center"/>
              <w:rPr>
                <w:sz w:val="20"/>
                <w:lang w:bidi="hi-IN"/>
              </w:rPr>
            </w:pPr>
            <w:r w:rsidRPr="004012C8">
              <w:rPr>
                <w:rFonts w:cs="ArialMT"/>
                <w:sz w:val="20"/>
                <w:szCs w:val="18"/>
                <w:lang w:bidi="hi-IN"/>
              </w:rPr>
              <w:t xml:space="preserve">6A </w:t>
            </w:r>
            <w:r w:rsidR="00742A43">
              <w:rPr>
                <w:rFonts w:cs="ArialMT"/>
                <w:sz w:val="20"/>
                <w:szCs w:val="18"/>
                <w:lang w:bidi="hi-IN"/>
              </w:rPr>
              <w:t xml:space="preserve">  </w:t>
            </w:r>
            <w:r w:rsidRPr="004012C8">
              <w:rPr>
                <w:rFonts w:cs="ArialMT"/>
                <w:sz w:val="20"/>
                <w:szCs w:val="18"/>
                <w:lang w:bidi="hi-IN"/>
              </w:rPr>
              <w:t>86</w:t>
            </w:r>
          </w:p>
        </w:tc>
        <w:tc>
          <w:tcPr>
            <w:tcW w:w="5463" w:type="dxa"/>
          </w:tcPr>
          <w:p w14:paraId="7218D085" w14:textId="77777777" w:rsidR="007E5B22" w:rsidRPr="004012C8" w:rsidRDefault="007E5B22" w:rsidP="00D677F7">
            <w:pPr>
              <w:rPr>
                <w:sz w:val="20"/>
                <w:lang w:bidi="hi-IN"/>
              </w:rPr>
            </w:pPr>
            <w:r w:rsidRPr="004012C8">
              <w:rPr>
                <w:rFonts w:cs="ArialMT"/>
                <w:sz w:val="20"/>
                <w:szCs w:val="18"/>
                <w:lang w:bidi="hi-IN"/>
              </w:rPr>
              <w:t>P1 P2 combination not supported</w:t>
            </w:r>
          </w:p>
        </w:tc>
      </w:tr>
      <w:tr w:rsidR="007E5B22" w:rsidRPr="004012C8" w14:paraId="4B24203C" w14:textId="77777777" w:rsidTr="000725EF">
        <w:tc>
          <w:tcPr>
            <w:tcW w:w="1215" w:type="dxa"/>
          </w:tcPr>
          <w:p w14:paraId="6FCCED9E" w14:textId="77777777" w:rsidR="007E5B22" w:rsidRPr="004012C8" w:rsidRDefault="007E5B22" w:rsidP="00D677F7">
            <w:pPr>
              <w:jc w:val="center"/>
              <w:rPr>
                <w:sz w:val="20"/>
                <w:lang w:bidi="hi-IN"/>
              </w:rPr>
            </w:pPr>
            <w:r w:rsidRPr="004012C8">
              <w:rPr>
                <w:rFonts w:cs="ArialMT"/>
                <w:sz w:val="20"/>
                <w:szCs w:val="18"/>
                <w:lang w:bidi="hi-IN"/>
              </w:rPr>
              <w:t xml:space="preserve">6A </w:t>
            </w:r>
            <w:r w:rsidR="00742A43">
              <w:rPr>
                <w:rFonts w:cs="ArialMT"/>
                <w:sz w:val="20"/>
                <w:szCs w:val="18"/>
                <w:lang w:bidi="hi-IN"/>
              </w:rPr>
              <w:t xml:space="preserve">  </w:t>
            </w:r>
            <w:r w:rsidRPr="004012C8">
              <w:rPr>
                <w:rFonts w:cs="ArialMT"/>
                <w:sz w:val="20"/>
                <w:szCs w:val="18"/>
                <w:lang w:bidi="hi-IN"/>
              </w:rPr>
              <w:t>87</w:t>
            </w:r>
          </w:p>
        </w:tc>
        <w:tc>
          <w:tcPr>
            <w:tcW w:w="5463" w:type="dxa"/>
          </w:tcPr>
          <w:p w14:paraId="23C4ACC1" w14:textId="77777777" w:rsidR="007E5B22" w:rsidRPr="004012C8" w:rsidRDefault="007E5B22" w:rsidP="00D677F7">
            <w:pPr>
              <w:rPr>
                <w:rFonts w:cs="ArialMT"/>
                <w:sz w:val="20"/>
                <w:szCs w:val="18"/>
                <w:lang w:bidi="hi-IN"/>
              </w:rPr>
            </w:pPr>
            <w:r w:rsidRPr="004012C8">
              <w:rPr>
                <w:rFonts w:cs="ArialMT"/>
                <w:sz w:val="20"/>
                <w:szCs w:val="18"/>
                <w:lang w:bidi="hi-IN"/>
              </w:rPr>
              <w:t xml:space="preserve">Incorrect </w:t>
            </w:r>
            <w:r w:rsidR="00742A43">
              <w:rPr>
                <w:rFonts w:cs="ArialMT"/>
                <w:sz w:val="20"/>
                <w:szCs w:val="18"/>
                <w:lang w:bidi="hi-IN"/>
              </w:rPr>
              <w:t>d</w:t>
            </w:r>
            <w:r w:rsidRPr="004012C8">
              <w:rPr>
                <w:rFonts w:cs="ArialMT"/>
                <w:sz w:val="20"/>
                <w:szCs w:val="18"/>
                <w:lang w:bidi="hi-IN"/>
              </w:rPr>
              <w:t>ata field length</w:t>
            </w:r>
          </w:p>
        </w:tc>
      </w:tr>
      <w:tr w:rsidR="007E5B22" w:rsidRPr="004012C8" w14:paraId="21602A20" w14:textId="77777777" w:rsidTr="000725EF">
        <w:tc>
          <w:tcPr>
            <w:tcW w:w="1215" w:type="dxa"/>
          </w:tcPr>
          <w:p w14:paraId="43F57982" w14:textId="77777777" w:rsidR="007E5B22" w:rsidRPr="004012C8" w:rsidRDefault="007E5B22" w:rsidP="00D677F7">
            <w:pPr>
              <w:jc w:val="center"/>
              <w:rPr>
                <w:sz w:val="20"/>
                <w:lang w:bidi="hi-IN"/>
              </w:rPr>
            </w:pPr>
            <w:r w:rsidRPr="004012C8">
              <w:rPr>
                <w:rFonts w:cs="ArialMT"/>
                <w:sz w:val="20"/>
                <w:szCs w:val="18"/>
                <w:lang w:bidi="hi-IN"/>
              </w:rPr>
              <w:t xml:space="preserve">90 </w:t>
            </w:r>
            <w:r w:rsidR="00742A43">
              <w:rPr>
                <w:rFonts w:cs="ArialMT"/>
                <w:sz w:val="20"/>
                <w:szCs w:val="18"/>
                <w:lang w:bidi="hi-IN"/>
              </w:rPr>
              <w:t xml:space="preserve">  </w:t>
            </w:r>
            <w:r w:rsidRPr="004012C8">
              <w:rPr>
                <w:rFonts w:cs="ArialMT"/>
                <w:sz w:val="20"/>
                <w:szCs w:val="18"/>
                <w:lang w:bidi="hi-IN"/>
              </w:rPr>
              <w:t>00</w:t>
            </w:r>
          </w:p>
        </w:tc>
        <w:tc>
          <w:tcPr>
            <w:tcW w:w="5463" w:type="dxa"/>
          </w:tcPr>
          <w:p w14:paraId="3B4356A7" w14:textId="77777777" w:rsidR="007E5B22" w:rsidRPr="004012C8" w:rsidRDefault="007E5B22" w:rsidP="00D677F7">
            <w:pPr>
              <w:rPr>
                <w:rFonts w:cs="ArialMT"/>
                <w:sz w:val="20"/>
                <w:szCs w:val="18"/>
                <w:lang w:bidi="hi-IN"/>
              </w:rPr>
            </w:pPr>
            <w:r w:rsidRPr="004012C8">
              <w:rPr>
                <w:rFonts w:cs="ArialMT"/>
                <w:sz w:val="20"/>
                <w:szCs w:val="18"/>
                <w:lang w:bidi="hi-IN"/>
              </w:rPr>
              <w:t>Successful execution</w:t>
            </w:r>
          </w:p>
        </w:tc>
      </w:tr>
    </w:tbl>
    <w:p w14:paraId="013CBEDB" w14:textId="77777777" w:rsidR="004012C8" w:rsidRDefault="004012C8" w:rsidP="00D677F7">
      <w:pPr>
        <w:pStyle w:val="Heading3"/>
        <w:rPr>
          <w:lang w:bidi="hi-IN"/>
        </w:rPr>
      </w:pPr>
      <w:bookmarkStart w:id="642" w:name="_Toc244667849"/>
      <w:bookmarkStart w:id="643" w:name="_Toc245721218"/>
      <w:bookmarkStart w:id="644" w:name="_Toc338334328"/>
      <w:r>
        <w:rPr>
          <w:lang w:bidi="hi-IN"/>
        </w:rPr>
        <w:t xml:space="preserve">Conditional </w:t>
      </w:r>
      <w:r w:rsidR="00742A43">
        <w:t>U</w:t>
      </w:r>
      <w:r w:rsidRPr="004012C8">
        <w:t>sage</w:t>
      </w:r>
      <w:bookmarkEnd w:id="642"/>
      <w:bookmarkEnd w:id="643"/>
      <w:bookmarkEnd w:id="644"/>
    </w:p>
    <w:p w14:paraId="12729800" w14:textId="77777777" w:rsidR="0016391D" w:rsidRDefault="00E610B8" w:rsidP="00D677F7">
      <w:pPr>
        <w:pStyle w:val="BodyText"/>
        <w:rPr>
          <w:lang w:bidi="hi-IN"/>
        </w:rPr>
      </w:pPr>
      <w:r>
        <w:rPr>
          <w:lang w:bidi="hi-IN"/>
        </w:rPr>
        <w:t>No prerequisites</w:t>
      </w:r>
      <w:r w:rsidR="00742A43">
        <w:rPr>
          <w:lang w:bidi="hi-IN"/>
        </w:rPr>
        <w:t xml:space="preserve"> are required</w:t>
      </w:r>
      <w:r>
        <w:rPr>
          <w:lang w:bidi="hi-IN"/>
        </w:rPr>
        <w:t>. The SELECT APDU is always accepted if it is performed with the complete or right</w:t>
      </w:r>
      <w:r w:rsidR="00742A43">
        <w:rPr>
          <w:lang w:bidi="hi-IN"/>
        </w:rPr>
        <w:t>-</w:t>
      </w:r>
      <w:r>
        <w:rPr>
          <w:lang w:bidi="hi-IN"/>
        </w:rPr>
        <w:t>truncated</w:t>
      </w:r>
      <w:r w:rsidR="009876DD">
        <w:rPr>
          <w:lang w:bidi="hi-IN"/>
        </w:rPr>
        <w:t> </w:t>
      </w:r>
      <w:r>
        <w:rPr>
          <w:lang w:bidi="hi-IN"/>
        </w:rPr>
        <w:t>AID.</w:t>
      </w:r>
    </w:p>
    <w:p w14:paraId="513DF392" w14:textId="77777777" w:rsidR="0016391D" w:rsidRDefault="00E610B8" w:rsidP="00D677F7">
      <w:pPr>
        <w:pStyle w:val="BodyText"/>
        <w:rPr>
          <w:lang w:bidi="hi-IN"/>
        </w:rPr>
      </w:pPr>
      <w:r>
        <w:rPr>
          <w:lang w:bidi="hi-IN"/>
        </w:rPr>
        <w:t xml:space="preserve">A SELECT APDU with the AID or a right-truncated AID of the currently selected application does </w:t>
      </w:r>
      <w:r w:rsidR="00D677F7" w:rsidRPr="00D677F7">
        <w:rPr>
          <w:i/>
          <w:lang w:bidi="hi-IN"/>
        </w:rPr>
        <w:t>not</w:t>
      </w:r>
      <w:r w:rsidR="00D677F7">
        <w:rPr>
          <w:lang w:bidi="hi-IN"/>
        </w:rPr>
        <w:t xml:space="preserve"> </w:t>
      </w:r>
      <w:r>
        <w:rPr>
          <w:lang w:bidi="hi-IN"/>
        </w:rPr>
        <w:t>change the currently selected application or any of its security status. It nevertheless always resets the</w:t>
      </w:r>
      <w:r w:rsidR="009876DD">
        <w:rPr>
          <w:lang w:bidi="hi-IN"/>
        </w:rPr>
        <w:t> </w:t>
      </w:r>
      <w:r>
        <w:rPr>
          <w:lang w:bidi="hi-IN"/>
        </w:rPr>
        <w:t xml:space="preserve">current selected EF to a </w:t>
      </w:r>
      <w:r w:rsidR="00D677F7">
        <w:rPr>
          <w:lang w:bidi="hi-IN"/>
        </w:rPr>
        <w:t>”N</w:t>
      </w:r>
      <w:r>
        <w:rPr>
          <w:lang w:bidi="hi-IN"/>
        </w:rPr>
        <w:t>o selected EF</w:t>
      </w:r>
      <w:r w:rsidR="00D677F7">
        <w:rPr>
          <w:lang w:bidi="hi-IN"/>
        </w:rPr>
        <w:t>”</w:t>
      </w:r>
      <w:r>
        <w:rPr>
          <w:lang w:bidi="hi-IN"/>
        </w:rPr>
        <w:t xml:space="preserve"> status.</w:t>
      </w:r>
    </w:p>
    <w:p w14:paraId="50B5F687" w14:textId="77777777" w:rsidR="0016391D" w:rsidRDefault="00E610B8" w:rsidP="00D677F7">
      <w:pPr>
        <w:pStyle w:val="BodyText"/>
        <w:rPr>
          <w:lang w:bidi="hi-IN"/>
        </w:rPr>
      </w:pPr>
      <w:r>
        <w:rPr>
          <w:lang w:bidi="hi-IN"/>
        </w:rPr>
        <w:t>The use of the SELECT command with b2</w:t>
      </w:r>
      <w:r w:rsidR="00D677F7">
        <w:rPr>
          <w:lang w:bidi="hi-IN"/>
        </w:rPr>
        <w:t>–</w:t>
      </w:r>
      <w:r>
        <w:rPr>
          <w:lang w:bidi="hi-IN"/>
        </w:rPr>
        <w:t>b1 of P2 set to 1</w:t>
      </w:r>
      <w:r w:rsidR="00D677F7">
        <w:rPr>
          <w:lang w:bidi="hi-IN"/>
        </w:rPr>
        <w:t>–</w:t>
      </w:r>
      <w:r>
        <w:rPr>
          <w:lang w:bidi="hi-IN"/>
        </w:rPr>
        <w:t>0 (</w:t>
      </w:r>
      <w:r w:rsidR="000725EF">
        <w:rPr>
          <w:lang w:bidi="hi-IN"/>
        </w:rPr>
        <w:t>n</w:t>
      </w:r>
      <w:r>
        <w:rPr>
          <w:lang w:bidi="hi-IN"/>
        </w:rPr>
        <w:t>ext occurrence) can be used for the</w:t>
      </w:r>
      <w:r w:rsidR="009876DD">
        <w:rPr>
          <w:lang w:bidi="hi-IN"/>
        </w:rPr>
        <w:t> </w:t>
      </w:r>
      <w:r>
        <w:rPr>
          <w:lang w:bidi="hi-IN"/>
        </w:rPr>
        <w:t xml:space="preserve">external application to retrieve the FCP/FMD of all the files </w:t>
      </w:r>
      <w:r w:rsidR="005D0C77">
        <w:rPr>
          <w:lang w:bidi="hi-IN"/>
        </w:rPr>
        <w:t xml:space="preserve">that are </w:t>
      </w:r>
      <w:r>
        <w:rPr>
          <w:lang w:bidi="hi-IN"/>
        </w:rPr>
        <w:t>present in the application (discovery</w:t>
      </w:r>
      <w:r w:rsidR="009876DD">
        <w:rPr>
          <w:lang w:bidi="hi-IN"/>
        </w:rPr>
        <w:t> </w:t>
      </w:r>
      <w:r>
        <w:rPr>
          <w:lang w:bidi="hi-IN"/>
        </w:rPr>
        <w:t>mechanism)</w:t>
      </w:r>
      <w:r w:rsidR="00D677F7">
        <w:rPr>
          <w:lang w:bidi="hi-IN"/>
        </w:rPr>
        <w:t>.</w:t>
      </w:r>
    </w:p>
    <w:p w14:paraId="6FBF6A0A" w14:textId="77777777" w:rsidR="0016391D" w:rsidRDefault="00E610B8" w:rsidP="00D677F7">
      <w:pPr>
        <w:pStyle w:val="BodyText"/>
        <w:rPr>
          <w:lang w:bidi="hi-IN"/>
        </w:rPr>
      </w:pPr>
      <w:r>
        <w:rPr>
          <w:lang w:bidi="hi-IN"/>
        </w:rPr>
        <w:lastRenderedPageBreak/>
        <w:t xml:space="preserve">SELECT Previous and SELECT Last are not supported by </w:t>
      </w:r>
      <w:r w:rsidR="00A639A5">
        <w:rPr>
          <w:lang w:bidi="hi-IN"/>
        </w:rPr>
        <w:t>GIDS</w:t>
      </w:r>
      <w:r w:rsidR="00D677F7">
        <w:rPr>
          <w:lang w:bidi="hi-IN"/>
        </w:rPr>
        <w:t>.</w:t>
      </w:r>
    </w:p>
    <w:p w14:paraId="1D53E909" w14:textId="77777777" w:rsidR="0016391D" w:rsidRDefault="00E610B8" w:rsidP="00D677F7">
      <w:pPr>
        <w:pStyle w:val="BodyText"/>
        <w:rPr>
          <w:lang w:bidi="hi-IN"/>
        </w:rPr>
      </w:pPr>
      <w:r>
        <w:rPr>
          <w:lang w:bidi="hi-IN"/>
        </w:rPr>
        <w:t>SELECT of the currently selected DF (DF by Name or FID with 3F FF) does not reset the security</w:t>
      </w:r>
      <w:r w:rsidR="00805442">
        <w:rPr>
          <w:lang w:bidi="hi-IN"/>
        </w:rPr>
        <w:t> </w:t>
      </w:r>
      <w:r>
        <w:rPr>
          <w:lang w:bidi="hi-IN"/>
        </w:rPr>
        <w:t>status.</w:t>
      </w:r>
    </w:p>
    <w:p w14:paraId="371FCB39" w14:textId="77777777" w:rsidR="0016391D" w:rsidRDefault="00E610B8" w:rsidP="00D677F7">
      <w:pPr>
        <w:pStyle w:val="BodyText"/>
        <w:rPr>
          <w:lang w:bidi="hi-IN"/>
        </w:rPr>
      </w:pPr>
      <w:r>
        <w:rPr>
          <w:lang w:bidi="hi-IN"/>
        </w:rPr>
        <w:t xml:space="preserve">Selection of DF other than current DF (EFID = 3F FF) can be done </w:t>
      </w:r>
      <w:r w:rsidR="00D677F7">
        <w:rPr>
          <w:lang w:bidi="hi-IN"/>
        </w:rPr>
        <w:t xml:space="preserve">only by using </w:t>
      </w:r>
      <w:r w:rsidR="000725EF">
        <w:rPr>
          <w:lang w:bidi="hi-IN"/>
        </w:rPr>
        <w:t>N</w:t>
      </w:r>
      <w:r>
        <w:rPr>
          <w:lang w:bidi="hi-IN"/>
        </w:rPr>
        <w:t xml:space="preserve">ame. </w:t>
      </w:r>
      <w:r w:rsidR="00A639A5">
        <w:rPr>
          <w:lang w:bidi="hi-IN"/>
        </w:rPr>
        <w:t>GIDS</w:t>
      </w:r>
      <w:r>
        <w:rPr>
          <w:lang w:bidi="hi-IN"/>
        </w:rPr>
        <w:t xml:space="preserve"> DFs should</w:t>
      </w:r>
      <w:r w:rsidR="00805442">
        <w:rPr>
          <w:lang w:bidi="hi-IN"/>
        </w:rPr>
        <w:t> </w:t>
      </w:r>
      <w:r>
        <w:rPr>
          <w:lang w:bidi="hi-IN"/>
        </w:rPr>
        <w:t xml:space="preserve">never be selected </w:t>
      </w:r>
      <w:r w:rsidR="00D677F7">
        <w:rPr>
          <w:lang w:bidi="hi-IN"/>
        </w:rPr>
        <w:t xml:space="preserve">by </w:t>
      </w:r>
      <w:r>
        <w:rPr>
          <w:lang w:bidi="hi-IN"/>
        </w:rPr>
        <w:t xml:space="preserve">using an EFID </w:t>
      </w:r>
      <w:r w:rsidR="00D677F7">
        <w:rPr>
          <w:lang w:bidi="hi-IN"/>
        </w:rPr>
        <w:t xml:space="preserve">because </w:t>
      </w:r>
      <w:r>
        <w:rPr>
          <w:lang w:bidi="hi-IN"/>
        </w:rPr>
        <w:t>such behavior is not defined in this specification and could lead to</w:t>
      </w:r>
      <w:r w:rsidR="00805442">
        <w:rPr>
          <w:lang w:bidi="hi-IN"/>
        </w:rPr>
        <w:t> </w:t>
      </w:r>
      <w:r>
        <w:rPr>
          <w:lang w:bidi="hi-IN"/>
        </w:rPr>
        <w:t>incompatible behaviors.</w:t>
      </w:r>
    </w:p>
    <w:p w14:paraId="59C41216" w14:textId="77777777" w:rsidR="0016391D" w:rsidRDefault="00E610B8" w:rsidP="00D677F7">
      <w:pPr>
        <w:pStyle w:val="BodyText"/>
        <w:rPr>
          <w:lang w:bidi="hi-IN"/>
        </w:rPr>
      </w:pPr>
      <w:r>
        <w:rPr>
          <w:lang w:bidi="hi-IN"/>
        </w:rPr>
        <w:t>Selection by short EF is not supported (</w:t>
      </w:r>
      <w:r w:rsidR="00A639A5">
        <w:rPr>
          <w:lang w:bidi="hi-IN"/>
        </w:rPr>
        <w:t>GIDS</w:t>
      </w:r>
      <w:r>
        <w:rPr>
          <w:lang w:bidi="hi-IN"/>
        </w:rPr>
        <w:t xml:space="preserve"> does not support short EF).</w:t>
      </w:r>
    </w:p>
    <w:p w14:paraId="51F6C1AA" w14:textId="77777777" w:rsidR="0016391D" w:rsidRDefault="00E610B8" w:rsidP="00D677F7">
      <w:pPr>
        <w:pStyle w:val="BodyText"/>
        <w:rPr>
          <w:lang w:bidi="hi-IN"/>
        </w:rPr>
      </w:pPr>
      <w:r>
        <w:rPr>
          <w:lang w:bidi="hi-IN"/>
        </w:rPr>
        <w:t>Selection by path is not supported (DFs do not have EFID).</w:t>
      </w:r>
    </w:p>
    <w:p w14:paraId="02707146" w14:textId="77777777" w:rsidR="00E610B8" w:rsidRDefault="00E610B8" w:rsidP="00D677F7">
      <w:pPr>
        <w:pStyle w:val="BodyText"/>
        <w:rPr>
          <w:lang w:bidi="hi-IN"/>
        </w:rPr>
      </w:pPr>
      <w:r>
        <w:rPr>
          <w:lang w:bidi="hi-IN"/>
        </w:rPr>
        <w:t>Application selection with partial name is always supported as stated in EF.ATR (see</w:t>
      </w:r>
      <w:r w:rsidR="00802164">
        <w:rPr>
          <w:lang w:bidi="hi-IN"/>
        </w:rPr>
        <w:t xml:space="preserve"> </w:t>
      </w:r>
      <w:r w:rsidR="00FD3518">
        <w:rPr>
          <w:lang w:bidi="hi-IN"/>
        </w:rPr>
        <w:t>“</w:t>
      </w:r>
      <w:r w:rsidR="009960D8">
        <w:rPr>
          <w:lang w:bidi="hi-IN"/>
        </w:rPr>
        <w:fldChar w:fldCharType="begin"/>
      </w:r>
      <w:r w:rsidR="00802164">
        <w:rPr>
          <w:lang w:bidi="hi-IN"/>
        </w:rPr>
        <w:instrText xml:space="preserve"> REF _Ref244492502 \h </w:instrText>
      </w:r>
      <w:r w:rsidR="009960D8">
        <w:rPr>
          <w:lang w:bidi="hi-IN"/>
        </w:rPr>
      </w:r>
      <w:r w:rsidR="009960D8">
        <w:rPr>
          <w:lang w:bidi="hi-IN"/>
        </w:rPr>
        <w:fldChar w:fldCharType="separate"/>
      </w:r>
      <w:r w:rsidR="003421B5">
        <w:t>ACD</w:t>
      </w:r>
      <w:r w:rsidR="009960D8">
        <w:rPr>
          <w:lang w:bidi="hi-IN"/>
        </w:rPr>
        <w:fldChar w:fldCharType="end"/>
      </w:r>
      <w:r w:rsidR="00FD3518">
        <w:rPr>
          <w:lang w:bidi="hi-IN"/>
        </w:rPr>
        <w:t>”</w:t>
      </w:r>
      <w:r>
        <w:rPr>
          <w:lang w:bidi="hi-IN"/>
        </w:rPr>
        <w:t>)</w:t>
      </w:r>
      <w:r w:rsidR="00D677F7">
        <w:rPr>
          <w:lang w:bidi="hi-IN"/>
        </w:rPr>
        <w:t>.</w:t>
      </w:r>
    </w:p>
    <w:p w14:paraId="2EB64E17" w14:textId="77777777" w:rsidR="00E610B8" w:rsidRDefault="00E610B8" w:rsidP="00D677F7">
      <w:pPr>
        <w:pStyle w:val="Heading3"/>
        <w:rPr>
          <w:lang w:bidi="hi-IN"/>
        </w:rPr>
      </w:pPr>
      <w:r>
        <w:rPr>
          <w:lang w:bidi="hi-IN"/>
        </w:rPr>
        <w:t xml:space="preserve"> </w:t>
      </w:r>
      <w:bookmarkStart w:id="645" w:name="_Toc245721219"/>
      <w:bookmarkStart w:id="646" w:name="_Toc338334329"/>
      <w:r>
        <w:rPr>
          <w:lang w:bidi="hi-IN"/>
        </w:rPr>
        <w:t>Channel Selection</w:t>
      </w:r>
      <w:bookmarkEnd w:id="645"/>
      <w:bookmarkEnd w:id="646"/>
    </w:p>
    <w:p w14:paraId="22DEA306" w14:textId="77777777" w:rsidR="0016391D" w:rsidRDefault="00E610B8" w:rsidP="00D677F7">
      <w:pPr>
        <w:pStyle w:val="BodyText"/>
        <w:rPr>
          <w:lang w:bidi="hi-IN"/>
        </w:rPr>
      </w:pPr>
      <w:r>
        <w:rPr>
          <w:lang w:bidi="hi-IN"/>
        </w:rPr>
        <w:t xml:space="preserve">A channel may be implicitly selected with </w:t>
      </w:r>
      <w:r w:rsidR="00D677F7">
        <w:rPr>
          <w:lang w:bidi="hi-IN"/>
        </w:rPr>
        <w:t xml:space="preserve">a </w:t>
      </w:r>
      <w:r>
        <w:rPr>
          <w:lang w:bidi="hi-IN"/>
        </w:rPr>
        <w:t>CLA byte of the SELECT command.</w:t>
      </w:r>
    </w:p>
    <w:p w14:paraId="5220DF6A" w14:textId="77777777" w:rsidR="0016391D" w:rsidRDefault="00E610B8" w:rsidP="00D677F7">
      <w:pPr>
        <w:pStyle w:val="BodyText"/>
        <w:rPr>
          <w:lang w:bidi="hi-IN"/>
        </w:rPr>
      </w:pPr>
      <w:r>
        <w:rPr>
          <w:lang w:bidi="hi-IN"/>
        </w:rPr>
        <w:t xml:space="preserve">Explicit </w:t>
      </w:r>
      <w:r w:rsidR="00D677F7">
        <w:rPr>
          <w:lang w:bidi="hi-IN"/>
        </w:rPr>
        <w:t>s</w:t>
      </w:r>
      <w:r>
        <w:rPr>
          <w:lang w:bidi="hi-IN"/>
        </w:rPr>
        <w:t>election with the MANAGE CHANNEL command is not supported.</w:t>
      </w:r>
    </w:p>
    <w:p w14:paraId="5227D53A" w14:textId="77777777" w:rsidR="008B4916" w:rsidRDefault="00A639A5" w:rsidP="00D677F7">
      <w:pPr>
        <w:pStyle w:val="BodyText"/>
        <w:rPr>
          <w:lang w:bidi="hi-IN"/>
        </w:rPr>
      </w:pPr>
      <w:r>
        <w:rPr>
          <w:lang w:bidi="hi-IN"/>
        </w:rPr>
        <w:t>GIDS</w:t>
      </w:r>
      <w:r w:rsidR="00E610B8">
        <w:rPr>
          <w:lang w:bidi="hi-IN"/>
        </w:rPr>
        <w:t xml:space="preserve"> does not support concurrent selections of the same application through different logical</w:t>
      </w:r>
      <w:r w:rsidR="00805442">
        <w:rPr>
          <w:lang w:bidi="hi-IN"/>
        </w:rPr>
        <w:t> </w:t>
      </w:r>
      <w:r w:rsidR="00E610B8">
        <w:rPr>
          <w:lang w:bidi="hi-IN"/>
        </w:rPr>
        <w:t>channels. Therefore</w:t>
      </w:r>
      <w:r w:rsidR="00D677F7">
        <w:rPr>
          <w:lang w:bidi="hi-IN"/>
        </w:rPr>
        <w:t>,</w:t>
      </w:r>
      <w:r w:rsidR="00E610B8">
        <w:rPr>
          <w:lang w:bidi="hi-IN"/>
        </w:rPr>
        <w:t xml:space="preserve"> selectin</w:t>
      </w:r>
      <w:r w:rsidR="00D677F7">
        <w:rPr>
          <w:lang w:bidi="hi-IN"/>
        </w:rPr>
        <w:t>g</w:t>
      </w:r>
      <w:r w:rsidR="00E610B8">
        <w:rPr>
          <w:lang w:bidi="hi-IN"/>
        </w:rPr>
        <w:t xml:space="preserve"> an application </w:t>
      </w:r>
      <w:r w:rsidR="00D677F7">
        <w:rPr>
          <w:lang w:bidi="hi-IN"/>
        </w:rPr>
        <w:t xml:space="preserve">that is </w:t>
      </w:r>
      <w:r w:rsidR="00E610B8">
        <w:rPr>
          <w:lang w:bidi="hi-IN"/>
        </w:rPr>
        <w:t>already selected on a different logical channel shall</w:t>
      </w:r>
      <w:r w:rsidR="00805442">
        <w:rPr>
          <w:lang w:bidi="hi-IN"/>
        </w:rPr>
        <w:t> </w:t>
      </w:r>
      <w:r w:rsidR="00E610B8">
        <w:rPr>
          <w:lang w:bidi="hi-IN"/>
        </w:rPr>
        <w:t>automatically deselect the application on the previously used logical channel and reset local security</w:t>
      </w:r>
      <w:r w:rsidR="00805442">
        <w:rPr>
          <w:lang w:bidi="hi-IN"/>
        </w:rPr>
        <w:t> </w:t>
      </w:r>
      <w:r w:rsidR="00E610B8">
        <w:rPr>
          <w:lang w:bidi="hi-IN"/>
        </w:rPr>
        <w:t>status.</w:t>
      </w:r>
    </w:p>
    <w:p w14:paraId="5D2BE53D" w14:textId="77777777" w:rsidR="007E5B22" w:rsidRDefault="008B4916" w:rsidP="00D677F7">
      <w:pPr>
        <w:pStyle w:val="Heading2"/>
        <w:rPr>
          <w:lang w:bidi="hi-IN"/>
        </w:rPr>
      </w:pPr>
      <w:bookmarkStart w:id="647" w:name="_Ref244426328"/>
      <w:bookmarkStart w:id="648" w:name="_Ref244489733"/>
      <w:bookmarkStart w:id="649" w:name="_Toc245721220"/>
      <w:bookmarkStart w:id="650" w:name="_Toc338334330"/>
      <w:r>
        <w:rPr>
          <w:lang w:bidi="hi-IN"/>
        </w:rPr>
        <w:t>TERMINATE DF</w:t>
      </w:r>
      <w:bookmarkEnd w:id="647"/>
      <w:bookmarkEnd w:id="648"/>
      <w:bookmarkEnd w:id="649"/>
      <w:bookmarkEnd w:id="650"/>
    </w:p>
    <w:p w14:paraId="780646D3" w14:textId="77777777" w:rsidR="008B4916" w:rsidRDefault="008B4916" w:rsidP="00D677F7">
      <w:pPr>
        <w:pStyle w:val="Heading3"/>
        <w:rPr>
          <w:lang w:bidi="hi-IN"/>
        </w:rPr>
      </w:pPr>
      <w:bookmarkStart w:id="651" w:name="_Toc245721221"/>
      <w:bookmarkStart w:id="652" w:name="_Toc338334331"/>
      <w:r>
        <w:rPr>
          <w:lang w:bidi="hi-IN"/>
        </w:rPr>
        <w:t>Description</w:t>
      </w:r>
      <w:bookmarkEnd w:id="651"/>
      <w:bookmarkEnd w:id="652"/>
    </w:p>
    <w:p w14:paraId="23D7FB8C" w14:textId="77777777" w:rsidR="0016391D" w:rsidRDefault="008B4916" w:rsidP="00D677F7">
      <w:pPr>
        <w:pStyle w:val="BodyText"/>
        <w:rPr>
          <w:lang w:bidi="hi-IN"/>
        </w:rPr>
      </w:pPr>
      <w:r>
        <w:rPr>
          <w:lang w:bidi="hi-IN"/>
        </w:rPr>
        <w:t>The TERMINATE DF command initiates the irreversible transition of a DF (current application) into the</w:t>
      </w:r>
      <w:r w:rsidR="00805442">
        <w:rPr>
          <w:lang w:bidi="hi-IN"/>
        </w:rPr>
        <w:t> </w:t>
      </w:r>
      <w:r>
        <w:rPr>
          <w:lang w:bidi="hi-IN"/>
        </w:rPr>
        <w:t>termination state. After successful completion of the command, the DF is in a terminated state and</w:t>
      </w:r>
      <w:r w:rsidR="00805442">
        <w:rPr>
          <w:lang w:bidi="hi-IN"/>
        </w:rPr>
        <w:t> </w:t>
      </w:r>
      <w:r>
        <w:rPr>
          <w:lang w:bidi="hi-IN"/>
        </w:rPr>
        <w:t xml:space="preserve">the </w:t>
      </w:r>
      <w:r w:rsidR="00D677F7">
        <w:rPr>
          <w:lang w:bidi="hi-IN"/>
        </w:rPr>
        <w:t xml:space="preserve">available </w:t>
      </w:r>
      <w:r>
        <w:rPr>
          <w:lang w:bidi="hi-IN"/>
        </w:rPr>
        <w:t>functionality from the DF and its subtree is reduced. The DF shall be selectable and</w:t>
      </w:r>
      <w:r w:rsidR="00D677F7">
        <w:rPr>
          <w:lang w:bidi="hi-IN"/>
        </w:rPr>
        <w:t>,</w:t>
      </w:r>
      <w:r>
        <w:rPr>
          <w:lang w:bidi="hi-IN"/>
        </w:rPr>
        <w:t xml:space="preserve"> if</w:t>
      </w:r>
      <w:r w:rsidR="00805442">
        <w:rPr>
          <w:lang w:bidi="hi-IN"/>
        </w:rPr>
        <w:t> </w:t>
      </w:r>
      <w:r>
        <w:rPr>
          <w:lang w:bidi="hi-IN"/>
        </w:rPr>
        <w:t>selected</w:t>
      </w:r>
      <w:r w:rsidR="00D677F7">
        <w:rPr>
          <w:lang w:bidi="hi-IN"/>
        </w:rPr>
        <w:t>,</w:t>
      </w:r>
      <w:r>
        <w:rPr>
          <w:lang w:bidi="hi-IN"/>
        </w:rPr>
        <w:t xml:space="preserve"> the warning status SW1-SW2 = 6285 (selected file in termination state) shall be returned.</w:t>
      </w:r>
    </w:p>
    <w:p w14:paraId="2FD9FD1B" w14:textId="77777777" w:rsidR="0016391D" w:rsidRDefault="008B4916" w:rsidP="00D677F7">
      <w:pPr>
        <w:pStyle w:val="BodyText"/>
        <w:rPr>
          <w:lang w:bidi="hi-IN"/>
        </w:rPr>
      </w:pPr>
      <w:r w:rsidRPr="00D677F7">
        <w:rPr>
          <w:b/>
          <w:lang w:bidi="hi-IN"/>
        </w:rPr>
        <w:t>Note:</w:t>
      </w:r>
      <w:r>
        <w:rPr>
          <w:lang w:bidi="hi-IN"/>
        </w:rPr>
        <w:t xml:space="preserve"> The intent of DF termination is generally to make the application unusable by the cardholder.</w:t>
      </w:r>
    </w:p>
    <w:p w14:paraId="58CFC714" w14:textId="77777777" w:rsidR="0016391D" w:rsidRDefault="008B4916" w:rsidP="00D677F7">
      <w:pPr>
        <w:pStyle w:val="BodyText"/>
        <w:rPr>
          <w:lang w:bidi="hi-IN"/>
        </w:rPr>
      </w:pPr>
      <w:r>
        <w:rPr>
          <w:lang w:bidi="hi-IN"/>
        </w:rPr>
        <w:t>For security reasons, the same functionality may be achieved by proprietary means.</w:t>
      </w:r>
    </w:p>
    <w:p w14:paraId="3615350A" w14:textId="77777777" w:rsidR="0016391D" w:rsidRDefault="00A639A5" w:rsidP="00D677F7">
      <w:pPr>
        <w:pStyle w:val="BodyText"/>
        <w:rPr>
          <w:lang w:bidi="hi-IN"/>
        </w:rPr>
      </w:pPr>
      <w:r>
        <w:rPr>
          <w:lang w:bidi="hi-IN"/>
        </w:rPr>
        <w:t>GIDS</w:t>
      </w:r>
      <w:r w:rsidR="008B4916">
        <w:rPr>
          <w:lang w:bidi="hi-IN"/>
        </w:rPr>
        <w:t xml:space="preserve"> supports only the TERMINATE DF </w:t>
      </w:r>
      <w:r w:rsidR="00D677F7">
        <w:rPr>
          <w:lang w:bidi="hi-IN"/>
        </w:rPr>
        <w:t xml:space="preserve">that is </w:t>
      </w:r>
      <w:r w:rsidR="008B4916">
        <w:rPr>
          <w:lang w:bidi="hi-IN"/>
        </w:rPr>
        <w:t>used with P1-P2 = 00 00 and an absent command data field</w:t>
      </w:r>
      <w:r w:rsidR="0058730D">
        <w:rPr>
          <w:lang w:bidi="hi-IN"/>
        </w:rPr>
        <w:t>, which</w:t>
      </w:r>
      <w:r w:rsidR="00805442">
        <w:rPr>
          <w:lang w:bidi="hi-IN"/>
        </w:rPr>
        <w:t> </w:t>
      </w:r>
      <w:r w:rsidR="008B4916">
        <w:rPr>
          <w:lang w:bidi="hi-IN"/>
        </w:rPr>
        <w:t>mean</w:t>
      </w:r>
      <w:r w:rsidR="0058730D">
        <w:rPr>
          <w:lang w:bidi="hi-IN"/>
        </w:rPr>
        <w:t>s</w:t>
      </w:r>
      <w:r w:rsidR="008B4916">
        <w:rPr>
          <w:lang w:bidi="hi-IN"/>
        </w:rPr>
        <w:t xml:space="preserve"> that the command applies to the DF that has been selected by the command </w:t>
      </w:r>
      <w:r w:rsidR="0058730D">
        <w:rPr>
          <w:lang w:bidi="hi-IN"/>
        </w:rPr>
        <w:t xml:space="preserve">that was </w:t>
      </w:r>
      <w:r w:rsidR="008B4916">
        <w:rPr>
          <w:lang w:bidi="hi-IN"/>
        </w:rPr>
        <w:t>executed</w:t>
      </w:r>
      <w:r w:rsidR="00805442">
        <w:rPr>
          <w:lang w:bidi="hi-IN"/>
        </w:rPr>
        <w:t> </w:t>
      </w:r>
      <w:r w:rsidR="008B4916">
        <w:rPr>
          <w:lang w:bidi="hi-IN"/>
        </w:rPr>
        <w:t>directly before</w:t>
      </w:r>
      <w:r w:rsidR="0058730D">
        <w:rPr>
          <w:lang w:bidi="hi-IN"/>
        </w:rPr>
        <w:t xml:space="preserve"> the command executed</w:t>
      </w:r>
      <w:r w:rsidR="008B4916">
        <w:rPr>
          <w:lang w:bidi="hi-IN"/>
        </w:rPr>
        <w:t>. Other values of P1-P2 (EFID or 3FFF) are not supported.</w:t>
      </w:r>
    </w:p>
    <w:p w14:paraId="66A09440" w14:textId="77777777" w:rsidR="008B4916" w:rsidRDefault="008B4916" w:rsidP="00D677F7">
      <w:pPr>
        <w:pStyle w:val="BodyText"/>
        <w:rPr>
          <w:lang w:bidi="hi-IN"/>
        </w:rPr>
      </w:pPr>
      <w:r>
        <w:rPr>
          <w:lang w:bidi="hi-IN"/>
        </w:rPr>
        <w:t>According to ISO/IEC 7816-9 section 6.5</w:t>
      </w:r>
      <w:r w:rsidR="003D4F8F">
        <w:rPr>
          <w:lang w:bidi="hi-IN"/>
        </w:rPr>
        <w:t>,</w:t>
      </w:r>
      <w:r>
        <w:rPr>
          <w:lang w:bidi="hi-IN"/>
        </w:rPr>
        <w:t xml:space="preserve"> “Terminate DF command</w:t>
      </w:r>
      <w:r w:rsidR="00814388">
        <w:rPr>
          <w:lang w:bidi="hi-IN"/>
        </w:rPr>
        <w:t>,</w:t>
      </w:r>
      <w:r>
        <w:rPr>
          <w:lang w:bidi="hi-IN"/>
        </w:rPr>
        <w:t xml:space="preserve">” </w:t>
      </w:r>
      <w:r w:rsidR="003D4F8F">
        <w:rPr>
          <w:lang w:bidi="hi-IN"/>
        </w:rPr>
        <w:t>s</w:t>
      </w:r>
      <w:r>
        <w:rPr>
          <w:lang w:bidi="hi-IN"/>
        </w:rPr>
        <w:t>ecure messaging should be</w:t>
      </w:r>
      <w:r w:rsidR="00805442">
        <w:rPr>
          <w:lang w:bidi="hi-IN"/>
        </w:rPr>
        <w:t> </w:t>
      </w:r>
      <w:r>
        <w:rPr>
          <w:lang w:bidi="hi-IN"/>
        </w:rPr>
        <w:t>used. If the response APDU is not protected by secure messaging, the way to check that the</w:t>
      </w:r>
      <w:r w:rsidR="00805442">
        <w:rPr>
          <w:lang w:bidi="hi-IN"/>
        </w:rPr>
        <w:t> </w:t>
      </w:r>
      <w:r>
        <w:rPr>
          <w:lang w:bidi="hi-IN"/>
        </w:rPr>
        <w:t>function has been properly executed is not defined within the scope of ISO/IEC 7816. However</w:t>
      </w:r>
      <w:r w:rsidR="003D4F8F">
        <w:rPr>
          <w:lang w:bidi="hi-IN"/>
        </w:rPr>
        <w:t>,</w:t>
      </w:r>
      <w:r>
        <w:rPr>
          <w:lang w:bidi="hi-IN"/>
        </w:rPr>
        <w:t xml:space="preserve"> </w:t>
      </w:r>
      <w:r w:rsidR="00A639A5">
        <w:rPr>
          <w:lang w:bidi="hi-IN"/>
        </w:rPr>
        <w:t>GIDS</w:t>
      </w:r>
      <w:r w:rsidR="00805442">
        <w:rPr>
          <w:lang w:bidi="hi-IN"/>
        </w:rPr>
        <w:t> </w:t>
      </w:r>
      <w:r>
        <w:rPr>
          <w:lang w:bidi="hi-IN"/>
        </w:rPr>
        <w:t xml:space="preserve">enforces </w:t>
      </w:r>
      <w:r w:rsidR="003D4F8F">
        <w:rPr>
          <w:lang w:bidi="hi-IN"/>
        </w:rPr>
        <w:t xml:space="preserve">only </w:t>
      </w:r>
      <w:r>
        <w:rPr>
          <w:lang w:bidi="hi-IN"/>
        </w:rPr>
        <w:t xml:space="preserve">security conditions </w:t>
      </w:r>
      <w:r w:rsidR="003D4F8F">
        <w:rPr>
          <w:lang w:bidi="hi-IN"/>
        </w:rPr>
        <w:t xml:space="preserve">that are </w:t>
      </w:r>
      <w:r>
        <w:rPr>
          <w:lang w:bidi="hi-IN"/>
        </w:rPr>
        <w:t>defined in the DF AMB.</w:t>
      </w:r>
    </w:p>
    <w:p w14:paraId="3964505D" w14:textId="77777777" w:rsidR="00B151F6" w:rsidRDefault="00B151F6" w:rsidP="00D677F7">
      <w:pPr>
        <w:pStyle w:val="Heading3"/>
        <w:rPr>
          <w:lang w:bidi="hi-IN"/>
        </w:rPr>
      </w:pPr>
      <w:bookmarkStart w:id="653" w:name="_Toc245721222"/>
      <w:bookmarkStart w:id="654" w:name="_Toc338334332"/>
      <w:r>
        <w:rPr>
          <w:lang w:bidi="hi-IN"/>
        </w:rPr>
        <w:lastRenderedPageBreak/>
        <w:t>Command APDU</w:t>
      </w:r>
      <w:bookmarkEnd w:id="653"/>
      <w:bookmarkEnd w:id="654"/>
    </w:p>
    <w:p w14:paraId="586BD5F4" w14:textId="1E278F82" w:rsidR="007E47F5" w:rsidRPr="007E47F5" w:rsidRDefault="007E47F5" w:rsidP="00D677F7">
      <w:pPr>
        <w:pStyle w:val="TableHead"/>
        <w:rPr>
          <w:szCs w:val="18"/>
        </w:rPr>
      </w:pPr>
      <w:bookmarkStart w:id="655" w:name="_Toc329857809"/>
      <w:r w:rsidRPr="007E47F5">
        <w:t xml:space="preserve">Table </w:t>
      </w:r>
      <w:fldSimple w:instr=" SEQ Table \* ARABIC ">
        <w:r w:rsidR="003421B5">
          <w:rPr>
            <w:noProof/>
          </w:rPr>
          <w:t>71</w:t>
        </w:r>
      </w:fldSimple>
      <w:r w:rsidRPr="007E47F5">
        <w:t xml:space="preserve">: </w:t>
      </w:r>
      <w:r w:rsidRPr="007E47F5">
        <w:rPr>
          <w:szCs w:val="18"/>
        </w:rPr>
        <w:t>TERMINATE DF APDU</w:t>
      </w:r>
      <w:bookmarkEnd w:id="655"/>
    </w:p>
    <w:tbl>
      <w:tblPr>
        <w:tblStyle w:val="Tablerowcell"/>
        <w:tblW w:w="0" w:type="auto"/>
        <w:tblLook w:val="04A0" w:firstRow="1" w:lastRow="0" w:firstColumn="1" w:lastColumn="0" w:noHBand="0" w:noVBand="1"/>
      </w:tblPr>
      <w:tblGrid>
        <w:gridCol w:w="1222"/>
        <w:gridCol w:w="3206"/>
      </w:tblGrid>
      <w:tr w:rsidR="00B151F6" w:rsidRPr="007E47F5" w14:paraId="0F9221CB" w14:textId="77777777" w:rsidTr="00814388">
        <w:tc>
          <w:tcPr>
            <w:tcW w:w="1222" w:type="dxa"/>
            <w:shd w:val="clear" w:color="auto" w:fill="C6D9F1" w:themeFill="text2" w:themeFillTint="33"/>
          </w:tcPr>
          <w:p w14:paraId="3BFBC722" w14:textId="77777777" w:rsidR="00B151F6" w:rsidRPr="007E47F5" w:rsidRDefault="00B151F6" w:rsidP="00D677F7">
            <w:pPr>
              <w:pStyle w:val="BodyText"/>
              <w:spacing w:after="0"/>
              <w:rPr>
                <w:b/>
                <w:sz w:val="20"/>
                <w:lang w:bidi="hi-IN"/>
              </w:rPr>
            </w:pPr>
            <w:r w:rsidRPr="007E47F5">
              <w:rPr>
                <w:b/>
                <w:sz w:val="20"/>
                <w:lang w:bidi="hi-IN"/>
              </w:rPr>
              <w:t>CLA</w:t>
            </w:r>
          </w:p>
        </w:tc>
        <w:tc>
          <w:tcPr>
            <w:tcW w:w="3206" w:type="dxa"/>
          </w:tcPr>
          <w:p w14:paraId="451346DB" w14:textId="77777777" w:rsidR="00B151F6" w:rsidRPr="007E47F5" w:rsidRDefault="00B151F6" w:rsidP="003D4F8F">
            <w:pPr>
              <w:pStyle w:val="BodyText"/>
              <w:spacing w:after="0"/>
              <w:rPr>
                <w:sz w:val="20"/>
                <w:lang w:bidi="hi-IN"/>
              </w:rPr>
            </w:pPr>
            <w:r w:rsidRPr="007E47F5">
              <w:rPr>
                <w:rFonts w:cs="ArialMT"/>
                <w:sz w:val="20"/>
                <w:szCs w:val="18"/>
                <w:lang w:bidi="hi-IN"/>
              </w:rPr>
              <w:t xml:space="preserve">00 or 0C if within </w:t>
            </w:r>
            <w:r w:rsidR="003D4F8F">
              <w:rPr>
                <w:rFonts w:cs="ArialMT"/>
                <w:sz w:val="20"/>
                <w:szCs w:val="18"/>
                <w:lang w:bidi="hi-IN"/>
              </w:rPr>
              <w:t>s</w:t>
            </w:r>
            <w:r w:rsidRPr="007E47F5">
              <w:rPr>
                <w:rFonts w:cs="ArialMT"/>
                <w:sz w:val="20"/>
                <w:szCs w:val="18"/>
                <w:lang w:bidi="hi-IN"/>
              </w:rPr>
              <w:t xml:space="preserve">ecure </w:t>
            </w:r>
            <w:r w:rsidR="003D4F8F">
              <w:rPr>
                <w:rFonts w:cs="ArialMT"/>
                <w:sz w:val="20"/>
                <w:szCs w:val="18"/>
                <w:lang w:bidi="hi-IN"/>
              </w:rPr>
              <w:t>m</w:t>
            </w:r>
            <w:r w:rsidRPr="007E47F5">
              <w:rPr>
                <w:rFonts w:cs="ArialMT"/>
                <w:sz w:val="20"/>
                <w:szCs w:val="18"/>
                <w:lang w:bidi="hi-IN"/>
              </w:rPr>
              <w:t>essaging</w:t>
            </w:r>
          </w:p>
        </w:tc>
      </w:tr>
      <w:tr w:rsidR="00B151F6" w:rsidRPr="007E47F5" w14:paraId="70548160" w14:textId="77777777" w:rsidTr="00814388">
        <w:tc>
          <w:tcPr>
            <w:tcW w:w="1222" w:type="dxa"/>
            <w:shd w:val="clear" w:color="auto" w:fill="C6D9F1" w:themeFill="text2" w:themeFillTint="33"/>
          </w:tcPr>
          <w:p w14:paraId="7427213D" w14:textId="77777777" w:rsidR="00B151F6" w:rsidRPr="007E47F5" w:rsidRDefault="00B151F6" w:rsidP="00D677F7">
            <w:pPr>
              <w:pStyle w:val="BodyText"/>
              <w:spacing w:after="0"/>
              <w:rPr>
                <w:b/>
                <w:sz w:val="20"/>
                <w:lang w:bidi="hi-IN"/>
              </w:rPr>
            </w:pPr>
            <w:r w:rsidRPr="007E47F5">
              <w:rPr>
                <w:b/>
                <w:sz w:val="20"/>
                <w:lang w:bidi="hi-IN"/>
              </w:rPr>
              <w:t>INS</w:t>
            </w:r>
          </w:p>
        </w:tc>
        <w:tc>
          <w:tcPr>
            <w:tcW w:w="3206" w:type="dxa"/>
          </w:tcPr>
          <w:p w14:paraId="1C331FB7" w14:textId="77777777" w:rsidR="00B151F6" w:rsidRPr="007E47F5" w:rsidRDefault="00B151F6" w:rsidP="00D677F7">
            <w:pPr>
              <w:pStyle w:val="BodyText"/>
              <w:spacing w:after="0"/>
              <w:rPr>
                <w:sz w:val="20"/>
                <w:lang w:bidi="hi-IN"/>
              </w:rPr>
            </w:pPr>
            <w:r w:rsidRPr="007E47F5">
              <w:rPr>
                <w:rFonts w:cs="ArialMT"/>
                <w:sz w:val="20"/>
                <w:szCs w:val="18"/>
                <w:lang w:bidi="hi-IN"/>
              </w:rPr>
              <w:t>E6</w:t>
            </w:r>
          </w:p>
        </w:tc>
      </w:tr>
      <w:tr w:rsidR="00B151F6" w:rsidRPr="007E47F5" w14:paraId="3C18C4C9" w14:textId="77777777" w:rsidTr="00814388">
        <w:tc>
          <w:tcPr>
            <w:tcW w:w="1222" w:type="dxa"/>
            <w:shd w:val="clear" w:color="auto" w:fill="C6D9F1" w:themeFill="text2" w:themeFillTint="33"/>
          </w:tcPr>
          <w:p w14:paraId="74F42E2B" w14:textId="77777777" w:rsidR="00B151F6" w:rsidRPr="007E47F5" w:rsidRDefault="00B151F6" w:rsidP="00D677F7">
            <w:pPr>
              <w:pStyle w:val="BodyText"/>
              <w:spacing w:after="0"/>
              <w:rPr>
                <w:b/>
                <w:sz w:val="20"/>
                <w:lang w:bidi="hi-IN"/>
              </w:rPr>
            </w:pPr>
            <w:r w:rsidRPr="007E47F5">
              <w:rPr>
                <w:b/>
                <w:sz w:val="20"/>
                <w:lang w:bidi="hi-IN"/>
              </w:rPr>
              <w:t>P1-P2</w:t>
            </w:r>
          </w:p>
        </w:tc>
        <w:tc>
          <w:tcPr>
            <w:tcW w:w="3206" w:type="dxa"/>
          </w:tcPr>
          <w:p w14:paraId="569C0FD8" w14:textId="77777777" w:rsidR="00B151F6" w:rsidRPr="007E47F5" w:rsidRDefault="00B151F6" w:rsidP="003D4F8F">
            <w:pPr>
              <w:pStyle w:val="BodyText"/>
              <w:spacing w:after="0"/>
              <w:rPr>
                <w:sz w:val="20"/>
                <w:lang w:bidi="hi-IN"/>
              </w:rPr>
            </w:pPr>
            <w:r w:rsidRPr="007E47F5">
              <w:rPr>
                <w:rFonts w:cs="ArialMT"/>
                <w:sz w:val="20"/>
                <w:szCs w:val="18"/>
                <w:lang w:bidi="hi-IN"/>
              </w:rPr>
              <w:t xml:space="preserve">00 00 </w:t>
            </w:r>
            <w:r w:rsidR="003D4F8F">
              <w:rPr>
                <w:rFonts w:cs="ArialMT"/>
                <w:sz w:val="20"/>
                <w:szCs w:val="18"/>
                <w:lang w:bidi="hi-IN"/>
              </w:rPr>
              <w:t>t</w:t>
            </w:r>
            <w:r w:rsidRPr="007E47F5">
              <w:rPr>
                <w:rFonts w:cs="ArialMT"/>
                <w:sz w:val="20"/>
                <w:szCs w:val="18"/>
                <w:lang w:bidi="hi-IN"/>
              </w:rPr>
              <w:t>erminate current DF</w:t>
            </w:r>
          </w:p>
        </w:tc>
      </w:tr>
      <w:tr w:rsidR="00B151F6" w:rsidRPr="007E47F5" w14:paraId="0FF5D116" w14:textId="77777777" w:rsidTr="00814388">
        <w:tc>
          <w:tcPr>
            <w:tcW w:w="1222" w:type="dxa"/>
            <w:shd w:val="clear" w:color="auto" w:fill="C6D9F1" w:themeFill="text2" w:themeFillTint="33"/>
          </w:tcPr>
          <w:p w14:paraId="1D421B67" w14:textId="77777777" w:rsidR="00B151F6" w:rsidRPr="007E47F5" w:rsidRDefault="00B151F6" w:rsidP="00D677F7">
            <w:pPr>
              <w:pStyle w:val="BodyText"/>
              <w:spacing w:after="0"/>
              <w:rPr>
                <w:b/>
                <w:sz w:val="20"/>
                <w:lang w:bidi="hi-IN"/>
              </w:rPr>
            </w:pPr>
            <w:r w:rsidRPr="007E47F5">
              <w:rPr>
                <w:b/>
                <w:sz w:val="20"/>
                <w:lang w:bidi="hi-IN"/>
              </w:rPr>
              <w:t>L</w:t>
            </w:r>
            <w:r w:rsidRPr="003D4F8F">
              <w:rPr>
                <w:b/>
                <w:sz w:val="16"/>
                <w:lang w:bidi="hi-IN"/>
              </w:rPr>
              <w:t>c</w:t>
            </w:r>
          </w:p>
        </w:tc>
        <w:tc>
          <w:tcPr>
            <w:tcW w:w="3206" w:type="dxa"/>
          </w:tcPr>
          <w:p w14:paraId="0C2203BB" w14:textId="6EB940F2" w:rsidR="00B151F6" w:rsidRPr="007E47F5" w:rsidRDefault="00E53EC8" w:rsidP="00D677F7">
            <w:pPr>
              <w:pStyle w:val="BodyText"/>
              <w:spacing w:after="0"/>
              <w:rPr>
                <w:sz w:val="20"/>
                <w:lang w:bidi="hi-IN"/>
              </w:rPr>
            </w:pPr>
            <w:r>
              <w:rPr>
                <w:rFonts w:cs="ArialMT"/>
                <w:sz w:val="20"/>
                <w:szCs w:val="18"/>
                <w:lang w:bidi="hi-IN"/>
              </w:rPr>
              <w:t>Absent</w:t>
            </w:r>
          </w:p>
        </w:tc>
      </w:tr>
      <w:tr w:rsidR="00B151F6" w:rsidRPr="007E47F5" w14:paraId="0106277B" w14:textId="77777777" w:rsidTr="00814388">
        <w:tc>
          <w:tcPr>
            <w:tcW w:w="1222" w:type="dxa"/>
            <w:shd w:val="clear" w:color="auto" w:fill="C6D9F1" w:themeFill="text2" w:themeFillTint="33"/>
          </w:tcPr>
          <w:p w14:paraId="6462FCA7" w14:textId="77777777" w:rsidR="00B151F6" w:rsidRPr="007E47F5" w:rsidRDefault="00B151F6" w:rsidP="00D677F7">
            <w:pPr>
              <w:pStyle w:val="BodyText"/>
              <w:spacing w:after="0"/>
              <w:rPr>
                <w:b/>
                <w:sz w:val="20"/>
                <w:lang w:bidi="hi-IN"/>
              </w:rPr>
            </w:pPr>
            <w:r w:rsidRPr="007E47F5">
              <w:rPr>
                <w:b/>
                <w:sz w:val="20"/>
                <w:lang w:bidi="hi-IN"/>
              </w:rPr>
              <w:t>Data Field</w:t>
            </w:r>
          </w:p>
        </w:tc>
        <w:tc>
          <w:tcPr>
            <w:tcW w:w="3206" w:type="dxa"/>
          </w:tcPr>
          <w:p w14:paraId="44836D55" w14:textId="77777777" w:rsidR="00B151F6" w:rsidRPr="007E47F5" w:rsidRDefault="00B151F6" w:rsidP="00D677F7">
            <w:pPr>
              <w:pStyle w:val="BodyText"/>
              <w:spacing w:after="0"/>
              <w:rPr>
                <w:sz w:val="20"/>
                <w:lang w:bidi="hi-IN"/>
              </w:rPr>
            </w:pPr>
            <w:r w:rsidRPr="007E47F5">
              <w:rPr>
                <w:rFonts w:cs="ArialMT"/>
                <w:sz w:val="20"/>
                <w:szCs w:val="18"/>
                <w:lang w:bidi="hi-IN"/>
              </w:rPr>
              <w:t>Absent</w:t>
            </w:r>
          </w:p>
        </w:tc>
      </w:tr>
      <w:tr w:rsidR="00B151F6" w:rsidRPr="007E47F5" w14:paraId="3A717F5B" w14:textId="77777777" w:rsidTr="00814388">
        <w:tc>
          <w:tcPr>
            <w:tcW w:w="1222" w:type="dxa"/>
            <w:shd w:val="clear" w:color="auto" w:fill="C6D9F1" w:themeFill="text2" w:themeFillTint="33"/>
          </w:tcPr>
          <w:p w14:paraId="642545BD" w14:textId="77777777" w:rsidR="00B151F6" w:rsidRPr="007E47F5" w:rsidRDefault="00B151F6" w:rsidP="00D677F7">
            <w:pPr>
              <w:pStyle w:val="BodyText"/>
              <w:spacing w:after="0"/>
              <w:rPr>
                <w:b/>
                <w:sz w:val="20"/>
                <w:lang w:bidi="hi-IN"/>
              </w:rPr>
            </w:pPr>
            <w:r w:rsidRPr="007E47F5">
              <w:rPr>
                <w:b/>
                <w:sz w:val="20"/>
                <w:lang w:bidi="hi-IN"/>
              </w:rPr>
              <w:t>L</w:t>
            </w:r>
            <w:r w:rsidRPr="003D4F8F">
              <w:rPr>
                <w:b/>
                <w:sz w:val="16"/>
                <w:lang w:bidi="hi-IN"/>
              </w:rPr>
              <w:t>e</w:t>
            </w:r>
          </w:p>
        </w:tc>
        <w:tc>
          <w:tcPr>
            <w:tcW w:w="3206" w:type="dxa"/>
          </w:tcPr>
          <w:p w14:paraId="04F15C60" w14:textId="77777777" w:rsidR="00B151F6" w:rsidRPr="007E47F5" w:rsidRDefault="00B151F6" w:rsidP="00D677F7">
            <w:pPr>
              <w:pStyle w:val="BodyText"/>
              <w:spacing w:after="0"/>
              <w:rPr>
                <w:sz w:val="20"/>
                <w:lang w:bidi="hi-IN"/>
              </w:rPr>
            </w:pPr>
            <w:r w:rsidRPr="007E47F5">
              <w:rPr>
                <w:rFonts w:cs="ArialMT"/>
                <w:sz w:val="20"/>
                <w:szCs w:val="18"/>
                <w:lang w:bidi="hi-IN"/>
              </w:rPr>
              <w:t>Absent</w:t>
            </w:r>
          </w:p>
        </w:tc>
      </w:tr>
    </w:tbl>
    <w:p w14:paraId="2F2F8D8B" w14:textId="77777777" w:rsidR="00B151F6" w:rsidRDefault="00B151F6" w:rsidP="00D677F7">
      <w:pPr>
        <w:pStyle w:val="Heading3"/>
        <w:rPr>
          <w:lang w:bidi="hi-IN"/>
        </w:rPr>
      </w:pPr>
      <w:bookmarkStart w:id="656" w:name="_Toc245721223"/>
      <w:bookmarkStart w:id="657" w:name="_Toc338334333"/>
      <w:r>
        <w:rPr>
          <w:lang w:bidi="hi-IN"/>
        </w:rPr>
        <w:t>Status Word</w:t>
      </w:r>
      <w:bookmarkEnd w:id="656"/>
      <w:bookmarkEnd w:id="657"/>
    </w:p>
    <w:tbl>
      <w:tblPr>
        <w:tblStyle w:val="Tablerowcell"/>
        <w:tblW w:w="0" w:type="auto"/>
        <w:tblLook w:val="04A0" w:firstRow="1" w:lastRow="0" w:firstColumn="1" w:lastColumn="0" w:noHBand="0" w:noVBand="1"/>
      </w:tblPr>
      <w:tblGrid>
        <w:gridCol w:w="1219"/>
        <w:gridCol w:w="3209"/>
      </w:tblGrid>
      <w:tr w:rsidR="00B151F6" w:rsidRPr="007E47F5" w14:paraId="6190496A" w14:textId="77777777" w:rsidTr="00814388">
        <w:tc>
          <w:tcPr>
            <w:tcW w:w="1219" w:type="dxa"/>
            <w:shd w:val="clear" w:color="auto" w:fill="C6D9F1" w:themeFill="text2" w:themeFillTint="33"/>
          </w:tcPr>
          <w:p w14:paraId="4E55CBE9" w14:textId="77777777" w:rsidR="00B151F6" w:rsidRPr="007E47F5" w:rsidRDefault="00B151F6" w:rsidP="003D4F8F">
            <w:pPr>
              <w:jc w:val="center"/>
              <w:rPr>
                <w:b/>
                <w:sz w:val="20"/>
                <w:lang w:bidi="hi-IN"/>
              </w:rPr>
            </w:pPr>
            <w:r w:rsidRPr="007E47F5">
              <w:rPr>
                <w:b/>
                <w:sz w:val="20"/>
                <w:lang w:bidi="hi-IN"/>
              </w:rPr>
              <w:t>SW1 SW2</w:t>
            </w:r>
          </w:p>
        </w:tc>
        <w:tc>
          <w:tcPr>
            <w:tcW w:w="3209" w:type="dxa"/>
            <w:shd w:val="clear" w:color="auto" w:fill="C6D9F1" w:themeFill="text2" w:themeFillTint="33"/>
          </w:tcPr>
          <w:p w14:paraId="4C7C8F3F" w14:textId="77777777" w:rsidR="00B151F6" w:rsidRPr="007E47F5" w:rsidRDefault="00B151F6" w:rsidP="00D677F7">
            <w:pPr>
              <w:rPr>
                <w:b/>
                <w:sz w:val="20"/>
                <w:lang w:bidi="hi-IN"/>
              </w:rPr>
            </w:pPr>
            <w:r w:rsidRPr="007E47F5">
              <w:rPr>
                <w:b/>
                <w:sz w:val="20"/>
                <w:lang w:bidi="hi-IN"/>
              </w:rPr>
              <w:t>Meaning</w:t>
            </w:r>
          </w:p>
        </w:tc>
      </w:tr>
      <w:tr w:rsidR="00B151F6" w:rsidRPr="007E47F5" w14:paraId="09069FF1" w14:textId="77777777" w:rsidTr="00814388">
        <w:tc>
          <w:tcPr>
            <w:tcW w:w="1219" w:type="dxa"/>
          </w:tcPr>
          <w:p w14:paraId="775D4610" w14:textId="77777777" w:rsidR="00B151F6" w:rsidRPr="007E47F5" w:rsidRDefault="00B151F6" w:rsidP="003D4F8F">
            <w:pPr>
              <w:jc w:val="center"/>
              <w:rPr>
                <w:sz w:val="20"/>
                <w:lang w:bidi="hi-IN"/>
              </w:rPr>
            </w:pPr>
            <w:r w:rsidRPr="007E47F5">
              <w:rPr>
                <w:rFonts w:cs="ArialMT"/>
                <w:sz w:val="20"/>
                <w:szCs w:val="18"/>
                <w:lang w:bidi="hi-IN"/>
              </w:rPr>
              <w:t xml:space="preserve">67 </w:t>
            </w:r>
            <w:r w:rsidR="003D4F8F">
              <w:rPr>
                <w:rFonts w:cs="ArialMT"/>
                <w:sz w:val="20"/>
                <w:szCs w:val="18"/>
                <w:lang w:bidi="hi-IN"/>
              </w:rPr>
              <w:t xml:space="preserve">  </w:t>
            </w:r>
            <w:r w:rsidRPr="007E47F5">
              <w:rPr>
                <w:rFonts w:cs="ArialMT"/>
                <w:sz w:val="20"/>
                <w:szCs w:val="18"/>
                <w:lang w:bidi="hi-IN"/>
              </w:rPr>
              <w:t>00</w:t>
            </w:r>
          </w:p>
        </w:tc>
        <w:tc>
          <w:tcPr>
            <w:tcW w:w="3209" w:type="dxa"/>
          </w:tcPr>
          <w:p w14:paraId="5055DCDB" w14:textId="77777777" w:rsidR="00B151F6" w:rsidRPr="007E47F5" w:rsidRDefault="00B151F6" w:rsidP="00D677F7">
            <w:pPr>
              <w:rPr>
                <w:sz w:val="20"/>
                <w:lang w:bidi="hi-IN"/>
              </w:rPr>
            </w:pPr>
            <w:r w:rsidRPr="007E47F5">
              <w:rPr>
                <w:rFonts w:cs="ArialMT"/>
                <w:sz w:val="20"/>
                <w:szCs w:val="18"/>
                <w:lang w:bidi="hi-IN"/>
              </w:rPr>
              <w:t xml:space="preserve">Wrong </w:t>
            </w:r>
            <w:r w:rsidRPr="007E47F5">
              <w:rPr>
                <w:rFonts w:cs="Arial"/>
                <w:sz w:val="20"/>
                <w:szCs w:val="18"/>
                <w:lang w:bidi="hi-IN"/>
              </w:rPr>
              <w:t>L</w:t>
            </w:r>
            <w:r w:rsidRPr="003D4F8F">
              <w:rPr>
                <w:rFonts w:cs="Arial"/>
                <w:b/>
                <w:sz w:val="16"/>
                <w:szCs w:val="20"/>
                <w:lang w:bidi="hi-IN"/>
              </w:rPr>
              <w:t>c</w:t>
            </w:r>
          </w:p>
        </w:tc>
      </w:tr>
      <w:tr w:rsidR="00B151F6" w:rsidRPr="007E47F5" w14:paraId="32A397B5" w14:textId="77777777" w:rsidTr="00814388">
        <w:tc>
          <w:tcPr>
            <w:tcW w:w="1219" w:type="dxa"/>
          </w:tcPr>
          <w:p w14:paraId="5E32A6FB" w14:textId="77777777" w:rsidR="00B151F6" w:rsidRPr="007E47F5" w:rsidRDefault="00B151F6" w:rsidP="003D4F8F">
            <w:pPr>
              <w:jc w:val="center"/>
              <w:rPr>
                <w:sz w:val="20"/>
                <w:lang w:bidi="hi-IN"/>
              </w:rPr>
            </w:pPr>
            <w:r w:rsidRPr="007E47F5">
              <w:rPr>
                <w:rFonts w:cs="ArialMT"/>
                <w:sz w:val="20"/>
                <w:szCs w:val="18"/>
                <w:lang w:bidi="hi-IN"/>
              </w:rPr>
              <w:t xml:space="preserve">69 </w:t>
            </w:r>
            <w:r w:rsidR="003D4F8F">
              <w:rPr>
                <w:rFonts w:cs="ArialMT"/>
                <w:sz w:val="20"/>
                <w:szCs w:val="18"/>
                <w:lang w:bidi="hi-IN"/>
              </w:rPr>
              <w:t xml:space="preserve">  </w:t>
            </w:r>
            <w:r w:rsidRPr="007E47F5">
              <w:rPr>
                <w:rFonts w:cs="ArialMT"/>
                <w:sz w:val="20"/>
                <w:szCs w:val="18"/>
                <w:lang w:bidi="hi-IN"/>
              </w:rPr>
              <w:t>82</w:t>
            </w:r>
          </w:p>
        </w:tc>
        <w:tc>
          <w:tcPr>
            <w:tcW w:w="3209" w:type="dxa"/>
          </w:tcPr>
          <w:p w14:paraId="583CE17F" w14:textId="77777777" w:rsidR="00B151F6" w:rsidRPr="007E47F5" w:rsidRDefault="00B151F6" w:rsidP="00D677F7">
            <w:pPr>
              <w:rPr>
                <w:sz w:val="20"/>
                <w:lang w:bidi="hi-IN"/>
              </w:rPr>
            </w:pPr>
            <w:r w:rsidRPr="007E47F5">
              <w:rPr>
                <w:rFonts w:cs="ArialMT"/>
                <w:sz w:val="20"/>
                <w:szCs w:val="18"/>
                <w:lang w:bidi="hi-IN"/>
              </w:rPr>
              <w:t>Security status not satisfied</w:t>
            </w:r>
          </w:p>
        </w:tc>
      </w:tr>
      <w:tr w:rsidR="00B151F6" w:rsidRPr="007E47F5" w14:paraId="27B642D1" w14:textId="77777777" w:rsidTr="00814388">
        <w:tc>
          <w:tcPr>
            <w:tcW w:w="1219" w:type="dxa"/>
          </w:tcPr>
          <w:p w14:paraId="48FFDB09" w14:textId="77777777" w:rsidR="00B151F6" w:rsidRPr="007E47F5" w:rsidRDefault="00B151F6" w:rsidP="003D4F8F">
            <w:pPr>
              <w:jc w:val="center"/>
              <w:rPr>
                <w:sz w:val="20"/>
                <w:lang w:bidi="hi-IN"/>
              </w:rPr>
            </w:pPr>
            <w:r w:rsidRPr="007E47F5">
              <w:rPr>
                <w:rFonts w:cs="ArialMT"/>
                <w:sz w:val="20"/>
                <w:szCs w:val="18"/>
                <w:lang w:bidi="hi-IN"/>
              </w:rPr>
              <w:t xml:space="preserve">69 </w:t>
            </w:r>
            <w:r w:rsidR="003D4F8F">
              <w:rPr>
                <w:rFonts w:cs="ArialMT"/>
                <w:sz w:val="20"/>
                <w:szCs w:val="18"/>
                <w:lang w:bidi="hi-IN"/>
              </w:rPr>
              <w:t xml:space="preserve">  </w:t>
            </w:r>
            <w:r w:rsidRPr="007E47F5">
              <w:rPr>
                <w:rFonts w:cs="ArialMT"/>
                <w:sz w:val="20"/>
                <w:szCs w:val="18"/>
                <w:lang w:bidi="hi-IN"/>
              </w:rPr>
              <w:t>85</w:t>
            </w:r>
          </w:p>
        </w:tc>
        <w:tc>
          <w:tcPr>
            <w:tcW w:w="3209" w:type="dxa"/>
          </w:tcPr>
          <w:p w14:paraId="1A82D1C5" w14:textId="77777777" w:rsidR="00B151F6" w:rsidRPr="007E47F5" w:rsidRDefault="00B151F6" w:rsidP="00D677F7">
            <w:pPr>
              <w:rPr>
                <w:sz w:val="20"/>
                <w:lang w:bidi="hi-IN"/>
              </w:rPr>
            </w:pPr>
            <w:r w:rsidRPr="007E47F5">
              <w:rPr>
                <w:rFonts w:cs="ArialMT"/>
                <w:sz w:val="20"/>
                <w:szCs w:val="18"/>
                <w:lang w:bidi="hi-IN"/>
              </w:rPr>
              <w:t>Condition of use not satisfied</w:t>
            </w:r>
          </w:p>
        </w:tc>
      </w:tr>
      <w:tr w:rsidR="00B151F6" w:rsidRPr="007E47F5" w14:paraId="3BFDDFAE" w14:textId="77777777" w:rsidTr="00814388">
        <w:tc>
          <w:tcPr>
            <w:tcW w:w="1219" w:type="dxa"/>
          </w:tcPr>
          <w:p w14:paraId="162E1402" w14:textId="77777777" w:rsidR="00B151F6" w:rsidRPr="007E47F5" w:rsidRDefault="00B151F6" w:rsidP="003D4F8F">
            <w:pPr>
              <w:jc w:val="center"/>
              <w:rPr>
                <w:sz w:val="20"/>
                <w:lang w:bidi="hi-IN"/>
              </w:rPr>
            </w:pPr>
            <w:r w:rsidRPr="007E47F5">
              <w:rPr>
                <w:rFonts w:cs="ArialMT"/>
                <w:sz w:val="20"/>
                <w:szCs w:val="18"/>
                <w:lang w:bidi="hi-IN"/>
              </w:rPr>
              <w:t xml:space="preserve">6A </w:t>
            </w:r>
            <w:r w:rsidR="003D4F8F">
              <w:rPr>
                <w:rFonts w:cs="ArialMT"/>
                <w:sz w:val="20"/>
                <w:szCs w:val="18"/>
                <w:lang w:bidi="hi-IN"/>
              </w:rPr>
              <w:t xml:space="preserve">  </w:t>
            </w:r>
            <w:r w:rsidRPr="007E47F5">
              <w:rPr>
                <w:rFonts w:cs="ArialMT"/>
                <w:sz w:val="20"/>
                <w:szCs w:val="18"/>
                <w:lang w:bidi="hi-IN"/>
              </w:rPr>
              <w:t>86</w:t>
            </w:r>
          </w:p>
        </w:tc>
        <w:tc>
          <w:tcPr>
            <w:tcW w:w="3209" w:type="dxa"/>
          </w:tcPr>
          <w:p w14:paraId="00C26088" w14:textId="77777777" w:rsidR="00B151F6" w:rsidRPr="007E47F5" w:rsidRDefault="00B151F6" w:rsidP="00D677F7">
            <w:pPr>
              <w:rPr>
                <w:rFonts w:cs="ArialMT"/>
                <w:sz w:val="20"/>
                <w:szCs w:val="18"/>
                <w:lang w:bidi="hi-IN"/>
              </w:rPr>
            </w:pPr>
            <w:r w:rsidRPr="007E47F5">
              <w:rPr>
                <w:rFonts w:cs="ArialMT"/>
                <w:sz w:val="20"/>
                <w:szCs w:val="18"/>
                <w:lang w:bidi="hi-IN"/>
              </w:rPr>
              <w:t xml:space="preserve">Incorrect </w:t>
            </w:r>
            <w:r w:rsidRPr="007E47F5">
              <w:rPr>
                <w:rFonts w:cs="Arial"/>
                <w:sz w:val="20"/>
                <w:szCs w:val="18"/>
                <w:lang w:bidi="hi-IN"/>
              </w:rPr>
              <w:t>P1</w:t>
            </w:r>
            <w:r w:rsidRPr="007E47F5">
              <w:rPr>
                <w:rFonts w:cs="ArialMT"/>
                <w:sz w:val="20"/>
                <w:szCs w:val="18"/>
                <w:lang w:bidi="hi-IN"/>
              </w:rPr>
              <w:t>-</w:t>
            </w:r>
            <w:r w:rsidRPr="007E47F5">
              <w:rPr>
                <w:rFonts w:cs="Arial"/>
                <w:sz w:val="20"/>
                <w:szCs w:val="18"/>
                <w:lang w:bidi="hi-IN"/>
              </w:rPr>
              <w:t>P2</w:t>
            </w:r>
          </w:p>
        </w:tc>
      </w:tr>
      <w:tr w:rsidR="00B151F6" w:rsidRPr="007E47F5" w14:paraId="3414B6D8" w14:textId="77777777" w:rsidTr="00814388">
        <w:tc>
          <w:tcPr>
            <w:tcW w:w="1219" w:type="dxa"/>
          </w:tcPr>
          <w:p w14:paraId="157AD860" w14:textId="77777777" w:rsidR="00B151F6" w:rsidRPr="007E47F5" w:rsidRDefault="00B151F6" w:rsidP="003D4F8F">
            <w:pPr>
              <w:jc w:val="center"/>
              <w:rPr>
                <w:sz w:val="20"/>
                <w:lang w:bidi="hi-IN"/>
              </w:rPr>
            </w:pPr>
            <w:r w:rsidRPr="007E47F5">
              <w:rPr>
                <w:rFonts w:cs="ArialMT"/>
                <w:sz w:val="20"/>
                <w:szCs w:val="18"/>
                <w:lang w:bidi="hi-IN"/>
              </w:rPr>
              <w:t xml:space="preserve">90 </w:t>
            </w:r>
            <w:r w:rsidR="003D4F8F">
              <w:rPr>
                <w:rFonts w:cs="ArialMT"/>
                <w:sz w:val="20"/>
                <w:szCs w:val="18"/>
                <w:lang w:bidi="hi-IN"/>
              </w:rPr>
              <w:t xml:space="preserve">  </w:t>
            </w:r>
            <w:r w:rsidRPr="007E47F5">
              <w:rPr>
                <w:rFonts w:cs="ArialMT"/>
                <w:sz w:val="20"/>
                <w:szCs w:val="18"/>
                <w:lang w:bidi="hi-IN"/>
              </w:rPr>
              <w:t>00</w:t>
            </w:r>
          </w:p>
        </w:tc>
        <w:tc>
          <w:tcPr>
            <w:tcW w:w="3209" w:type="dxa"/>
          </w:tcPr>
          <w:p w14:paraId="24CBA8BA" w14:textId="77777777" w:rsidR="00B151F6" w:rsidRPr="007E47F5" w:rsidRDefault="00B151F6" w:rsidP="00D677F7">
            <w:pPr>
              <w:rPr>
                <w:rFonts w:cs="ArialMT"/>
                <w:sz w:val="20"/>
                <w:szCs w:val="18"/>
                <w:lang w:bidi="hi-IN"/>
              </w:rPr>
            </w:pPr>
            <w:r w:rsidRPr="007E47F5">
              <w:rPr>
                <w:rFonts w:cs="ArialMT"/>
                <w:sz w:val="20"/>
                <w:szCs w:val="18"/>
                <w:lang w:bidi="hi-IN"/>
              </w:rPr>
              <w:t>Successful execution</w:t>
            </w:r>
          </w:p>
        </w:tc>
      </w:tr>
    </w:tbl>
    <w:p w14:paraId="19B75D0E" w14:textId="77777777" w:rsidR="0061476A" w:rsidRDefault="0061476A" w:rsidP="00D677F7">
      <w:pPr>
        <w:pStyle w:val="Heading3"/>
        <w:rPr>
          <w:lang w:bidi="hi-IN"/>
        </w:rPr>
      </w:pPr>
      <w:bookmarkStart w:id="658" w:name="_Toc245721224"/>
      <w:bookmarkStart w:id="659" w:name="_Toc338334334"/>
      <w:r>
        <w:rPr>
          <w:lang w:bidi="hi-IN"/>
        </w:rPr>
        <w:t xml:space="preserve">Conditional </w:t>
      </w:r>
      <w:r w:rsidR="009F7A9F">
        <w:rPr>
          <w:lang w:bidi="hi-IN"/>
        </w:rPr>
        <w:t>U</w:t>
      </w:r>
      <w:r>
        <w:rPr>
          <w:lang w:bidi="hi-IN"/>
        </w:rPr>
        <w:t>sage</w:t>
      </w:r>
      <w:bookmarkEnd w:id="658"/>
      <w:bookmarkEnd w:id="659"/>
    </w:p>
    <w:p w14:paraId="2A799ABC" w14:textId="77777777" w:rsidR="0061476A" w:rsidRDefault="0061476A" w:rsidP="00D677F7">
      <w:pPr>
        <w:pStyle w:val="BodyText"/>
        <w:rPr>
          <w:lang w:bidi="hi-IN"/>
        </w:rPr>
      </w:pPr>
      <w:r>
        <w:rPr>
          <w:lang w:bidi="hi-IN"/>
        </w:rPr>
        <w:t>Terminate DF is not available on the MF.</w:t>
      </w:r>
    </w:p>
    <w:p w14:paraId="1631DE10" w14:textId="77777777" w:rsidR="00B151F6" w:rsidRDefault="0061476A" w:rsidP="00D677F7">
      <w:pPr>
        <w:pStyle w:val="BodyTextLink"/>
        <w:rPr>
          <w:lang w:bidi="hi-IN"/>
        </w:rPr>
      </w:pPr>
      <w:r>
        <w:rPr>
          <w:lang w:bidi="hi-IN"/>
        </w:rPr>
        <w:t>The following restrictions apply to a terminated DF:</w:t>
      </w:r>
    </w:p>
    <w:p w14:paraId="1220D565" w14:textId="77777777" w:rsidR="0061476A" w:rsidRDefault="0061476A" w:rsidP="00FD3518">
      <w:pPr>
        <w:pStyle w:val="BulletList"/>
        <w:keepNext/>
        <w:rPr>
          <w:lang w:bidi="hi-IN"/>
        </w:rPr>
      </w:pPr>
      <w:r>
        <w:rPr>
          <w:lang w:bidi="hi-IN"/>
        </w:rPr>
        <w:t>Cryptographic functions are no longer available</w:t>
      </w:r>
      <w:r w:rsidR="003D4F8F">
        <w:rPr>
          <w:lang w:bidi="hi-IN"/>
        </w:rPr>
        <w:t>.</w:t>
      </w:r>
    </w:p>
    <w:p w14:paraId="10A74568" w14:textId="77777777" w:rsidR="0061476A" w:rsidRDefault="0061476A" w:rsidP="00FD3518">
      <w:pPr>
        <w:pStyle w:val="BulletList"/>
        <w:keepNext/>
        <w:rPr>
          <w:lang w:bidi="hi-IN"/>
        </w:rPr>
      </w:pPr>
      <w:r>
        <w:rPr>
          <w:lang w:bidi="hi-IN"/>
        </w:rPr>
        <w:t xml:space="preserve">Modification of a </w:t>
      </w:r>
      <w:r w:rsidR="009F6CA8">
        <w:rPr>
          <w:lang w:bidi="hi-IN"/>
        </w:rPr>
        <w:t>DO</w:t>
      </w:r>
      <w:r>
        <w:rPr>
          <w:lang w:bidi="hi-IN"/>
        </w:rPr>
        <w:t xml:space="preserve"> is no longer authorized</w:t>
      </w:r>
      <w:r w:rsidR="003D4F8F">
        <w:rPr>
          <w:lang w:bidi="hi-IN"/>
        </w:rPr>
        <w:t>.</w:t>
      </w:r>
    </w:p>
    <w:p w14:paraId="7C1E65B8" w14:textId="77777777" w:rsidR="00BB2BBF" w:rsidRDefault="0061476A" w:rsidP="00D677F7">
      <w:pPr>
        <w:pStyle w:val="BulletList"/>
        <w:rPr>
          <w:lang w:bidi="hi-IN"/>
        </w:rPr>
      </w:pPr>
      <w:r>
        <w:rPr>
          <w:lang w:bidi="hi-IN"/>
        </w:rPr>
        <w:t xml:space="preserve">Only </w:t>
      </w:r>
      <w:r w:rsidR="003D4F8F">
        <w:rPr>
          <w:lang w:bidi="hi-IN"/>
        </w:rPr>
        <w:t>D</w:t>
      </w:r>
      <w:r w:rsidR="00814388">
        <w:rPr>
          <w:lang w:bidi="hi-IN"/>
        </w:rPr>
        <w:t>O</w:t>
      </w:r>
      <w:r w:rsidR="003D4F8F">
        <w:rPr>
          <w:lang w:bidi="hi-IN"/>
        </w:rPr>
        <w:t xml:space="preserve">s </w:t>
      </w:r>
      <w:r>
        <w:rPr>
          <w:lang w:bidi="hi-IN"/>
        </w:rPr>
        <w:t xml:space="preserve">that have free access in reading can be retrieved </w:t>
      </w:r>
      <w:r w:rsidR="003D4F8F">
        <w:rPr>
          <w:lang w:bidi="hi-IN"/>
        </w:rPr>
        <w:t xml:space="preserve">by using </w:t>
      </w:r>
      <w:r>
        <w:rPr>
          <w:lang w:bidi="hi-IN"/>
        </w:rPr>
        <w:t>the GET DATA command.</w:t>
      </w:r>
    </w:p>
    <w:p w14:paraId="353133DD" w14:textId="77777777" w:rsidR="0061476A" w:rsidRDefault="00BB2BBF" w:rsidP="00D677F7">
      <w:pPr>
        <w:pStyle w:val="Heading2"/>
        <w:rPr>
          <w:lang w:bidi="hi-IN"/>
        </w:rPr>
      </w:pPr>
      <w:bookmarkStart w:id="660" w:name="_Toc245721225"/>
      <w:bookmarkStart w:id="661" w:name="_Toc338334335"/>
      <w:r>
        <w:rPr>
          <w:lang w:bidi="hi-IN"/>
        </w:rPr>
        <w:t>VERIFY</w:t>
      </w:r>
      <w:bookmarkEnd w:id="660"/>
      <w:bookmarkEnd w:id="661"/>
    </w:p>
    <w:p w14:paraId="3B9F6E0B" w14:textId="77777777" w:rsidR="00A078DA" w:rsidRDefault="00A078DA" w:rsidP="00D677F7">
      <w:pPr>
        <w:pStyle w:val="Heading3"/>
        <w:rPr>
          <w:lang w:bidi="hi-IN"/>
        </w:rPr>
      </w:pPr>
      <w:bookmarkStart w:id="662" w:name="_Toc245721226"/>
      <w:bookmarkStart w:id="663" w:name="_Toc338334336"/>
      <w:r>
        <w:rPr>
          <w:lang w:bidi="hi-IN"/>
        </w:rPr>
        <w:t>Description</w:t>
      </w:r>
      <w:bookmarkEnd w:id="662"/>
      <w:bookmarkEnd w:id="663"/>
    </w:p>
    <w:p w14:paraId="6E4D5DC8" w14:textId="77777777" w:rsidR="0016391D" w:rsidRDefault="00A078DA" w:rsidP="00D677F7">
      <w:pPr>
        <w:pStyle w:val="BodyText"/>
        <w:rPr>
          <w:lang w:bidi="hi-IN"/>
        </w:rPr>
      </w:pPr>
      <w:r>
        <w:rPr>
          <w:lang w:bidi="hi-IN"/>
        </w:rPr>
        <w:t>The command initiates the comparison in the card of stored reference data with verification data sent</w:t>
      </w:r>
      <w:r w:rsidR="00805442">
        <w:rPr>
          <w:lang w:bidi="hi-IN"/>
        </w:rPr>
        <w:t> </w:t>
      </w:r>
      <w:r>
        <w:rPr>
          <w:lang w:bidi="hi-IN"/>
        </w:rPr>
        <w:t>from the interface device (</w:t>
      </w:r>
      <w:r w:rsidR="00DD3F8B">
        <w:rPr>
          <w:lang w:bidi="hi-IN"/>
        </w:rPr>
        <w:t>such as</w:t>
      </w:r>
      <w:r>
        <w:rPr>
          <w:lang w:bidi="hi-IN"/>
        </w:rPr>
        <w:t xml:space="preserve"> knowledge</w:t>
      </w:r>
      <w:r w:rsidR="003D4F8F">
        <w:rPr>
          <w:lang w:bidi="hi-IN"/>
        </w:rPr>
        <w:t>-</w:t>
      </w:r>
      <w:r>
        <w:rPr>
          <w:lang w:bidi="hi-IN"/>
        </w:rPr>
        <w:t>based information).</w:t>
      </w:r>
    </w:p>
    <w:p w14:paraId="2913ADEE" w14:textId="77777777" w:rsidR="0016391D" w:rsidRDefault="003D4F8F" w:rsidP="00D677F7">
      <w:pPr>
        <w:pStyle w:val="BodyText"/>
        <w:rPr>
          <w:lang w:bidi="hi-IN"/>
        </w:rPr>
      </w:pPr>
      <w:r>
        <w:rPr>
          <w:lang w:bidi="hi-IN"/>
        </w:rPr>
        <w:t xml:space="preserve">For </w:t>
      </w:r>
      <w:r w:rsidR="00A078DA">
        <w:rPr>
          <w:lang w:bidi="hi-IN"/>
        </w:rPr>
        <w:t>knowledge</w:t>
      </w:r>
      <w:r>
        <w:rPr>
          <w:lang w:bidi="hi-IN"/>
        </w:rPr>
        <w:t>-</w:t>
      </w:r>
      <w:r w:rsidR="00A078DA">
        <w:rPr>
          <w:lang w:bidi="hi-IN"/>
        </w:rPr>
        <w:t>based information, the reference data is a number (PIN), a word (password)</w:t>
      </w:r>
      <w:r>
        <w:rPr>
          <w:lang w:bidi="hi-IN"/>
        </w:rPr>
        <w:t>,</w:t>
      </w:r>
      <w:r w:rsidR="00A078DA">
        <w:rPr>
          <w:lang w:bidi="hi-IN"/>
        </w:rPr>
        <w:t xml:space="preserve"> or even</w:t>
      </w:r>
      <w:r w:rsidR="00805442">
        <w:rPr>
          <w:lang w:bidi="hi-IN"/>
        </w:rPr>
        <w:t> </w:t>
      </w:r>
      <w:r w:rsidR="00A078DA">
        <w:rPr>
          <w:lang w:bidi="hi-IN"/>
        </w:rPr>
        <w:t>a sequence of words or sentence (</w:t>
      </w:r>
      <w:r>
        <w:rPr>
          <w:lang w:bidi="hi-IN"/>
        </w:rPr>
        <w:t>p</w:t>
      </w:r>
      <w:r w:rsidR="00A078DA">
        <w:rPr>
          <w:lang w:bidi="hi-IN"/>
        </w:rPr>
        <w:t>assphrase).</w:t>
      </w:r>
    </w:p>
    <w:p w14:paraId="73044911" w14:textId="77777777" w:rsidR="0016391D" w:rsidRDefault="00A078DA" w:rsidP="00D677F7">
      <w:pPr>
        <w:pStyle w:val="BodyText"/>
        <w:rPr>
          <w:lang w:bidi="hi-IN"/>
        </w:rPr>
      </w:pPr>
      <w:r>
        <w:rPr>
          <w:lang w:bidi="hi-IN"/>
        </w:rPr>
        <w:t xml:space="preserve">In the scope of this document, PIN, </w:t>
      </w:r>
      <w:r w:rsidR="003D4F8F">
        <w:rPr>
          <w:lang w:bidi="hi-IN"/>
        </w:rPr>
        <w:t>p</w:t>
      </w:r>
      <w:r>
        <w:rPr>
          <w:lang w:bidi="hi-IN"/>
        </w:rPr>
        <w:t>assword</w:t>
      </w:r>
      <w:r w:rsidR="003D4F8F">
        <w:rPr>
          <w:lang w:bidi="hi-IN"/>
        </w:rPr>
        <w:t>,</w:t>
      </w:r>
      <w:r>
        <w:rPr>
          <w:lang w:bidi="hi-IN"/>
        </w:rPr>
        <w:t xml:space="preserve"> and </w:t>
      </w:r>
      <w:r w:rsidR="003D4F8F">
        <w:rPr>
          <w:lang w:bidi="hi-IN"/>
        </w:rPr>
        <w:t>p</w:t>
      </w:r>
      <w:r>
        <w:rPr>
          <w:lang w:bidi="hi-IN"/>
        </w:rPr>
        <w:t>assphrase are used equally to knowledge</w:t>
      </w:r>
      <w:r w:rsidR="00814388">
        <w:rPr>
          <w:lang w:bidi="hi-IN"/>
        </w:rPr>
        <w:t>-</w:t>
      </w:r>
      <w:r>
        <w:rPr>
          <w:lang w:bidi="hi-IN"/>
        </w:rPr>
        <w:t>based</w:t>
      </w:r>
      <w:r w:rsidR="00805442">
        <w:rPr>
          <w:lang w:bidi="hi-IN"/>
        </w:rPr>
        <w:t> </w:t>
      </w:r>
      <w:r>
        <w:rPr>
          <w:lang w:bidi="hi-IN"/>
        </w:rPr>
        <w:t>information that the cardholder submits to the card as a witness of its identity.</w:t>
      </w:r>
    </w:p>
    <w:p w14:paraId="06740791" w14:textId="77777777" w:rsidR="0016391D" w:rsidRDefault="00A078DA" w:rsidP="00D677F7">
      <w:pPr>
        <w:pStyle w:val="BodyText"/>
        <w:rPr>
          <w:lang w:bidi="hi-IN"/>
        </w:rPr>
      </w:pPr>
      <w:r>
        <w:rPr>
          <w:lang w:bidi="hi-IN"/>
        </w:rPr>
        <w:t xml:space="preserve">If verification is successful, the security status </w:t>
      </w:r>
      <w:r w:rsidR="003D4F8F">
        <w:rPr>
          <w:lang w:bidi="hi-IN"/>
        </w:rPr>
        <w:t xml:space="preserve">that is </w:t>
      </w:r>
      <w:r>
        <w:rPr>
          <w:lang w:bidi="hi-IN"/>
        </w:rPr>
        <w:t>associated with the reference data is set to verified.</w:t>
      </w:r>
    </w:p>
    <w:p w14:paraId="2C52F8DA" w14:textId="77777777" w:rsidR="00A078DA" w:rsidRDefault="00A078DA" w:rsidP="00D677F7">
      <w:pPr>
        <w:pStyle w:val="BodyText"/>
        <w:rPr>
          <w:lang w:bidi="hi-IN"/>
        </w:rPr>
      </w:pPr>
      <w:r>
        <w:rPr>
          <w:lang w:bidi="hi-IN"/>
        </w:rPr>
        <w:t xml:space="preserve">If verification fails, the </w:t>
      </w:r>
      <w:r w:rsidR="003D4F8F">
        <w:rPr>
          <w:lang w:bidi="hi-IN"/>
        </w:rPr>
        <w:t>r</w:t>
      </w:r>
      <w:r>
        <w:rPr>
          <w:lang w:bidi="hi-IN"/>
        </w:rPr>
        <w:t xml:space="preserve">etry </w:t>
      </w:r>
      <w:r w:rsidR="003D4F8F">
        <w:rPr>
          <w:lang w:bidi="hi-IN"/>
        </w:rPr>
        <w:t>c</w:t>
      </w:r>
      <w:r>
        <w:rPr>
          <w:lang w:bidi="hi-IN"/>
        </w:rPr>
        <w:t xml:space="preserve">ounter </w:t>
      </w:r>
      <w:r w:rsidR="003D4F8F">
        <w:rPr>
          <w:lang w:bidi="hi-IN"/>
        </w:rPr>
        <w:t xml:space="preserve">that is </w:t>
      </w:r>
      <w:r>
        <w:rPr>
          <w:lang w:bidi="hi-IN"/>
        </w:rPr>
        <w:t>associated with the reference data</w:t>
      </w:r>
      <w:r w:rsidR="00FD3518">
        <w:rPr>
          <w:lang w:bidi="hi-IN"/>
        </w:rPr>
        <w:t xml:space="preserve"> that is</w:t>
      </w:r>
      <w:r>
        <w:rPr>
          <w:lang w:bidi="hi-IN"/>
        </w:rPr>
        <w:t xml:space="preserve"> being verified is</w:t>
      </w:r>
      <w:r w:rsidR="00805442">
        <w:rPr>
          <w:lang w:bidi="hi-IN"/>
        </w:rPr>
        <w:t> </w:t>
      </w:r>
      <w:r>
        <w:rPr>
          <w:lang w:bidi="hi-IN"/>
        </w:rPr>
        <w:t>decremented. Verification is no longer possible when the value of this counter reaches zero.</w:t>
      </w:r>
    </w:p>
    <w:p w14:paraId="06219F5C" w14:textId="77777777" w:rsidR="004012C8" w:rsidRDefault="004012C8" w:rsidP="00D677F7">
      <w:pPr>
        <w:pStyle w:val="Heading3"/>
        <w:rPr>
          <w:lang w:bidi="hi-IN"/>
        </w:rPr>
      </w:pPr>
      <w:bookmarkStart w:id="664" w:name="_Toc244667852"/>
      <w:bookmarkStart w:id="665" w:name="_Toc245721227"/>
      <w:bookmarkStart w:id="666" w:name="_Toc338334337"/>
      <w:r>
        <w:rPr>
          <w:lang w:bidi="hi-IN"/>
        </w:rPr>
        <w:lastRenderedPageBreak/>
        <w:t>Command APDU</w:t>
      </w:r>
      <w:bookmarkEnd w:id="664"/>
      <w:bookmarkEnd w:id="665"/>
      <w:bookmarkEnd w:id="666"/>
    </w:p>
    <w:p w14:paraId="52EB4FEE" w14:textId="3D1063AF" w:rsidR="007E47F5" w:rsidRDefault="007E47F5" w:rsidP="00D677F7">
      <w:pPr>
        <w:pStyle w:val="TableHead"/>
      </w:pPr>
      <w:bookmarkStart w:id="667" w:name="_Toc329857810"/>
      <w:r>
        <w:t xml:space="preserve">Table </w:t>
      </w:r>
      <w:fldSimple w:instr=" SEQ Table \* ARABIC ">
        <w:r w:rsidR="003421B5">
          <w:rPr>
            <w:noProof/>
          </w:rPr>
          <w:t>72</w:t>
        </w:r>
      </w:fldSimple>
      <w:r>
        <w:t>: VERIFY APDU</w:t>
      </w:r>
      <w:bookmarkEnd w:id="667"/>
    </w:p>
    <w:tbl>
      <w:tblPr>
        <w:tblStyle w:val="Tablerowcell"/>
        <w:tblW w:w="0" w:type="auto"/>
        <w:tblLook w:val="04A0" w:firstRow="1" w:lastRow="0" w:firstColumn="1" w:lastColumn="0" w:noHBand="0" w:noVBand="1"/>
      </w:tblPr>
      <w:tblGrid>
        <w:gridCol w:w="1150"/>
        <w:gridCol w:w="5618"/>
      </w:tblGrid>
      <w:tr w:rsidR="00783E27" w14:paraId="730E367B" w14:textId="77777777" w:rsidTr="00814388">
        <w:tc>
          <w:tcPr>
            <w:tcW w:w="1150" w:type="dxa"/>
            <w:shd w:val="clear" w:color="auto" w:fill="C6D9F1" w:themeFill="text2" w:themeFillTint="33"/>
          </w:tcPr>
          <w:p w14:paraId="2866508D" w14:textId="77777777" w:rsidR="00783E27" w:rsidRPr="00144AD1" w:rsidRDefault="00783E27" w:rsidP="00D677F7">
            <w:pPr>
              <w:pStyle w:val="BodyText"/>
              <w:spacing w:after="0"/>
              <w:rPr>
                <w:b/>
                <w:sz w:val="20"/>
                <w:lang w:bidi="hi-IN"/>
              </w:rPr>
            </w:pPr>
            <w:r w:rsidRPr="00144AD1">
              <w:rPr>
                <w:b/>
                <w:sz w:val="20"/>
                <w:lang w:bidi="hi-IN"/>
              </w:rPr>
              <w:t>CLA</w:t>
            </w:r>
          </w:p>
        </w:tc>
        <w:tc>
          <w:tcPr>
            <w:tcW w:w="5618" w:type="dxa"/>
          </w:tcPr>
          <w:p w14:paraId="782D0B0F" w14:textId="77777777" w:rsidR="00783E27" w:rsidRPr="00144AD1" w:rsidRDefault="00783E27" w:rsidP="00FD3518">
            <w:pPr>
              <w:pStyle w:val="BodyText"/>
              <w:spacing w:after="0"/>
              <w:rPr>
                <w:sz w:val="20"/>
                <w:lang w:bidi="hi-IN"/>
              </w:rPr>
            </w:pPr>
            <w:r w:rsidRPr="00144AD1">
              <w:rPr>
                <w:rFonts w:cs="ArialMT"/>
                <w:sz w:val="20"/>
                <w:szCs w:val="18"/>
                <w:lang w:bidi="hi-IN"/>
              </w:rPr>
              <w:t>00 or 10</w:t>
            </w:r>
            <w:r w:rsidR="00FD3518">
              <w:rPr>
                <w:rFonts w:cs="ArialMT"/>
                <w:sz w:val="20"/>
                <w:szCs w:val="18"/>
                <w:lang w:bidi="hi-IN"/>
              </w:rPr>
              <w:t>,</w:t>
            </w:r>
            <w:r w:rsidRPr="00144AD1">
              <w:rPr>
                <w:rFonts w:cs="ArialMT"/>
                <w:sz w:val="20"/>
                <w:szCs w:val="18"/>
                <w:lang w:bidi="hi-IN"/>
              </w:rPr>
              <w:t xml:space="preserve"> </w:t>
            </w:r>
            <w:r w:rsidR="00FD3518">
              <w:rPr>
                <w:rFonts w:cs="ArialMT"/>
                <w:sz w:val="20"/>
                <w:szCs w:val="18"/>
                <w:lang w:bidi="hi-IN"/>
              </w:rPr>
              <w:t xml:space="preserve">which </w:t>
            </w:r>
            <w:r w:rsidRPr="00144AD1">
              <w:rPr>
                <w:rFonts w:cs="ArialMT"/>
                <w:sz w:val="20"/>
                <w:szCs w:val="18"/>
                <w:lang w:bidi="hi-IN"/>
              </w:rPr>
              <w:t>indicat</w:t>
            </w:r>
            <w:r w:rsidR="00FD3518">
              <w:rPr>
                <w:rFonts w:cs="ArialMT"/>
                <w:sz w:val="20"/>
                <w:szCs w:val="18"/>
                <w:lang w:bidi="hi-IN"/>
              </w:rPr>
              <w:t>es</w:t>
            </w:r>
            <w:r w:rsidRPr="00144AD1">
              <w:rPr>
                <w:rFonts w:cs="ArialMT"/>
                <w:sz w:val="20"/>
                <w:szCs w:val="18"/>
                <w:lang w:bidi="hi-IN"/>
              </w:rPr>
              <w:t xml:space="preserve"> </w:t>
            </w:r>
            <w:r w:rsidR="0049107C">
              <w:rPr>
                <w:rFonts w:cs="ArialMT"/>
                <w:sz w:val="20"/>
                <w:szCs w:val="18"/>
                <w:lang w:bidi="hi-IN"/>
              </w:rPr>
              <w:t>CC</w:t>
            </w:r>
            <w:r w:rsidRPr="00144AD1">
              <w:rPr>
                <w:rFonts w:cs="ArialMT"/>
                <w:sz w:val="20"/>
                <w:szCs w:val="18"/>
                <w:lang w:bidi="hi-IN"/>
              </w:rPr>
              <w:t xml:space="preserve"> </w:t>
            </w:r>
          </w:p>
        </w:tc>
      </w:tr>
      <w:tr w:rsidR="00783E27" w14:paraId="4690A6A2" w14:textId="77777777" w:rsidTr="00814388">
        <w:tc>
          <w:tcPr>
            <w:tcW w:w="1150" w:type="dxa"/>
            <w:shd w:val="clear" w:color="auto" w:fill="C6D9F1" w:themeFill="text2" w:themeFillTint="33"/>
          </w:tcPr>
          <w:p w14:paraId="034D0C71" w14:textId="77777777" w:rsidR="00783E27" w:rsidRPr="00144AD1" w:rsidRDefault="00783E27" w:rsidP="00D677F7">
            <w:pPr>
              <w:pStyle w:val="BodyText"/>
              <w:spacing w:after="0"/>
              <w:rPr>
                <w:b/>
                <w:sz w:val="20"/>
                <w:lang w:bidi="hi-IN"/>
              </w:rPr>
            </w:pPr>
            <w:r w:rsidRPr="00144AD1">
              <w:rPr>
                <w:b/>
                <w:sz w:val="20"/>
                <w:lang w:bidi="hi-IN"/>
              </w:rPr>
              <w:t>INS</w:t>
            </w:r>
          </w:p>
        </w:tc>
        <w:tc>
          <w:tcPr>
            <w:tcW w:w="5618" w:type="dxa"/>
          </w:tcPr>
          <w:p w14:paraId="3DE2F2FD" w14:textId="77777777" w:rsidR="00783E27" w:rsidRPr="00144AD1" w:rsidRDefault="00783E27" w:rsidP="00D677F7">
            <w:pPr>
              <w:pStyle w:val="BodyText"/>
              <w:spacing w:after="0"/>
              <w:rPr>
                <w:sz w:val="20"/>
                <w:lang w:bidi="hi-IN"/>
              </w:rPr>
            </w:pPr>
            <w:r w:rsidRPr="00144AD1">
              <w:rPr>
                <w:rFonts w:cs="ArialMT"/>
                <w:sz w:val="20"/>
                <w:szCs w:val="18"/>
                <w:lang w:bidi="hi-IN"/>
              </w:rPr>
              <w:t>20</w:t>
            </w:r>
          </w:p>
        </w:tc>
      </w:tr>
      <w:tr w:rsidR="00783E27" w14:paraId="791DD985" w14:textId="77777777" w:rsidTr="00814388">
        <w:tc>
          <w:tcPr>
            <w:tcW w:w="1150" w:type="dxa"/>
            <w:shd w:val="clear" w:color="auto" w:fill="C6D9F1" w:themeFill="text2" w:themeFillTint="33"/>
          </w:tcPr>
          <w:p w14:paraId="365573B6" w14:textId="77777777" w:rsidR="00783E27" w:rsidRPr="00144AD1" w:rsidRDefault="00783E27" w:rsidP="00D677F7">
            <w:pPr>
              <w:pStyle w:val="BodyText"/>
              <w:spacing w:after="0"/>
              <w:rPr>
                <w:b/>
                <w:sz w:val="20"/>
                <w:lang w:bidi="hi-IN"/>
              </w:rPr>
            </w:pPr>
            <w:r w:rsidRPr="00144AD1">
              <w:rPr>
                <w:b/>
                <w:sz w:val="20"/>
                <w:lang w:bidi="hi-IN"/>
              </w:rPr>
              <w:t>P1</w:t>
            </w:r>
          </w:p>
        </w:tc>
        <w:tc>
          <w:tcPr>
            <w:tcW w:w="5618" w:type="dxa"/>
          </w:tcPr>
          <w:p w14:paraId="0744E550" w14:textId="77777777" w:rsidR="00783E27" w:rsidRPr="00144AD1" w:rsidRDefault="00783E27" w:rsidP="00D677F7">
            <w:pPr>
              <w:pStyle w:val="BodyText"/>
              <w:spacing w:after="0"/>
              <w:rPr>
                <w:sz w:val="20"/>
                <w:lang w:bidi="hi-IN"/>
              </w:rPr>
            </w:pPr>
            <w:r w:rsidRPr="00144AD1">
              <w:rPr>
                <w:rFonts w:cs="ArialMT"/>
                <w:sz w:val="20"/>
                <w:szCs w:val="18"/>
                <w:lang w:bidi="hi-IN"/>
              </w:rPr>
              <w:t>00</w:t>
            </w:r>
          </w:p>
        </w:tc>
      </w:tr>
      <w:tr w:rsidR="00783E27" w14:paraId="07D1CD79" w14:textId="77777777" w:rsidTr="00814388">
        <w:tc>
          <w:tcPr>
            <w:tcW w:w="1150" w:type="dxa"/>
            <w:shd w:val="clear" w:color="auto" w:fill="C6D9F1" w:themeFill="text2" w:themeFillTint="33"/>
          </w:tcPr>
          <w:p w14:paraId="092EAAA5" w14:textId="77777777" w:rsidR="00783E27" w:rsidRPr="00144AD1" w:rsidRDefault="00783E27" w:rsidP="00D677F7">
            <w:pPr>
              <w:pStyle w:val="BodyText"/>
              <w:spacing w:after="0"/>
              <w:rPr>
                <w:b/>
                <w:sz w:val="20"/>
                <w:lang w:bidi="hi-IN"/>
              </w:rPr>
            </w:pPr>
            <w:r w:rsidRPr="00144AD1">
              <w:rPr>
                <w:b/>
                <w:sz w:val="20"/>
                <w:lang w:bidi="hi-IN"/>
              </w:rPr>
              <w:t>P2</w:t>
            </w:r>
          </w:p>
        </w:tc>
        <w:tc>
          <w:tcPr>
            <w:tcW w:w="5618" w:type="dxa"/>
          </w:tcPr>
          <w:p w14:paraId="5E5541FF" w14:textId="2370DB07" w:rsidR="00783E27" w:rsidRPr="00144AD1" w:rsidRDefault="00783E27" w:rsidP="003D4F8F">
            <w:pPr>
              <w:pStyle w:val="BodyText"/>
              <w:spacing w:after="0"/>
              <w:rPr>
                <w:rFonts w:cs="ArialMT"/>
                <w:sz w:val="20"/>
                <w:szCs w:val="18"/>
                <w:lang w:bidi="hi-IN"/>
              </w:rPr>
            </w:pPr>
            <w:r w:rsidRPr="00144AD1">
              <w:rPr>
                <w:rFonts w:cs="ArialMT"/>
                <w:sz w:val="20"/>
                <w:szCs w:val="18"/>
                <w:lang w:bidi="hi-IN"/>
              </w:rPr>
              <w:t>Reference data qualifier</w:t>
            </w:r>
            <w:r w:rsidR="003D4F8F">
              <w:rPr>
                <w:rFonts w:cs="ArialMT"/>
                <w:sz w:val="20"/>
                <w:szCs w:val="18"/>
                <w:lang w:bidi="hi-IN"/>
              </w:rPr>
              <w:t>;</w:t>
            </w:r>
            <w:r w:rsidRPr="00144AD1">
              <w:rPr>
                <w:rFonts w:cs="ArialMT"/>
                <w:sz w:val="20"/>
                <w:szCs w:val="18"/>
                <w:lang w:bidi="hi-IN"/>
              </w:rPr>
              <w:t xml:space="preserve"> </w:t>
            </w:r>
            <w:r w:rsidR="003D4F8F">
              <w:rPr>
                <w:rFonts w:cs="ArialMT"/>
                <w:sz w:val="20"/>
                <w:szCs w:val="18"/>
                <w:lang w:bidi="hi-IN"/>
              </w:rPr>
              <w:t>s</w:t>
            </w:r>
            <w:r w:rsidRPr="00144AD1">
              <w:rPr>
                <w:rFonts w:cs="ArialMT"/>
                <w:sz w:val="20"/>
                <w:szCs w:val="18"/>
                <w:lang w:bidi="hi-IN"/>
              </w:rPr>
              <w:t>ee</w:t>
            </w:r>
            <w:r w:rsidR="00722333" w:rsidRPr="00144AD1">
              <w:rPr>
                <w:rFonts w:cs="ArialMT"/>
                <w:sz w:val="20"/>
                <w:szCs w:val="18"/>
                <w:lang w:bidi="hi-IN"/>
              </w:rPr>
              <w:t xml:space="preserve"> </w:t>
            </w:r>
            <w:r w:rsidR="003D4F8F">
              <w:rPr>
                <w:rFonts w:cs="ArialMT"/>
                <w:sz w:val="20"/>
                <w:szCs w:val="18"/>
                <w:lang w:bidi="hi-IN"/>
              </w:rPr>
              <w:t>“</w:t>
            </w:r>
            <w:r w:rsidR="00294F55">
              <w:fldChar w:fldCharType="begin"/>
            </w:r>
            <w:r w:rsidR="00294F55">
              <w:instrText xml:space="preserve"> REF _Ref244418427 \h  \* MERGEFORMAT </w:instrText>
            </w:r>
            <w:r w:rsidR="00294F55">
              <w:fldChar w:fldCharType="separate"/>
            </w:r>
            <w:r w:rsidR="003421B5" w:rsidRPr="003421B5">
              <w:rPr>
                <w:sz w:val="20"/>
              </w:rPr>
              <w:t xml:space="preserve">Table </w:t>
            </w:r>
            <w:r w:rsidR="003421B5" w:rsidRPr="003421B5">
              <w:rPr>
                <w:noProof/>
                <w:sz w:val="20"/>
              </w:rPr>
              <w:t>73</w:t>
            </w:r>
            <w:r w:rsidR="003421B5" w:rsidRPr="003421B5">
              <w:rPr>
                <w:sz w:val="20"/>
              </w:rPr>
              <w:t xml:space="preserve">: </w:t>
            </w:r>
            <w:r w:rsidR="003421B5" w:rsidRPr="003421B5">
              <w:rPr>
                <w:rFonts w:cs="ArialMT"/>
                <w:sz w:val="20"/>
                <w:szCs w:val="18"/>
                <w:lang w:bidi="hi-IN"/>
              </w:rPr>
              <w:t>Reference Data Qualifier</w:t>
            </w:r>
            <w:r w:rsidR="00294F55">
              <w:fldChar w:fldCharType="end"/>
            </w:r>
            <w:r w:rsidR="003D4F8F">
              <w:rPr>
                <w:rFonts w:cs="ArialMT"/>
                <w:sz w:val="20"/>
                <w:szCs w:val="18"/>
                <w:lang w:bidi="hi-IN"/>
              </w:rPr>
              <w:t>”</w:t>
            </w:r>
          </w:p>
        </w:tc>
      </w:tr>
      <w:tr w:rsidR="00783E27" w14:paraId="00A4B592" w14:textId="77777777" w:rsidTr="00814388">
        <w:tc>
          <w:tcPr>
            <w:tcW w:w="1150" w:type="dxa"/>
            <w:shd w:val="clear" w:color="auto" w:fill="C6D9F1" w:themeFill="text2" w:themeFillTint="33"/>
          </w:tcPr>
          <w:p w14:paraId="16C45BC6" w14:textId="77777777" w:rsidR="00783E27" w:rsidRPr="00144AD1" w:rsidRDefault="00783E27" w:rsidP="00D677F7">
            <w:pPr>
              <w:pStyle w:val="BodyText"/>
              <w:spacing w:after="0"/>
              <w:rPr>
                <w:b/>
                <w:sz w:val="20"/>
                <w:lang w:bidi="hi-IN"/>
              </w:rPr>
            </w:pPr>
            <w:r w:rsidRPr="00144AD1">
              <w:rPr>
                <w:b/>
                <w:sz w:val="20"/>
                <w:lang w:bidi="hi-IN"/>
              </w:rPr>
              <w:t>L</w:t>
            </w:r>
            <w:r w:rsidRPr="003D4F8F">
              <w:rPr>
                <w:b/>
                <w:sz w:val="16"/>
                <w:szCs w:val="16"/>
                <w:lang w:bidi="hi-IN"/>
              </w:rPr>
              <w:t>c</w:t>
            </w:r>
          </w:p>
        </w:tc>
        <w:tc>
          <w:tcPr>
            <w:tcW w:w="5618" w:type="dxa"/>
          </w:tcPr>
          <w:p w14:paraId="060172FB" w14:textId="77777777" w:rsidR="00783E27" w:rsidRPr="00144AD1" w:rsidRDefault="00783E27" w:rsidP="00D677F7">
            <w:pPr>
              <w:pStyle w:val="BodyText"/>
              <w:spacing w:after="0"/>
              <w:rPr>
                <w:sz w:val="20"/>
                <w:lang w:bidi="hi-IN"/>
              </w:rPr>
            </w:pPr>
            <w:r w:rsidRPr="00144AD1">
              <w:rPr>
                <w:rFonts w:cs="ArialMT"/>
                <w:sz w:val="20"/>
                <w:szCs w:val="18"/>
                <w:lang w:bidi="hi-IN"/>
              </w:rPr>
              <w:t>Absent for encoding Nc=0, present for encoding Nc&gt;0</w:t>
            </w:r>
          </w:p>
        </w:tc>
      </w:tr>
      <w:tr w:rsidR="00783E27" w14:paraId="703EA693" w14:textId="77777777" w:rsidTr="00814388">
        <w:tc>
          <w:tcPr>
            <w:tcW w:w="1150" w:type="dxa"/>
            <w:shd w:val="clear" w:color="auto" w:fill="C6D9F1" w:themeFill="text2" w:themeFillTint="33"/>
          </w:tcPr>
          <w:p w14:paraId="49D63FDC" w14:textId="77777777" w:rsidR="00783E27" w:rsidRPr="00144AD1" w:rsidRDefault="00783E27" w:rsidP="00D677F7">
            <w:pPr>
              <w:pStyle w:val="BodyText"/>
              <w:spacing w:after="0"/>
              <w:rPr>
                <w:b/>
                <w:sz w:val="20"/>
                <w:lang w:bidi="hi-IN"/>
              </w:rPr>
            </w:pPr>
            <w:r w:rsidRPr="00144AD1">
              <w:rPr>
                <w:b/>
                <w:sz w:val="20"/>
                <w:lang w:bidi="hi-IN"/>
              </w:rPr>
              <w:t>Data Field</w:t>
            </w:r>
          </w:p>
        </w:tc>
        <w:tc>
          <w:tcPr>
            <w:tcW w:w="5618" w:type="dxa"/>
          </w:tcPr>
          <w:p w14:paraId="3B5CC000" w14:textId="77777777" w:rsidR="00783E27" w:rsidRPr="00144AD1" w:rsidRDefault="00783E27" w:rsidP="00D677F7">
            <w:pPr>
              <w:pStyle w:val="BodyText"/>
              <w:spacing w:after="0"/>
              <w:rPr>
                <w:sz w:val="20"/>
                <w:lang w:bidi="hi-IN"/>
              </w:rPr>
            </w:pPr>
            <w:r w:rsidRPr="00144AD1">
              <w:rPr>
                <w:rFonts w:cs="ArialMT"/>
                <w:sz w:val="20"/>
                <w:szCs w:val="18"/>
                <w:lang w:bidi="hi-IN"/>
              </w:rPr>
              <w:t>Password or absent (INS=20)</w:t>
            </w:r>
          </w:p>
        </w:tc>
      </w:tr>
      <w:tr w:rsidR="00783E27" w14:paraId="00787746" w14:textId="77777777" w:rsidTr="00814388">
        <w:tc>
          <w:tcPr>
            <w:tcW w:w="1150" w:type="dxa"/>
            <w:shd w:val="clear" w:color="auto" w:fill="C6D9F1" w:themeFill="text2" w:themeFillTint="33"/>
          </w:tcPr>
          <w:p w14:paraId="2E8948CB" w14:textId="77777777" w:rsidR="00783E27" w:rsidRPr="00144AD1" w:rsidRDefault="00783E27" w:rsidP="00D677F7">
            <w:pPr>
              <w:pStyle w:val="BodyText"/>
              <w:spacing w:after="0"/>
              <w:rPr>
                <w:b/>
                <w:sz w:val="20"/>
                <w:lang w:bidi="hi-IN"/>
              </w:rPr>
            </w:pPr>
            <w:r w:rsidRPr="00144AD1">
              <w:rPr>
                <w:b/>
                <w:sz w:val="20"/>
                <w:lang w:bidi="hi-IN"/>
              </w:rPr>
              <w:t>L</w:t>
            </w:r>
            <w:r w:rsidRPr="003D4F8F">
              <w:rPr>
                <w:b/>
                <w:sz w:val="16"/>
                <w:szCs w:val="16"/>
                <w:lang w:bidi="hi-IN"/>
              </w:rPr>
              <w:t>e</w:t>
            </w:r>
          </w:p>
        </w:tc>
        <w:tc>
          <w:tcPr>
            <w:tcW w:w="5618" w:type="dxa"/>
          </w:tcPr>
          <w:p w14:paraId="63BA6318" w14:textId="77777777" w:rsidR="00783E27" w:rsidRPr="00144AD1" w:rsidRDefault="0065069C" w:rsidP="00D677F7">
            <w:pPr>
              <w:pStyle w:val="BodyText"/>
              <w:spacing w:after="0"/>
              <w:rPr>
                <w:sz w:val="20"/>
                <w:lang w:bidi="hi-IN"/>
              </w:rPr>
            </w:pPr>
            <w:r w:rsidRPr="00144AD1">
              <w:rPr>
                <w:rFonts w:cs="ArialMT"/>
                <w:sz w:val="20"/>
                <w:szCs w:val="18"/>
                <w:lang w:bidi="hi-IN"/>
              </w:rPr>
              <w:t>Absent for encoding Ne = 0</w:t>
            </w:r>
          </w:p>
        </w:tc>
      </w:tr>
    </w:tbl>
    <w:p w14:paraId="28846CF5" w14:textId="77777777" w:rsidR="0029640A" w:rsidRDefault="0029640A" w:rsidP="00D677F7">
      <w:pPr>
        <w:pStyle w:val="Heading3"/>
        <w:rPr>
          <w:lang w:bidi="hi-IN"/>
        </w:rPr>
      </w:pPr>
      <w:bookmarkStart w:id="668" w:name="_Toc245721228"/>
      <w:bookmarkStart w:id="669" w:name="_Toc338334338"/>
      <w:r>
        <w:rPr>
          <w:lang w:bidi="hi-IN"/>
        </w:rPr>
        <w:t>P2 Parameter</w:t>
      </w:r>
      <w:bookmarkEnd w:id="668"/>
      <w:bookmarkEnd w:id="669"/>
    </w:p>
    <w:p w14:paraId="7B54B324" w14:textId="77777777" w:rsidR="0029640A" w:rsidRDefault="0029640A" w:rsidP="00D677F7">
      <w:pPr>
        <w:pStyle w:val="BodyText"/>
        <w:rPr>
          <w:lang w:bidi="hi-IN"/>
        </w:rPr>
      </w:pPr>
      <w:r>
        <w:rPr>
          <w:lang w:bidi="hi-IN"/>
        </w:rPr>
        <w:t xml:space="preserve">The P2 parameter indicates the </w:t>
      </w:r>
      <w:r w:rsidR="003D4F8F">
        <w:rPr>
          <w:lang w:bidi="hi-IN"/>
        </w:rPr>
        <w:t>r</w:t>
      </w:r>
      <w:r>
        <w:rPr>
          <w:lang w:bidi="hi-IN"/>
        </w:rPr>
        <w:t xml:space="preserve">eference data qualifier. The </w:t>
      </w:r>
      <w:r w:rsidR="003D4F8F">
        <w:rPr>
          <w:lang w:bidi="hi-IN"/>
        </w:rPr>
        <w:t xml:space="preserve">values in the </w:t>
      </w:r>
      <w:r>
        <w:rPr>
          <w:lang w:bidi="hi-IN"/>
        </w:rPr>
        <w:t xml:space="preserve">following </w:t>
      </w:r>
      <w:r w:rsidR="003D4F8F">
        <w:rPr>
          <w:lang w:bidi="hi-IN"/>
        </w:rPr>
        <w:t xml:space="preserve">table </w:t>
      </w:r>
      <w:r>
        <w:rPr>
          <w:lang w:bidi="hi-IN"/>
        </w:rPr>
        <w:t>are supported by the</w:t>
      </w:r>
      <w:r w:rsidR="00805442">
        <w:rPr>
          <w:lang w:bidi="hi-IN"/>
        </w:rPr>
        <w:t> </w:t>
      </w:r>
      <w:r w:rsidR="00A639A5">
        <w:rPr>
          <w:lang w:bidi="hi-IN"/>
        </w:rPr>
        <w:t>GIDS</w:t>
      </w:r>
      <w:r>
        <w:rPr>
          <w:lang w:bidi="hi-IN"/>
        </w:rPr>
        <w:t xml:space="preserve"> card-edge</w:t>
      </w:r>
      <w:r w:rsidR="003D4F8F">
        <w:rPr>
          <w:lang w:bidi="hi-IN"/>
        </w:rPr>
        <w:t>.</w:t>
      </w:r>
    </w:p>
    <w:p w14:paraId="7B6963FF" w14:textId="0402628D" w:rsidR="007E47F5" w:rsidRPr="00832D30" w:rsidRDefault="007E47F5" w:rsidP="00D677F7">
      <w:pPr>
        <w:pStyle w:val="TableHead"/>
      </w:pPr>
      <w:bookmarkStart w:id="670" w:name="_Ref244418427"/>
      <w:bookmarkStart w:id="671" w:name="_Toc329857811"/>
      <w:r w:rsidRPr="00832D30">
        <w:t xml:space="preserve">Table </w:t>
      </w:r>
      <w:fldSimple w:instr=" SEQ Table \* ARABIC ">
        <w:r w:rsidR="003421B5">
          <w:rPr>
            <w:noProof/>
          </w:rPr>
          <w:t>73</w:t>
        </w:r>
      </w:fldSimple>
      <w:r w:rsidRPr="00832D30">
        <w:t xml:space="preserve">: Reference </w:t>
      </w:r>
      <w:r w:rsidR="003D4F8F" w:rsidRPr="00832D30">
        <w:t>D</w:t>
      </w:r>
      <w:r w:rsidRPr="00832D30">
        <w:t xml:space="preserve">ata </w:t>
      </w:r>
      <w:r w:rsidR="003D4F8F" w:rsidRPr="00832D30">
        <w:t>Q</w:t>
      </w:r>
      <w:r w:rsidRPr="00832D30">
        <w:t>ualifier</w:t>
      </w:r>
      <w:bookmarkEnd w:id="670"/>
      <w:bookmarkEnd w:id="671"/>
    </w:p>
    <w:tbl>
      <w:tblPr>
        <w:tblStyle w:val="Tablerowcell"/>
        <w:tblW w:w="0" w:type="auto"/>
        <w:tblLook w:val="04A0" w:firstRow="1" w:lastRow="0" w:firstColumn="1" w:lastColumn="0" w:noHBand="0" w:noVBand="1"/>
      </w:tblPr>
      <w:tblGrid>
        <w:gridCol w:w="558"/>
        <w:gridCol w:w="540"/>
        <w:gridCol w:w="5760"/>
      </w:tblGrid>
      <w:tr w:rsidR="0029640A" w:rsidRPr="00144AD1" w14:paraId="0929F8FF" w14:textId="77777777" w:rsidTr="00814388">
        <w:tc>
          <w:tcPr>
            <w:tcW w:w="558" w:type="dxa"/>
            <w:shd w:val="clear" w:color="auto" w:fill="C6D9F1" w:themeFill="text2" w:themeFillTint="33"/>
          </w:tcPr>
          <w:p w14:paraId="152E3616" w14:textId="77777777" w:rsidR="0029640A" w:rsidRPr="00144AD1" w:rsidRDefault="0029640A" w:rsidP="00D677F7">
            <w:pPr>
              <w:rPr>
                <w:b/>
                <w:sz w:val="20"/>
              </w:rPr>
            </w:pPr>
            <w:r w:rsidRPr="00144AD1">
              <w:rPr>
                <w:b/>
                <w:sz w:val="20"/>
              </w:rPr>
              <w:t>INS</w:t>
            </w:r>
          </w:p>
        </w:tc>
        <w:tc>
          <w:tcPr>
            <w:tcW w:w="540" w:type="dxa"/>
            <w:shd w:val="clear" w:color="auto" w:fill="C6D9F1" w:themeFill="text2" w:themeFillTint="33"/>
          </w:tcPr>
          <w:p w14:paraId="28DD94A1" w14:textId="77777777" w:rsidR="0029640A" w:rsidRPr="00144AD1" w:rsidRDefault="0029640A" w:rsidP="00D677F7">
            <w:pPr>
              <w:rPr>
                <w:b/>
                <w:sz w:val="20"/>
              </w:rPr>
            </w:pPr>
            <w:r w:rsidRPr="00144AD1">
              <w:rPr>
                <w:b/>
                <w:sz w:val="20"/>
              </w:rPr>
              <w:t>P2</w:t>
            </w:r>
          </w:p>
        </w:tc>
        <w:tc>
          <w:tcPr>
            <w:tcW w:w="5760" w:type="dxa"/>
            <w:shd w:val="clear" w:color="auto" w:fill="C6D9F1" w:themeFill="text2" w:themeFillTint="33"/>
          </w:tcPr>
          <w:p w14:paraId="579BA586" w14:textId="77777777" w:rsidR="0029640A" w:rsidRPr="00144AD1" w:rsidRDefault="0029640A" w:rsidP="00D677F7">
            <w:pPr>
              <w:rPr>
                <w:b/>
                <w:sz w:val="20"/>
              </w:rPr>
            </w:pPr>
            <w:r w:rsidRPr="00144AD1">
              <w:rPr>
                <w:b/>
                <w:sz w:val="20"/>
              </w:rPr>
              <w:t>Meaning</w:t>
            </w:r>
          </w:p>
        </w:tc>
      </w:tr>
      <w:tr w:rsidR="0029640A" w14:paraId="6D3056BC" w14:textId="77777777" w:rsidTr="00814388">
        <w:tc>
          <w:tcPr>
            <w:tcW w:w="558" w:type="dxa"/>
          </w:tcPr>
          <w:p w14:paraId="2A421705" w14:textId="77777777" w:rsidR="0029640A" w:rsidRPr="00144AD1" w:rsidRDefault="0029640A" w:rsidP="00D677F7">
            <w:pPr>
              <w:rPr>
                <w:sz w:val="20"/>
              </w:rPr>
            </w:pPr>
            <w:r w:rsidRPr="00144AD1">
              <w:rPr>
                <w:sz w:val="20"/>
              </w:rPr>
              <w:t>20</w:t>
            </w:r>
          </w:p>
        </w:tc>
        <w:tc>
          <w:tcPr>
            <w:tcW w:w="540" w:type="dxa"/>
          </w:tcPr>
          <w:p w14:paraId="4479E020" w14:textId="77777777" w:rsidR="0029640A" w:rsidRPr="00144AD1" w:rsidRDefault="0029640A" w:rsidP="00D677F7">
            <w:pPr>
              <w:rPr>
                <w:sz w:val="20"/>
              </w:rPr>
            </w:pPr>
            <w:r w:rsidRPr="00144AD1">
              <w:rPr>
                <w:sz w:val="20"/>
              </w:rPr>
              <w:t>00</w:t>
            </w:r>
          </w:p>
        </w:tc>
        <w:tc>
          <w:tcPr>
            <w:tcW w:w="5760" w:type="dxa"/>
          </w:tcPr>
          <w:p w14:paraId="12980624" w14:textId="77777777" w:rsidR="0029640A" w:rsidRPr="00144AD1" w:rsidRDefault="0029640A" w:rsidP="003D4F8F">
            <w:pPr>
              <w:rPr>
                <w:sz w:val="20"/>
              </w:rPr>
            </w:pPr>
            <w:r w:rsidRPr="00144AD1">
              <w:rPr>
                <w:rFonts w:cs="ArialMT"/>
                <w:sz w:val="20"/>
                <w:szCs w:val="18"/>
                <w:lang w:bidi="hi-IN"/>
              </w:rPr>
              <w:t xml:space="preserve">Card </w:t>
            </w:r>
            <w:r w:rsidR="003D4F8F">
              <w:rPr>
                <w:rFonts w:cs="ArialMT"/>
                <w:sz w:val="20"/>
                <w:szCs w:val="18"/>
                <w:lang w:bidi="hi-IN"/>
              </w:rPr>
              <w:t>g</w:t>
            </w:r>
            <w:r w:rsidRPr="00144AD1">
              <w:rPr>
                <w:rFonts w:cs="ArialMT"/>
                <w:sz w:val="20"/>
                <w:szCs w:val="18"/>
                <w:lang w:bidi="hi-IN"/>
              </w:rPr>
              <w:t xml:space="preserve">lobal </w:t>
            </w:r>
            <w:r w:rsidR="003D4F8F">
              <w:rPr>
                <w:rFonts w:cs="ArialMT"/>
                <w:sz w:val="20"/>
                <w:szCs w:val="18"/>
                <w:lang w:bidi="hi-IN"/>
              </w:rPr>
              <w:t>p</w:t>
            </w:r>
            <w:r w:rsidRPr="00144AD1">
              <w:rPr>
                <w:rFonts w:cs="ArialMT"/>
                <w:sz w:val="20"/>
                <w:szCs w:val="18"/>
                <w:lang w:bidi="hi-IN"/>
              </w:rPr>
              <w:t>assword</w:t>
            </w:r>
          </w:p>
        </w:tc>
      </w:tr>
      <w:tr w:rsidR="0029640A" w14:paraId="3199A234" w14:textId="77777777" w:rsidTr="00814388">
        <w:tc>
          <w:tcPr>
            <w:tcW w:w="558" w:type="dxa"/>
          </w:tcPr>
          <w:p w14:paraId="727C6B52" w14:textId="77777777" w:rsidR="0029640A" w:rsidRPr="00144AD1" w:rsidRDefault="0029640A" w:rsidP="00D677F7">
            <w:pPr>
              <w:rPr>
                <w:sz w:val="20"/>
              </w:rPr>
            </w:pPr>
            <w:r w:rsidRPr="00144AD1">
              <w:rPr>
                <w:sz w:val="20"/>
              </w:rPr>
              <w:t>20</w:t>
            </w:r>
          </w:p>
        </w:tc>
        <w:tc>
          <w:tcPr>
            <w:tcW w:w="540" w:type="dxa"/>
          </w:tcPr>
          <w:p w14:paraId="2A2E20C0" w14:textId="77777777" w:rsidR="0029640A" w:rsidRPr="00144AD1" w:rsidRDefault="0029640A" w:rsidP="00D677F7">
            <w:pPr>
              <w:rPr>
                <w:sz w:val="20"/>
              </w:rPr>
            </w:pPr>
            <w:r w:rsidRPr="00144AD1">
              <w:rPr>
                <w:sz w:val="20"/>
              </w:rPr>
              <w:t>01</w:t>
            </w:r>
          </w:p>
        </w:tc>
        <w:tc>
          <w:tcPr>
            <w:tcW w:w="5760" w:type="dxa"/>
          </w:tcPr>
          <w:p w14:paraId="46AB383F" w14:textId="0478361B" w:rsidR="0029640A" w:rsidRPr="00144AD1" w:rsidRDefault="00D55BF2" w:rsidP="003D4F8F">
            <w:pPr>
              <w:rPr>
                <w:sz w:val="20"/>
              </w:rPr>
            </w:pPr>
            <w:r>
              <w:rPr>
                <w:rFonts w:cs="ArialMT"/>
                <w:sz w:val="20"/>
                <w:szCs w:val="18"/>
                <w:lang w:bidi="hi-IN"/>
              </w:rPr>
              <w:t>RFU</w:t>
            </w:r>
          </w:p>
        </w:tc>
      </w:tr>
      <w:tr w:rsidR="0029640A" w14:paraId="65151AF7" w14:textId="77777777" w:rsidTr="00814388">
        <w:tc>
          <w:tcPr>
            <w:tcW w:w="558" w:type="dxa"/>
          </w:tcPr>
          <w:p w14:paraId="6DF06C25" w14:textId="77777777" w:rsidR="0029640A" w:rsidRPr="00144AD1" w:rsidRDefault="0029640A" w:rsidP="00D677F7">
            <w:pPr>
              <w:rPr>
                <w:sz w:val="20"/>
              </w:rPr>
            </w:pPr>
            <w:r w:rsidRPr="00144AD1">
              <w:rPr>
                <w:sz w:val="20"/>
              </w:rPr>
              <w:t>20</w:t>
            </w:r>
          </w:p>
        </w:tc>
        <w:tc>
          <w:tcPr>
            <w:tcW w:w="540" w:type="dxa"/>
          </w:tcPr>
          <w:p w14:paraId="3B71BDAE" w14:textId="77777777" w:rsidR="0029640A" w:rsidRPr="00144AD1" w:rsidRDefault="0029640A" w:rsidP="00D677F7">
            <w:pPr>
              <w:rPr>
                <w:sz w:val="20"/>
              </w:rPr>
            </w:pPr>
            <w:r w:rsidRPr="00144AD1">
              <w:rPr>
                <w:sz w:val="20"/>
              </w:rPr>
              <w:t>80</w:t>
            </w:r>
          </w:p>
        </w:tc>
        <w:tc>
          <w:tcPr>
            <w:tcW w:w="5760" w:type="dxa"/>
          </w:tcPr>
          <w:p w14:paraId="158687D1" w14:textId="77777777" w:rsidR="0029640A" w:rsidRPr="00144AD1" w:rsidRDefault="0029640A" w:rsidP="003D4F8F">
            <w:pPr>
              <w:rPr>
                <w:sz w:val="20"/>
              </w:rPr>
            </w:pPr>
            <w:r w:rsidRPr="00144AD1">
              <w:rPr>
                <w:rFonts w:cs="ArialMT"/>
                <w:sz w:val="20"/>
                <w:szCs w:val="18"/>
                <w:lang w:bidi="hi-IN"/>
              </w:rPr>
              <w:t xml:space="preserve">Application </w:t>
            </w:r>
            <w:r w:rsidR="003D4F8F">
              <w:rPr>
                <w:rFonts w:cs="ArialMT"/>
                <w:sz w:val="20"/>
                <w:szCs w:val="18"/>
                <w:lang w:bidi="hi-IN"/>
              </w:rPr>
              <w:t>p</w:t>
            </w:r>
            <w:r w:rsidRPr="00144AD1">
              <w:rPr>
                <w:rFonts w:cs="ArialMT"/>
                <w:sz w:val="20"/>
                <w:szCs w:val="18"/>
                <w:lang w:bidi="hi-IN"/>
              </w:rPr>
              <w:t>assword (optional)</w:t>
            </w:r>
          </w:p>
        </w:tc>
      </w:tr>
      <w:tr w:rsidR="0029640A" w14:paraId="2F16C2D1" w14:textId="77777777" w:rsidTr="00814388">
        <w:tc>
          <w:tcPr>
            <w:tcW w:w="558" w:type="dxa"/>
          </w:tcPr>
          <w:p w14:paraId="75B85EDA" w14:textId="77777777" w:rsidR="0029640A" w:rsidRPr="00144AD1" w:rsidRDefault="0029640A" w:rsidP="00D677F7">
            <w:pPr>
              <w:rPr>
                <w:sz w:val="20"/>
              </w:rPr>
            </w:pPr>
            <w:r w:rsidRPr="00144AD1">
              <w:rPr>
                <w:sz w:val="20"/>
              </w:rPr>
              <w:t>20</w:t>
            </w:r>
          </w:p>
        </w:tc>
        <w:tc>
          <w:tcPr>
            <w:tcW w:w="540" w:type="dxa"/>
          </w:tcPr>
          <w:p w14:paraId="3D1BCB54" w14:textId="77777777" w:rsidR="0029640A" w:rsidRPr="00144AD1" w:rsidRDefault="0029640A" w:rsidP="00D677F7">
            <w:pPr>
              <w:rPr>
                <w:sz w:val="20"/>
              </w:rPr>
            </w:pPr>
            <w:r w:rsidRPr="00144AD1">
              <w:rPr>
                <w:sz w:val="20"/>
              </w:rPr>
              <w:t>81</w:t>
            </w:r>
          </w:p>
        </w:tc>
        <w:tc>
          <w:tcPr>
            <w:tcW w:w="5760" w:type="dxa"/>
          </w:tcPr>
          <w:p w14:paraId="6E543233" w14:textId="77777777" w:rsidR="0029640A" w:rsidRPr="00144AD1" w:rsidRDefault="0029640A" w:rsidP="003D4F8F">
            <w:pPr>
              <w:rPr>
                <w:sz w:val="20"/>
              </w:rPr>
            </w:pPr>
            <w:r w:rsidRPr="00144AD1">
              <w:rPr>
                <w:rFonts w:cs="ArialMT"/>
                <w:sz w:val="20"/>
                <w:szCs w:val="18"/>
                <w:lang w:bidi="hi-IN"/>
              </w:rPr>
              <w:t xml:space="preserve">Application resetting </w:t>
            </w:r>
            <w:r w:rsidR="003D4F8F">
              <w:rPr>
                <w:rFonts w:cs="ArialMT"/>
                <w:sz w:val="20"/>
                <w:szCs w:val="18"/>
                <w:lang w:bidi="hi-IN"/>
              </w:rPr>
              <w:t>p</w:t>
            </w:r>
            <w:r w:rsidRPr="00144AD1">
              <w:rPr>
                <w:rFonts w:cs="ArialMT"/>
                <w:sz w:val="20"/>
                <w:szCs w:val="18"/>
                <w:lang w:bidi="hi-IN"/>
              </w:rPr>
              <w:t>assword (optional)</w:t>
            </w:r>
          </w:p>
        </w:tc>
      </w:tr>
      <w:tr w:rsidR="0029640A" w14:paraId="5E1A8EB2" w14:textId="77777777" w:rsidTr="00814388">
        <w:tc>
          <w:tcPr>
            <w:tcW w:w="558" w:type="dxa"/>
          </w:tcPr>
          <w:p w14:paraId="173CA22C" w14:textId="77777777" w:rsidR="0029640A" w:rsidRPr="00144AD1" w:rsidRDefault="0029640A" w:rsidP="00D677F7">
            <w:pPr>
              <w:rPr>
                <w:sz w:val="20"/>
              </w:rPr>
            </w:pPr>
            <w:r w:rsidRPr="00144AD1">
              <w:rPr>
                <w:sz w:val="20"/>
              </w:rPr>
              <w:t>20</w:t>
            </w:r>
          </w:p>
        </w:tc>
        <w:tc>
          <w:tcPr>
            <w:tcW w:w="540" w:type="dxa"/>
          </w:tcPr>
          <w:p w14:paraId="0C262816" w14:textId="77777777" w:rsidR="0029640A" w:rsidRPr="00144AD1" w:rsidRDefault="0029640A" w:rsidP="00D677F7">
            <w:pPr>
              <w:rPr>
                <w:sz w:val="20"/>
              </w:rPr>
            </w:pPr>
            <w:r w:rsidRPr="00144AD1">
              <w:rPr>
                <w:sz w:val="20"/>
              </w:rPr>
              <w:t>82</w:t>
            </w:r>
          </w:p>
        </w:tc>
        <w:tc>
          <w:tcPr>
            <w:tcW w:w="5760" w:type="dxa"/>
          </w:tcPr>
          <w:p w14:paraId="2EDC8D04" w14:textId="77777777" w:rsidR="0029640A" w:rsidRPr="00144AD1" w:rsidRDefault="0029640A" w:rsidP="00D677F7">
            <w:pPr>
              <w:rPr>
                <w:sz w:val="20"/>
              </w:rPr>
            </w:pPr>
            <w:r w:rsidRPr="00144AD1">
              <w:rPr>
                <w:rFonts w:cs="ArialMT"/>
                <w:sz w:val="20"/>
                <w:szCs w:val="18"/>
                <w:lang w:bidi="hi-IN"/>
              </w:rPr>
              <w:t>Application security status resetting code</w:t>
            </w:r>
          </w:p>
        </w:tc>
      </w:tr>
      <w:tr w:rsidR="0029640A" w14:paraId="2C20D62D" w14:textId="77777777" w:rsidTr="00814388">
        <w:tc>
          <w:tcPr>
            <w:tcW w:w="558" w:type="dxa"/>
          </w:tcPr>
          <w:p w14:paraId="3BE11E01" w14:textId="77777777" w:rsidR="0029640A" w:rsidRPr="00144AD1" w:rsidRDefault="0029640A" w:rsidP="00D677F7">
            <w:pPr>
              <w:rPr>
                <w:sz w:val="20"/>
              </w:rPr>
            </w:pPr>
            <w:r w:rsidRPr="00144AD1">
              <w:rPr>
                <w:sz w:val="20"/>
              </w:rPr>
              <w:t>21</w:t>
            </w:r>
          </w:p>
        </w:tc>
        <w:tc>
          <w:tcPr>
            <w:tcW w:w="540" w:type="dxa"/>
          </w:tcPr>
          <w:p w14:paraId="4648CFF3" w14:textId="77777777" w:rsidR="0029640A" w:rsidRPr="00144AD1" w:rsidRDefault="0029640A" w:rsidP="00D677F7">
            <w:pPr>
              <w:rPr>
                <w:sz w:val="20"/>
              </w:rPr>
            </w:pPr>
            <w:r w:rsidRPr="00144AD1">
              <w:rPr>
                <w:sz w:val="20"/>
              </w:rPr>
              <w:t>00</w:t>
            </w:r>
          </w:p>
        </w:tc>
        <w:tc>
          <w:tcPr>
            <w:tcW w:w="5760" w:type="dxa"/>
          </w:tcPr>
          <w:p w14:paraId="725E70F8" w14:textId="77777777" w:rsidR="0029640A" w:rsidRPr="00144AD1" w:rsidRDefault="0029640A" w:rsidP="003D4F8F">
            <w:pPr>
              <w:autoSpaceDE w:val="0"/>
              <w:autoSpaceDN w:val="0"/>
              <w:adjustRightInd w:val="0"/>
              <w:rPr>
                <w:sz w:val="20"/>
              </w:rPr>
            </w:pPr>
            <w:r w:rsidRPr="00144AD1">
              <w:rPr>
                <w:rFonts w:cs="ArialMT"/>
                <w:sz w:val="20"/>
                <w:szCs w:val="18"/>
                <w:lang w:bidi="hi-IN"/>
              </w:rPr>
              <w:t xml:space="preserve">No information provided by P2; </w:t>
            </w:r>
            <w:r w:rsidR="003D4F8F">
              <w:rPr>
                <w:rFonts w:cs="ArialMT"/>
                <w:sz w:val="20"/>
                <w:szCs w:val="18"/>
                <w:lang w:bidi="hi-IN"/>
              </w:rPr>
              <w:t>i</w:t>
            </w:r>
            <w:r w:rsidRPr="00144AD1">
              <w:rPr>
                <w:rFonts w:cs="ArialMT"/>
                <w:sz w:val="20"/>
                <w:szCs w:val="18"/>
                <w:lang w:bidi="hi-IN"/>
              </w:rPr>
              <w:t>nformation may be retrieved from the BER-TLV structure of the</w:t>
            </w:r>
            <w:r w:rsidR="003D4F8F">
              <w:rPr>
                <w:rFonts w:cs="ArialMT"/>
                <w:sz w:val="20"/>
                <w:szCs w:val="18"/>
                <w:lang w:bidi="hi-IN"/>
              </w:rPr>
              <w:t xml:space="preserve"> </w:t>
            </w:r>
            <w:r w:rsidRPr="00144AD1">
              <w:rPr>
                <w:rFonts w:cs="ArialMT"/>
                <w:sz w:val="20"/>
                <w:szCs w:val="18"/>
                <w:lang w:bidi="hi-IN"/>
              </w:rPr>
              <w:t>command data field</w:t>
            </w:r>
          </w:p>
        </w:tc>
      </w:tr>
    </w:tbl>
    <w:p w14:paraId="02C54E66" w14:textId="77777777" w:rsidR="0029640A" w:rsidRDefault="0029640A" w:rsidP="00D677F7">
      <w:pPr>
        <w:pStyle w:val="Heading3"/>
        <w:rPr>
          <w:lang w:bidi="hi-IN"/>
        </w:rPr>
      </w:pPr>
      <w:bookmarkStart w:id="672" w:name="_Toc245721229"/>
      <w:bookmarkStart w:id="673" w:name="_Toc338334339"/>
      <w:r>
        <w:rPr>
          <w:lang w:bidi="hi-IN"/>
        </w:rPr>
        <w:t xml:space="preserve">Application </w:t>
      </w:r>
      <w:r w:rsidR="003D4F8F">
        <w:rPr>
          <w:lang w:bidi="hi-IN"/>
        </w:rPr>
        <w:t>S</w:t>
      </w:r>
      <w:r>
        <w:rPr>
          <w:lang w:bidi="hi-IN"/>
        </w:rPr>
        <w:t xml:space="preserve">ecurity </w:t>
      </w:r>
      <w:r w:rsidR="003D4F8F">
        <w:rPr>
          <w:lang w:bidi="hi-IN"/>
        </w:rPr>
        <w:t>S</w:t>
      </w:r>
      <w:r>
        <w:rPr>
          <w:lang w:bidi="hi-IN"/>
        </w:rPr>
        <w:t xml:space="preserve">tatus </w:t>
      </w:r>
      <w:r w:rsidR="003D4F8F">
        <w:rPr>
          <w:lang w:bidi="hi-IN"/>
        </w:rPr>
        <w:t>R</w:t>
      </w:r>
      <w:r>
        <w:rPr>
          <w:lang w:bidi="hi-IN"/>
        </w:rPr>
        <w:t xml:space="preserve">esetting </w:t>
      </w:r>
      <w:r w:rsidR="003D4F8F">
        <w:rPr>
          <w:lang w:bidi="hi-IN"/>
        </w:rPr>
        <w:t>C</w:t>
      </w:r>
      <w:r>
        <w:rPr>
          <w:lang w:bidi="hi-IN"/>
        </w:rPr>
        <w:t>ode</w:t>
      </w:r>
      <w:bookmarkEnd w:id="672"/>
      <w:bookmarkEnd w:id="673"/>
    </w:p>
    <w:p w14:paraId="665D4E8F" w14:textId="77777777" w:rsidR="0016391D" w:rsidRDefault="0029640A" w:rsidP="00D677F7">
      <w:pPr>
        <w:pStyle w:val="BodyText"/>
        <w:rPr>
          <w:lang w:bidi="hi-IN"/>
        </w:rPr>
      </w:pPr>
      <w:r>
        <w:rPr>
          <w:lang w:bidi="hi-IN"/>
        </w:rPr>
        <w:t>P2 = 82 defines a special reference data called “Application security status resetting code</w:t>
      </w:r>
      <w:r w:rsidR="00E10114">
        <w:rPr>
          <w:lang w:bidi="hi-IN"/>
        </w:rPr>
        <w:t>.</w:t>
      </w:r>
      <w:r>
        <w:rPr>
          <w:lang w:bidi="hi-IN"/>
        </w:rPr>
        <w:t>” This</w:t>
      </w:r>
      <w:r w:rsidR="00805442">
        <w:rPr>
          <w:lang w:bidi="hi-IN"/>
        </w:rPr>
        <w:t> </w:t>
      </w:r>
      <w:r>
        <w:rPr>
          <w:lang w:bidi="hi-IN"/>
        </w:rPr>
        <w:t>reference data is always successfully verified regardless of the value in the command data field. A</w:t>
      </w:r>
      <w:r w:rsidR="00805442">
        <w:rPr>
          <w:lang w:bidi="hi-IN"/>
        </w:rPr>
        <w:t> </w:t>
      </w:r>
      <w:r>
        <w:rPr>
          <w:lang w:bidi="hi-IN"/>
        </w:rPr>
        <w:t>verification of this reference data clears the application security status. The command data field shall</w:t>
      </w:r>
      <w:r w:rsidR="003D4F8F">
        <w:rPr>
          <w:lang w:bidi="hi-IN"/>
        </w:rPr>
        <w:t xml:space="preserve"> </w:t>
      </w:r>
      <w:r>
        <w:rPr>
          <w:lang w:bidi="hi-IN"/>
        </w:rPr>
        <w:t>be ignored when P2 = 82.</w:t>
      </w:r>
    </w:p>
    <w:p w14:paraId="249BA3F0" w14:textId="77777777" w:rsidR="0029640A" w:rsidRDefault="0029640A" w:rsidP="00D677F7">
      <w:pPr>
        <w:pStyle w:val="Heading3"/>
        <w:rPr>
          <w:lang w:bidi="hi-IN"/>
        </w:rPr>
      </w:pPr>
      <w:bookmarkStart w:id="674" w:name="_Toc245721230"/>
      <w:bookmarkStart w:id="675" w:name="_Toc338334340"/>
      <w:r>
        <w:rPr>
          <w:lang w:bidi="hi-IN"/>
        </w:rPr>
        <w:t>Command Data Field</w:t>
      </w:r>
      <w:bookmarkEnd w:id="674"/>
      <w:bookmarkEnd w:id="675"/>
    </w:p>
    <w:p w14:paraId="01ECEC75" w14:textId="77777777" w:rsidR="0016391D" w:rsidRDefault="0029640A" w:rsidP="00D677F7">
      <w:pPr>
        <w:pStyle w:val="BodyText"/>
        <w:rPr>
          <w:lang w:bidi="hi-IN"/>
        </w:rPr>
      </w:pPr>
      <w:r>
        <w:rPr>
          <w:lang w:bidi="hi-IN"/>
        </w:rPr>
        <w:t>When INS = 20, the data field is constructed by the n-byte representation of the reference data to</w:t>
      </w:r>
      <w:r w:rsidR="00805442">
        <w:rPr>
          <w:lang w:bidi="hi-IN"/>
        </w:rPr>
        <w:t> </w:t>
      </w:r>
      <w:r>
        <w:rPr>
          <w:lang w:bidi="hi-IN"/>
        </w:rPr>
        <w:t>verify. The value of n is application</w:t>
      </w:r>
      <w:r w:rsidR="003D4F8F">
        <w:rPr>
          <w:lang w:bidi="hi-IN"/>
        </w:rPr>
        <w:t>-</w:t>
      </w:r>
      <w:r>
        <w:rPr>
          <w:lang w:bidi="hi-IN"/>
        </w:rPr>
        <w:t>dependent (n ≤ 127). The application can accept reference data of</w:t>
      </w:r>
      <w:r w:rsidR="00805442">
        <w:rPr>
          <w:lang w:bidi="hi-IN"/>
        </w:rPr>
        <w:t> </w:t>
      </w:r>
      <w:r>
        <w:rPr>
          <w:lang w:bidi="hi-IN"/>
        </w:rPr>
        <w:t>variable length.</w:t>
      </w:r>
    </w:p>
    <w:p w14:paraId="7937F5CE" w14:textId="77777777" w:rsidR="0029640A" w:rsidRDefault="0029640A" w:rsidP="00D677F7">
      <w:pPr>
        <w:pStyle w:val="Heading3"/>
        <w:rPr>
          <w:lang w:bidi="hi-IN"/>
        </w:rPr>
      </w:pPr>
      <w:bookmarkStart w:id="676" w:name="_Toc245721231"/>
      <w:bookmarkStart w:id="677" w:name="_Toc338334341"/>
      <w:r>
        <w:rPr>
          <w:lang w:bidi="hi-IN"/>
        </w:rPr>
        <w:t>Response Data Field</w:t>
      </w:r>
      <w:bookmarkEnd w:id="676"/>
      <w:bookmarkEnd w:id="677"/>
    </w:p>
    <w:p w14:paraId="72DDCD9B" w14:textId="77777777" w:rsidR="0016391D" w:rsidRDefault="0029640A" w:rsidP="00D677F7">
      <w:pPr>
        <w:pStyle w:val="BodyText"/>
        <w:rPr>
          <w:lang w:bidi="hi-IN"/>
        </w:rPr>
      </w:pPr>
      <w:r>
        <w:rPr>
          <w:lang w:bidi="hi-IN"/>
        </w:rPr>
        <w:t>VERIFY does not return any data field.</w:t>
      </w:r>
    </w:p>
    <w:p w14:paraId="4225A81F" w14:textId="77777777" w:rsidR="0029640A" w:rsidRDefault="0029640A" w:rsidP="00D677F7">
      <w:pPr>
        <w:pStyle w:val="Heading3"/>
        <w:rPr>
          <w:lang w:bidi="hi-IN"/>
        </w:rPr>
      </w:pPr>
      <w:bookmarkStart w:id="678" w:name="_Toc245721232"/>
      <w:bookmarkStart w:id="679" w:name="_Toc338334342"/>
      <w:r>
        <w:rPr>
          <w:lang w:bidi="hi-IN"/>
        </w:rPr>
        <w:t>Status Word</w:t>
      </w:r>
      <w:bookmarkEnd w:id="678"/>
      <w:bookmarkEnd w:id="679"/>
    </w:p>
    <w:tbl>
      <w:tblPr>
        <w:tblStyle w:val="Tablerowcell"/>
        <w:tblW w:w="0" w:type="auto"/>
        <w:tblLook w:val="04A0" w:firstRow="1" w:lastRow="0" w:firstColumn="1" w:lastColumn="0" w:noHBand="0" w:noVBand="1"/>
      </w:tblPr>
      <w:tblGrid>
        <w:gridCol w:w="1098"/>
        <w:gridCol w:w="5220"/>
      </w:tblGrid>
      <w:tr w:rsidR="0029640A" w:rsidRPr="003D4F8F" w14:paraId="2717E03B" w14:textId="77777777" w:rsidTr="00814388">
        <w:tc>
          <w:tcPr>
            <w:tcW w:w="1098" w:type="dxa"/>
            <w:shd w:val="clear" w:color="auto" w:fill="C6D9F1" w:themeFill="text2" w:themeFillTint="33"/>
          </w:tcPr>
          <w:p w14:paraId="39AF8DFF" w14:textId="77777777" w:rsidR="0029640A" w:rsidRPr="003D4F8F" w:rsidRDefault="0029640A" w:rsidP="00832D30">
            <w:pPr>
              <w:keepNext/>
              <w:jc w:val="center"/>
              <w:rPr>
                <w:rFonts w:asciiTheme="minorHAnsi" w:hAnsiTheme="minorHAnsi" w:cstheme="minorHAnsi"/>
                <w:b/>
                <w:sz w:val="20"/>
                <w:szCs w:val="20"/>
                <w:lang w:bidi="hi-IN"/>
              </w:rPr>
            </w:pPr>
            <w:r w:rsidRPr="003D4F8F">
              <w:rPr>
                <w:rFonts w:asciiTheme="minorHAnsi" w:hAnsiTheme="minorHAnsi" w:cstheme="minorHAnsi"/>
                <w:b/>
                <w:sz w:val="20"/>
                <w:szCs w:val="20"/>
                <w:lang w:bidi="hi-IN"/>
              </w:rPr>
              <w:t>SW1 SW2</w:t>
            </w:r>
          </w:p>
        </w:tc>
        <w:tc>
          <w:tcPr>
            <w:tcW w:w="5220" w:type="dxa"/>
            <w:shd w:val="clear" w:color="auto" w:fill="C6D9F1" w:themeFill="text2" w:themeFillTint="33"/>
          </w:tcPr>
          <w:p w14:paraId="1EE73639" w14:textId="77777777" w:rsidR="0029640A" w:rsidRPr="003D4F8F" w:rsidRDefault="0029640A" w:rsidP="00832D30">
            <w:pPr>
              <w:keepNext/>
              <w:rPr>
                <w:rFonts w:asciiTheme="minorHAnsi" w:hAnsiTheme="minorHAnsi" w:cstheme="minorHAnsi"/>
                <w:b/>
                <w:sz w:val="20"/>
                <w:szCs w:val="20"/>
                <w:lang w:bidi="hi-IN"/>
              </w:rPr>
            </w:pPr>
            <w:r w:rsidRPr="003D4F8F">
              <w:rPr>
                <w:rFonts w:asciiTheme="minorHAnsi" w:hAnsiTheme="minorHAnsi" w:cstheme="minorHAnsi"/>
                <w:b/>
                <w:sz w:val="20"/>
                <w:szCs w:val="20"/>
                <w:lang w:bidi="hi-IN"/>
              </w:rPr>
              <w:t>Meaning</w:t>
            </w:r>
          </w:p>
        </w:tc>
      </w:tr>
      <w:tr w:rsidR="0029640A" w:rsidRPr="00144AD1" w14:paraId="1E7F2B78" w14:textId="77777777" w:rsidTr="00814388">
        <w:tc>
          <w:tcPr>
            <w:tcW w:w="1098" w:type="dxa"/>
          </w:tcPr>
          <w:p w14:paraId="5A0201C3" w14:textId="77777777" w:rsidR="0029640A" w:rsidRPr="00144AD1" w:rsidRDefault="0029640A" w:rsidP="00832D30">
            <w:pPr>
              <w:keepNext/>
              <w:jc w:val="center"/>
              <w:rPr>
                <w:rFonts w:asciiTheme="minorHAnsi" w:hAnsiTheme="minorHAnsi" w:cstheme="minorHAnsi"/>
                <w:sz w:val="20"/>
                <w:szCs w:val="20"/>
                <w:lang w:bidi="hi-IN"/>
              </w:rPr>
            </w:pPr>
            <w:r w:rsidRPr="00144AD1">
              <w:rPr>
                <w:rFonts w:asciiTheme="minorHAnsi" w:hAnsiTheme="minorHAnsi" w:cstheme="minorHAnsi"/>
                <w:sz w:val="20"/>
                <w:szCs w:val="20"/>
                <w:lang w:bidi="hi-IN"/>
              </w:rPr>
              <w:t xml:space="preserve">63 </w:t>
            </w:r>
            <w:r w:rsidR="003D4F8F">
              <w:rPr>
                <w:rFonts w:asciiTheme="minorHAnsi" w:hAnsiTheme="minorHAnsi" w:cstheme="minorHAnsi"/>
                <w:sz w:val="20"/>
                <w:szCs w:val="20"/>
                <w:lang w:bidi="hi-IN"/>
              </w:rPr>
              <w:t xml:space="preserve">  </w:t>
            </w:r>
            <w:r w:rsidRPr="00144AD1">
              <w:rPr>
                <w:rFonts w:asciiTheme="minorHAnsi" w:hAnsiTheme="minorHAnsi" w:cstheme="minorHAnsi"/>
                <w:sz w:val="20"/>
                <w:szCs w:val="20"/>
                <w:lang w:bidi="hi-IN"/>
              </w:rPr>
              <w:t>Cx</w:t>
            </w:r>
          </w:p>
        </w:tc>
        <w:tc>
          <w:tcPr>
            <w:tcW w:w="5220" w:type="dxa"/>
          </w:tcPr>
          <w:p w14:paraId="1A0A76E0" w14:textId="77777777" w:rsidR="0029640A" w:rsidRPr="00144AD1" w:rsidRDefault="0029640A" w:rsidP="00832D30">
            <w:pPr>
              <w:keepNext/>
              <w:rPr>
                <w:rFonts w:asciiTheme="minorHAnsi" w:hAnsiTheme="minorHAnsi" w:cstheme="minorHAnsi"/>
                <w:sz w:val="20"/>
                <w:szCs w:val="20"/>
                <w:lang w:bidi="hi-IN"/>
              </w:rPr>
            </w:pPr>
            <w:r w:rsidRPr="00144AD1">
              <w:rPr>
                <w:rFonts w:asciiTheme="minorHAnsi" w:hAnsiTheme="minorHAnsi" w:cstheme="minorHAnsi"/>
                <w:sz w:val="20"/>
                <w:szCs w:val="20"/>
                <w:lang w:bidi="hi-IN"/>
              </w:rPr>
              <w:t xml:space="preserve">Reference data comparison failed and </w:t>
            </w:r>
            <w:r w:rsidRPr="003D4F8F">
              <w:rPr>
                <w:rFonts w:asciiTheme="minorHAnsi" w:hAnsiTheme="minorHAnsi" w:cstheme="minorHAnsi"/>
                <w:i/>
                <w:sz w:val="20"/>
                <w:szCs w:val="20"/>
                <w:lang w:bidi="hi-IN"/>
              </w:rPr>
              <w:t>x</w:t>
            </w:r>
            <w:r w:rsidRPr="00144AD1">
              <w:rPr>
                <w:rFonts w:asciiTheme="minorHAnsi" w:hAnsiTheme="minorHAnsi" w:cstheme="minorHAnsi"/>
                <w:sz w:val="20"/>
                <w:szCs w:val="20"/>
                <w:lang w:bidi="hi-IN"/>
              </w:rPr>
              <w:t xml:space="preserve"> tries remain</w:t>
            </w:r>
          </w:p>
        </w:tc>
      </w:tr>
      <w:tr w:rsidR="007D59A3" w:rsidRPr="00144AD1" w14:paraId="6FBEEDA6" w14:textId="77777777" w:rsidTr="00814388">
        <w:tc>
          <w:tcPr>
            <w:tcW w:w="1098" w:type="dxa"/>
          </w:tcPr>
          <w:p w14:paraId="3035BAED" w14:textId="6A8B7D28" w:rsidR="007D59A3" w:rsidRPr="00144AD1" w:rsidRDefault="007D59A3" w:rsidP="007D59A3">
            <w:pPr>
              <w:keepNext/>
              <w:jc w:val="center"/>
              <w:rPr>
                <w:rFonts w:asciiTheme="minorHAnsi" w:hAnsiTheme="minorHAnsi" w:cstheme="minorHAnsi"/>
                <w:sz w:val="20"/>
                <w:szCs w:val="20"/>
                <w:lang w:bidi="hi-IN"/>
              </w:rPr>
            </w:pPr>
            <w:r>
              <w:rPr>
                <w:rFonts w:asciiTheme="minorHAnsi" w:hAnsiTheme="minorHAnsi" w:cstheme="minorHAnsi"/>
                <w:sz w:val="20"/>
                <w:szCs w:val="20"/>
                <w:lang w:bidi="hi-IN"/>
              </w:rPr>
              <w:t>63   C</w:t>
            </w:r>
            <w:r w:rsidR="0031477C">
              <w:rPr>
                <w:rFonts w:asciiTheme="minorHAnsi" w:hAnsiTheme="minorHAnsi" w:cstheme="minorHAnsi"/>
                <w:sz w:val="20"/>
                <w:szCs w:val="20"/>
                <w:lang w:bidi="hi-IN"/>
              </w:rPr>
              <w:t>F</w:t>
            </w:r>
          </w:p>
        </w:tc>
        <w:tc>
          <w:tcPr>
            <w:tcW w:w="5220" w:type="dxa"/>
          </w:tcPr>
          <w:p w14:paraId="1850D318" w14:textId="27AB7351" w:rsidR="007D59A3" w:rsidRPr="007D59A3" w:rsidRDefault="007D59A3" w:rsidP="00AB14B6">
            <w:pPr>
              <w:rPr>
                <w:rFonts w:asciiTheme="minorHAnsi" w:hAnsiTheme="minorHAnsi" w:cstheme="minorHAnsi"/>
                <w:sz w:val="20"/>
                <w:szCs w:val="20"/>
                <w:lang w:bidi="hi-IN"/>
              </w:rPr>
            </w:pPr>
            <w:r w:rsidRPr="007D59A3">
              <w:rPr>
                <w:sz w:val="20"/>
                <w:szCs w:val="20"/>
                <w:lang w:bidi="hi-IN"/>
              </w:rPr>
              <w:t xml:space="preserve">Reference data retry counter </w:t>
            </w:r>
            <w:r w:rsidR="00AB14B6" w:rsidRPr="00AB14B6">
              <w:rPr>
                <w:sz w:val="20"/>
                <w:szCs w:val="20"/>
                <w:lang w:bidi="hi-IN"/>
              </w:rPr>
              <w:t>n</w:t>
            </w:r>
            <w:r w:rsidR="00AB14B6" w:rsidRPr="00AB14B6">
              <w:rPr>
                <w:sz w:val="20"/>
                <w:szCs w:val="20"/>
              </w:rPr>
              <w:t>on-deterministic</w:t>
            </w:r>
          </w:p>
        </w:tc>
      </w:tr>
      <w:tr w:rsidR="0029640A" w:rsidRPr="00144AD1" w14:paraId="2ED9412D" w14:textId="77777777" w:rsidTr="00814388">
        <w:tc>
          <w:tcPr>
            <w:tcW w:w="1098" w:type="dxa"/>
          </w:tcPr>
          <w:p w14:paraId="0FB367FF" w14:textId="77777777" w:rsidR="0029640A" w:rsidRPr="00144AD1" w:rsidRDefault="0029640A" w:rsidP="00832D30">
            <w:pPr>
              <w:keepNext/>
              <w:jc w:val="center"/>
              <w:rPr>
                <w:rFonts w:asciiTheme="minorHAnsi" w:hAnsiTheme="minorHAnsi" w:cstheme="minorHAnsi"/>
                <w:sz w:val="20"/>
                <w:szCs w:val="20"/>
                <w:lang w:bidi="hi-IN"/>
              </w:rPr>
            </w:pPr>
            <w:r w:rsidRPr="00144AD1">
              <w:rPr>
                <w:rFonts w:asciiTheme="minorHAnsi" w:hAnsiTheme="minorHAnsi" w:cstheme="minorHAnsi"/>
                <w:sz w:val="20"/>
                <w:szCs w:val="20"/>
                <w:lang w:bidi="hi-IN"/>
              </w:rPr>
              <w:t xml:space="preserve">69 </w:t>
            </w:r>
            <w:r w:rsidR="003D4F8F">
              <w:rPr>
                <w:rFonts w:asciiTheme="minorHAnsi" w:hAnsiTheme="minorHAnsi" w:cstheme="minorHAnsi"/>
                <w:sz w:val="20"/>
                <w:szCs w:val="20"/>
                <w:lang w:bidi="hi-IN"/>
              </w:rPr>
              <w:t xml:space="preserve">  </w:t>
            </w:r>
            <w:r w:rsidRPr="00144AD1">
              <w:rPr>
                <w:rFonts w:asciiTheme="minorHAnsi" w:hAnsiTheme="minorHAnsi" w:cstheme="minorHAnsi"/>
                <w:sz w:val="20"/>
                <w:szCs w:val="20"/>
                <w:lang w:bidi="hi-IN"/>
              </w:rPr>
              <w:t>83</w:t>
            </w:r>
          </w:p>
        </w:tc>
        <w:tc>
          <w:tcPr>
            <w:tcW w:w="5220" w:type="dxa"/>
          </w:tcPr>
          <w:p w14:paraId="70A96D76" w14:textId="77777777" w:rsidR="0029640A" w:rsidRPr="00144AD1" w:rsidRDefault="0029640A" w:rsidP="00832D30">
            <w:pPr>
              <w:keepNext/>
              <w:rPr>
                <w:rFonts w:asciiTheme="minorHAnsi" w:hAnsiTheme="minorHAnsi" w:cstheme="minorHAnsi"/>
                <w:sz w:val="20"/>
                <w:szCs w:val="20"/>
                <w:lang w:bidi="hi-IN"/>
              </w:rPr>
            </w:pPr>
            <w:r w:rsidRPr="00144AD1">
              <w:rPr>
                <w:rFonts w:asciiTheme="minorHAnsi" w:hAnsiTheme="minorHAnsi" w:cstheme="minorHAnsi"/>
                <w:sz w:val="20"/>
                <w:szCs w:val="20"/>
                <w:lang w:bidi="hi-IN"/>
              </w:rPr>
              <w:t>Authentication method blocked</w:t>
            </w:r>
          </w:p>
        </w:tc>
      </w:tr>
      <w:tr w:rsidR="0029640A" w:rsidRPr="00144AD1" w14:paraId="7E694B2F" w14:textId="77777777" w:rsidTr="00814388">
        <w:tc>
          <w:tcPr>
            <w:tcW w:w="1098" w:type="dxa"/>
          </w:tcPr>
          <w:p w14:paraId="5FA6382F" w14:textId="77777777" w:rsidR="0029640A" w:rsidRPr="00144AD1" w:rsidRDefault="0029640A" w:rsidP="00832D30">
            <w:pPr>
              <w:keepNext/>
              <w:jc w:val="center"/>
              <w:rPr>
                <w:rFonts w:asciiTheme="minorHAnsi" w:hAnsiTheme="minorHAnsi" w:cstheme="minorHAnsi"/>
                <w:sz w:val="20"/>
                <w:szCs w:val="20"/>
                <w:lang w:bidi="hi-IN"/>
              </w:rPr>
            </w:pPr>
            <w:r w:rsidRPr="00144AD1">
              <w:rPr>
                <w:rFonts w:asciiTheme="minorHAnsi" w:hAnsiTheme="minorHAnsi" w:cstheme="minorHAnsi"/>
                <w:sz w:val="20"/>
                <w:szCs w:val="20"/>
                <w:lang w:bidi="hi-IN"/>
              </w:rPr>
              <w:t>6A</w:t>
            </w:r>
            <w:r w:rsidR="003D4F8F">
              <w:rPr>
                <w:rFonts w:asciiTheme="minorHAnsi" w:hAnsiTheme="minorHAnsi" w:cstheme="minorHAnsi"/>
                <w:sz w:val="20"/>
                <w:szCs w:val="20"/>
                <w:lang w:bidi="hi-IN"/>
              </w:rPr>
              <w:t xml:space="preserve">  </w:t>
            </w:r>
            <w:r w:rsidRPr="00144AD1">
              <w:rPr>
                <w:rFonts w:asciiTheme="minorHAnsi" w:hAnsiTheme="minorHAnsi" w:cstheme="minorHAnsi"/>
                <w:sz w:val="20"/>
                <w:szCs w:val="20"/>
                <w:lang w:bidi="hi-IN"/>
              </w:rPr>
              <w:t xml:space="preserve"> 80</w:t>
            </w:r>
          </w:p>
        </w:tc>
        <w:tc>
          <w:tcPr>
            <w:tcW w:w="5220" w:type="dxa"/>
          </w:tcPr>
          <w:p w14:paraId="06C63EF1" w14:textId="77777777" w:rsidR="0029640A" w:rsidRPr="00144AD1" w:rsidRDefault="0029640A" w:rsidP="00832D30">
            <w:pPr>
              <w:keepNext/>
              <w:rPr>
                <w:rFonts w:asciiTheme="minorHAnsi" w:hAnsiTheme="minorHAnsi" w:cstheme="minorHAnsi"/>
                <w:sz w:val="20"/>
                <w:szCs w:val="20"/>
                <w:lang w:bidi="hi-IN"/>
              </w:rPr>
            </w:pPr>
            <w:r w:rsidRPr="00144AD1">
              <w:rPr>
                <w:rFonts w:asciiTheme="minorHAnsi" w:hAnsiTheme="minorHAnsi" w:cstheme="minorHAnsi"/>
                <w:sz w:val="20"/>
                <w:szCs w:val="20"/>
                <w:lang w:bidi="hi-IN"/>
              </w:rPr>
              <w:t>Incorrect parameter in command data field</w:t>
            </w:r>
          </w:p>
        </w:tc>
      </w:tr>
      <w:tr w:rsidR="0029640A" w:rsidRPr="00144AD1" w14:paraId="1FE4E6B4" w14:textId="77777777" w:rsidTr="00814388">
        <w:tc>
          <w:tcPr>
            <w:tcW w:w="1098" w:type="dxa"/>
          </w:tcPr>
          <w:p w14:paraId="28764DA6" w14:textId="77777777" w:rsidR="0029640A" w:rsidRPr="00144AD1" w:rsidRDefault="0029640A" w:rsidP="00832D30">
            <w:pPr>
              <w:keepNext/>
              <w:jc w:val="center"/>
              <w:rPr>
                <w:rFonts w:asciiTheme="minorHAnsi" w:hAnsiTheme="minorHAnsi" w:cstheme="minorHAnsi"/>
                <w:sz w:val="20"/>
                <w:szCs w:val="20"/>
                <w:lang w:bidi="hi-IN"/>
              </w:rPr>
            </w:pPr>
            <w:r w:rsidRPr="00144AD1">
              <w:rPr>
                <w:rFonts w:asciiTheme="minorHAnsi" w:hAnsiTheme="minorHAnsi" w:cstheme="minorHAnsi"/>
                <w:sz w:val="20"/>
                <w:szCs w:val="20"/>
                <w:lang w:bidi="hi-IN"/>
              </w:rPr>
              <w:t xml:space="preserve">6A </w:t>
            </w:r>
            <w:r w:rsidR="003D4F8F">
              <w:rPr>
                <w:rFonts w:asciiTheme="minorHAnsi" w:hAnsiTheme="minorHAnsi" w:cstheme="minorHAnsi"/>
                <w:sz w:val="20"/>
                <w:szCs w:val="20"/>
                <w:lang w:bidi="hi-IN"/>
              </w:rPr>
              <w:t xml:space="preserve">  </w:t>
            </w:r>
            <w:r w:rsidRPr="00144AD1">
              <w:rPr>
                <w:rFonts w:asciiTheme="minorHAnsi" w:hAnsiTheme="minorHAnsi" w:cstheme="minorHAnsi"/>
                <w:sz w:val="20"/>
                <w:szCs w:val="20"/>
                <w:lang w:bidi="hi-IN"/>
              </w:rPr>
              <w:t>86</w:t>
            </w:r>
          </w:p>
        </w:tc>
        <w:tc>
          <w:tcPr>
            <w:tcW w:w="5220" w:type="dxa"/>
          </w:tcPr>
          <w:p w14:paraId="5D8DB1A5" w14:textId="77777777" w:rsidR="0029640A" w:rsidRPr="00144AD1" w:rsidRDefault="0029640A" w:rsidP="00832D30">
            <w:pPr>
              <w:keepNext/>
              <w:rPr>
                <w:rFonts w:asciiTheme="minorHAnsi" w:hAnsiTheme="minorHAnsi" w:cstheme="minorHAnsi"/>
                <w:sz w:val="20"/>
                <w:szCs w:val="20"/>
                <w:lang w:bidi="hi-IN"/>
              </w:rPr>
            </w:pPr>
            <w:r w:rsidRPr="00144AD1">
              <w:rPr>
                <w:rFonts w:asciiTheme="minorHAnsi" w:hAnsiTheme="minorHAnsi" w:cstheme="minorHAnsi"/>
                <w:sz w:val="20"/>
                <w:szCs w:val="20"/>
                <w:lang w:bidi="hi-IN"/>
              </w:rPr>
              <w:t>Bad parameter P1-P2</w:t>
            </w:r>
          </w:p>
        </w:tc>
      </w:tr>
      <w:tr w:rsidR="0029640A" w:rsidRPr="00144AD1" w14:paraId="6EA69F86" w14:textId="77777777" w:rsidTr="00814388">
        <w:tc>
          <w:tcPr>
            <w:tcW w:w="1098" w:type="dxa"/>
          </w:tcPr>
          <w:p w14:paraId="2B73401D" w14:textId="77777777" w:rsidR="0029640A" w:rsidRPr="00144AD1" w:rsidRDefault="0029640A" w:rsidP="003D4F8F">
            <w:pPr>
              <w:jc w:val="center"/>
              <w:rPr>
                <w:rFonts w:asciiTheme="minorHAnsi" w:hAnsiTheme="minorHAnsi" w:cstheme="minorHAnsi"/>
                <w:sz w:val="20"/>
                <w:szCs w:val="20"/>
                <w:lang w:bidi="hi-IN"/>
              </w:rPr>
            </w:pPr>
            <w:r w:rsidRPr="00144AD1">
              <w:rPr>
                <w:rFonts w:asciiTheme="minorHAnsi" w:hAnsiTheme="minorHAnsi" w:cstheme="minorHAnsi"/>
                <w:sz w:val="20"/>
                <w:szCs w:val="20"/>
                <w:lang w:bidi="hi-IN"/>
              </w:rPr>
              <w:t xml:space="preserve">6A </w:t>
            </w:r>
            <w:r w:rsidR="003D4F8F">
              <w:rPr>
                <w:rFonts w:asciiTheme="minorHAnsi" w:hAnsiTheme="minorHAnsi" w:cstheme="minorHAnsi"/>
                <w:sz w:val="20"/>
                <w:szCs w:val="20"/>
                <w:lang w:bidi="hi-IN"/>
              </w:rPr>
              <w:t xml:space="preserve">  </w:t>
            </w:r>
            <w:r w:rsidRPr="00144AD1">
              <w:rPr>
                <w:rFonts w:asciiTheme="minorHAnsi" w:hAnsiTheme="minorHAnsi" w:cstheme="minorHAnsi"/>
                <w:sz w:val="20"/>
                <w:szCs w:val="20"/>
                <w:lang w:bidi="hi-IN"/>
              </w:rPr>
              <w:t>88</w:t>
            </w:r>
          </w:p>
        </w:tc>
        <w:tc>
          <w:tcPr>
            <w:tcW w:w="5220" w:type="dxa"/>
          </w:tcPr>
          <w:p w14:paraId="7F6F5F44" w14:textId="77777777" w:rsidR="0029640A" w:rsidRPr="00144AD1" w:rsidRDefault="0029640A" w:rsidP="003D4F8F">
            <w:pPr>
              <w:rPr>
                <w:rFonts w:asciiTheme="minorHAnsi" w:hAnsiTheme="minorHAnsi" w:cstheme="minorHAnsi"/>
                <w:sz w:val="20"/>
                <w:szCs w:val="20"/>
                <w:lang w:bidi="hi-IN"/>
              </w:rPr>
            </w:pPr>
            <w:r w:rsidRPr="00144AD1">
              <w:rPr>
                <w:rFonts w:asciiTheme="minorHAnsi" w:hAnsiTheme="minorHAnsi" w:cstheme="minorHAnsi"/>
                <w:sz w:val="20"/>
                <w:szCs w:val="20"/>
                <w:lang w:bidi="hi-IN"/>
              </w:rPr>
              <w:t>Reference data not found (</w:t>
            </w:r>
            <w:r w:rsidR="00DD3F8B">
              <w:rPr>
                <w:rFonts w:asciiTheme="minorHAnsi" w:hAnsiTheme="minorHAnsi" w:cstheme="minorHAnsi"/>
                <w:sz w:val="20"/>
                <w:szCs w:val="20"/>
                <w:lang w:bidi="hi-IN"/>
              </w:rPr>
              <w:t>such as</w:t>
            </w:r>
            <w:r w:rsidRPr="00144AD1">
              <w:rPr>
                <w:rFonts w:asciiTheme="minorHAnsi" w:hAnsiTheme="minorHAnsi" w:cstheme="minorHAnsi"/>
                <w:sz w:val="20"/>
                <w:szCs w:val="20"/>
                <w:lang w:bidi="hi-IN"/>
              </w:rPr>
              <w:t xml:space="preserve"> no </w:t>
            </w:r>
            <w:r w:rsidR="003D4F8F">
              <w:rPr>
                <w:rFonts w:asciiTheme="minorHAnsi" w:hAnsiTheme="minorHAnsi" w:cstheme="minorHAnsi"/>
                <w:sz w:val="20"/>
                <w:szCs w:val="20"/>
                <w:lang w:bidi="hi-IN"/>
              </w:rPr>
              <w:t>a</w:t>
            </w:r>
            <w:r w:rsidRPr="00144AD1">
              <w:rPr>
                <w:rFonts w:asciiTheme="minorHAnsi" w:hAnsiTheme="minorHAnsi" w:cstheme="minorHAnsi"/>
                <w:sz w:val="20"/>
                <w:szCs w:val="20"/>
                <w:lang w:bidi="hi-IN"/>
              </w:rPr>
              <w:t xml:space="preserve">pplication </w:t>
            </w:r>
            <w:r w:rsidR="003D4F8F">
              <w:rPr>
                <w:rFonts w:asciiTheme="minorHAnsi" w:hAnsiTheme="minorHAnsi" w:cstheme="minorHAnsi"/>
                <w:sz w:val="20"/>
                <w:szCs w:val="20"/>
                <w:lang w:bidi="hi-IN"/>
              </w:rPr>
              <w:t>p</w:t>
            </w:r>
            <w:r w:rsidRPr="00144AD1">
              <w:rPr>
                <w:rFonts w:asciiTheme="minorHAnsi" w:hAnsiTheme="minorHAnsi" w:cstheme="minorHAnsi"/>
                <w:sz w:val="20"/>
                <w:szCs w:val="20"/>
                <w:lang w:bidi="hi-IN"/>
              </w:rPr>
              <w:t>assword)</w:t>
            </w:r>
          </w:p>
        </w:tc>
      </w:tr>
      <w:tr w:rsidR="0029640A" w:rsidRPr="00144AD1" w14:paraId="516811BD" w14:textId="77777777" w:rsidTr="00814388">
        <w:tc>
          <w:tcPr>
            <w:tcW w:w="1098" w:type="dxa"/>
          </w:tcPr>
          <w:p w14:paraId="0942C035" w14:textId="77777777" w:rsidR="0029640A" w:rsidRPr="00144AD1" w:rsidRDefault="0029640A" w:rsidP="003D4F8F">
            <w:pPr>
              <w:jc w:val="center"/>
              <w:rPr>
                <w:rFonts w:asciiTheme="minorHAnsi" w:hAnsiTheme="minorHAnsi" w:cstheme="minorHAnsi"/>
                <w:sz w:val="20"/>
                <w:szCs w:val="20"/>
                <w:lang w:bidi="hi-IN"/>
              </w:rPr>
            </w:pPr>
            <w:r w:rsidRPr="00144AD1">
              <w:rPr>
                <w:rFonts w:asciiTheme="minorHAnsi" w:hAnsiTheme="minorHAnsi" w:cstheme="minorHAnsi"/>
                <w:sz w:val="20"/>
                <w:szCs w:val="20"/>
                <w:lang w:bidi="hi-IN"/>
              </w:rPr>
              <w:t xml:space="preserve">90 </w:t>
            </w:r>
            <w:r w:rsidR="003D4F8F">
              <w:rPr>
                <w:rFonts w:asciiTheme="minorHAnsi" w:hAnsiTheme="minorHAnsi" w:cstheme="minorHAnsi"/>
                <w:sz w:val="20"/>
                <w:szCs w:val="20"/>
                <w:lang w:bidi="hi-IN"/>
              </w:rPr>
              <w:t xml:space="preserve">  </w:t>
            </w:r>
            <w:r w:rsidRPr="00144AD1">
              <w:rPr>
                <w:rFonts w:asciiTheme="minorHAnsi" w:hAnsiTheme="minorHAnsi" w:cstheme="minorHAnsi"/>
                <w:sz w:val="20"/>
                <w:szCs w:val="20"/>
                <w:lang w:bidi="hi-IN"/>
              </w:rPr>
              <w:t>00</w:t>
            </w:r>
          </w:p>
        </w:tc>
        <w:tc>
          <w:tcPr>
            <w:tcW w:w="5220" w:type="dxa"/>
          </w:tcPr>
          <w:p w14:paraId="60D473B7" w14:textId="77777777" w:rsidR="0029640A" w:rsidRPr="00144AD1" w:rsidRDefault="0029640A" w:rsidP="00D677F7">
            <w:pPr>
              <w:rPr>
                <w:rFonts w:asciiTheme="minorHAnsi" w:hAnsiTheme="minorHAnsi" w:cstheme="minorHAnsi"/>
                <w:sz w:val="20"/>
                <w:szCs w:val="20"/>
                <w:lang w:bidi="hi-IN"/>
              </w:rPr>
            </w:pPr>
            <w:r w:rsidRPr="00144AD1">
              <w:rPr>
                <w:rFonts w:asciiTheme="minorHAnsi" w:hAnsiTheme="minorHAnsi" w:cstheme="minorHAnsi"/>
                <w:sz w:val="20"/>
                <w:szCs w:val="20"/>
                <w:lang w:bidi="hi-IN"/>
              </w:rPr>
              <w:t>Successful execution</w:t>
            </w:r>
          </w:p>
        </w:tc>
      </w:tr>
    </w:tbl>
    <w:p w14:paraId="207D6CD5" w14:textId="77777777" w:rsidR="005F5D95" w:rsidRDefault="005F5D95" w:rsidP="00D677F7">
      <w:pPr>
        <w:pStyle w:val="Heading3"/>
        <w:rPr>
          <w:lang w:bidi="hi-IN"/>
        </w:rPr>
      </w:pPr>
      <w:bookmarkStart w:id="680" w:name="_Toc245721233"/>
      <w:bookmarkStart w:id="681" w:name="_Toc338334343"/>
      <w:r>
        <w:rPr>
          <w:lang w:bidi="hi-IN"/>
        </w:rPr>
        <w:lastRenderedPageBreak/>
        <w:t xml:space="preserve">Conditional </w:t>
      </w:r>
      <w:r w:rsidR="003D4F8F">
        <w:rPr>
          <w:lang w:bidi="hi-IN"/>
        </w:rPr>
        <w:t>U</w:t>
      </w:r>
      <w:r>
        <w:rPr>
          <w:lang w:bidi="hi-IN"/>
        </w:rPr>
        <w:t>sage</w:t>
      </w:r>
      <w:bookmarkEnd w:id="680"/>
      <w:bookmarkEnd w:id="681"/>
    </w:p>
    <w:p w14:paraId="06C4F3CF" w14:textId="77777777" w:rsidR="0016391D" w:rsidRDefault="005F5D95" w:rsidP="00D677F7">
      <w:pPr>
        <w:pStyle w:val="BodyText"/>
        <w:rPr>
          <w:lang w:bidi="hi-IN"/>
        </w:rPr>
      </w:pPr>
      <w:r>
        <w:rPr>
          <w:lang w:bidi="hi-IN"/>
        </w:rPr>
        <w:t>An attempt to verify the reference data by providing a reference code of the wrong length or of the</w:t>
      </w:r>
      <w:r w:rsidR="00805442">
        <w:rPr>
          <w:lang w:bidi="hi-IN"/>
        </w:rPr>
        <w:t> </w:t>
      </w:r>
      <w:r>
        <w:rPr>
          <w:lang w:bidi="hi-IN"/>
        </w:rPr>
        <w:t>wrong format is viewed as failed verification</w:t>
      </w:r>
      <w:r w:rsidR="003D4F8F">
        <w:rPr>
          <w:lang w:bidi="hi-IN"/>
        </w:rPr>
        <w:t>,</w:t>
      </w:r>
      <w:r>
        <w:rPr>
          <w:lang w:bidi="hi-IN"/>
        </w:rPr>
        <w:t xml:space="preserve"> and the associated retry counter is decremented.</w:t>
      </w:r>
    </w:p>
    <w:p w14:paraId="4CCA0A2A" w14:textId="77777777" w:rsidR="0016391D" w:rsidRDefault="005F5D95" w:rsidP="00D677F7">
      <w:pPr>
        <w:pStyle w:val="BodyText"/>
        <w:rPr>
          <w:lang w:bidi="hi-IN"/>
        </w:rPr>
      </w:pPr>
      <w:r>
        <w:rPr>
          <w:lang w:bidi="hi-IN"/>
        </w:rPr>
        <w:t>The maximum consecutive number of unsuccessful attempts to verify the reference data is defined by</w:t>
      </w:r>
      <w:r w:rsidR="00805442">
        <w:rPr>
          <w:lang w:bidi="hi-IN"/>
        </w:rPr>
        <w:t> </w:t>
      </w:r>
      <w:r>
        <w:rPr>
          <w:lang w:bidi="hi-IN"/>
        </w:rPr>
        <w:t xml:space="preserve">the application and is outside the scope of this </w:t>
      </w:r>
      <w:r w:rsidR="003D4F8F">
        <w:rPr>
          <w:lang w:bidi="hi-IN"/>
        </w:rPr>
        <w:t>specification</w:t>
      </w:r>
      <w:r>
        <w:rPr>
          <w:lang w:bidi="hi-IN"/>
        </w:rPr>
        <w:t>.</w:t>
      </w:r>
    </w:p>
    <w:p w14:paraId="7DF4CF69" w14:textId="77777777" w:rsidR="0016391D" w:rsidRDefault="005F5D95" w:rsidP="00D677F7">
      <w:pPr>
        <w:pStyle w:val="BodyText"/>
        <w:rPr>
          <w:lang w:bidi="hi-IN"/>
        </w:rPr>
      </w:pPr>
      <w:r>
        <w:rPr>
          <w:lang w:bidi="hi-IN"/>
        </w:rPr>
        <w:t>There is one retry counter per reference data.</w:t>
      </w:r>
    </w:p>
    <w:p w14:paraId="33C5ED66" w14:textId="77777777" w:rsidR="0016391D" w:rsidRDefault="005F5D95" w:rsidP="00D677F7">
      <w:pPr>
        <w:pStyle w:val="BodyText"/>
        <w:rPr>
          <w:lang w:bidi="hi-IN"/>
        </w:rPr>
      </w:pPr>
      <w:r>
        <w:rPr>
          <w:lang w:bidi="hi-IN"/>
        </w:rPr>
        <w:t xml:space="preserve">If the card command succeeds, the security status of the </w:t>
      </w:r>
      <w:r w:rsidR="003D4F8F">
        <w:rPr>
          <w:lang w:bidi="hi-IN"/>
        </w:rPr>
        <w:t>r</w:t>
      </w:r>
      <w:r>
        <w:rPr>
          <w:lang w:bidi="hi-IN"/>
        </w:rPr>
        <w:t xml:space="preserve">eference </w:t>
      </w:r>
      <w:r w:rsidR="003D4F8F">
        <w:rPr>
          <w:lang w:bidi="hi-IN"/>
        </w:rPr>
        <w:t>d</w:t>
      </w:r>
      <w:r>
        <w:rPr>
          <w:lang w:bidi="hi-IN"/>
        </w:rPr>
        <w:t>ata is set to TRUE and the</w:t>
      </w:r>
      <w:r w:rsidR="00805442">
        <w:rPr>
          <w:lang w:bidi="hi-IN"/>
        </w:rPr>
        <w:t> </w:t>
      </w:r>
      <w:r>
        <w:rPr>
          <w:lang w:bidi="hi-IN"/>
        </w:rPr>
        <w:t xml:space="preserve">retry counter </w:t>
      </w:r>
      <w:r w:rsidR="003D4F8F">
        <w:rPr>
          <w:lang w:bidi="hi-IN"/>
        </w:rPr>
        <w:t xml:space="preserve">that is </w:t>
      </w:r>
      <w:r>
        <w:rPr>
          <w:lang w:bidi="hi-IN"/>
        </w:rPr>
        <w:t xml:space="preserve">associated with the </w:t>
      </w:r>
      <w:r w:rsidR="003D4F8F">
        <w:rPr>
          <w:lang w:bidi="hi-IN"/>
        </w:rPr>
        <w:t>r</w:t>
      </w:r>
      <w:r>
        <w:rPr>
          <w:lang w:bidi="hi-IN"/>
        </w:rPr>
        <w:t xml:space="preserve">eference </w:t>
      </w:r>
      <w:r w:rsidR="003D4F8F">
        <w:rPr>
          <w:lang w:bidi="hi-IN"/>
        </w:rPr>
        <w:t>d</w:t>
      </w:r>
      <w:r>
        <w:rPr>
          <w:lang w:bidi="hi-IN"/>
        </w:rPr>
        <w:t>ata is reset to its initial value.</w:t>
      </w:r>
    </w:p>
    <w:p w14:paraId="4B313E71" w14:textId="77777777" w:rsidR="0016391D" w:rsidRDefault="005F5D95" w:rsidP="00D677F7">
      <w:pPr>
        <w:pStyle w:val="BodyText"/>
        <w:rPr>
          <w:lang w:bidi="hi-IN"/>
        </w:rPr>
      </w:pPr>
      <w:r>
        <w:rPr>
          <w:lang w:bidi="hi-IN"/>
        </w:rPr>
        <w:t xml:space="preserve">If the card command fails, the security status of the </w:t>
      </w:r>
      <w:r w:rsidR="003D4F8F">
        <w:rPr>
          <w:lang w:bidi="hi-IN"/>
        </w:rPr>
        <w:t>r</w:t>
      </w:r>
      <w:r>
        <w:rPr>
          <w:lang w:bidi="hi-IN"/>
        </w:rPr>
        <w:t xml:space="preserve">eference </w:t>
      </w:r>
      <w:r w:rsidR="003D4F8F">
        <w:rPr>
          <w:lang w:bidi="hi-IN"/>
        </w:rPr>
        <w:t>d</w:t>
      </w:r>
      <w:r>
        <w:rPr>
          <w:lang w:bidi="hi-IN"/>
        </w:rPr>
        <w:t>ata is set to FALSE and the reset</w:t>
      </w:r>
      <w:r w:rsidR="00805442">
        <w:rPr>
          <w:lang w:bidi="hi-IN"/>
        </w:rPr>
        <w:t> </w:t>
      </w:r>
      <w:r>
        <w:rPr>
          <w:lang w:bidi="hi-IN"/>
        </w:rPr>
        <w:t xml:space="preserve">counter </w:t>
      </w:r>
      <w:r w:rsidR="00814388">
        <w:rPr>
          <w:lang w:bidi="hi-IN"/>
        </w:rPr>
        <w:t xml:space="preserve">that is </w:t>
      </w:r>
      <w:r>
        <w:rPr>
          <w:lang w:bidi="hi-IN"/>
        </w:rPr>
        <w:t xml:space="preserve">associated with the </w:t>
      </w:r>
      <w:r w:rsidR="00814388">
        <w:rPr>
          <w:lang w:bidi="hi-IN"/>
        </w:rPr>
        <w:t>r</w:t>
      </w:r>
      <w:r>
        <w:rPr>
          <w:lang w:bidi="hi-IN"/>
        </w:rPr>
        <w:t xml:space="preserve">eference </w:t>
      </w:r>
      <w:r w:rsidR="00814388">
        <w:rPr>
          <w:lang w:bidi="hi-IN"/>
        </w:rPr>
        <w:t>d</w:t>
      </w:r>
      <w:r>
        <w:rPr>
          <w:lang w:bidi="hi-IN"/>
        </w:rPr>
        <w:t>ata is decremented by one.</w:t>
      </w:r>
    </w:p>
    <w:p w14:paraId="3B354D77" w14:textId="77777777" w:rsidR="0016391D" w:rsidRDefault="005F5D95" w:rsidP="00D677F7">
      <w:pPr>
        <w:pStyle w:val="BodyText"/>
        <w:rPr>
          <w:lang w:bidi="hi-IN"/>
        </w:rPr>
      </w:pPr>
      <w:r>
        <w:rPr>
          <w:lang w:bidi="hi-IN"/>
        </w:rPr>
        <w:t>If the verification failed on the last attempt, the card returns 63C0. If the number of remaining tries is</w:t>
      </w:r>
      <w:r w:rsidR="00805442">
        <w:rPr>
          <w:lang w:bidi="hi-IN"/>
        </w:rPr>
        <w:t> </w:t>
      </w:r>
      <w:r>
        <w:rPr>
          <w:lang w:bidi="hi-IN"/>
        </w:rPr>
        <w:t>already equal to 0 before the APDU is sent, the card returns the status word 6983.</w:t>
      </w:r>
    </w:p>
    <w:p w14:paraId="06E9B4F6" w14:textId="77777777" w:rsidR="0016391D" w:rsidRDefault="005F5D95" w:rsidP="00D677F7">
      <w:pPr>
        <w:pStyle w:val="BodyText"/>
        <w:rPr>
          <w:lang w:bidi="hi-IN"/>
        </w:rPr>
      </w:pPr>
      <w:r>
        <w:rPr>
          <w:lang w:bidi="hi-IN"/>
        </w:rPr>
        <w:t>When chaining is used with the verify command, a new APDU must start with every template to verify.</w:t>
      </w:r>
      <w:r w:rsidR="00805442">
        <w:rPr>
          <w:lang w:bidi="hi-IN"/>
        </w:rPr>
        <w:t> </w:t>
      </w:r>
      <w:r>
        <w:rPr>
          <w:lang w:bidi="hi-IN"/>
        </w:rPr>
        <w:t>The command data field is normally present for conveying verification data. The absence of command</w:t>
      </w:r>
      <w:r w:rsidR="00805442">
        <w:rPr>
          <w:lang w:bidi="hi-IN"/>
        </w:rPr>
        <w:t> </w:t>
      </w:r>
      <w:r>
        <w:rPr>
          <w:lang w:bidi="hi-IN"/>
        </w:rPr>
        <w:t xml:space="preserve">data field is used to check whether the </w:t>
      </w:r>
      <w:r w:rsidR="00D7547B">
        <w:rPr>
          <w:lang w:bidi="hi-IN"/>
        </w:rPr>
        <w:t>r</w:t>
      </w:r>
      <w:r>
        <w:rPr>
          <w:lang w:bidi="hi-IN"/>
        </w:rPr>
        <w:t>eference data has already been successfully verified. The</w:t>
      </w:r>
      <w:r w:rsidR="00805442">
        <w:rPr>
          <w:lang w:bidi="hi-IN"/>
        </w:rPr>
        <w:t> </w:t>
      </w:r>
      <w:r>
        <w:rPr>
          <w:lang w:bidi="hi-IN"/>
        </w:rPr>
        <w:t>commands returns either 90 00 (</w:t>
      </w:r>
      <w:r w:rsidR="00814388">
        <w:rPr>
          <w:lang w:bidi="hi-IN"/>
        </w:rPr>
        <w:t>r</w:t>
      </w:r>
      <w:r>
        <w:rPr>
          <w:lang w:bidi="hi-IN"/>
        </w:rPr>
        <w:t>eference data already verified) or 63 CX (</w:t>
      </w:r>
      <w:r w:rsidR="00814388">
        <w:rPr>
          <w:lang w:bidi="hi-IN"/>
        </w:rPr>
        <w:t>r</w:t>
      </w:r>
      <w:r>
        <w:rPr>
          <w:lang w:bidi="hi-IN"/>
        </w:rPr>
        <w:t>eference data not</w:t>
      </w:r>
      <w:r w:rsidR="00805442">
        <w:rPr>
          <w:lang w:bidi="hi-IN"/>
        </w:rPr>
        <w:t> </w:t>
      </w:r>
      <w:r>
        <w:rPr>
          <w:lang w:bidi="hi-IN"/>
        </w:rPr>
        <w:t xml:space="preserve">verified and </w:t>
      </w:r>
      <w:r w:rsidRPr="00D7547B">
        <w:rPr>
          <w:i/>
          <w:lang w:bidi="hi-IN"/>
        </w:rPr>
        <w:t>X</w:t>
      </w:r>
      <w:r>
        <w:rPr>
          <w:lang w:bidi="hi-IN"/>
        </w:rPr>
        <w:t xml:space="preserve"> tries remaining) as required by ISO/IEC 7816-4:2005 section 7.5.6.</w:t>
      </w:r>
    </w:p>
    <w:p w14:paraId="4ECFF5F7" w14:textId="77777777" w:rsidR="0029640A" w:rsidRDefault="00C4629D" w:rsidP="00D677F7">
      <w:pPr>
        <w:pStyle w:val="Heading1"/>
      </w:pPr>
      <w:bookmarkStart w:id="682" w:name="_Toc245721234"/>
      <w:bookmarkStart w:id="683" w:name="_Toc338334344"/>
      <w:r>
        <w:lastRenderedPageBreak/>
        <w:t>APDU Mapping</w:t>
      </w:r>
      <w:bookmarkEnd w:id="682"/>
      <w:bookmarkEnd w:id="683"/>
    </w:p>
    <w:p w14:paraId="1B1BF234" w14:textId="7773B43A" w:rsidR="0016391D" w:rsidRDefault="00C4629D" w:rsidP="00173674">
      <w:pPr>
        <w:pStyle w:val="BodyText"/>
        <w:rPr>
          <w:lang w:bidi="hi-IN"/>
        </w:rPr>
      </w:pPr>
      <w:r>
        <w:rPr>
          <w:lang w:bidi="hi-IN"/>
        </w:rPr>
        <w:t xml:space="preserve">This section describes how the cryptographic and authentication mechanisms </w:t>
      </w:r>
      <w:r w:rsidR="008012F1">
        <w:rPr>
          <w:lang w:bidi="hi-IN"/>
        </w:rPr>
        <w:t xml:space="preserve">that were </w:t>
      </w:r>
      <w:r>
        <w:rPr>
          <w:lang w:bidi="hi-IN"/>
        </w:rPr>
        <w:t xml:space="preserve">described in </w:t>
      </w:r>
      <w:r w:rsidR="008012F1">
        <w:rPr>
          <w:lang w:bidi="hi-IN"/>
        </w:rPr>
        <w:t>“</w:t>
      </w:r>
      <w:r w:rsidR="00522668">
        <w:rPr>
          <w:lang w:bidi="hi-IN"/>
        </w:rPr>
        <w:fldChar w:fldCharType="begin"/>
      </w:r>
      <w:r w:rsidR="00522668">
        <w:rPr>
          <w:lang w:bidi="hi-IN"/>
        </w:rPr>
        <w:instrText xml:space="preserve"> REF _Ref290624644 \h </w:instrText>
      </w:r>
      <w:r w:rsidR="00173674">
        <w:rPr>
          <w:lang w:bidi="hi-IN"/>
        </w:rPr>
        <w:instrText xml:space="preserve"> \* MERGEFORMAT </w:instrText>
      </w:r>
      <w:r w:rsidR="00522668">
        <w:rPr>
          <w:lang w:bidi="hi-IN"/>
        </w:rPr>
      </w:r>
      <w:r w:rsidR="00522668">
        <w:rPr>
          <w:lang w:bidi="hi-IN"/>
        </w:rPr>
        <w:fldChar w:fldCharType="separate"/>
      </w:r>
      <w:r w:rsidR="003421B5">
        <w:rPr>
          <w:lang w:bidi="hi-IN"/>
        </w:rPr>
        <w:t>Cryptopgraphic Algorithms</w:t>
      </w:r>
      <w:r w:rsidR="00522668">
        <w:rPr>
          <w:lang w:bidi="hi-IN"/>
        </w:rPr>
        <w:fldChar w:fldCharType="end"/>
      </w:r>
      <w:r w:rsidR="00522668">
        <w:rPr>
          <w:lang w:bidi="hi-IN"/>
        </w:rPr>
        <w:t>”</w:t>
      </w:r>
      <w:r w:rsidR="00173674">
        <w:rPr>
          <w:lang w:bidi="hi-IN"/>
        </w:rPr>
        <w:t xml:space="preserve"> </w:t>
      </w:r>
      <w:r>
        <w:rPr>
          <w:lang w:bidi="hi-IN"/>
        </w:rPr>
        <w:t xml:space="preserve">and </w:t>
      </w:r>
      <w:r w:rsidR="008012F1">
        <w:rPr>
          <w:lang w:bidi="hi-IN"/>
        </w:rPr>
        <w:t>“</w:t>
      </w:r>
      <w:r w:rsidR="00294F55">
        <w:rPr>
          <w:lang w:bidi="hi-IN"/>
        </w:rPr>
        <w:fldChar w:fldCharType="begin"/>
      </w:r>
      <w:r w:rsidR="00294F55">
        <w:rPr>
          <w:lang w:bidi="hi-IN"/>
        </w:rPr>
        <w:instrText xml:space="preserve"> REF _Ref244497181 \h  \* MERGEFORMAT </w:instrText>
      </w:r>
      <w:r w:rsidR="00294F55">
        <w:rPr>
          <w:lang w:bidi="hi-IN"/>
        </w:rPr>
      </w:r>
      <w:r w:rsidR="00294F55">
        <w:rPr>
          <w:lang w:bidi="hi-IN"/>
        </w:rPr>
        <w:fldChar w:fldCharType="separate"/>
      </w:r>
      <w:r w:rsidR="003421B5" w:rsidRPr="00782DE6">
        <w:rPr>
          <w:lang w:bidi="hi-IN"/>
        </w:rPr>
        <w:t>Authentication and Session Key Agreement Protocols</w:t>
      </w:r>
      <w:r w:rsidR="00294F55">
        <w:rPr>
          <w:lang w:bidi="hi-IN"/>
        </w:rPr>
        <w:fldChar w:fldCharType="end"/>
      </w:r>
      <w:r w:rsidR="008012F1">
        <w:rPr>
          <w:lang w:bidi="hi-IN"/>
        </w:rPr>
        <w:t>”</w:t>
      </w:r>
      <w:r>
        <w:rPr>
          <w:lang w:bidi="hi-IN"/>
        </w:rPr>
        <w:t xml:space="preserve"> are mapped to the ISO/IEC 7816 APDU </w:t>
      </w:r>
      <w:r w:rsidR="008012F1">
        <w:rPr>
          <w:lang w:bidi="hi-IN"/>
        </w:rPr>
        <w:t xml:space="preserve">that was </w:t>
      </w:r>
      <w:r>
        <w:rPr>
          <w:lang w:bidi="hi-IN"/>
        </w:rPr>
        <w:t>defined in section 13.</w:t>
      </w:r>
    </w:p>
    <w:p w14:paraId="1A2776D5" w14:textId="77777777" w:rsidR="00C4629D" w:rsidRDefault="00C4629D" w:rsidP="00D677F7">
      <w:pPr>
        <w:pStyle w:val="BodyText"/>
        <w:rPr>
          <w:lang w:bidi="hi-IN"/>
        </w:rPr>
      </w:pPr>
      <w:r>
        <w:rPr>
          <w:lang w:bidi="hi-IN"/>
        </w:rPr>
        <w:t xml:space="preserve">The CLASS byte in the </w:t>
      </w:r>
      <w:r w:rsidR="008012F1">
        <w:rPr>
          <w:lang w:bidi="hi-IN"/>
        </w:rPr>
        <w:t xml:space="preserve">following </w:t>
      </w:r>
      <w:r>
        <w:rPr>
          <w:lang w:bidi="hi-IN"/>
        </w:rPr>
        <w:t>APDU must be modified if the communication is done within a secure</w:t>
      </w:r>
      <w:r w:rsidR="00805442">
        <w:rPr>
          <w:lang w:bidi="hi-IN"/>
        </w:rPr>
        <w:t> </w:t>
      </w:r>
      <w:r>
        <w:rPr>
          <w:lang w:bidi="hi-IN"/>
        </w:rPr>
        <w:t>channel or a logical channel other than the default one.</w:t>
      </w:r>
    </w:p>
    <w:p w14:paraId="770676DB" w14:textId="77777777" w:rsidR="000B2622" w:rsidRDefault="000B2622" w:rsidP="00D677F7">
      <w:pPr>
        <w:pStyle w:val="Heading2"/>
        <w:rPr>
          <w:lang w:bidi="hi-IN"/>
        </w:rPr>
      </w:pPr>
      <w:bookmarkStart w:id="684" w:name="_Toc245721235"/>
      <w:bookmarkStart w:id="685" w:name="_Ref329856169"/>
      <w:bookmarkStart w:id="686" w:name="_Toc338334345"/>
      <w:r>
        <w:rPr>
          <w:lang w:bidi="hi-IN"/>
        </w:rPr>
        <w:t>Authentication Mechanisms</w:t>
      </w:r>
      <w:bookmarkEnd w:id="684"/>
      <w:bookmarkEnd w:id="685"/>
      <w:bookmarkEnd w:id="686"/>
    </w:p>
    <w:p w14:paraId="4E0AB993" w14:textId="77777777" w:rsidR="0016391D" w:rsidRDefault="000B2622" w:rsidP="00D677F7">
      <w:pPr>
        <w:pStyle w:val="BodyText"/>
        <w:rPr>
          <w:lang w:bidi="hi-IN"/>
        </w:rPr>
      </w:pPr>
      <w:r>
        <w:rPr>
          <w:lang w:bidi="hi-IN"/>
        </w:rPr>
        <w:t>The mapping in the following section use</w:t>
      </w:r>
      <w:r w:rsidR="008012F1">
        <w:rPr>
          <w:lang w:bidi="hi-IN"/>
        </w:rPr>
        <w:t>s</w:t>
      </w:r>
      <w:r>
        <w:rPr>
          <w:lang w:bidi="hi-IN"/>
        </w:rPr>
        <w:t xml:space="preserve"> GENERAL AUTHENTICATE or INTERNAL</w:t>
      </w:r>
      <w:r w:rsidR="00805442">
        <w:rPr>
          <w:lang w:bidi="hi-IN"/>
        </w:rPr>
        <w:t> </w:t>
      </w:r>
      <w:r>
        <w:rPr>
          <w:lang w:bidi="hi-IN"/>
        </w:rPr>
        <w:t>AUTHENTICATE commands in compliance with commonly accepted best cryptographic practices.</w:t>
      </w:r>
    </w:p>
    <w:p w14:paraId="0C7E2C93" w14:textId="77777777" w:rsidR="0016391D" w:rsidRDefault="000B2622" w:rsidP="00D677F7">
      <w:pPr>
        <w:pStyle w:val="BodyText"/>
        <w:rPr>
          <w:lang w:bidi="hi-IN"/>
        </w:rPr>
      </w:pPr>
      <w:r>
        <w:rPr>
          <w:lang w:bidi="hi-IN"/>
        </w:rPr>
        <w:t xml:space="preserve">The CLASS byte in the </w:t>
      </w:r>
      <w:r w:rsidR="008012F1">
        <w:rPr>
          <w:lang w:bidi="hi-IN"/>
        </w:rPr>
        <w:t xml:space="preserve">following </w:t>
      </w:r>
      <w:r>
        <w:rPr>
          <w:lang w:bidi="hi-IN"/>
        </w:rPr>
        <w:t>APDU must be modified if the communication is done within a secure</w:t>
      </w:r>
      <w:r w:rsidR="00805442">
        <w:rPr>
          <w:lang w:bidi="hi-IN"/>
        </w:rPr>
        <w:t> </w:t>
      </w:r>
      <w:r>
        <w:rPr>
          <w:lang w:bidi="hi-IN"/>
        </w:rPr>
        <w:t>channel or a logical channel other than the default one.</w:t>
      </w:r>
      <w:r w:rsidR="00805442">
        <w:rPr>
          <w:lang w:bidi="hi-IN"/>
        </w:rPr>
        <w:t> </w:t>
      </w:r>
      <w:r>
        <w:rPr>
          <w:lang w:bidi="hi-IN"/>
        </w:rPr>
        <w:t>Chained APDUs (CLA = 0x10) shall be used when necessary.</w:t>
      </w:r>
    </w:p>
    <w:p w14:paraId="5F80B3A8" w14:textId="77777777" w:rsidR="0016391D" w:rsidRDefault="000B2622" w:rsidP="00D677F7">
      <w:pPr>
        <w:pStyle w:val="BodyText"/>
        <w:rPr>
          <w:lang w:bidi="hi-IN"/>
        </w:rPr>
      </w:pPr>
      <w:r>
        <w:rPr>
          <w:lang w:bidi="hi-IN"/>
        </w:rPr>
        <w:t xml:space="preserve">In the following tables, </w:t>
      </w:r>
      <w:r>
        <w:rPr>
          <w:rFonts w:ascii="Arial" w:hAnsi="Arial"/>
          <w:i/>
          <w:iCs/>
          <w:lang w:bidi="hi-IN"/>
        </w:rPr>
        <w:t xml:space="preserve">LL </w:t>
      </w:r>
      <w:r>
        <w:rPr>
          <w:lang w:bidi="hi-IN"/>
        </w:rPr>
        <w:t>is used to represent the length of the following data and may have different</w:t>
      </w:r>
      <w:r w:rsidR="00805442">
        <w:rPr>
          <w:lang w:bidi="hi-IN"/>
        </w:rPr>
        <w:t> </w:t>
      </w:r>
      <w:r>
        <w:rPr>
          <w:lang w:bidi="hi-IN"/>
        </w:rPr>
        <w:t>values even within an APDU.</w:t>
      </w:r>
    </w:p>
    <w:p w14:paraId="67790CF8" w14:textId="77777777" w:rsidR="0036347B" w:rsidRPr="003E7496" w:rsidRDefault="0036347B" w:rsidP="00814388">
      <w:pPr>
        <w:pStyle w:val="Heading3"/>
        <w:rPr>
          <w:lang w:bidi="hi-IN"/>
        </w:rPr>
      </w:pPr>
      <w:bookmarkStart w:id="687" w:name="_Toc244932201"/>
      <w:bookmarkStart w:id="688" w:name="_Toc245721236"/>
      <w:bookmarkStart w:id="689" w:name="_Toc338334346"/>
      <w:bookmarkStart w:id="690" w:name="_Toc244594840"/>
      <w:bookmarkStart w:id="691" w:name="_Toc244667879"/>
      <w:r w:rsidRPr="003E7496">
        <w:rPr>
          <w:lang w:bidi="hi-IN"/>
        </w:rPr>
        <w:t>Mutual Authentication with Symmetric Algorithm</w:t>
      </w:r>
      <w:bookmarkEnd w:id="687"/>
      <w:bookmarkEnd w:id="688"/>
      <w:bookmarkEnd w:id="689"/>
    </w:p>
    <w:p w14:paraId="29F3773D" w14:textId="77777777" w:rsidR="0036347B" w:rsidRDefault="008012F1" w:rsidP="00D7547B">
      <w:pPr>
        <w:pStyle w:val="BodyText"/>
        <w:rPr>
          <w:lang w:bidi="hi-IN"/>
        </w:rPr>
      </w:pPr>
      <w:r>
        <w:rPr>
          <w:lang w:bidi="hi-IN"/>
        </w:rPr>
        <w:t>For details on the cryptograms, s</w:t>
      </w:r>
      <w:r w:rsidR="0036347B">
        <w:rPr>
          <w:lang w:bidi="hi-IN"/>
        </w:rPr>
        <w:t xml:space="preserve">ee </w:t>
      </w:r>
      <w:r>
        <w:rPr>
          <w:lang w:bidi="hi-IN"/>
        </w:rPr>
        <w:t>“</w:t>
      </w:r>
      <w:r w:rsidR="009960D8">
        <w:rPr>
          <w:lang w:bidi="hi-IN"/>
        </w:rPr>
        <w:fldChar w:fldCharType="begin"/>
      </w:r>
      <w:r w:rsidR="0036347B">
        <w:rPr>
          <w:lang w:bidi="hi-IN"/>
        </w:rPr>
        <w:instrText xml:space="preserve"> REF _Ref244493001 \h </w:instrText>
      </w:r>
      <w:r w:rsidR="009960D8">
        <w:rPr>
          <w:lang w:bidi="hi-IN"/>
        </w:rPr>
      </w:r>
      <w:r w:rsidR="009960D8">
        <w:rPr>
          <w:lang w:bidi="hi-IN"/>
        </w:rPr>
        <w:fldChar w:fldCharType="separate"/>
      </w:r>
      <w:r w:rsidR="003421B5">
        <w:rPr>
          <w:lang w:bidi="hi-IN"/>
        </w:rPr>
        <w:t>Mutual Authentication with Symmetric Algorithm</w:t>
      </w:r>
      <w:r w:rsidR="009960D8">
        <w:rPr>
          <w:lang w:bidi="hi-IN"/>
        </w:rPr>
        <w:fldChar w:fldCharType="end"/>
      </w:r>
      <w:r>
        <w:rPr>
          <w:lang w:bidi="hi-IN"/>
        </w:rPr>
        <w:t>.”</w:t>
      </w:r>
    </w:p>
    <w:p w14:paraId="7C321D46" w14:textId="4F062589" w:rsidR="00D7547B" w:rsidRDefault="00D7547B" w:rsidP="00D7547B">
      <w:pPr>
        <w:pStyle w:val="TableHead"/>
        <w:rPr>
          <w:lang w:bidi="hi-IN"/>
        </w:rPr>
      </w:pPr>
      <w:bookmarkStart w:id="692" w:name="_Toc244932362"/>
      <w:bookmarkStart w:id="693" w:name="_Toc329857812"/>
      <w:r>
        <w:t xml:space="preserve">Table </w:t>
      </w:r>
      <w:fldSimple w:instr=" SEQ Table \* ARABIC ">
        <w:r w:rsidR="003421B5">
          <w:rPr>
            <w:noProof/>
          </w:rPr>
          <w:t>74</w:t>
        </w:r>
      </w:fldSimple>
      <w:r>
        <w:t xml:space="preserve">: </w:t>
      </w:r>
      <w:r>
        <w:rPr>
          <w:lang w:bidi="hi-IN"/>
        </w:rPr>
        <w:t xml:space="preserve">Mutual Authentication with Session Key Agreement </w:t>
      </w:r>
      <w:r w:rsidR="008012F1">
        <w:rPr>
          <w:lang w:bidi="hi-IN"/>
        </w:rPr>
        <w:t>U</w:t>
      </w:r>
      <w:r>
        <w:rPr>
          <w:lang w:bidi="hi-IN"/>
        </w:rPr>
        <w:t>sing Symmetric Algorithm</w:t>
      </w:r>
      <w:bookmarkEnd w:id="692"/>
      <w:bookmarkEnd w:id="693"/>
    </w:p>
    <w:tbl>
      <w:tblPr>
        <w:tblStyle w:val="Tablerowcell"/>
        <w:tblW w:w="0" w:type="auto"/>
        <w:tblLook w:val="04A0" w:firstRow="1" w:lastRow="0" w:firstColumn="1" w:lastColumn="0" w:noHBand="0" w:noVBand="1"/>
      </w:tblPr>
      <w:tblGrid>
        <w:gridCol w:w="1866"/>
        <w:gridCol w:w="1765"/>
        <w:gridCol w:w="4275"/>
      </w:tblGrid>
      <w:tr w:rsidR="0036347B" w:rsidRPr="00D7547B" w14:paraId="45CC912B" w14:textId="77777777" w:rsidTr="00814388">
        <w:tc>
          <w:tcPr>
            <w:tcW w:w="1998" w:type="dxa"/>
            <w:shd w:val="clear" w:color="auto" w:fill="C6D9F1" w:themeFill="text2" w:themeFillTint="33"/>
          </w:tcPr>
          <w:p w14:paraId="2999F686" w14:textId="77777777" w:rsidR="0036347B" w:rsidRPr="00D7547B" w:rsidRDefault="0036347B" w:rsidP="00D677F7">
            <w:pPr>
              <w:rPr>
                <w:rFonts w:asciiTheme="minorHAnsi" w:hAnsiTheme="minorHAnsi"/>
                <w:b/>
                <w:sz w:val="20"/>
                <w:szCs w:val="20"/>
              </w:rPr>
            </w:pPr>
            <w:r w:rsidRPr="00D7547B">
              <w:rPr>
                <w:rFonts w:asciiTheme="minorHAnsi" w:hAnsiTheme="minorHAnsi"/>
                <w:b/>
                <w:sz w:val="20"/>
                <w:szCs w:val="20"/>
              </w:rPr>
              <w:t>Command</w:t>
            </w:r>
          </w:p>
        </w:tc>
        <w:tc>
          <w:tcPr>
            <w:tcW w:w="1890" w:type="dxa"/>
            <w:shd w:val="clear" w:color="auto" w:fill="C6D9F1" w:themeFill="text2" w:themeFillTint="33"/>
          </w:tcPr>
          <w:p w14:paraId="12934255" w14:textId="77777777" w:rsidR="0036347B" w:rsidRPr="00D7547B" w:rsidRDefault="0036347B" w:rsidP="004A30B4">
            <w:pPr>
              <w:rPr>
                <w:rFonts w:asciiTheme="minorHAnsi" w:hAnsiTheme="minorHAnsi"/>
                <w:b/>
                <w:sz w:val="20"/>
                <w:szCs w:val="20"/>
              </w:rPr>
            </w:pPr>
            <w:r w:rsidRPr="00D7547B">
              <w:rPr>
                <w:rFonts w:asciiTheme="minorHAnsi" w:hAnsiTheme="minorHAnsi"/>
                <w:b/>
                <w:sz w:val="20"/>
                <w:szCs w:val="20"/>
              </w:rPr>
              <w:t xml:space="preserve">Response </w:t>
            </w:r>
            <w:r w:rsidR="004A30B4">
              <w:rPr>
                <w:rFonts w:asciiTheme="minorHAnsi" w:hAnsiTheme="minorHAnsi"/>
                <w:b/>
                <w:sz w:val="20"/>
                <w:szCs w:val="20"/>
              </w:rPr>
              <w:t>d</w:t>
            </w:r>
            <w:r w:rsidRPr="00D7547B">
              <w:rPr>
                <w:rFonts w:asciiTheme="minorHAnsi" w:hAnsiTheme="minorHAnsi"/>
                <w:b/>
                <w:sz w:val="20"/>
                <w:szCs w:val="20"/>
              </w:rPr>
              <w:t xml:space="preserve">ata </w:t>
            </w:r>
            <w:r w:rsidR="004A30B4">
              <w:rPr>
                <w:rFonts w:asciiTheme="minorHAnsi" w:hAnsiTheme="minorHAnsi"/>
                <w:b/>
                <w:sz w:val="20"/>
                <w:szCs w:val="20"/>
              </w:rPr>
              <w:t>f</w:t>
            </w:r>
            <w:r w:rsidRPr="00D7547B">
              <w:rPr>
                <w:rFonts w:asciiTheme="minorHAnsi" w:hAnsiTheme="minorHAnsi"/>
                <w:b/>
                <w:sz w:val="20"/>
                <w:szCs w:val="20"/>
              </w:rPr>
              <w:t>ield</w:t>
            </w:r>
          </w:p>
        </w:tc>
        <w:tc>
          <w:tcPr>
            <w:tcW w:w="4738" w:type="dxa"/>
            <w:shd w:val="clear" w:color="auto" w:fill="C6D9F1" w:themeFill="text2" w:themeFillTint="33"/>
          </w:tcPr>
          <w:p w14:paraId="36646D94" w14:textId="77777777" w:rsidR="0036347B" w:rsidRPr="00D7547B" w:rsidRDefault="0036347B" w:rsidP="00D677F7">
            <w:pPr>
              <w:rPr>
                <w:rFonts w:asciiTheme="minorHAnsi" w:hAnsiTheme="minorHAnsi"/>
                <w:b/>
                <w:sz w:val="20"/>
                <w:szCs w:val="20"/>
              </w:rPr>
            </w:pPr>
            <w:r w:rsidRPr="00D7547B">
              <w:rPr>
                <w:rFonts w:asciiTheme="minorHAnsi" w:hAnsiTheme="minorHAnsi"/>
                <w:b/>
                <w:sz w:val="20"/>
                <w:szCs w:val="20"/>
              </w:rPr>
              <w:t>Comments</w:t>
            </w:r>
          </w:p>
        </w:tc>
      </w:tr>
      <w:tr w:rsidR="0036347B" w:rsidRPr="00D7547B" w14:paraId="03CEA1C7" w14:textId="77777777" w:rsidTr="00814388">
        <w:tc>
          <w:tcPr>
            <w:tcW w:w="1998" w:type="dxa"/>
          </w:tcPr>
          <w:p w14:paraId="53EA069F" w14:textId="77777777" w:rsidR="0036347B" w:rsidRPr="00D7547B" w:rsidRDefault="0036347B" w:rsidP="004A30B4">
            <w:pPr>
              <w:autoSpaceDE w:val="0"/>
              <w:autoSpaceDN w:val="0"/>
              <w:adjustRightInd w:val="0"/>
              <w:rPr>
                <w:rFonts w:asciiTheme="minorHAnsi" w:hAnsiTheme="minorHAnsi" w:cs="Arial"/>
                <w:i/>
                <w:iCs/>
                <w:sz w:val="20"/>
                <w:szCs w:val="20"/>
                <w:lang w:bidi="hi-IN"/>
              </w:rPr>
            </w:pPr>
            <w:r w:rsidRPr="00D7547B">
              <w:rPr>
                <w:rFonts w:asciiTheme="minorHAnsi" w:hAnsiTheme="minorHAnsi" w:cs="ArialMT"/>
                <w:sz w:val="20"/>
                <w:szCs w:val="20"/>
                <w:lang w:bidi="hi-IN"/>
              </w:rPr>
              <w:t xml:space="preserve">00 </w:t>
            </w:r>
            <w:r w:rsidRPr="00D7547B">
              <w:rPr>
                <w:rFonts w:asciiTheme="minorHAnsi" w:hAnsiTheme="minorHAnsi" w:cs="Arial-BoldMT"/>
                <w:bCs/>
                <w:sz w:val="20"/>
                <w:szCs w:val="20"/>
                <w:lang w:bidi="hi-IN"/>
              </w:rPr>
              <w:t xml:space="preserve">87 </w:t>
            </w:r>
            <w:r w:rsidRPr="00D7547B">
              <w:rPr>
                <w:rFonts w:asciiTheme="minorHAnsi" w:hAnsiTheme="minorHAnsi" w:cs="ArialMT"/>
                <w:sz w:val="20"/>
                <w:szCs w:val="20"/>
                <w:lang w:bidi="hi-IN"/>
              </w:rPr>
              <w:t>00 00 LL</w:t>
            </w:r>
          </w:p>
          <w:p w14:paraId="540CE018" w14:textId="77777777" w:rsidR="0036347B" w:rsidRPr="00D7547B" w:rsidRDefault="0036347B" w:rsidP="004A30B4">
            <w:pPr>
              <w:rPr>
                <w:rFonts w:asciiTheme="minorHAnsi" w:hAnsiTheme="minorHAnsi"/>
                <w:sz w:val="20"/>
                <w:szCs w:val="20"/>
              </w:rPr>
            </w:pPr>
            <w:r w:rsidRPr="00D7547B">
              <w:rPr>
                <w:rFonts w:asciiTheme="minorHAnsi" w:hAnsiTheme="minorHAnsi" w:cs="Arial-BoldMT"/>
                <w:bCs/>
                <w:sz w:val="20"/>
                <w:szCs w:val="20"/>
                <w:lang w:bidi="hi-IN"/>
              </w:rPr>
              <w:t xml:space="preserve">7C </w:t>
            </w:r>
            <w:r w:rsidRPr="00D7547B">
              <w:rPr>
                <w:rFonts w:asciiTheme="minorHAnsi" w:hAnsiTheme="minorHAnsi" w:cs="Arial"/>
                <w:i/>
                <w:iCs/>
                <w:sz w:val="20"/>
                <w:szCs w:val="20"/>
                <w:lang w:bidi="hi-IN"/>
              </w:rPr>
              <w:t xml:space="preserve">LL  </w:t>
            </w:r>
            <w:r w:rsidRPr="00D7547B">
              <w:rPr>
                <w:rFonts w:asciiTheme="minorHAnsi" w:hAnsiTheme="minorHAnsi" w:cs="Arial-BoldMT"/>
                <w:bCs/>
                <w:sz w:val="20"/>
                <w:szCs w:val="20"/>
                <w:lang w:bidi="hi-IN"/>
              </w:rPr>
              <w:t xml:space="preserve">81 </w:t>
            </w:r>
            <w:r w:rsidRPr="00D7547B">
              <w:rPr>
                <w:rFonts w:asciiTheme="minorHAnsi" w:hAnsiTheme="minorHAnsi" w:cs="Arial"/>
                <w:i/>
                <w:iCs/>
                <w:sz w:val="20"/>
                <w:szCs w:val="20"/>
                <w:lang w:bidi="hi-IN"/>
              </w:rPr>
              <w:t xml:space="preserve">LL  </w:t>
            </w:r>
            <w:r w:rsidRPr="00D7547B">
              <w:rPr>
                <w:rFonts w:asciiTheme="minorHAnsi" w:hAnsiTheme="minorHAnsi" w:cs="ArialMT"/>
                <w:sz w:val="20"/>
                <w:szCs w:val="20"/>
                <w:lang w:bidi="hi-IN"/>
              </w:rPr>
              <w:t>RR RR RR</w:t>
            </w:r>
          </w:p>
        </w:tc>
        <w:tc>
          <w:tcPr>
            <w:tcW w:w="1890" w:type="dxa"/>
          </w:tcPr>
          <w:p w14:paraId="0CFDECDC" w14:textId="77777777" w:rsidR="0036347B" w:rsidRPr="00D7547B" w:rsidRDefault="0036347B" w:rsidP="004A30B4">
            <w:pPr>
              <w:rPr>
                <w:rFonts w:asciiTheme="minorHAnsi" w:hAnsiTheme="minorHAnsi"/>
                <w:sz w:val="20"/>
                <w:szCs w:val="20"/>
              </w:rPr>
            </w:pPr>
          </w:p>
        </w:tc>
        <w:tc>
          <w:tcPr>
            <w:tcW w:w="4738" w:type="dxa"/>
          </w:tcPr>
          <w:p w14:paraId="04747C3B" w14:textId="77777777" w:rsidR="0036347B" w:rsidRPr="00D7547B" w:rsidRDefault="0036347B" w:rsidP="004A30B4">
            <w:pPr>
              <w:autoSpaceDE w:val="0"/>
              <w:autoSpaceDN w:val="0"/>
              <w:adjustRightInd w:val="0"/>
              <w:rPr>
                <w:rFonts w:asciiTheme="minorHAnsi" w:hAnsiTheme="minorHAnsi"/>
                <w:sz w:val="20"/>
                <w:szCs w:val="20"/>
              </w:rPr>
            </w:pPr>
            <w:r w:rsidRPr="00D7547B">
              <w:rPr>
                <w:rFonts w:asciiTheme="minorHAnsi" w:hAnsiTheme="minorHAnsi" w:cs="Arial-BoldMT"/>
                <w:bCs/>
                <w:sz w:val="20"/>
                <w:szCs w:val="20"/>
                <w:lang w:bidi="hi-IN"/>
              </w:rPr>
              <w:t xml:space="preserve">GENERAL AUTHENTICATE </w:t>
            </w:r>
            <w:r w:rsidRPr="00D7547B">
              <w:rPr>
                <w:rFonts w:asciiTheme="minorHAnsi" w:hAnsiTheme="minorHAnsi" w:cs="ArialMT"/>
                <w:sz w:val="20"/>
                <w:szCs w:val="20"/>
                <w:lang w:bidi="hi-IN"/>
              </w:rPr>
              <w:t>to send off-card application</w:t>
            </w:r>
            <w:r w:rsidR="00D7547B">
              <w:rPr>
                <w:rFonts w:asciiTheme="minorHAnsi" w:hAnsiTheme="minorHAnsi" w:cs="ArialMT"/>
                <w:sz w:val="20"/>
                <w:szCs w:val="20"/>
                <w:lang w:bidi="hi-IN"/>
              </w:rPr>
              <w:t xml:space="preserve"> </w:t>
            </w:r>
            <w:r w:rsidRPr="00D7547B">
              <w:rPr>
                <w:rFonts w:asciiTheme="minorHAnsi" w:hAnsiTheme="minorHAnsi" w:cs="ArialMT"/>
                <w:sz w:val="20"/>
                <w:szCs w:val="20"/>
                <w:lang w:bidi="hi-IN"/>
              </w:rPr>
              <w:t>challenge (random)</w:t>
            </w:r>
          </w:p>
        </w:tc>
      </w:tr>
      <w:tr w:rsidR="0036347B" w:rsidRPr="00D7547B" w14:paraId="456F3E80" w14:textId="77777777" w:rsidTr="00814388">
        <w:tc>
          <w:tcPr>
            <w:tcW w:w="1998" w:type="dxa"/>
          </w:tcPr>
          <w:p w14:paraId="29210791" w14:textId="77777777" w:rsidR="0036347B" w:rsidRPr="00D7547B" w:rsidRDefault="0036347B" w:rsidP="004A30B4">
            <w:pPr>
              <w:rPr>
                <w:rFonts w:asciiTheme="minorHAnsi" w:hAnsiTheme="minorHAnsi"/>
                <w:sz w:val="20"/>
                <w:szCs w:val="20"/>
              </w:rPr>
            </w:pPr>
          </w:p>
        </w:tc>
        <w:tc>
          <w:tcPr>
            <w:tcW w:w="1890" w:type="dxa"/>
          </w:tcPr>
          <w:p w14:paraId="732C08F5" w14:textId="77777777" w:rsidR="0036347B" w:rsidRPr="00D7547B" w:rsidRDefault="0036347B" w:rsidP="004A30B4">
            <w:pPr>
              <w:rPr>
                <w:rFonts w:asciiTheme="minorHAnsi" w:hAnsiTheme="minorHAnsi"/>
                <w:sz w:val="20"/>
                <w:szCs w:val="20"/>
              </w:rPr>
            </w:pPr>
            <w:r w:rsidRPr="00D7547B">
              <w:rPr>
                <w:rFonts w:asciiTheme="minorHAnsi" w:hAnsiTheme="minorHAnsi" w:cs="Arial-BoldMT"/>
                <w:bCs/>
                <w:sz w:val="20"/>
                <w:szCs w:val="20"/>
                <w:lang w:bidi="hi-IN"/>
              </w:rPr>
              <w:t xml:space="preserve">7C </w:t>
            </w:r>
            <w:r w:rsidRPr="00D7547B">
              <w:rPr>
                <w:rFonts w:asciiTheme="minorHAnsi" w:hAnsiTheme="minorHAnsi" w:cs="Arial"/>
                <w:i/>
                <w:iCs/>
                <w:sz w:val="20"/>
                <w:szCs w:val="20"/>
                <w:lang w:bidi="hi-IN"/>
              </w:rPr>
              <w:t>LL</w:t>
            </w:r>
            <w:r w:rsidRPr="00D7547B">
              <w:rPr>
                <w:rFonts w:asciiTheme="minorHAnsi" w:hAnsiTheme="minorHAnsi" w:cs="ArialMT"/>
                <w:sz w:val="20"/>
                <w:szCs w:val="20"/>
                <w:lang w:bidi="hi-IN"/>
              </w:rPr>
              <w:t>.</w:t>
            </w:r>
            <w:r w:rsidRPr="00D7547B">
              <w:rPr>
                <w:rFonts w:asciiTheme="minorHAnsi" w:hAnsiTheme="minorHAnsi" w:cs="Arial-BoldMT"/>
                <w:bCs/>
                <w:sz w:val="20"/>
                <w:szCs w:val="20"/>
                <w:lang w:bidi="hi-IN"/>
              </w:rPr>
              <w:t xml:space="preserve">81 </w:t>
            </w:r>
            <w:r w:rsidRPr="00D7547B">
              <w:rPr>
                <w:rFonts w:asciiTheme="minorHAnsi" w:hAnsiTheme="minorHAnsi" w:cs="ArialMT"/>
                <w:sz w:val="20"/>
                <w:szCs w:val="20"/>
                <w:lang w:bidi="hi-IN"/>
              </w:rPr>
              <w:t>LL rr…rr</w:t>
            </w:r>
          </w:p>
        </w:tc>
        <w:tc>
          <w:tcPr>
            <w:tcW w:w="4738" w:type="dxa"/>
          </w:tcPr>
          <w:p w14:paraId="7B60A38C" w14:textId="77777777" w:rsidR="0036347B" w:rsidRPr="00D7547B" w:rsidRDefault="004A30B4" w:rsidP="004A30B4">
            <w:pPr>
              <w:rPr>
                <w:rFonts w:asciiTheme="minorHAnsi" w:hAnsiTheme="minorHAnsi"/>
                <w:sz w:val="20"/>
                <w:szCs w:val="20"/>
              </w:rPr>
            </w:pPr>
            <w:r>
              <w:rPr>
                <w:rFonts w:asciiTheme="minorHAnsi" w:hAnsiTheme="minorHAnsi" w:cs="ArialMT"/>
                <w:sz w:val="20"/>
                <w:szCs w:val="20"/>
                <w:lang w:bidi="hi-IN"/>
              </w:rPr>
              <w:t>C</w:t>
            </w:r>
            <w:r w:rsidR="0036347B" w:rsidRPr="00D7547B">
              <w:rPr>
                <w:rFonts w:asciiTheme="minorHAnsi" w:hAnsiTheme="minorHAnsi" w:cs="ArialMT"/>
                <w:sz w:val="20"/>
                <w:szCs w:val="20"/>
                <w:lang w:bidi="hi-IN"/>
              </w:rPr>
              <w:t>ard challenge (random)</w:t>
            </w:r>
          </w:p>
        </w:tc>
      </w:tr>
      <w:tr w:rsidR="0036347B" w:rsidRPr="00D7547B" w14:paraId="5DE147A7" w14:textId="77777777" w:rsidTr="00814388">
        <w:tc>
          <w:tcPr>
            <w:tcW w:w="1998" w:type="dxa"/>
          </w:tcPr>
          <w:p w14:paraId="57BD8C17" w14:textId="77777777" w:rsidR="0036347B" w:rsidRPr="00D7547B" w:rsidRDefault="0036347B" w:rsidP="004A30B4">
            <w:pPr>
              <w:autoSpaceDE w:val="0"/>
              <w:autoSpaceDN w:val="0"/>
              <w:adjustRightInd w:val="0"/>
              <w:rPr>
                <w:rFonts w:asciiTheme="minorHAnsi" w:hAnsiTheme="minorHAnsi" w:cs="Arial"/>
                <w:i/>
                <w:iCs/>
                <w:sz w:val="20"/>
                <w:szCs w:val="20"/>
                <w:lang w:bidi="hi-IN"/>
              </w:rPr>
            </w:pPr>
            <w:r w:rsidRPr="00D7547B">
              <w:rPr>
                <w:rFonts w:asciiTheme="minorHAnsi" w:hAnsiTheme="minorHAnsi" w:cs="ArialMT"/>
                <w:sz w:val="20"/>
                <w:szCs w:val="20"/>
                <w:lang w:bidi="hi-IN"/>
              </w:rPr>
              <w:t xml:space="preserve">00 </w:t>
            </w:r>
            <w:r w:rsidRPr="00D7547B">
              <w:rPr>
                <w:rFonts w:asciiTheme="minorHAnsi" w:hAnsiTheme="minorHAnsi" w:cs="Arial-BoldMT"/>
                <w:bCs/>
                <w:sz w:val="20"/>
                <w:szCs w:val="20"/>
                <w:lang w:bidi="hi-IN"/>
              </w:rPr>
              <w:t xml:space="preserve">87 </w:t>
            </w:r>
            <w:r w:rsidRPr="00D7547B">
              <w:rPr>
                <w:rFonts w:asciiTheme="minorHAnsi" w:hAnsiTheme="minorHAnsi" w:cs="ArialMT"/>
                <w:sz w:val="20"/>
                <w:szCs w:val="20"/>
                <w:lang w:bidi="hi-IN"/>
              </w:rPr>
              <w:t xml:space="preserve">00 00 </w:t>
            </w:r>
            <w:r w:rsidRPr="00D7547B">
              <w:rPr>
                <w:rFonts w:asciiTheme="minorHAnsi" w:hAnsiTheme="minorHAnsi" w:cs="Arial"/>
                <w:i/>
                <w:iCs/>
                <w:sz w:val="20"/>
                <w:szCs w:val="20"/>
                <w:lang w:bidi="hi-IN"/>
              </w:rPr>
              <w:t>LL</w:t>
            </w:r>
          </w:p>
          <w:p w14:paraId="1DB43529" w14:textId="77777777" w:rsidR="0036347B" w:rsidRPr="00D7547B" w:rsidRDefault="0036347B" w:rsidP="004A30B4">
            <w:pPr>
              <w:rPr>
                <w:rFonts w:asciiTheme="minorHAnsi" w:hAnsiTheme="minorHAnsi"/>
                <w:sz w:val="20"/>
                <w:szCs w:val="20"/>
              </w:rPr>
            </w:pPr>
            <w:r w:rsidRPr="00D7547B">
              <w:rPr>
                <w:rFonts w:asciiTheme="minorHAnsi" w:hAnsiTheme="minorHAnsi" w:cs="Arial-BoldMT"/>
                <w:bCs/>
                <w:sz w:val="20"/>
                <w:szCs w:val="20"/>
                <w:lang w:bidi="hi-IN"/>
              </w:rPr>
              <w:t xml:space="preserve">7C </w:t>
            </w:r>
            <w:r w:rsidRPr="00D7547B">
              <w:rPr>
                <w:rFonts w:asciiTheme="minorHAnsi" w:hAnsiTheme="minorHAnsi" w:cs="Arial"/>
                <w:i/>
                <w:iCs/>
                <w:sz w:val="20"/>
                <w:szCs w:val="20"/>
                <w:lang w:bidi="hi-IN"/>
              </w:rPr>
              <w:t xml:space="preserve">LL </w:t>
            </w:r>
            <w:r w:rsidRPr="00D7547B">
              <w:rPr>
                <w:rFonts w:asciiTheme="minorHAnsi" w:hAnsiTheme="minorHAnsi" w:cs="Arial-BoldMT"/>
                <w:bCs/>
                <w:sz w:val="20"/>
                <w:szCs w:val="20"/>
                <w:lang w:bidi="hi-IN"/>
              </w:rPr>
              <w:t xml:space="preserve">82 </w:t>
            </w:r>
            <w:r w:rsidRPr="00D7547B">
              <w:rPr>
                <w:rFonts w:asciiTheme="minorHAnsi" w:hAnsiTheme="minorHAnsi" w:cs="Arial"/>
                <w:i/>
                <w:iCs/>
                <w:sz w:val="20"/>
                <w:szCs w:val="20"/>
                <w:lang w:bidi="hi-IN"/>
              </w:rPr>
              <w:t xml:space="preserve">LL </w:t>
            </w:r>
            <w:r w:rsidRPr="00D7547B">
              <w:rPr>
                <w:rFonts w:asciiTheme="minorHAnsi" w:hAnsiTheme="minorHAnsi" w:cs="ArialMT"/>
                <w:sz w:val="20"/>
                <w:szCs w:val="20"/>
                <w:lang w:bidi="hi-IN"/>
              </w:rPr>
              <w:t>CC…CC</w:t>
            </w:r>
          </w:p>
        </w:tc>
        <w:tc>
          <w:tcPr>
            <w:tcW w:w="1890" w:type="dxa"/>
          </w:tcPr>
          <w:p w14:paraId="25682177" w14:textId="77777777" w:rsidR="0036347B" w:rsidRPr="00D7547B" w:rsidRDefault="0036347B" w:rsidP="004A30B4">
            <w:pPr>
              <w:rPr>
                <w:rFonts w:asciiTheme="minorHAnsi" w:hAnsiTheme="minorHAnsi"/>
                <w:sz w:val="20"/>
                <w:szCs w:val="20"/>
              </w:rPr>
            </w:pPr>
          </w:p>
        </w:tc>
        <w:tc>
          <w:tcPr>
            <w:tcW w:w="4738" w:type="dxa"/>
          </w:tcPr>
          <w:p w14:paraId="26D89538" w14:textId="77777777" w:rsidR="0036347B" w:rsidRPr="00D7547B" w:rsidRDefault="0036347B" w:rsidP="00814388">
            <w:pPr>
              <w:autoSpaceDE w:val="0"/>
              <w:autoSpaceDN w:val="0"/>
              <w:adjustRightInd w:val="0"/>
              <w:rPr>
                <w:rFonts w:asciiTheme="minorHAnsi" w:hAnsiTheme="minorHAnsi" w:cs="ArialMT"/>
                <w:sz w:val="20"/>
                <w:szCs w:val="20"/>
                <w:lang w:bidi="hi-IN"/>
              </w:rPr>
            </w:pPr>
            <w:r w:rsidRPr="00D7547B">
              <w:rPr>
                <w:rFonts w:asciiTheme="minorHAnsi" w:hAnsiTheme="minorHAnsi" w:cs="Arial-BoldMT"/>
                <w:bCs/>
                <w:sz w:val="20"/>
                <w:szCs w:val="20"/>
                <w:lang w:bidi="hi-IN"/>
              </w:rPr>
              <w:t xml:space="preserve">GENERAL AUTHENTICATE </w:t>
            </w:r>
            <w:r w:rsidRPr="00D7547B">
              <w:rPr>
                <w:rFonts w:asciiTheme="minorHAnsi" w:hAnsiTheme="minorHAnsi" w:cs="ArialMT"/>
                <w:sz w:val="20"/>
                <w:szCs w:val="20"/>
                <w:lang w:bidi="hi-IN"/>
              </w:rPr>
              <w:t>to send off-card application</w:t>
            </w:r>
            <w:r w:rsidR="00D7547B">
              <w:rPr>
                <w:rFonts w:asciiTheme="minorHAnsi" w:hAnsiTheme="minorHAnsi" w:cs="ArialMT"/>
                <w:sz w:val="20"/>
                <w:szCs w:val="20"/>
                <w:lang w:bidi="hi-IN"/>
              </w:rPr>
              <w:t xml:space="preserve"> </w:t>
            </w:r>
            <w:r w:rsidRPr="00D7547B">
              <w:rPr>
                <w:rFonts w:asciiTheme="minorHAnsi" w:hAnsiTheme="minorHAnsi" w:cs="ArialMT"/>
                <w:sz w:val="20"/>
                <w:szCs w:val="20"/>
                <w:lang w:bidi="hi-IN"/>
              </w:rPr>
              <w:t>response</w:t>
            </w:r>
            <w:r w:rsidR="00814388">
              <w:rPr>
                <w:rFonts w:asciiTheme="minorHAnsi" w:hAnsiTheme="minorHAnsi" w:cs="ArialMT"/>
                <w:sz w:val="20"/>
                <w:szCs w:val="20"/>
                <w:lang w:bidi="hi-IN"/>
              </w:rPr>
              <w:t>;</w:t>
            </w:r>
            <w:r w:rsidR="00D7547B">
              <w:rPr>
                <w:rFonts w:asciiTheme="minorHAnsi" w:hAnsiTheme="minorHAnsi" w:cs="ArialMT"/>
                <w:sz w:val="20"/>
                <w:szCs w:val="20"/>
                <w:lang w:bidi="hi-IN"/>
              </w:rPr>
              <w:t xml:space="preserve"> </w:t>
            </w:r>
            <w:r w:rsidR="00814388">
              <w:rPr>
                <w:rFonts w:asciiTheme="minorHAnsi" w:hAnsiTheme="minorHAnsi" w:cs="ArialMT"/>
                <w:sz w:val="20"/>
                <w:szCs w:val="20"/>
                <w:lang w:bidi="hi-IN"/>
              </w:rPr>
              <w:t>c</w:t>
            </w:r>
            <w:r w:rsidRPr="00D7547B">
              <w:rPr>
                <w:rFonts w:asciiTheme="minorHAnsi" w:hAnsiTheme="minorHAnsi" w:cs="ArialMT"/>
                <w:sz w:val="20"/>
                <w:szCs w:val="20"/>
                <w:lang w:bidi="hi-IN"/>
              </w:rPr>
              <w:t>ryptogram length depends on AT key type</w:t>
            </w:r>
          </w:p>
        </w:tc>
      </w:tr>
      <w:tr w:rsidR="0036347B" w:rsidRPr="00D7547B" w14:paraId="36B6C335" w14:textId="77777777" w:rsidTr="00814388">
        <w:tc>
          <w:tcPr>
            <w:tcW w:w="1998" w:type="dxa"/>
          </w:tcPr>
          <w:p w14:paraId="2686C85B" w14:textId="77777777" w:rsidR="0036347B" w:rsidRPr="00D7547B" w:rsidRDefault="0036347B" w:rsidP="004A30B4">
            <w:pPr>
              <w:autoSpaceDE w:val="0"/>
              <w:autoSpaceDN w:val="0"/>
              <w:adjustRightInd w:val="0"/>
              <w:rPr>
                <w:rFonts w:asciiTheme="minorHAnsi" w:hAnsiTheme="minorHAnsi" w:cs="ArialMT"/>
                <w:sz w:val="20"/>
                <w:szCs w:val="20"/>
                <w:lang w:bidi="hi-IN"/>
              </w:rPr>
            </w:pPr>
          </w:p>
        </w:tc>
        <w:tc>
          <w:tcPr>
            <w:tcW w:w="1890" w:type="dxa"/>
          </w:tcPr>
          <w:p w14:paraId="1BC11A1C" w14:textId="77777777" w:rsidR="0036347B" w:rsidRPr="00D7547B" w:rsidRDefault="0036347B" w:rsidP="004A30B4">
            <w:pPr>
              <w:rPr>
                <w:rFonts w:asciiTheme="minorHAnsi" w:hAnsiTheme="minorHAnsi"/>
                <w:sz w:val="20"/>
                <w:szCs w:val="20"/>
              </w:rPr>
            </w:pPr>
            <w:r w:rsidRPr="00D7547B">
              <w:rPr>
                <w:rFonts w:asciiTheme="minorHAnsi" w:hAnsiTheme="minorHAnsi" w:cs="Arial-BoldMT"/>
                <w:bCs/>
                <w:sz w:val="20"/>
                <w:szCs w:val="20"/>
                <w:lang w:bidi="hi-IN"/>
              </w:rPr>
              <w:t xml:space="preserve">7C </w:t>
            </w:r>
            <w:r w:rsidRPr="00D7547B">
              <w:rPr>
                <w:rFonts w:asciiTheme="minorHAnsi" w:hAnsiTheme="minorHAnsi" w:cs="Arial"/>
                <w:i/>
                <w:iCs/>
                <w:sz w:val="20"/>
                <w:szCs w:val="20"/>
                <w:lang w:bidi="hi-IN"/>
              </w:rPr>
              <w:t>LL</w:t>
            </w:r>
            <w:r w:rsidRPr="00D7547B">
              <w:rPr>
                <w:rFonts w:asciiTheme="minorHAnsi" w:hAnsiTheme="minorHAnsi" w:cs="ArialMT"/>
                <w:sz w:val="20"/>
                <w:szCs w:val="20"/>
                <w:lang w:bidi="hi-IN"/>
              </w:rPr>
              <w:t>.</w:t>
            </w:r>
            <w:r w:rsidRPr="00D7547B">
              <w:rPr>
                <w:rFonts w:asciiTheme="minorHAnsi" w:hAnsiTheme="minorHAnsi" w:cs="Arial-BoldMT"/>
                <w:bCs/>
                <w:sz w:val="20"/>
                <w:szCs w:val="20"/>
                <w:lang w:bidi="hi-IN"/>
              </w:rPr>
              <w:t xml:space="preserve">82 </w:t>
            </w:r>
            <w:r w:rsidRPr="00D7547B">
              <w:rPr>
                <w:rFonts w:asciiTheme="minorHAnsi" w:hAnsiTheme="minorHAnsi" w:cs="Arial"/>
                <w:i/>
                <w:iCs/>
                <w:sz w:val="20"/>
                <w:szCs w:val="20"/>
                <w:lang w:bidi="hi-IN"/>
              </w:rPr>
              <w:t xml:space="preserve">LL </w:t>
            </w:r>
            <w:r w:rsidRPr="00D7547B">
              <w:rPr>
                <w:rFonts w:asciiTheme="minorHAnsi" w:hAnsiTheme="minorHAnsi" w:cs="ArialMT"/>
                <w:sz w:val="20"/>
                <w:szCs w:val="20"/>
                <w:lang w:bidi="hi-IN"/>
              </w:rPr>
              <w:t>cc…cc</w:t>
            </w:r>
          </w:p>
        </w:tc>
        <w:tc>
          <w:tcPr>
            <w:tcW w:w="4738" w:type="dxa"/>
          </w:tcPr>
          <w:p w14:paraId="5A136FD9" w14:textId="77777777" w:rsidR="0036347B" w:rsidRPr="00D7547B" w:rsidRDefault="004A30B4" w:rsidP="004A30B4">
            <w:pPr>
              <w:autoSpaceDE w:val="0"/>
              <w:autoSpaceDN w:val="0"/>
              <w:adjustRightInd w:val="0"/>
              <w:rPr>
                <w:rFonts w:asciiTheme="minorHAnsi" w:hAnsiTheme="minorHAnsi" w:cs="Arial-BoldMT"/>
                <w:bCs/>
                <w:sz w:val="20"/>
                <w:szCs w:val="20"/>
                <w:lang w:bidi="hi-IN"/>
              </w:rPr>
            </w:pPr>
            <w:r>
              <w:rPr>
                <w:rFonts w:asciiTheme="minorHAnsi" w:hAnsiTheme="minorHAnsi" w:cs="ArialMT"/>
                <w:sz w:val="20"/>
                <w:szCs w:val="20"/>
                <w:lang w:bidi="hi-IN"/>
              </w:rPr>
              <w:t>C</w:t>
            </w:r>
            <w:r w:rsidR="0036347B" w:rsidRPr="00D7547B">
              <w:rPr>
                <w:rFonts w:asciiTheme="minorHAnsi" w:hAnsiTheme="minorHAnsi" w:cs="ArialMT"/>
                <w:sz w:val="20"/>
                <w:szCs w:val="20"/>
                <w:lang w:bidi="hi-IN"/>
              </w:rPr>
              <w:t>ard response (cryptogram length depends on AT key type)</w:t>
            </w:r>
          </w:p>
        </w:tc>
      </w:tr>
    </w:tbl>
    <w:p w14:paraId="27126369" w14:textId="1C66A9FB" w:rsidR="0036347B" w:rsidRDefault="0036347B" w:rsidP="0075293B">
      <w:pPr>
        <w:pStyle w:val="BodyTextLink"/>
        <w:rPr>
          <w:lang w:bidi="hi-IN"/>
        </w:rPr>
      </w:pPr>
    </w:p>
    <w:p w14:paraId="6115FA6B" w14:textId="3DEF3CD1" w:rsidR="0075293B" w:rsidRPr="003E7496" w:rsidRDefault="0075293B" w:rsidP="0075293B">
      <w:pPr>
        <w:pStyle w:val="Heading3"/>
        <w:rPr>
          <w:lang w:bidi="hi-IN"/>
        </w:rPr>
      </w:pPr>
      <w:bookmarkStart w:id="694" w:name="_Toc338334347"/>
      <w:r>
        <w:rPr>
          <w:lang w:bidi="hi-IN"/>
        </w:rPr>
        <w:t>External</w:t>
      </w:r>
      <w:r w:rsidRPr="003E7496">
        <w:rPr>
          <w:lang w:bidi="hi-IN"/>
        </w:rPr>
        <w:t xml:space="preserve"> Authentication with Symmetric Algorithm</w:t>
      </w:r>
      <w:bookmarkEnd w:id="694"/>
    </w:p>
    <w:p w14:paraId="2334C9FE" w14:textId="19852DC1" w:rsidR="0075293B" w:rsidRDefault="0075293B" w:rsidP="0075293B">
      <w:pPr>
        <w:pStyle w:val="BodyText"/>
        <w:rPr>
          <w:lang w:bidi="hi-IN"/>
        </w:rPr>
      </w:pPr>
      <w:r>
        <w:rPr>
          <w:lang w:bidi="hi-IN"/>
        </w:rPr>
        <w:t>For details on the cryptograms, see “</w:t>
      </w:r>
      <w:r>
        <w:rPr>
          <w:lang w:bidi="hi-IN"/>
        </w:rPr>
        <w:fldChar w:fldCharType="begin"/>
      </w:r>
      <w:r>
        <w:rPr>
          <w:lang w:bidi="hi-IN"/>
        </w:rPr>
        <w:instrText xml:space="preserve"> REF _Ref329788832 \h </w:instrText>
      </w:r>
      <w:r>
        <w:rPr>
          <w:lang w:bidi="hi-IN"/>
        </w:rPr>
      </w:r>
      <w:r>
        <w:rPr>
          <w:lang w:bidi="hi-IN"/>
        </w:rPr>
        <w:fldChar w:fldCharType="separate"/>
      </w:r>
      <w:r w:rsidR="003421B5">
        <w:rPr>
          <w:lang w:bidi="hi-IN"/>
        </w:rPr>
        <w:t>External Authentication with Symmetric Algorithm</w:t>
      </w:r>
      <w:r>
        <w:rPr>
          <w:lang w:bidi="hi-IN"/>
        </w:rPr>
        <w:fldChar w:fldCharType="end"/>
      </w:r>
      <w:r>
        <w:rPr>
          <w:lang w:bidi="hi-IN"/>
        </w:rPr>
        <w:t>.”</w:t>
      </w:r>
    </w:p>
    <w:p w14:paraId="3B35E286" w14:textId="26868E9F" w:rsidR="0075293B" w:rsidRDefault="0075293B" w:rsidP="0075293B">
      <w:pPr>
        <w:pStyle w:val="TableHead"/>
        <w:rPr>
          <w:lang w:bidi="hi-IN"/>
        </w:rPr>
      </w:pPr>
      <w:bookmarkStart w:id="695" w:name="_Toc329857813"/>
      <w:r>
        <w:t xml:space="preserve">Table </w:t>
      </w:r>
      <w:fldSimple w:instr=" SEQ Table \* ARABIC ">
        <w:r w:rsidR="003421B5">
          <w:rPr>
            <w:noProof/>
          </w:rPr>
          <w:t>75</w:t>
        </w:r>
      </w:fldSimple>
      <w:r>
        <w:t xml:space="preserve">: </w:t>
      </w:r>
      <w:r>
        <w:rPr>
          <w:lang w:bidi="hi-IN"/>
        </w:rPr>
        <w:t>External Authentication Using Symmetric Algorithm</w:t>
      </w:r>
      <w:bookmarkEnd w:id="695"/>
    </w:p>
    <w:tbl>
      <w:tblPr>
        <w:tblStyle w:val="Tablerowcell"/>
        <w:tblW w:w="0" w:type="auto"/>
        <w:tblLook w:val="04A0" w:firstRow="1" w:lastRow="0" w:firstColumn="1" w:lastColumn="0" w:noHBand="0" w:noVBand="1"/>
      </w:tblPr>
      <w:tblGrid>
        <w:gridCol w:w="1866"/>
        <w:gridCol w:w="1765"/>
        <w:gridCol w:w="4275"/>
      </w:tblGrid>
      <w:tr w:rsidR="0075293B" w:rsidRPr="00D7547B" w14:paraId="7B23DA61" w14:textId="77777777" w:rsidTr="0020711C">
        <w:tc>
          <w:tcPr>
            <w:tcW w:w="1998" w:type="dxa"/>
            <w:shd w:val="clear" w:color="auto" w:fill="C6D9F1" w:themeFill="text2" w:themeFillTint="33"/>
          </w:tcPr>
          <w:p w14:paraId="1D4012F0" w14:textId="77777777" w:rsidR="0075293B" w:rsidRPr="00D7547B" w:rsidRDefault="0075293B" w:rsidP="0020711C">
            <w:pPr>
              <w:rPr>
                <w:rFonts w:asciiTheme="minorHAnsi" w:hAnsiTheme="minorHAnsi"/>
                <w:b/>
                <w:sz w:val="20"/>
                <w:szCs w:val="20"/>
              </w:rPr>
            </w:pPr>
            <w:r w:rsidRPr="00D7547B">
              <w:rPr>
                <w:rFonts w:asciiTheme="minorHAnsi" w:hAnsiTheme="minorHAnsi"/>
                <w:b/>
                <w:sz w:val="20"/>
                <w:szCs w:val="20"/>
              </w:rPr>
              <w:t>Command</w:t>
            </w:r>
          </w:p>
        </w:tc>
        <w:tc>
          <w:tcPr>
            <w:tcW w:w="1890" w:type="dxa"/>
            <w:shd w:val="clear" w:color="auto" w:fill="C6D9F1" w:themeFill="text2" w:themeFillTint="33"/>
          </w:tcPr>
          <w:p w14:paraId="3E233603" w14:textId="77777777" w:rsidR="0075293B" w:rsidRPr="00D7547B" w:rsidRDefault="0075293B" w:rsidP="0020711C">
            <w:pPr>
              <w:rPr>
                <w:rFonts w:asciiTheme="minorHAnsi" w:hAnsiTheme="minorHAnsi"/>
                <w:b/>
                <w:sz w:val="20"/>
                <w:szCs w:val="20"/>
              </w:rPr>
            </w:pPr>
            <w:r w:rsidRPr="00D7547B">
              <w:rPr>
                <w:rFonts w:asciiTheme="minorHAnsi" w:hAnsiTheme="minorHAnsi"/>
                <w:b/>
                <w:sz w:val="20"/>
                <w:szCs w:val="20"/>
              </w:rPr>
              <w:t xml:space="preserve">Response </w:t>
            </w:r>
            <w:r>
              <w:rPr>
                <w:rFonts w:asciiTheme="minorHAnsi" w:hAnsiTheme="minorHAnsi"/>
                <w:b/>
                <w:sz w:val="20"/>
                <w:szCs w:val="20"/>
              </w:rPr>
              <w:t>d</w:t>
            </w:r>
            <w:r w:rsidRPr="00D7547B">
              <w:rPr>
                <w:rFonts w:asciiTheme="minorHAnsi" w:hAnsiTheme="minorHAnsi"/>
                <w:b/>
                <w:sz w:val="20"/>
                <w:szCs w:val="20"/>
              </w:rPr>
              <w:t xml:space="preserve">ata </w:t>
            </w:r>
            <w:r>
              <w:rPr>
                <w:rFonts w:asciiTheme="minorHAnsi" w:hAnsiTheme="minorHAnsi"/>
                <w:b/>
                <w:sz w:val="20"/>
                <w:szCs w:val="20"/>
              </w:rPr>
              <w:t>f</w:t>
            </w:r>
            <w:r w:rsidRPr="00D7547B">
              <w:rPr>
                <w:rFonts w:asciiTheme="minorHAnsi" w:hAnsiTheme="minorHAnsi"/>
                <w:b/>
                <w:sz w:val="20"/>
                <w:szCs w:val="20"/>
              </w:rPr>
              <w:t>ield</w:t>
            </w:r>
          </w:p>
        </w:tc>
        <w:tc>
          <w:tcPr>
            <w:tcW w:w="4738" w:type="dxa"/>
            <w:shd w:val="clear" w:color="auto" w:fill="C6D9F1" w:themeFill="text2" w:themeFillTint="33"/>
          </w:tcPr>
          <w:p w14:paraId="67DBED1A" w14:textId="77777777" w:rsidR="0075293B" w:rsidRPr="00D7547B" w:rsidRDefault="0075293B" w:rsidP="0020711C">
            <w:pPr>
              <w:rPr>
                <w:rFonts w:asciiTheme="minorHAnsi" w:hAnsiTheme="minorHAnsi"/>
                <w:b/>
                <w:sz w:val="20"/>
                <w:szCs w:val="20"/>
              </w:rPr>
            </w:pPr>
            <w:r w:rsidRPr="00D7547B">
              <w:rPr>
                <w:rFonts w:asciiTheme="minorHAnsi" w:hAnsiTheme="minorHAnsi"/>
                <w:b/>
                <w:sz w:val="20"/>
                <w:szCs w:val="20"/>
              </w:rPr>
              <w:t>Comments</w:t>
            </w:r>
          </w:p>
        </w:tc>
      </w:tr>
      <w:tr w:rsidR="0075293B" w:rsidRPr="00D7547B" w14:paraId="2CC6BE60" w14:textId="77777777" w:rsidTr="0020711C">
        <w:tc>
          <w:tcPr>
            <w:tcW w:w="1998" w:type="dxa"/>
          </w:tcPr>
          <w:p w14:paraId="297DB692" w14:textId="2993D1D6" w:rsidR="0075293B" w:rsidRPr="00D7547B" w:rsidRDefault="0075293B" w:rsidP="0020711C">
            <w:pPr>
              <w:autoSpaceDE w:val="0"/>
              <w:autoSpaceDN w:val="0"/>
              <w:adjustRightInd w:val="0"/>
              <w:rPr>
                <w:rFonts w:asciiTheme="minorHAnsi" w:hAnsiTheme="minorHAnsi" w:cs="Arial"/>
                <w:i/>
                <w:iCs/>
                <w:sz w:val="20"/>
                <w:szCs w:val="20"/>
                <w:lang w:bidi="hi-IN"/>
              </w:rPr>
            </w:pPr>
            <w:r w:rsidRPr="00D7547B">
              <w:rPr>
                <w:rFonts w:asciiTheme="minorHAnsi" w:hAnsiTheme="minorHAnsi" w:cs="ArialMT"/>
                <w:sz w:val="20"/>
                <w:szCs w:val="20"/>
                <w:lang w:bidi="hi-IN"/>
              </w:rPr>
              <w:t xml:space="preserve">00 </w:t>
            </w:r>
            <w:r w:rsidRPr="00D7547B">
              <w:rPr>
                <w:rFonts w:asciiTheme="minorHAnsi" w:hAnsiTheme="minorHAnsi" w:cs="Arial-BoldMT"/>
                <w:bCs/>
                <w:sz w:val="20"/>
                <w:szCs w:val="20"/>
                <w:lang w:bidi="hi-IN"/>
              </w:rPr>
              <w:t xml:space="preserve">87 </w:t>
            </w:r>
            <w:r w:rsidRPr="00D7547B">
              <w:rPr>
                <w:rFonts w:asciiTheme="minorHAnsi" w:hAnsiTheme="minorHAnsi" w:cs="ArialMT"/>
                <w:sz w:val="20"/>
                <w:szCs w:val="20"/>
                <w:lang w:bidi="hi-IN"/>
              </w:rPr>
              <w:t xml:space="preserve">00 00 </w:t>
            </w:r>
            <w:r w:rsidR="0020711C">
              <w:rPr>
                <w:rFonts w:asciiTheme="minorHAnsi" w:hAnsiTheme="minorHAnsi" w:cs="ArialMT"/>
                <w:sz w:val="20"/>
                <w:szCs w:val="20"/>
                <w:lang w:bidi="hi-IN"/>
              </w:rPr>
              <w:t>04</w:t>
            </w:r>
          </w:p>
          <w:p w14:paraId="56D1D847" w14:textId="12204FD4" w:rsidR="0075293B" w:rsidRPr="00D7547B" w:rsidRDefault="0075293B" w:rsidP="0020711C">
            <w:pPr>
              <w:rPr>
                <w:rFonts w:asciiTheme="minorHAnsi" w:hAnsiTheme="minorHAnsi"/>
                <w:sz w:val="20"/>
                <w:szCs w:val="20"/>
              </w:rPr>
            </w:pPr>
            <w:r w:rsidRPr="00D7547B">
              <w:rPr>
                <w:rFonts w:asciiTheme="minorHAnsi" w:hAnsiTheme="minorHAnsi" w:cs="Arial-BoldMT"/>
                <w:bCs/>
                <w:sz w:val="20"/>
                <w:szCs w:val="20"/>
                <w:lang w:bidi="hi-IN"/>
              </w:rPr>
              <w:t xml:space="preserve">7C </w:t>
            </w:r>
            <w:r w:rsidR="0020711C">
              <w:rPr>
                <w:rFonts w:asciiTheme="minorHAnsi" w:hAnsiTheme="minorHAnsi" w:cs="Arial"/>
                <w:i/>
                <w:iCs/>
                <w:sz w:val="20"/>
                <w:szCs w:val="20"/>
                <w:lang w:bidi="hi-IN"/>
              </w:rPr>
              <w:t>02</w:t>
            </w:r>
            <w:r w:rsidRPr="00D7547B">
              <w:rPr>
                <w:rFonts w:asciiTheme="minorHAnsi" w:hAnsiTheme="minorHAnsi" w:cs="Arial"/>
                <w:i/>
                <w:iCs/>
                <w:sz w:val="20"/>
                <w:szCs w:val="20"/>
                <w:lang w:bidi="hi-IN"/>
              </w:rPr>
              <w:t xml:space="preserve">  </w:t>
            </w:r>
            <w:r w:rsidRPr="00D7547B">
              <w:rPr>
                <w:rFonts w:asciiTheme="minorHAnsi" w:hAnsiTheme="minorHAnsi" w:cs="Arial-BoldMT"/>
                <w:bCs/>
                <w:sz w:val="20"/>
                <w:szCs w:val="20"/>
                <w:lang w:bidi="hi-IN"/>
              </w:rPr>
              <w:t>8</w:t>
            </w:r>
            <w:r w:rsidR="0020711C">
              <w:rPr>
                <w:rFonts w:asciiTheme="minorHAnsi" w:hAnsiTheme="minorHAnsi" w:cs="Arial-BoldMT"/>
                <w:bCs/>
                <w:sz w:val="20"/>
                <w:szCs w:val="20"/>
                <w:lang w:bidi="hi-IN"/>
              </w:rPr>
              <w:t>1 00</w:t>
            </w:r>
          </w:p>
        </w:tc>
        <w:tc>
          <w:tcPr>
            <w:tcW w:w="1890" w:type="dxa"/>
          </w:tcPr>
          <w:p w14:paraId="4B630272" w14:textId="77777777" w:rsidR="0075293B" w:rsidRPr="00D7547B" w:rsidRDefault="0075293B" w:rsidP="0020711C">
            <w:pPr>
              <w:rPr>
                <w:rFonts w:asciiTheme="minorHAnsi" w:hAnsiTheme="minorHAnsi"/>
                <w:sz w:val="20"/>
                <w:szCs w:val="20"/>
              </w:rPr>
            </w:pPr>
          </w:p>
        </w:tc>
        <w:tc>
          <w:tcPr>
            <w:tcW w:w="4738" w:type="dxa"/>
          </w:tcPr>
          <w:p w14:paraId="3061A369" w14:textId="7CA3365A" w:rsidR="0075293B" w:rsidRPr="00D7547B" w:rsidRDefault="0075293B" w:rsidP="0020711C">
            <w:pPr>
              <w:autoSpaceDE w:val="0"/>
              <w:autoSpaceDN w:val="0"/>
              <w:adjustRightInd w:val="0"/>
              <w:rPr>
                <w:rFonts w:asciiTheme="minorHAnsi" w:hAnsiTheme="minorHAnsi"/>
                <w:sz w:val="20"/>
                <w:szCs w:val="20"/>
              </w:rPr>
            </w:pPr>
            <w:r w:rsidRPr="00D7547B">
              <w:rPr>
                <w:rFonts w:asciiTheme="minorHAnsi" w:hAnsiTheme="minorHAnsi" w:cs="Arial-BoldMT"/>
                <w:bCs/>
                <w:sz w:val="20"/>
                <w:szCs w:val="20"/>
                <w:lang w:bidi="hi-IN"/>
              </w:rPr>
              <w:t xml:space="preserve">GENERAL AUTHENTICATE </w:t>
            </w:r>
            <w:r w:rsidRPr="00D7547B">
              <w:rPr>
                <w:rFonts w:asciiTheme="minorHAnsi" w:hAnsiTheme="minorHAnsi" w:cs="ArialMT"/>
                <w:sz w:val="20"/>
                <w:szCs w:val="20"/>
                <w:lang w:bidi="hi-IN"/>
              </w:rPr>
              <w:t>to send</w:t>
            </w:r>
            <w:r w:rsidR="0020711C">
              <w:rPr>
                <w:rFonts w:asciiTheme="minorHAnsi" w:hAnsiTheme="minorHAnsi" w:cs="ArialMT"/>
                <w:sz w:val="20"/>
                <w:szCs w:val="20"/>
                <w:lang w:bidi="hi-IN"/>
              </w:rPr>
              <w:t xml:space="preserve"> empty</w:t>
            </w:r>
            <w:r w:rsidRPr="00D7547B">
              <w:rPr>
                <w:rFonts w:asciiTheme="minorHAnsi" w:hAnsiTheme="minorHAnsi" w:cs="ArialMT"/>
                <w:sz w:val="20"/>
                <w:szCs w:val="20"/>
                <w:lang w:bidi="hi-IN"/>
              </w:rPr>
              <w:t xml:space="preserve"> off-card application</w:t>
            </w:r>
            <w:r>
              <w:rPr>
                <w:rFonts w:asciiTheme="minorHAnsi" w:hAnsiTheme="minorHAnsi" w:cs="ArialMT"/>
                <w:sz w:val="20"/>
                <w:szCs w:val="20"/>
                <w:lang w:bidi="hi-IN"/>
              </w:rPr>
              <w:t xml:space="preserve"> </w:t>
            </w:r>
            <w:r w:rsidRPr="00D7547B">
              <w:rPr>
                <w:rFonts w:asciiTheme="minorHAnsi" w:hAnsiTheme="minorHAnsi" w:cs="ArialMT"/>
                <w:sz w:val="20"/>
                <w:szCs w:val="20"/>
                <w:lang w:bidi="hi-IN"/>
              </w:rPr>
              <w:t>challenge</w:t>
            </w:r>
          </w:p>
        </w:tc>
      </w:tr>
      <w:tr w:rsidR="0075293B" w:rsidRPr="00D7547B" w14:paraId="5C16FF7A" w14:textId="77777777" w:rsidTr="0020711C">
        <w:tc>
          <w:tcPr>
            <w:tcW w:w="1998" w:type="dxa"/>
          </w:tcPr>
          <w:p w14:paraId="5F822A70" w14:textId="77777777" w:rsidR="0075293B" w:rsidRPr="00D7547B" w:rsidRDefault="0075293B" w:rsidP="0020711C">
            <w:pPr>
              <w:rPr>
                <w:rFonts w:asciiTheme="minorHAnsi" w:hAnsiTheme="minorHAnsi"/>
                <w:sz w:val="20"/>
                <w:szCs w:val="20"/>
              </w:rPr>
            </w:pPr>
          </w:p>
        </w:tc>
        <w:tc>
          <w:tcPr>
            <w:tcW w:w="1890" w:type="dxa"/>
          </w:tcPr>
          <w:p w14:paraId="1FA2E20E" w14:textId="77777777" w:rsidR="0075293B" w:rsidRPr="00D7547B" w:rsidRDefault="0075293B" w:rsidP="0020711C">
            <w:pPr>
              <w:rPr>
                <w:rFonts w:asciiTheme="minorHAnsi" w:hAnsiTheme="minorHAnsi"/>
                <w:sz w:val="20"/>
                <w:szCs w:val="20"/>
              </w:rPr>
            </w:pPr>
            <w:r w:rsidRPr="00D7547B">
              <w:rPr>
                <w:rFonts w:asciiTheme="minorHAnsi" w:hAnsiTheme="minorHAnsi" w:cs="Arial-BoldMT"/>
                <w:bCs/>
                <w:sz w:val="20"/>
                <w:szCs w:val="20"/>
                <w:lang w:bidi="hi-IN"/>
              </w:rPr>
              <w:t xml:space="preserve">7C </w:t>
            </w:r>
            <w:r w:rsidRPr="00D7547B">
              <w:rPr>
                <w:rFonts w:asciiTheme="minorHAnsi" w:hAnsiTheme="minorHAnsi" w:cs="Arial"/>
                <w:i/>
                <w:iCs/>
                <w:sz w:val="20"/>
                <w:szCs w:val="20"/>
                <w:lang w:bidi="hi-IN"/>
              </w:rPr>
              <w:t>LL</w:t>
            </w:r>
            <w:r w:rsidRPr="00D7547B">
              <w:rPr>
                <w:rFonts w:asciiTheme="minorHAnsi" w:hAnsiTheme="minorHAnsi" w:cs="ArialMT"/>
                <w:sz w:val="20"/>
                <w:szCs w:val="20"/>
                <w:lang w:bidi="hi-IN"/>
              </w:rPr>
              <w:t>.</w:t>
            </w:r>
            <w:r w:rsidRPr="00D7547B">
              <w:rPr>
                <w:rFonts w:asciiTheme="minorHAnsi" w:hAnsiTheme="minorHAnsi" w:cs="Arial-BoldMT"/>
                <w:bCs/>
                <w:sz w:val="20"/>
                <w:szCs w:val="20"/>
                <w:lang w:bidi="hi-IN"/>
              </w:rPr>
              <w:t xml:space="preserve">81 </w:t>
            </w:r>
            <w:r w:rsidRPr="00D7547B">
              <w:rPr>
                <w:rFonts w:asciiTheme="minorHAnsi" w:hAnsiTheme="minorHAnsi" w:cs="ArialMT"/>
                <w:sz w:val="20"/>
                <w:szCs w:val="20"/>
                <w:lang w:bidi="hi-IN"/>
              </w:rPr>
              <w:t>LL rr…rr</w:t>
            </w:r>
          </w:p>
        </w:tc>
        <w:tc>
          <w:tcPr>
            <w:tcW w:w="4738" w:type="dxa"/>
          </w:tcPr>
          <w:p w14:paraId="46C704FC" w14:textId="77777777" w:rsidR="0075293B" w:rsidRPr="00D7547B" w:rsidRDefault="0075293B" w:rsidP="0020711C">
            <w:pPr>
              <w:rPr>
                <w:rFonts w:asciiTheme="minorHAnsi" w:hAnsiTheme="minorHAnsi"/>
                <w:sz w:val="20"/>
                <w:szCs w:val="20"/>
              </w:rPr>
            </w:pPr>
            <w:r>
              <w:rPr>
                <w:rFonts w:asciiTheme="minorHAnsi" w:hAnsiTheme="minorHAnsi" w:cs="ArialMT"/>
                <w:sz w:val="20"/>
                <w:szCs w:val="20"/>
                <w:lang w:bidi="hi-IN"/>
              </w:rPr>
              <w:t>C</w:t>
            </w:r>
            <w:r w:rsidRPr="00D7547B">
              <w:rPr>
                <w:rFonts w:asciiTheme="minorHAnsi" w:hAnsiTheme="minorHAnsi" w:cs="ArialMT"/>
                <w:sz w:val="20"/>
                <w:szCs w:val="20"/>
                <w:lang w:bidi="hi-IN"/>
              </w:rPr>
              <w:t>ard challenge (random)</w:t>
            </w:r>
          </w:p>
        </w:tc>
      </w:tr>
      <w:tr w:rsidR="0075293B" w:rsidRPr="00D7547B" w14:paraId="48DA1ECC" w14:textId="77777777" w:rsidTr="0020711C">
        <w:tc>
          <w:tcPr>
            <w:tcW w:w="1998" w:type="dxa"/>
          </w:tcPr>
          <w:p w14:paraId="7953D38B" w14:textId="77777777" w:rsidR="0075293B" w:rsidRPr="00D7547B" w:rsidRDefault="0075293B" w:rsidP="0020711C">
            <w:pPr>
              <w:autoSpaceDE w:val="0"/>
              <w:autoSpaceDN w:val="0"/>
              <w:adjustRightInd w:val="0"/>
              <w:rPr>
                <w:rFonts w:asciiTheme="minorHAnsi" w:hAnsiTheme="minorHAnsi" w:cs="Arial"/>
                <w:i/>
                <w:iCs/>
                <w:sz w:val="20"/>
                <w:szCs w:val="20"/>
                <w:lang w:bidi="hi-IN"/>
              </w:rPr>
            </w:pPr>
            <w:r w:rsidRPr="00D7547B">
              <w:rPr>
                <w:rFonts w:asciiTheme="minorHAnsi" w:hAnsiTheme="minorHAnsi" w:cs="ArialMT"/>
                <w:sz w:val="20"/>
                <w:szCs w:val="20"/>
                <w:lang w:bidi="hi-IN"/>
              </w:rPr>
              <w:lastRenderedPageBreak/>
              <w:t xml:space="preserve">00 </w:t>
            </w:r>
            <w:r w:rsidRPr="00D7547B">
              <w:rPr>
                <w:rFonts w:asciiTheme="minorHAnsi" w:hAnsiTheme="minorHAnsi" w:cs="Arial-BoldMT"/>
                <w:bCs/>
                <w:sz w:val="20"/>
                <w:szCs w:val="20"/>
                <w:lang w:bidi="hi-IN"/>
              </w:rPr>
              <w:t xml:space="preserve">87 </w:t>
            </w:r>
            <w:r w:rsidRPr="00D7547B">
              <w:rPr>
                <w:rFonts w:asciiTheme="minorHAnsi" w:hAnsiTheme="minorHAnsi" w:cs="ArialMT"/>
                <w:sz w:val="20"/>
                <w:szCs w:val="20"/>
                <w:lang w:bidi="hi-IN"/>
              </w:rPr>
              <w:t xml:space="preserve">00 00 </w:t>
            </w:r>
            <w:r w:rsidRPr="00D7547B">
              <w:rPr>
                <w:rFonts w:asciiTheme="minorHAnsi" w:hAnsiTheme="minorHAnsi" w:cs="Arial"/>
                <w:i/>
                <w:iCs/>
                <w:sz w:val="20"/>
                <w:szCs w:val="20"/>
                <w:lang w:bidi="hi-IN"/>
              </w:rPr>
              <w:t>LL</w:t>
            </w:r>
          </w:p>
          <w:p w14:paraId="1FE76EBD" w14:textId="77777777" w:rsidR="0075293B" w:rsidRPr="00D7547B" w:rsidRDefault="0075293B" w:rsidP="0020711C">
            <w:pPr>
              <w:rPr>
                <w:rFonts w:asciiTheme="minorHAnsi" w:hAnsiTheme="minorHAnsi"/>
                <w:sz w:val="20"/>
                <w:szCs w:val="20"/>
              </w:rPr>
            </w:pPr>
            <w:r w:rsidRPr="00D7547B">
              <w:rPr>
                <w:rFonts w:asciiTheme="minorHAnsi" w:hAnsiTheme="minorHAnsi" w:cs="Arial-BoldMT"/>
                <w:bCs/>
                <w:sz w:val="20"/>
                <w:szCs w:val="20"/>
                <w:lang w:bidi="hi-IN"/>
              </w:rPr>
              <w:t xml:space="preserve">7C </w:t>
            </w:r>
            <w:r w:rsidRPr="00D7547B">
              <w:rPr>
                <w:rFonts w:asciiTheme="minorHAnsi" w:hAnsiTheme="minorHAnsi" w:cs="Arial"/>
                <w:i/>
                <w:iCs/>
                <w:sz w:val="20"/>
                <w:szCs w:val="20"/>
                <w:lang w:bidi="hi-IN"/>
              </w:rPr>
              <w:t xml:space="preserve">LL </w:t>
            </w:r>
            <w:r w:rsidRPr="00D7547B">
              <w:rPr>
                <w:rFonts w:asciiTheme="minorHAnsi" w:hAnsiTheme="minorHAnsi" w:cs="Arial-BoldMT"/>
                <w:bCs/>
                <w:sz w:val="20"/>
                <w:szCs w:val="20"/>
                <w:lang w:bidi="hi-IN"/>
              </w:rPr>
              <w:t xml:space="preserve">82 </w:t>
            </w:r>
            <w:r w:rsidRPr="00D7547B">
              <w:rPr>
                <w:rFonts w:asciiTheme="minorHAnsi" w:hAnsiTheme="minorHAnsi" w:cs="Arial"/>
                <w:i/>
                <w:iCs/>
                <w:sz w:val="20"/>
                <w:szCs w:val="20"/>
                <w:lang w:bidi="hi-IN"/>
              </w:rPr>
              <w:t xml:space="preserve">LL </w:t>
            </w:r>
            <w:r w:rsidRPr="00D7547B">
              <w:rPr>
                <w:rFonts w:asciiTheme="minorHAnsi" w:hAnsiTheme="minorHAnsi" w:cs="ArialMT"/>
                <w:sz w:val="20"/>
                <w:szCs w:val="20"/>
                <w:lang w:bidi="hi-IN"/>
              </w:rPr>
              <w:t>CC…CC</w:t>
            </w:r>
          </w:p>
        </w:tc>
        <w:tc>
          <w:tcPr>
            <w:tcW w:w="1890" w:type="dxa"/>
          </w:tcPr>
          <w:p w14:paraId="0C900A3A" w14:textId="77777777" w:rsidR="0075293B" w:rsidRPr="00D7547B" w:rsidRDefault="0075293B" w:rsidP="0020711C">
            <w:pPr>
              <w:rPr>
                <w:rFonts w:asciiTheme="minorHAnsi" w:hAnsiTheme="minorHAnsi"/>
                <w:sz w:val="20"/>
                <w:szCs w:val="20"/>
              </w:rPr>
            </w:pPr>
          </w:p>
        </w:tc>
        <w:tc>
          <w:tcPr>
            <w:tcW w:w="4738" w:type="dxa"/>
          </w:tcPr>
          <w:p w14:paraId="0CE50414" w14:textId="77777777" w:rsidR="0075293B" w:rsidRPr="00D7547B" w:rsidRDefault="0075293B" w:rsidP="0020711C">
            <w:pPr>
              <w:autoSpaceDE w:val="0"/>
              <w:autoSpaceDN w:val="0"/>
              <w:adjustRightInd w:val="0"/>
              <w:rPr>
                <w:rFonts w:asciiTheme="minorHAnsi" w:hAnsiTheme="minorHAnsi" w:cs="ArialMT"/>
                <w:sz w:val="20"/>
                <w:szCs w:val="20"/>
                <w:lang w:bidi="hi-IN"/>
              </w:rPr>
            </w:pPr>
            <w:r w:rsidRPr="00D7547B">
              <w:rPr>
                <w:rFonts w:asciiTheme="minorHAnsi" w:hAnsiTheme="minorHAnsi" w:cs="Arial-BoldMT"/>
                <w:bCs/>
                <w:sz w:val="20"/>
                <w:szCs w:val="20"/>
                <w:lang w:bidi="hi-IN"/>
              </w:rPr>
              <w:t xml:space="preserve">GENERAL AUTHENTICATE </w:t>
            </w:r>
            <w:r w:rsidRPr="00D7547B">
              <w:rPr>
                <w:rFonts w:asciiTheme="minorHAnsi" w:hAnsiTheme="minorHAnsi" w:cs="ArialMT"/>
                <w:sz w:val="20"/>
                <w:szCs w:val="20"/>
                <w:lang w:bidi="hi-IN"/>
              </w:rPr>
              <w:t>to send off-card application</w:t>
            </w:r>
            <w:r>
              <w:rPr>
                <w:rFonts w:asciiTheme="minorHAnsi" w:hAnsiTheme="minorHAnsi" w:cs="ArialMT"/>
                <w:sz w:val="20"/>
                <w:szCs w:val="20"/>
                <w:lang w:bidi="hi-IN"/>
              </w:rPr>
              <w:t xml:space="preserve"> </w:t>
            </w:r>
            <w:r w:rsidRPr="00D7547B">
              <w:rPr>
                <w:rFonts w:asciiTheme="minorHAnsi" w:hAnsiTheme="minorHAnsi" w:cs="ArialMT"/>
                <w:sz w:val="20"/>
                <w:szCs w:val="20"/>
                <w:lang w:bidi="hi-IN"/>
              </w:rPr>
              <w:t>response</w:t>
            </w:r>
            <w:r>
              <w:rPr>
                <w:rFonts w:asciiTheme="minorHAnsi" w:hAnsiTheme="minorHAnsi" w:cs="ArialMT"/>
                <w:sz w:val="20"/>
                <w:szCs w:val="20"/>
                <w:lang w:bidi="hi-IN"/>
              </w:rPr>
              <w:t>; c</w:t>
            </w:r>
            <w:r w:rsidRPr="00D7547B">
              <w:rPr>
                <w:rFonts w:asciiTheme="minorHAnsi" w:hAnsiTheme="minorHAnsi" w:cs="ArialMT"/>
                <w:sz w:val="20"/>
                <w:szCs w:val="20"/>
                <w:lang w:bidi="hi-IN"/>
              </w:rPr>
              <w:t>ryptogram length depends on AT key type</w:t>
            </w:r>
          </w:p>
        </w:tc>
      </w:tr>
    </w:tbl>
    <w:p w14:paraId="0152D084" w14:textId="721945E7" w:rsidR="0075293B" w:rsidRPr="0075293B" w:rsidRDefault="0075293B" w:rsidP="0075293B">
      <w:pPr>
        <w:pStyle w:val="BodyTextLink"/>
        <w:rPr>
          <w:b/>
          <w:lang w:bidi="hi-IN"/>
        </w:rPr>
      </w:pPr>
    </w:p>
    <w:p w14:paraId="077C6C78" w14:textId="77777777" w:rsidR="0036347B" w:rsidRDefault="0036347B" w:rsidP="00814388">
      <w:pPr>
        <w:pStyle w:val="Heading3"/>
        <w:rPr>
          <w:lang w:bidi="hi-IN"/>
        </w:rPr>
      </w:pPr>
      <w:bookmarkStart w:id="696" w:name="_Toc244932202"/>
      <w:bookmarkStart w:id="697" w:name="_Toc245721237"/>
      <w:bookmarkStart w:id="698" w:name="_Toc338334348"/>
      <w:r>
        <w:rPr>
          <w:lang w:bidi="hi-IN"/>
        </w:rPr>
        <w:t xml:space="preserve">Key Establishment with Internal Authentication </w:t>
      </w:r>
      <w:r w:rsidR="009F7A9F">
        <w:rPr>
          <w:lang w:bidi="hi-IN"/>
        </w:rPr>
        <w:t>U</w:t>
      </w:r>
      <w:r>
        <w:rPr>
          <w:lang w:bidi="hi-IN"/>
        </w:rPr>
        <w:t>sing ECC</w:t>
      </w:r>
      <w:bookmarkEnd w:id="696"/>
      <w:bookmarkEnd w:id="697"/>
      <w:bookmarkEnd w:id="698"/>
    </w:p>
    <w:p w14:paraId="4B59E959" w14:textId="5E6DD255" w:rsidR="0036347B" w:rsidRDefault="004A30B4" w:rsidP="00C82C11">
      <w:pPr>
        <w:pStyle w:val="BodyTextLink"/>
        <w:rPr>
          <w:lang w:bidi="hi-IN"/>
        </w:rPr>
      </w:pPr>
      <w:r>
        <w:rPr>
          <w:lang w:bidi="hi-IN"/>
        </w:rPr>
        <w:t>For details on the cryptograms, s</w:t>
      </w:r>
      <w:r w:rsidR="0036347B">
        <w:rPr>
          <w:lang w:bidi="hi-IN"/>
        </w:rPr>
        <w:t xml:space="preserve">ee </w:t>
      </w:r>
      <w:r>
        <w:rPr>
          <w:lang w:bidi="hi-IN"/>
        </w:rPr>
        <w:t>“</w:t>
      </w:r>
      <w:r w:rsidR="00C82C11">
        <w:rPr>
          <w:lang w:bidi="hi-IN"/>
        </w:rPr>
        <w:fldChar w:fldCharType="begin"/>
      </w:r>
      <w:r w:rsidR="00C82C11">
        <w:rPr>
          <w:lang w:bidi="hi-IN"/>
        </w:rPr>
        <w:instrText xml:space="preserve"> REF _Ref329857317 \h </w:instrText>
      </w:r>
      <w:r w:rsidR="00C82C11">
        <w:rPr>
          <w:lang w:bidi="hi-IN"/>
        </w:rPr>
      </w:r>
      <w:r w:rsidR="00C82C11">
        <w:rPr>
          <w:lang w:bidi="hi-IN"/>
        </w:rPr>
        <w:fldChar w:fldCharType="separate"/>
      </w:r>
      <w:r w:rsidR="003421B5">
        <w:rPr>
          <w:lang w:bidi="hi-IN"/>
        </w:rPr>
        <w:t>Key Establishment with Internal Authentication Using ECC</w:t>
      </w:r>
      <w:r w:rsidR="00C82C11">
        <w:rPr>
          <w:lang w:bidi="hi-IN"/>
        </w:rPr>
        <w:fldChar w:fldCharType="end"/>
      </w:r>
      <w:r w:rsidR="00C82C11">
        <w:rPr>
          <w:lang w:bidi="hi-IN"/>
        </w:rPr>
        <w:t>.”</w:t>
      </w:r>
    </w:p>
    <w:p w14:paraId="5359C62F" w14:textId="0F341B35" w:rsidR="00D7547B" w:rsidRDefault="00D7547B" w:rsidP="00D7547B">
      <w:pPr>
        <w:pStyle w:val="TableHead"/>
        <w:rPr>
          <w:lang w:bidi="hi-IN"/>
        </w:rPr>
      </w:pPr>
      <w:bookmarkStart w:id="699" w:name="_Toc244932363"/>
      <w:bookmarkStart w:id="700" w:name="_Toc329857814"/>
      <w:r>
        <w:t xml:space="preserve">Table </w:t>
      </w:r>
      <w:fldSimple w:instr=" SEQ Table \* ARABIC ">
        <w:r w:rsidR="003421B5">
          <w:rPr>
            <w:noProof/>
          </w:rPr>
          <w:t>76</w:t>
        </w:r>
      </w:fldSimple>
      <w:r>
        <w:t xml:space="preserve">: </w:t>
      </w:r>
      <w:r>
        <w:rPr>
          <w:lang w:bidi="hi-IN"/>
        </w:rPr>
        <w:t xml:space="preserve">Internal Authentication with Session Key Agreement </w:t>
      </w:r>
      <w:r w:rsidR="004A30B4">
        <w:rPr>
          <w:lang w:bidi="hi-IN"/>
        </w:rPr>
        <w:t>U</w:t>
      </w:r>
      <w:r>
        <w:rPr>
          <w:lang w:bidi="hi-IN"/>
        </w:rPr>
        <w:t>sing ECC Algorithm</w:t>
      </w:r>
      <w:bookmarkEnd w:id="699"/>
      <w:bookmarkEnd w:id="700"/>
    </w:p>
    <w:tbl>
      <w:tblPr>
        <w:tblStyle w:val="Tablerowcell"/>
        <w:tblW w:w="0" w:type="auto"/>
        <w:tblLook w:val="04A0" w:firstRow="1" w:lastRow="0" w:firstColumn="1" w:lastColumn="0" w:noHBand="0" w:noVBand="1"/>
      </w:tblPr>
      <w:tblGrid>
        <w:gridCol w:w="1849"/>
        <w:gridCol w:w="1931"/>
        <w:gridCol w:w="4126"/>
      </w:tblGrid>
      <w:tr w:rsidR="0036347B" w:rsidRPr="00D7547B" w14:paraId="7F47C9D1" w14:textId="77777777" w:rsidTr="006D4087">
        <w:tc>
          <w:tcPr>
            <w:tcW w:w="1851" w:type="dxa"/>
            <w:shd w:val="clear" w:color="auto" w:fill="C6D9F1" w:themeFill="text2" w:themeFillTint="33"/>
          </w:tcPr>
          <w:p w14:paraId="3614E486" w14:textId="77777777" w:rsidR="0036347B" w:rsidRPr="00D7547B" w:rsidRDefault="0036347B" w:rsidP="00832D30">
            <w:pPr>
              <w:keepNext/>
              <w:rPr>
                <w:b/>
                <w:sz w:val="20"/>
              </w:rPr>
            </w:pPr>
            <w:r w:rsidRPr="00D7547B">
              <w:rPr>
                <w:b/>
                <w:sz w:val="20"/>
              </w:rPr>
              <w:t>Command</w:t>
            </w:r>
          </w:p>
        </w:tc>
        <w:tc>
          <w:tcPr>
            <w:tcW w:w="2037" w:type="dxa"/>
            <w:shd w:val="clear" w:color="auto" w:fill="C6D9F1" w:themeFill="text2" w:themeFillTint="33"/>
          </w:tcPr>
          <w:p w14:paraId="5A8FAE49" w14:textId="77777777" w:rsidR="0036347B" w:rsidRPr="00D7547B" w:rsidRDefault="0036347B" w:rsidP="00832D30">
            <w:pPr>
              <w:keepNext/>
              <w:rPr>
                <w:b/>
                <w:sz w:val="20"/>
              </w:rPr>
            </w:pPr>
            <w:r w:rsidRPr="00D7547B">
              <w:rPr>
                <w:b/>
                <w:sz w:val="20"/>
              </w:rPr>
              <w:t>Response</w:t>
            </w:r>
          </w:p>
        </w:tc>
        <w:tc>
          <w:tcPr>
            <w:tcW w:w="4738" w:type="dxa"/>
            <w:shd w:val="clear" w:color="auto" w:fill="C6D9F1" w:themeFill="text2" w:themeFillTint="33"/>
          </w:tcPr>
          <w:p w14:paraId="551E1CE8" w14:textId="77777777" w:rsidR="0036347B" w:rsidRPr="00D7547B" w:rsidRDefault="0036347B" w:rsidP="00832D30">
            <w:pPr>
              <w:keepNext/>
              <w:rPr>
                <w:b/>
                <w:sz w:val="20"/>
              </w:rPr>
            </w:pPr>
            <w:r w:rsidRPr="00D7547B">
              <w:rPr>
                <w:b/>
                <w:sz w:val="20"/>
              </w:rPr>
              <w:t>Comments</w:t>
            </w:r>
          </w:p>
        </w:tc>
      </w:tr>
      <w:tr w:rsidR="0036347B" w:rsidRPr="00D7547B" w14:paraId="0D1F7B2C" w14:textId="77777777" w:rsidTr="006D4087">
        <w:tc>
          <w:tcPr>
            <w:tcW w:w="1851" w:type="dxa"/>
          </w:tcPr>
          <w:p w14:paraId="00165975" w14:textId="77777777" w:rsidR="0036347B" w:rsidRPr="00D7547B" w:rsidRDefault="0036347B" w:rsidP="00832D30">
            <w:pPr>
              <w:keepNext/>
              <w:autoSpaceDE w:val="0"/>
              <w:autoSpaceDN w:val="0"/>
              <w:adjustRightInd w:val="0"/>
              <w:rPr>
                <w:sz w:val="20"/>
              </w:rPr>
            </w:pPr>
            <w:r w:rsidRPr="00D7547B">
              <w:rPr>
                <w:rFonts w:cs="ArialMT"/>
                <w:sz w:val="20"/>
                <w:szCs w:val="16"/>
                <w:lang w:bidi="hi-IN"/>
              </w:rPr>
              <w:t>00</w:t>
            </w:r>
            <w:r w:rsidRPr="00D7547B">
              <w:rPr>
                <w:rFonts w:cs="Arial-BoldMT"/>
                <w:bCs/>
                <w:sz w:val="20"/>
                <w:szCs w:val="16"/>
                <w:lang w:bidi="hi-IN"/>
              </w:rPr>
              <w:t>.CB</w:t>
            </w:r>
            <w:r w:rsidRPr="00D7547B">
              <w:rPr>
                <w:rFonts w:cs="ArialMT"/>
                <w:sz w:val="20"/>
                <w:szCs w:val="16"/>
                <w:lang w:bidi="hi-IN"/>
              </w:rPr>
              <w:t>.3F.FF.</w:t>
            </w:r>
            <w:r w:rsidRPr="00D7547B">
              <w:rPr>
                <w:rFonts w:cs="Arial"/>
                <w:i/>
                <w:iCs/>
                <w:sz w:val="20"/>
                <w:szCs w:val="16"/>
                <w:lang w:bidi="hi-IN"/>
              </w:rPr>
              <w:t>05</w:t>
            </w:r>
            <w:r w:rsidR="00D7547B">
              <w:rPr>
                <w:rFonts w:cs="Arial"/>
                <w:i/>
                <w:iCs/>
                <w:sz w:val="20"/>
                <w:szCs w:val="16"/>
                <w:lang w:bidi="hi-IN"/>
              </w:rPr>
              <w:t xml:space="preserve"> </w:t>
            </w:r>
            <w:r w:rsidRPr="00D7547B">
              <w:rPr>
                <w:rFonts w:cs="ArialMT"/>
                <w:sz w:val="20"/>
                <w:szCs w:val="16"/>
                <w:lang w:bidi="hi-IN"/>
              </w:rPr>
              <w:t>5C.</w:t>
            </w:r>
            <w:r w:rsidRPr="00D7547B">
              <w:rPr>
                <w:rFonts w:cs="Arial"/>
                <w:i/>
                <w:iCs/>
                <w:sz w:val="20"/>
                <w:szCs w:val="16"/>
                <w:lang w:bidi="hi-IN"/>
              </w:rPr>
              <w:t>03</w:t>
            </w:r>
            <w:r w:rsidRPr="00D7547B">
              <w:rPr>
                <w:rFonts w:cs="ArialMT"/>
                <w:sz w:val="20"/>
                <w:szCs w:val="16"/>
                <w:lang w:bidi="hi-IN"/>
              </w:rPr>
              <w:t>.TT.TT.TT</w:t>
            </w:r>
          </w:p>
        </w:tc>
        <w:tc>
          <w:tcPr>
            <w:tcW w:w="2037" w:type="dxa"/>
          </w:tcPr>
          <w:p w14:paraId="74727AA6" w14:textId="77777777" w:rsidR="0036347B" w:rsidRPr="00D7547B" w:rsidRDefault="0036347B" w:rsidP="00832D30">
            <w:pPr>
              <w:keepNext/>
              <w:rPr>
                <w:sz w:val="20"/>
              </w:rPr>
            </w:pPr>
          </w:p>
        </w:tc>
        <w:tc>
          <w:tcPr>
            <w:tcW w:w="4738" w:type="dxa"/>
          </w:tcPr>
          <w:p w14:paraId="66D82565" w14:textId="77777777" w:rsidR="0036347B" w:rsidRPr="00D7547B" w:rsidRDefault="0036347B" w:rsidP="00832D30">
            <w:pPr>
              <w:keepNext/>
              <w:autoSpaceDE w:val="0"/>
              <w:autoSpaceDN w:val="0"/>
              <w:adjustRightInd w:val="0"/>
              <w:rPr>
                <w:sz w:val="20"/>
              </w:rPr>
            </w:pPr>
            <w:r w:rsidRPr="00D7547B">
              <w:rPr>
                <w:rFonts w:cs="Arial-BoldMT"/>
                <w:bCs/>
                <w:sz w:val="20"/>
                <w:szCs w:val="18"/>
                <w:lang w:bidi="hi-IN"/>
              </w:rPr>
              <w:t xml:space="preserve">GET DATA </w:t>
            </w:r>
            <w:r w:rsidRPr="00D7547B">
              <w:rPr>
                <w:rFonts w:cs="ArialMT"/>
                <w:sz w:val="20"/>
                <w:szCs w:val="18"/>
                <w:lang w:bidi="hi-IN"/>
              </w:rPr>
              <w:t>to retrieve card-certificate</w:t>
            </w:r>
            <w:r w:rsidR="00D7547B">
              <w:rPr>
                <w:rFonts w:cs="ArialMT"/>
                <w:sz w:val="20"/>
                <w:szCs w:val="18"/>
                <w:lang w:bidi="hi-IN"/>
              </w:rPr>
              <w:t xml:space="preserve"> </w:t>
            </w:r>
            <w:r w:rsidRPr="00D7547B">
              <w:rPr>
                <w:rFonts w:cs="ArialMT"/>
                <w:sz w:val="20"/>
                <w:szCs w:val="18"/>
                <w:lang w:bidi="hi-IN"/>
              </w:rPr>
              <w:t xml:space="preserve">TT TT TT maps to the tag of the </w:t>
            </w:r>
            <w:r w:rsidR="009F6CA8" w:rsidRPr="00D7547B">
              <w:rPr>
                <w:rFonts w:cs="ArialMT"/>
                <w:sz w:val="20"/>
                <w:szCs w:val="18"/>
                <w:lang w:bidi="hi-IN"/>
              </w:rPr>
              <w:t>DO</w:t>
            </w:r>
            <w:r w:rsidRPr="00D7547B">
              <w:rPr>
                <w:rFonts w:cs="ArialMT"/>
                <w:sz w:val="20"/>
                <w:szCs w:val="18"/>
                <w:lang w:bidi="hi-IN"/>
              </w:rPr>
              <w:t xml:space="preserve"> that</w:t>
            </w:r>
            <w:r w:rsidR="00D7547B">
              <w:rPr>
                <w:rFonts w:cs="ArialMT"/>
                <w:sz w:val="20"/>
                <w:szCs w:val="18"/>
                <w:lang w:bidi="hi-IN"/>
              </w:rPr>
              <w:t xml:space="preserve"> </w:t>
            </w:r>
            <w:r w:rsidRPr="00D7547B">
              <w:rPr>
                <w:rFonts w:cs="ArialMT"/>
                <w:sz w:val="20"/>
                <w:szCs w:val="18"/>
                <w:lang w:bidi="hi-IN"/>
              </w:rPr>
              <w:t>contains the certificate of the card’s static public key</w:t>
            </w:r>
            <w:r w:rsidR="006D4087">
              <w:rPr>
                <w:rFonts w:cs="ArialMT"/>
                <w:sz w:val="20"/>
                <w:szCs w:val="18"/>
                <w:lang w:bidi="hi-IN"/>
              </w:rPr>
              <w:t>.</w:t>
            </w:r>
          </w:p>
        </w:tc>
      </w:tr>
      <w:tr w:rsidR="0036347B" w:rsidRPr="00D7547B" w14:paraId="67678FE2" w14:textId="77777777" w:rsidTr="006D4087">
        <w:tc>
          <w:tcPr>
            <w:tcW w:w="1851" w:type="dxa"/>
          </w:tcPr>
          <w:p w14:paraId="0BC4F48B" w14:textId="77777777" w:rsidR="0036347B" w:rsidRPr="00D7547B" w:rsidRDefault="0036347B" w:rsidP="00832D30">
            <w:pPr>
              <w:keepNext/>
              <w:rPr>
                <w:sz w:val="20"/>
              </w:rPr>
            </w:pPr>
          </w:p>
        </w:tc>
        <w:tc>
          <w:tcPr>
            <w:tcW w:w="2037" w:type="dxa"/>
          </w:tcPr>
          <w:p w14:paraId="1DE63CC2" w14:textId="77777777" w:rsidR="0036347B" w:rsidRPr="00D7547B" w:rsidRDefault="0036347B" w:rsidP="00832D30">
            <w:pPr>
              <w:keepNext/>
              <w:rPr>
                <w:sz w:val="20"/>
              </w:rPr>
            </w:pPr>
            <w:r w:rsidRPr="00D7547B">
              <w:rPr>
                <w:rFonts w:cs="ArialMT"/>
                <w:sz w:val="20"/>
                <w:szCs w:val="16"/>
                <w:lang w:bidi="hi-IN"/>
              </w:rPr>
              <w:t>TT TT TT.</w:t>
            </w:r>
            <w:r w:rsidRPr="00D7547B">
              <w:rPr>
                <w:rFonts w:cs="Arial"/>
                <w:i/>
                <w:iCs/>
                <w:sz w:val="20"/>
                <w:szCs w:val="16"/>
                <w:lang w:bidi="hi-IN"/>
              </w:rPr>
              <w:t>LL</w:t>
            </w:r>
            <w:r w:rsidRPr="00D7547B">
              <w:rPr>
                <w:rFonts w:cs="ArialMT"/>
                <w:sz w:val="20"/>
                <w:szCs w:val="16"/>
                <w:lang w:bidi="hi-IN"/>
              </w:rPr>
              <w:t>.xx.xx….xx</w:t>
            </w:r>
          </w:p>
        </w:tc>
        <w:tc>
          <w:tcPr>
            <w:tcW w:w="4738" w:type="dxa"/>
          </w:tcPr>
          <w:p w14:paraId="24B5A429" w14:textId="77777777" w:rsidR="0036347B" w:rsidRPr="00D7547B" w:rsidRDefault="0036347B" w:rsidP="00832D30">
            <w:pPr>
              <w:keepNext/>
              <w:rPr>
                <w:sz w:val="20"/>
              </w:rPr>
            </w:pPr>
            <w:r w:rsidRPr="00D7547B">
              <w:rPr>
                <w:rFonts w:cs="ArialMT"/>
                <w:sz w:val="20"/>
                <w:szCs w:val="18"/>
                <w:lang w:bidi="hi-IN"/>
              </w:rPr>
              <w:t>xx xx …xx maps to the card certificate</w:t>
            </w:r>
            <w:r w:rsidR="006D4087">
              <w:rPr>
                <w:rFonts w:cs="ArialMT"/>
                <w:sz w:val="20"/>
                <w:szCs w:val="18"/>
                <w:lang w:bidi="hi-IN"/>
              </w:rPr>
              <w:t>.</w:t>
            </w:r>
          </w:p>
        </w:tc>
      </w:tr>
      <w:tr w:rsidR="0036347B" w:rsidRPr="00D7547B" w14:paraId="118CC62A" w14:textId="77777777" w:rsidTr="006D4087">
        <w:tc>
          <w:tcPr>
            <w:tcW w:w="1851" w:type="dxa"/>
          </w:tcPr>
          <w:p w14:paraId="0B07CCE3" w14:textId="77777777" w:rsidR="0036347B" w:rsidRPr="00D7547B" w:rsidRDefault="0036347B" w:rsidP="00832D30">
            <w:pPr>
              <w:keepNext/>
              <w:autoSpaceDE w:val="0"/>
              <w:autoSpaceDN w:val="0"/>
              <w:adjustRightInd w:val="0"/>
              <w:rPr>
                <w:sz w:val="20"/>
              </w:rPr>
            </w:pPr>
            <w:r w:rsidRPr="00D7547B">
              <w:rPr>
                <w:rFonts w:cs="ArialMT"/>
                <w:sz w:val="20"/>
                <w:szCs w:val="18"/>
                <w:lang w:bidi="hi-IN"/>
              </w:rPr>
              <w:t>00.</w:t>
            </w:r>
            <w:r w:rsidRPr="00D7547B">
              <w:rPr>
                <w:rFonts w:cs="Arial-BoldMT"/>
                <w:bCs/>
                <w:sz w:val="20"/>
                <w:szCs w:val="18"/>
                <w:lang w:bidi="hi-IN"/>
              </w:rPr>
              <w:t>88</w:t>
            </w:r>
            <w:r w:rsidRPr="00D7547B">
              <w:rPr>
                <w:rFonts w:cs="ArialMT"/>
                <w:sz w:val="20"/>
                <w:szCs w:val="18"/>
                <w:lang w:bidi="hi-IN"/>
              </w:rPr>
              <w:t>.00.00.</w:t>
            </w:r>
            <w:r w:rsidRPr="00D7547B">
              <w:rPr>
                <w:rFonts w:cs="Arial"/>
                <w:i/>
                <w:iCs/>
                <w:sz w:val="20"/>
                <w:szCs w:val="18"/>
                <w:lang w:bidi="hi-IN"/>
              </w:rPr>
              <w:t>LL</w:t>
            </w:r>
            <w:r w:rsidR="00D7547B">
              <w:rPr>
                <w:rFonts w:cs="Arial"/>
                <w:i/>
                <w:iCs/>
                <w:sz w:val="20"/>
                <w:szCs w:val="18"/>
                <w:lang w:bidi="hi-IN"/>
              </w:rPr>
              <w:t xml:space="preserve"> </w:t>
            </w:r>
            <w:r w:rsidRPr="00D7547B">
              <w:rPr>
                <w:rFonts w:cs="Arial-BoldMT"/>
                <w:bCs/>
                <w:sz w:val="20"/>
                <w:szCs w:val="18"/>
                <w:lang w:bidi="hi-IN"/>
              </w:rPr>
              <w:t>7C</w:t>
            </w:r>
            <w:r w:rsidRPr="00D7547B">
              <w:rPr>
                <w:rFonts w:cs="ArialMT"/>
                <w:sz w:val="20"/>
                <w:szCs w:val="18"/>
                <w:lang w:bidi="hi-IN"/>
              </w:rPr>
              <w:t>.</w:t>
            </w:r>
            <w:r w:rsidRPr="00D7547B">
              <w:rPr>
                <w:rFonts w:cs="Arial"/>
                <w:i/>
                <w:iCs/>
                <w:sz w:val="20"/>
                <w:szCs w:val="18"/>
                <w:lang w:bidi="hi-IN"/>
              </w:rPr>
              <w:t>LL</w:t>
            </w:r>
            <w:r w:rsidRPr="00D7547B">
              <w:rPr>
                <w:rFonts w:cs="ArialMT"/>
                <w:sz w:val="20"/>
                <w:szCs w:val="18"/>
                <w:lang w:bidi="hi-IN"/>
              </w:rPr>
              <w:t>.</w:t>
            </w:r>
            <w:r w:rsidRPr="00D7547B">
              <w:rPr>
                <w:rFonts w:cs="Arial-BoldMT"/>
                <w:bCs/>
                <w:sz w:val="20"/>
                <w:szCs w:val="18"/>
                <w:lang w:bidi="hi-IN"/>
              </w:rPr>
              <w:t>85</w:t>
            </w:r>
            <w:r w:rsidRPr="00D7547B">
              <w:rPr>
                <w:rFonts w:cs="ArialMT"/>
                <w:sz w:val="20"/>
                <w:szCs w:val="18"/>
                <w:lang w:bidi="hi-IN"/>
              </w:rPr>
              <w:t>.</w:t>
            </w:r>
            <w:r w:rsidRPr="00D7547B">
              <w:rPr>
                <w:rFonts w:cs="Arial"/>
                <w:i/>
                <w:iCs/>
                <w:sz w:val="20"/>
                <w:szCs w:val="18"/>
                <w:lang w:bidi="hi-IN"/>
              </w:rPr>
              <w:t>LL</w:t>
            </w:r>
            <w:r w:rsidRPr="00D7547B">
              <w:rPr>
                <w:rFonts w:cs="ArialMT"/>
                <w:sz w:val="20"/>
                <w:szCs w:val="18"/>
                <w:lang w:bidi="hi-IN"/>
              </w:rPr>
              <w:t>.QQ…QQ</w:t>
            </w:r>
            <w:r w:rsidR="00D7547B">
              <w:rPr>
                <w:rFonts w:cs="ArialMT"/>
                <w:sz w:val="20"/>
                <w:szCs w:val="18"/>
                <w:lang w:bidi="hi-IN"/>
              </w:rPr>
              <w:t xml:space="preserve"> </w:t>
            </w:r>
            <w:r w:rsidRPr="00D7547B">
              <w:rPr>
                <w:rFonts w:cs="Arial-BoldMT"/>
                <w:bCs/>
                <w:sz w:val="20"/>
                <w:szCs w:val="18"/>
                <w:lang w:bidi="hi-IN"/>
              </w:rPr>
              <w:t>A0</w:t>
            </w:r>
            <w:r w:rsidRPr="00D7547B">
              <w:rPr>
                <w:rFonts w:cs="ArialMT"/>
                <w:sz w:val="20"/>
                <w:szCs w:val="18"/>
                <w:lang w:bidi="hi-IN"/>
              </w:rPr>
              <w:t>.</w:t>
            </w:r>
            <w:r w:rsidRPr="00D7547B">
              <w:rPr>
                <w:rFonts w:cs="Arial"/>
                <w:i/>
                <w:iCs/>
                <w:sz w:val="20"/>
                <w:szCs w:val="18"/>
                <w:lang w:bidi="hi-IN"/>
              </w:rPr>
              <w:t xml:space="preserve">LL </w:t>
            </w:r>
            <w:r w:rsidRPr="00D7547B">
              <w:rPr>
                <w:rFonts w:cs="Arial-BoldMT"/>
                <w:bCs/>
                <w:sz w:val="20"/>
                <w:szCs w:val="18"/>
                <w:lang w:bidi="hi-IN"/>
              </w:rPr>
              <w:t xml:space="preserve">80 </w:t>
            </w:r>
            <w:r w:rsidRPr="00D7547B">
              <w:rPr>
                <w:rFonts w:cs="Arial"/>
                <w:i/>
                <w:iCs/>
                <w:sz w:val="20"/>
                <w:szCs w:val="18"/>
                <w:lang w:bidi="hi-IN"/>
              </w:rPr>
              <w:t xml:space="preserve">LL </w:t>
            </w:r>
            <w:r w:rsidRPr="00D7547B">
              <w:rPr>
                <w:rFonts w:cs="ArialMT"/>
                <w:sz w:val="20"/>
                <w:szCs w:val="18"/>
                <w:lang w:bidi="hi-IN"/>
              </w:rPr>
              <w:t>xx…xx</w:t>
            </w:r>
          </w:p>
        </w:tc>
        <w:tc>
          <w:tcPr>
            <w:tcW w:w="2037" w:type="dxa"/>
          </w:tcPr>
          <w:p w14:paraId="454BD6A3" w14:textId="77777777" w:rsidR="0036347B" w:rsidRPr="00D7547B" w:rsidRDefault="0036347B" w:rsidP="00832D30">
            <w:pPr>
              <w:keepNext/>
              <w:rPr>
                <w:sz w:val="20"/>
              </w:rPr>
            </w:pPr>
          </w:p>
        </w:tc>
        <w:tc>
          <w:tcPr>
            <w:tcW w:w="4738" w:type="dxa"/>
          </w:tcPr>
          <w:p w14:paraId="09761192" w14:textId="77777777" w:rsidR="0036347B" w:rsidRPr="00D7547B" w:rsidRDefault="0036347B" w:rsidP="00832D30">
            <w:pPr>
              <w:keepNext/>
              <w:autoSpaceDE w:val="0"/>
              <w:autoSpaceDN w:val="0"/>
              <w:adjustRightInd w:val="0"/>
              <w:rPr>
                <w:rFonts w:cs="ArialMT"/>
                <w:sz w:val="20"/>
                <w:szCs w:val="18"/>
                <w:lang w:bidi="hi-IN"/>
              </w:rPr>
            </w:pPr>
            <w:r w:rsidRPr="00D7547B">
              <w:rPr>
                <w:rFonts w:cs="Arial-BoldMT"/>
                <w:bCs/>
                <w:sz w:val="20"/>
                <w:szCs w:val="18"/>
                <w:lang w:bidi="hi-IN"/>
              </w:rPr>
              <w:t xml:space="preserve">INTERNAL AUTHENTICATE </w:t>
            </w:r>
            <w:r w:rsidRPr="00D7547B">
              <w:rPr>
                <w:rFonts w:cs="ArialMT"/>
                <w:sz w:val="20"/>
                <w:szCs w:val="18"/>
                <w:lang w:bidi="hi-IN"/>
              </w:rPr>
              <w:t>for card authentication:</w:t>
            </w:r>
            <w:r w:rsidR="00D7547B">
              <w:rPr>
                <w:rFonts w:cs="ArialMT"/>
                <w:sz w:val="20"/>
                <w:szCs w:val="18"/>
                <w:lang w:bidi="hi-IN"/>
              </w:rPr>
              <w:t xml:space="preserve"> </w:t>
            </w:r>
            <w:r w:rsidRPr="00D7547B">
              <w:rPr>
                <w:rFonts w:cs="ArialMT"/>
                <w:sz w:val="20"/>
                <w:szCs w:val="18"/>
                <w:lang w:bidi="hi-IN"/>
              </w:rPr>
              <w:t>QQ…QQ maps to Q</w:t>
            </w:r>
            <w:r w:rsidRPr="00D7547B">
              <w:rPr>
                <w:rFonts w:cs="ArialMT"/>
                <w:sz w:val="20"/>
                <w:szCs w:val="12"/>
                <w:lang w:bidi="hi-IN"/>
              </w:rPr>
              <w:t xml:space="preserve">H </w:t>
            </w:r>
            <w:r w:rsidRPr="00D7547B">
              <w:rPr>
                <w:rFonts w:cs="ArialMT"/>
                <w:sz w:val="20"/>
                <w:szCs w:val="18"/>
                <w:lang w:bidi="hi-IN"/>
              </w:rPr>
              <w:t>and</w:t>
            </w:r>
            <w:r w:rsidR="00D7547B">
              <w:rPr>
                <w:rFonts w:cs="ArialMT"/>
                <w:sz w:val="20"/>
                <w:szCs w:val="18"/>
                <w:lang w:bidi="hi-IN"/>
              </w:rPr>
              <w:t xml:space="preserve"> </w:t>
            </w:r>
            <w:r w:rsidRPr="00D7547B">
              <w:rPr>
                <w:rFonts w:cs="ArialMT"/>
                <w:sz w:val="20"/>
                <w:szCs w:val="18"/>
                <w:lang w:bidi="hi-IN"/>
              </w:rPr>
              <w:t>xx xx xx xx xx xx xx xx maps to IDH for KDF.</w:t>
            </w:r>
          </w:p>
        </w:tc>
      </w:tr>
      <w:tr w:rsidR="0036347B" w:rsidRPr="00D7547B" w14:paraId="038E9058" w14:textId="77777777" w:rsidTr="006D4087">
        <w:tc>
          <w:tcPr>
            <w:tcW w:w="1851" w:type="dxa"/>
          </w:tcPr>
          <w:p w14:paraId="609AEE9B" w14:textId="77777777" w:rsidR="0036347B" w:rsidRPr="00D7547B" w:rsidRDefault="0036347B" w:rsidP="00D7547B">
            <w:pPr>
              <w:autoSpaceDE w:val="0"/>
              <w:autoSpaceDN w:val="0"/>
              <w:adjustRightInd w:val="0"/>
              <w:rPr>
                <w:rFonts w:cs="ArialMT"/>
                <w:sz w:val="20"/>
                <w:szCs w:val="18"/>
                <w:lang w:bidi="hi-IN"/>
              </w:rPr>
            </w:pPr>
          </w:p>
        </w:tc>
        <w:tc>
          <w:tcPr>
            <w:tcW w:w="2037" w:type="dxa"/>
          </w:tcPr>
          <w:p w14:paraId="32C096BD" w14:textId="77777777" w:rsidR="0036347B" w:rsidRPr="00D7547B" w:rsidRDefault="0036347B" w:rsidP="00D7547B">
            <w:pPr>
              <w:autoSpaceDE w:val="0"/>
              <w:autoSpaceDN w:val="0"/>
              <w:adjustRightInd w:val="0"/>
              <w:rPr>
                <w:sz w:val="20"/>
              </w:rPr>
            </w:pPr>
            <w:r w:rsidRPr="00D7547B">
              <w:rPr>
                <w:rFonts w:cs="Arial-BoldMT"/>
                <w:bCs/>
                <w:sz w:val="20"/>
                <w:szCs w:val="18"/>
                <w:lang w:bidi="hi-IN"/>
              </w:rPr>
              <w:t>7C</w:t>
            </w:r>
            <w:r w:rsidRPr="00D7547B">
              <w:rPr>
                <w:rFonts w:cs="ArialMT"/>
                <w:sz w:val="20"/>
                <w:szCs w:val="18"/>
                <w:lang w:bidi="hi-IN"/>
              </w:rPr>
              <w:t>.</w:t>
            </w:r>
            <w:r w:rsidRPr="00D7547B">
              <w:rPr>
                <w:rFonts w:cs="Arial"/>
                <w:i/>
                <w:iCs/>
                <w:sz w:val="20"/>
                <w:szCs w:val="18"/>
                <w:lang w:bidi="hi-IN"/>
              </w:rPr>
              <w:t>LL</w:t>
            </w:r>
            <w:r w:rsidRPr="00D7547B">
              <w:rPr>
                <w:rFonts w:cs="ArialMT"/>
                <w:sz w:val="20"/>
                <w:szCs w:val="18"/>
                <w:lang w:bidi="hi-IN"/>
              </w:rPr>
              <w:t xml:space="preserve">. </w:t>
            </w:r>
            <w:r w:rsidRPr="00D7547B">
              <w:rPr>
                <w:rFonts w:cs="Arial-BoldMT"/>
                <w:bCs/>
                <w:sz w:val="20"/>
                <w:szCs w:val="18"/>
                <w:lang w:bidi="hi-IN"/>
              </w:rPr>
              <w:t>82</w:t>
            </w:r>
            <w:r w:rsidRPr="00D7547B">
              <w:rPr>
                <w:rFonts w:cs="ArialMT"/>
                <w:sz w:val="20"/>
                <w:szCs w:val="18"/>
                <w:lang w:bidi="hi-IN"/>
              </w:rPr>
              <w:t>.</w:t>
            </w:r>
            <w:r w:rsidRPr="00D7547B">
              <w:rPr>
                <w:rFonts w:cs="Arial"/>
                <w:i/>
                <w:iCs/>
                <w:sz w:val="20"/>
                <w:szCs w:val="18"/>
                <w:lang w:bidi="hi-IN"/>
              </w:rPr>
              <w:t>LL</w:t>
            </w:r>
            <w:r w:rsidRPr="00D7547B">
              <w:rPr>
                <w:rFonts w:cs="ArialMT"/>
                <w:sz w:val="20"/>
                <w:szCs w:val="18"/>
                <w:lang w:bidi="hi-IN"/>
              </w:rPr>
              <w:t>.MM..MM</w:t>
            </w:r>
            <w:r w:rsidR="00D7547B">
              <w:rPr>
                <w:rFonts w:cs="ArialMT"/>
                <w:sz w:val="20"/>
                <w:szCs w:val="18"/>
                <w:lang w:bidi="hi-IN"/>
              </w:rPr>
              <w:t xml:space="preserve"> </w:t>
            </w:r>
            <w:r w:rsidRPr="00D7547B">
              <w:rPr>
                <w:rFonts w:cs="Arial-BoldMT"/>
                <w:bCs/>
                <w:sz w:val="20"/>
                <w:szCs w:val="18"/>
                <w:lang w:bidi="hi-IN"/>
              </w:rPr>
              <w:t xml:space="preserve">A0 </w:t>
            </w:r>
            <w:r w:rsidRPr="00D7547B">
              <w:rPr>
                <w:rFonts w:cs="Arial"/>
                <w:i/>
                <w:iCs/>
                <w:sz w:val="20"/>
                <w:szCs w:val="18"/>
                <w:lang w:bidi="hi-IN"/>
              </w:rPr>
              <w:t xml:space="preserve">LL </w:t>
            </w:r>
            <w:r w:rsidRPr="00D7547B">
              <w:rPr>
                <w:rFonts w:cs="Arial-BoldMT"/>
                <w:bCs/>
                <w:sz w:val="20"/>
                <w:szCs w:val="18"/>
                <w:lang w:bidi="hi-IN"/>
              </w:rPr>
              <w:t>81</w:t>
            </w:r>
            <w:r w:rsidRPr="00D7547B">
              <w:rPr>
                <w:rFonts w:cs="ArialMT"/>
                <w:sz w:val="20"/>
                <w:szCs w:val="18"/>
                <w:lang w:bidi="hi-IN"/>
              </w:rPr>
              <w:t>.</w:t>
            </w:r>
            <w:r w:rsidRPr="00D7547B">
              <w:rPr>
                <w:rFonts w:cs="Arial"/>
                <w:i/>
                <w:iCs/>
                <w:sz w:val="20"/>
                <w:szCs w:val="18"/>
                <w:lang w:bidi="hi-IN"/>
              </w:rPr>
              <w:t>LL</w:t>
            </w:r>
            <w:r w:rsidRPr="00D7547B">
              <w:rPr>
                <w:rFonts w:cs="ArialMT"/>
                <w:sz w:val="20"/>
                <w:szCs w:val="18"/>
                <w:lang w:bidi="hi-IN"/>
              </w:rPr>
              <w:t>.nn…nn</w:t>
            </w:r>
          </w:p>
        </w:tc>
        <w:tc>
          <w:tcPr>
            <w:tcW w:w="4738" w:type="dxa"/>
          </w:tcPr>
          <w:p w14:paraId="21638FC1" w14:textId="77777777" w:rsidR="0036347B" w:rsidRPr="00D7547B" w:rsidRDefault="0036347B" w:rsidP="00D7547B">
            <w:pPr>
              <w:autoSpaceDE w:val="0"/>
              <w:autoSpaceDN w:val="0"/>
              <w:adjustRightInd w:val="0"/>
              <w:rPr>
                <w:rFonts w:cs="Arial-BoldMT"/>
                <w:bCs/>
                <w:sz w:val="20"/>
                <w:szCs w:val="18"/>
                <w:lang w:bidi="hi-IN"/>
              </w:rPr>
            </w:pPr>
            <w:r w:rsidRPr="00D7547B">
              <w:rPr>
                <w:rFonts w:cs="ArialMT"/>
                <w:sz w:val="20"/>
                <w:szCs w:val="18"/>
                <w:lang w:bidi="hi-IN"/>
              </w:rPr>
              <w:t>MM…MM maps to the MacTag</w:t>
            </w:r>
            <w:r w:rsidR="00D7547B">
              <w:rPr>
                <w:rFonts w:cs="ArialMT"/>
                <w:sz w:val="20"/>
                <w:szCs w:val="18"/>
                <w:lang w:bidi="hi-IN"/>
              </w:rPr>
              <w:t xml:space="preserve"> </w:t>
            </w:r>
            <w:r w:rsidRPr="00D7547B">
              <w:rPr>
                <w:rFonts w:cs="ArialMT"/>
                <w:sz w:val="20"/>
                <w:szCs w:val="18"/>
                <w:lang w:bidi="hi-IN"/>
              </w:rPr>
              <w:t>nn…nn maps to the nonce Nc</w:t>
            </w:r>
            <w:r w:rsidR="006D4087">
              <w:rPr>
                <w:rFonts w:cs="ArialMT"/>
                <w:sz w:val="20"/>
                <w:szCs w:val="18"/>
                <w:lang w:bidi="hi-IN"/>
              </w:rPr>
              <w:t>.</w:t>
            </w:r>
          </w:p>
        </w:tc>
      </w:tr>
    </w:tbl>
    <w:p w14:paraId="0F444069" w14:textId="77777777" w:rsidR="0036347B" w:rsidRDefault="0036347B" w:rsidP="006D4087">
      <w:pPr>
        <w:pStyle w:val="Heading1"/>
        <w:rPr>
          <w:lang w:bidi="hi-IN"/>
        </w:rPr>
      </w:pPr>
      <w:bookmarkStart w:id="701" w:name="_Toc244932203"/>
      <w:bookmarkStart w:id="702" w:name="_Toc245721238"/>
      <w:bookmarkStart w:id="703" w:name="_Toc338334349"/>
      <w:r>
        <w:rPr>
          <w:lang w:bidi="hi-IN"/>
        </w:rPr>
        <w:lastRenderedPageBreak/>
        <w:t xml:space="preserve">Transport Protocol </w:t>
      </w:r>
      <w:r w:rsidRPr="006D4087">
        <w:t>Management</w:t>
      </w:r>
      <w:bookmarkEnd w:id="701"/>
      <w:bookmarkEnd w:id="702"/>
      <w:bookmarkEnd w:id="703"/>
    </w:p>
    <w:p w14:paraId="4867B7B6" w14:textId="77777777" w:rsidR="0036347B" w:rsidRDefault="0036347B" w:rsidP="006D4087">
      <w:pPr>
        <w:pStyle w:val="Heading2"/>
        <w:rPr>
          <w:lang w:bidi="hi-IN"/>
        </w:rPr>
      </w:pPr>
      <w:bookmarkStart w:id="704" w:name="_Toc244932204"/>
      <w:bookmarkStart w:id="705" w:name="_Toc245721239"/>
      <w:bookmarkStart w:id="706" w:name="_Toc338334350"/>
      <w:r>
        <w:rPr>
          <w:lang w:bidi="hi-IN"/>
        </w:rPr>
        <w:t xml:space="preserve">Communication </w:t>
      </w:r>
      <w:r w:rsidR="004A30B4">
        <w:rPr>
          <w:lang w:bidi="hi-IN"/>
        </w:rPr>
        <w:t>I</w:t>
      </w:r>
      <w:r>
        <w:rPr>
          <w:lang w:bidi="hi-IN"/>
        </w:rPr>
        <w:t xml:space="preserve">nterface and </w:t>
      </w:r>
      <w:r w:rsidR="004A30B4" w:rsidRPr="006D4087">
        <w:t>S</w:t>
      </w:r>
      <w:r w:rsidRPr="006D4087">
        <w:t>upported</w:t>
      </w:r>
      <w:r>
        <w:rPr>
          <w:lang w:bidi="hi-IN"/>
        </w:rPr>
        <w:t xml:space="preserve"> </w:t>
      </w:r>
      <w:r w:rsidR="004A30B4">
        <w:rPr>
          <w:lang w:bidi="hi-IN"/>
        </w:rPr>
        <w:t>P</w:t>
      </w:r>
      <w:r>
        <w:rPr>
          <w:lang w:bidi="hi-IN"/>
        </w:rPr>
        <w:t>rotocols</w:t>
      </w:r>
      <w:bookmarkEnd w:id="704"/>
      <w:bookmarkEnd w:id="705"/>
      <w:bookmarkEnd w:id="706"/>
    </w:p>
    <w:p w14:paraId="4DFFAA77" w14:textId="77777777" w:rsidR="0036347B" w:rsidRDefault="0036347B" w:rsidP="00D7547B">
      <w:pPr>
        <w:pStyle w:val="BodyText"/>
      </w:pPr>
      <w:r>
        <w:t>The GIDS defines a command set at the APDU level. It can map directly into TPDU for cards that</w:t>
      </w:r>
      <w:r w:rsidR="00DD3F8B">
        <w:t xml:space="preserve"> </w:t>
      </w:r>
      <w:r>
        <w:t>communicate in T</w:t>
      </w:r>
      <w:r w:rsidR="004A30B4">
        <w:t> </w:t>
      </w:r>
      <w:r>
        <w:t>=</w:t>
      </w:r>
      <w:r w:rsidR="004A30B4">
        <w:t> </w:t>
      </w:r>
      <w:r>
        <w:t>1 in contact mode and in T</w:t>
      </w:r>
      <w:r w:rsidR="004A30B4">
        <w:t> </w:t>
      </w:r>
      <w:r>
        <w:t>=</w:t>
      </w:r>
      <w:r w:rsidR="004A30B4">
        <w:t> </w:t>
      </w:r>
      <w:r>
        <w:t>CL in contactless mode.</w:t>
      </w:r>
    </w:p>
    <w:p w14:paraId="643B7FE7" w14:textId="77777777" w:rsidR="0036347B" w:rsidRDefault="0036347B" w:rsidP="00D7547B">
      <w:pPr>
        <w:pStyle w:val="BodyText"/>
      </w:pPr>
      <w:r>
        <w:t>Other communication protocols are possible as long as the interface at the APDU level complies with</w:t>
      </w:r>
      <w:r w:rsidR="00DD3F8B">
        <w:t xml:space="preserve"> </w:t>
      </w:r>
      <w:r>
        <w:t>this specification.</w:t>
      </w:r>
    </w:p>
    <w:p w14:paraId="59A6B79A" w14:textId="77777777" w:rsidR="0036347B" w:rsidRDefault="0036347B" w:rsidP="006D4087">
      <w:pPr>
        <w:pStyle w:val="Heading2"/>
        <w:rPr>
          <w:lang w:bidi="hi-IN"/>
        </w:rPr>
      </w:pPr>
      <w:bookmarkStart w:id="707" w:name="_Toc244932205"/>
      <w:bookmarkStart w:id="708" w:name="_Toc245721240"/>
      <w:bookmarkStart w:id="709" w:name="_Ref247524093"/>
      <w:bookmarkStart w:id="710" w:name="_Toc338334351"/>
      <w:r>
        <w:rPr>
          <w:lang w:bidi="hi-IN"/>
        </w:rPr>
        <w:t xml:space="preserve">Extended </w:t>
      </w:r>
      <w:r w:rsidR="004A30B4" w:rsidRPr="006D4087">
        <w:t>L</w:t>
      </w:r>
      <w:r w:rsidRPr="006D4087">
        <w:t>ength</w:t>
      </w:r>
      <w:bookmarkEnd w:id="707"/>
      <w:bookmarkEnd w:id="708"/>
      <w:bookmarkEnd w:id="709"/>
      <w:bookmarkEnd w:id="710"/>
    </w:p>
    <w:p w14:paraId="6BDE845B" w14:textId="77777777" w:rsidR="0036347B" w:rsidRDefault="004A30B4" w:rsidP="00D7547B">
      <w:pPr>
        <w:pStyle w:val="BodyText"/>
        <w:rPr>
          <w:lang w:bidi="hi-IN"/>
        </w:rPr>
      </w:pPr>
      <w:r>
        <w:rPr>
          <w:lang w:bidi="hi-IN"/>
        </w:rPr>
        <w:t>The e</w:t>
      </w:r>
      <w:r w:rsidR="0036347B">
        <w:rPr>
          <w:lang w:bidi="hi-IN"/>
        </w:rPr>
        <w:t xml:space="preserve">xtended length feature is optional. The historical bytes of the ATR, </w:t>
      </w:r>
      <w:r w:rsidR="00E10114">
        <w:rPr>
          <w:lang w:bidi="hi-IN"/>
        </w:rPr>
        <w:t xml:space="preserve">which are </w:t>
      </w:r>
      <w:r w:rsidR="0036347B">
        <w:rPr>
          <w:lang w:bidi="hi-IN"/>
        </w:rPr>
        <w:t xml:space="preserve">stored in the EF.ATR (see </w:t>
      </w:r>
      <w:r>
        <w:rPr>
          <w:lang w:bidi="hi-IN"/>
        </w:rPr>
        <w:t>“</w:t>
      </w:r>
      <w:r w:rsidR="009960D8">
        <w:rPr>
          <w:lang w:bidi="hi-IN"/>
        </w:rPr>
        <w:fldChar w:fldCharType="begin"/>
      </w:r>
      <w:r w:rsidR="0036347B">
        <w:rPr>
          <w:lang w:bidi="hi-IN"/>
        </w:rPr>
        <w:instrText xml:space="preserve"> REF _Ref244493090 \h </w:instrText>
      </w:r>
      <w:r w:rsidR="009960D8">
        <w:rPr>
          <w:lang w:bidi="hi-IN"/>
        </w:rPr>
      </w:r>
      <w:r w:rsidR="009960D8">
        <w:rPr>
          <w:lang w:bidi="hi-IN"/>
        </w:rPr>
        <w:fldChar w:fldCharType="separate"/>
      </w:r>
      <w:r w:rsidR="003421B5">
        <w:t>EF.ATR</w:t>
      </w:r>
      <w:r w:rsidR="009960D8">
        <w:rPr>
          <w:lang w:bidi="hi-IN"/>
        </w:rPr>
        <w:fldChar w:fldCharType="end"/>
      </w:r>
      <w:r>
        <w:rPr>
          <w:lang w:bidi="hi-IN"/>
        </w:rPr>
        <w:t>”</w:t>
      </w:r>
      <w:r w:rsidR="0036347B">
        <w:rPr>
          <w:lang w:bidi="hi-IN"/>
        </w:rPr>
        <w:t>)</w:t>
      </w:r>
      <w:r w:rsidR="00E10114">
        <w:rPr>
          <w:lang w:bidi="hi-IN"/>
        </w:rPr>
        <w:t>,</w:t>
      </w:r>
      <w:r w:rsidR="0036347B">
        <w:rPr>
          <w:lang w:bidi="hi-IN"/>
        </w:rPr>
        <w:t xml:space="preserve"> indicates </w:t>
      </w:r>
      <w:r>
        <w:rPr>
          <w:lang w:bidi="hi-IN"/>
        </w:rPr>
        <w:t xml:space="preserve">whether </w:t>
      </w:r>
      <w:r w:rsidR="0036347B">
        <w:rPr>
          <w:lang w:bidi="hi-IN"/>
        </w:rPr>
        <w:t xml:space="preserve">the GIDS platform can handle extended length. </w:t>
      </w:r>
    </w:p>
    <w:p w14:paraId="52888919" w14:textId="77777777" w:rsidR="0036347B" w:rsidRDefault="0036347B" w:rsidP="006D4087">
      <w:pPr>
        <w:pStyle w:val="Heading2"/>
        <w:rPr>
          <w:lang w:bidi="hi-IN"/>
        </w:rPr>
      </w:pPr>
      <w:bookmarkStart w:id="711" w:name="_Toc244932206"/>
      <w:bookmarkStart w:id="712" w:name="_Toc245721241"/>
      <w:bookmarkStart w:id="713" w:name="_Toc338334352"/>
      <w:r>
        <w:rPr>
          <w:lang w:bidi="hi-IN"/>
        </w:rPr>
        <w:t xml:space="preserve">Sending </w:t>
      </w:r>
      <w:r w:rsidR="004A30B4">
        <w:rPr>
          <w:lang w:bidi="hi-IN"/>
        </w:rPr>
        <w:t>M</w:t>
      </w:r>
      <w:r>
        <w:rPr>
          <w:lang w:bidi="hi-IN"/>
        </w:rPr>
        <w:t>ore than 255 bytes to the ICC</w:t>
      </w:r>
      <w:bookmarkEnd w:id="711"/>
      <w:bookmarkEnd w:id="712"/>
      <w:bookmarkEnd w:id="713"/>
    </w:p>
    <w:p w14:paraId="5B006F74" w14:textId="77777777" w:rsidR="0036347B" w:rsidRDefault="0036347B" w:rsidP="00D7547B">
      <w:pPr>
        <w:pStyle w:val="BodyTextLink"/>
        <w:rPr>
          <w:lang w:bidi="hi-IN"/>
        </w:rPr>
      </w:pPr>
      <w:r>
        <w:rPr>
          <w:lang w:bidi="hi-IN"/>
        </w:rPr>
        <w:t xml:space="preserve">GIDS handles </w:t>
      </w:r>
      <w:r w:rsidR="004A30B4">
        <w:rPr>
          <w:lang w:bidi="hi-IN"/>
        </w:rPr>
        <w:t xml:space="preserve">the following </w:t>
      </w:r>
      <w:r>
        <w:rPr>
          <w:lang w:bidi="hi-IN"/>
        </w:rPr>
        <w:t>incoming command</w:t>
      </w:r>
      <w:r w:rsidR="004A30B4">
        <w:rPr>
          <w:lang w:bidi="hi-IN"/>
        </w:rPr>
        <w:t>s</w:t>
      </w:r>
      <w:r>
        <w:rPr>
          <w:lang w:bidi="hi-IN"/>
        </w:rPr>
        <w:t xml:space="preserve"> that may contain data whose length is greater tha</w:t>
      </w:r>
      <w:r w:rsidR="004A30B4">
        <w:rPr>
          <w:lang w:bidi="hi-IN"/>
        </w:rPr>
        <w:t>n</w:t>
      </w:r>
      <w:r>
        <w:rPr>
          <w:lang w:bidi="hi-IN"/>
        </w:rPr>
        <w:t xml:space="preserve"> FF =</w:t>
      </w:r>
      <w:r w:rsidR="00DD3F8B">
        <w:rPr>
          <w:lang w:bidi="hi-IN"/>
        </w:rPr>
        <w:t xml:space="preserve"> </w:t>
      </w:r>
      <w:r>
        <w:rPr>
          <w:lang w:bidi="hi-IN"/>
        </w:rPr>
        <w:t>255 bytes:</w:t>
      </w:r>
    </w:p>
    <w:p w14:paraId="3AC09A25" w14:textId="77777777" w:rsidR="0036347B" w:rsidRDefault="0036347B" w:rsidP="00D7547B">
      <w:pPr>
        <w:pStyle w:val="BulletList"/>
        <w:rPr>
          <w:lang w:bidi="hi-IN"/>
        </w:rPr>
      </w:pPr>
      <w:r>
        <w:rPr>
          <w:lang w:bidi="hi-IN"/>
        </w:rPr>
        <w:t>PUT DATA</w:t>
      </w:r>
    </w:p>
    <w:p w14:paraId="09E65197" w14:textId="77777777" w:rsidR="0036347B" w:rsidRDefault="0036347B" w:rsidP="00D7547B">
      <w:pPr>
        <w:pStyle w:val="BulletList"/>
        <w:rPr>
          <w:lang w:bidi="hi-IN"/>
        </w:rPr>
      </w:pPr>
      <w:r>
        <w:rPr>
          <w:lang w:bidi="hi-IN"/>
        </w:rPr>
        <w:t>GENERAL AUTHENTICATE</w:t>
      </w:r>
    </w:p>
    <w:p w14:paraId="63D4C0A8" w14:textId="77777777" w:rsidR="0036347B" w:rsidRDefault="0036347B" w:rsidP="00D7547B">
      <w:pPr>
        <w:pStyle w:val="BulletList"/>
        <w:rPr>
          <w:lang w:bidi="hi-IN"/>
        </w:rPr>
      </w:pPr>
      <w:r>
        <w:rPr>
          <w:lang w:bidi="hi-IN"/>
        </w:rPr>
        <w:t>PSO</w:t>
      </w:r>
    </w:p>
    <w:p w14:paraId="73EFCCB6" w14:textId="77777777" w:rsidR="00D7547B" w:rsidRDefault="00D7547B" w:rsidP="00D7547B">
      <w:pPr>
        <w:pStyle w:val="Le"/>
        <w:rPr>
          <w:lang w:bidi="hi-IN"/>
        </w:rPr>
      </w:pPr>
    </w:p>
    <w:p w14:paraId="518D6098" w14:textId="77777777" w:rsidR="0036347B" w:rsidRDefault="0036347B" w:rsidP="00D7547B">
      <w:pPr>
        <w:pStyle w:val="BodyTextLink"/>
        <w:rPr>
          <w:lang w:bidi="hi-IN"/>
        </w:rPr>
      </w:pPr>
      <w:r>
        <w:rPr>
          <w:lang w:bidi="hi-IN"/>
        </w:rPr>
        <w:t xml:space="preserve">This </w:t>
      </w:r>
      <w:r w:rsidR="006D4087">
        <w:rPr>
          <w:lang w:bidi="hi-IN"/>
        </w:rPr>
        <w:t xml:space="preserve">section </w:t>
      </w:r>
      <w:r>
        <w:rPr>
          <w:lang w:bidi="hi-IN"/>
        </w:rPr>
        <w:t>clarifies the behavior of the application in such cases. T</w:t>
      </w:r>
      <w:r w:rsidR="004A30B4">
        <w:rPr>
          <w:lang w:bidi="hi-IN"/>
        </w:rPr>
        <w:t>he following t</w:t>
      </w:r>
      <w:r>
        <w:rPr>
          <w:lang w:bidi="hi-IN"/>
        </w:rPr>
        <w:t>wo options are available:</w:t>
      </w:r>
    </w:p>
    <w:p w14:paraId="37BF9870" w14:textId="77777777" w:rsidR="0036347B" w:rsidRDefault="0036347B" w:rsidP="00D7547B">
      <w:pPr>
        <w:pStyle w:val="BulletList"/>
        <w:rPr>
          <w:lang w:bidi="hi-IN"/>
        </w:rPr>
      </w:pPr>
      <w:r>
        <w:rPr>
          <w:lang w:bidi="hi-IN"/>
        </w:rPr>
        <w:t>Use of extended length if supported by the card.</w:t>
      </w:r>
    </w:p>
    <w:p w14:paraId="4C47C5C5" w14:textId="3AA019FA" w:rsidR="0036347B" w:rsidRDefault="0036347B" w:rsidP="00D7547B">
      <w:pPr>
        <w:pStyle w:val="BulletList"/>
        <w:rPr>
          <w:lang w:bidi="hi-IN"/>
        </w:rPr>
      </w:pPr>
      <w:r>
        <w:rPr>
          <w:lang w:bidi="hi-IN"/>
        </w:rPr>
        <w:t xml:space="preserve">Use of </w:t>
      </w:r>
      <w:r w:rsidR="0049107C">
        <w:rPr>
          <w:lang w:bidi="hi-IN"/>
        </w:rPr>
        <w:t>CC</w:t>
      </w:r>
      <w:r>
        <w:rPr>
          <w:lang w:bidi="hi-IN"/>
        </w:rPr>
        <w:t xml:space="preserve"> if extended length is not supported or if the length of the data field still exceeds the maximum capacity listed in</w:t>
      </w:r>
      <w:r w:rsidR="00A8431E">
        <w:rPr>
          <w:lang w:bidi="hi-IN"/>
        </w:rPr>
        <w:t xml:space="preserve"> section “</w:t>
      </w:r>
      <w:r w:rsidR="00D55BF2">
        <w:fldChar w:fldCharType="begin"/>
      </w:r>
      <w:r w:rsidR="00D55BF2">
        <w:instrText xml:space="preserve"> REF _Ref290622726 \h </w:instrText>
      </w:r>
      <w:r w:rsidR="00D55BF2">
        <w:fldChar w:fldCharType="separate"/>
      </w:r>
      <w:r w:rsidR="003421B5" w:rsidRPr="000A4F7E">
        <w:rPr>
          <w:lang w:bidi="hi-IN"/>
        </w:rPr>
        <w:t xml:space="preserve">Use of </w:t>
      </w:r>
      <w:r w:rsidR="003421B5">
        <w:rPr>
          <w:lang w:bidi="hi-IN"/>
        </w:rPr>
        <w:t>E</w:t>
      </w:r>
      <w:r w:rsidR="003421B5" w:rsidRPr="000A4F7E">
        <w:rPr>
          <w:lang w:bidi="hi-IN"/>
        </w:rPr>
        <w:t xml:space="preserve">xtended </w:t>
      </w:r>
      <w:r w:rsidR="003421B5">
        <w:rPr>
          <w:lang w:bidi="hi-IN"/>
        </w:rPr>
        <w:t>L</w:t>
      </w:r>
      <w:r w:rsidR="003421B5" w:rsidRPr="000A4F7E">
        <w:rPr>
          <w:lang w:bidi="hi-IN"/>
        </w:rPr>
        <w:t xml:space="preserve">ength for </w:t>
      </w:r>
      <w:r w:rsidR="003421B5" w:rsidRPr="006D4087">
        <w:t>Incoming</w:t>
      </w:r>
      <w:r w:rsidR="003421B5" w:rsidRPr="000A4F7E">
        <w:rPr>
          <w:lang w:bidi="hi-IN"/>
        </w:rPr>
        <w:t xml:space="preserve"> </w:t>
      </w:r>
      <w:r w:rsidR="003421B5">
        <w:rPr>
          <w:lang w:bidi="hi-IN"/>
        </w:rPr>
        <w:t>D</w:t>
      </w:r>
      <w:r w:rsidR="003421B5" w:rsidRPr="000A4F7E">
        <w:rPr>
          <w:lang w:bidi="hi-IN"/>
        </w:rPr>
        <w:t>ata</w:t>
      </w:r>
      <w:r w:rsidR="00D55BF2">
        <w:fldChar w:fldCharType="end"/>
      </w:r>
      <w:r w:rsidR="004A30B4">
        <w:rPr>
          <w:lang w:bidi="hi-IN"/>
        </w:rPr>
        <w:t>”</w:t>
      </w:r>
      <w:r>
        <w:rPr>
          <w:lang w:bidi="hi-IN"/>
        </w:rPr>
        <w:t xml:space="preserve"> in this </w:t>
      </w:r>
      <w:r w:rsidR="006D4087">
        <w:rPr>
          <w:lang w:bidi="hi-IN"/>
        </w:rPr>
        <w:t>section</w:t>
      </w:r>
      <w:r>
        <w:rPr>
          <w:lang w:bidi="hi-IN"/>
        </w:rPr>
        <w:t>.</w:t>
      </w:r>
    </w:p>
    <w:p w14:paraId="787B0289" w14:textId="77777777" w:rsidR="0036347B" w:rsidRPr="000A4F7E" w:rsidRDefault="0036347B" w:rsidP="00F65545">
      <w:pPr>
        <w:pStyle w:val="Heading3"/>
        <w:rPr>
          <w:lang w:bidi="hi-IN"/>
        </w:rPr>
      </w:pPr>
      <w:bookmarkStart w:id="714" w:name="_Toc244932207"/>
      <w:bookmarkStart w:id="715" w:name="_Toc245721242"/>
      <w:bookmarkStart w:id="716" w:name="_Ref290622726"/>
      <w:bookmarkStart w:id="717" w:name="_Toc338334353"/>
      <w:r w:rsidRPr="000A4F7E">
        <w:rPr>
          <w:lang w:bidi="hi-IN"/>
        </w:rPr>
        <w:t xml:space="preserve">Use of </w:t>
      </w:r>
      <w:r w:rsidR="004A30B4">
        <w:rPr>
          <w:lang w:bidi="hi-IN"/>
        </w:rPr>
        <w:t>E</w:t>
      </w:r>
      <w:r w:rsidRPr="000A4F7E">
        <w:rPr>
          <w:lang w:bidi="hi-IN"/>
        </w:rPr>
        <w:t xml:space="preserve">xtended </w:t>
      </w:r>
      <w:r w:rsidR="004A30B4">
        <w:rPr>
          <w:lang w:bidi="hi-IN"/>
        </w:rPr>
        <w:t>L</w:t>
      </w:r>
      <w:r w:rsidRPr="000A4F7E">
        <w:rPr>
          <w:lang w:bidi="hi-IN"/>
        </w:rPr>
        <w:t xml:space="preserve">ength for </w:t>
      </w:r>
      <w:r w:rsidR="004A30B4" w:rsidRPr="006D4087">
        <w:t>I</w:t>
      </w:r>
      <w:r w:rsidRPr="006D4087">
        <w:t>ncoming</w:t>
      </w:r>
      <w:r w:rsidRPr="000A4F7E">
        <w:rPr>
          <w:lang w:bidi="hi-IN"/>
        </w:rPr>
        <w:t xml:space="preserve"> </w:t>
      </w:r>
      <w:r w:rsidR="004A30B4">
        <w:rPr>
          <w:lang w:bidi="hi-IN"/>
        </w:rPr>
        <w:t>D</w:t>
      </w:r>
      <w:r w:rsidRPr="000A4F7E">
        <w:rPr>
          <w:lang w:bidi="hi-IN"/>
        </w:rPr>
        <w:t>ata</w:t>
      </w:r>
      <w:bookmarkEnd w:id="714"/>
      <w:bookmarkEnd w:id="715"/>
      <w:bookmarkEnd w:id="716"/>
      <w:bookmarkEnd w:id="717"/>
    </w:p>
    <w:p w14:paraId="221D3829" w14:textId="77777777" w:rsidR="0036347B" w:rsidRDefault="0036347B" w:rsidP="00D7547B">
      <w:pPr>
        <w:pStyle w:val="BodyText"/>
        <w:rPr>
          <w:lang w:bidi="hi-IN"/>
        </w:rPr>
      </w:pPr>
      <w:r w:rsidRPr="000A4F7E">
        <w:rPr>
          <w:lang w:bidi="hi-IN"/>
        </w:rPr>
        <w:t>See ISO/IEC 7816-3</w:t>
      </w:r>
      <w:r w:rsidR="004A30B4">
        <w:rPr>
          <w:lang w:bidi="hi-IN"/>
        </w:rPr>
        <w:t>.</w:t>
      </w:r>
    </w:p>
    <w:p w14:paraId="56003012" w14:textId="77777777" w:rsidR="0036347B" w:rsidRPr="000A4F7E" w:rsidRDefault="0036347B" w:rsidP="00F65545">
      <w:pPr>
        <w:pStyle w:val="Heading3"/>
      </w:pPr>
      <w:bookmarkStart w:id="718" w:name="_Toc244932208"/>
      <w:bookmarkStart w:id="719" w:name="_Toc245721243"/>
      <w:bookmarkStart w:id="720" w:name="_Toc338334354"/>
      <w:r w:rsidRPr="000A4F7E">
        <w:rPr>
          <w:lang w:bidi="hi-IN"/>
        </w:rPr>
        <w:t xml:space="preserve">Use of </w:t>
      </w:r>
      <w:r w:rsidR="004A30B4">
        <w:rPr>
          <w:lang w:bidi="hi-IN"/>
        </w:rPr>
        <w:t>C</w:t>
      </w:r>
      <w:r w:rsidRPr="000A4F7E">
        <w:rPr>
          <w:lang w:bidi="hi-IN"/>
        </w:rPr>
        <w:t xml:space="preserve">ommand </w:t>
      </w:r>
      <w:r w:rsidR="004A30B4">
        <w:rPr>
          <w:lang w:bidi="hi-IN"/>
        </w:rPr>
        <w:t>C</w:t>
      </w:r>
      <w:r w:rsidRPr="000A4F7E">
        <w:rPr>
          <w:lang w:bidi="hi-IN"/>
        </w:rPr>
        <w:t xml:space="preserve">haining for </w:t>
      </w:r>
      <w:r w:rsidR="004A30B4" w:rsidRPr="006D4087">
        <w:t>I</w:t>
      </w:r>
      <w:r w:rsidRPr="006D4087">
        <w:t>ncoming</w:t>
      </w:r>
      <w:r w:rsidRPr="000A4F7E">
        <w:rPr>
          <w:lang w:bidi="hi-IN"/>
        </w:rPr>
        <w:t xml:space="preserve"> </w:t>
      </w:r>
      <w:r w:rsidR="004A30B4">
        <w:rPr>
          <w:lang w:bidi="hi-IN"/>
        </w:rPr>
        <w:t>D</w:t>
      </w:r>
      <w:r w:rsidRPr="000A4F7E">
        <w:rPr>
          <w:lang w:bidi="hi-IN"/>
        </w:rPr>
        <w:t>ata</w:t>
      </w:r>
      <w:bookmarkEnd w:id="718"/>
      <w:bookmarkEnd w:id="719"/>
      <w:bookmarkEnd w:id="720"/>
    </w:p>
    <w:p w14:paraId="6040FEB3" w14:textId="77777777" w:rsidR="0036347B" w:rsidRDefault="0036347B" w:rsidP="00D7547B">
      <w:pPr>
        <w:pStyle w:val="BodyText"/>
        <w:rPr>
          <w:lang w:bidi="hi-IN"/>
        </w:rPr>
      </w:pPr>
      <w:r w:rsidRPr="000A4F7E">
        <w:rPr>
          <w:lang w:bidi="hi-IN"/>
        </w:rPr>
        <w:t xml:space="preserve">See </w:t>
      </w:r>
      <w:r w:rsidR="004A30B4">
        <w:rPr>
          <w:lang w:bidi="hi-IN"/>
        </w:rPr>
        <w:t>“</w:t>
      </w:r>
      <w:r w:rsidR="009960D8">
        <w:rPr>
          <w:lang w:bidi="hi-IN"/>
        </w:rPr>
        <w:fldChar w:fldCharType="begin"/>
      </w:r>
      <w:r>
        <w:rPr>
          <w:lang w:bidi="hi-IN"/>
        </w:rPr>
        <w:instrText xml:space="preserve"> REF _Ref244493109 \h </w:instrText>
      </w:r>
      <w:r w:rsidR="009960D8">
        <w:rPr>
          <w:lang w:bidi="hi-IN"/>
        </w:rPr>
      </w:r>
      <w:r w:rsidR="009960D8">
        <w:rPr>
          <w:lang w:bidi="hi-IN"/>
        </w:rPr>
        <w:fldChar w:fldCharType="separate"/>
      </w:r>
      <w:r w:rsidR="003421B5">
        <w:rPr>
          <w:lang w:bidi="hi-IN"/>
        </w:rPr>
        <w:t>Command Chaining</w:t>
      </w:r>
      <w:r w:rsidR="009960D8">
        <w:rPr>
          <w:lang w:bidi="hi-IN"/>
        </w:rPr>
        <w:fldChar w:fldCharType="end"/>
      </w:r>
      <w:r>
        <w:rPr>
          <w:lang w:bidi="hi-IN"/>
        </w:rPr>
        <w:t>.</w:t>
      </w:r>
      <w:r w:rsidR="004A30B4">
        <w:rPr>
          <w:lang w:bidi="hi-IN"/>
        </w:rPr>
        <w:t>”</w:t>
      </w:r>
    </w:p>
    <w:p w14:paraId="387802E7" w14:textId="77777777" w:rsidR="0036347B" w:rsidRDefault="0036347B" w:rsidP="006D4087">
      <w:pPr>
        <w:pStyle w:val="Heading2"/>
        <w:rPr>
          <w:lang w:bidi="hi-IN"/>
        </w:rPr>
      </w:pPr>
      <w:bookmarkStart w:id="721" w:name="_Toc244932209"/>
      <w:bookmarkStart w:id="722" w:name="_Toc245721244"/>
      <w:bookmarkStart w:id="723" w:name="_Toc338334355"/>
      <w:r>
        <w:rPr>
          <w:lang w:bidi="hi-IN"/>
        </w:rPr>
        <w:t xml:space="preserve">Command </w:t>
      </w:r>
      <w:r w:rsidR="004A30B4">
        <w:rPr>
          <w:lang w:bidi="hi-IN"/>
        </w:rPr>
        <w:t>R</w:t>
      </w:r>
      <w:r>
        <w:rPr>
          <w:lang w:bidi="hi-IN"/>
        </w:rPr>
        <w:t xml:space="preserve">eturning </w:t>
      </w:r>
      <w:r w:rsidR="004A30B4">
        <w:rPr>
          <w:lang w:bidi="hi-IN"/>
        </w:rPr>
        <w:t>M</w:t>
      </w:r>
      <w:r>
        <w:rPr>
          <w:lang w:bidi="hi-IN"/>
        </w:rPr>
        <w:t xml:space="preserve">ore </w:t>
      </w:r>
      <w:r w:rsidR="006D4087">
        <w:rPr>
          <w:lang w:bidi="hi-IN"/>
        </w:rPr>
        <w:t>T</w:t>
      </w:r>
      <w:r>
        <w:rPr>
          <w:lang w:bidi="hi-IN"/>
        </w:rPr>
        <w:t xml:space="preserve">han 256 </w:t>
      </w:r>
      <w:r w:rsidR="006D4087" w:rsidRPr="006D4087">
        <w:t>B</w:t>
      </w:r>
      <w:r w:rsidRPr="006D4087">
        <w:t>ytes</w:t>
      </w:r>
      <w:bookmarkEnd w:id="721"/>
      <w:bookmarkEnd w:id="722"/>
      <w:bookmarkEnd w:id="723"/>
    </w:p>
    <w:p w14:paraId="6F1424A4" w14:textId="77777777" w:rsidR="0036347B" w:rsidRDefault="004A30B4" w:rsidP="00D7547B">
      <w:pPr>
        <w:pStyle w:val="BodyTextLink"/>
        <w:rPr>
          <w:lang w:bidi="hi-IN"/>
        </w:rPr>
      </w:pPr>
      <w:r>
        <w:rPr>
          <w:lang w:bidi="hi-IN"/>
        </w:rPr>
        <w:t xml:space="preserve">The following </w:t>
      </w:r>
      <w:r w:rsidR="0036347B">
        <w:rPr>
          <w:lang w:bidi="hi-IN"/>
        </w:rPr>
        <w:t>commands may return data greater than 256 bytes (with or without secure messaging):</w:t>
      </w:r>
    </w:p>
    <w:p w14:paraId="72CEA7C7" w14:textId="77777777" w:rsidR="0036347B" w:rsidRDefault="0036347B" w:rsidP="00D7547B">
      <w:pPr>
        <w:pStyle w:val="BulletList"/>
        <w:rPr>
          <w:lang w:bidi="hi-IN"/>
        </w:rPr>
      </w:pPr>
      <w:r>
        <w:rPr>
          <w:lang w:bidi="hi-IN"/>
        </w:rPr>
        <w:t>GET DATA</w:t>
      </w:r>
    </w:p>
    <w:p w14:paraId="7D077566" w14:textId="77777777" w:rsidR="0036347B" w:rsidRDefault="0036347B" w:rsidP="00D7547B">
      <w:pPr>
        <w:pStyle w:val="BulletList"/>
        <w:rPr>
          <w:lang w:bidi="hi-IN"/>
        </w:rPr>
      </w:pPr>
      <w:r>
        <w:rPr>
          <w:lang w:bidi="hi-IN"/>
        </w:rPr>
        <w:t>GENERAL AUTHENTICATE</w:t>
      </w:r>
    </w:p>
    <w:p w14:paraId="222FD0DA" w14:textId="77777777" w:rsidR="0036347B" w:rsidRDefault="0036347B" w:rsidP="00D7547B">
      <w:pPr>
        <w:pStyle w:val="BulletList"/>
        <w:rPr>
          <w:lang w:bidi="hi-IN"/>
        </w:rPr>
      </w:pPr>
      <w:r>
        <w:rPr>
          <w:lang w:bidi="hi-IN"/>
        </w:rPr>
        <w:t>PSO</w:t>
      </w:r>
    </w:p>
    <w:p w14:paraId="1F6C0C58" w14:textId="77777777" w:rsidR="00D7547B" w:rsidRDefault="00D7547B" w:rsidP="00D7547B">
      <w:pPr>
        <w:pStyle w:val="Le"/>
        <w:rPr>
          <w:lang w:bidi="hi-IN"/>
        </w:rPr>
      </w:pPr>
    </w:p>
    <w:p w14:paraId="0F225AF2" w14:textId="77777777" w:rsidR="0036347B" w:rsidRDefault="0036347B" w:rsidP="00D7547B">
      <w:pPr>
        <w:pStyle w:val="BodyTextLink"/>
        <w:rPr>
          <w:lang w:bidi="hi-IN"/>
        </w:rPr>
      </w:pPr>
      <w:r>
        <w:rPr>
          <w:lang w:bidi="hi-IN"/>
        </w:rPr>
        <w:t>When these commands are correctly processed:</w:t>
      </w:r>
    </w:p>
    <w:p w14:paraId="3407BAA0" w14:textId="77777777" w:rsidR="0036347B" w:rsidRDefault="0036347B" w:rsidP="00D7547B">
      <w:pPr>
        <w:pStyle w:val="BulletList"/>
        <w:rPr>
          <w:lang w:bidi="hi-IN"/>
        </w:rPr>
      </w:pPr>
      <w:r>
        <w:rPr>
          <w:lang w:bidi="hi-IN"/>
        </w:rPr>
        <w:t>The outgoing data are prepared (signature computed)</w:t>
      </w:r>
      <w:r w:rsidR="004A30B4">
        <w:rPr>
          <w:lang w:bidi="hi-IN"/>
        </w:rPr>
        <w:t>.</w:t>
      </w:r>
    </w:p>
    <w:p w14:paraId="278F5542" w14:textId="77777777" w:rsidR="0036347B" w:rsidRDefault="004A30B4" w:rsidP="00D7547B">
      <w:pPr>
        <w:pStyle w:val="BulletList"/>
        <w:rPr>
          <w:lang w:bidi="hi-IN"/>
        </w:rPr>
      </w:pPr>
      <w:r>
        <w:rPr>
          <w:lang w:bidi="hi-IN"/>
        </w:rPr>
        <w:lastRenderedPageBreak/>
        <w:t>D</w:t>
      </w:r>
      <w:r w:rsidR="0036347B">
        <w:rPr>
          <w:lang w:bidi="hi-IN"/>
        </w:rPr>
        <w:t xml:space="preserve">epending on the security level required, the data </w:t>
      </w:r>
      <w:r>
        <w:rPr>
          <w:lang w:bidi="hi-IN"/>
        </w:rPr>
        <w:t xml:space="preserve">is </w:t>
      </w:r>
      <w:r w:rsidR="0036347B">
        <w:rPr>
          <w:lang w:bidi="hi-IN"/>
        </w:rPr>
        <w:t xml:space="preserve">wrapped or not </w:t>
      </w:r>
      <w:r>
        <w:rPr>
          <w:lang w:bidi="hi-IN"/>
        </w:rPr>
        <w:t xml:space="preserve">wrapped </w:t>
      </w:r>
      <w:r w:rsidR="0036347B">
        <w:rPr>
          <w:lang w:bidi="hi-IN"/>
        </w:rPr>
        <w:t>though the secure messaging layer</w:t>
      </w:r>
      <w:r>
        <w:rPr>
          <w:lang w:bidi="hi-IN"/>
        </w:rPr>
        <w:t>, whichever is required</w:t>
      </w:r>
      <w:r w:rsidR="0036347B">
        <w:rPr>
          <w:lang w:bidi="hi-IN"/>
        </w:rPr>
        <w:t>.</w:t>
      </w:r>
    </w:p>
    <w:p w14:paraId="40C6833E" w14:textId="77777777" w:rsidR="00D7547B" w:rsidRDefault="00D7547B" w:rsidP="00D7547B">
      <w:pPr>
        <w:pStyle w:val="Le"/>
        <w:rPr>
          <w:lang w:bidi="hi-IN"/>
        </w:rPr>
      </w:pPr>
    </w:p>
    <w:p w14:paraId="1AA5B931" w14:textId="77777777" w:rsidR="0036347B" w:rsidRDefault="0036347B" w:rsidP="00D7547B">
      <w:pPr>
        <w:pStyle w:val="BodyText"/>
        <w:rPr>
          <w:lang w:bidi="hi-IN"/>
        </w:rPr>
      </w:pPr>
      <w:r>
        <w:rPr>
          <w:lang w:bidi="hi-IN"/>
        </w:rPr>
        <w:t xml:space="preserve">Then the data </w:t>
      </w:r>
      <w:r w:rsidR="004A30B4">
        <w:rPr>
          <w:lang w:bidi="hi-IN"/>
        </w:rPr>
        <w:t xml:space="preserve">is </w:t>
      </w:r>
      <w:r>
        <w:rPr>
          <w:lang w:bidi="hi-IN"/>
        </w:rPr>
        <w:t>made available to the off-card application</w:t>
      </w:r>
      <w:r w:rsidR="004A30B4">
        <w:rPr>
          <w:lang w:bidi="hi-IN"/>
        </w:rPr>
        <w:t xml:space="preserve">. </w:t>
      </w:r>
      <w:r>
        <w:rPr>
          <w:lang w:bidi="hi-IN"/>
        </w:rPr>
        <w:t xml:space="preserve">This amount of data </w:t>
      </w:r>
      <w:r w:rsidR="004A30B4">
        <w:rPr>
          <w:lang w:bidi="hi-IN"/>
        </w:rPr>
        <w:t xml:space="preserve">must </w:t>
      </w:r>
      <w:r>
        <w:rPr>
          <w:lang w:bidi="hi-IN"/>
        </w:rPr>
        <w:t>be retrieved from the ICC.</w:t>
      </w:r>
    </w:p>
    <w:p w14:paraId="62BE5435" w14:textId="77777777" w:rsidR="0036347B" w:rsidRDefault="004A30B4" w:rsidP="00D7547B">
      <w:pPr>
        <w:pStyle w:val="BodyTextLink"/>
        <w:rPr>
          <w:lang w:bidi="hi-IN"/>
        </w:rPr>
      </w:pPr>
      <w:r>
        <w:rPr>
          <w:lang w:bidi="hi-IN"/>
        </w:rPr>
        <w:t>The following t</w:t>
      </w:r>
      <w:r w:rsidR="0036347B">
        <w:rPr>
          <w:lang w:bidi="hi-IN"/>
        </w:rPr>
        <w:t>hree scenarios may be considered:</w:t>
      </w:r>
    </w:p>
    <w:p w14:paraId="3AB15311" w14:textId="77777777" w:rsidR="0036347B" w:rsidRDefault="0036347B" w:rsidP="00D7547B">
      <w:pPr>
        <w:pStyle w:val="BulletList"/>
        <w:rPr>
          <w:lang w:bidi="hi-IN"/>
        </w:rPr>
      </w:pPr>
      <w:r>
        <w:rPr>
          <w:lang w:bidi="hi-IN"/>
        </w:rPr>
        <w:t>The ICC supports extended length for data retrieval (outgoing data)</w:t>
      </w:r>
      <w:r w:rsidR="004A30B4">
        <w:rPr>
          <w:lang w:bidi="hi-IN"/>
        </w:rPr>
        <w:t>,</w:t>
      </w:r>
      <w:r>
        <w:rPr>
          <w:lang w:bidi="hi-IN"/>
        </w:rPr>
        <w:t xml:space="preserve"> and the data to return fits within the maximum length for the response data </w:t>
      </w:r>
      <w:r w:rsidR="006438D4">
        <w:rPr>
          <w:lang w:bidi="hi-IN"/>
        </w:rPr>
        <w:t xml:space="preserve">that is </w:t>
      </w:r>
      <w:r>
        <w:rPr>
          <w:lang w:bidi="hi-IN"/>
        </w:rPr>
        <w:t xml:space="preserve">set in the EF.ATR </w:t>
      </w:r>
      <w:r w:rsidR="006438D4">
        <w:rPr>
          <w:lang w:bidi="hi-IN"/>
        </w:rPr>
        <w:t>(</w:t>
      </w:r>
      <w:r>
        <w:rPr>
          <w:lang w:bidi="hi-IN"/>
        </w:rPr>
        <w:t xml:space="preserve">see </w:t>
      </w:r>
      <w:r w:rsidR="006438D4">
        <w:rPr>
          <w:lang w:bidi="hi-IN"/>
        </w:rPr>
        <w:t>“</w:t>
      </w:r>
      <w:r w:rsidR="00294F55">
        <w:fldChar w:fldCharType="begin"/>
      </w:r>
      <w:r w:rsidR="00294F55">
        <w:instrText xml:space="preserve"> REF _Ref244493137 \h  \* MERGEFORMAT </w:instrText>
      </w:r>
      <w:r w:rsidR="00294F55">
        <w:fldChar w:fldCharType="separate"/>
      </w:r>
      <w:r w:rsidR="003421B5">
        <w:t>EF.ATR</w:t>
      </w:r>
      <w:r w:rsidR="00294F55">
        <w:fldChar w:fldCharType="end"/>
      </w:r>
      <w:r w:rsidR="006438D4">
        <w:t>”</w:t>
      </w:r>
      <w:r>
        <w:rPr>
          <w:lang w:bidi="hi-IN"/>
        </w:rPr>
        <w:t>)</w:t>
      </w:r>
      <w:r w:rsidR="004A30B4">
        <w:rPr>
          <w:lang w:bidi="hi-IN"/>
        </w:rPr>
        <w:t>.</w:t>
      </w:r>
    </w:p>
    <w:p w14:paraId="3FCC7689" w14:textId="77777777" w:rsidR="0036347B" w:rsidRDefault="0036347B" w:rsidP="00D7547B">
      <w:pPr>
        <w:pStyle w:val="BulletList"/>
        <w:rPr>
          <w:lang w:bidi="hi-IN"/>
        </w:rPr>
      </w:pPr>
      <w:r>
        <w:rPr>
          <w:lang w:bidi="hi-IN"/>
        </w:rPr>
        <w:t>The ICC does not support extended length for data retrieval (outgoing data)</w:t>
      </w:r>
      <w:r w:rsidR="006D4087">
        <w:rPr>
          <w:lang w:bidi="hi-IN"/>
        </w:rPr>
        <w:t>.</w:t>
      </w:r>
    </w:p>
    <w:p w14:paraId="21EC4AED" w14:textId="77777777" w:rsidR="0036347B" w:rsidRPr="004A30B4" w:rsidRDefault="0036347B" w:rsidP="00D7547B">
      <w:pPr>
        <w:pStyle w:val="BulletList"/>
      </w:pPr>
      <w:r w:rsidRPr="004A30B4">
        <w:t>The data to return does not fit within the maximum length for the response data (</w:t>
      </w:r>
      <w:r w:rsidR="004A30B4">
        <w:t xml:space="preserve">which was </w:t>
      </w:r>
      <w:r w:rsidRPr="004A30B4">
        <w:t>set in the EF.ATR)</w:t>
      </w:r>
      <w:r w:rsidR="004A30B4">
        <w:t>.</w:t>
      </w:r>
    </w:p>
    <w:p w14:paraId="010321D2" w14:textId="77777777" w:rsidR="0036347B" w:rsidRDefault="0036347B" w:rsidP="006D4087">
      <w:pPr>
        <w:pStyle w:val="Heading3"/>
        <w:rPr>
          <w:lang w:bidi="hi-IN"/>
        </w:rPr>
      </w:pPr>
      <w:bookmarkStart w:id="724" w:name="_Toc244932210"/>
      <w:bookmarkStart w:id="725" w:name="_Toc245721245"/>
      <w:bookmarkStart w:id="726" w:name="_Toc338334356"/>
      <w:r w:rsidRPr="006D4087">
        <w:t>Case</w:t>
      </w:r>
      <w:r>
        <w:rPr>
          <w:lang w:bidi="hi-IN"/>
        </w:rPr>
        <w:t xml:space="preserve"> 1</w:t>
      </w:r>
      <w:bookmarkEnd w:id="724"/>
      <w:bookmarkEnd w:id="725"/>
      <w:bookmarkEnd w:id="726"/>
    </w:p>
    <w:p w14:paraId="70351FD9" w14:textId="77777777" w:rsidR="0036347B" w:rsidRDefault="0036347B" w:rsidP="00D7547B">
      <w:pPr>
        <w:pStyle w:val="BodyText"/>
        <w:rPr>
          <w:lang w:bidi="hi-IN"/>
        </w:rPr>
      </w:pPr>
      <w:r>
        <w:rPr>
          <w:lang w:bidi="hi-IN"/>
        </w:rPr>
        <w:t>If the ICC supports extended length for data retrieval (outgoing data) and the data to return fit</w:t>
      </w:r>
      <w:r w:rsidR="002171D8">
        <w:rPr>
          <w:lang w:bidi="hi-IN"/>
        </w:rPr>
        <w:t>s</w:t>
      </w:r>
      <w:r>
        <w:rPr>
          <w:lang w:bidi="hi-IN"/>
        </w:rPr>
        <w:t xml:space="preserve"> within</w:t>
      </w:r>
      <w:r w:rsidR="00DD3F8B">
        <w:rPr>
          <w:lang w:bidi="hi-IN"/>
        </w:rPr>
        <w:t xml:space="preserve"> </w:t>
      </w:r>
      <w:r>
        <w:rPr>
          <w:lang w:bidi="hi-IN"/>
        </w:rPr>
        <w:t xml:space="preserve">the maximum length for the response data, the data shall be returned </w:t>
      </w:r>
      <w:r w:rsidR="002171D8">
        <w:rPr>
          <w:lang w:bidi="hi-IN"/>
        </w:rPr>
        <w:t xml:space="preserve">by </w:t>
      </w:r>
      <w:r>
        <w:rPr>
          <w:lang w:bidi="hi-IN"/>
        </w:rPr>
        <w:t>using this feature.</w:t>
      </w:r>
    </w:p>
    <w:p w14:paraId="4113A844" w14:textId="77777777" w:rsidR="0036347B" w:rsidRDefault="0036347B" w:rsidP="00D7547B">
      <w:pPr>
        <w:pStyle w:val="BodyTextLink"/>
        <w:rPr>
          <w:lang w:bidi="hi-IN"/>
        </w:rPr>
      </w:pPr>
      <w:r>
        <w:rPr>
          <w:lang w:bidi="hi-IN"/>
        </w:rPr>
        <w:t xml:space="preserve">To do so, the incoming command shall be sent </w:t>
      </w:r>
      <w:r w:rsidR="002171D8">
        <w:rPr>
          <w:lang w:bidi="hi-IN"/>
        </w:rPr>
        <w:t xml:space="preserve">by </w:t>
      </w:r>
      <w:r>
        <w:rPr>
          <w:lang w:bidi="hi-IN"/>
        </w:rPr>
        <w:t xml:space="preserve">using the extended length (see ISO/IEC 7816-3), </w:t>
      </w:r>
      <w:r w:rsidR="00DD3F8B">
        <w:rPr>
          <w:lang w:bidi="hi-IN"/>
        </w:rPr>
        <w:t>that is</w:t>
      </w:r>
      <w:r w:rsidR="002171D8">
        <w:rPr>
          <w:lang w:bidi="hi-IN"/>
        </w:rPr>
        <w:t>:</w:t>
      </w:r>
    </w:p>
    <w:p w14:paraId="2A2B153E" w14:textId="77777777" w:rsidR="0036347B" w:rsidRDefault="0036347B" w:rsidP="00D7547B">
      <w:pPr>
        <w:pStyle w:val="BulletList"/>
        <w:rPr>
          <w:lang w:bidi="hi-IN"/>
        </w:rPr>
      </w:pPr>
      <w:r>
        <w:rPr>
          <w:lang w:bidi="hi-IN"/>
        </w:rPr>
        <w:t>the L</w:t>
      </w:r>
      <w:r w:rsidRPr="002171D8">
        <w:rPr>
          <w:sz w:val="16"/>
          <w:szCs w:val="16"/>
          <w:lang w:bidi="hi-IN"/>
        </w:rPr>
        <w:t xml:space="preserve">c </w:t>
      </w:r>
      <w:r>
        <w:rPr>
          <w:lang w:bidi="hi-IN"/>
        </w:rPr>
        <w:t xml:space="preserve">field shall be encoded over </w:t>
      </w:r>
      <w:r w:rsidR="002171D8">
        <w:rPr>
          <w:lang w:bidi="hi-IN"/>
        </w:rPr>
        <w:t xml:space="preserve">3 </w:t>
      </w:r>
      <w:r>
        <w:rPr>
          <w:lang w:bidi="hi-IN"/>
        </w:rPr>
        <w:t>bytes : 00 XX YY (for Case 4 command)</w:t>
      </w:r>
      <w:r w:rsidR="002171D8">
        <w:rPr>
          <w:lang w:bidi="hi-IN"/>
        </w:rPr>
        <w:t>.</w:t>
      </w:r>
    </w:p>
    <w:p w14:paraId="51DAAB83" w14:textId="77777777" w:rsidR="0036347B" w:rsidRDefault="0036347B" w:rsidP="00D7547B">
      <w:pPr>
        <w:pStyle w:val="BulletList"/>
        <w:rPr>
          <w:lang w:bidi="hi-IN"/>
        </w:rPr>
      </w:pPr>
      <w:r>
        <w:rPr>
          <w:lang w:bidi="hi-IN"/>
        </w:rPr>
        <w:t>the L</w:t>
      </w:r>
      <w:r w:rsidRPr="002171D8">
        <w:rPr>
          <w:sz w:val="16"/>
          <w:szCs w:val="16"/>
          <w:lang w:bidi="hi-IN"/>
        </w:rPr>
        <w:t>e</w:t>
      </w:r>
      <w:r>
        <w:rPr>
          <w:lang w:bidi="hi-IN"/>
        </w:rPr>
        <w:t xml:space="preserve"> field shall be encoded over </w:t>
      </w:r>
      <w:r w:rsidR="002171D8">
        <w:rPr>
          <w:lang w:bidi="hi-IN"/>
        </w:rPr>
        <w:t xml:space="preserve">2 </w:t>
      </w:r>
      <w:r>
        <w:rPr>
          <w:lang w:bidi="hi-IN"/>
        </w:rPr>
        <w:t>bytes set to zero: 00 00</w:t>
      </w:r>
      <w:r w:rsidR="002171D8">
        <w:rPr>
          <w:lang w:bidi="hi-IN"/>
        </w:rPr>
        <w:t>.</w:t>
      </w:r>
    </w:p>
    <w:p w14:paraId="4CF29F13" w14:textId="77777777" w:rsidR="00D7547B" w:rsidRDefault="00D7547B" w:rsidP="00D7547B">
      <w:pPr>
        <w:pStyle w:val="Le"/>
        <w:rPr>
          <w:lang w:bidi="hi-IN"/>
        </w:rPr>
      </w:pPr>
    </w:p>
    <w:p w14:paraId="12CD779E" w14:textId="77777777" w:rsidR="0036347B" w:rsidRDefault="0036347B" w:rsidP="00D7547B">
      <w:pPr>
        <w:pStyle w:val="BodyText"/>
        <w:rPr>
          <w:lang w:bidi="hi-IN"/>
        </w:rPr>
      </w:pPr>
      <w:r>
        <w:rPr>
          <w:lang w:bidi="hi-IN"/>
        </w:rPr>
        <w:t xml:space="preserve">The ICC returns all available data to the off-card application </w:t>
      </w:r>
      <w:r w:rsidR="002171D8">
        <w:rPr>
          <w:lang w:bidi="hi-IN"/>
        </w:rPr>
        <w:t xml:space="preserve">by </w:t>
      </w:r>
      <w:r>
        <w:rPr>
          <w:lang w:bidi="hi-IN"/>
        </w:rPr>
        <w:t>using extended APDU (see ISO/IEC</w:t>
      </w:r>
      <w:r w:rsidR="00DD3F8B">
        <w:rPr>
          <w:lang w:bidi="hi-IN"/>
        </w:rPr>
        <w:t xml:space="preserve"> </w:t>
      </w:r>
      <w:r>
        <w:rPr>
          <w:lang w:bidi="hi-IN"/>
        </w:rPr>
        <w:t>7816-3)</w:t>
      </w:r>
      <w:r w:rsidR="002171D8">
        <w:rPr>
          <w:lang w:bidi="hi-IN"/>
        </w:rPr>
        <w:t>.</w:t>
      </w:r>
    </w:p>
    <w:p w14:paraId="6F72A876" w14:textId="77777777" w:rsidR="00965AB1" w:rsidRDefault="00965AB1" w:rsidP="006D4087">
      <w:pPr>
        <w:pStyle w:val="Heading3"/>
        <w:rPr>
          <w:lang w:bidi="hi-IN"/>
        </w:rPr>
      </w:pPr>
      <w:bookmarkStart w:id="727" w:name="_Toc244932211"/>
      <w:bookmarkStart w:id="728" w:name="_Toc245721246"/>
      <w:bookmarkStart w:id="729" w:name="_Toc338334357"/>
      <w:bookmarkEnd w:id="690"/>
      <w:bookmarkEnd w:id="691"/>
      <w:r w:rsidRPr="006D4087">
        <w:t>Case</w:t>
      </w:r>
      <w:r>
        <w:rPr>
          <w:lang w:bidi="hi-IN"/>
        </w:rPr>
        <w:t xml:space="preserve"> 2</w:t>
      </w:r>
      <w:bookmarkEnd w:id="727"/>
      <w:bookmarkEnd w:id="728"/>
      <w:bookmarkEnd w:id="729"/>
    </w:p>
    <w:p w14:paraId="1CB59C53" w14:textId="047FF89B" w:rsidR="00965AB1" w:rsidRDefault="00965AB1" w:rsidP="00D7547B">
      <w:pPr>
        <w:pStyle w:val="BodyTextLink"/>
        <w:rPr>
          <w:lang w:bidi="hi-IN"/>
        </w:rPr>
      </w:pPr>
      <w:r>
        <w:rPr>
          <w:lang w:bidi="hi-IN"/>
        </w:rPr>
        <w:t xml:space="preserve">If the ICC does not support extended length, the outgoing data shall be retrieved </w:t>
      </w:r>
      <w:r w:rsidR="002171D8">
        <w:rPr>
          <w:lang w:bidi="hi-IN"/>
        </w:rPr>
        <w:t xml:space="preserve">by </w:t>
      </w:r>
      <w:r>
        <w:rPr>
          <w:lang w:bidi="hi-IN"/>
        </w:rPr>
        <w:t>using short length.</w:t>
      </w:r>
      <w:r w:rsidR="00DD3F8B">
        <w:rPr>
          <w:lang w:bidi="hi-IN"/>
        </w:rPr>
        <w:t xml:space="preserve"> </w:t>
      </w:r>
      <w:r>
        <w:rPr>
          <w:lang w:bidi="hi-IN"/>
        </w:rPr>
        <w:t xml:space="preserve">The data retrieval is performed by using the GET RESPONSE </w:t>
      </w:r>
      <w:r w:rsidR="002171D8">
        <w:rPr>
          <w:lang w:bidi="hi-IN"/>
        </w:rPr>
        <w:t xml:space="preserve">command </w:t>
      </w:r>
      <w:r>
        <w:rPr>
          <w:lang w:bidi="hi-IN"/>
        </w:rPr>
        <w:t xml:space="preserve">(see </w:t>
      </w:r>
      <w:r w:rsidR="00AB7B55">
        <w:rPr>
          <w:lang w:bidi="hi-IN"/>
        </w:rPr>
        <w:t>“</w:t>
      </w:r>
      <w:r w:rsidR="00E845BD">
        <w:rPr>
          <w:lang w:bidi="hi-IN"/>
        </w:rPr>
        <w:fldChar w:fldCharType="begin"/>
      </w:r>
      <w:r w:rsidR="00E845BD">
        <w:rPr>
          <w:lang w:bidi="hi-IN"/>
        </w:rPr>
        <w:instrText xml:space="preserve"> REF _Ref290622666 \h </w:instrText>
      </w:r>
      <w:r w:rsidR="00E845BD">
        <w:rPr>
          <w:lang w:bidi="hi-IN"/>
        </w:rPr>
      </w:r>
      <w:r w:rsidR="00E845BD">
        <w:rPr>
          <w:lang w:bidi="hi-IN"/>
        </w:rPr>
        <w:fldChar w:fldCharType="separate"/>
      </w:r>
      <w:r w:rsidR="003421B5">
        <w:rPr>
          <w:lang w:bidi="hi-IN"/>
        </w:rPr>
        <w:t xml:space="preserve">GET </w:t>
      </w:r>
      <w:r w:rsidR="003421B5" w:rsidRPr="003F0804">
        <w:t>RESPONSE</w:t>
      </w:r>
      <w:r w:rsidR="00E845BD">
        <w:rPr>
          <w:lang w:bidi="hi-IN"/>
        </w:rPr>
        <w:fldChar w:fldCharType="end"/>
      </w:r>
      <w:r w:rsidR="006438D4">
        <w:rPr>
          <w:lang w:bidi="hi-IN"/>
        </w:rPr>
        <w:t>”</w:t>
      </w:r>
      <w:r>
        <w:rPr>
          <w:lang w:bidi="hi-IN"/>
        </w:rPr>
        <w:t>). The off-card</w:t>
      </w:r>
      <w:r w:rsidR="00DD3F8B">
        <w:rPr>
          <w:lang w:bidi="hi-IN"/>
        </w:rPr>
        <w:t xml:space="preserve"> </w:t>
      </w:r>
      <w:r>
        <w:rPr>
          <w:lang w:bidi="hi-IN"/>
        </w:rPr>
        <w:t>application shall recover the data that way</w:t>
      </w:r>
      <w:r w:rsidR="002171D8">
        <w:rPr>
          <w:lang w:bidi="hi-IN"/>
        </w:rPr>
        <w:t>.</w:t>
      </w:r>
    </w:p>
    <w:tbl>
      <w:tblPr>
        <w:tblStyle w:val="Tablerowcell"/>
        <w:tblW w:w="0" w:type="auto"/>
        <w:tblLook w:val="04A0" w:firstRow="1" w:lastRow="0" w:firstColumn="1" w:lastColumn="0" w:noHBand="0" w:noVBand="1"/>
      </w:tblPr>
      <w:tblGrid>
        <w:gridCol w:w="2243"/>
        <w:gridCol w:w="1428"/>
        <w:gridCol w:w="4235"/>
      </w:tblGrid>
      <w:tr w:rsidR="00965AB1" w:rsidRPr="008012F1" w14:paraId="0A4AABAA" w14:textId="77777777" w:rsidTr="006438D4">
        <w:tc>
          <w:tcPr>
            <w:tcW w:w="2268" w:type="dxa"/>
            <w:shd w:val="clear" w:color="auto" w:fill="C6D9F1" w:themeFill="text2" w:themeFillTint="33"/>
          </w:tcPr>
          <w:p w14:paraId="7E3ACD60" w14:textId="77777777" w:rsidR="00965AB1" w:rsidRPr="008012F1" w:rsidRDefault="00965AB1" w:rsidP="00D677F7">
            <w:pPr>
              <w:rPr>
                <w:b/>
                <w:sz w:val="20"/>
                <w:lang w:bidi="hi-IN"/>
              </w:rPr>
            </w:pPr>
            <w:r w:rsidRPr="008012F1">
              <w:rPr>
                <w:b/>
                <w:sz w:val="20"/>
                <w:lang w:bidi="hi-IN"/>
              </w:rPr>
              <w:t>Incoming data</w:t>
            </w:r>
          </w:p>
        </w:tc>
        <w:tc>
          <w:tcPr>
            <w:tcW w:w="1440" w:type="dxa"/>
            <w:shd w:val="clear" w:color="auto" w:fill="C6D9F1" w:themeFill="text2" w:themeFillTint="33"/>
          </w:tcPr>
          <w:p w14:paraId="30E5E90B" w14:textId="77777777" w:rsidR="00965AB1" w:rsidRPr="008012F1" w:rsidRDefault="00965AB1" w:rsidP="00D677F7">
            <w:pPr>
              <w:rPr>
                <w:b/>
                <w:sz w:val="20"/>
                <w:lang w:bidi="hi-IN"/>
              </w:rPr>
            </w:pPr>
            <w:r w:rsidRPr="008012F1">
              <w:rPr>
                <w:b/>
                <w:sz w:val="20"/>
                <w:lang w:bidi="hi-IN"/>
              </w:rPr>
              <w:t>Outgoing data</w:t>
            </w:r>
          </w:p>
        </w:tc>
        <w:tc>
          <w:tcPr>
            <w:tcW w:w="4320" w:type="dxa"/>
            <w:shd w:val="clear" w:color="auto" w:fill="C6D9F1" w:themeFill="text2" w:themeFillTint="33"/>
          </w:tcPr>
          <w:p w14:paraId="7F2A0690" w14:textId="77777777" w:rsidR="00965AB1" w:rsidRPr="008012F1" w:rsidRDefault="00965AB1" w:rsidP="002171D8">
            <w:pPr>
              <w:rPr>
                <w:b/>
                <w:sz w:val="20"/>
                <w:lang w:bidi="hi-IN"/>
              </w:rPr>
            </w:pPr>
            <w:r w:rsidRPr="008012F1">
              <w:rPr>
                <w:b/>
                <w:sz w:val="20"/>
                <w:lang w:bidi="hi-IN"/>
              </w:rPr>
              <w:t xml:space="preserve">Status </w:t>
            </w:r>
            <w:r w:rsidR="002171D8">
              <w:rPr>
                <w:b/>
                <w:sz w:val="20"/>
                <w:lang w:bidi="hi-IN"/>
              </w:rPr>
              <w:t>w</w:t>
            </w:r>
            <w:r w:rsidRPr="008012F1">
              <w:rPr>
                <w:b/>
                <w:sz w:val="20"/>
                <w:lang w:bidi="hi-IN"/>
              </w:rPr>
              <w:t>ord returned</w:t>
            </w:r>
          </w:p>
        </w:tc>
      </w:tr>
      <w:tr w:rsidR="00965AB1" w:rsidRPr="008012F1" w14:paraId="744CC1EA" w14:textId="77777777" w:rsidTr="006438D4">
        <w:tc>
          <w:tcPr>
            <w:tcW w:w="2268" w:type="dxa"/>
          </w:tcPr>
          <w:p w14:paraId="6DA85B11" w14:textId="77777777" w:rsidR="00965AB1" w:rsidRPr="008012F1" w:rsidRDefault="00965AB1" w:rsidP="008012F1">
            <w:pPr>
              <w:autoSpaceDE w:val="0"/>
              <w:autoSpaceDN w:val="0"/>
              <w:adjustRightInd w:val="0"/>
              <w:rPr>
                <w:sz w:val="20"/>
                <w:lang w:bidi="hi-IN"/>
              </w:rPr>
            </w:pPr>
            <w:r w:rsidRPr="008012F1">
              <w:rPr>
                <w:rFonts w:cs="ArialMT"/>
                <w:sz w:val="20"/>
                <w:lang w:bidi="hi-IN"/>
              </w:rPr>
              <w:t>Incoming command</w:t>
            </w:r>
            <w:r w:rsidR="008012F1">
              <w:rPr>
                <w:rFonts w:cs="ArialMT"/>
                <w:sz w:val="20"/>
                <w:lang w:bidi="hi-IN"/>
              </w:rPr>
              <w:t xml:space="preserve"> </w:t>
            </w:r>
            <w:r w:rsidRPr="008012F1">
              <w:rPr>
                <w:rFonts w:cs="ArialMT"/>
                <w:sz w:val="20"/>
                <w:lang w:bidi="hi-IN"/>
              </w:rPr>
              <w:t>CLA INS P1 P2 L</w:t>
            </w:r>
            <w:r w:rsidRPr="00E87D7D">
              <w:rPr>
                <w:rFonts w:cs="ArialMT"/>
                <w:sz w:val="16"/>
                <w:szCs w:val="16"/>
                <w:lang w:bidi="hi-IN"/>
              </w:rPr>
              <w:t>c</w:t>
            </w:r>
            <w:r w:rsidRPr="008012F1">
              <w:rPr>
                <w:rFonts w:cs="ArialMT"/>
                <w:sz w:val="20"/>
                <w:lang w:bidi="hi-IN"/>
              </w:rPr>
              <w:t xml:space="preserve"> Data L</w:t>
            </w:r>
            <w:r w:rsidRPr="00E87D7D">
              <w:rPr>
                <w:rFonts w:cs="ArialMT"/>
                <w:sz w:val="16"/>
                <w:szCs w:val="16"/>
                <w:lang w:bidi="hi-IN"/>
              </w:rPr>
              <w:t>e</w:t>
            </w:r>
          </w:p>
        </w:tc>
        <w:tc>
          <w:tcPr>
            <w:tcW w:w="1440" w:type="dxa"/>
          </w:tcPr>
          <w:p w14:paraId="6EBA91DC" w14:textId="77777777" w:rsidR="00965AB1" w:rsidRPr="008012F1" w:rsidRDefault="00965AB1" w:rsidP="00D677F7">
            <w:pPr>
              <w:rPr>
                <w:sz w:val="20"/>
                <w:lang w:bidi="hi-IN"/>
              </w:rPr>
            </w:pPr>
            <w:r w:rsidRPr="008012F1">
              <w:rPr>
                <w:rFonts w:cs="ArialMT"/>
                <w:sz w:val="20"/>
                <w:lang w:bidi="hi-IN"/>
              </w:rPr>
              <w:t>Return 256 bytes</w:t>
            </w:r>
          </w:p>
        </w:tc>
        <w:tc>
          <w:tcPr>
            <w:tcW w:w="4320" w:type="dxa"/>
          </w:tcPr>
          <w:p w14:paraId="067A9A57" w14:textId="77777777" w:rsidR="008012F1" w:rsidRDefault="00965AB1" w:rsidP="00D677F7">
            <w:pPr>
              <w:autoSpaceDE w:val="0"/>
              <w:autoSpaceDN w:val="0"/>
              <w:adjustRightInd w:val="0"/>
              <w:rPr>
                <w:rFonts w:cs="ArialMT"/>
                <w:sz w:val="20"/>
                <w:lang w:bidi="hi-IN"/>
              </w:rPr>
            </w:pPr>
            <w:r w:rsidRPr="008012F1">
              <w:rPr>
                <w:rFonts w:cs="ArialMT"/>
                <w:sz w:val="20"/>
                <w:lang w:bidi="hi-IN"/>
              </w:rPr>
              <w:t xml:space="preserve">SW = 61 </w:t>
            </w:r>
          </w:p>
          <w:p w14:paraId="287FA0FF"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L</w:t>
            </w:r>
            <w:r w:rsidRPr="00E87D7D">
              <w:rPr>
                <w:rFonts w:cs="ArialMT"/>
                <w:sz w:val="16"/>
                <w:szCs w:val="16"/>
                <w:lang w:bidi="hi-IN"/>
              </w:rPr>
              <w:t>Data</w:t>
            </w:r>
            <w:r w:rsidRPr="002F7913">
              <w:rPr>
                <w:rFonts w:cs="ArialMT"/>
                <w:lang w:bidi="hi-IN"/>
              </w:rPr>
              <w:t>L</w:t>
            </w:r>
            <w:r w:rsidRPr="00E87D7D">
              <w:rPr>
                <w:rFonts w:cs="ArialMT"/>
                <w:sz w:val="16"/>
                <w:szCs w:val="16"/>
                <w:lang w:bidi="hi-IN"/>
              </w:rPr>
              <w:t>Data</w:t>
            </w:r>
            <w:r w:rsidRPr="008012F1">
              <w:rPr>
                <w:rFonts w:cs="ArialMT"/>
                <w:sz w:val="20"/>
                <w:szCs w:val="14"/>
                <w:lang w:bidi="hi-IN"/>
              </w:rPr>
              <w:t xml:space="preserve"> </w:t>
            </w:r>
            <w:r w:rsidRPr="008012F1">
              <w:rPr>
                <w:rFonts w:cs="ArialMT"/>
                <w:sz w:val="20"/>
                <w:lang w:bidi="hi-IN"/>
              </w:rPr>
              <w:t>indicates the length</w:t>
            </w:r>
            <w:r w:rsidR="008012F1">
              <w:rPr>
                <w:rFonts w:cs="ArialMT"/>
                <w:sz w:val="20"/>
                <w:lang w:bidi="hi-IN"/>
              </w:rPr>
              <w:t xml:space="preserve"> </w:t>
            </w:r>
            <w:r w:rsidRPr="008012F1">
              <w:rPr>
                <w:rFonts w:cs="ArialMT"/>
                <w:sz w:val="20"/>
                <w:lang w:bidi="hi-IN"/>
              </w:rPr>
              <w:t>of data to retrieve</w:t>
            </w:r>
            <w:r w:rsidR="00E87D7D">
              <w:rPr>
                <w:rFonts w:cs="ArialMT"/>
                <w:sz w:val="20"/>
                <w:lang w:bidi="hi-IN"/>
              </w:rPr>
              <w:t>.</w:t>
            </w:r>
          </w:p>
          <w:p w14:paraId="4350229D" w14:textId="77777777" w:rsidR="00965AB1" w:rsidRPr="008012F1" w:rsidRDefault="00965AB1" w:rsidP="00E327E3">
            <w:pPr>
              <w:autoSpaceDE w:val="0"/>
              <w:autoSpaceDN w:val="0"/>
              <w:adjustRightInd w:val="0"/>
              <w:rPr>
                <w:sz w:val="20"/>
                <w:lang w:bidi="hi-IN"/>
              </w:rPr>
            </w:pPr>
            <w:r w:rsidRPr="008012F1">
              <w:rPr>
                <w:rFonts w:cs="ArialMT"/>
                <w:sz w:val="20"/>
                <w:lang w:bidi="hi-IN"/>
              </w:rPr>
              <w:t>L</w:t>
            </w:r>
            <w:r w:rsidRPr="00E87D7D">
              <w:rPr>
                <w:rFonts w:cs="ArialMT"/>
                <w:sz w:val="16"/>
                <w:szCs w:val="16"/>
                <w:lang w:bidi="hi-IN"/>
              </w:rPr>
              <w:t>Data</w:t>
            </w:r>
            <w:r w:rsidRPr="008012F1">
              <w:rPr>
                <w:rFonts w:cs="ArialMT"/>
                <w:sz w:val="20"/>
                <w:szCs w:val="14"/>
                <w:lang w:bidi="hi-IN"/>
              </w:rPr>
              <w:t xml:space="preserve"> </w:t>
            </w:r>
            <w:r w:rsidRPr="008012F1">
              <w:rPr>
                <w:rFonts w:cs="ArialMT"/>
                <w:sz w:val="20"/>
                <w:lang w:bidi="hi-IN"/>
              </w:rPr>
              <w:t>= 00 means 256</w:t>
            </w:r>
            <w:r w:rsidR="008012F1">
              <w:rPr>
                <w:rFonts w:cs="ArialMT"/>
                <w:sz w:val="20"/>
                <w:lang w:bidi="hi-IN"/>
              </w:rPr>
              <w:t xml:space="preserve"> </w:t>
            </w:r>
            <w:r w:rsidRPr="008012F1">
              <w:rPr>
                <w:rFonts w:cs="ArialMT"/>
                <w:sz w:val="20"/>
                <w:lang w:bidi="hi-IN"/>
              </w:rPr>
              <w:t>bytes are available</w:t>
            </w:r>
            <w:r w:rsidR="00E87D7D">
              <w:rPr>
                <w:rFonts w:cs="ArialMT"/>
                <w:sz w:val="20"/>
                <w:lang w:bidi="hi-IN"/>
              </w:rPr>
              <w:t>.</w:t>
            </w:r>
          </w:p>
        </w:tc>
      </w:tr>
      <w:tr w:rsidR="00965AB1" w:rsidRPr="008012F1" w14:paraId="71A8208D" w14:textId="77777777" w:rsidTr="006438D4">
        <w:tc>
          <w:tcPr>
            <w:tcW w:w="2268" w:type="dxa"/>
          </w:tcPr>
          <w:p w14:paraId="3FB828E4" w14:textId="18085A0A" w:rsidR="00965AB1" w:rsidRPr="008012F1" w:rsidRDefault="00965AB1" w:rsidP="00E845BD">
            <w:pPr>
              <w:autoSpaceDE w:val="0"/>
              <w:autoSpaceDN w:val="0"/>
              <w:adjustRightInd w:val="0"/>
              <w:rPr>
                <w:sz w:val="20"/>
                <w:lang w:bidi="hi-IN"/>
              </w:rPr>
            </w:pPr>
            <w:r w:rsidRPr="008012F1">
              <w:rPr>
                <w:rFonts w:cs="ArialMT"/>
                <w:sz w:val="20"/>
                <w:lang w:bidi="hi-IN"/>
              </w:rPr>
              <w:t>Incoming command</w:t>
            </w:r>
            <w:r w:rsidR="008012F1">
              <w:rPr>
                <w:rFonts w:cs="ArialMT"/>
                <w:sz w:val="20"/>
                <w:lang w:bidi="hi-IN"/>
              </w:rPr>
              <w:t xml:space="preserve"> </w:t>
            </w:r>
            <w:r w:rsidRPr="008012F1">
              <w:rPr>
                <w:rFonts w:cs="ArialMT"/>
                <w:sz w:val="20"/>
                <w:lang w:bidi="hi-IN"/>
              </w:rPr>
              <w:t>GET RESPONSE L</w:t>
            </w:r>
            <w:r w:rsidRPr="00E87D7D">
              <w:rPr>
                <w:rFonts w:cs="ArialMT"/>
                <w:sz w:val="16"/>
                <w:szCs w:val="16"/>
                <w:lang w:bidi="hi-IN"/>
              </w:rPr>
              <w:t>Data</w:t>
            </w:r>
            <w:r w:rsidRPr="008012F1">
              <w:rPr>
                <w:rFonts w:cs="ArialMT"/>
                <w:sz w:val="20"/>
                <w:szCs w:val="14"/>
                <w:lang w:bidi="hi-IN"/>
              </w:rPr>
              <w:t xml:space="preserve"> </w:t>
            </w:r>
            <w:r w:rsidRPr="008012F1">
              <w:rPr>
                <w:rFonts w:cs="ArialMT"/>
                <w:sz w:val="20"/>
                <w:lang w:bidi="hi-IN"/>
              </w:rPr>
              <w:t xml:space="preserve">(see </w:t>
            </w:r>
            <w:r w:rsidR="00AB7B55">
              <w:rPr>
                <w:rFonts w:cs="ArialMT"/>
                <w:sz w:val="20"/>
                <w:lang w:bidi="hi-IN"/>
              </w:rPr>
              <w:t>“</w:t>
            </w:r>
            <w:r w:rsidR="00E845BD">
              <w:rPr>
                <w:rFonts w:cs="ArialMT"/>
                <w:sz w:val="20"/>
                <w:lang w:bidi="hi-IN"/>
              </w:rPr>
              <w:fldChar w:fldCharType="begin"/>
            </w:r>
            <w:r w:rsidR="00E845BD">
              <w:rPr>
                <w:rFonts w:cs="ArialMT"/>
                <w:sz w:val="20"/>
                <w:lang w:bidi="hi-IN"/>
              </w:rPr>
              <w:instrText xml:space="preserve"> REF _Ref290622608 \h </w:instrText>
            </w:r>
            <w:r w:rsidR="00E845BD">
              <w:rPr>
                <w:rFonts w:cs="ArialMT"/>
                <w:sz w:val="20"/>
                <w:lang w:bidi="hi-IN"/>
              </w:rPr>
            </w:r>
            <w:r w:rsidR="00E845BD">
              <w:rPr>
                <w:rFonts w:cs="ArialMT"/>
                <w:sz w:val="20"/>
                <w:lang w:bidi="hi-IN"/>
              </w:rPr>
              <w:fldChar w:fldCharType="separate"/>
            </w:r>
            <w:r w:rsidR="003421B5">
              <w:rPr>
                <w:lang w:bidi="hi-IN"/>
              </w:rPr>
              <w:t xml:space="preserve">GET </w:t>
            </w:r>
            <w:r w:rsidR="003421B5" w:rsidRPr="003F0804">
              <w:t>RESPONSE</w:t>
            </w:r>
            <w:r w:rsidR="00E845BD">
              <w:rPr>
                <w:rFonts w:cs="ArialMT"/>
                <w:sz w:val="20"/>
                <w:lang w:bidi="hi-IN"/>
              </w:rPr>
              <w:fldChar w:fldCharType="end"/>
            </w:r>
            <w:r w:rsidR="00AB7B55">
              <w:rPr>
                <w:rFonts w:cs="ArialMT"/>
                <w:sz w:val="20"/>
                <w:lang w:bidi="hi-IN"/>
              </w:rPr>
              <w:t>”</w:t>
            </w:r>
            <w:r w:rsidRPr="008012F1">
              <w:rPr>
                <w:rFonts w:cs="ArialMT"/>
                <w:sz w:val="20"/>
                <w:lang w:bidi="hi-IN"/>
              </w:rPr>
              <w:t>)</w:t>
            </w:r>
          </w:p>
        </w:tc>
        <w:tc>
          <w:tcPr>
            <w:tcW w:w="1440" w:type="dxa"/>
          </w:tcPr>
          <w:p w14:paraId="17058879" w14:textId="77777777" w:rsidR="00965AB1" w:rsidRPr="008012F1" w:rsidRDefault="00965AB1" w:rsidP="008012F1">
            <w:pPr>
              <w:autoSpaceDE w:val="0"/>
              <w:autoSpaceDN w:val="0"/>
              <w:adjustRightInd w:val="0"/>
              <w:rPr>
                <w:sz w:val="20"/>
                <w:lang w:bidi="hi-IN"/>
              </w:rPr>
            </w:pPr>
            <w:r w:rsidRPr="008012F1">
              <w:rPr>
                <w:rFonts w:cs="ArialMT"/>
                <w:sz w:val="20"/>
                <w:lang w:bidi="hi-IN"/>
              </w:rPr>
              <w:t>Return L</w:t>
            </w:r>
            <w:r w:rsidRPr="00E87D7D">
              <w:rPr>
                <w:rFonts w:cs="ArialMT"/>
                <w:sz w:val="16"/>
                <w:szCs w:val="16"/>
                <w:lang w:bidi="hi-IN"/>
              </w:rPr>
              <w:t>Data</w:t>
            </w:r>
            <w:r w:rsidR="008012F1" w:rsidRPr="00E87D7D">
              <w:rPr>
                <w:rFonts w:cs="ArialMT"/>
                <w:sz w:val="16"/>
                <w:szCs w:val="16"/>
                <w:lang w:bidi="hi-IN"/>
              </w:rPr>
              <w:t xml:space="preserve"> </w:t>
            </w:r>
            <w:r w:rsidRPr="008012F1">
              <w:rPr>
                <w:rFonts w:cs="ArialMT"/>
                <w:sz w:val="20"/>
                <w:lang w:bidi="hi-IN"/>
              </w:rPr>
              <w:t>bytes</w:t>
            </w:r>
          </w:p>
        </w:tc>
        <w:tc>
          <w:tcPr>
            <w:tcW w:w="4320" w:type="dxa"/>
          </w:tcPr>
          <w:p w14:paraId="4A515509"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If there are still remaining</w:t>
            </w:r>
            <w:r w:rsidR="008012F1">
              <w:rPr>
                <w:rFonts w:cs="ArialMT"/>
                <w:sz w:val="20"/>
                <w:lang w:bidi="hi-IN"/>
              </w:rPr>
              <w:t xml:space="preserve"> </w:t>
            </w:r>
            <w:r w:rsidRPr="008012F1">
              <w:rPr>
                <w:rFonts w:cs="ArialMT"/>
                <w:sz w:val="20"/>
                <w:lang w:bidi="hi-IN"/>
              </w:rPr>
              <w:t>data</w:t>
            </w:r>
            <w:r w:rsidR="008012F1">
              <w:rPr>
                <w:rFonts w:cs="ArialMT"/>
                <w:sz w:val="20"/>
                <w:lang w:bidi="hi-IN"/>
              </w:rPr>
              <w:t xml:space="preserve">, </w:t>
            </w:r>
            <w:r w:rsidRPr="008012F1">
              <w:rPr>
                <w:rFonts w:cs="ArialMT"/>
                <w:sz w:val="20"/>
                <w:lang w:bidi="hi-IN"/>
              </w:rPr>
              <w:t>SW = 61 L</w:t>
            </w:r>
            <w:r w:rsidRPr="006D4087">
              <w:rPr>
                <w:rFonts w:cs="ArialMT"/>
                <w:sz w:val="16"/>
                <w:szCs w:val="16"/>
                <w:lang w:bidi="hi-IN"/>
              </w:rPr>
              <w:t>Data</w:t>
            </w:r>
            <w:r w:rsidR="00E87D7D">
              <w:rPr>
                <w:rFonts w:cs="ArialMT"/>
                <w:sz w:val="20"/>
                <w:szCs w:val="14"/>
                <w:lang w:bidi="hi-IN"/>
              </w:rPr>
              <w:t>.</w:t>
            </w:r>
          </w:p>
          <w:p w14:paraId="2D381443"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L</w:t>
            </w:r>
            <w:r w:rsidRPr="00E87D7D">
              <w:rPr>
                <w:rFonts w:cs="ArialMT"/>
                <w:sz w:val="16"/>
                <w:szCs w:val="16"/>
                <w:lang w:bidi="hi-IN"/>
              </w:rPr>
              <w:t>Data</w:t>
            </w:r>
            <w:r w:rsidRPr="008012F1">
              <w:rPr>
                <w:rFonts w:cs="ArialMT"/>
                <w:sz w:val="20"/>
                <w:szCs w:val="14"/>
                <w:lang w:bidi="hi-IN"/>
              </w:rPr>
              <w:t xml:space="preserve"> </w:t>
            </w:r>
            <w:r w:rsidRPr="008012F1">
              <w:rPr>
                <w:rFonts w:cs="ArialMT"/>
                <w:sz w:val="20"/>
                <w:lang w:bidi="hi-IN"/>
              </w:rPr>
              <w:t>indicates the length</w:t>
            </w:r>
            <w:r w:rsidR="008012F1">
              <w:rPr>
                <w:rFonts w:cs="ArialMT"/>
                <w:sz w:val="20"/>
                <w:lang w:bidi="hi-IN"/>
              </w:rPr>
              <w:t xml:space="preserve"> </w:t>
            </w:r>
            <w:r w:rsidRPr="008012F1">
              <w:rPr>
                <w:rFonts w:cs="ArialMT"/>
                <w:sz w:val="20"/>
                <w:lang w:bidi="hi-IN"/>
              </w:rPr>
              <w:t>of data to retrieve</w:t>
            </w:r>
            <w:r w:rsidR="00E87D7D">
              <w:rPr>
                <w:rFonts w:cs="ArialMT"/>
                <w:sz w:val="20"/>
                <w:lang w:bidi="hi-IN"/>
              </w:rPr>
              <w:t>.</w:t>
            </w:r>
          </w:p>
          <w:p w14:paraId="5B6E0795"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L</w:t>
            </w:r>
            <w:r w:rsidRPr="00E87D7D">
              <w:rPr>
                <w:rFonts w:cs="ArialMT"/>
                <w:sz w:val="16"/>
                <w:szCs w:val="16"/>
                <w:lang w:bidi="hi-IN"/>
              </w:rPr>
              <w:t xml:space="preserve">Data </w:t>
            </w:r>
            <w:r w:rsidRPr="008012F1">
              <w:rPr>
                <w:rFonts w:cs="ArialMT"/>
                <w:sz w:val="20"/>
                <w:lang w:bidi="hi-IN"/>
              </w:rPr>
              <w:t>= 00 means 256</w:t>
            </w:r>
            <w:r w:rsidR="008012F1">
              <w:rPr>
                <w:rFonts w:cs="ArialMT"/>
                <w:sz w:val="20"/>
                <w:lang w:bidi="hi-IN"/>
              </w:rPr>
              <w:t xml:space="preserve"> </w:t>
            </w:r>
            <w:r w:rsidRPr="008012F1">
              <w:rPr>
                <w:rFonts w:cs="ArialMT"/>
                <w:sz w:val="20"/>
                <w:lang w:bidi="hi-IN"/>
              </w:rPr>
              <w:t>bytes are available</w:t>
            </w:r>
            <w:r w:rsidR="00E87D7D">
              <w:rPr>
                <w:rFonts w:cs="ArialMT"/>
                <w:sz w:val="20"/>
                <w:lang w:bidi="hi-IN"/>
              </w:rPr>
              <w:t>.</w:t>
            </w:r>
          </w:p>
          <w:p w14:paraId="2725D6A4" w14:textId="77777777" w:rsidR="00965AB1" w:rsidRPr="008012F1" w:rsidRDefault="00965AB1" w:rsidP="006D4087">
            <w:pPr>
              <w:autoSpaceDE w:val="0"/>
              <w:autoSpaceDN w:val="0"/>
              <w:adjustRightInd w:val="0"/>
              <w:rPr>
                <w:b/>
                <w:bCs/>
                <w:sz w:val="20"/>
                <w:lang w:bidi="hi-IN"/>
              </w:rPr>
            </w:pPr>
            <w:r w:rsidRPr="008012F1">
              <w:rPr>
                <w:rFonts w:cs="ArialMT"/>
                <w:sz w:val="20"/>
                <w:lang w:bidi="hi-IN"/>
              </w:rPr>
              <w:t xml:space="preserve">If all data </w:t>
            </w:r>
            <w:r w:rsidR="006D4087">
              <w:rPr>
                <w:rFonts w:cs="ArialMT"/>
                <w:sz w:val="20"/>
                <w:lang w:bidi="hi-IN"/>
              </w:rPr>
              <w:t xml:space="preserve">was </w:t>
            </w:r>
            <w:r w:rsidRPr="008012F1">
              <w:rPr>
                <w:rFonts w:cs="ArialMT"/>
                <w:sz w:val="20"/>
                <w:lang w:bidi="hi-IN"/>
              </w:rPr>
              <w:t>retrieved</w:t>
            </w:r>
            <w:r w:rsidR="008012F1">
              <w:rPr>
                <w:rFonts w:cs="ArialMT"/>
                <w:sz w:val="20"/>
                <w:lang w:bidi="hi-IN"/>
              </w:rPr>
              <w:t xml:space="preserve">, </w:t>
            </w:r>
            <w:r w:rsidRPr="008012F1">
              <w:rPr>
                <w:rFonts w:cs="ArialMT"/>
                <w:sz w:val="20"/>
                <w:lang w:bidi="hi-IN"/>
              </w:rPr>
              <w:t>SW = 9000</w:t>
            </w:r>
            <w:r w:rsidR="00E87D7D">
              <w:rPr>
                <w:rFonts w:cs="ArialMT"/>
                <w:sz w:val="20"/>
                <w:lang w:bidi="hi-IN"/>
              </w:rPr>
              <w:t>.</w:t>
            </w:r>
          </w:p>
        </w:tc>
      </w:tr>
      <w:tr w:rsidR="00965AB1" w:rsidRPr="008012F1" w14:paraId="40DFA8D1" w14:textId="77777777" w:rsidTr="006438D4">
        <w:tc>
          <w:tcPr>
            <w:tcW w:w="8028" w:type="dxa"/>
            <w:gridSpan w:val="3"/>
          </w:tcPr>
          <w:p w14:paraId="59F5AC4B" w14:textId="77777777" w:rsidR="00965AB1" w:rsidRPr="008012F1" w:rsidRDefault="00965AB1" w:rsidP="008012F1">
            <w:pPr>
              <w:autoSpaceDE w:val="0"/>
              <w:autoSpaceDN w:val="0"/>
              <w:adjustRightInd w:val="0"/>
              <w:jc w:val="center"/>
              <w:rPr>
                <w:sz w:val="20"/>
                <w:lang w:bidi="hi-IN"/>
              </w:rPr>
            </w:pPr>
            <w:r w:rsidRPr="008012F1">
              <w:rPr>
                <w:rFonts w:cs="ArialMT"/>
                <w:sz w:val="20"/>
                <w:lang w:bidi="hi-IN"/>
              </w:rPr>
              <w:t>Carry on the sequence of GET RESPONSE command until the SW 9000 is</w:t>
            </w:r>
            <w:r w:rsidR="008012F1">
              <w:rPr>
                <w:rFonts w:cs="ArialMT"/>
                <w:sz w:val="20"/>
                <w:lang w:bidi="hi-IN"/>
              </w:rPr>
              <w:t xml:space="preserve"> </w:t>
            </w:r>
            <w:r w:rsidRPr="008012F1">
              <w:rPr>
                <w:rFonts w:cs="ArialMT"/>
                <w:sz w:val="20"/>
                <w:lang w:bidi="hi-IN"/>
              </w:rPr>
              <w:t>returned</w:t>
            </w:r>
          </w:p>
        </w:tc>
      </w:tr>
    </w:tbl>
    <w:p w14:paraId="5F5C1F28" w14:textId="77777777" w:rsidR="008012F1" w:rsidRDefault="008012F1" w:rsidP="008012F1">
      <w:pPr>
        <w:pStyle w:val="Le"/>
        <w:rPr>
          <w:lang w:bidi="hi-IN"/>
        </w:rPr>
      </w:pPr>
    </w:p>
    <w:p w14:paraId="6C243B70" w14:textId="77777777" w:rsidR="00965AB1" w:rsidRDefault="00E87D7D" w:rsidP="00D7547B">
      <w:pPr>
        <w:pStyle w:val="BodyText"/>
        <w:rPr>
          <w:lang w:bidi="hi-IN"/>
        </w:rPr>
      </w:pPr>
      <w:r>
        <w:rPr>
          <w:lang w:bidi="hi-IN"/>
        </w:rPr>
        <w:t xml:space="preserve">After </w:t>
      </w:r>
      <w:r w:rsidR="00965AB1">
        <w:rPr>
          <w:lang w:bidi="hi-IN"/>
        </w:rPr>
        <w:t xml:space="preserve">the incoming command is received, the outgoing data can be retrieved </w:t>
      </w:r>
      <w:r>
        <w:rPr>
          <w:lang w:bidi="hi-IN"/>
        </w:rPr>
        <w:t xml:space="preserve">only </w:t>
      </w:r>
      <w:r w:rsidR="00965AB1">
        <w:rPr>
          <w:lang w:bidi="hi-IN"/>
        </w:rPr>
        <w:t>by using the</w:t>
      </w:r>
      <w:r w:rsidR="008012F1">
        <w:rPr>
          <w:lang w:bidi="hi-IN"/>
        </w:rPr>
        <w:t xml:space="preserve"> </w:t>
      </w:r>
      <w:r w:rsidR="00965AB1">
        <w:rPr>
          <w:lang w:bidi="hi-IN"/>
        </w:rPr>
        <w:t xml:space="preserve">GET RESPONSE </w:t>
      </w:r>
      <w:r>
        <w:rPr>
          <w:lang w:bidi="hi-IN"/>
        </w:rPr>
        <w:t xml:space="preserve">command </w:t>
      </w:r>
      <w:r w:rsidR="00965AB1">
        <w:rPr>
          <w:lang w:bidi="hi-IN"/>
        </w:rPr>
        <w:t xml:space="preserve">(see ISO/IEC 7816-4) as described </w:t>
      </w:r>
      <w:r>
        <w:rPr>
          <w:lang w:bidi="hi-IN"/>
        </w:rPr>
        <w:t>earlier</w:t>
      </w:r>
      <w:r w:rsidR="00965AB1">
        <w:rPr>
          <w:lang w:bidi="hi-IN"/>
        </w:rPr>
        <w:t>.</w:t>
      </w:r>
    </w:p>
    <w:p w14:paraId="450925D5" w14:textId="77777777" w:rsidR="00965AB1" w:rsidRDefault="00965AB1" w:rsidP="00D7547B">
      <w:pPr>
        <w:pStyle w:val="BodyText"/>
        <w:rPr>
          <w:lang w:bidi="hi-IN"/>
        </w:rPr>
      </w:pPr>
      <w:r>
        <w:rPr>
          <w:lang w:bidi="hi-IN"/>
        </w:rPr>
        <w:t>Th</w:t>
      </w:r>
      <w:r w:rsidR="00E87D7D">
        <w:rPr>
          <w:lang w:bidi="hi-IN"/>
        </w:rPr>
        <w:t>e</w:t>
      </w:r>
      <w:r>
        <w:rPr>
          <w:lang w:bidi="hi-IN"/>
        </w:rPr>
        <w:t xml:space="preserve"> GET RESPONSE </w:t>
      </w:r>
      <w:r w:rsidR="00E87D7D">
        <w:rPr>
          <w:lang w:bidi="hi-IN"/>
        </w:rPr>
        <w:t xml:space="preserve">command </w:t>
      </w:r>
      <w:r>
        <w:rPr>
          <w:lang w:bidi="hi-IN"/>
        </w:rPr>
        <w:t>does not modify the internal status of the GIDS</w:t>
      </w:r>
      <w:r w:rsidR="00E87D7D">
        <w:rPr>
          <w:lang w:bidi="hi-IN"/>
        </w:rPr>
        <w:t>-</w:t>
      </w:r>
      <w:r>
        <w:rPr>
          <w:lang w:bidi="hi-IN"/>
        </w:rPr>
        <w:t>based</w:t>
      </w:r>
      <w:r w:rsidR="008012F1">
        <w:rPr>
          <w:lang w:bidi="hi-IN"/>
        </w:rPr>
        <w:t xml:space="preserve"> </w:t>
      </w:r>
      <w:r>
        <w:rPr>
          <w:lang w:bidi="hi-IN"/>
        </w:rPr>
        <w:t>application (authentication status). This command is just handled by the transport layer.</w:t>
      </w:r>
    </w:p>
    <w:p w14:paraId="0AFD36AC" w14:textId="77777777" w:rsidR="00965AB1" w:rsidRDefault="00E87D7D" w:rsidP="00D7547B">
      <w:pPr>
        <w:pStyle w:val="BodyText"/>
        <w:rPr>
          <w:lang w:bidi="hi-IN"/>
        </w:rPr>
      </w:pPr>
      <w:r>
        <w:rPr>
          <w:lang w:bidi="hi-IN"/>
        </w:rPr>
        <w:lastRenderedPageBreak/>
        <w:t xml:space="preserve">After </w:t>
      </w:r>
      <w:r w:rsidR="00965AB1">
        <w:rPr>
          <w:lang w:bidi="hi-IN"/>
        </w:rPr>
        <w:t xml:space="preserve">the sequence of data retrieval </w:t>
      </w:r>
      <w:r>
        <w:rPr>
          <w:lang w:bidi="hi-IN"/>
        </w:rPr>
        <w:t xml:space="preserve">by </w:t>
      </w:r>
      <w:r w:rsidR="00965AB1">
        <w:rPr>
          <w:lang w:bidi="hi-IN"/>
        </w:rPr>
        <w:t xml:space="preserve">using </w:t>
      </w:r>
      <w:r>
        <w:rPr>
          <w:lang w:bidi="hi-IN"/>
        </w:rPr>
        <w:t xml:space="preserve">the </w:t>
      </w:r>
      <w:r w:rsidR="00965AB1">
        <w:rPr>
          <w:lang w:bidi="hi-IN"/>
        </w:rPr>
        <w:t xml:space="preserve">GET RESPONSE command has </w:t>
      </w:r>
      <w:r>
        <w:rPr>
          <w:lang w:bidi="hi-IN"/>
        </w:rPr>
        <w:t>begun</w:t>
      </w:r>
      <w:r w:rsidR="00965AB1">
        <w:rPr>
          <w:lang w:bidi="hi-IN"/>
        </w:rPr>
        <w:t xml:space="preserve">, it shall be </w:t>
      </w:r>
      <w:r>
        <w:rPr>
          <w:lang w:bidi="hi-IN"/>
        </w:rPr>
        <w:t xml:space="preserve">continued </w:t>
      </w:r>
      <w:r w:rsidR="00965AB1">
        <w:rPr>
          <w:lang w:bidi="hi-IN"/>
        </w:rPr>
        <w:t>until the entire completion of the sequence. If a command different from the GET RESPONSE</w:t>
      </w:r>
      <w:r w:rsidR="00DD3F8B">
        <w:rPr>
          <w:lang w:bidi="hi-IN"/>
        </w:rPr>
        <w:t xml:space="preserve"> </w:t>
      </w:r>
      <w:r w:rsidR="00965AB1">
        <w:rPr>
          <w:lang w:bidi="hi-IN"/>
        </w:rPr>
        <w:t xml:space="preserve">command is sent during the data retrieval sequence, all remaining data to recover </w:t>
      </w:r>
      <w:r>
        <w:rPr>
          <w:lang w:bidi="hi-IN"/>
        </w:rPr>
        <w:t xml:space="preserve">is </w:t>
      </w:r>
      <w:r w:rsidR="00965AB1">
        <w:rPr>
          <w:lang w:bidi="hi-IN"/>
        </w:rPr>
        <w:t>erased and</w:t>
      </w:r>
      <w:r w:rsidR="00DD3F8B">
        <w:rPr>
          <w:lang w:bidi="hi-IN"/>
        </w:rPr>
        <w:t xml:space="preserve"> </w:t>
      </w:r>
      <w:r>
        <w:rPr>
          <w:lang w:bidi="hi-IN"/>
        </w:rPr>
        <w:t xml:space="preserve">is </w:t>
      </w:r>
      <w:r w:rsidR="00965AB1">
        <w:rPr>
          <w:lang w:bidi="hi-IN"/>
        </w:rPr>
        <w:t>not retrievable.</w:t>
      </w:r>
    </w:p>
    <w:p w14:paraId="2F27133E" w14:textId="77777777" w:rsidR="00965AB1" w:rsidRDefault="00965AB1" w:rsidP="006D4087">
      <w:pPr>
        <w:pStyle w:val="Heading3"/>
        <w:rPr>
          <w:lang w:bidi="hi-IN"/>
        </w:rPr>
      </w:pPr>
      <w:bookmarkStart w:id="730" w:name="_Toc244932212"/>
      <w:bookmarkStart w:id="731" w:name="_Toc245721247"/>
      <w:bookmarkStart w:id="732" w:name="_Toc338334358"/>
      <w:r w:rsidRPr="006D4087">
        <w:t>Case</w:t>
      </w:r>
      <w:r>
        <w:rPr>
          <w:lang w:bidi="hi-IN"/>
        </w:rPr>
        <w:t xml:space="preserve"> 3</w:t>
      </w:r>
      <w:bookmarkEnd w:id="730"/>
      <w:bookmarkEnd w:id="731"/>
      <w:bookmarkEnd w:id="732"/>
    </w:p>
    <w:p w14:paraId="0919F231" w14:textId="77777777" w:rsidR="00965AB1" w:rsidRDefault="00965AB1" w:rsidP="008012F1">
      <w:pPr>
        <w:pStyle w:val="BodyTextLink"/>
        <w:rPr>
          <w:lang w:bidi="hi-IN"/>
        </w:rPr>
      </w:pPr>
      <w:r>
        <w:rPr>
          <w:lang w:bidi="hi-IN"/>
        </w:rPr>
        <w:t>The data to return does not fit within the maximum length for the response data when extended</w:t>
      </w:r>
      <w:r w:rsidR="00DD3F8B">
        <w:rPr>
          <w:lang w:bidi="hi-IN"/>
        </w:rPr>
        <w:t xml:space="preserve"> </w:t>
      </w:r>
      <w:r>
        <w:rPr>
          <w:lang w:bidi="hi-IN"/>
        </w:rPr>
        <w:t>lengths are used.</w:t>
      </w:r>
      <w:r w:rsidR="00DD3F8B">
        <w:rPr>
          <w:lang w:bidi="hi-IN"/>
        </w:rPr>
        <w:t xml:space="preserve"> </w:t>
      </w:r>
      <w:r>
        <w:rPr>
          <w:lang w:bidi="hi-IN"/>
        </w:rPr>
        <w:t xml:space="preserve">In this case, the data shall be returned </w:t>
      </w:r>
      <w:r w:rsidR="00E87D7D">
        <w:rPr>
          <w:lang w:bidi="hi-IN"/>
        </w:rPr>
        <w:t xml:space="preserve">by </w:t>
      </w:r>
      <w:r>
        <w:rPr>
          <w:lang w:bidi="hi-IN"/>
        </w:rPr>
        <w:t xml:space="preserve">using extended length combined with </w:t>
      </w:r>
      <w:r w:rsidR="00E87D7D">
        <w:rPr>
          <w:lang w:bidi="hi-IN"/>
        </w:rPr>
        <w:t xml:space="preserve">a </w:t>
      </w:r>
      <w:r>
        <w:rPr>
          <w:lang w:bidi="hi-IN"/>
        </w:rPr>
        <w:t>GET RESPONSE</w:t>
      </w:r>
      <w:r w:rsidR="00DD3F8B">
        <w:rPr>
          <w:lang w:bidi="hi-IN"/>
        </w:rPr>
        <w:t xml:space="preserve"> </w:t>
      </w:r>
      <w:r>
        <w:rPr>
          <w:lang w:bidi="hi-IN"/>
        </w:rPr>
        <w:t>command.</w:t>
      </w:r>
      <w:r w:rsidR="00DD3F8B">
        <w:rPr>
          <w:lang w:bidi="hi-IN"/>
        </w:rPr>
        <w:t xml:space="preserve"> </w:t>
      </w:r>
      <w:r>
        <w:rPr>
          <w:lang w:bidi="hi-IN"/>
        </w:rPr>
        <w:t xml:space="preserve">To do so, the incoming command shall be sent </w:t>
      </w:r>
      <w:r w:rsidR="00E87D7D">
        <w:rPr>
          <w:lang w:bidi="hi-IN"/>
        </w:rPr>
        <w:t xml:space="preserve">by </w:t>
      </w:r>
      <w:r>
        <w:rPr>
          <w:lang w:bidi="hi-IN"/>
        </w:rPr>
        <w:t xml:space="preserve">using the extended length (see ISO/IEC 7816-3), </w:t>
      </w:r>
      <w:r w:rsidR="00DD3F8B">
        <w:rPr>
          <w:lang w:bidi="hi-IN"/>
        </w:rPr>
        <w:t>that is</w:t>
      </w:r>
      <w:r w:rsidR="00E87D7D">
        <w:rPr>
          <w:lang w:bidi="hi-IN"/>
        </w:rPr>
        <w:t>:</w:t>
      </w:r>
    </w:p>
    <w:p w14:paraId="436CEBE9" w14:textId="77777777" w:rsidR="00965AB1" w:rsidRDefault="00E87D7D" w:rsidP="008012F1">
      <w:pPr>
        <w:pStyle w:val="BulletList"/>
        <w:rPr>
          <w:lang w:bidi="hi-IN"/>
        </w:rPr>
      </w:pPr>
      <w:r>
        <w:rPr>
          <w:lang w:bidi="hi-IN"/>
        </w:rPr>
        <w:t>T</w:t>
      </w:r>
      <w:r w:rsidR="00965AB1">
        <w:rPr>
          <w:lang w:bidi="hi-IN"/>
        </w:rPr>
        <w:t>he L</w:t>
      </w:r>
      <w:r w:rsidR="00965AB1" w:rsidRPr="00E87D7D">
        <w:rPr>
          <w:sz w:val="16"/>
          <w:szCs w:val="16"/>
          <w:lang w:bidi="hi-IN"/>
        </w:rPr>
        <w:t>c</w:t>
      </w:r>
      <w:r w:rsidR="00965AB1">
        <w:rPr>
          <w:lang w:bidi="hi-IN"/>
        </w:rPr>
        <w:t xml:space="preserve"> field shall be encoded over </w:t>
      </w:r>
      <w:r>
        <w:rPr>
          <w:lang w:bidi="hi-IN"/>
        </w:rPr>
        <w:t xml:space="preserve">3 </w:t>
      </w:r>
      <w:r w:rsidR="00965AB1">
        <w:rPr>
          <w:lang w:bidi="hi-IN"/>
        </w:rPr>
        <w:t>bytes : 00 XX YY (for Case 4 command)</w:t>
      </w:r>
      <w:r>
        <w:rPr>
          <w:lang w:bidi="hi-IN"/>
        </w:rPr>
        <w:t>.</w:t>
      </w:r>
    </w:p>
    <w:p w14:paraId="44A326A1" w14:textId="77777777" w:rsidR="00965AB1" w:rsidRDefault="00E87D7D" w:rsidP="008012F1">
      <w:pPr>
        <w:pStyle w:val="BulletList"/>
        <w:rPr>
          <w:lang w:bidi="hi-IN"/>
        </w:rPr>
      </w:pPr>
      <w:r>
        <w:rPr>
          <w:lang w:bidi="hi-IN"/>
        </w:rPr>
        <w:t>T</w:t>
      </w:r>
      <w:r w:rsidR="00965AB1">
        <w:rPr>
          <w:lang w:bidi="hi-IN"/>
        </w:rPr>
        <w:t>he L</w:t>
      </w:r>
      <w:r w:rsidR="00965AB1" w:rsidRPr="00E87D7D">
        <w:rPr>
          <w:sz w:val="16"/>
          <w:szCs w:val="16"/>
          <w:lang w:bidi="hi-IN"/>
        </w:rPr>
        <w:t>e</w:t>
      </w:r>
      <w:r w:rsidR="00965AB1">
        <w:rPr>
          <w:lang w:bidi="hi-IN"/>
        </w:rPr>
        <w:t xml:space="preserve"> field shall be encoded over </w:t>
      </w:r>
      <w:r>
        <w:rPr>
          <w:lang w:bidi="hi-IN"/>
        </w:rPr>
        <w:t xml:space="preserve">2 </w:t>
      </w:r>
      <w:r w:rsidR="00965AB1">
        <w:rPr>
          <w:lang w:bidi="hi-IN"/>
        </w:rPr>
        <w:t>bytes set to zero : 00 00</w:t>
      </w:r>
      <w:r>
        <w:rPr>
          <w:lang w:bidi="hi-IN"/>
        </w:rPr>
        <w:t>.</w:t>
      </w:r>
    </w:p>
    <w:p w14:paraId="420DD84A" w14:textId="77777777" w:rsidR="008012F1" w:rsidRDefault="008012F1" w:rsidP="008012F1">
      <w:pPr>
        <w:pStyle w:val="Le"/>
        <w:rPr>
          <w:lang w:bidi="hi-IN"/>
        </w:rPr>
      </w:pPr>
    </w:p>
    <w:p w14:paraId="282F54A5" w14:textId="77777777" w:rsidR="00965AB1" w:rsidRDefault="00965AB1" w:rsidP="00D7547B">
      <w:pPr>
        <w:pStyle w:val="BodyText"/>
        <w:rPr>
          <w:lang w:bidi="hi-IN"/>
        </w:rPr>
      </w:pPr>
      <w:r>
        <w:rPr>
          <w:lang w:bidi="hi-IN"/>
        </w:rPr>
        <w:t xml:space="preserve">However, </w:t>
      </w:r>
      <w:r w:rsidR="006D4087">
        <w:rPr>
          <w:lang w:bidi="hi-IN"/>
        </w:rPr>
        <w:t xml:space="preserve">all </w:t>
      </w:r>
      <w:r>
        <w:rPr>
          <w:lang w:bidi="hi-IN"/>
        </w:rPr>
        <w:t>data to return might not fit within the maximum length for the response data field.</w:t>
      </w:r>
      <w:r w:rsidR="00DD3F8B">
        <w:rPr>
          <w:lang w:bidi="hi-IN"/>
        </w:rPr>
        <w:t xml:space="preserve"> </w:t>
      </w:r>
      <w:r>
        <w:rPr>
          <w:lang w:bidi="hi-IN"/>
        </w:rPr>
        <w:t>The data retrieval is performed by using the GET RESPONSE</w:t>
      </w:r>
      <w:r w:rsidR="00E87D7D">
        <w:rPr>
          <w:lang w:bidi="hi-IN"/>
        </w:rPr>
        <w:t xml:space="preserve"> command</w:t>
      </w:r>
      <w:r>
        <w:rPr>
          <w:lang w:bidi="hi-IN"/>
        </w:rPr>
        <w:t>. The off-card application</w:t>
      </w:r>
      <w:r w:rsidR="00DD3F8B">
        <w:rPr>
          <w:lang w:bidi="hi-IN"/>
        </w:rPr>
        <w:t xml:space="preserve"> </w:t>
      </w:r>
      <w:r>
        <w:rPr>
          <w:lang w:bidi="hi-IN"/>
        </w:rPr>
        <w:t>shall recover the data that way</w:t>
      </w:r>
      <w:r w:rsidR="00E87D7D">
        <w:rPr>
          <w:lang w:bidi="hi-IN"/>
        </w:rPr>
        <w:t>.</w:t>
      </w:r>
    </w:p>
    <w:p w14:paraId="3ACEF58A" w14:textId="77777777" w:rsidR="00965AB1" w:rsidRDefault="00965AB1" w:rsidP="00D7547B">
      <w:pPr>
        <w:pStyle w:val="BodyText"/>
        <w:rPr>
          <w:lang w:bidi="hi-IN"/>
        </w:rPr>
      </w:pPr>
      <w:r>
        <w:rPr>
          <w:lang w:bidi="hi-IN"/>
        </w:rPr>
        <w:t>Let L</w:t>
      </w:r>
      <w:r>
        <w:rPr>
          <w:sz w:val="14"/>
          <w:szCs w:val="14"/>
          <w:lang w:bidi="hi-IN"/>
        </w:rPr>
        <w:t xml:space="preserve">max </w:t>
      </w:r>
      <w:r>
        <w:rPr>
          <w:lang w:bidi="hi-IN"/>
        </w:rPr>
        <w:t>be the maximum length for the response data.</w:t>
      </w:r>
    </w:p>
    <w:tbl>
      <w:tblPr>
        <w:tblStyle w:val="Tablerowcell"/>
        <w:tblW w:w="0" w:type="auto"/>
        <w:tblLook w:val="04A0" w:firstRow="1" w:lastRow="0" w:firstColumn="1" w:lastColumn="0" w:noHBand="0" w:noVBand="1"/>
      </w:tblPr>
      <w:tblGrid>
        <w:gridCol w:w="2268"/>
        <w:gridCol w:w="1530"/>
        <w:gridCol w:w="3960"/>
      </w:tblGrid>
      <w:tr w:rsidR="00965AB1" w:rsidRPr="008012F1" w14:paraId="3DD7B959" w14:textId="77777777" w:rsidTr="006438D4">
        <w:tc>
          <w:tcPr>
            <w:tcW w:w="2268" w:type="dxa"/>
            <w:shd w:val="clear" w:color="auto" w:fill="C6D9F1" w:themeFill="text2" w:themeFillTint="33"/>
          </w:tcPr>
          <w:p w14:paraId="30AE806E" w14:textId="77777777" w:rsidR="00965AB1" w:rsidRPr="008012F1" w:rsidRDefault="00965AB1" w:rsidP="00D677F7">
            <w:pPr>
              <w:rPr>
                <w:b/>
                <w:sz w:val="20"/>
                <w:lang w:bidi="hi-IN"/>
              </w:rPr>
            </w:pPr>
            <w:r w:rsidRPr="008012F1">
              <w:rPr>
                <w:b/>
                <w:sz w:val="20"/>
                <w:lang w:bidi="hi-IN"/>
              </w:rPr>
              <w:t>Incoming data</w:t>
            </w:r>
          </w:p>
        </w:tc>
        <w:tc>
          <w:tcPr>
            <w:tcW w:w="1530" w:type="dxa"/>
            <w:shd w:val="clear" w:color="auto" w:fill="C6D9F1" w:themeFill="text2" w:themeFillTint="33"/>
          </w:tcPr>
          <w:p w14:paraId="3181D8E0" w14:textId="77777777" w:rsidR="00965AB1" w:rsidRPr="008012F1" w:rsidRDefault="00965AB1" w:rsidP="00D677F7">
            <w:pPr>
              <w:rPr>
                <w:b/>
                <w:sz w:val="20"/>
                <w:lang w:bidi="hi-IN"/>
              </w:rPr>
            </w:pPr>
            <w:r w:rsidRPr="008012F1">
              <w:rPr>
                <w:b/>
                <w:sz w:val="20"/>
                <w:lang w:bidi="hi-IN"/>
              </w:rPr>
              <w:t>Outgoing data</w:t>
            </w:r>
          </w:p>
        </w:tc>
        <w:tc>
          <w:tcPr>
            <w:tcW w:w="3960" w:type="dxa"/>
            <w:shd w:val="clear" w:color="auto" w:fill="C6D9F1" w:themeFill="text2" w:themeFillTint="33"/>
          </w:tcPr>
          <w:p w14:paraId="5D69C5D7" w14:textId="77777777" w:rsidR="00965AB1" w:rsidRPr="008012F1" w:rsidRDefault="00965AB1" w:rsidP="00E87D7D">
            <w:pPr>
              <w:rPr>
                <w:b/>
                <w:sz w:val="20"/>
                <w:lang w:bidi="hi-IN"/>
              </w:rPr>
            </w:pPr>
            <w:r w:rsidRPr="008012F1">
              <w:rPr>
                <w:b/>
                <w:sz w:val="20"/>
                <w:lang w:bidi="hi-IN"/>
              </w:rPr>
              <w:t xml:space="preserve">Status </w:t>
            </w:r>
            <w:r w:rsidR="00E87D7D">
              <w:rPr>
                <w:b/>
                <w:sz w:val="20"/>
                <w:lang w:bidi="hi-IN"/>
              </w:rPr>
              <w:t>w</w:t>
            </w:r>
            <w:r w:rsidRPr="008012F1">
              <w:rPr>
                <w:b/>
                <w:sz w:val="20"/>
                <w:lang w:bidi="hi-IN"/>
              </w:rPr>
              <w:t>ord returned</w:t>
            </w:r>
          </w:p>
        </w:tc>
      </w:tr>
      <w:tr w:rsidR="00965AB1" w:rsidRPr="008012F1" w14:paraId="2B3D1711" w14:textId="77777777" w:rsidTr="006438D4">
        <w:tc>
          <w:tcPr>
            <w:tcW w:w="2268" w:type="dxa"/>
          </w:tcPr>
          <w:p w14:paraId="17EE68EC"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Incoming command</w:t>
            </w:r>
          </w:p>
          <w:p w14:paraId="303BD431" w14:textId="77777777" w:rsidR="00965AB1" w:rsidRPr="008012F1" w:rsidRDefault="00965AB1" w:rsidP="00D677F7">
            <w:pPr>
              <w:rPr>
                <w:sz w:val="20"/>
                <w:lang w:bidi="hi-IN"/>
              </w:rPr>
            </w:pPr>
            <w:r w:rsidRPr="008012F1">
              <w:rPr>
                <w:rFonts w:cs="ArialMT"/>
                <w:sz w:val="20"/>
                <w:lang w:bidi="hi-IN"/>
              </w:rPr>
              <w:t>CLA INS P1</w:t>
            </w:r>
            <w:r w:rsidR="00E87D7D">
              <w:rPr>
                <w:rFonts w:cs="ArialMT"/>
                <w:sz w:val="20"/>
                <w:lang w:bidi="hi-IN"/>
              </w:rPr>
              <w:t>-</w:t>
            </w:r>
            <w:r w:rsidRPr="008012F1">
              <w:rPr>
                <w:rFonts w:cs="ArialMT"/>
                <w:sz w:val="20"/>
                <w:lang w:bidi="hi-IN"/>
              </w:rPr>
              <w:t>P2 L</w:t>
            </w:r>
            <w:r w:rsidRPr="008012F1">
              <w:rPr>
                <w:rFonts w:cs="ArialMT"/>
                <w:sz w:val="16"/>
                <w:szCs w:val="16"/>
                <w:lang w:bidi="hi-IN"/>
              </w:rPr>
              <w:t>c</w:t>
            </w:r>
            <w:r w:rsidRPr="008012F1">
              <w:rPr>
                <w:rFonts w:cs="ArialMT"/>
                <w:sz w:val="20"/>
                <w:lang w:bidi="hi-IN"/>
              </w:rPr>
              <w:t xml:space="preserve"> </w:t>
            </w:r>
            <w:r w:rsidRPr="006D4087">
              <w:rPr>
                <w:rFonts w:cs="ArialMT"/>
                <w:sz w:val="16"/>
                <w:szCs w:val="16"/>
                <w:lang w:bidi="hi-IN"/>
              </w:rPr>
              <w:t>Data</w:t>
            </w:r>
            <w:r w:rsidRPr="008012F1">
              <w:rPr>
                <w:rFonts w:cs="ArialMT"/>
                <w:sz w:val="20"/>
                <w:lang w:bidi="hi-IN"/>
              </w:rPr>
              <w:t xml:space="preserve"> L</w:t>
            </w:r>
            <w:r w:rsidRPr="008012F1">
              <w:rPr>
                <w:rFonts w:cs="ArialMT"/>
                <w:sz w:val="16"/>
                <w:szCs w:val="16"/>
                <w:lang w:bidi="hi-IN"/>
              </w:rPr>
              <w:t>e</w:t>
            </w:r>
          </w:p>
        </w:tc>
        <w:tc>
          <w:tcPr>
            <w:tcW w:w="1530" w:type="dxa"/>
          </w:tcPr>
          <w:p w14:paraId="024826F5" w14:textId="77777777" w:rsidR="00965AB1" w:rsidRPr="008012F1" w:rsidRDefault="00965AB1" w:rsidP="008012F1">
            <w:pPr>
              <w:autoSpaceDE w:val="0"/>
              <w:autoSpaceDN w:val="0"/>
              <w:adjustRightInd w:val="0"/>
              <w:rPr>
                <w:sz w:val="20"/>
                <w:lang w:bidi="hi-IN"/>
              </w:rPr>
            </w:pPr>
            <w:r w:rsidRPr="008012F1">
              <w:rPr>
                <w:rFonts w:cs="ArialMT"/>
                <w:sz w:val="20"/>
                <w:lang w:bidi="hi-IN"/>
              </w:rPr>
              <w:t>Return L</w:t>
            </w:r>
            <w:r w:rsidRPr="008012F1">
              <w:rPr>
                <w:rFonts w:cs="ArialMT"/>
                <w:sz w:val="16"/>
                <w:szCs w:val="16"/>
                <w:lang w:bidi="hi-IN"/>
              </w:rPr>
              <w:t>max</w:t>
            </w:r>
            <w:r w:rsidR="008012F1" w:rsidRPr="008012F1">
              <w:rPr>
                <w:rFonts w:cs="ArialMT"/>
                <w:sz w:val="16"/>
                <w:szCs w:val="16"/>
                <w:lang w:bidi="hi-IN"/>
              </w:rPr>
              <w:t xml:space="preserve"> </w:t>
            </w:r>
            <w:r w:rsidRPr="008012F1">
              <w:rPr>
                <w:rFonts w:cs="ArialMT"/>
                <w:sz w:val="20"/>
                <w:lang w:bidi="hi-IN"/>
              </w:rPr>
              <w:t>bytes</w:t>
            </w:r>
          </w:p>
        </w:tc>
        <w:tc>
          <w:tcPr>
            <w:tcW w:w="3960" w:type="dxa"/>
          </w:tcPr>
          <w:p w14:paraId="250B3F9A"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SW = 6100</w:t>
            </w:r>
          </w:p>
          <w:p w14:paraId="3B93AC13" w14:textId="77777777" w:rsidR="00965AB1" w:rsidRPr="008012F1" w:rsidRDefault="00965AB1" w:rsidP="008012F1">
            <w:pPr>
              <w:autoSpaceDE w:val="0"/>
              <w:autoSpaceDN w:val="0"/>
              <w:adjustRightInd w:val="0"/>
              <w:rPr>
                <w:sz w:val="20"/>
                <w:lang w:bidi="hi-IN"/>
              </w:rPr>
            </w:pPr>
            <w:r w:rsidRPr="008012F1">
              <w:rPr>
                <w:rFonts w:cs="ArialMT"/>
                <w:sz w:val="20"/>
                <w:lang w:bidi="hi-IN"/>
              </w:rPr>
              <w:t>It means at most L</w:t>
            </w:r>
            <w:r w:rsidRPr="008012F1">
              <w:rPr>
                <w:rFonts w:cs="ArialMT"/>
                <w:sz w:val="16"/>
                <w:szCs w:val="16"/>
                <w:lang w:bidi="hi-IN"/>
              </w:rPr>
              <w:t>max</w:t>
            </w:r>
            <w:r w:rsidR="008012F1" w:rsidRPr="008012F1">
              <w:rPr>
                <w:rFonts w:cs="ArialMT"/>
                <w:sz w:val="16"/>
                <w:szCs w:val="16"/>
                <w:lang w:bidi="hi-IN"/>
              </w:rPr>
              <w:t xml:space="preserve"> </w:t>
            </w:r>
            <w:r w:rsidRPr="008012F1">
              <w:rPr>
                <w:rFonts w:cs="ArialMT"/>
                <w:sz w:val="20"/>
                <w:lang w:bidi="hi-IN"/>
              </w:rPr>
              <w:t>bytes are still available</w:t>
            </w:r>
            <w:r w:rsidR="00E87D7D">
              <w:rPr>
                <w:rFonts w:cs="ArialMT"/>
                <w:sz w:val="20"/>
                <w:lang w:bidi="hi-IN"/>
              </w:rPr>
              <w:t>.</w:t>
            </w:r>
          </w:p>
        </w:tc>
      </w:tr>
      <w:tr w:rsidR="00965AB1" w:rsidRPr="008012F1" w14:paraId="5ED4431A" w14:textId="77777777" w:rsidTr="006438D4">
        <w:tc>
          <w:tcPr>
            <w:tcW w:w="2268" w:type="dxa"/>
          </w:tcPr>
          <w:p w14:paraId="61AAA98F"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Incoming command</w:t>
            </w:r>
          </w:p>
          <w:p w14:paraId="6B37D09A" w14:textId="77777777" w:rsidR="00965AB1" w:rsidRPr="008012F1" w:rsidRDefault="00965AB1" w:rsidP="00D677F7">
            <w:pPr>
              <w:autoSpaceDE w:val="0"/>
              <w:autoSpaceDN w:val="0"/>
              <w:adjustRightInd w:val="0"/>
              <w:rPr>
                <w:rFonts w:cs="ArialMT"/>
                <w:sz w:val="20"/>
                <w:szCs w:val="14"/>
                <w:lang w:bidi="hi-IN"/>
              </w:rPr>
            </w:pPr>
            <w:r w:rsidRPr="008012F1">
              <w:rPr>
                <w:rFonts w:cs="ArialMT"/>
                <w:sz w:val="20"/>
                <w:lang w:bidi="hi-IN"/>
              </w:rPr>
              <w:t>GET RESPONSE 00 L</w:t>
            </w:r>
            <w:r w:rsidRPr="008012F1">
              <w:rPr>
                <w:rFonts w:cs="ArialMT"/>
                <w:sz w:val="16"/>
                <w:szCs w:val="16"/>
                <w:lang w:bidi="hi-IN"/>
              </w:rPr>
              <w:t>max</w:t>
            </w:r>
          </w:p>
          <w:p w14:paraId="574A953C"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Or</w:t>
            </w:r>
          </w:p>
          <w:p w14:paraId="634C1136"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GET RESPONSE 00 00 00</w:t>
            </w:r>
          </w:p>
          <w:p w14:paraId="783D2C77" w14:textId="6389105A" w:rsidR="00965AB1" w:rsidRPr="008012F1" w:rsidRDefault="00965AB1" w:rsidP="00E845BD">
            <w:pPr>
              <w:rPr>
                <w:sz w:val="20"/>
                <w:lang w:bidi="hi-IN"/>
              </w:rPr>
            </w:pPr>
            <w:r w:rsidRPr="008012F1">
              <w:rPr>
                <w:rFonts w:cs="ArialMT"/>
                <w:sz w:val="20"/>
                <w:lang w:bidi="hi-IN"/>
              </w:rPr>
              <w:t xml:space="preserve">(see </w:t>
            </w:r>
            <w:r w:rsidR="00AB7B55">
              <w:rPr>
                <w:rFonts w:cs="ArialMT"/>
                <w:sz w:val="20"/>
                <w:lang w:bidi="hi-IN"/>
              </w:rPr>
              <w:t>“</w:t>
            </w:r>
            <w:r w:rsidR="00E845BD">
              <w:rPr>
                <w:rFonts w:cs="ArialMT"/>
                <w:sz w:val="20"/>
                <w:lang w:bidi="hi-IN"/>
              </w:rPr>
              <w:fldChar w:fldCharType="begin"/>
            </w:r>
            <w:r w:rsidR="00E845BD">
              <w:rPr>
                <w:rFonts w:cs="ArialMT"/>
                <w:sz w:val="20"/>
                <w:lang w:bidi="hi-IN"/>
              </w:rPr>
              <w:instrText xml:space="preserve"> REF _Ref290622624 \h </w:instrText>
            </w:r>
            <w:r w:rsidR="00E845BD">
              <w:rPr>
                <w:rFonts w:cs="ArialMT"/>
                <w:sz w:val="20"/>
                <w:lang w:bidi="hi-IN"/>
              </w:rPr>
            </w:r>
            <w:r w:rsidR="00E845BD">
              <w:rPr>
                <w:rFonts w:cs="ArialMT"/>
                <w:sz w:val="20"/>
                <w:lang w:bidi="hi-IN"/>
              </w:rPr>
              <w:fldChar w:fldCharType="separate"/>
            </w:r>
            <w:r w:rsidR="003421B5">
              <w:rPr>
                <w:lang w:bidi="hi-IN"/>
              </w:rPr>
              <w:t xml:space="preserve">GET </w:t>
            </w:r>
            <w:r w:rsidR="003421B5" w:rsidRPr="003F0804">
              <w:t>RESPONSE</w:t>
            </w:r>
            <w:r w:rsidR="00E845BD">
              <w:rPr>
                <w:rFonts w:cs="ArialMT"/>
                <w:sz w:val="20"/>
                <w:lang w:bidi="hi-IN"/>
              </w:rPr>
              <w:fldChar w:fldCharType="end"/>
            </w:r>
            <w:r w:rsidR="00E845BD">
              <w:rPr>
                <w:rFonts w:cs="ArialMT"/>
                <w:sz w:val="20"/>
                <w:lang w:bidi="hi-IN"/>
              </w:rPr>
              <w:t>”</w:t>
            </w:r>
            <w:r w:rsidRPr="008012F1">
              <w:rPr>
                <w:rFonts w:cs="ArialMT"/>
                <w:sz w:val="20"/>
                <w:lang w:bidi="hi-IN"/>
              </w:rPr>
              <w:t>)</w:t>
            </w:r>
          </w:p>
        </w:tc>
        <w:tc>
          <w:tcPr>
            <w:tcW w:w="1530" w:type="dxa"/>
          </w:tcPr>
          <w:p w14:paraId="5DDFC7FE" w14:textId="77777777" w:rsidR="00965AB1" w:rsidRPr="008012F1" w:rsidRDefault="00965AB1" w:rsidP="008012F1">
            <w:pPr>
              <w:autoSpaceDE w:val="0"/>
              <w:autoSpaceDN w:val="0"/>
              <w:adjustRightInd w:val="0"/>
              <w:rPr>
                <w:sz w:val="20"/>
                <w:lang w:bidi="hi-IN"/>
              </w:rPr>
            </w:pPr>
            <w:r w:rsidRPr="008012F1">
              <w:rPr>
                <w:rFonts w:cs="ArialMT"/>
                <w:sz w:val="20"/>
                <w:lang w:bidi="hi-IN"/>
              </w:rPr>
              <w:t>Return at most</w:t>
            </w:r>
            <w:r w:rsidR="008012F1">
              <w:rPr>
                <w:rFonts w:cs="ArialMT"/>
                <w:sz w:val="20"/>
                <w:lang w:bidi="hi-IN"/>
              </w:rPr>
              <w:t xml:space="preserve"> </w:t>
            </w:r>
            <w:r w:rsidRPr="008012F1">
              <w:rPr>
                <w:rFonts w:cs="ArialMT"/>
                <w:sz w:val="20"/>
                <w:lang w:bidi="hi-IN"/>
              </w:rPr>
              <w:t>L</w:t>
            </w:r>
            <w:r w:rsidRPr="008012F1">
              <w:rPr>
                <w:rFonts w:cs="ArialMT"/>
                <w:sz w:val="16"/>
                <w:szCs w:val="16"/>
                <w:lang w:bidi="hi-IN"/>
              </w:rPr>
              <w:t xml:space="preserve">max </w:t>
            </w:r>
            <w:r w:rsidRPr="008012F1">
              <w:rPr>
                <w:rFonts w:cs="ArialMT"/>
                <w:sz w:val="20"/>
                <w:lang w:bidi="hi-IN"/>
              </w:rPr>
              <w:t>bytes</w:t>
            </w:r>
          </w:p>
        </w:tc>
        <w:tc>
          <w:tcPr>
            <w:tcW w:w="3960" w:type="dxa"/>
          </w:tcPr>
          <w:p w14:paraId="6D08315D"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 xml:space="preserve">If there </w:t>
            </w:r>
            <w:r w:rsidR="006D4087">
              <w:rPr>
                <w:rFonts w:cs="ArialMT"/>
                <w:sz w:val="20"/>
                <w:lang w:bidi="hi-IN"/>
              </w:rPr>
              <w:t>is</w:t>
            </w:r>
            <w:r w:rsidR="006D4087" w:rsidRPr="008012F1">
              <w:rPr>
                <w:rFonts w:cs="ArialMT"/>
                <w:sz w:val="20"/>
                <w:lang w:bidi="hi-IN"/>
              </w:rPr>
              <w:t xml:space="preserve"> </w:t>
            </w:r>
            <w:r w:rsidRPr="008012F1">
              <w:rPr>
                <w:rFonts w:cs="ArialMT"/>
                <w:sz w:val="20"/>
                <w:lang w:bidi="hi-IN"/>
              </w:rPr>
              <w:t>still remaining</w:t>
            </w:r>
            <w:r w:rsidR="008012F1">
              <w:rPr>
                <w:rFonts w:cs="ArialMT"/>
                <w:sz w:val="20"/>
                <w:lang w:bidi="hi-IN"/>
              </w:rPr>
              <w:t xml:space="preserve"> </w:t>
            </w:r>
            <w:r w:rsidRPr="008012F1">
              <w:rPr>
                <w:rFonts w:cs="ArialMT"/>
                <w:sz w:val="20"/>
                <w:lang w:bidi="hi-IN"/>
              </w:rPr>
              <w:t>data</w:t>
            </w:r>
            <w:r w:rsidR="008012F1">
              <w:rPr>
                <w:rFonts w:cs="ArialMT"/>
                <w:sz w:val="20"/>
                <w:lang w:bidi="hi-IN"/>
              </w:rPr>
              <w:t xml:space="preserve">, </w:t>
            </w:r>
            <w:r w:rsidRPr="008012F1">
              <w:rPr>
                <w:rFonts w:cs="ArialMT"/>
                <w:sz w:val="20"/>
                <w:lang w:bidi="hi-IN"/>
              </w:rPr>
              <w:t>SW = 6100</w:t>
            </w:r>
            <w:r w:rsidR="00E87D7D">
              <w:rPr>
                <w:rFonts w:cs="ArialMT"/>
                <w:sz w:val="20"/>
                <w:lang w:bidi="hi-IN"/>
              </w:rPr>
              <w:t>.</w:t>
            </w:r>
          </w:p>
          <w:p w14:paraId="6E5AB1AC" w14:textId="77777777" w:rsidR="00965AB1" w:rsidRPr="008012F1" w:rsidRDefault="00965AB1" w:rsidP="00D677F7">
            <w:pPr>
              <w:autoSpaceDE w:val="0"/>
              <w:autoSpaceDN w:val="0"/>
              <w:adjustRightInd w:val="0"/>
              <w:rPr>
                <w:rFonts w:cs="ArialMT"/>
                <w:sz w:val="20"/>
                <w:lang w:bidi="hi-IN"/>
              </w:rPr>
            </w:pPr>
            <w:r w:rsidRPr="008012F1">
              <w:rPr>
                <w:rFonts w:cs="ArialMT"/>
                <w:sz w:val="20"/>
                <w:lang w:bidi="hi-IN"/>
              </w:rPr>
              <w:t>It means at most L</w:t>
            </w:r>
            <w:r w:rsidRPr="008012F1">
              <w:rPr>
                <w:rFonts w:cs="ArialMT"/>
                <w:sz w:val="16"/>
                <w:szCs w:val="16"/>
                <w:lang w:bidi="hi-IN"/>
              </w:rPr>
              <w:t>max</w:t>
            </w:r>
            <w:r w:rsidR="008012F1">
              <w:rPr>
                <w:rFonts w:cs="ArialMT"/>
                <w:sz w:val="20"/>
                <w:szCs w:val="14"/>
                <w:lang w:bidi="hi-IN"/>
              </w:rPr>
              <w:t xml:space="preserve"> </w:t>
            </w:r>
            <w:r w:rsidRPr="008012F1">
              <w:rPr>
                <w:rFonts w:cs="ArialMT"/>
                <w:sz w:val="20"/>
                <w:lang w:bidi="hi-IN"/>
              </w:rPr>
              <w:t>bytes are still available</w:t>
            </w:r>
            <w:r w:rsidR="00E87D7D">
              <w:rPr>
                <w:rFonts w:cs="ArialMT"/>
                <w:sz w:val="20"/>
                <w:lang w:bidi="hi-IN"/>
              </w:rPr>
              <w:t>.</w:t>
            </w:r>
          </w:p>
          <w:p w14:paraId="285EFB1D" w14:textId="77777777" w:rsidR="00965AB1" w:rsidRPr="008012F1" w:rsidRDefault="00965AB1" w:rsidP="006D4087">
            <w:pPr>
              <w:autoSpaceDE w:val="0"/>
              <w:autoSpaceDN w:val="0"/>
              <w:adjustRightInd w:val="0"/>
              <w:rPr>
                <w:b/>
                <w:bCs/>
                <w:sz w:val="20"/>
                <w:lang w:bidi="hi-IN"/>
              </w:rPr>
            </w:pPr>
            <w:r w:rsidRPr="008012F1">
              <w:rPr>
                <w:rFonts w:cs="ArialMT"/>
                <w:sz w:val="20"/>
                <w:lang w:bidi="hi-IN"/>
              </w:rPr>
              <w:t xml:space="preserve">If all data </w:t>
            </w:r>
            <w:r w:rsidR="00E87D7D">
              <w:rPr>
                <w:rFonts w:cs="ArialMT"/>
                <w:sz w:val="20"/>
                <w:lang w:bidi="hi-IN"/>
              </w:rPr>
              <w:t xml:space="preserve">was </w:t>
            </w:r>
            <w:r w:rsidRPr="008012F1">
              <w:rPr>
                <w:rFonts w:cs="ArialMT"/>
                <w:sz w:val="20"/>
                <w:lang w:bidi="hi-IN"/>
              </w:rPr>
              <w:t>retrieved</w:t>
            </w:r>
            <w:r w:rsidR="008012F1">
              <w:rPr>
                <w:rFonts w:cs="ArialMT"/>
                <w:sz w:val="20"/>
                <w:lang w:bidi="hi-IN"/>
              </w:rPr>
              <w:t xml:space="preserve">, </w:t>
            </w:r>
            <w:r w:rsidRPr="008012F1">
              <w:rPr>
                <w:rFonts w:cs="ArialMT"/>
                <w:sz w:val="20"/>
                <w:lang w:bidi="hi-IN"/>
              </w:rPr>
              <w:t>SW = 9000</w:t>
            </w:r>
            <w:r w:rsidR="00E87D7D">
              <w:rPr>
                <w:rFonts w:cs="ArialMT"/>
                <w:sz w:val="20"/>
                <w:lang w:bidi="hi-IN"/>
              </w:rPr>
              <w:t>.</w:t>
            </w:r>
          </w:p>
        </w:tc>
      </w:tr>
      <w:tr w:rsidR="00965AB1" w:rsidRPr="008012F1" w14:paraId="15F9C56C" w14:textId="77777777" w:rsidTr="006438D4">
        <w:tc>
          <w:tcPr>
            <w:tcW w:w="7758" w:type="dxa"/>
            <w:gridSpan w:val="3"/>
          </w:tcPr>
          <w:p w14:paraId="101F25CC" w14:textId="77777777" w:rsidR="00965AB1" w:rsidRPr="008012F1" w:rsidRDefault="00965AB1" w:rsidP="008012F1">
            <w:pPr>
              <w:autoSpaceDE w:val="0"/>
              <w:autoSpaceDN w:val="0"/>
              <w:adjustRightInd w:val="0"/>
              <w:jc w:val="center"/>
              <w:rPr>
                <w:sz w:val="20"/>
                <w:lang w:bidi="hi-IN"/>
              </w:rPr>
            </w:pPr>
            <w:r w:rsidRPr="008012F1">
              <w:rPr>
                <w:rFonts w:cs="ArialMT"/>
                <w:sz w:val="20"/>
                <w:lang w:bidi="hi-IN"/>
              </w:rPr>
              <w:t>Carry on the sequence of GET RESPONSE command until the SW 9000 is</w:t>
            </w:r>
            <w:r w:rsidR="008012F1">
              <w:rPr>
                <w:rFonts w:cs="ArialMT"/>
                <w:sz w:val="20"/>
                <w:lang w:bidi="hi-IN"/>
              </w:rPr>
              <w:t xml:space="preserve"> </w:t>
            </w:r>
            <w:r w:rsidRPr="008012F1">
              <w:rPr>
                <w:rFonts w:cs="ArialMT"/>
                <w:sz w:val="20"/>
                <w:lang w:bidi="hi-IN"/>
              </w:rPr>
              <w:t>returned</w:t>
            </w:r>
          </w:p>
        </w:tc>
      </w:tr>
    </w:tbl>
    <w:p w14:paraId="2A17908F" w14:textId="77777777" w:rsidR="008012F1" w:rsidRDefault="008012F1" w:rsidP="008012F1">
      <w:pPr>
        <w:pStyle w:val="Le"/>
        <w:rPr>
          <w:lang w:bidi="hi-IN"/>
        </w:rPr>
      </w:pPr>
    </w:p>
    <w:p w14:paraId="65118CFF" w14:textId="0EF1DA41" w:rsidR="00965AB1" w:rsidRDefault="00E87D7D" w:rsidP="00D7547B">
      <w:pPr>
        <w:pStyle w:val="BodyText"/>
        <w:rPr>
          <w:lang w:bidi="hi-IN"/>
        </w:rPr>
      </w:pPr>
      <w:r>
        <w:rPr>
          <w:lang w:bidi="hi-IN"/>
        </w:rPr>
        <w:t xml:space="preserve">After </w:t>
      </w:r>
      <w:r w:rsidR="00965AB1">
        <w:rPr>
          <w:lang w:bidi="hi-IN"/>
        </w:rPr>
        <w:t xml:space="preserve">the incoming command is received, the outgoing data can be retrieved </w:t>
      </w:r>
      <w:r>
        <w:rPr>
          <w:lang w:bidi="hi-IN"/>
        </w:rPr>
        <w:t xml:space="preserve">only </w:t>
      </w:r>
      <w:r w:rsidR="00965AB1">
        <w:rPr>
          <w:lang w:bidi="hi-IN"/>
        </w:rPr>
        <w:t>by using the</w:t>
      </w:r>
      <w:r w:rsidR="008012F1">
        <w:rPr>
          <w:lang w:bidi="hi-IN"/>
        </w:rPr>
        <w:t xml:space="preserve"> </w:t>
      </w:r>
      <w:r w:rsidR="00965AB1">
        <w:rPr>
          <w:lang w:bidi="hi-IN"/>
        </w:rPr>
        <w:t xml:space="preserve">GET RESPONSE </w:t>
      </w:r>
      <w:r>
        <w:rPr>
          <w:lang w:bidi="hi-IN"/>
        </w:rPr>
        <w:t xml:space="preserve">command </w:t>
      </w:r>
      <w:r w:rsidR="00965AB1">
        <w:rPr>
          <w:lang w:bidi="hi-IN"/>
        </w:rPr>
        <w:t xml:space="preserve">(see </w:t>
      </w:r>
      <w:r w:rsidR="00AB7B55">
        <w:rPr>
          <w:lang w:bidi="hi-IN"/>
        </w:rPr>
        <w:t>“</w:t>
      </w:r>
      <w:r w:rsidR="00E845BD">
        <w:rPr>
          <w:lang w:bidi="hi-IN"/>
        </w:rPr>
        <w:fldChar w:fldCharType="begin"/>
      </w:r>
      <w:r w:rsidR="00E845BD">
        <w:rPr>
          <w:lang w:bidi="hi-IN"/>
        </w:rPr>
        <w:instrText xml:space="preserve"> REF _Ref290622643 \h </w:instrText>
      </w:r>
      <w:r w:rsidR="00E845BD">
        <w:rPr>
          <w:lang w:bidi="hi-IN"/>
        </w:rPr>
      </w:r>
      <w:r w:rsidR="00E845BD">
        <w:rPr>
          <w:lang w:bidi="hi-IN"/>
        </w:rPr>
        <w:fldChar w:fldCharType="separate"/>
      </w:r>
      <w:r w:rsidR="003421B5">
        <w:rPr>
          <w:lang w:bidi="hi-IN"/>
        </w:rPr>
        <w:t xml:space="preserve">GET </w:t>
      </w:r>
      <w:r w:rsidR="003421B5" w:rsidRPr="003F0804">
        <w:t>RESPONSE</w:t>
      </w:r>
      <w:r w:rsidR="00E845BD">
        <w:rPr>
          <w:lang w:bidi="hi-IN"/>
        </w:rPr>
        <w:fldChar w:fldCharType="end"/>
      </w:r>
      <w:r>
        <w:rPr>
          <w:lang w:bidi="hi-IN"/>
        </w:rPr>
        <w:t>”</w:t>
      </w:r>
      <w:r w:rsidR="00965AB1">
        <w:rPr>
          <w:lang w:bidi="hi-IN"/>
        </w:rPr>
        <w:t xml:space="preserve">) as described </w:t>
      </w:r>
      <w:r>
        <w:rPr>
          <w:lang w:bidi="hi-IN"/>
        </w:rPr>
        <w:t>earlier</w:t>
      </w:r>
      <w:r w:rsidR="00965AB1">
        <w:rPr>
          <w:lang w:bidi="hi-IN"/>
        </w:rPr>
        <w:t>.</w:t>
      </w:r>
    </w:p>
    <w:p w14:paraId="6D5B04AD" w14:textId="77777777" w:rsidR="00965AB1" w:rsidRDefault="00965AB1" w:rsidP="00D7547B">
      <w:pPr>
        <w:pStyle w:val="BodyText"/>
        <w:rPr>
          <w:lang w:bidi="hi-IN"/>
        </w:rPr>
      </w:pPr>
      <w:r>
        <w:rPr>
          <w:lang w:bidi="hi-IN"/>
        </w:rPr>
        <w:t>Th</w:t>
      </w:r>
      <w:r w:rsidR="00E87D7D">
        <w:rPr>
          <w:lang w:bidi="hi-IN"/>
        </w:rPr>
        <w:t>e</w:t>
      </w:r>
      <w:r>
        <w:rPr>
          <w:lang w:bidi="hi-IN"/>
        </w:rPr>
        <w:t xml:space="preserve"> GET RESPONSE </w:t>
      </w:r>
      <w:r w:rsidR="00E87D7D">
        <w:rPr>
          <w:lang w:bidi="hi-IN"/>
        </w:rPr>
        <w:t xml:space="preserve">command </w:t>
      </w:r>
      <w:r>
        <w:rPr>
          <w:lang w:bidi="hi-IN"/>
        </w:rPr>
        <w:t>does not modify the internal status of the card application</w:t>
      </w:r>
      <w:r w:rsidR="00DD3F8B">
        <w:rPr>
          <w:lang w:bidi="hi-IN"/>
        </w:rPr>
        <w:t xml:space="preserve"> </w:t>
      </w:r>
      <w:r>
        <w:rPr>
          <w:lang w:bidi="hi-IN"/>
        </w:rPr>
        <w:t>(authentication status). This command is just handled by the transport layer.</w:t>
      </w:r>
    </w:p>
    <w:p w14:paraId="57CF4C38" w14:textId="77777777" w:rsidR="00965AB1" w:rsidRDefault="00E87D7D" w:rsidP="00D7547B">
      <w:pPr>
        <w:pStyle w:val="BodyText"/>
        <w:rPr>
          <w:lang w:bidi="hi-IN"/>
        </w:rPr>
      </w:pPr>
      <w:r>
        <w:rPr>
          <w:lang w:bidi="hi-IN"/>
        </w:rPr>
        <w:t xml:space="preserve">After </w:t>
      </w:r>
      <w:r w:rsidR="00965AB1">
        <w:rPr>
          <w:lang w:bidi="hi-IN"/>
        </w:rPr>
        <w:t xml:space="preserve">the sequence of data retrieval </w:t>
      </w:r>
      <w:r>
        <w:rPr>
          <w:lang w:bidi="hi-IN"/>
        </w:rPr>
        <w:t xml:space="preserve">by </w:t>
      </w:r>
      <w:r w:rsidR="00965AB1">
        <w:rPr>
          <w:lang w:bidi="hi-IN"/>
        </w:rPr>
        <w:t xml:space="preserve">using </w:t>
      </w:r>
      <w:r>
        <w:rPr>
          <w:lang w:bidi="hi-IN"/>
        </w:rPr>
        <w:t xml:space="preserve">the </w:t>
      </w:r>
      <w:r w:rsidR="00965AB1">
        <w:rPr>
          <w:lang w:bidi="hi-IN"/>
        </w:rPr>
        <w:t xml:space="preserve">GET RESPONSE command </w:t>
      </w:r>
      <w:r>
        <w:rPr>
          <w:lang w:bidi="hi-IN"/>
        </w:rPr>
        <w:t>beg</w:t>
      </w:r>
      <w:r w:rsidR="006438D4">
        <w:rPr>
          <w:lang w:bidi="hi-IN"/>
        </w:rPr>
        <w:t>i</w:t>
      </w:r>
      <w:r>
        <w:rPr>
          <w:lang w:bidi="hi-IN"/>
        </w:rPr>
        <w:t>n</w:t>
      </w:r>
      <w:r w:rsidR="006438D4">
        <w:rPr>
          <w:lang w:bidi="hi-IN"/>
        </w:rPr>
        <w:t>s</w:t>
      </w:r>
      <w:r w:rsidR="00965AB1">
        <w:rPr>
          <w:lang w:bidi="hi-IN"/>
        </w:rPr>
        <w:t xml:space="preserve">, it shall be </w:t>
      </w:r>
      <w:r>
        <w:rPr>
          <w:lang w:bidi="hi-IN"/>
        </w:rPr>
        <w:t xml:space="preserve">continued </w:t>
      </w:r>
      <w:r w:rsidR="00965AB1">
        <w:rPr>
          <w:lang w:bidi="hi-IN"/>
        </w:rPr>
        <w:t>until the entire completion of the sequence. If a command different from the GET RESPONSE</w:t>
      </w:r>
      <w:r w:rsidR="00DD3F8B">
        <w:rPr>
          <w:lang w:bidi="hi-IN"/>
        </w:rPr>
        <w:t xml:space="preserve"> </w:t>
      </w:r>
      <w:r w:rsidR="00965AB1">
        <w:rPr>
          <w:lang w:bidi="hi-IN"/>
        </w:rPr>
        <w:t xml:space="preserve">command is sent during the data retrieval sequence, all remaining data to recover </w:t>
      </w:r>
      <w:r>
        <w:rPr>
          <w:lang w:bidi="hi-IN"/>
        </w:rPr>
        <w:t xml:space="preserve">is </w:t>
      </w:r>
      <w:r w:rsidR="00965AB1">
        <w:rPr>
          <w:lang w:bidi="hi-IN"/>
        </w:rPr>
        <w:t>erased and</w:t>
      </w:r>
      <w:r w:rsidR="00DD3F8B">
        <w:rPr>
          <w:lang w:bidi="hi-IN"/>
        </w:rPr>
        <w:t xml:space="preserve"> </w:t>
      </w:r>
      <w:r>
        <w:rPr>
          <w:lang w:bidi="hi-IN"/>
        </w:rPr>
        <w:t xml:space="preserve">is </w:t>
      </w:r>
      <w:r w:rsidR="00965AB1">
        <w:rPr>
          <w:lang w:bidi="hi-IN"/>
        </w:rPr>
        <w:t>not retrievable.</w:t>
      </w:r>
    </w:p>
    <w:p w14:paraId="46ABE56C" w14:textId="77777777" w:rsidR="00965AB1" w:rsidRDefault="00965AB1" w:rsidP="003F0804">
      <w:pPr>
        <w:pStyle w:val="Heading3"/>
        <w:rPr>
          <w:lang w:bidi="hi-IN"/>
        </w:rPr>
      </w:pPr>
      <w:bookmarkStart w:id="733" w:name="_Toc244932213"/>
      <w:bookmarkStart w:id="734" w:name="_Toc245721248"/>
      <w:bookmarkStart w:id="735" w:name="_Ref247524351"/>
      <w:bookmarkStart w:id="736" w:name="_Ref247524372"/>
      <w:bookmarkStart w:id="737" w:name="_Ref247524401"/>
      <w:bookmarkStart w:id="738" w:name="_Ref247524446"/>
      <w:bookmarkStart w:id="739" w:name="_Ref290622608"/>
      <w:bookmarkStart w:id="740" w:name="_Ref290622624"/>
      <w:bookmarkStart w:id="741" w:name="_Ref290622643"/>
      <w:bookmarkStart w:id="742" w:name="_Ref290622666"/>
      <w:bookmarkStart w:id="743" w:name="_Toc338334359"/>
      <w:r>
        <w:rPr>
          <w:lang w:bidi="hi-IN"/>
        </w:rPr>
        <w:t xml:space="preserve">GET </w:t>
      </w:r>
      <w:r w:rsidRPr="003F0804">
        <w:t>RESPONSE</w:t>
      </w:r>
      <w:bookmarkEnd w:id="733"/>
      <w:bookmarkEnd w:id="734"/>
      <w:bookmarkEnd w:id="735"/>
      <w:bookmarkEnd w:id="736"/>
      <w:bookmarkEnd w:id="737"/>
      <w:bookmarkEnd w:id="738"/>
      <w:bookmarkEnd w:id="739"/>
      <w:bookmarkEnd w:id="740"/>
      <w:bookmarkEnd w:id="741"/>
      <w:bookmarkEnd w:id="742"/>
      <w:bookmarkEnd w:id="743"/>
    </w:p>
    <w:tbl>
      <w:tblPr>
        <w:tblStyle w:val="Tablerowcell"/>
        <w:tblW w:w="0" w:type="auto"/>
        <w:tblLook w:val="04A0" w:firstRow="1" w:lastRow="0" w:firstColumn="1" w:lastColumn="0" w:noHBand="0" w:noVBand="1"/>
      </w:tblPr>
      <w:tblGrid>
        <w:gridCol w:w="1162"/>
        <w:gridCol w:w="5786"/>
      </w:tblGrid>
      <w:tr w:rsidR="00965AB1" w:rsidRPr="008012F1" w14:paraId="717134EE" w14:textId="77777777" w:rsidTr="006438D4">
        <w:tc>
          <w:tcPr>
            <w:tcW w:w="1162" w:type="dxa"/>
            <w:shd w:val="clear" w:color="auto" w:fill="C6D9F1" w:themeFill="text2" w:themeFillTint="33"/>
          </w:tcPr>
          <w:p w14:paraId="4B8D3B59" w14:textId="77777777" w:rsidR="00965AB1" w:rsidRPr="008012F1" w:rsidRDefault="00965AB1" w:rsidP="008012F1">
            <w:pPr>
              <w:pStyle w:val="BodyText"/>
              <w:spacing w:after="0"/>
              <w:rPr>
                <w:b/>
                <w:sz w:val="20"/>
                <w:lang w:bidi="hi-IN"/>
              </w:rPr>
            </w:pPr>
            <w:r w:rsidRPr="008012F1">
              <w:rPr>
                <w:b/>
                <w:sz w:val="20"/>
                <w:lang w:bidi="hi-IN"/>
              </w:rPr>
              <w:t>CLA</w:t>
            </w:r>
          </w:p>
        </w:tc>
        <w:tc>
          <w:tcPr>
            <w:tcW w:w="5786" w:type="dxa"/>
          </w:tcPr>
          <w:p w14:paraId="042A9A61" w14:textId="77777777" w:rsidR="00965AB1" w:rsidRPr="008012F1" w:rsidRDefault="00965AB1" w:rsidP="008012F1">
            <w:pPr>
              <w:pStyle w:val="BodyText"/>
              <w:spacing w:after="0"/>
              <w:rPr>
                <w:sz w:val="20"/>
                <w:lang w:bidi="hi-IN"/>
              </w:rPr>
            </w:pPr>
            <w:r w:rsidRPr="008012F1">
              <w:rPr>
                <w:sz w:val="20"/>
                <w:lang w:bidi="hi-IN"/>
              </w:rPr>
              <w:t>00</w:t>
            </w:r>
          </w:p>
        </w:tc>
      </w:tr>
      <w:tr w:rsidR="00965AB1" w:rsidRPr="008012F1" w14:paraId="2077FDE0" w14:textId="77777777" w:rsidTr="006438D4">
        <w:tc>
          <w:tcPr>
            <w:tcW w:w="1162" w:type="dxa"/>
            <w:shd w:val="clear" w:color="auto" w:fill="C6D9F1" w:themeFill="text2" w:themeFillTint="33"/>
          </w:tcPr>
          <w:p w14:paraId="1F08896C" w14:textId="77777777" w:rsidR="00965AB1" w:rsidRPr="008012F1" w:rsidRDefault="00965AB1" w:rsidP="008012F1">
            <w:pPr>
              <w:pStyle w:val="BodyText"/>
              <w:spacing w:after="0"/>
              <w:rPr>
                <w:b/>
                <w:sz w:val="20"/>
                <w:lang w:bidi="hi-IN"/>
              </w:rPr>
            </w:pPr>
            <w:r w:rsidRPr="008012F1">
              <w:rPr>
                <w:b/>
                <w:sz w:val="20"/>
                <w:lang w:bidi="hi-IN"/>
              </w:rPr>
              <w:t>INS</w:t>
            </w:r>
          </w:p>
        </w:tc>
        <w:tc>
          <w:tcPr>
            <w:tcW w:w="5786" w:type="dxa"/>
          </w:tcPr>
          <w:p w14:paraId="258CAA8F" w14:textId="77777777" w:rsidR="00965AB1" w:rsidRPr="008012F1" w:rsidRDefault="00965AB1" w:rsidP="008012F1">
            <w:pPr>
              <w:pStyle w:val="BodyText"/>
              <w:spacing w:after="0"/>
              <w:rPr>
                <w:sz w:val="20"/>
                <w:lang w:bidi="hi-IN"/>
              </w:rPr>
            </w:pPr>
            <w:r w:rsidRPr="008012F1">
              <w:rPr>
                <w:sz w:val="20"/>
                <w:lang w:bidi="hi-IN"/>
              </w:rPr>
              <w:t>C0</w:t>
            </w:r>
          </w:p>
        </w:tc>
      </w:tr>
      <w:tr w:rsidR="00965AB1" w:rsidRPr="008012F1" w14:paraId="3D436C4E" w14:textId="77777777" w:rsidTr="006438D4">
        <w:tc>
          <w:tcPr>
            <w:tcW w:w="1162" w:type="dxa"/>
            <w:shd w:val="clear" w:color="auto" w:fill="C6D9F1" w:themeFill="text2" w:themeFillTint="33"/>
          </w:tcPr>
          <w:p w14:paraId="3653509E" w14:textId="77777777" w:rsidR="00965AB1" w:rsidRPr="008012F1" w:rsidRDefault="00965AB1" w:rsidP="008012F1">
            <w:pPr>
              <w:pStyle w:val="BodyText"/>
              <w:spacing w:after="0"/>
              <w:rPr>
                <w:b/>
                <w:sz w:val="20"/>
                <w:lang w:bidi="hi-IN"/>
              </w:rPr>
            </w:pPr>
            <w:r w:rsidRPr="008012F1">
              <w:rPr>
                <w:b/>
                <w:sz w:val="20"/>
                <w:lang w:bidi="hi-IN"/>
              </w:rPr>
              <w:t>P1</w:t>
            </w:r>
          </w:p>
        </w:tc>
        <w:tc>
          <w:tcPr>
            <w:tcW w:w="5786" w:type="dxa"/>
          </w:tcPr>
          <w:p w14:paraId="354899DC" w14:textId="77777777" w:rsidR="00965AB1" w:rsidRPr="008012F1" w:rsidRDefault="00965AB1" w:rsidP="008012F1">
            <w:pPr>
              <w:pStyle w:val="BodyText"/>
              <w:spacing w:after="0"/>
              <w:rPr>
                <w:sz w:val="20"/>
                <w:lang w:bidi="hi-IN"/>
              </w:rPr>
            </w:pPr>
            <w:r w:rsidRPr="008012F1">
              <w:rPr>
                <w:sz w:val="20"/>
                <w:lang w:bidi="hi-IN"/>
              </w:rPr>
              <w:t>00</w:t>
            </w:r>
          </w:p>
        </w:tc>
      </w:tr>
      <w:tr w:rsidR="00965AB1" w:rsidRPr="008012F1" w14:paraId="7B8EC469" w14:textId="77777777" w:rsidTr="006438D4">
        <w:tc>
          <w:tcPr>
            <w:tcW w:w="1162" w:type="dxa"/>
            <w:shd w:val="clear" w:color="auto" w:fill="C6D9F1" w:themeFill="text2" w:themeFillTint="33"/>
          </w:tcPr>
          <w:p w14:paraId="5E9ECEF1" w14:textId="77777777" w:rsidR="00965AB1" w:rsidRPr="008012F1" w:rsidRDefault="00965AB1" w:rsidP="008012F1">
            <w:pPr>
              <w:pStyle w:val="BodyText"/>
              <w:spacing w:after="0"/>
              <w:rPr>
                <w:b/>
                <w:sz w:val="20"/>
                <w:lang w:bidi="hi-IN"/>
              </w:rPr>
            </w:pPr>
            <w:r w:rsidRPr="008012F1">
              <w:rPr>
                <w:b/>
                <w:sz w:val="20"/>
                <w:lang w:bidi="hi-IN"/>
              </w:rPr>
              <w:t>P2</w:t>
            </w:r>
          </w:p>
        </w:tc>
        <w:tc>
          <w:tcPr>
            <w:tcW w:w="5786" w:type="dxa"/>
          </w:tcPr>
          <w:p w14:paraId="0D75CEE4" w14:textId="77777777" w:rsidR="00965AB1" w:rsidRPr="008012F1" w:rsidRDefault="00965AB1" w:rsidP="008012F1">
            <w:pPr>
              <w:pStyle w:val="BodyText"/>
              <w:spacing w:after="0"/>
              <w:rPr>
                <w:sz w:val="20"/>
                <w:lang w:bidi="hi-IN"/>
              </w:rPr>
            </w:pPr>
            <w:r w:rsidRPr="008012F1">
              <w:rPr>
                <w:sz w:val="20"/>
                <w:lang w:bidi="hi-IN"/>
              </w:rPr>
              <w:t>00</w:t>
            </w:r>
          </w:p>
        </w:tc>
      </w:tr>
      <w:tr w:rsidR="00965AB1" w:rsidRPr="008012F1" w14:paraId="4637EC97" w14:textId="77777777" w:rsidTr="006438D4">
        <w:tc>
          <w:tcPr>
            <w:tcW w:w="1162" w:type="dxa"/>
            <w:shd w:val="clear" w:color="auto" w:fill="C6D9F1" w:themeFill="text2" w:themeFillTint="33"/>
          </w:tcPr>
          <w:p w14:paraId="2F11EA34" w14:textId="77777777" w:rsidR="00965AB1" w:rsidRPr="008012F1" w:rsidRDefault="00965AB1" w:rsidP="008012F1">
            <w:pPr>
              <w:pStyle w:val="BodyText"/>
              <w:spacing w:after="0"/>
              <w:rPr>
                <w:b/>
                <w:sz w:val="20"/>
                <w:lang w:bidi="hi-IN"/>
              </w:rPr>
            </w:pPr>
            <w:r w:rsidRPr="008012F1">
              <w:rPr>
                <w:b/>
                <w:sz w:val="20"/>
                <w:lang w:bidi="hi-IN"/>
              </w:rPr>
              <w:t>L</w:t>
            </w:r>
            <w:r w:rsidRPr="008012F1">
              <w:rPr>
                <w:b/>
                <w:sz w:val="20"/>
                <w:vertAlign w:val="subscript"/>
                <w:lang w:bidi="hi-IN"/>
              </w:rPr>
              <w:t>e</w:t>
            </w:r>
            <w:r w:rsidRPr="008012F1">
              <w:rPr>
                <w:b/>
                <w:sz w:val="20"/>
                <w:lang w:bidi="hi-IN"/>
              </w:rPr>
              <w:t xml:space="preserve"> Field</w:t>
            </w:r>
          </w:p>
        </w:tc>
        <w:tc>
          <w:tcPr>
            <w:tcW w:w="5786" w:type="dxa"/>
          </w:tcPr>
          <w:p w14:paraId="5D52A2AF" w14:textId="77777777" w:rsidR="00965AB1" w:rsidRPr="008012F1" w:rsidRDefault="00965AB1" w:rsidP="008012F1">
            <w:pPr>
              <w:pStyle w:val="BodyText"/>
              <w:spacing w:after="0"/>
              <w:rPr>
                <w:sz w:val="20"/>
                <w:lang w:bidi="hi-IN"/>
              </w:rPr>
            </w:pPr>
            <w:r w:rsidRPr="008012F1">
              <w:rPr>
                <w:sz w:val="20"/>
                <w:lang w:bidi="hi-IN"/>
              </w:rPr>
              <w:t>LL</w:t>
            </w:r>
          </w:p>
        </w:tc>
      </w:tr>
      <w:tr w:rsidR="00965AB1" w:rsidRPr="008012F1" w14:paraId="68D63C70" w14:textId="77777777" w:rsidTr="006438D4">
        <w:tc>
          <w:tcPr>
            <w:tcW w:w="1162" w:type="dxa"/>
            <w:shd w:val="clear" w:color="auto" w:fill="C6D9F1" w:themeFill="text2" w:themeFillTint="33"/>
          </w:tcPr>
          <w:p w14:paraId="6A7C2E9A" w14:textId="77777777" w:rsidR="00965AB1" w:rsidRPr="008012F1" w:rsidRDefault="00965AB1" w:rsidP="008012F1">
            <w:pPr>
              <w:pStyle w:val="BodyText"/>
              <w:spacing w:after="0"/>
              <w:rPr>
                <w:sz w:val="20"/>
                <w:lang w:bidi="hi-IN"/>
              </w:rPr>
            </w:pPr>
          </w:p>
        </w:tc>
        <w:tc>
          <w:tcPr>
            <w:tcW w:w="5786" w:type="dxa"/>
          </w:tcPr>
          <w:p w14:paraId="3914AA4E" w14:textId="77777777" w:rsidR="00965AB1" w:rsidRPr="008012F1" w:rsidRDefault="00965AB1" w:rsidP="008012F1">
            <w:pPr>
              <w:pStyle w:val="BodyText"/>
              <w:spacing w:after="0"/>
              <w:rPr>
                <w:sz w:val="20"/>
                <w:lang w:bidi="hi-IN"/>
              </w:rPr>
            </w:pPr>
          </w:p>
        </w:tc>
      </w:tr>
      <w:tr w:rsidR="00965AB1" w:rsidRPr="008012F1" w14:paraId="7E5D15F8" w14:textId="77777777" w:rsidTr="006438D4">
        <w:tc>
          <w:tcPr>
            <w:tcW w:w="1162" w:type="dxa"/>
            <w:shd w:val="clear" w:color="auto" w:fill="C6D9F1" w:themeFill="text2" w:themeFillTint="33"/>
          </w:tcPr>
          <w:p w14:paraId="7DD9872D" w14:textId="77777777" w:rsidR="00965AB1" w:rsidRPr="008012F1" w:rsidRDefault="00965AB1" w:rsidP="008012F1">
            <w:pPr>
              <w:pStyle w:val="BodyText"/>
              <w:spacing w:after="0"/>
              <w:rPr>
                <w:b/>
                <w:sz w:val="20"/>
                <w:lang w:bidi="hi-IN"/>
              </w:rPr>
            </w:pPr>
            <w:r w:rsidRPr="008012F1">
              <w:rPr>
                <w:b/>
                <w:sz w:val="20"/>
                <w:lang w:bidi="hi-IN"/>
              </w:rPr>
              <w:t>Data Field</w:t>
            </w:r>
          </w:p>
        </w:tc>
        <w:tc>
          <w:tcPr>
            <w:tcW w:w="5786" w:type="dxa"/>
          </w:tcPr>
          <w:p w14:paraId="1D23B82B" w14:textId="77777777" w:rsidR="00965AB1" w:rsidRPr="008012F1" w:rsidRDefault="00965AB1" w:rsidP="008012F1">
            <w:pPr>
              <w:pStyle w:val="BodyText"/>
              <w:spacing w:after="0"/>
              <w:rPr>
                <w:sz w:val="20"/>
                <w:lang w:bidi="hi-IN"/>
              </w:rPr>
            </w:pPr>
            <w:r w:rsidRPr="008012F1">
              <w:rPr>
                <w:sz w:val="20"/>
                <w:lang w:bidi="hi-IN"/>
              </w:rPr>
              <w:t>Data to retrieve from the ICC</w:t>
            </w:r>
          </w:p>
        </w:tc>
      </w:tr>
      <w:tr w:rsidR="00965AB1" w:rsidRPr="008012F1" w14:paraId="67ED6616" w14:textId="77777777" w:rsidTr="006438D4">
        <w:tc>
          <w:tcPr>
            <w:tcW w:w="1162" w:type="dxa"/>
            <w:shd w:val="clear" w:color="auto" w:fill="C6D9F1" w:themeFill="text2" w:themeFillTint="33"/>
          </w:tcPr>
          <w:p w14:paraId="5420CED1" w14:textId="77777777" w:rsidR="00965AB1" w:rsidRPr="008012F1" w:rsidRDefault="00965AB1" w:rsidP="008012F1">
            <w:pPr>
              <w:pStyle w:val="BodyText"/>
              <w:spacing w:after="0"/>
              <w:rPr>
                <w:b/>
                <w:sz w:val="20"/>
                <w:lang w:bidi="hi-IN"/>
              </w:rPr>
            </w:pPr>
            <w:r w:rsidRPr="008012F1">
              <w:rPr>
                <w:b/>
                <w:sz w:val="20"/>
                <w:lang w:bidi="hi-IN"/>
              </w:rPr>
              <w:lastRenderedPageBreak/>
              <w:t>SW1-SW2</w:t>
            </w:r>
          </w:p>
        </w:tc>
        <w:tc>
          <w:tcPr>
            <w:tcW w:w="5786" w:type="dxa"/>
          </w:tcPr>
          <w:p w14:paraId="09AB0E35" w14:textId="77777777" w:rsidR="00965AB1" w:rsidRPr="008012F1" w:rsidRDefault="00965AB1" w:rsidP="008012F1">
            <w:pPr>
              <w:autoSpaceDE w:val="0"/>
              <w:autoSpaceDN w:val="0"/>
              <w:adjustRightInd w:val="0"/>
              <w:rPr>
                <w:rFonts w:cs="ArialMT"/>
                <w:sz w:val="20"/>
                <w:lang w:bidi="hi-IN"/>
              </w:rPr>
            </w:pPr>
            <w:r w:rsidRPr="008012F1">
              <w:rPr>
                <w:rFonts w:cs="ArialMT"/>
                <w:sz w:val="20"/>
                <w:lang w:bidi="hi-IN"/>
              </w:rPr>
              <w:t xml:space="preserve">6985 - There </w:t>
            </w:r>
            <w:r w:rsidR="003F0804">
              <w:rPr>
                <w:rFonts w:cs="ArialMT"/>
                <w:sz w:val="20"/>
                <w:lang w:bidi="hi-IN"/>
              </w:rPr>
              <w:t>was</w:t>
            </w:r>
            <w:r w:rsidR="003F0804" w:rsidRPr="008012F1">
              <w:rPr>
                <w:rFonts w:cs="ArialMT"/>
                <w:sz w:val="20"/>
                <w:lang w:bidi="hi-IN"/>
              </w:rPr>
              <w:t xml:space="preserve"> </w:t>
            </w:r>
            <w:r w:rsidRPr="008012F1">
              <w:rPr>
                <w:rFonts w:cs="ArialMT"/>
                <w:sz w:val="20"/>
                <w:lang w:bidi="hi-IN"/>
              </w:rPr>
              <w:t>no data to retrieve</w:t>
            </w:r>
            <w:r w:rsidR="00E87D7D">
              <w:rPr>
                <w:rFonts w:cs="ArialMT"/>
                <w:sz w:val="20"/>
                <w:lang w:bidi="hi-IN"/>
              </w:rPr>
              <w:t>.</w:t>
            </w:r>
          </w:p>
          <w:p w14:paraId="024CB869" w14:textId="77777777" w:rsidR="00965AB1" w:rsidRPr="008012F1" w:rsidRDefault="00965AB1" w:rsidP="008012F1">
            <w:pPr>
              <w:autoSpaceDE w:val="0"/>
              <w:autoSpaceDN w:val="0"/>
              <w:adjustRightInd w:val="0"/>
              <w:rPr>
                <w:rFonts w:cs="ArialMT"/>
                <w:sz w:val="20"/>
                <w:lang w:bidi="hi-IN"/>
              </w:rPr>
            </w:pPr>
            <w:r w:rsidRPr="008012F1">
              <w:rPr>
                <w:rFonts w:cs="ArialMT"/>
                <w:sz w:val="20"/>
                <w:lang w:bidi="hi-IN"/>
              </w:rPr>
              <w:t xml:space="preserve">61xx - There are still </w:t>
            </w:r>
            <w:r w:rsidRPr="00E87D7D">
              <w:rPr>
                <w:rFonts w:cs="ArialMT"/>
                <w:i/>
                <w:sz w:val="20"/>
                <w:lang w:bidi="hi-IN"/>
              </w:rPr>
              <w:t>xx</w:t>
            </w:r>
            <w:r w:rsidRPr="008012F1">
              <w:rPr>
                <w:rFonts w:cs="ArialMT"/>
                <w:sz w:val="20"/>
                <w:lang w:bidi="hi-IN"/>
              </w:rPr>
              <w:t xml:space="preserve"> bytes to retrieve from the ICC</w:t>
            </w:r>
            <w:r w:rsidR="00E87D7D">
              <w:rPr>
                <w:rFonts w:cs="ArialMT"/>
                <w:sz w:val="20"/>
                <w:lang w:bidi="hi-IN"/>
              </w:rPr>
              <w:t>.</w:t>
            </w:r>
          </w:p>
          <w:p w14:paraId="544B4D9D" w14:textId="77777777" w:rsidR="00965AB1" w:rsidRPr="008012F1" w:rsidRDefault="00965AB1" w:rsidP="006438D4">
            <w:pPr>
              <w:pStyle w:val="BodyText"/>
              <w:spacing w:after="0"/>
              <w:rPr>
                <w:sz w:val="20"/>
                <w:lang w:bidi="hi-IN"/>
              </w:rPr>
            </w:pPr>
            <w:r w:rsidRPr="008012F1">
              <w:rPr>
                <w:rFonts w:cs="ArialMT"/>
                <w:sz w:val="20"/>
                <w:lang w:bidi="hi-IN"/>
              </w:rPr>
              <w:t>9000 - Correct processing–</w:t>
            </w:r>
            <w:r w:rsidR="006438D4">
              <w:rPr>
                <w:rFonts w:cs="ArialMT"/>
                <w:sz w:val="20"/>
                <w:lang w:bidi="hi-IN"/>
              </w:rPr>
              <w:t>t</w:t>
            </w:r>
            <w:r w:rsidRPr="008012F1">
              <w:rPr>
                <w:rFonts w:cs="ArialMT"/>
                <w:sz w:val="20"/>
                <w:lang w:bidi="hi-IN"/>
              </w:rPr>
              <w:t>he data retrieval sequence is completed</w:t>
            </w:r>
            <w:r w:rsidR="00E87D7D">
              <w:rPr>
                <w:rFonts w:cs="ArialMT"/>
                <w:sz w:val="20"/>
                <w:lang w:bidi="hi-IN"/>
              </w:rPr>
              <w:t>.</w:t>
            </w:r>
          </w:p>
        </w:tc>
      </w:tr>
    </w:tbl>
    <w:p w14:paraId="197259F9" w14:textId="77777777" w:rsidR="008012F1" w:rsidRDefault="008012F1" w:rsidP="008012F1">
      <w:pPr>
        <w:pStyle w:val="Le"/>
        <w:rPr>
          <w:lang w:bidi="hi-IN"/>
        </w:rPr>
      </w:pPr>
    </w:p>
    <w:p w14:paraId="52F26239" w14:textId="77777777" w:rsidR="00965AB1" w:rsidRDefault="00965AB1" w:rsidP="00D7547B">
      <w:pPr>
        <w:pStyle w:val="BodyText"/>
        <w:rPr>
          <w:lang w:bidi="hi-IN"/>
        </w:rPr>
      </w:pPr>
      <w:r>
        <w:rPr>
          <w:lang w:bidi="hi-IN"/>
        </w:rPr>
        <w:t>Depending on the use case, the L</w:t>
      </w:r>
      <w:r w:rsidRPr="00E87D7D">
        <w:rPr>
          <w:sz w:val="16"/>
          <w:szCs w:val="16"/>
          <w:lang w:bidi="hi-IN"/>
        </w:rPr>
        <w:t>e</w:t>
      </w:r>
      <w:r>
        <w:rPr>
          <w:lang w:bidi="hi-IN"/>
        </w:rPr>
        <w:t xml:space="preserve"> field (LL) may be a short length (encoded over </w:t>
      </w:r>
      <w:r w:rsidR="00E87D7D">
        <w:rPr>
          <w:lang w:bidi="hi-IN"/>
        </w:rPr>
        <w:t>1 </w:t>
      </w:r>
      <w:r>
        <w:rPr>
          <w:lang w:bidi="hi-IN"/>
        </w:rPr>
        <w:t>byte) or an</w:t>
      </w:r>
      <w:r w:rsidR="00DD3F8B">
        <w:rPr>
          <w:lang w:bidi="hi-IN"/>
        </w:rPr>
        <w:t xml:space="preserve"> </w:t>
      </w:r>
      <w:r>
        <w:rPr>
          <w:lang w:bidi="hi-IN"/>
        </w:rPr>
        <w:t xml:space="preserve">extended length (encoded over </w:t>
      </w:r>
      <w:r w:rsidR="00E87D7D">
        <w:rPr>
          <w:lang w:bidi="hi-IN"/>
        </w:rPr>
        <w:t>3 </w:t>
      </w:r>
      <w:r>
        <w:rPr>
          <w:lang w:bidi="hi-IN"/>
        </w:rPr>
        <w:t>bytes 00 xx yy).</w:t>
      </w:r>
    </w:p>
    <w:p w14:paraId="37AF0A76" w14:textId="77777777" w:rsidR="00DC58D1" w:rsidRDefault="00F962A4" w:rsidP="00D677F7">
      <w:pPr>
        <w:pStyle w:val="Heading1"/>
        <w:rPr>
          <w:lang w:bidi="hi-IN"/>
        </w:rPr>
      </w:pPr>
      <w:bookmarkStart w:id="744" w:name="_Toc245721249"/>
      <w:bookmarkStart w:id="745" w:name="_Toc338334360"/>
      <w:r>
        <w:rPr>
          <w:lang w:bidi="hi-IN"/>
        </w:rPr>
        <w:lastRenderedPageBreak/>
        <w:t>Appendix A</w:t>
      </w:r>
      <w:r w:rsidR="00E87D7D">
        <w:rPr>
          <w:lang w:bidi="hi-IN"/>
        </w:rPr>
        <w:t>:</w:t>
      </w:r>
      <w:r>
        <w:rPr>
          <w:lang w:bidi="hi-IN"/>
        </w:rPr>
        <w:t xml:space="preserve"> Technical Limitations</w:t>
      </w:r>
      <w:bookmarkEnd w:id="744"/>
      <w:bookmarkEnd w:id="745"/>
    </w:p>
    <w:p w14:paraId="51311DF8" w14:textId="77777777" w:rsidR="00F962A4" w:rsidRDefault="00F962A4" w:rsidP="00D677F7">
      <w:pPr>
        <w:pStyle w:val="Heading2"/>
        <w:rPr>
          <w:lang w:bidi="hi-IN"/>
        </w:rPr>
      </w:pPr>
      <w:bookmarkStart w:id="746" w:name="_Toc245721250"/>
      <w:bookmarkStart w:id="747" w:name="_Toc338334361"/>
      <w:r>
        <w:rPr>
          <w:lang w:bidi="hi-IN"/>
        </w:rPr>
        <w:t>Technical Minima</w:t>
      </w:r>
      <w:bookmarkEnd w:id="746"/>
      <w:bookmarkEnd w:id="747"/>
    </w:p>
    <w:p w14:paraId="64578969" w14:textId="77777777" w:rsidR="00F962A4" w:rsidRDefault="00F962A4" w:rsidP="00D677F7">
      <w:pPr>
        <w:pStyle w:val="BodyTextLink"/>
        <w:rPr>
          <w:lang w:bidi="hi-IN"/>
        </w:rPr>
      </w:pPr>
      <w:r>
        <w:rPr>
          <w:lang w:bidi="hi-IN"/>
        </w:rPr>
        <w:t>This section describes minimums for interoperability</w:t>
      </w:r>
      <w:r w:rsidR="00E87D7D">
        <w:rPr>
          <w:lang w:bidi="hi-IN"/>
        </w:rPr>
        <w:t>:</w:t>
      </w:r>
    </w:p>
    <w:p w14:paraId="0D3F6494" w14:textId="77777777" w:rsidR="00F962A4" w:rsidRDefault="00F962A4" w:rsidP="00D677F7">
      <w:pPr>
        <w:pStyle w:val="BulletList"/>
        <w:rPr>
          <w:lang w:bidi="hi-IN"/>
        </w:rPr>
      </w:pPr>
      <w:r>
        <w:rPr>
          <w:lang w:bidi="hi-IN"/>
        </w:rPr>
        <w:t xml:space="preserve">Because of the parsing </w:t>
      </w:r>
      <w:r w:rsidR="00E87D7D">
        <w:rPr>
          <w:lang w:bidi="hi-IN"/>
        </w:rPr>
        <w:t xml:space="preserve">that is </w:t>
      </w:r>
      <w:r>
        <w:rPr>
          <w:lang w:bidi="hi-IN"/>
        </w:rPr>
        <w:t>involved to process the GET DATA command, card performance decrease</w:t>
      </w:r>
      <w:r w:rsidR="006438D4">
        <w:rPr>
          <w:lang w:bidi="hi-IN"/>
        </w:rPr>
        <w:t>s</w:t>
      </w:r>
      <w:r>
        <w:rPr>
          <w:lang w:bidi="hi-IN"/>
        </w:rPr>
        <w:t xml:space="preserve"> as the number of </w:t>
      </w:r>
      <w:r w:rsidR="009F6CA8">
        <w:rPr>
          <w:lang w:bidi="hi-IN"/>
        </w:rPr>
        <w:t>DO</w:t>
      </w:r>
      <w:r>
        <w:rPr>
          <w:lang w:bidi="hi-IN"/>
        </w:rPr>
        <w:t xml:space="preserve">s </w:t>
      </w:r>
      <w:r w:rsidR="00E87D7D">
        <w:rPr>
          <w:lang w:bidi="hi-IN"/>
        </w:rPr>
        <w:t>rise</w:t>
      </w:r>
      <w:r>
        <w:rPr>
          <w:lang w:bidi="hi-IN"/>
        </w:rPr>
        <w:t xml:space="preserve">. For acceptable performances, </w:t>
      </w:r>
      <w:r w:rsidR="00E87D7D">
        <w:rPr>
          <w:lang w:bidi="hi-IN"/>
        </w:rPr>
        <w:t xml:space="preserve">we </w:t>
      </w:r>
      <w:r>
        <w:rPr>
          <w:lang w:bidi="hi-IN"/>
        </w:rPr>
        <w:t xml:space="preserve">recommend to keep the number of </w:t>
      </w:r>
      <w:r w:rsidR="009F6CA8">
        <w:rPr>
          <w:lang w:bidi="hi-IN"/>
        </w:rPr>
        <w:t>DO</w:t>
      </w:r>
      <w:r w:rsidR="00E87D7D">
        <w:rPr>
          <w:lang w:bidi="hi-IN"/>
        </w:rPr>
        <w:t>s</w:t>
      </w:r>
      <w:r>
        <w:rPr>
          <w:lang w:bidi="hi-IN"/>
        </w:rPr>
        <w:t xml:space="preserve"> below 100.</w:t>
      </w:r>
    </w:p>
    <w:p w14:paraId="540236AA" w14:textId="77777777" w:rsidR="00F962A4" w:rsidRDefault="00F962A4" w:rsidP="00D677F7">
      <w:pPr>
        <w:pStyle w:val="BulletList"/>
        <w:rPr>
          <w:lang w:bidi="hi-IN"/>
        </w:rPr>
      </w:pPr>
      <w:r>
        <w:rPr>
          <w:lang w:bidi="hi-IN"/>
        </w:rPr>
        <w:t>The data size of a primitive tag is limited to a maximum of 16</w:t>
      </w:r>
      <w:r w:rsidR="00E87D7D">
        <w:rPr>
          <w:lang w:bidi="hi-IN"/>
        </w:rPr>
        <w:t> </w:t>
      </w:r>
      <w:r>
        <w:rPr>
          <w:lang w:bidi="hi-IN"/>
        </w:rPr>
        <w:t>KB.</w:t>
      </w:r>
    </w:p>
    <w:p w14:paraId="73F7FABC" w14:textId="77777777" w:rsidR="00F962A4" w:rsidRDefault="00F962A4" w:rsidP="00D677F7">
      <w:pPr>
        <w:pStyle w:val="BulletList"/>
        <w:rPr>
          <w:lang w:bidi="hi-IN"/>
        </w:rPr>
      </w:pPr>
      <w:r>
        <w:rPr>
          <w:lang w:bidi="hi-IN"/>
        </w:rPr>
        <w:t>The maximum number of DO</w:t>
      </w:r>
      <w:r w:rsidR="00E87D7D">
        <w:rPr>
          <w:lang w:bidi="hi-IN"/>
        </w:rPr>
        <w:t>s</w:t>
      </w:r>
      <w:r>
        <w:rPr>
          <w:lang w:bidi="hi-IN"/>
        </w:rPr>
        <w:t xml:space="preserve"> that a file can store has been set to 100</w:t>
      </w:r>
      <w:r w:rsidR="00E87D7D">
        <w:rPr>
          <w:lang w:bidi="hi-IN"/>
        </w:rPr>
        <w:t>.</w:t>
      </w:r>
    </w:p>
    <w:p w14:paraId="0B5AFC7B" w14:textId="77777777" w:rsidR="0016391D" w:rsidRDefault="00A639A5" w:rsidP="00D677F7">
      <w:pPr>
        <w:pStyle w:val="BulletList"/>
        <w:rPr>
          <w:lang w:bidi="hi-IN"/>
        </w:rPr>
      </w:pPr>
      <w:r>
        <w:rPr>
          <w:lang w:bidi="hi-IN"/>
        </w:rPr>
        <w:t>GIDS</w:t>
      </w:r>
      <w:r w:rsidR="00F962A4">
        <w:rPr>
          <w:lang w:bidi="hi-IN"/>
        </w:rPr>
        <w:t xml:space="preserve"> support</w:t>
      </w:r>
      <w:r w:rsidR="00E87D7D">
        <w:rPr>
          <w:lang w:bidi="hi-IN"/>
        </w:rPr>
        <w:t>s</w:t>
      </w:r>
      <w:r w:rsidR="00F962A4">
        <w:rPr>
          <w:lang w:bidi="hi-IN"/>
        </w:rPr>
        <w:t xml:space="preserve"> logical channels. However</w:t>
      </w:r>
      <w:r w:rsidR="00E87D7D">
        <w:rPr>
          <w:lang w:bidi="hi-IN"/>
        </w:rPr>
        <w:t>,</w:t>
      </w:r>
      <w:r w:rsidR="00F962A4">
        <w:rPr>
          <w:lang w:bidi="hi-IN"/>
        </w:rPr>
        <w:t xml:space="preserve"> the first version does not support concurrent selections through different logical channels.</w:t>
      </w:r>
    </w:p>
    <w:p w14:paraId="3C94A9AA" w14:textId="77777777" w:rsidR="0037283E" w:rsidRDefault="0037283E" w:rsidP="00D677F7">
      <w:pPr>
        <w:pStyle w:val="Heading2"/>
        <w:rPr>
          <w:lang w:bidi="hi-IN"/>
        </w:rPr>
      </w:pPr>
      <w:bookmarkStart w:id="748" w:name="_Toc245721251"/>
      <w:bookmarkStart w:id="749" w:name="_Toc338334362"/>
      <w:r>
        <w:rPr>
          <w:lang w:bidi="hi-IN"/>
        </w:rPr>
        <w:t>Compliance with ISO 7816</w:t>
      </w:r>
      <w:bookmarkEnd w:id="748"/>
      <w:bookmarkEnd w:id="749"/>
    </w:p>
    <w:p w14:paraId="2E3DB454" w14:textId="77777777" w:rsidR="0016391D" w:rsidRDefault="00E87D7D" w:rsidP="00D677F7">
      <w:pPr>
        <w:pStyle w:val="BodyText"/>
        <w:rPr>
          <w:lang w:bidi="hi-IN"/>
        </w:rPr>
      </w:pPr>
      <w:r>
        <w:rPr>
          <w:lang w:bidi="hi-IN"/>
        </w:rPr>
        <w:t xml:space="preserve">This specification was written </w:t>
      </w:r>
      <w:r w:rsidR="0037283E">
        <w:rPr>
          <w:lang w:bidi="hi-IN"/>
        </w:rPr>
        <w:t>to ensure close compatibility with</w:t>
      </w:r>
      <w:r w:rsidR="0016391D">
        <w:rPr>
          <w:lang w:bidi="hi-IN"/>
        </w:rPr>
        <w:t> </w:t>
      </w:r>
      <w:r w:rsidR="0037283E">
        <w:rPr>
          <w:lang w:bidi="hi-IN"/>
        </w:rPr>
        <w:t>ISO/IEC 7816 standards. However</w:t>
      </w:r>
      <w:r>
        <w:rPr>
          <w:lang w:bidi="hi-IN"/>
        </w:rPr>
        <w:t>,</w:t>
      </w:r>
      <w:r w:rsidR="0037283E">
        <w:rPr>
          <w:lang w:bidi="hi-IN"/>
        </w:rPr>
        <w:t xml:space="preserve"> some of the </w:t>
      </w:r>
      <w:r w:rsidR="00A639A5">
        <w:rPr>
          <w:lang w:bidi="hi-IN"/>
        </w:rPr>
        <w:t>GIDS</w:t>
      </w:r>
      <w:r w:rsidR="0037283E">
        <w:rPr>
          <w:lang w:bidi="hi-IN"/>
        </w:rPr>
        <w:t xml:space="preserve"> functionalities could not be achieved </w:t>
      </w:r>
      <w:r>
        <w:rPr>
          <w:lang w:bidi="hi-IN"/>
        </w:rPr>
        <w:t xml:space="preserve">by </w:t>
      </w:r>
      <w:r w:rsidR="0037283E">
        <w:rPr>
          <w:lang w:bidi="hi-IN"/>
        </w:rPr>
        <w:t>using</w:t>
      </w:r>
      <w:r w:rsidR="0016391D">
        <w:rPr>
          <w:lang w:bidi="hi-IN"/>
        </w:rPr>
        <w:t> </w:t>
      </w:r>
      <w:r w:rsidR="0037283E">
        <w:rPr>
          <w:lang w:bidi="hi-IN"/>
        </w:rPr>
        <w:t xml:space="preserve">exclusively the ISO standards. This section lists the discrepancies between </w:t>
      </w:r>
      <w:r w:rsidR="00A639A5">
        <w:rPr>
          <w:lang w:bidi="hi-IN"/>
        </w:rPr>
        <w:t>GIDS</w:t>
      </w:r>
      <w:r w:rsidR="0037283E">
        <w:rPr>
          <w:lang w:bidi="hi-IN"/>
        </w:rPr>
        <w:t xml:space="preserve"> and ISO/IEC 7816</w:t>
      </w:r>
      <w:r w:rsidR="0016391D">
        <w:rPr>
          <w:lang w:bidi="hi-IN"/>
        </w:rPr>
        <w:t> </w:t>
      </w:r>
      <w:r w:rsidR="0037283E">
        <w:rPr>
          <w:lang w:bidi="hi-IN"/>
        </w:rPr>
        <w:t>standards. These discrepancies will be communicated to WG4 in charge of maintaining the ISO/IEC</w:t>
      </w:r>
      <w:r w:rsidR="0016391D">
        <w:rPr>
          <w:lang w:bidi="hi-IN"/>
        </w:rPr>
        <w:t> </w:t>
      </w:r>
      <w:r w:rsidR="0037283E">
        <w:rPr>
          <w:lang w:bidi="hi-IN"/>
        </w:rPr>
        <w:t>7816 standards to be consider</w:t>
      </w:r>
      <w:r w:rsidR="009B4DEF">
        <w:rPr>
          <w:lang w:bidi="hi-IN"/>
        </w:rPr>
        <w:t>ed</w:t>
      </w:r>
      <w:r w:rsidR="0037283E">
        <w:rPr>
          <w:lang w:bidi="hi-IN"/>
        </w:rPr>
        <w:t xml:space="preserve"> for future revisions of their standards.</w:t>
      </w:r>
    </w:p>
    <w:p w14:paraId="103BBEA1" w14:textId="77777777" w:rsidR="0016391D" w:rsidRDefault="0037283E" w:rsidP="00D677F7">
      <w:pPr>
        <w:pStyle w:val="BodyText"/>
        <w:rPr>
          <w:lang w:bidi="hi-IN"/>
        </w:rPr>
      </w:pPr>
      <w:r>
        <w:rPr>
          <w:lang w:bidi="hi-IN"/>
        </w:rPr>
        <w:t xml:space="preserve">Discrepancies </w:t>
      </w:r>
      <w:r w:rsidR="009B4DEF">
        <w:rPr>
          <w:lang w:bidi="hi-IN"/>
        </w:rPr>
        <w:t xml:space="preserve">that were </w:t>
      </w:r>
      <w:r>
        <w:rPr>
          <w:lang w:bidi="hi-IN"/>
        </w:rPr>
        <w:t xml:space="preserve">introduced by functionality </w:t>
      </w:r>
      <w:r w:rsidR="009B4DEF">
        <w:rPr>
          <w:lang w:bidi="hi-IN"/>
        </w:rPr>
        <w:t xml:space="preserve">that was </w:t>
      </w:r>
      <w:r>
        <w:rPr>
          <w:lang w:bidi="hi-IN"/>
        </w:rPr>
        <w:t>used exclusively for backward compatibility with NIST</w:t>
      </w:r>
      <w:r w:rsidR="0016391D">
        <w:rPr>
          <w:lang w:bidi="hi-IN"/>
        </w:rPr>
        <w:t> </w:t>
      </w:r>
      <w:r>
        <w:rPr>
          <w:lang w:bidi="hi-IN"/>
        </w:rPr>
        <w:t xml:space="preserve">SP800-73 are not listed in this section </w:t>
      </w:r>
      <w:r w:rsidR="009B4DEF">
        <w:rPr>
          <w:lang w:bidi="hi-IN"/>
        </w:rPr>
        <w:t xml:space="preserve">because </w:t>
      </w:r>
      <w:r>
        <w:rPr>
          <w:lang w:bidi="hi-IN"/>
        </w:rPr>
        <w:t>such noncompliance aspects disappear when the card is</w:t>
      </w:r>
      <w:r w:rsidR="0016391D">
        <w:rPr>
          <w:lang w:bidi="hi-IN"/>
        </w:rPr>
        <w:t> </w:t>
      </w:r>
      <w:r>
        <w:rPr>
          <w:lang w:bidi="hi-IN"/>
        </w:rPr>
        <w:t>personalized i</w:t>
      </w:r>
      <w:r w:rsidR="009B4DEF">
        <w:rPr>
          <w:lang w:bidi="hi-IN"/>
        </w:rPr>
        <w:t>n</w:t>
      </w:r>
      <w:r>
        <w:rPr>
          <w:lang w:bidi="hi-IN"/>
        </w:rPr>
        <w:t xml:space="preserve"> strict </w:t>
      </w:r>
      <w:r w:rsidR="00A639A5">
        <w:rPr>
          <w:lang w:bidi="hi-IN"/>
        </w:rPr>
        <w:t>GIDS</w:t>
      </w:r>
      <w:r>
        <w:rPr>
          <w:lang w:bidi="hi-IN"/>
        </w:rPr>
        <w:t xml:space="preserve"> mode.</w:t>
      </w:r>
    </w:p>
    <w:p w14:paraId="5F0CDE3C" w14:textId="77777777" w:rsidR="00D06F04" w:rsidRDefault="00D06F04" w:rsidP="00D677F7">
      <w:pPr>
        <w:pStyle w:val="Heading3"/>
        <w:rPr>
          <w:lang w:bidi="hi-IN"/>
        </w:rPr>
      </w:pPr>
      <w:bookmarkStart w:id="750" w:name="_Toc245721252"/>
      <w:bookmarkStart w:id="751" w:name="_Toc338334363"/>
      <w:r>
        <w:rPr>
          <w:lang w:bidi="hi-IN"/>
        </w:rPr>
        <w:t xml:space="preserve">Discrepancies in APDU </w:t>
      </w:r>
      <w:r w:rsidR="009B4DEF">
        <w:rPr>
          <w:lang w:bidi="hi-IN"/>
        </w:rPr>
        <w:t>B</w:t>
      </w:r>
      <w:r>
        <w:rPr>
          <w:lang w:bidi="hi-IN"/>
        </w:rPr>
        <w:t>ehavior</w:t>
      </w:r>
      <w:bookmarkEnd w:id="750"/>
      <w:bookmarkEnd w:id="751"/>
    </w:p>
    <w:p w14:paraId="0BB68309" w14:textId="77777777" w:rsidR="00D06F04" w:rsidRDefault="00D06F04" w:rsidP="00D677F7">
      <w:pPr>
        <w:pStyle w:val="Heading4"/>
        <w:rPr>
          <w:lang w:bidi="hi-IN"/>
        </w:rPr>
      </w:pPr>
      <w:r>
        <w:rPr>
          <w:lang w:bidi="hi-IN"/>
        </w:rPr>
        <w:t>SELECT APDU</w:t>
      </w:r>
    </w:p>
    <w:p w14:paraId="73CD9E93" w14:textId="77777777" w:rsidR="0016391D" w:rsidRDefault="00D06F04" w:rsidP="00D677F7">
      <w:pPr>
        <w:pStyle w:val="BodyText"/>
        <w:rPr>
          <w:lang w:bidi="hi-IN"/>
        </w:rPr>
      </w:pPr>
      <w:r>
        <w:rPr>
          <w:lang w:bidi="hi-IN"/>
        </w:rPr>
        <w:t xml:space="preserve">When the P1-P2 values are 00-00, 2F-00, 2F-01, </w:t>
      </w:r>
      <w:r w:rsidR="009B4DEF">
        <w:rPr>
          <w:lang w:bidi="hi-IN"/>
        </w:rPr>
        <w:t xml:space="preserve">and </w:t>
      </w:r>
      <w:r>
        <w:rPr>
          <w:lang w:bidi="hi-IN"/>
        </w:rPr>
        <w:t>3F-FF</w:t>
      </w:r>
      <w:r w:rsidR="009B4DEF">
        <w:rPr>
          <w:lang w:bidi="hi-IN"/>
        </w:rPr>
        <w:t>,</w:t>
      </w:r>
      <w:r>
        <w:rPr>
          <w:lang w:bidi="hi-IN"/>
        </w:rPr>
        <w:t xml:space="preserve"> the implicit selection mechanism is not</w:t>
      </w:r>
      <w:r w:rsidR="0016391D">
        <w:rPr>
          <w:lang w:bidi="hi-IN"/>
        </w:rPr>
        <w:t> </w:t>
      </w:r>
      <w:r>
        <w:rPr>
          <w:lang w:bidi="hi-IN"/>
        </w:rPr>
        <w:t xml:space="preserve">activated. </w:t>
      </w:r>
      <w:r w:rsidR="009B4DEF">
        <w:rPr>
          <w:lang w:bidi="hi-IN"/>
        </w:rPr>
        <w:t>Therefore</w:t>
      </w:r>
      <w:r>
        <w:rPr>
          <w:lang w:bidi="hi-IN"/>
        </w:rPr>
        <w:t>, for these specific values, the current files and security status are</w:t>
      </w:r>
      <w:r w:rsidR="0016391D">
        <w:rPr>
          <w:lang w:bidi="hi-IN"/>
        </w:rPr>
        <w:t> </w:t>
      </w:r>
      <w:r>
        <w:rPr>
          <w:lang w:bidi="hi-IN"/>
        </w:rPr>
        <w:t>unchanged after the execution of a GET DATA or PUT DATA command. This allows an application to</w:t>
      </w:r>
      <w:r w:rsidR="0016391D">
        <w:rPr>
          <w:lang w:bidi="hi-IN"/>
        </w:rPr>
        <w:t> </w:t>
      </w:r>
      <w:r>
        <w:rPr>
          <w:lang w:bidi="hi-IN"/>
        </w:rPr>
        <w:t>retrieve the content</w:t>
      </w:r>
      <w:r w:rsidR="00EC1B5D">
        <w:rPr>
          <w:lang w:bidi="hi-IN"/>
        </w:rPr>
        <w:t>s</w:t>
      </w:r>
      <w:r>
        <w:rPr>
          <w:lang w:bidi="hi-IN"/>
        </w:rPr>
        <w:t xml:space="preserve"> of EF.ATR and EF.DIR that are in the MF without losing the current</w:t>
      </w:r>
      <w:r w:rsidR="009B4DEF">
        <w:rPr>
          <w:lang w:bidi="hi-IN"/>
        </w:rPr>
        <w:t>ly</w:t>
      </w:r>
      <w:r w:rsidR="0016391D">
        <w:rPr>
          <w:lang w:bidi="hi-IN"/>
        </w:rPr>
        <w:t> </w:t>
      </w:r>
      <w:r>
        <w:rPr>
          <w:lang w:bidi="hi-IN"/>
        </w:rPr>
        <w:t>selected application or any current security status. See</w:t>
      </w:r>
      <w:r w:rsidR="00B51811">
        <w:rPr>
          <w:lang w:bidi="hi-IN"/>
        </w:rPr>
        <w:t xml:space="preserve"> </w:t>
      </w:r>
      <w:r w:rsidR="009B4DEF">
        <w:rPr>
          <w:lang w:bidi="hi-IN"/>
        </w:rPr>
        <w:t>“</w:t>
      </w:r>
      <w:r w:rsidR="009960D8">
        <w:rPr>
          <w:lang w:bidi="hi-IN"/>
        </w:rPr>
        <w:fldChar w:fldCharType="begin"/>
      </w:r>
      <w:r w:rsidR="00B51811">
        <w:rPr>
          <w:lang w:bidi="hi-IN"/>
        </w:rPr>
        <w:instrText xml:space="preserve"> REF _Ref244493303 \h </w:instrText>
      </w:r>
      <w:r w:rsidR="009960D8">
        <w:rPr>
          <w:lang w:bidi="hi-IN"/>
        </w:rPr>
      </w:r>
      <w:r w:rsidR="009960D8">
        <w:rPr>
          <w:lang w:bidi="hi-IN"/>
        </w:rPr>
        <w:fldChar w:fldCharType="separate"/>
      </w:r>
      <w:r w:rsidR="003421B5">
        <w:t>P1-P2 Parameters in the GET DATA and PUT DATA Commands</w:t>
      </w:r>
      <w:r w:rsidR="009960D8">
        <w:rPr>
          <w:lang w:bidi="hi-IN"/>
        </w:rPr>
        <w:fldChar w:fldCharType="end"/>
      </w:r>
      <w:r>
        <w:rPr>
          <w:lang w:bidi="hi-IN"/>
        </w:rPr>
        <w:t>.</w:t>
      </w:r>
      <w:r w:rsidR="009B4DEF">
        <w:rPr>
          <w:lang w:bidi="hi-IN"/>
        </w:rPr>
        <w:t>”</w:t>
      </w:r>
    </w:p>
    <w:p w14:paraId="324950FC" w14:textId="77777777" w:rsidR="00891673" w:rsidRDefault="00891673" w:rsidP="00D677F7">
      <w:pPr>
        <w:pStyle w:val="Heading3"/>
        <w:rPr>
          <w:lang w:bidi="hi-IN"/>
        </w:rPr>
      </w:pPr>
      <w:bookmarkStart w:id="752" w:name="_Toc245721253"/>
      <w:bookmarkStart w:id="753" w:name="_Toc338334364"/>
      <w:r>
        <w:rPr>
          <w:lang w:bidi="hi-IN"/>
        </w:rPr>
        <w:t xml:space="preserve">Tag </w:t>
      </w:r>
      <w:r w:rsidR="009B4DEF">
        <w:rPr>
          <w:lang w:bidi="hi-IN"/>
        </w:rPr>
        <w:t>C</w:t>
      </w:r>
      <w:r>
        <w:rPr>
          <w:lang w:bidi="hi-IN"/>
        </w:rPr>
        <w:t xml:space="preserve">reated by </w:t>
      </w:r>
      <w:r w:rsidR="00A639A5">
        <w:rPr>
          <w:lang w:bidi="hi-IN"/>
        </w:rPr>
        <w:t>GIDS</w:t>
      </w:r>
      <w:bookmarkEnd w:id="752"/>
      <w:bookmarkEnd w:id="753"/>
    </w:p>
    <w:p w14:paraId="41B49675" w14:textId="77777777" w:rsidR="00891673" w:rsidRDefault="00891673" w:rsidP="006438D4">
      <w:pPr>
        <w:pStyle w:val="BodyText"/>
        <w:rPr>
          <w:lang w:bidi="hi-IN"/>
        </w:rPr>
      </w:pPr>
      <w:r>
        <w:rPr>
          <w:lang w:bidi="hi-IN"/>
        </w:rPr>
        <w:t>The following tag ha</w:t>
      </w:r>
      <w:r w:rsidR="009B4DEF">
        <w:rPr>
          <w:lang w:bidi="hi-IN"/>
        </w:rPr>
        <w:t>s</w:t>
      </w:r>
      <w:r>
        <w:rPr>
          <w:lang w:bidi="hi-IN"/>
        </w:rPr>
        <w:t xml:space="preserve"> been created by </w:t>
      </w:r>
      <w:r w:rsidR="00A639A5">
        <w:rPr>
          <w:lang w:bidi="hi-IN"/>
        </w:rPr>
        <w:t>GIDS</w:t>
      </w:r>
      <w:r w:rsidR="009B4DEF">
        <w:rPr>
          <w:lang w:bidi="hi-IN"/>
        </w:rPr>
        <w:t>:</w:t>
      </w:r>
      <w:r w:rsidR="006438D4">
        <w:rPr>
          <w:lang w:bidi="hi-IN"/>
        </w:rPr>
        <w:t xml:space="preserve"> </w:t>
      </w:r>
      <w:r>
        <w:rPr>
          <w:lang w:bidi="hi-IN"/>
        </w:rPr>
        <w:t xml:space="preserve">7F68 in the FMD template: Succession of OIDs under which the application is known. See </w:t>
      </w:r>
      <w:r w:rsidR="009B4DEF">
        <w:rPr>
          <w:lang w:bidi="hi-IN"/>
        </w:rPr>
        <w:t>“</w:t>
      </w:r>
      <w:r w:rsidR="009960D8">
        <w:rPr>
          <w:lang w:bidi="hi-IN"/>
        </w:rPr>
        <w:fldChar w:fldCharType="begin"/>
      </w:r>
      <w:r w:rsidR="00B51811">
        <w:rPr>
          <w:lang w:bidi="hi-IN"/>
        </w:rPr>
        <w:instrText xml:space="preserve"> REF _Ref244493327 \h </w:instrText>
      </w:r>
      <w:r w:rsidR="009960D8">
        <w:rPr>
          <w:lang w:bidi="hi-IN"/>
        </w:rPr>
      </w:r>
      <w:r w:rsidR="009960D8">
        <w:rPr>
          <w:lang w:bidi="hi-IN"/>
        </w:rPr>
        <w:fldChar w:fldCharType="separate"/>
      </w:r>
      <w:r w:rsidR="003421B5">
        <w:t>FMD Template</w:t>
      </w:r>
      <w:r w:rsidR="009960D8">
        <w:rPr>
          <w:lang w:bidi="hi-IN"/>
        </w:rPr>
        <w:fldChar w:fldCharType="end"/>
      </w:r>
      <w:r w:rsidR="00B51811">
        <w:rPr>
          <w:lang w:bidi="hi-IN"/>
        </w:rPr>
        <w:t>.</w:t>
      </w:r>
      <w:r w:rsidR="009B4DEF">
        <w:rPr>
          <w:lang w:bidi="hi-IN"/>
        </w:rPr>
        <w:t>”</w:t>
      </w:r>
    </w:p>
    <w:p w14:paraId="47FCE836" w14:textId="77777777" w:rsidR="00F962A4" w:rsidRDefault="0084578C" w:rsidP="00D677F7">
      <w:pPr>
        <w:pStyle w:val="Heading1"/>
        <w:rPr>
          <w:lang w:bidi="hi-IN"/>
        </w:rPr>
      </w:pPr>
      <w:bookmarkStart w:id="754" w:name="_Toc245721254"/>
      <w:bookmarkStart w:id="755" w:name="_Toc338334365"/>
      <w:r>
        <w:rPr>
          <w:lang w:bidi="hi-IN"/>
        </w:rPr>
        <w:lastRenderedPageBreak/>
        <w:t xml:space="preserve">Appendix </w:t>
      </w:r>
      <w:r w:rsidR="00CE0ED2">
        <w:rPr>
          <w:lang w:bidi="hi-IN"/>
        </w:rPr>
        <w:t>B</w:t>
      </w:r>
      <w:r w:rsidR="009B4DEF">
        <w:rPr>
          <w:lang w:bidi="hi-IN"/>
        </w:rPr>
        <w:t>:</w:t>
      </w:r>
      <w:r>
        <w:rPr>
          <w:lang w:bidi="hi-IN"/>
        </w:rPr>
        <w:t xml:space="preserve"> Definitions and Acronyms</w:t>
      </w:r>
      <w:bookmarkEnd w:id="754"/>
      <w:bookmarkEnd w:id="755"/>
    </w:p>
    <w:p w14:paraId="4C653410" w14:textId="77777777" w:rsidR="0084578C" w:rsidRDefault="0084578C" w:rsidP="00D677F7">
      <w:pPr>
        <w:pStyle w:val="Heading2"/>
        <w:rPr>
          <w:lang w:bidi="hi-IN"/>
        </w:rPr>
      </w:pPr>
      <w:bookmarkStart w:id="756" w:name="_Toc245721255"/>
      <w:bookmarkStart w:id="757" w:name="_Toc338334366"/>
      <w:r>
        <w:rPr>
          <w:lang w:bidi="hi-IN"/>
        </w:rPr>
        <w:t>Definitions</w:t>
      </w:r>
      <w:bookmarkEnd w:id="756"/>
      <w:bookmarkEnd w:id="757"/>
    </w:p>
    <w:p w14:paraId="618B187C" w14:textId="77777777" w:rsidR="002D0D17" w:rsidRDefault="009B4DEF" w:rsidP="00D677F7">
      <w:pPr>
        <w:pStyle w:val="DT"/>
        <w:rPr>
          <w:rFonts w:ascii="ArialMT" w:hAnsi="ArialMT" w:cs="ArialMT"/>
          <w:lang w:bidi="hi-IN"/>
        </w:rPr>
      </w:pPr>
      <w:r>
        <w:rPr>
          <w:lang w:bidi="hi-IN"/>
        </w:rPr>
        <w:t>c</w:t>
      </w:r>
      <w:r w:rsidR="0084578C">
        <w:rPr>
          <w:lang w:bidi="hi-IN"/>
        </w:rPr>
        <w:t>onstructed DO</w:t>
      </w:r>
    </w:p>
    <w:p w14:paraId="3037429C" w14:textId="77777777" w:rsidR="009B4DEF" w:rsidRDefault="0084578C" w:rsidP="00D677F7">
      <w:pPr>
        <w:pStyle w:val="DL"/>
        <w:rPr>
          <w:rFonts w:ascii="SymbolMT" w:hAnsi="SymbolMT" w:cs="SymbolMT"/>
          <w:lang w:bidi="hi-IN"/>
        </w:rPr>
      </w:pPr>
      <w:r>
        <w:rPr>
          <w:lang w:bidi="hi-IN"/>
        </w:rPr>
        <w:t xml:space="preserve">A </w:t>
      </w:r>
      <w:r w:rsidR="009F6CA8">
        <w:rPr>
          <w:lang w:bidi="hi-IN"/>
        </w:rPr>
        <w:t>DO</w:t>
      </w:r>
      <w:r>
        <w:rPr>
          <w:lang w:bidi="hi-IN"/>
        </w:rPr>
        <w:t xml:space="preserve"> whose value is constructed. The BER-encoding of the value is a</w:t>
      </w:r>
      <w:r w:rsidR="0016391D">
        <w:rPr>
          <w:lang w:bidi="hi-IN"/>
        </w:rPr>
        <w:t> </w:t>
      </w:r>
      <w:r>
        <w:rPr>
          <w:lang w:bidi="hi-IN"/>
        </w:rPr>
        <w:t>concatenation of BER-TLV encoding component DO.</w:t>
      </w:r>
      <w:r w:rsidR="0016391D">
        <w:rPr>
          <w:lang w:bidi="hi-IN"/>
        </w:rPr>
        <w:t> </w:t>
      </w:r>
    </w:p>
    <w:p w14:paraId="53033449" w14:textId="77777777" w:rsidR="009B4DEF" w:rsidRDefault="009B4DEF" w:rsidP="009B4DEF">
      <w:pPr>
        <w:pStyle w:val="DT"/>
        <w:rPr>
          <w:lang w:bidi="hi-IN"/>
        </w:rPr>
      </w:pPr>
      <w:r>
        <w:rPr>
          <w:lang w:bidi="hi-IN"/>
        </w:rPr>
        <w:t>d</w:t>
      </w:r>
      <w:r w:rsidR="0084578C">
        <w:rPr>
          <w:lang w:bidi="hi-IN"/>
        </w:rPr>
        <w:t xml:space="preserve">ata </w:t>
      </w:r>
      <w:r>
        <w:rPr>
          <w:lang w:bidi="hi-IN"/>
        </w:rPr>
        <w:t>o</w:t>
      </w:r>
      <w:r w:rsidR="0084578C">
        <w:rPr>
          <w:lang w:bidi="hi-IN"/>
        </w:rPr>
        <w:t>bject</w:t>
      </w:r>
      <w:r>
        <w:rPr>
          <w:lang w:bidi="hi-IN"/>
        </w:rPr>
        <w:t xml:space="preserve"> (DO)</w:t>
      </w:r>
    </w:p>
    <w:p w14:paraId="3CF9B7A6" w14:textId="77777777" w:rsidR="009B4DEF" w:rsidRDefault="0084578C" w:rsidP="00D677F7">
      <w:pPr>
        <w:pStyle w:val="DL"/>
        <w:rPr>
          <w:lang w:bidi="hi-IN"/>
        </w:rPr>
      </w:pPr>
      <w:r>
        <w:rPr>
          <w:lang w:bidi="hi-IN"/>
        </w:rPr>
        <w:t xml:space="preserve">A byte string </w:t>
      </w:r>
      <w:r w:rsidR="009B4DEF">
        <w:rPr>
          <w:lang w:bidi="hi-IN"/>
        </w:rPr>
        <w:t>that represents</w:t>
      </w:r>
      <w:r>
        <w:rPr>
          <w:lang w:bidi="hi-IN"/>
        </w:rPr>
        <w:t xml:space="preserve"> typed data. The byte string contains a BER-TLV</w:t>
      </w:r>
      <w:r w:rsidR="0016391D">
        <w:rPr>
          <w:lang w:bidi="hi-IN"/>
        </w:rPr>
        <w:t> </w:t>
      </w:r>
      <w:r>
        <w:rPr>
          <w:lang w:bidi="hi-IN"/>
        </w:rPr>
        <w:t>where the tag encodes the DO type. The type defines the encoding of the subsequent value field.</w:t>
      </w:r>
    </w:p>
    <w:p w14:paraId="5307410E" w14:textId="77777777" w:rsidR="009B4DEF" w:rsidRDefault="009B4DEF" w:rsidP="009B4DEF">
      <w:pPr>
        <w:pStyle w:val="DT"/>
        <w:rPr>
          <w:lang w:bidi="hi-IN"/>
        </w:rPr>
      </w:pPr>
      <w:r>
        <w:rPr>
          <w:rFonts w:ascii="SymbolMT" w:hAnsi="SymbolMT" w:cs="SymbolMT"/>
          <w:lang w:bidi="hi-IN"/>
        </w:rPr>
        <w:t>p</w:t>
      </w:r>
      <w:r w:rsidR="0084578C">
        <w:rPr>
          <w:lang w:bidi="hi-IN"/>
        </w:rPr>
        <w:t>rimitive DO</w:t>
      </w:r>
    </w:p>
    <w:p w14:paraId="5857A98D" w14:textId="77777777" w:rsidR="009B4DEF" w:rsidRDefault="0084578C" w:rsidP="00D677F7">
      <w:pPr>
        <w:pStyle w:val="DL"/>
        <w:rPr>
          <w:rFonts w:ascii="SymbolMT" w:hAnsi="SymbolMT" w:cs="SymbolMT"/>
          <w:lang w:bidi="hi-IN"/>
        </w:rPr>
      </w:pPr>
      <w:r>
        <w:rPr>
          <w:lang w:bidi="hi-IN"/>
        </w:rPr>
        <w:t xml:space="preserve">A </w:t>
      </w:r>
      <w:r w:rsidR="009F6CA8">
        <w:rPr>
          <w:lang w:bidi="hi-IN"/>
        </w:rPr>
        <w:t>DO</w:t>
      </w:r>
      <w:r>
        <w:rPr>
          <w:lang w:bidi="hi-IN"/>
        </w:rPr>
        <w:t xml:space="preserve"> whose value is primitive. As such</w:t>
      </w:r>
      <w:r w:rsidR="009B4DEF">
        <w:rPr>
          <w:lang w:bidi="hi-IN"/>
        </w:rPr>
        <w:t>,</w:t>
      </w:r>
      <w:r>
        <w:rPr>
          <w:lang w:bidi="hi-IN"/>
        </w:rPr>
        <w:t xml:space="preserve"> the BER-encoding of the value is</w:t>
      </w:r>
      <w:r w:rsidR="0016391D">
        <w:rPr>
          <w:lang w:bidi="hi-IN"/>
        </w:rPr>
        <w:t> </w:t>
      </w:r>
      <w:r>
        <w:rPr>
          <w:lang w:bidi="hi-IN"/>
        </w:rPr>
        <w:t>entirely specified by the type and inner structure</w:t>
      </w:r>
      <w:r w:rsidR="009B4DEF">
        <w:rPr>
          <w:lang w:bidi="hi-IN"/>
        </w:rPr>
        <w:t>,</w:t>
      </w:r>
      <w:r>
        <w:rPr>
          <w:lang w:bidi="hi-IN"/>
        </w:rPr>
        <w:t xml:space="preserve"> if any</w:t>
      </w:r>
      <w:r w:rsidR="009B4DEF">
        <w:rPr>
          <w:lang w:bidi="hi-IN"/>
        </w:rPr>
        <w:t>,</w:t>
      </w:r>
      <w:r>
        <w:rPr>
          <w:lang w:bidi="hi-IN"/>
        </w:rPr>
        <w:t xml:space="preserve"> is unknown to the </w:t>
      </w:r>
      <w:r w:rsidR="009B4DEF">
        <w:rPr>
          <w:lang w:bidi="hi-IN"/>
        </w:rPr>
        <w:t>c</w:t>
      </w:r>
      <w:r>
        <w:rPr>
          <w:lang w:bidi="hi-IN"/>
        </w:rPr>
        <w:t>ommand set.</w:t>
      </w:r>
    </w:p>
    <w:p w14:paraId="36105C8A" w14:textId="77777777" w:rsidR="009B4DEF" w:rsidRDefault="0084578C" w:rsidP="009B4DEF">
      <w:pPr>
        <w:pStyle w:val="DT"/>
        <w:rPr>
          <w:lang w:bidi="hi-IN"/>
        </w:rPr>
      </w:pPr>
      <w:r>
        <w:rPr>
          <w:lang w:bidi="hi-IN"/>
        </w:rPr>
        <w:t>SC DO</w:t>
      </w:r>
    </w:p>
    <w:p w14:paraId="2CBAFD90" w14:textId="77777777" w:rsidR="0084578C" w:rsidRDefault="0084578C" w:rsidP="00D677F7">
      <w:pPr>
        <w:pStyle w:val="DL"/>
        <w:rPr>
          <w:lang w:bidi="hi-IN"/>
        </w:rPr>
      </w:pPr>
      <w:r>
        <w:rPr>
          <w:lang w:bidi="hi-IN"/>
        </w:rPr>
        <w:t xml:space="preserve">A </w:t>
      </w:r>
      <w:r w:rsidR="009F6CA8">
        <w:rPr>
          <w:lang w:bidi="hi-IN"/>
        </w:rPr>
        <w:t>DO</w:t>
      </w:r>
      <w:r>
        <w:rPr>
          <w:lang w:bidi="hi-IN"/>
        </w:rPr>
        <w:t xml:space="preserve"> </w:t>
      </w:r>
      <w:r w:rsidR="009B4DEF">
        <w:rPr>
          <w:lang w:bidi="hi-IN"/>
        </w:rPr>
        <w:t xml:space="preserve">that is </w:t>
      </w:r>
      <w:r>
        <w:rPr>
          <w:lang w:bidi="hi-IN"/>
        </w:rPr>
        <w:t xml:space="preserve">stored in the </w:t>
      </w:r>
      <w:r w:rsidR="009B4DEF">
        <w:rPr>
          <w:lang w:bidi="hi-IN"/>
        </w:rPr>
        <w:t>c</w:t>
      </w:r>
      <w:r>
        <w:rPr>
          <w:lang w:bidi="hi-IN"/>
        </w:rPr>
        <w:t>ommand set under a single reference. A SC DO is created,</w:t>
      </w:r>
      <w:r w:rsidR="0016391D">
        <w:rPr>
          <w:lang w:bidi="hi-IN"/>
        </w:rPr>
        <w:t> </w:t>
      </w:r>
      <w:r>
        <w:rPr>
          <w:lang w:bidi="hi-IN"/>
        </w:rPr>
        <w:t>retrieved</w:t>
      </w:r>
      <w:r w:rsidR="009B4DEF">
        <w:rPr>
          <w:lang w:bidi="hi-IN"/>
        </w:rPr>
        <w:t>,</w:t>
      </w:r>
      <w:r>
        <w:rPr>
          <w:lang w:bidi="hi-IN"/>
        </w:rPr>
        <w:t xml:space="preserve"> or updated as a single block. If the stored DO is constructed, its components cannot be</w:t>
      </w:r>
      <w:r w:rsidR="0016391D">
        <w:rPr>
          <w:lang w:bidi="hi-IN"/>
        </w:rPr>
        <w:t> </w:t>
      </w:r>
      <w:r>
        <w:rPr>
          <w:lang w:bidi="hi-IN"/>
        </w:rPr>
        <w:t>updated individually.</w:t>
      </w:r>
    </w:p>
    <w:p w14:paraId="1C9E5894" w14:textId="77777777" w:rsidR="002D0D17" w:rsidRDefault="009B4DEF" w:rsidP="00D677F7">
      <w:pPr>
        <w:pStyle w:val="DT"/>
        <w:rPr>
          <w:rFonts w:ascii="ArialMT" w:hAnsi="ArialMT" w:cs="ArialMT"/>
          <w:lang w:bidi="hi-IN"/>
        </w:rPr>
      </w:pPr>
      <w:r>
        <w:rPr>
          <w:lang w:bidi="hi-IN"/>
        </w:rPr>
        <w:t>t</w:t>
      </w:r>
      <w:r w:rsidR="0084578C">
        <w:rPr>
          <w:lang w:bidi="hi-IN"/>
        </w:rPr>
        <w:t>emplate DO</w:t>
      </w:r>
    </w:p>
    <w:p w14:paraId="01B8E263" w14:textId="77777777" w:rsidR="0084578C" w:rsidRDefault="0084578C" w:rsidP="00D677F7">
      <w:pPr>
        <w:pStyle w:val="DL"/>
        <w:rPr>
          <w:lang w:bidi="hi-IN"/>
        </w:rPr>
      </w:pPr>
      <w:r>
        <w:rPr>
          <w:lang w:bidi="hi-IN"/>
        </w:rPr>
        <w:t xml:space="preserve"> A constructed </w:t>
      </w:r>
      <w:r w:rsidR="009F6CA8">
        <w:rPr>
          <w:lang w:bidi="hi-IN"/>
        </w:rPr>
        <w:t>DO</w:t>
      </w:r>
      <w:r>
        <w:rPr>
          <w:lang w:bidi="hi-IN"/>
        </w:rPr>
        <w:t xml:space="preserve"> </w:t>
      </w:r>
      <w:r w:rsidR="009B4DEF">
        <w:rPr>
          <w:lang w:bidi="hi-IN"/>
        </w:rPr>
        <w:t xml:space="preserve">that has </w:t>
      </w:r>
      <w:r>
        <w:rPr>
          <w:lang w:bidi="hi-IN"/>
        </w:rPr>
        <w:t>individually accessible component DO.</w:t>
      </w:r>
    </w:p>
    <w:p w14:paraId="2CD1A16B" w14:textId="77777777" w:rsidR="002D0D17" w:rsidRDefault="009B4DEF" w:rsidP="00D677F7">
      <w:pPr>
        <w:pStyle w:val="DT"/>
        <w:rPr>
          <w:rFonts w:ascii="ArialMT" w:hAnsi="ArialMT" w:cs="ArialMT"/>
          <w:lang w:bidi="hi-IN"/>
        </w:rPr>
      </w:pPr>
      <w:r>
        <w:rPr>
          <w:lang w:bidi="hi-IN"/>
        </w:rPr>
        <w:t>t</w:t>
      </w:r>
      <w:r w:rsidR="0084578C">
        <w:rPr>
          <w:lang w:bidi="hi-IN"/>
        </w:rPr>
        <w:t>op</w:t>
      </w:r>
      <w:r>
        <w:rPr>
          <w:lang w:bidi="hi-IN"/>
        </w:rPr>
        <w:t>-l</w:t>
      </w:r>
      <w:r w:rsidR="0084578C">
        <w:rPr>
          <w:lang w:bidi="hi-IN"/>
        </w:rPr>
        <w:t>evel DO</w:t>
      </w:r>
    </w:p>
    <w:p w14:paraId="012A5B39" w14:textId="77777777" w:rsidR="0084578C" w:rsidRDefault="009B4DEF" w:rsidP="00D677F7">
      <w:pPr>
        <w:pStyle w:val="DL"/>
        <w:rPr>
          <w:lang w:bidi="hi-IN"/>
        </w:rPr>
      </w:pPr>
      <w:r>
        <w:rPr>
          <w:lang w:bidi="hi-IN"/>
        </w:rPr>
        <w:t>A</w:t>
      </w:r>
      <w:r w:rsidR="0084578C">
        <w:rPr>
          <w:lang w:bidi="hi-IN"/>
        </w:rPr>
        <w:t xml:space="preserve"> </w:t>
      </w:r>
      <w:r w:rsidR="009F6CA8">
        <w:rPr>
          <w:lang w:bidi="hi-IN"/>
        </w:rPr>
        <w:t>DO</w:t>
      </w:r>
      <w:r w:rsidR="0084578C">
        <w:rPr>
          <w:lang w:bidi="hi-IN"/>
        </w:rPr>
        <w:t xml:space="preserve"> that has been created without specifying a</w:t>
      </w:r>
      <w:r w:rsidR="0016391D">
        <w:rPr>
          <w:lang w:bidi="hi-IN"/>
        </w:rPr>
        <w:t> </w:t>
      </w:r>
      <w:r w:rsidR="0084578C">
        <w:rPr>
          <w:lang w:bidi="hi-IN"/>
        </w:rPr>
        <w:t xml:space="preserve">constructed </w:t>
      </w:r>
      <w:r w:rsidR="009F6CA8">
        <w:rPr>
          <w:lang w:bidi="hi-IN"/>
        </w:rPr>
        <w:t>DO</w:t>
      </w:r>
      <w:r w:rsidR="0084578C">
        <w:rPr>
          <w:lang w:bidi="hi-IN"/>
        </w:rPr>
        <w:t xml:space="preserve"> (template) </w:t>
      </w:r>
      <w:r>
        <w:rPr>
          <w:lang w:bidi="hi-IN"/>
        </w:rPr>
        <w:t xml:space="preserve">to which </w:t>
      </w:r>
      <w:r w:rsidR="0084578C">
        <w:rPr>
          <w:lang w:bidi="hi-IN"/>
        </w:rPr>
        <w:t>it belongs.</w:t>
      </w:r>
    </w:p>
    <w:p w14:paraId="50FA398D" w14:textId="77777777" w:rsidR="0084578C" w:rsidRDefault="0084578C" w:rsidP="00D677F7">
      <w:pPr>
        <w:pStyle w:val="Heading2"/>
        <w:rPr>
          <w:lang w:bidi="hi-IN"/>
        </w:rPr>
      </w:pPr>
      <w:bookmarkStart w:id="758" w:name="_Toc245721256"/>
      <w:bookmarkStart w:id="759" w:name="_Toc338334367"/>
      <w:r>
        <w:rPr>
          <w:lang w:bidi="hi-IN"/>
        </w:rPr>
        <w:t>Acronyms</w:t>
      </w:r>
      <w:bookmarkEnd w:id="758"/>
      <w:bookmarkEnd w:id="759"/>
    </w:p>
    <w:p w14:paraId="2A7EB7A2" w14:textId="77777777" w:rsidR="002D0D17" w:rsidRDefault="0084578C" w:rsidP="00D677F7">
      <w:pPr>
        <w:pStyle w:val="DT"/>
        <w:rPr>
          <w:lang w:bidi="hi-IN"/>
        </w:rPr>
      </w:pPr>
      <w:r>
        <w:rPr>
          <w:lang w:bidi="hi-IN"/>
        </w:rPr>
        <w:t>PIV</w:t>
      </w:r>
    </w:p>
    <w:p w14:paraId="5A5785E3" w14:textId="77777777" w:rsidR="0084578C" w:rsidRDefault="0084578C" w:rsidP="00D677F7">
      <w:pPr>
        <w:pStyle w:val="DL"/>
        <w:rPr>
          <w:lang w:bidi="hi-IN"/>
        </w:rPr>
      </w:pPr>
      <w:r>
        <w:rPr>
          <w:lang w:bidi="hi-IN"/>
        </w:rPr>
        <w:t>Personal Identity and Verification Card</w:t>
      </w:r>
    </w:p>
    <w:p w14:paraId="6AB82C9B" w14:textId="77777777" w:rsidR="002D0D17" w:rsidRDefault="0084578C" w:rsidP="00D677F7">
      <w:pPr>
        <w:pStyle w:val="DT"/>
        <w:rPr>
          <w:lang w:bidi="hi-IN"/>
        </w:rPr>
      </w:pPr>
      <w:r>
        <w:rPr>
          <w:lang w:bidi="hi-IN"/>
        </w:rPr>
        <w:t>PIV End Point</w:t>
      </w:r>
    </w:p>
    <w:p w14:paraId="369419AA" w14:textId="77777777" w:rsidR="0084578C" w:rsidRDefault="0084578C" w:rsidP="00D677F7">
      <w:pPr>
        <w:pStyle w:val="DL"/>
        <w:rPr>
          <w:lang w:bidi="hi-IN"/>
        </w:rPr>
      </w:pPr>
      <w:r>
        <w:rPr>
          <w:lang w:bidi="hi-IN"/>
        </w:rPr>
        <w:t xml:space="preserve">Personal Identity and Verification </w:t>
      </w:r>
      <w:r w:rsidR="009B4DEF">
        <w:rPr>
          <w:lang w:bidi="hi-IN"/>
        </w:rPr>
        <w:t>c</w:t>
      </w:r>
      <w:r>
        <w:rPr>
          <w:lang w:bidi="hi-IN"/>
        </w:rPr>
        <w:t xml:space="preserve">ard </w:t>
      </w:r>
      <w:r w:rsidR="009B4DEF">
        <w:rPr>
          <w:lang w:bidi="hi-IN"/>
        </w:rPr>
        <w:t xml:space="preserve">that has </w:t>
      </w:r>
      <w:r>
        <w:rPr>
          <w:lang w:bidi="hi-IN"/>
        </w:rPr>
        <w:t>a command set that complies with the</w:t>
      </w:r>
      <w:r w:rsidR="0016391D">
        <w:rPr>
          <w:lang w:bidi="hi-IN"/>
        </w:rPr>
        <w:t> </w:t>
      </w:r>
      <w:r w:rsidR="009B4DEF">
        <w:rPr>
          <w:lang w:bidi="hi-IN"/>
        </w:rPr>
        <w:t>e</w:t>
      </w:r>
      <w:r>
        <w:rPr>
          <w:lang w:bidi="hi-IN"/>
        </w:rPr>
        <w:t>nd point command set specified in SP 800-73.</w:t>
      </w:r>
    </w:p>
    <w:p w14:paraId="6AA9630D" w14:textId="77777777" w:rsidR="002D0D17" w:rsidRDefault="0084578C" w:rsidP="00D677F7">
      <w:pPr>
        <w:pStyle w:val="DT"/>
        <w:rPr>
          <w:lang w:bidi="hi-IN"/>
        </w:rPr>
      </w:pPr>
      <w:r>
        <w:rPr>
          <w:lang w:bidi="hi-IN"/>
        </w:rPr>
        <w:t>TWIC</w:t>
      </w:r>
    </w:p>
    <w:p w14:paraId="7F49D0D2" w14:textId="77777777" w:rsidR="0084578C" w:rsidRDefault="0084578C" w:rsidP="00D677F7">
      <w:pPr>
        <w:pStyle w:val="DL"/>
        <w:rPr>
          <w:lang w:bidi="hi-IN"/>
        </w:rPr>
      </w:pPr>
      <w:r>
        <w:rPr>
          <w:lang w:bidi="hi-IN"/>
        </w:rPr>
        <w:t>Transportation Worker Identification Credential</w:t>
      </w:r>
    </w:p>
    <w:p w14:paraId="4DDD0618" w14:textId="77777777" w:rsidR="002D0D17" w:rsidRDefault="0084578C" w:rsidP="00D677F7">
      <w:pPr>
        <w:pStyle w:val="DT"/>
        <w:rPr>
          <w:lang w:bidi="hi-IN"/>
        </w:rPr>
      </w:pPr>
      <w:r>
        <w:rPr>
          <w:lang w:bidi="hi-IN"/>
        </w:rPr>
        <w:t>RT</w:t>
      </w:r>
    </w:p>
    <w:p w14:paraId="333F9FA9" w14:textId="77777777" w:rsidR="0084578C" w:rsidRDefault="0084578C" w:rsidP="00D677F7">
      <w:pPr>
        <w:pStyle w:val="DL"/>
        <w:rPr>
          <w:lang w:bidi="hi-IN"/>
        </w:rPr>
      </w:pPr>
      <w:r>
        <w:rPr>
          <w:lang w:bidi="hi-IN"/>
        </w:rPr>
        <w:t>Registered Traveler</w:t>
      </w:r>
    </w:p>
    <w:p w14:paraId="2ADCE12D" w14:textId="77777777" w:rsidR="002D0D17" w:rsidRDefault="0084578C" w:rsidP="00D677F7">
      <w:pPr>
        <w:pStyle w:val="DT"/>
        <w:rPr>
          <w:lang w:bidi="hi-IN"/>
        </w:rPr>
      </w:pPr>
      <w:r>
        <w:rPr>
          <w:lang w:bidi="hi-IN"/>
        </w:rPr>
        <w:t>FUPAC</w:t>
      </w:r>
    </w:p>
    <w:p w14:paraId="76B73976" w14:textId="77777777" w:rsidR="0084578C" w:rsidRDefault="0084578C" w:rsidP="00D677F7">
      <w:pPr>
        <w:pStyle w:val="DL"/>
        <w:rPr>
          <w:lang w:bidi="hi-IN"/>
        </w:rPr>
      </w:pPr>
      <w:r>
        <w:rPr>
          <w:lang w:bidi="hi-IN"/>
        </w:rPr>
        <w:t>Florida Uniform Port Access Credential</w:t>
      </w:r>
    </w:p>
    <w:p w14:paraId="6E2453F5" w14:textId="77777777" w:rsidR="002D0D17" w:rsidRDefault="0084578C" w:rsidP="00D677F7">
      <w:pPr>
        <w:pStyle w:val="DT"/>
        <w:rPr>
          <w:lang w:bidi="hi-IN"/>
        </w:rPr>
      </w:pPr>
      <w:r>
        <w:rPr>
          <w:lang w:bidi="hi-IN"/>
        </w:rPr>
        <w:t>FRAC</w:t>
      </w:r>
    </w:p>
    <w:p w14:paraId="02B5D405" w14:textId="77777777" w:rsidR="0084578C" w:rsidRDefault="0084578C" w:rsidP="00D677F7">
      <w:pPr>
        <w:pStyle w:val="DL"/>
        <w:rPr>
          <w:lang w:bidi="hi-IN"/>
        </w:rPr>
      </w:pPr>
      <w:r>
        <w:rPr>
          <w:lang w:bidi="hi-IN"/>
        </w:rPr>
        <w:t>First Responder Authentication Credential</w:t>
      </w:r>
    </w:p>
    <w:p w14:paraId="14937A98" w14:textId="77777777" w:rsidR="0084578C" w:rsidRDefault="0084578C" w:rsidP="00D677F7">
      <w:pPr>
        <w:pStyle w:val="Heading2"/>
        <w:rPr>
          <w:lang w:bidi="hi-IN"/>
        </w:rPr>
      </w:pPr>
      <w:bookmarkStart w:id="760" w:name="_Toc245721257"/>
      <w:bookmarkStart w:id="761" w:name="_Toc338334368"/>
      <w:r>
        <w:rPr>
          <w:lang w:bidi="hi-IN"/>
        </w:rPr>
        <w:t>Notation</w:t>
      </w:r>
      <w:bookmarkEnd w:id="760"/>
      <w:bookmarkEnd w:id="761"/>
    </w:p>
    <w:p w14:paraId="78D2C43A" w14:textId="77777777" w:rsidR="00CE0ED2" w:rsidRDefault="0084578C" w:rsidP="00D677F7">
      <w:pPr>
        <w:pStyle w:val="BodyText"/>
        <w:rPr>
          <w:lang w:bidi="hi-IN"/>
        </w:rPr>
      </w:pPr>
      <w:r>
        <w:rPr>
          <w:lang w:bidi="hi-IN"/>
        </w:rPr>
        <w:t xml:space="preserve">The concatenation </w:t>
      </w:r>
      <w:r w:rsidRPr="002D0D17">
        <w:t>operation</w:t>
      </w:r>
      <w:r>
        <w:rPr>
          <w:lang w:bidi="hi-IN"/>
        </w:rPr>
        <w:t xml:space="preserve"> on bit strings is denoted ||; for example, 001 || 10111</w:t>
      </w:r>
      <w:r w:rsidR="006438D4">
        <w:rPr>
          <w:lang w:bidi="hi-IN"/>
        </w:rPr>
        <w:t> </w:t>
      </w:r>
      <w:r>
        <w:rPr>
          <w:lang w:bidi="hi-IN"/>
        </w:rPr>
        <w:t>=</w:t>
      </w:r>
      <w:r w:rsidR="006438D4">
        <w:rPr>
          <w:lang w:bidi="hi-IN"/>
        </w:rPr>
        <w:t xml:space="preserve"> </w:t>
      </w:r>
      <w:r>
        <w:rPr>
          <w:lang w:bidi="hi-IN"/>
        </w:rPr>
        <w:t>00110111.</w:t>
      </w:r>
    </w:p>
    <w:p w14:paraId="48BEDFF4" w14:textId="77777777" w:rsidR="0084578C" w:rsidRDefault="00CE0ED2" w:rsidP="00D677F7">
      <w:pPr>
        <w:pStyle w:val="Heading1"/>
        <w:rPr>
          <w:lang w:bidi="hi-IN"/>
        </w:rPr>
      </w:pPr>
      <w:bookmarkStart w:id="762" w:name="_Toc245721258"/>
      <w:bookmarkStart w:id="763" w:name="_Toc338334369"/>
      <w:r>
        <w:rPr>
          <w:lang w:bidi="hi-IN"/>
        </w:rPr>
        <w:lastRenderedPageBreak/>
        <w:t>Appendix C</w:t>
      </w:r>
      <w:r w:rsidR="009B4DEF">
        <w:rPr>
          <w:lang w:bidi="hi-IN"/>
        </w:rPr>
        <w:t>:</w:t>
      </w:r>
      <w:r>
        <w:rPr>
          <w:lang w:bidi="hi-IN"/>
        </w:rPr>
        <w:t xml:space="preserve"> References</w:t>
      </w:r>
      <w:bookmarkEnd w:id="762"/>
      <w:bookmarkEnd w:id="763"/>
    </w:p>
    <w:p w14:paraId="5DA26948" w14:textId="77777777" w:rsidR="00C55D9A" w:rsidRDefault="00C55D9A" w:rsidP="00D677F7">
      <w:pPr>
        <w:pStyle w:val="DT"/>
        <w:rPr>
          <w:lang w:bidi="hi-IN"/>
        </w:rPr>
      </w:pPr>
      <w:r>
        <w:rPr>
          <w:lang w:bidi="hi-IN"/>
        </w:rPr>
        <w:t xml:space="preserve">ISO/IEC 7816 Identification </w:t>
      </w:r>
      <w:r w:rsidR="009B4DEF">
        <w:rPr>
          <w:lang w:bidi="hi-IN"/>
        </w:rPr>
        <w:t>C</w:t>
      </w:r>
      <w:r>
        <w:rPr>
          <w:lang w:bidi="hi-IN"/>
        </w:rPr>
        <w:t xml:space="preserve">ards – Integrated </w:t>
      </w:r>
      <w:r w:rsidR="009B4DEF">
        <w:rPr>
          <w:lang w:bidi="hi-IN"/>
        </w:rPr>
        <w:t>C</w:t>
      </w:r>
      <w:r>
        <w:rPr>
          <w:lang w:bidi="hi-IN"/>
        </w:rPr>
        <w:t xml:space="preserve">ircuit </w:t>
      </w:r>
      <w:r w:rsidR="009B4DEF">
        <w:rPr>
          <w:lang w:bidi="hi-IN"/>
        </w:rPr>
        <w:t>C</w:t>
      </w:r>
      <w:r>
        <w:rPr>
          <w:lang w:bidi="hi-IN"/>
        </w:rPr>
        <w:t>ards</w:t>
      </w:r>
    </w:p>
    <w:p w14:paraId="3AADE099" w14:textId="77777777" w:rsidR="00C55D9A" w:rsidRDefault="00C55D9A" w:rsidP="00D05FB6">
      <w:pPr>
        <w:pStyle w:val="Reference"/>
      </w:pPr>
      <w:r>
        <w:t xml:space="preserve">Part 3: Cards with </w:t>
      </w:r>
      <w:r w:rsidR="000212D6">
        <w:t>C</w:t>
      </w:r>
      <w:r>
        <w:t xml:space="preserve">ontacts: Electrical </w:t>
      </w:r>
      <w:r w:rsidR="000212D6">
        <w:t>I</w:t>
      </w:r>
      <w:r>
        <w:t xml:space="preserve">nterface and </w:t>
      </w:r>
      <w:r w:rsidR="000212D6">
        <w:t>T</w:t>
      </w:r>
      <w:r>
        <w:t xml:space="preserve">ransmission </w:t>
      </w:r>
      <w:r w:rsidR="000212D6">
        <w:t>P</w:t>
      </w:r>
      <w:r>
        <w:t>rotocols (2006)</w:t>
      </w:r>
    </w:p>
    <w:p w14:paraId="3B8E2792" w14:textId="77777777" w:rsidR="00C55D9A" w:rsidRDefault="00C55D9A" w:rsidP="00D05FB6">
      <w:pPr>
        <w:pStyle w:val="Reference"/>
      </w:pPr>
      <w:r>
        <w:t xml:space="preserve">Part 4: Organization, </w:t>
      </w:r>
      <w:r w:rsidR="000212D6">
        <w:t>S</w:t>
      </w:r>
      <w:r>
        <w:t xml:space="preserve">ecurity and </w:t>
      </w:r>
      <w:r w:rsidR="000212D6">
        <w:t>C</w:t>
      </w:r>
      <w:r>
        <w:t xml:space="preserve">ommands for </w:t>
      </w:r>
      <w:r w:rsidR="000212D6">
        <w:t>I</w:t>
      </w:r>
      <w:r>
        <w:t>nterchange (2005)</w:t>
      </w:r>
    </w:p>
    <w:p w14:paraId="5790EBA5" w14:textId="77777777" w:rsidR="00C55D9A" w:rsidRDefault="00C55D9A" w:rsidP="00D05FB6">
      <w:pPr>
        <w:pStyle w:val="Reference"/>
      </w:pPr>
      <w:r>
        <w:t xml:space="preserve">Part 5: Registration of </w:t>
      </w:r>
      <w:r w:rsidR="000212D6">
        <w:t>A</w:t>
      </w:r>
      <w:r>
        <w:t xml:space="preserve">pplication </w:t>
      </w:r>
      <w:r w:rsidR="000212D6">
        <w:t>P</w:t>
      </w:r>
      <w:r>
        <w:t>roviders (2004)</w:t>
      </w:r>
    </w:p>
    <w:p w14:paraId="6DAD1073" w14:textId="77777777" w:rsidR="00C55D9A" w:rsidRDefault="00C55D9A" w:rsidP="00D05FB6">
      <w:pPr>
        <w:pStyle w:val="Reference"/>
      </w:pPr>
      <w:r>
        <w:t xml:space="preserve">Part 6: Interindustry </w:t>
      </w:r>
      <w:r w:rsidR="000212D6">
        <w:t>D</w:t>
      </w:r>
      <w:r>
        <w:t xml:space="preserve">ata </w:t>
      </w:r>
      <w:r w:rsidR="000212D6">
        <w:t>E</w:t>
      </w:r>
      <w:r>
        <w:t xml:space="preserve">lements for </w:t>
      </w:r>
      <w:r w:rsidR="000212D6">
        <w:t>I</w:t>
      </w:r>
      <w:r>
        <w:t>nterchange (2004 with corrigendum 2006)</w:t>
      </w:r>
    </w:p>
    <w:p w14:paraId="235D011E" w14:textId="77777777" w:rsidR="00C55D9A" w:rsidRDefault="00C55D9A" w:rsidP="00D05FB6">
      <w:pPr>
        <w:pStyle w:val="Reference"/>
      </w:pPr>
      <w:r>
        <w:t xml:space="preserve">Part 8: Commands for </w:t>
      </w:r>
      <w:r w:rsidR="000212D6">
        <w:t>S</w:t>
      </w:r>
      <w:r>
        <w:t xml:space="preserve">ecurity </w:t>
      </w:r>
      <w:r w:rsidR="000212D6">
        <w:t>O</w:t>
      </w:r>
      <w:r>
        <w:t>perations (2004)</w:t>
      </w:r>
    </w:p>
    <w:p w14:paraId="4200A09C" w14:textId="77777777" w:rsidR="00C55D9A" w:rsidRDefault="00C55D9A" w:rsidP="00D05FB6">
      <w:pPr>
        <w:pStyle w:val="Reference"/>
      </w:pPr>
      <w:r>
        <w:t xml:space="preserve">Part 9: Commands for </w:t>
      </w:r>
      <w:r w:rsidR="000212D6">
        <w:t>C</w:t>
      </w:r>
      <w:r>
        <w:t xml:space="preserve">ard </w:t>
      </w:r>
      <w:r w:rsidR="000212D6">
        <w:t>M</w:t>
      </w:r>
      <w:r>
        <w:t>anagement (2004)</w:t>
      </w:r>
    </w:p>
    <w:p w14:paraId="2D1E49CE" w14:textId="77777777" w:rsidR="00C55D9A" w:rsidRDefault="00C55D9A" w:rsidP="00D05FB6">
      <w:pPr>
        <w:pStyle w:val="Reference"/>
      </w:pPr>
      <w:r>
        <w:t xml:space="preserve">Part 11: Personal </w:t>
      </w:r>
      <w:r w:rsidR="000212D6">
        <w:t>V</w:t>
      </w:r>
      <w:r>
        <w:t xml:space="preserve">erification through </w:t>
      </w:r>
      <w:r w:rsidR="000212D6">
        <w:t>B</w:t>
      </w:r>
      <w:r>
        <w:t xml:space="preserve">iometric </w:t>
      </w:r>
      <w:r w:rsidR="000212D6">
        <w:t>M</w:t>
      </w:r>
      <w:r>
        <w:t>ethods (2004)</w:t>
      </w:r>
    </w:p>
    <w:p w14:paraId="7E022219" w14:textId="77777777" w:rsidR="0016391D" w:rsidRDefault="00C55D9A" w:rsidP="00D05FB6">
      <w:pPr>
        <w:pStyle w:val="Reference"/>
      </w:pPr>
      <w:r>
        <w:t xml:space="preserve">Part 13: Commands for </w:t>
      </w:r>
      <w:r w:rsidR="000212D6">
        <w:t>A</w:t>
      </w:r>
      <w:r>
        <w:t xml:space="preserve">pplication </w:t>
      </w:r>
      <w:r w:rsidR="000212D6">
        <w:t>M</w:t>
      </w:r>
      <w:r>
        <w:t xml:space="preserve">anagement in </w:t>
      </w:r>
      <w:r w:rsidR="000212D6">
        <w:t>M</w:t>
      </w:r>
      <w:r>
        <w:t xml:space="preserve">ulti-application </w:t>
      </w:r>
      <w:r w:rsidR="000212D6">
        <w:t>E</w:t>
      </w:r>
      <w:r>
        <w:t>nvironment (2007)</w:t>
      </w:r>
    </w:p>
    <w:p w14:paraId="32E3171D" w14:textId="77777777" w:rsidR="00D05FB6" w:rsidRDefault="00D05FB6" w:rsidP="00D05FB6">
      <w:pPr>
        <w:pStyle w:val="Reference"/>
      </w:pPr>
    </w:p>
    <w:p w14:paraId="4CFA7AF1" w14:textId="77777777" w:rsidR="00C55D9A" w:rsidRDefault="00C55D9A" w:rsidP="00D677F7">
      <w:pPr>
        <w:pStyle w:val="DT"/>
        <w:rPr>
          <w:rFonts w:ascii="ArialMT" w:hAnsi="ArialMT" w:cs="ArialMT"/>
          <w:lang w:bidi="hi-IN"/>
        </w:rPr>
      </w:pPr>
      <w:r>
        <w:rPr>
          <w:lang w:bidi="hi-IN"/>
        </w:rPr>
        <w:t xml:space="preserve">ISO/IEC 24727 Identification </w:t>
      </w:r>
      <w:r w:rsidR="000212D6">
        <w:rPr>
          <w:lang w:bidi="hi-IN"/>
        </w:rPr>
        <w:t>C</w:t>
      </w:r>
      <w:r>
        <w:rPr>
          <w:lang w:bidi="hi-IN"/>
        </w:rPr>
        <w:t xml:space="preserve">ards – Integrated </w:t>
      </w:r>
      <w:r w:rsidR="000212D6">
        <w:rPr>
          <w:lang w:bidi="hi-IN"/>
        </w:rPr>
        <w:t>C</w:t>
      </w:r>
      <w:r>
        <w:rPr>
          <w:lang w:bidi="hi-IN"/>
        </w:rPr>
        <w:t xml:space="preserve">ircuit </w:t>
      </w:r>
      <w:r w:rsidR="000212D6">
        <w:rPr>
          <w:lang w:bidi="hi-IN"/>
        </w:rPr>
        <w:t>C</w:t>
      </w:r>
      <w:r>
        <w:rPr>
          <w:lang w:bidi="hi-IN"/>
        </w:rPr>
        <w:t xml:space="preserve">ards </w:t>
      </w:r>
      <w:r w:rsidR="000212D6">
        <w:rPr>
          <w:lang w:bidi="hi-IN"/>
        </w:rPr>
        <w:t>P</w:t>
      </w:r>
      <w:r>
        <w:rPr>
          <w:lang w:bidi="hi-IN"/>
        </w:rPr>
        <w:t xml:space="preserve">rogramming </w:t>
      </w:r>
      <w:r w:rsidR="000212D6">
        <w:rPr>
          <w:lang w:bidi="hi-IN"/>
        </w:rPr>
        <w:t>I</w:t>
      </w:r>
      <w:r>
        <w:rPr>
          <w:lang w:bidi="hi-IN"/>
        </w:rPr>
        <w:t>nterfaces</w:t>
      </w:r>
      <w:r w:rsidR="0016391D">
        <w:rPr>
          <w:lang w:bidi="hi-IN"/>
        </w:rPr>
        <w:t> </w:t>
      </w:r>
      <w:r>
        <w:rPr>
          <w:rFonts w:ascii="ArialMT" w:hAnsi="ArialMT" w:cs="ArialMT"/>
          <w:lang w:bidi="hi-IN"/>
        </w:rPr>
        <w:t>[9] Part 1: Architecture (2007)</w:t>
      </w:r>
    </w:p>
    <w:p w14:paraId="404B4D5C" w14:textId="77777777" w:rsidR="00C55D9A" w:rsidRDefault="00C55D9A" w:rsidP="00D05FB6">
      <w:pPr>
        <w:pStyle w:val="Reference"/>
      </w:pPr>
      <w:r>
        <w:t xml:space="preserve">Part 2: Generic </w:t>
      </w:r>
      <w:r w:rsidR="000212D6">
        <w:t>C</w:t>
      </w:r>
      <w:r>
        <w:t xml:space="preserve">ard </w:t>
      </w:r>
      <w:r w:rsidR="000212D6">
        <w:t>I</w:t>
      </w:r>
      <w:r>
        <w:t>nterface (2008)</w:t>
      </w:r>
    </w:p>
    <w:p w14:paraId="23E3AC26" w14:textId="77777777" w:rsidR="0016391D" w:rsidRDefault="00C55D9A" w:rsidP="00D05FB6">
      <w:pPr>
        <w:pStyle w:val="Reference"/>
      </w:pPr>
      <w:r>
        <w:t xml:space="preserve">Part 3: Application </w:t>
      </w:r>
      <w:r w:rsidR="000212D6">
        <w:t>I</w:t>
      </w:r>
      <w:r>
        <w:t>nterface (2008)</w:t>
      </w:r>
    </w:p>
    <w:p w14:paraId="704FEC98" w14:textId="77777777" w:rsidR="00525416" w:rsidRDefault="00525416" w:rsidP="00D05FB6">
      <w:pPr>
        <w:pStyle w:val="Reference"/>
      </w:pPr>
    </w:p>
    <w:p w14:paraId="4534654D" w14:textId="77777777" w:rsidR="00C55D9A" w:rsidRDefault="00C55D9A" w:rsidP="00D677F7">
      <w:pPr>
        <w:pStyle w:val="DT"/>
        <w:rPr>
          <w:lang w:bidi="hi-IN"/>
        </w:rPr>
      </w:pPr>
      <w:r>
        <w:rPr>
          <w:lang w:bidi="hi-IN"/>
        </w:rPr>
        <w:t xml:space="preserve">ISO/IEC 24787 Identification </w:t>
      </w:r>
      <w:r w:rsidR="000212D6">
        <w:rPr>
          <w:lang w:bidi="hi-IN"/>
        </w:rPr>
        <w:t>C</w:t>
      </w:r>
      <w:r>
        <w:rPr>
          <w:lang w:bidi="hi-IN"/>
        </w:rPr>
        <w:t>ards – On-Card Matching</w:t>
      </w:r>
    </w:p>
    <w:p w14:paraId="061F0BF9" w14:textId="77777777" w:rsidR="0016391D" w:rsidRDefault="00C55D9A" w:rsidP="00D05FB6">
      <w:pPr>
        <w:pStyle w:val="Reference"/>
      </w:pPr>
      <w:r>
        <w:t>CD 24727 dated 2008-05-20</w:t>
      </w:r>
    </w:p>
    <w:p w14:paraId="701B107E" w14:textId="77777777" w:rsidR="00525416" w:rsidRDefault="00525416" w:rsidP="00D05FB6">
      <w:pPr>
        <w:pStyle w:val="Reference"/>
      </w:pPr>
    </w:p>
    <w:p w14:paraId="5954A516" w14:textId="77777777" w:rsidR="00C55D9A" w:rsidRDefault="00C55D9A" w:rsidP="00D677F7">
      <w:pPr>
        <w:pStyle w:val="DT"/>
        <w:rPr>
          <w:lang w:bidi="hi-IN"/>
        </w:rPr>
      </w:pPr>
      <w:r>
        <w:rPr>
          <w:lang w:bidi="hi-IN"/>
        </w:rPr>
        <w:t>ISO/IEC 8825 Information Technology – ASN1 Encoding Rules</w:t>
      </w:r>
    </w:p>
    <w:p w14:paraId="1F4E2BD0" w14:textId="77777777" w:rsidR="0016391D" w:rsidRDefault="00C55D9A" w:rsidP="00D05FB6">
      <w:pPr>
        <w:pStyle w:val="Reference"/>
      </w:pPr>
      <w:r>
        <w:t>Part 1: Specification of Basic Encoding Rules (BER), Canonical Encoding Rules (CER) and</w:t>
      </w:r>
      <w:r w:rsidR="0016391D">
        <w:t> </w:t>
      </w:r>
      <w:r>
        <w:t>Distinguished Encoding Rules (DER) Data element specification (2002)</w:t>
      </w:r>
    </w:p>
    <w:p w14:paraId="14F396D8" w14:textId="77777777" w:rsidR="00525416" w:rsidRDefault="00525416" w:rsidP="00D05FB6">
      <w:pPr>
        <w:pStyle w:val="Reference"/>
      </w:pPr>
    </w:p>
    <w:p w14:paraId="5FEE8C7F" w14:textId="77777777" w:rsidR="00E37D17" w:rsidRDefault="00C55D9A" w:rsidP="00D677F7">
      <w:pPr>
        <w:pStyle w:val="DT"/>
      </w:pPr>
      <w:r>
        <w:rPr>
          <w:lang w:bidi="hi-IN"/>
        </w:rPr>
        <w:t xml:space="preserve">ISO/IEC 19785 Information Technology – Common Biometric Exchange Formats </w:t>
      </w:r>
      <w:r w:rsidRPr="000212D6">
        <w:t>Framework</w:t>
      </w:r>
      <w:r w:rsidR="0016391D" w:rsidRPr="000212D6">
        <w:t> </w:t>
      </w:r>
    </w:p>
    <w:p w14:paraId="5D90CE89" w14:textId="77777777" w:rsidR="0016391D" w:rsidRDefault="00C55D9A" w:rsidP="00D05FB6">
      <w:pPr>
        <w:pStyle w:val="Reference"/>
      </w:pPr>
      <w:r w:rsidRPr="000212D6">
        <w:t>Part 1: Data element specification (2006)</w:t>
      </w:r>
    </w:p>
    <w:p w14:paraId="175034EA" w14:textId="77777777" w:rsidR="00525416" w:rsidRPr="000212D6" w:rsidRDefault="00525416" w:rsidP="00D05FB6">
      <w:pPr>
        <w:pStyle w:val="Reference"/>
      </w:pPr>
    </w:p>
    <w:p w14:paraId="7B0AB1FF" w14:textId="77777777" w:rsidR="00E37D17" w:rsidRDefault="00C55D9A" w:rsidP="00D677F7">
      <w:pPr>
        <w:pStyle w:val="DT"/>
      </w:pPr>
      <w:r w:rsidRPr="000212D6">
        <w:t>ISO/IEC 19794 Information Technology – Biometric Data Interchange formats</w:t>
      </w:r>
      <w:r w:rsidR="0016391D" w:rsidRPr="000212D6">
        <w:t> </w:t>
      </w:r>
    </w:p>
    <w:p w14:paraId="645B7E4B" w14:textId="77777777" w:rsidR="0016391D" w:rsidRDefault="00C55D9A" w:rsidP="00D05FB6">
      <w:pPr>
        <w:pStyle w:val="Reference"/>
      </w:pPr>
      <w:r w:rsidRPr="000212D6">
        <w:t>Part 2: Finger minutia data (2005)</w:t>
      </w:r>
    </w:p>
    <w:p w14:paraId="2508EA6D" w14:textId="77777777" w:rsidR="00525416" w:rsidRPr="000212D6" w:rsidRDefault="00525416" w:rsidP="00D05FB6">
      <w:pPr>
        <w:pStyle w:val="Reference"/>
      </w:pPr>
    </w:p>
    <w:p w14:paraId="62160FA4" w14:textId="77777777" w:rsidR="00C55D9A" w:rsidRDefault="00C55D9A" w:rsidP="00D677F7">
      <w:pPr>
        <w:pStyle w:val="DT"/>
        <w:rPr>
          <w:lang w:bidi="hi-IN"/>
        </w:rPr>
      </w:pPr>
      <w:r>
        <w:rPr>
          <w:lang w:bidi="hi-IN"/>
        </w:rPr>
        <w:t>ISO/IEC 15946 Information Technology – Security Techniques – Cryptographic techniques</w:t>
      </w:r>
      <w:r w:rsidR="0016391D">
        <w:rPr>
          <w:lang w:bidi="hi-IN"/>
        </w:rPr>
        <w:t> </w:t>
      </w:r>
      <w:r>
        <w:rPr>
          <w:lang w:bidi="hi-IN"/>
        </w:rPr>
        <w:t>based on elliptic curves</w:t>
      </w:r>
    </w:p>
    <w:p w14:paraId="036301B0" w14:textId="77777777" w:rsidR="00C55D9A" w:rsidRDefault="00C55D9A" w:rsidP="00D05FB6">
      <w:pPr>
        <w:pStyle w:val="Reference"/>
      </w:pPr>
      <w:r>
        <w:t>Part 1: General (2002)</w:t>
      </w:r>
    </w:p>
    <w:p w14:paraId="08448120" w14:textId="77777777" w:rsidR="00C55D9A" w:rsidRDefault="00C55D9A" w:rsidP="00D05FB6">
      <w:pPr>
        <w:pStyle w:val="Reference"/>
      </w:pPr>
      <w:r>
        <w:t>Part 2: Digital Signature (2002)</w:t>
      </w:r>
    </w:p>
    <w:p w14:paraId="471A6757" w14:textId="77777777" w:rsidR="00CE0ED2" w:rsidRDefault="00C55D9A" w:rsidP="00D05FB6">
      <w:pPr>
        <w:pStyle w:val="Reference"/>
      </w:pPr>
      <w:r>
        <w:t>Part 3: Key Establishment (2002)</w:t>
      </w:r>
    </w:p>
    <w:p w14:paraId="5AFB4FB8" w14:textId="77777777" w:rsidR="00525416" w:rsidRDefault="00525416" w:rsidP="00D05FB6">
      <w:pPr>
        <w:pStyle w:val="Reference"/>
      </w:pPr>
    </w:p>
    <w:p w14:paraId="762E1AE2" w14:textId="77777777" w:rsidR="00C55D9A" w:rsidRDefault="00C55D9A" w:rsidP="00D677F7">
      <w:pPr>
        <w:pStyle w:val="DT"/>
        <w:rPr>
          <w:lang w:bidi="hi-IN"/>
        </w:rPr>
      </w:pPr>
      <w:r>
        <w:rPr>
          <w:rFonts w:ascii="SymbolMT" w:hAnsi="SymbolMT" w:cs="SymbolMT"/>
          <w:lang w:bidi="hi-IN"/>
        </w:rPr>
        <w:t xml:space="preserve">• </w:t>
      </w:r>
      <w:r>
        <w:rPr>
          <w:lang w:bidi="hi-IN"/>
        </w:rPr>
        <w:t>ISO/IEC 9797-1 Information Technology – Security Techniques – Message Authentication</w:t>
      </w:r>
      <w:r w:rsidR="0016391D">
        <w:rPr>
          <w:lang w:bidi="hi-IN"/>
        </w:rPr>
        <w:t> </w:t>
      </w:r>
      <w:r>
        <w:rPr>
          <w:lang w:bidi="hi-IN"/>
        </w:rPr>
        <w:t>Codes (MACs)</w:t>
      </w:r>
    </w:p>
    <w:p w14:paraId="61CA5685" w14:textId="77777777" w:rsidR="0016391D" w:rsidRDefault="00C55D9A" w:rsidP="00D05FB6">
      <w:pPr>
        <w:pStyle w:val="Reference"/>
      </w:pPr>
      <w:r>
        <w:t>Part 1: Mechanisms using a block cipher (1999)</w:t>
      </w:r>
    </w:p>
    <w:p w14:paraId="2A662746" w14:textId="77777777" w:rsidR="00525416" w:rsidRDefault="00525416" w:rsidP="00D05FB6">
      <w:pPr>
        <w:pStyle w:val="Reference"/>
      </w:pPr>
    </w:p>
    <w:p w14:paraId="2BFD850B" w14:textId="77777777" w:rsidR="00C55D9A" w:rsidRDefault="00C55D9A" w:rsidP="00D677F7">
      <w:pPr>
        <w:pStyle w:val="DT"/>
        <w:rPr>
          <w:lang w:bidi="hi-IN"/>
        </w:rPr>
      </w:pPr>
      <w:r>
        <w:rPr>
          <w:rFonts w:ascii="SymbolMT" w:hAnsi="SymbolMT" w:cs="SymbolMT"/>
          <w:lang w:bidi="hi-IN"/>
        </w:rPr>
        <w:t xml:space="preserve">• </w:t>
      </w:r>
      <w:r>
        <w:rPr>
          <w:lang w:bidi="hi-IN"/>
        </w:rPr>
        <w:t>NIST References</w:t>
      </w:r>
    </w:p>
    <w:p w14:paraId="37E5BDF4" w14:textId="77777777" w:rsidR="00C55D9A" w:rsidRDefault="00C55D9A" w:rsidP="00D05FB6">
      <w:pPr>
        <w:pStyle w:val="Reference"/>
      </w:pPr>
      <w:r>
        <w:t>FIPS 180-2 Secure Hash Standard (2002)</w:t>
      </w:r>
    </w:p>
    <w:p w14:paraId="03B51402" w14:textId="77777777" w:rsidR="00C55D9A" w:rsidRDefault="00C55D9A" w:rsidP="00D05FB6">
      <w:pPr>
        <w:pStyle w:val="Reference"/>
      </w:pPr>
      <w:r>
        <w:t>FIPS 186-2 Digital Signature Standard (2000)</w:t>
      </w:r>
    </w:p>
    <w:p w14:paraId="54CD4673" w14:textId="77777777" w:rsidR="00C55D9A" w:rsidRDefault="00C55D9A" w:rsidP="00D05FB6">
      <w:pPr>
        <w:pStyle w:val="Reference"/>
      </w:pPr>
      <w:r>
        <w:t>FIPS 201-1 Change Notice, Personal Identity Verification (PIV) of Federal Employees and</w:t>
      </w:r>
      <w:r w:rsidR="0016391D">
        <w:t> </w:t>
      </w:r>
      <w:r>
        <w:t>Contractors (2006)</w:t>
      </w:r>
    </w:p>
    <w:p w14:paraId="62148CAE" w14:textId="77777777" w:rsidR="00C55D9A" w:rsidRDefault="00C55D9A" w:rsidP="00D05FB6">
      <w:pPr>
        <w:pStyle w:val="Reference"/>
      </w:pPr>
      <w:r>
        <w:lastRenderedPageBreak/>
        <w:t>SP 800-38B - Recommendation for Block Cipher Modes of Operation: The CMAC Mode for</w:t>
      </w:r>
      <w:r w:rsidR="0016391D">
        <w:t> </w:t>
      </w:r>
      <w:r>
        <w:t>Authentication, (2005)</w:t>
      </w:r>
    </w:p>
    <w:p w14:paraId="4965E66C" w14:textId="77777777" w:rsidR="00C55D9A" w:rsidRDefault="00C55D9A" w:rsidP="00D05FB6">
      <w:pPr>
        <w:pStyle w:val="Reference"/>
      </w:pPr>
      <w:r>
        <w:t>SP 800-56A revision 1, Recommendation for Pair-Wise Key Establishment Schemes Using</w:t>
      </w:r>
      <w:r w:rsidR="0016391D">
        <w:t> </w:t>
      </w:r>
      <w:r>
        <w:t>Discrete Logarithm Cryptography, (2007)</w:t>
      </w:r>
    </w:p>
    <w:p w14:paraId="654596B2" w14:textId="77777777" w:rsidR="00C55D9A" w:rsidRDefault="00C55D9A" w:rsidP="00D05FB6">
      <w:pPr>
        <w:pStyle w:val="Reference"/>
      </w:pPr>
      <w:r>
        <w:t>SP 800-73-2 - Interfaces for Personal Identity Verification, (2008)</w:t>
      </w:r>
    </w:p>
    <w:p w14:paraId="39B32639" w14:textId="77777777" w:rsidR="00C55D9A" w:rsidRDefault="00C55D9A" w:rsidP="00D05FB6">
      <w:pPr>
        <w:pStyle w:val="Reference"/>
      </w:pPr>
      <w:r>
        <w:t>SP 800-76-1 - Biometric Data Specification for Personal Identity Verification (2007)</w:t>
      </w:r>
    </w:p>
    <w:p w14:paraId="28CE2057" w14:textId="77777777" w:rsidR="00C55D9A" w:rsidRDefault="00C55D9A" w:rsidP="00D05FB6">
      <w:pPr>
        <w:pStyle w:val="Reference"/>
      </w:pPr>
      <w:r>
        <w:t>SP 800-78-1 - Cryptographic Standards and Key Sizes for Personal Identity Verification,</w:t>
      </w:r>
      <w:r w:rsidR="0016391D">
        <w:t> </w:t>
      </w:r>
      <w:r>
        <w:t>(2007)</w:t>
      </w:r>
    </w:p>
    <w:p w14:paraId="06BB75F6" w14:textId="77777777" w:rsidR="00C55D9A" w:rsidRDefault="00C55D9A" w:rsidP="00D05FB6">
      <w:pPr>
        <w:pStyle w:val="Reference"/>
      </w:pPr>
      <w:r>
        <w:t>NISTIR 7284 - Personal Identity Verification Card Management Report, (2006)</w:t>
      </w:r>
    </w:p>
    <w:p w14:paraId="60A9155D" w14:textId="77777777" w:rsidR="00C55D9A" w:rsidRDefault="00C55D9A" w:rsidP="00D05FB6">
      <w:pPr>
        <w:pStyle w:val="Reference"/>
      </w:pPr>
      <w:r>
        <w:t>Test Approach v0.3 for Secure Biometric Match On Card feasibility study. (2007)</w:t>
      </w:r>
    </w:p>
    <w:p w14:paraId="51A57710" w14:textId="77777777" w:rsidR="0016391D" w:rsidRDefault="00C55D9A" w:rsidP="00D05FB6">
      <w:pPr>
        <w:pStyle w:val="Reference"/>
      </w:pPr>
      <w:r>
        <w:t xml:space="preserve">MINEX II -Performance of Fingerprint Match-on-Card Algorithms Phase II Report </w:t>
      </w:r>
      <w:r w:rsidR="00E37D17">
        <w:t>–</w:t>
      </w:r>
      <w:r>
        <w:t xml:space="preserve"> NIST</w:t>
      </w:r>
      <w:r w:rsidR="00E37D17">
        <w:t xml:space="preserve"> </w:t>
      </w:r>
      <w:r>
        <w:t>Interagency Report 7477, (</w:t>
      </w:r>
      <w:r w:rsidRPr="005A6E48">
        <w:t xml:space="preserve">2008). See </w:t>
      </w:r>
      <w:hyperlink r:id="rId18" w:history="1">
        <w:r w:rsidRPr="005A6E48">
          <w:t>http://fingerprint.nist.gov/minexII</w:t>
        </w:r>
      </w:hyperlink>
    </w:p>
    <w:p w14:paraId="53D57854" w14:textId="77777777" w:rsidR="00525416" w:rsidRPr="005A6E48" w:rsidRDefault="00525416" w:rsidP="00D05FB6">
      <w:pPr>
        <w:pStyle w:val="Reference"/>
      </w:pPr>
    </w:p>
    <w:p w14:paraId="3F760E59" w14:textId="77777777" w:rsidR="00C55D9A" w:rsidRDefault="00C55D9A" w:rsidP="00D677F7">
      <w:pPr>
        <w:pStyle w:val="DT"/>
        <w:rPr>
          <w:lang w:bidi="hi-IN"/>
        </w:rPr>
      </w:pPr>
      <w:r>
        <w:rPr>
          <w:rFonts w:ascii="SymbolMT" w:hAnsi="SymbolMT" w:cs="SymbolMT"/>
          <w:lang w:bidi="hi-IN"/>
        </w:rPr>
        <w:t xml:space="preserve">• </w:t>
      </w:r>
      <w:r>
        <w:rPr>
          <w:lang w:bidi="hi-IN"/>
        </w:rPr>
        <w:t>RSA References</w:t>
      </w:r>
    </w:p>
    <w:p w14:paraId="2F115263" w14:textId="77777777" w:rsidR="0016391D" w:rsidRDefault="00C55D9A" w:rsidP="00D05FB6">
      <w:pPr>
        <w:pStyle w:val="Reference"/>
      </w:pPr>
      <w:r>
        <w:t>PKCS #1 v2.1: RSA cryptography Standard. (2002)</w:t>
      </w:r>
    </w:p>
    <w:p w14:paraId="46926293" w14:textId="77777777" w:rsidR="00525416" w:rsidRDefault="00525416" w:rsidP="00D05FB6">
      <w:pPr>
        <w:pStyle w:val="Reference"/>
      </w:pPr>
    </w:p>
    <w:p w14:paraId="78DC8D98" w14:textId="77777777" w:rsidR="00C55D9A" w:rsidRDefault="00C55D9A" w:rsidP="00D677F7">
      <w:pPr>
        <w:pStyle w:val="DT"/>
        <w:rPr>
          <w:lang w:bidi="hi-IN"/>
        </w:rPr>
      </w:pPr>
      <w:r>
        <w:rPr>
          <w:rFonts w:ascii="SymbolMT" w:hAnsi="SymbolMT" w:cs="SymbolMT"/>
          <w:lang w:bidi="hi-IN"/>
        </w:rPr>
        <w:t xml:space="preserve">• </w:t>
      </w:r>
      <w:r>
        <w:rPr>
          <w:lang w:bidi="hi-IN"/>
        </w:rPr>
        <w:t>ANSI References</w:t>
      </w:r>
    </w:p>
    <w:p w14:paraId="40310B83" w14:textId="77777777" w:rsidR="0016391D" w:rsidRDefault="00C55D9A" w:rsidP="00D05FB6">
      <w:pPr>
        <w:pStyle w:val="Reference"/>
      </w:pPr>
      <w:r>
        <w:t>ANS X9.62-2005 Public Key service for the Financial Service Industry: The Elliptic Curve</w:t>
      </w:r>
      <w:r w:rsidR="0016391D">
        <w:t> </w:t>
      </w:r>
      <w:r>
        <w:t>Digital Signature Algorithm (ECDSA)</w:t>
      </w:r>
    </w:p>
    <w:p w14:paraId="34936DD8" w14:textId="77777777" w:rsidR="00525416" w:rsidRDefault="00525416" w:rsidP="00D05FB6">
      <w:pPr>
        <w:pStyle w:val="Reference"/>
      </w:pPr>
    </w:p>
    <w:p w14:paraId="16E9B55D" w14:textId="77777777" w:rsidR="00C55D9A" w:rsidRDefault="00C55D9A" w:rsidP="00D677F7">
      <w:pPr>
        <w:pStyle w:val="DT"/>
        <w:rPr>
          <w:lang w:bidi="hi-IN"/>
        </w:rPr>
      </w:pPr>
      <w:r>
        <w:rPr>
          <w:rFonts w:ascii="SymbolMT" w:hAnsi="SymbolMT" w:cs="SymbolMT"/>
          <w:lang w:bidi="hi-IN"/>
        </w:rPr>
        <w:t xml:space="preserve">• </w:t>
      </w:r>
      <w:r>
        <w:rPr>
          <w:lang w:bidi="hi-IN"/>
        </w:rPr>
        <w:t>Other References</w:t>
      </w:r>
    </w:p>
    <w:p w14:paraId="1EDF659D" w14:textId="77777777" w:rsidR="00C55D9A" w:rsidRDefault="00C55D9A" w:rsidP="00D05FB6">
      <w:pPr>
        <w:pStyle w:val="Reference"/>
      </w:pPr>
      <w:r>
        <w:t>Karger, P.A. Privacy and Security Threat Analysis of the Federal Employee Personal</w:t>
      </w:r>
      <w:r w:rsidR="0016391D">
        <w:t> </w:t>
      </w:r>
      <w:r>
        <w:t>Identity Verification (PIV) Program. in Proceedings of the 2nd Symposium on Usable</w:t>
      </w:r>
      <w:r w:rsidR="0016391D">
        <w:t> </w:t>
      </w:r>
      <w:r>
        <w:t xml:space="preserve">Privacy and Security. 12-14 July 2006, Pittsburgh, PA: ACM Press. p. 114-121. </w:t>
      </w:r>
      <w:hyperlink r:id="rId19" w:history="1">
        <w:r w:rsidR="00525416" w:rsidRPr="008E2531">
          <w:rPr>
            <w:rStyle w:val="Hyperlink"/>
            <w:rFonts w:cs="Arial"/>
          </w:rPr>
          <w:t>http://cups.cs.cmu.edu/soups/2006/proceedings/p114_karger.pdf</w:t>
        </w:r>
      </w:hyperlink>
    </w:p>
    <w:p w14:paraId="7B49EDAE" w14:textId="77777777" w:rsidR="00525416" w:rsidRDefault="00525416" w:rsidP="00D05FB6">
      <w:pPr>
        <w:pStyle w:val="Reference"/>
      </w:pPr>
    </w:p>
    <w:p w14:paraId="5E302E82" w14:textId="77777777" w:rsidR="00C55D9A" w:rsidRDefault="00C55D9A" w:rsidP="00525416">
      <w:pPr>
        <w:pStyle w:val="Reference"/>
      </w:pPr>
      <w:r>
        <w:t>Kc, G.S. and P.A. Karger, Preventing Attacks on Machine Readable Travel Documents</w:t>
      </w:r>
      <w:r w:rsidR="0016391D">
        <w:t> </w:t>
      </w:r>
      <w:r>
        <w:t>(MRTDs), RC 23909 (W0603-079), 10 March 2006, IBM T. J. Watson Research Center:</w:t>
      </w:r>
      <w:r w:rsidR="0016391D">
        <w:t> </w:t>
      </w:r>
      <w:r>
        <w:t>Yorktown Heights, NY.</w:t>
      </w:r>
      <w:r w:rsidR="00525416">
        <w:t xml:space="preserve"> </w:t>
      </w:r>
      <w:hyperlink r:id="rId20" w:history="1">
        <w:r w:rsidR="00525416" w:rsidRPr="008E2531">
          <w:rPr>
            <w:rStyle w:val="Hyperlink"/>
            <w:rFonts w:cs="Arial"/>
          </w:rPr>
          <w:t>http://www.research.ibm.com/resources/paper_search.html</w:t>
        </w:r>
      </w:hyperlink>
    </w:p>
    <w:p w14:paraId="79752CA1" w14:textId="77777777" w:rsidR="00525416" w:rsidRDefault="00525416" w:rsidP="00525416">
      <w:pPr>
        <w:pStyle w:val="Reference"/>
      </w:pPr>
    </w:p>
    <w:p w14:paraId="1F3E22E9" w14:textId="77777777" w:rsidR="00C55D9A" w:rsidRDefault="00C55D9A" w:rsidP="00525416">
      <w:pPr>
        <w:pStyle w:val="Reference"/>
      </w:pPr>
      <w:r>
        <w:t>Scherzer, H., R. Canetti, P.A. Karger, H. Krawczyk, T. Rabin, and D.C. Toll. Authenticating</w:t>
      </w:r>
      <w:r w:rsidR="0016391D">
        <w:t> </w:t>
      </w:r>
      <w:r>
        <w:t>Mandatory Access Controls and Preserving Privacy for a High-Assurance Smart Card. in8th European Symposium on Research in Computer Security (ESORICS 2003). 13-15</w:t>
      </w:r>
      <w:r w:rsidR="0016391D">
        <w:t> </w:t>
      </w:r>
      <w:r>
        <w:t>October 2003, Gjøvik, Norway:</w:t>
      </w:r>
      <w:r w:rsidR="00EC1B5D">
        <w:t xml:space="preserve"> </w:t>
      </w:r>
      <w:r>
        <w:t>Lecture Notes in Computer Science Vol. 2808. Springer</w:t>
      </w:r>
      <w:r w:rsidR="0016391D">
        <w:t> </w:t>
      </w:r>
      <w:r>
        <w:t>Verlag. p. 181-200.</w:t>
      </w:r>
    </w:p>
    <w:p w14:paraId="2DCE193D" w14:textId="77777777" w:rsidR="00525416" w:rsidRDefault="00525416" w:rsidP="00525416">
      <w:pPr>
        <w:pStyle w:val="Reference"/>
      </w:pPr>
    </w:p>
    <w:p w14:paraId="56AB15C5" w14:textId="77777777" w:rsidR="00C55D9A" w:rsidRPr="00CE0ED2" w:rsidRDefault="00C55D9A" w:rsidP="00525416">
      <w:pPr>
        <w:pStyle w:val="Reference"/>
      </w:pPr>
      <w:r>
        <w:t>“The order of encryption and authentication for protecting communications (or: How secure</w:t>
      </w:r>
      <w:r w:rsidR="0016391D">
        <w:t> </w:t>
      </w:r>
      <w:r>
        <w:t>is SSL?)” by Hugo Krawczyk. In Advances in Cryptology — CRYPTO 2001, volume 2139 of</w:t>
      </w:r>
      <w:r w:rsidR="0016391D">
        <w:t> </w:t>
      </w:r>
      <w:r>
        <w:t>Lecture Notes in Computer Science, pages 310-331. Springer-Verlag, 2001.</w:t>
      </w:r>
      <w:r w:rsidR="0016391D">
        <w:t> </w:t>
      </w:r>
      <w:hyperlink r:id="rId21" w:history="1">
        <w:r w:rsidRPr="00525416">
          <w:rPr>
            <w:rStyle w:val="Hyperlink"/>
            <w:rFonts w:cs="Arial"/>
          </w:rPr>
          <w:t>http://www.iacr.org/archive/crypto2001/21390309.pdf</w:t>
        </w:r>
      </w:hyperlink>
    </w:p>
    <w:sectPr w:rsidR="00C55D9A" w:rsidRPr="00CE0ED2" w:rsidSect="00BE5919">
      <w:headerReference w:type="even" r:id="rId22"/>
      <w:headerReference w:type="default" r:id="rId23"/>
      <w:footerReference w:type="even" r:id="rId24"/>
      <w:footerReference w:type="default" r:id="rId25"/>
      <w:headerReference w:type="first" r:id="rId26"/>
      <w:footerReference w:type="first" r:id="rId27"/>
      <w:pgSz w:w="12240" w:h="15840" w:code="1"/>
      <w:pgMar w:top="1440" w:right="1915" w:bottom="1195" w:left="2635" w:header="72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0BDC4" w14:textId="77777777" w:rsidR="00911905" w:rsidRDefault="00911905" w:rsidP="00DE77A4">
      <w:r>
        <w:separator/>
      </w:r>
    </w:p>
  </w:endnote>
  <w:endnote w:type="continuationSeparator" w:id="0">
    <w:p w14:paraId="4080132A" w14:textId="77777777" w:rsidR="00911905" w:rsidRDefault="00911905"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BoldMT">
    <w:panose1 w:val="00000000000000000000"/>
    <w:charset w:val="00"/>
    <w:family w:val="swiss"/>
    <w:notTrueType/>
    <w:pitch w:val="default"/>
    <w:sig w:usb0="00000003" w:usb1="00000000" w:usb2="00000000" w:usb3="00000000" w:csb0="00000001" w:csb1="00000000"/>
  </w:font>
  <w:font w:name="MonotypeCorsiva">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154" w14:textId="77777777" w:rsidR="00BE5919" w:rsidRDefault="00BE59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C7B72" w14:textId="6CBE0CF8" w:rsidR="009D08F5" w:rsidRDefault="009D08F5" w:rsidP="000950EB">
    <w:pPr>
      <w:pStyle w:val="Footer"/>
      <w:jc w:val="center"/>
    </w:pPr>
    <w:r>
      <w:fldChar w:fldCharType="begin"/>
    </w:r>
    <w:r>
      <w:instrText xml:space="preserve"> STYLEREF  Version  \* MERGEFORMAT </w:instrText>
    </w:r>
    <w:r>
      <w:fldChar w:fldCharType="end"/>
    </w:r>
    <w:r w:rsidR="000950EB">
      <w:t>October 19</w:t>
    </w:r>
    <w:r>
      <w:t>, 20</w:t>
    </w:r>
    <w:r w:rsidR="000950EB">
      <w:t>12</w:t>
    </w:r>
  </w:p>
  <w:p w14:paraId="4378A0BA" w14:textId="639E1691" w:rsidR="009D08F5" w:rsidRDefault="009D08F5" w:rsidP="000950EB">
    <w:pPr>
      <w:pStyle w:val="Footer"/>
      <w:jc w:val="center"/>
    </w:pPr>
    <w:r>
      <w:fldChar w:fldCharType="begin"/>
    </w:r>
    <w:r>
      <w:instrText xml:space="preserve"> STYLEREF  Version  \* MERGEFORMAT </w:instrText>
    </w:r>
    <w:r>
      <w:fldChar w:fldCharType="end"/>
    </w:r>
    <w:r>
      <w:fldChar w:fldCharType="begin"/>
    </w:r>
    <w:r>
      <w:instrText xml:space="preserve"> STYLEREF  Version  \* MERGEFORMAT </w:instrText>
    </w:r>
    <w:r>
      <w:fldChar w:fldCharType="end"/>
    </w:r>
    <w:r>
      <w:fldChar w:fldCharType="begin"/>
    </w:r>
    <w:r>
      <w:instrText xml:space="preserve"> STYLEREF  Version  \* MERGEFORMAT </w:instrText>
    </w:r>
    <w:r>
      <w:fldChar w:fldCharType="end"/>
    </w:r>
    <w:r>
      <w:fldChar w:fldCharType="begin"/>
    </w:r>
    <w:r>
      <w:instrText xml:space="preserve"> STYLEREF  Version  \* MERGEFORMAT </w:instrText>
    </w:r>
    <w:r>
      <w:fldChar w:fldCharType="end"/>
    </w:r>
    <w:r>
      <w:fldChar w:fldCharType="begin"/>
    </w:r>
    <w:r>
      <w:instrText xml:space="preserve"> STYLEREF  Version  \* MERGEFORMAT </w:instrText>
    </w:r>
    <w:r>
      <w:fldChar w:fldCharType="end"/>
    </w:r>
    <w:r>
      <w:fldChar w:fldCharType="begin"/>
    </w:r>
    <w:r>
      <w:instrText xml:space="preserve"> STYLEREF  Version  \* MERGEFORMAT </w:instrText>
    </w:r>
    <w:r>
      <w:fldChar w:fldCharType="end"/>
    </w:r>
    <w:r>
      <w:fldChar w:fldCharType="begin"/>
    </w:r>
    <w:r>
      <w:instrText xml:space="preserve"> STYLEREF  Version  \* MERGEFORMAT </w:instrText>
    </w:r>
    <w:r>
      <w:fldChar w:fldCharType="end"/>
    </w:r>
    <w:r>
      <w:t>© 20</w:t>
    </w:r>
    <w:r w:rsidR="000950EB">
      <w:t>12</w:t>
    </w:r>
    <w:r>
      <w:t xml:space="preserve"> Microsoft.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38E15" w14:textId="77777777" w:rsidR="00BE5919" w:rsidRDefault="00BE5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32885" w14:textId="77777777" w:rsidR="00911905" w:rsidRDefault="00911905" w:rsidP="00DE77A4">
      <w:r>
        <w:separator/>
      </w:r>
    </w:p>
  </w:footnote>
  <w:footnote w:type="continuationSeparator" w:id="0">
    <w:p w14:paraId="121BD3BC" w14:textId="77777777" w:rsidR="00911905" w:rsidRDefault="00911905" w:rsidP="00DE77A4">
      <w:r>
        <w:continuationSeparator/>
      </w:r>
    </w:p>
  </w:footnote>
  <w:footnote w:id="1">
    <w:p w14:paraId="0C0F5BFA" w14:textId="2C6B54E4" w:rsidR="009D08F5" w:rsidRDefault="009D08F5">
      <w:pPr>
        <w:pStyle w:val="FootnoteText"/>
      </w:pPr>
      <w:r>
        <w:rPr>
          <w:rStyle w:val="FootnoteReference"/>
        </w:rPr>
        <w:footnoteRef/>
      </w:r>
      <w:r>
        <w:t xml:space="preserve"> 9F17 or 97 are valid values for this tag because 9F17 is not a tag value that can be retrieved from decoding and then encoding the resulting value. 9F17 is the multi-byte encoding for a single byte tag (97). When this tag is decoded, the resulting  value is 97 and encoding on this value results in a value of 97.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A4E4E" w14:textId="77777777" w:rsidR="00BE5919" w:rsidRDefault="00BE59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A7831" w14:textId="77777777" w:rsidR="009D08F5" w:rsidRDefault="009D08F5" w:rsidP="00DE77A4">
    <w:pPr>
      <w:pStyle w:val="Header"/>
    </w:pPr>
    <w:r w:rsidRPr="00481FBC">
      <w:rPr>
        <w:bCs/>
        <w:noProof/>
      </w:rPr>
      <w:t>Generic Identity Device Specification</w:t>
    </w:r>
    <w:r>
      <w:t xml:space="preserve"> - </w:t>
    </w:r>
    <w:r>
      <w:fldChar w:fldCharType="begin"/>
    </w:r>
    <w:r>
      <w:instrText xml:space="preserve"> PAGE </w:instrText>
    </w:r>
    <w:r>
      <w:fldChar w:fldCharType="separate"/>
    </w:r>
    <w:r w:rsidR="00681DA3">
      <w:rPr>
        <w:noProof/>
      </w:rPr>
      <w:t>91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1714C" w14:textId="41FC4031" w:rsidR="009D08F5" w:rsidRDefault="00BE5919" w:rsidP="00870EFF">
    <w:pPr>
      <w:pStyle w:val="Header"/>
    </w:pPr>
    <w:r>
      <w:rPr>
        <w:noProof/>
      </w:rPr>
      <w:drawing>
        <wp:inline distT="0" distB="0" distL="0" distR="0" wp14:anchorId="0537697A" wp14:editId="39D62059">
          <wp:extent cx="1543050" cy="523875"/>
          <wp:effectExtent l="0" t="0" r="0" b="9525"/>
          <wp:docPr id="13" name="Picture 13"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D1A"/>
    <w:multiLevelType w:val="hybridMultilevel"/>
    <w:tmpl w:val="E2F8DCB4"/>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763C"/>
    <w:multiLevelType w:val="hybridMultilevel"/>
    <w:tmpl w:val="662C2D36"/>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90601"/>
    <w:multiLevelType w:val="hybridMultilevel"/>
    <w:tmpl w:val="121E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02CF8"/>
    <w:multiLevelType w:val="hybridMultilevel"/>
    <w:tmpl w:val="D6D4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C1699"/>
    <w:multiLevelType w:val="hybridMultilevel"/>
    <w:tmpl w:val="38B28BE2"/>
    <w:lvl w:ilvl="0" w:tplc="0FFEFBC2">
      <w:start w:val="7"/>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143B3F"/>
    <w:multiLevelType w:val="hybridMultilevel"/>
    <w:tmpl w:val="62549C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24D81"/>
    <w:multiLevelType w:val="hybridMultilevel"/>
    <w:tmpl w:val="4012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034F3"/>
    <w:multiLevelType w:val="hybridMultilevel"/>
    <w:tmpl w:val="6C741984"/>
    <w:lvl w:ilvl="0" w:tplc="0FFEFBC2">
      <w:start w:val="7"/>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CB786B"/>
    <w:multiLevelType w:val="hybridMultilevel"/>
    <w:tmpl w:val="0C38FA2E"/>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C2B26"/>
    <w:multiLevelType w:val="hybridMultilevel"/>
    <w:tmpl w:val="0D3AA4F4"/>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3D7C31"/>
    <w:multiLevelType w:val="hybridMultilevel"/>
    <w:tmpl w:val="78D8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A2F1B"/>
    <w:multiLevelType w:val="hybridMultilevel"/>
    <w:tmpl w:val="669A943A"/>
    <w:lvl w:ilvl="0" w:tplc="0FFEFBC2">
      <w:start w:val="7"/>
      <w:numFmt w:val="bullet"/>
      <w:lvlText w:val="•"/>
      <w:lvlJc w:val="left"/>
      <w:pPr>
        <w:ind w:left="360" w:hanging="360"/>
      </w:pPr>
      <w:rPr>
        <w:rFonts w:ascii="SymbolMT" w:eastAsia="Calibri" w:hAnsi="SymbolMT" w:cs="SymbolMT" w:hint="default"/>
      </w:rPr>
    </w:lvl>
    <w:lvl w:ilvl="1" w:tplc="0D94479C">
      <w:start w:val="1"/>
      <w:numFmt w:val="bullet"/>
      <w:lvlText w:val=""/>
      <w:lvlJc w:val="left"/>
      <w:pPr>
        <w:ind w:left="1440" w:hanging="360"/>
      </w:pPr>
      <w:rPr>
        <w:rFonts w:ascii="Symbol" w:eastAsia="Calibri" w:hAnsi="Symbol"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E7BE7"/>
    <w:multiLevelType w:val="hybridMultilevel"/>
    <w:tmpl w:val="EE00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27D47"/>
    <w:multiLevelType w:val="hybridMultilevel"/>
    <w:tmpl w:val="B5B8FD6A"/>
    <w:lvl w:ilvl="0" w:tplc="0FFEFBC2">
      <w:start w:val="7"/>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C74FE"/>
    <w:multiLevelType w:val="hybridMultilevel"/>
    <w:tmpl w:val="22A0C37C"/>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F4552B"/>
    <w:multiLevelType w:val="hybridMultilevel"/>
    <w:tmpl w:val="1E6C9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10A98"/>
    <w:multiLevelType w:val="hybridMultilevel"/>
    <w:tmpl w:val="2AA0B052"/>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2006A"/>
    <w:multiLevelType w:val="hybridMultilevel"/>
    <w:tmpl w:val="AFBE77F2"/>
    <w:lvl w:ilvl="0" w:tplc="0FFEFBC2">
      <w:start w:val="7"/>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5A2C3E"/>
    <w:multiLevelType w:val="hybridMultilevel"/>
    <w:tmpl w:val="EC8A0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574563"/>
    <w:multiLevelType w:val="hybridMultilevel"/>
    <w:tmpl w:val="3912C84C"/>
    <w:lvl w:ilvl="0" w:tplc="0FFEFBC2">
      <w:start w:val="7"/>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466575"/>
    <w:multiLevelType w:val="hybridMultilevel"/>
    <w:tmpl w:val="0F5E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650497"/>
    <w:multiLevelType w:val="hybridMultilevel"/>
    <w:tmpl w:val="9184F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68430D"/>
    <w:multiLevelType w:val="hybridMultilevel"/>
    <w:tmpl w:val="20861B24"/>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BA4D87"/>
    <w:multiLevelType w:val="hybridMultilevel"/>
    <w:tmpl w:val="E126ECF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1A66AAA"/>
    <w:multiLevelType w:val="hybridMultilevel"/>
    <w:tmpl w:val="3F38D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3A1F64"/>
    <w:multiLevelType w:val="hybridMultilevel"/>
    <w:tmpl w:val="0CAC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7A205B"/>
    <w:multiLevelType w:val="hybridMultilevel"/>
    <w:tmpl w:val="F9B2B508"/>
    <w:lvl w:ilvl="0" w:tplc="0FFEFBC2">
      <w:start w:val="7"/>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30918F9"/>
    <w:multiLevelType w:val="hybridMultilevel"/>
    <w:tmpl w:val="BD92FF34"/>
    <w:lvl w:ilvl="0" w:tplc="0FFEFBC2">
      <w:start w:val="7"/>
      <w:numFmt w:val="bullet"/>
      <w:lvlText w:val="•"/>
      <w:lvlJc w:val="left"/>
      <w:pPr>
        <w:ind w:left="720" w:hanging="360"/>
      </w:pPr>
      <w:rPr>
        <w:rFonts w:ascii="SymbolMT" w:eastAsia="Calibri" w:hAnsi="SymbolMT" w:cs="Symbol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4300A9"/>
    <w:multiLevelType w:val="hybridMultilevel"/>
    <w:tmpl w:val="ED22DF7C"/>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8A3C89"/>
    <w:multiLevelType w:val="hybridMultilevel"/>
    <w:tmpl w:val="B704BDAC"/>
    <w:lvl w:ilvl="0" w:tplc="F27619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010A97"/>
    <w:multiLevelType w:val="hybridMultilevel"/>
    <w:tmpl w:val="F550AE3C"/>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772084"/>
    <w:multiLevelType w:val="hybridMultilevel"/>
    <w:tmpl w:val="63E6E7FC"/>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C5694"/>
    <w:multiLevelType w:val="hybridMultilevel"/>
    <w:tmpl w:val="6F823EAE"/>
    <w:lvl w:ilvl="0" w:tplc="8C7635F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977B0C"/>
    <w:multiLevelType w:val="hybridMultilevel"/>
    <w:tmpl w:val="9178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E1FB3"/>
    <w:multiLevelType w:val="hybridMultilevel"/>
    <w:tmpl w:val="70CE1D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CA1F09"/>
    <w:multiLevelType w:val="hybridMultilevel"/>
    <w:tmpl w:val="FE48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1451B1"/>
    <w:multiLevelType w:val="hybridMultilevel"/>
    <w:tmpl w:val="6E7C1B62"/>
    <w:lvl w:ilvl="0" w:tplc="0FFEFBC2">
      <w:start w:val="7"/>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2612F7"/>
    <w:multiLevelType w:val="hybridMultilevel"/>
    <w:tmpl w:val="DCDA3CCE"/>
    <w:lvl w:ilvl="0" w:tplc="04090001">
      <w:start w:val="1"/>
      <w:numFmt w:val="bullet"/>
      <w:lvlText w:val=""/>
      <w:lvlJc w:val="left"/>
      <w:pPr>
        <w:tabs>
          <w:tab w:val="num" w:pos="120"/>
        </w:tabs>
        <w:ind w:left="120" w:hanging="12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751D373A"/>
    <w:multiLevelType w:val="hybridMultilevel"/>
    <w:tmpl w:val="B690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F91524"/>
    <w:multiLevelType w:val="hybridMultilevel"/>
    <w:tmpl w:val="59BC1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52B44"/>
    <w:multiLevelType w:val="hybridMultilevel"/>
    <w:tmpl w:val="18A0F74A"/>
    <w:lvl w:ilvl="0" w:tplc="0FFEFBC2">
      <w:start w:val="7"/>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576515"/>
    <w:multiLevelType w:val="hybridMultilevel"/>
    <w:tmpl w:val="4FF623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126F29"/>
    <w:multiLevelType w:val="hybridMultilevel"/>
    <w:tmpl w:val="A98495E4"/>
    <w:lvl w:ilvl="0" w:tplc="0FFEFBC2">
      <w:start w:val="7"/>
      <w:numFmt w:val="bullet"/>
      <w:lvlText w:val="•"/>
      <w:lvlJc w:val="left"/>
      <w:pPr>
        <w:ind w:left="36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0561A2"/>
    <w:multiLevelType w:val="hybridMultilevel"/>
    <w:tmpl w:val="B550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C4742"/>
    <w:multiLevelType w:val="multilevel"/>
    <w:tmpl w:val="8D0CA726"/>
    <w:lvl w:ilvl="0">
      <w:start w:val="1"/>
      <w:numFmt w:val="decimal"/>
      <w:pStyle w:val="Heading1"/>
      <w:lvlText w:val="%1"/>
      <w:lvlJc w:val="left"/>
      <w:pPr>
        <w:ind w:left="-432" w:hanging="288"/>
      </w:pPr>
      <w:rPr>
        <w:rFonts w:ascii="Arial" w:hAnsi="Arial"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131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37"/>
  </w:num>
  <w:num w:numId="2">
    <w:abstractNumId w:val="44"/>
  </w:num>
  <w:num w:numId="3">
    <w:abstractNumId w:val="40"/>
  </w:num>
  <w:num w:numId="4">
    <w:abstractNumId w:val="42"/>
  </w:num>
  <w:num w:numId="5">
    <w:abstractNumId w:val="13"/>
  </w:num>
  <w:num w:numId="6">
    <w:abstractNumId w:val="11"/>
  </w:num>
  <w:num w:numId="7">
    <w:abstractNumId w:val="12"/>
  </w:num>
  <w:num w:numId="8">
    <w:abstractNumId w:val="27"/>
  </w:num>
  <w:num w:numId="9">
    <w:abstractNumId w:val="41"/>
  </w:num>
  <w:num w:numId="10">
    <w:abstractNumId w:val="6"/>
  </w:num>
  <w:num w:numId="11">
    <w:abstractNumId w:val="33"/>
  </w:num>
  <w:num w:numId="12">
    <w:abstractNumId w:val="15"/>
  </w:num>
  <w:num w:numId="13">
    <w:abstractNumId w:val="20"/>
  </w:num>
  <w:num w:numId="14">
    <w:abstractNumId w:val="34"/>
  </w:num>
  <w:num w:numId="15">
    <w:abstractNumId w:val="7"/>
  </w:num>
  <w:num w:numId="16">
    <w:abstractNumId w:val="2"/>
  </w:num>
  <w:num w:numId="17">
    <w:abstractNumId w:val="24"/>
  </w:num>
  <w:num w:numId="18">
    <w:abstractNumId w:val="5"/>
  </w:num>
  <w:num w:numId="19">
    <w:abstractNumId w:val="30"/>
  </w:num>
  <w:num w:numId="20">
    <w:abstractNumId w:val="18"/>
  </w:num>
  <w:num w:numId="21">
    <w:abstractNumId w:val="19"/>
  </w:num>
  <w:num w:numId="22">
    <w:abstractNumId w:val="22"/>
  </w:num>
  <w:num w:numId="23">
    <w:abstractNumId w:val="23"/>
  </w:num>
  <w:num w:numId="24">
    <w:abstractNumId w:val="21"/>
  </w:num>
  <w:num w:numId="25">
    <w:abstractNumId w:val="25"/>
  </w:num>
  <w:num w:numId="26">
    <w:abstractNumId w:val="35"/>
  </w:num>
  <w:num w:numId="27">
    <w:abstractNumId w:val="43"/>
  </w:num>
  <w:num w:numId="28">
    <w:abstractNumId w:val="26"/>
  </w:num>
  <w:num w:numId="29">
    <w:abstractNumId w:val="4"/>
  </w:num>
  <w:num w:numId="30">
    <w:abstractNumId w:val="38"/>
  </w:num>
  <w:num w:numId="31">
    <w:abstractNumId w:val="28"/>
  </w:num>
  <w:num w:numId="32">
    <w:abstractNumId w:val="31"/>
  </w:num>
  <w:num w:numId="33">
    <w:abstractNumId w:val="17"/>
  </w:num>
  <w:num w:numId="34">
    <w:abstractNumId w:val="16"/>
  </w:num>
  <w:num w:numId="35">
    <w:abstractNumId w:val="14"/>
  </w:num>
  <w:num w:numId="36">
    <w:abstractNumId w:val="3"/>
  </w:num>
  <w:num w:numId="37">
    <w:abstractNumId w:val="0"/>
  </w:num>
  <w:num w:numId="38">
    <w:abstractNumId w:val="36"/>
  </w:num>
  <w:num w:numId="39">
    <w:abstractNumId w:val="10"/>
  </w:num>
  <w:num w:numId="40">
    <w:abstractNumId w:val="8"/>
  </w:num>
  <w:num w:numId="41">
    <w:abstractNumId w:val="9"/>
  </w:num>
  <w:num w:numId="42">
    <w:abstractNumId w:val="39"/>
  </w:num>
  <w:num w:numId="43">
    <w:abstractNumId w:val="1"/>
  </w:num>
  <w:num w:numId="44">
    <w:abstractNumId w:val="29"/>
  </w:num>
  <w:num w:numId="45">
    <w:abstractNumId w:val="37"/>
  </w:num>
  <w:num w:numId="46">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442"/>
    <w:rsid w:val="000035B8"/>
    <w:rsid w:val="0000407E"/>
    <w:rsid w:val="000068FA"/>
    <w:rsid w:val="00010BFC"/>
    <w:rsid w:val="00012E4A"/>
    <w:rsid w:val="00014CE4"/>
    <w:rsid w:val="00016C47"/>
    <w:rsid w:val="00021181"/>
    <w:rsid w:val="000212D6"/>
    <w:rsid w:val="00021863"/>
    <w:rsid w:val="00026261"/>
    <w:rsid w:val="0002644B"/>
    <w:rsid w:val="000269AE"/>
    <w:rsid w:val="00026F03"/>
    <w:rsid w:val="00027ACA"/>
    <w:rsid w:val="0003043C"/>
    <w:rsid w:val="00030CD6"/>
    <w:rsid w:val="000314BC"/>
    <w:rsid w:val="00031869"/>
    <w:rsid w:val="00032020"/>
    <w:rsid w:val="0003317C"/>
    <w:rsid w:val="00035851"/>
    <w:rsid w:val="000367E4"/>
    <w:rsid w:val="000377A3"/>
    <w:rsid w:val="0003789C"/>
    <w:rsid w:val="000421A5"/>
    <w:rsid w:val="00042CA0"/>
    <w:rsid w:val="00043B15"/>
    <w:rsid w:val="000445AF"/>
    <w:rsid w:val="0004462F"/>
    <w:rsid w:val="0004677F"/>
    <w:rsid w:val="0005083D"/>
    <w:rsid w:val="00051F02"/>
    <w:rsid w:val="00054773"/>
    <w:rsid w:val="000568D7"/>
    <w:rsid w:val="000575B6"/>
    <w:rsid w:val="00061ED0"/>
    <w:rsid w:val="00062A4F"/>
    <w:rsid w:val="00062B44"/>
    <w:rsid w:val="000631B6"/>
    <w:rsid w:val="00063F00"/>
    <w:rsid w:val="00064FC8"/>
    <w:rsid w:val="000672C6"/>
    <w:rsid w:val="0006780F"/>
    <w:rsid w:val="00067A36"/>
    <w:rsid w:val="000712C4"/>
    <w:rsid w:val="00071D01"/>
    <w:rsid w:val="000725EF"/>
    <w:rsid w:val="000731B8"/>
    <w:rsid w:val="00073DB4"/>
    <w:rsid w:val="0007655E"/>
    <w:rsid w:val="00076F8D"/>
    <w:rsid w:val="00077E76"/>
    <w:rsid w:val="0008065B"/>
    <w:rsid w:val="0008071A"/>
    <w:rsid w:val="00080BBD"/>
    <w:rsid w:val="00082EDC"/>
    <w:rsid w:val="00083DB1"/>
    <w:rsid w:val="00084808"/>
    <w:rsid w:val="00084B5C"/>
    <w:rsid w:val="00086B63"/>
    <w:rsid w:val="0008779A"/>
    <w:rsid w:val="000877A1"/>
    <w:rsid w:val="000900FA"/>
    <w:rsid w:val="000908C1"/>
    <w:rsid w:val="00090BA9"/>
    <w:rsid w:val="00090E39"/>
    <w:rsid w:val="00092D58"/>
    <w:rsid w:val="0009309E"/>
    <w:rsid w:val="00093A9C"/>
    <w:rsid w:val="000950EB"/>
    <w:rsid w:val="000956A6"/>
    <w:rsid w:val="00096999"/>
    <w:rsid w:val="000973C0"/>
    <w:rsid w:val="000A165F"/>
    <w:rsid w:val="000A207A"/>
    <w:rsid w:val="000A35FF"/>
    <w:rsid w:val="000A46B0"/>
    <w:rsid w:val="000A4F7E"/>
    <w:rsid w:val="000B2229"/>
    <w:rsid w:val="000B24B2"/>
    <w:rsid w:val="000B2622"/>
    <w:rsid w:val="000B378C"/>
    <w:rsid w:val="000B48D9"/>
    <w:rsid w:val="000B588C"/>
    <w:rsid w:val="000B7B20"/>
    <w:rsid w:val="000C00FB"/>
    <w:rsid w:val="000C1A7D"/>
    <w:rsid w:val="000C29CB"/>
    <w:rsid w:val="000C34BE"/>
    <w:rsid w:val="000C3833"/>
    <w:rsid w:val="000C3AC4"/>
    <w:rsid w:val="000C5735"/>
    <w:rsid w:val="000C672E"/>
    <w:rsid w:val="000C6F7F"/>
    <w:rsid w:val="000C7BDC"/>
    <w:rsid w:val="000D0E16"/>
    <w:rsid w:val="000D16A5"/>
    <w:rsid w:val="000D5E3D"/>
    <w:rsid w:val="000D76AE"/>
    <w:rsid w:val="000E3DB6"/>
    <w:rsid w:val="000E4B5B"/>
    <w:rsid w:val="000E5503"/>
    <w:rsid w:val="000E5F10"/>
    <w:rsid w:val="000E5F47"/>
    <w:rsid w:val="000E61B3"/>
    <w:rsid w:val="000E62E8"/>
    <w:rsid w:val="000E7246"/>
    <w:rsid w:val="000F2FB9"/>
    <w:rsid w:val="000F3FA0"/>
    <w:rsid w:val="000F46A6"/>
    <w:rsid w:val="00100FBF"/>
    <w:rsid w:val="001044A2"/>
    <w:rsid w:val="00106934"/>
    <w:rsid w:val="001077E1"/>
    <w:rsid w:val="00107995"/>
    <w:rsid w:val="00110BCC"/>
    <w:rsid w:val="00111E4F"/>
    <w:rsid w:val="00112B60"/>
    <w:rsid w:val="00114471"/>
    <w:rsid w:val="001163EE"/>
    <w:rsid w:val="00120E6A"/>
    <w:rsid w:val="00121C1C"/>
    <w:rsid w:val="0012405D"/>
    <w:rsid w:val="001279F1"/>
    <w:rsid w:val="001310BE"/>
    <w:rsid w:val="00131C3D"/>
    <w:rsid w:val="001358BA"/>
    <w:rsid w:val="00136696"/>
    <w:rsid w:val="001367C3"/>
    <w:rsid w:val="00136D71"/>
    <w:rsid w:val="0013763A"/>
    <w:rsid w:val="00142401"/>
    <w:rsid w:val="00142F53"/>
    <w:rsid w:val="00144AD1"/>
    <w:rsid w:val="0014523F"/>
    <w:rsid w:val="00145E16"/>
    <w:rsid w:val="0014639C"/>
    <w:rsid w:val="00146E18"/>
    <w:rsid w:val="00146EFE"/>
    <w:rsid w:val="0015118A"/>
    <w:rsid w:val="00153433"/>
    <w:rsid w:val="00154893"/>
    <w:rsid w:val="00154D46"/>
    <w:rsid w:val="001559D9"/>
    <w:rsid w:val="001572C6"/>
    <w:rsid w:val="0016160C"/>
    <w:rsid w:val="0016391D"/>
    <w:rsid w:val="00164B79"/>
    <w:rsid w:val="00167876"/>
    <w:rsid w:val="00171457"/>
    <w:rsid w:val="001715E7"/>
    <w:rsid w:val="00171C10"/>
    <w:rsid w:val="0017352E"/>
    <w:rsid w:val="00173674"/>
    <w:rsid w:val="00173ECF"/>
    <w:rsid w:val="00175926"/>
    <w:rsid w:val="00182054"/>
    <w:rsid w:val="00183140"/>
    <w:rsid w:val="001847BA"/>
    <w:rsid w:val="00184975"/>
    <w:rsid w:val="00190DB1"/>
    <w:rsid w:val="0019105A"/>
    <w:rsid w:val="0019218E"/>
    <w:rsid w:val="00192C82"/>
    <w:rsid w:val="00193A23"/>
    <w:rsid w:val="0019403A"/>
    <w:rsid w:val="00195468"/>
    <w:rsid w:val="00195572"/>
    <w:rsid w:val="001965B6"/>
    <w:rsid w:val="001967E2"/>
    <w:rsid w:val="0019690A"/>
    <w:rsid w:val="00196DEF"/>
    <w:rsid w:val="001A007A"/>
    <w:rsid w:val="001A0387"/>
    <w:rsid w:val="001A1BE6"/>
    <w:rsid w:val="001A27C5"/>
    <w:rsid w:val="001A2800"/>
    <w:rsid w:val="001A2BFE"/>
    <w:rsid w:val="001A5AB9"/>
    <w:rsid w:val="001A5FB9"/>
    <w:rsid w:val="001A600D"/>
    <w:rsid w:val="001A6360"/>
    <w:rsid w:val="001A72BE"/>
    <w:rsid w:val="001A7AC9"/>
    <w:rsid w:val="001B02E4"/>
    <w:rsid w:val="001B0881"/>
    <w:rsid w:val="001B22C1"/>
    <w:rsid w:val="001B264E"/>
    <w:rsid w:val="001B32B2"/>
    <w:rsid w:val="001B3A4D"/>
    <w:rsid w:val="001B4874"/>
    <w:rsid w:val="001B4ABA"/>
    <w:rsid w:val="001B5051"/>
    <w:rsid w:val="001B73D6"/>
    <w:rsid w:val="001C0D4A"/>
    <w:rsid w:val="001C15AD"/>
    <w:rsid w:val="001C3E34"/>
    <w:rsid w:val="001C400D"/>
    <w:rsid w:val="001C479E"/>
    <w:rsid w:val="001C6F54"/>
    <w:rsid w:val="001C6FFE"/>
    <w:rsid w:val="001D00BA"/>
    <w:rsid w:val="001D0B99"/>
    <w:rsid w:val="001D3EF0"/>
    <w:rsid w:val="001D5A9B"/>
    <w:rsid w:val="001D5F07"/>
    <w:rsid w:val="001D5F37"/>
    <w:rsid w:val="001D6019"/>
    <w:rsid w:val="001D7755"/>
    <w:rsid w:val="001E0205"/>
    <w:rsid w:val="001E112C"/>
    <w:rsid w:val="001E176E"/>
    <w:rsid w:val="001E1930"/>
    <w:rsid w:val="001E1F8D"/>
    <w:rsid w:val="001E2D86"/>
    <w:rsid w:val="001E3976"/>
    <w:rsid w:val="001E6062"/>
    <w:rsid w:val="001E6FE8"/>
    <w:rsid w:val="001E7D7A"/>
    <w:rsid w:val="001F143E"/>
    <w:rsid w:val="001F17B8"/>
    <w:rsid w:val="001F3506"/>
    <w:rsid w:val="001F3EE4"/>
    <w:rsid w:val="001F5222"/>
    <w:rsid w:val="00200122"/>
    <w:rsid w:val="002014BE"/>
    <w:rsid w:val="002016F8"/>
    <w:rsid w:val="00201E53"/>
    <w:rsid w:val="00202337"/>
    <w:rsid w:val="002034A1"/>
    <w:rsid w:val="0020398F"/>
    <w:rsid w:val="002047A6"/>
    <w:rsid w:val="0020487A"/>
    <w:rsid w:val="00206837"/>
    <w:rsid w:val="0020711C"/>
    <w:rsid w:val="0020785F"/>
    <w:rsid w:val="002100F3"/>
    <w:rsid w:val="00210757"/>
    <w:rsid w:val="00211576"/>
    <w:rsid w:val="0021320C"/>
    <w:rsid w:val="00213656"/>
    <w:rsid w:val="00213EDF"/>
    <w:rsid w:val="00214548"/>
    <w:rsid w:val="002146CD"/>
    <w:rsid w:val="00215172"/>
    <w:rsid w:val="00216857"/>
    <w:rsid w:val="002171D8"/>
    <w:rsid w:val="00217970"/>
    <w:rsid w:val="002203CE"/>
    <w:rsid w:val="002206D5"/>
    <w:rsid w:val="00220D6E"/>
    <w:rsid w:val="00230C15"/>
    <w:rsid w:val="00230F13"/>
    <w:rsid w:val="002316EF"/>
    <w:rsid w:val="002327B1"/>
    <w:rsid w:val="00232FFD"/>
    <w:rsid w:val="0023335E"/>
    <w:rsid w:val="0023487F"/>
    <w:rsid w:val="0023507D"/>
    <w:rsid w:val="00236268"/>
    <w:rsid w:val="00236DDE"/>
    <w:rsid w:val="00237CCF"/>
    <w:rsid w:val="00242F3D"/>
    <w:rsid w:val="00243330"/>
    <w:rsid w:val="00244C01"/>
    <w:rsid w:val="00244C30"/>
    <w:rsid w:val="00245C57"/>
    <w:rsid w:val="00246077"/>
    <w:rsid w:val="00251249"/>
    <w:rsid w:val="00251F31"/>
    <w:rsid w:val="00255606"/>
    <w:rsid w:val="00255631"/>
    <w:rsid w:val="00255D0E"/>
    <w:rsid w:val="002614AC"/>
    <w:rsid w:val="0026368B"/>
    <w:rsid w:val="00263751"/>
    <w:rsid w:val="002643CA"/>
    <w:rsid w:val="00265E90"/>
    <w:rsid w:val="002707C2"/>
    <w:rsid w:val="0027105D"/>
    <w:rsid w:val="00271AF7"/>
    <w:rsid w:val="00274079"/>
    <w:rsid w:val="002758ED"/>
    <w:rsid w:val="00277461"/>
    <w:rsid w:val="00280BC5"/>
    <w:rsid w:val="00282D04"/>
    <w:rsid w:val="00284FFD"/>
    <w:rsid w:val="0028522E"/>
    <w:rsid w:val="002853F6"/>
    <w:rsid w:val="002856E8"/>
    <w:rsid w:val="0028669F"/>
    <w:rsid w:val="0028692A"/>
    <w:rsid w:val="00290846"/>
    <w:rsid w:val="002915B1"/>
    <w:rsid w:val="00293122"/>
    <w:rsid w:val="00293B49"/>
    <w:rsid w:val="00294F55"/>
    <w:rsid w:val="0029511D"/>
    <w:rsid w:val="00296053"/>
    <w:rsid w:val="0029640A"/>
    <w:rsid w:val="00296E57"/>
    <w:rsid w:val="002A00E9"/>
    <w:rsid w:val="002A393B"/>
    <w:rsid w:val="002A4FA1"/>
    <w:rsid w:val="002B0089"/>
    <w:rsid w:val="002B0473"/>
    <w:rsid w:val="002B1ED6"/>
    <w:rsid w:val="002B3DEF"/>
    <w:rsid w:val="002B6B5C"/>
    <w:rsid w:val="002C0494"/>
    <w:rsid w:val="002C0CDE"/>
    <w:rsid w:val="002C21C1"/>
    <w:rsid w:val="002C4BD1"/>
    <w:rsid w:val="002C64F4"/>
    <w:rsid w:val="002C65B5"/>
    <w:rsid w:val="002C680B"/>
    <w:rsid w:val="002C6842"/>
    <w:rsid w:val="002C7F12"/>
    <w:rsid w:val="002D0938"/>
    <w:rsid w:val="002D0D17"/>
    <w:rsid w:val="002D1265"/>
    <w:rsid w:val="002D3017"/>
    <w:rsid w:val="002D337A"/>
    <w:rsid w:val="002D7DA2"/>
    <w:rsid w:val="002E0B3B"/>
    <w:rsid w:val="002E19CB"/>
    <w:rsid w:val="002E7CC4"/>
    <w:rsid w:val="002E7D05"/>
    <w:rsid w:val="002F0D65"/>
    <w:rsid w:val="002F0F1E"/>
    <w:rsid w:val="002F1E1E"/>
    <w:rsid w:val="002F63B5"/>
    <w:rsid w:val="002F7363"/>
    <w:rsid w:val="002F7891"/>
    <w:rsid w:val="002F7913"/>
    <w:rsid w:val="00300658"/>
    <w:rsid w:val="0030255C"/>
    <w:rsid w:val="0030312B"/>
    <w:rsid w:val="0030345C"/>
    <w:rsid w:val="00305415"/>
    <w:rsid w:val="0030588A"/>
    <w:rsid w:val="00305B98"/>
    <w:rsid w:val="00307748"/>
    <w:rsid w:val="00307970"/>
    <w:rsid w:val="00307A01"/>
    <w:rsid w:val="00307C77"/>
    <w:rsid w:val="00310DB6"/>
    <w:rsid w:val="0031477C"/>
    <w:rsid w:val="00315159"/>
    <w:rsid w:val="00315CE5"/>
    <w:rsid w:val="00316015"/>
    <w:rsid w:val="0031667D"/>
    <w:rsid w:val="00316D12"/>
    <w:rsid w:val="00317225"/>
    <w:rsid w:val="003213DD"/>
    <w:rsid w:val="00321B70"/>
    <w:rsid w:val="00321C25"/>
    <w:rsid w:val="00323641"/>
    <w:rsid w:val="00323974"/>
    <w:rsid w:val="003248A1"/>
    <w:rsid w:val="00325833"/>
    <w:rsid w:val="003258CE"/>
    <w:rsid w:val="00325D7E"/>
    <w:rsid w:val="003275CD"/>
    <w:rsid w:val="003312C2"/>
    <w:rsid w:val="00331477"/>
    <w:rsid w:val="00332906"/>
    <w:rsid w:val="00335723"/>
    <w:rsid w:val="00335EAA"/>
    <w:rsid w:val="003379E0"/>
    <w:rsid w:val="00340AE2"/>
    <w:rsid w:val="003421B5"/>
    <w:rsid w:val="00345B80"/>
    <w:rsid w:val="00345C25"/>
    <w:rsid w:val="00345EDD"/>
    <w:rsid w:val="00346F5C"/>
    <w:rsid w:val="0034707B"/>
    <w:rsid w:val="003501E4"/>
    <w:rsid w:val="00351E29"/>
    <w:rsid w:val="0035260F"/>
    <w:rsid w:val="00353BB3"/>
    <w:rsid w:val="00353E27"/>
    <w:rsid w:val="00353E6F"/>
    <w:rsid w:val="00355F76"/>
    <w:rsid w:val="0036074C"/>
    <w:rsid w:val="0036347B"/>
    <w:rsid w:val="00363CE7"/>
    <w:rsid w:val="003644C8"/>
    <w:rsid w:val="00366671"/>
    <w:rsid w:val="0037283E"/>
    <w:rsid w:val="003737B5"/>
    <w:rsid w:val="00374520"/>
    <w:rsid w:val="003745A7"/>
    <w:rsid w:val="00377914"/>
    <w:rsid w:val="003821B6"/>
    <w:rsid w:val="003829AF"/>
    <w:rsid w:val="00382C91"/>
    <w:rsid w:val="00383628"/>
    <w:rsid w:val="00383CA8"/>
    <w:rsid w:val="00384080"/>
    <w:rsid w:val="003844EE"/>
    <w:rsid w:val="00384D95"/>
    <w:rsid w:val="003855DD"/>
    <w:rsid w:val="003878F6"/>
    <w:rsid w:val="00390C73"/>
    <w:rsid w:val="00391174"/>
    <w:rsid w:val="003A1128"/>
    <w:rsid w:val="003A1227"/>
    <w:rsid w:val="003A1B0A"/>
    <w:rsid w:val="003A1C33"/>
    <w:rsid w:val="003A5DD5"/>
    <w:rsid w:val="003A722D"/>
    <w:rsid w:val="003A7AF7"/>
    <w:rsid w:val="003B11B3"/>
    <w:rsid w:val="003B1677"/>
    <w:rsid w:val="003B1969"/>
    <w:rsid w:val="003B38F0"/>
    <w:rsid w:val="003B6255"/>
    <w:rsid w:val="003B6280"/>
    <w:rsid w:val="003B7763"/>
    <w:rsid w:val="003B7F47"/>
    <w:rsid w:val="003C041F"/>
    <w:rsid w:val="003C1623"/>
    <w:rsid w:val="003C23A1"/>
    <w:rsid w:val="003C3BD4"/>
    <w:rsid w:val="003C475A"/>
    <w:rsid w:val="003C5017"/>
    <w:rsid w:val="003C510C"/>
    <w:rsid w:val="003C69B0"/>
    <w:rsid w:val="003D3C5E"/>
    <w:rsid w:val="003D444B"/>
    <w:rsid w:val="003D46EE"/>
    <w:rsid w:val="003D48F7"/>
    <w:rsid w:val="003D4F8F"/>
    <w:rsid w:val="003D57C5"/>
    <w:rsid w:val="003D5A70"/>
    <w:rsid w:val="003D5B48"/>
    <w:rsid w:val="003D69EB"/>
    <w:rsid w:val="003D7E91"/>
    <w:rsid w:val="003E036B"/>
    <w:rsid w:val="003E05F5"/>
    <w:rsid w:val="003E0781"/>
    <w:rsid w:val="003E09A5"/>
    <w:rsid w:val="003E39DF"/>
    <w:rsid w:val="003E4995"/>
    <w:rsid w:val="003E4FF1"/>
    <w:rsid w:val="003E7978"/>
    <w:rsid w:val="003E7BD4"/>
    <w:rsid w:val="003F0804"/>
    <w:rsid w:val="003F0B9C"/>
    <w:rsid w:val="003F2BFE"/>
    <w:rsid w:val="003F3D6C"/>
    <w:rsid w:val="003F5102"/>
    <w:rsid w:val="003F6B97"/>
    <w:rsid w:val="003F793E"/>
    <w:rsid w:val="0040121C"/>
    <w:rsid w:val="004012C8"/>
    <w:rsid w:val="00404B7E"/>
    <w:rsid w:val="00404BA6"/>
    <w:rsid w:val="004100DA"/>
    <w:rsid w:val="0041021C"/>
    <w:rsid w:val="00410227"/>
    <w:rsid w:val="00410F6A"/>
    <w:rsid w:val="00412217"/>
    <w:rsid w:val="00413014"/>
    <w:rsid w:val="004145A0"/>
    <w:rsid w:val="0041647C"/>
    <w:rsid w:val="00421943"/>
    <w:rsid w:val="00422E62"/>
    <w:rsid w:val="0042525B"/>
    <w:rsid w:val="00425D06"/>
    <w:rsid w:val="00427DDF"/>
    <w:rsid w:val="00431C19"/>
    <w:rsid w:val="0043208D"/>
    <w:rsid w:val="0043440F"/>
    <w:rsid w:val="004400A9"/>
    <w:rsid w:val="00442054"/>
    <w:rsid w:val="004442DB"/>
    <w:rsid w:val="00446273"/>
    <w:rsid w:val="00446428"/>
    <w:rsid w:val="00446737"/>
    <w:rsid w:val="00450139"/>
    <w:rsid w:val="0045093A"/>
    <w:rsid w:val="00450F2A"/>
    <w:rsid w:val="00455338"/>
    <w:rsid w:val="00455C50"/>
    <w:rsid w:val="00455D17"/>
    <w:rsid w:val="00455D55"/>
    <w:rsid w:val="004563A8"/>
    <w:rsid w:val="00461173"/>
    <w:rsid w:val="00461B2B"/>
    <w:rsid w:val="004621AA"/>
    <w:rsid w:val="004627CD"/>
    <w:rsid w:val="004656D3"/>
    <w:rsid w:val="0046629A"/>
    <w:rsid w:val="0046662D"/>
    <w:rsid w:val="004676B6"/>
    <w:rsid w:val="0046794A"/>
    <w:rsid w:val="0047044F"/>
    <w:rsid w:val="004717FC"/>
    <w:rsid w:val="00471BC8"/>
    <w:rsid w:val="00472124"/>
    <w:rsid w:val="0047288C"/>
    <w:rsid w:val="00472A10"/>
    <w:rsid w:val="00473A56"/>
    <w:rsid w:val="00474470"/>
    <w:rsid w:val="00474DD4"/>
    <w:rsid w:val="00474F7C"/>
    <w:rsid w:val="004763AD"/>
    <w:rsid w:val="004765C0"/>
    <w:rsid w:val="00477279"/>
    <w:rsid w:val="004817F5"/>
    <w:rsid w:val="00481FBC"/>
    <w:rsid w:val="00482331"/>
    <w:rsid w:val="00485C21"/>
    <w:rsid w:val="00487E2D"/>
    <w:rsid w:val="0049040F"/>
    <w:rsid w:val="004905FD"/>
    <w:rsid w:val="0049107C"/>
    <w:rsid w:val="004919C2"/>
    <w:rsid w:val="0049228E"/>
    <w:rsid w:val="004924DD"/>
    <w:rsid w:val="004924FF"/>
    <w:rsid w:val="004942B1"/>
    <w:rsid w:val="00494B84"/>
    <w:rsid w:val="0049517A"/>
    <w:rsid w:val="00495783"/>
    <w:rsid w:val="004964E1"/>
    <w:rsid w:val="0049746F"/>
    <w:rsid w:val="00497903"/>
    <w:rsid w:val="00497C36"/>
    <w:rsid w:val="004A1C17"/>
    <w:rsid w:val="004A30B4"/>
    <w:rsid w:val="004A6389"/>
    <w:rsid w:val="004A70EF"/>
    <w:rsid w:val="004A739C"/>
    <w:rsid w:val="004A791A"/>
    <w:rsid w:val="004B03DF"/>
    <w:rsid w:val="004B0DD5"/>
    <w:rsid w:val="004B1062"/>
    <w:rsid w:val="004B561E"/>
    <w:rsid w:val="004B62F3"/>
    <w:rsid w:val="004B6309"/>
    <w:rsid w:val="004B67C1"/>
    <w:rsid w:val="004C0205"/>
    <w:rsid w:val="004C0231"/>
    <w:rsid w:val="004C2C42"/>
    <w:rsid w:val="004C2DBA"/>
    <w:rsid w:val="004C2E5E"/>
    <w:rsid w:val="004C2F01"/>
    <w:rsid w:val="004C3D35"/>
    <w:rsid w:val="004C6098"/>
    <w:rsid w:val="004C7154"/>
    <w:rsid w:val="004D2E11"/>
    <w:rsid w:val="004D3406"/>
    <w:rsid w:val="004D34EF"/>
    <w:rsid w:val="004D3735"/>
    <w:rsid w:val="004D38C6"/>
    <w:rsid w:val="004D3976"/>
    <w:rsid w:val="004D44E3"/>
    <w:rsid w:val="004D4920"/>
    <w:rsid w:val="004D6A9A"/>
    <w:rsid w:val="004E0538"/>
    <w:rsid w:val="004E3AE6"/>
    <w:rsid w:val="004E43EB"/>
    <w:rsid w:val="004E4E9F"/>
    <w:rsid w:val="004E6492"/>
    <w:rsid w:val="004F1EE7"/>
    <w:rsid w:val="004F56CB"/>
    <w:rsid w:val="004F5B92"/>
    <w:rsid w:val="004F5EB7"/>
    <w:rsid w:val="004F6915"/>
    <w:rsid w:val="004F6ACC"/>
    <w:rsid w:val="005014C1"/>
    <w:rsid w:val="005016B2"/>
    <w:rsid w:val="00501B18"/>
    <w:rsid w:val="00501D34"/>
    <w:rsid w:val="00503807"/>
    <w:rsid w:val="00503CE8"/>
    <w:rsid w:val="00504FD0"/>
    <w:rsid w:val="00505D55"/>
    <w:rsid w:val="00506039"/>
    <w:rsid w:val="005109F7"/>
    <w:rsid w:val="00510C76"/>
    <w:rsid w:val="00513337"/>
    <w:rsid w:val="005139B3"/>
    <w:rsid w:val="00513DC8"/>
    <w:rsid w:val="00514B89"/>
    <w:rsid w:val="005158E1"/>
    <w:rsid w:val="00515A11"/>
    <w:rsid w:val="00517E92"/>
    <w:rsid w:val="005210EC"/>
    <w:rsid w:val="00521BE1"/>
    <w:rsid w:val="00522668"/>
    <w:rsid w:val="00523421"/>
    <w:rsid w:val="00525416"/>
    <w:rsid w:val="0052638B"/>
    <w:rsid w:val="00527231"/>
    <w:rsid w:val="00530530"/>
    <w:rsid w:val="00530CDE"/>
    <w:rsid w:val="0053261C"/>
    <w:rsid w:val="00532FCF"/>
    <w:rsid w:val="0053444D"/>
    <w:rsid w:val="005349AC"/>
    <w:rsid w:val="00535036"/>
    <w:rsid w:val="00535070"/>
    <w:rsid w:val="005355B6"/>
    <w:rsid w:val="00535D12"/>
    <w:rsid w:val="00535EE3"/>
    <w:rsid w:val="005367A9"/>
    <w:rsid w:val="00536D44"/>
    <w:rsid w:val="00537527"/>
    <w:rsid w:val="005415BD"/>
    <w:rsid w:val="005416EC"/>
    <w:rsid w:val="0054390D"/>
    <w:rsid w:val="005450A0"/>
    <w:rsid w:val="005455D9"/>
    <w:rsid w:val="0054587F"/>
    <w:rsid w:val="005471AF"/>
    <w:rsid w:val="00547C49"/>
    <w:rsid w:val="005500FD"/>
    <w:rsid w:val="0055044D"/>
    <w:rsid w:val="00552ACD"/>
    <w:rsid w:val="00552C6E"/>
    <w:rsid w:val="00554BFB"/>
    <w:rsid w:val="00555214"/>
    <w:rsid w:val="00555527"/>
    <w:rsid w:val="00555AF3"/>
    <w:rsid w:val="00557BE1"/>
    <w:rsid w:val="00557C48"/>
    <w:rsid w:val="00557EE0"/>
    <w:rsid w:val="00562255"/>
    <w:rsid w:val="00564006"/>
    <w:rsid w:val="00564171"/>
    <w:rsid w:val="00570430"/>
    <w:rsid w:val="005704BE"/>
    <w:rsid w:val="00571FF5"/>
    <w:rsid w:val="00572184"/>
    <w:rsid w:val="005723E0"/>
    <w:rsid w:val="00573230"/>
    <w:rsid w:val="0057331A"/>
    <w:rsid w:val="00576825"/>
    <w:rsid w:val="00577965"/>
    <w:rsid w:val="0058035F"/>
    <w:rsid w:val="00580BC1"/>
    <w:rsid w:val="00581826"/>
    <w:rsid w:val="00584C95"/>
    <w:rsid w:val="005863F5"/>
    <w:rsid w:val="005866F8"/>
    <w:rsid w:val="0058730D"/>
    <w:rsid w:val="00587450"/>
    <w:rsid w:val="00587497"/>
    <w:rsid w:val="00591EDA"/>
    <w:rsid w:val="005932C6"/>
    <w:rsid w:val="00593D2A"/>
    <w:rsid w:val="00593DE4"/>
    <w:rsid w:val="0059408B"/>
    <w:rsid w:val="00594954"/>
    <w:rsid w:val="005A0136"/>
    <w:rsid w:val="005A01DA"/>
    <w:rsid w:val="005A0C84"/>
    <w:rsid w:val="005A0D81"/>
    <w:rsid w:val="005A0DAF"/>
    <w:rsid w:val="005A358B"/>
    <w:rsid w:val="005A47B7"/>
    <w:rsid w:val="005A521D"/>
    <w:rsid w:val="005A5510"/>
    <w:rsid w:val="005A6E48"/>
    <w:rsid w:val="005A70FA"/>
    <w:rsid w:val="005A75B4"/>
    <w:rsid w:val="005B03CA"/>
    <w:rsid w:val="005B0E5E"/>
    <w:rsid w:val="005B3836"/>
    <w:rsid w:val="005B4754"/>
    <w:rsid w:val="005B6013"/>
    <w:rsid w:val="005B69EF"/>
    <w:rsid w:val="005B69F0"/>
    <w:rsid w:val="005B7092"/>
    <w:rsid w:val="005C0264"/>
    <w:rsid w:val="005C06FA"/>
    <w:rsid w:val="005C1BBC"/>
    <w:rsid w:val="005C30CC"/>
    <w:rsid w:val="005C3AA4"/>
    <w:rsid w:val="005C6B56"/>
    <w:rsid w:val="005C7471"/>
    <w:rsid w:val="005D0C77"/>
    <w:rsid w:val="005D12C2"/>
    <w:rsid w:val="005D1712"/>
    <w:rsid w:val="005D1845"/>
    <w:rsid w:val="005D2C6F"/>
    <w:rsid w:val="005D2E1B"/>
    <w:rsid w:val="005D3F48"/>
    <w:rsid w:val="005D435B"/>
    <w:rsid w:val="005D4F48"/>
    <w:rsid w:val="005D7507"/>
    <w:rsid w:val="005D751D"/>
    <w:rsid w:val="005D79CE"/>
    <w:rsid w:val="005D7AA4"/>
    <w:rsid w:val="005E0958"/>
    <w:rsid w:val="005E2606"/>
    <w:rsid w:val="005E6C99"/>
    <w:rsid w:val="005E7D3F"/>
    <w:rsid w:val="005E7D69"/>
    <w:rsid w:val="005F0513"/>
    <w:rsid w:val="005F2BF2"/>
    <w:rsid w:val="005F4724"/>
    <w:rsid w:val="005F5D95"/>
    <w:rsid w:val="005F77F0"/>
    <w:rsid w:val="00600314"/>
    <w:rsid w:val="00600607"/>
    <w:rsid w:val="006007FB"/>
    <w:rsid w:val="00601531"/>
    <w:rsid w:val="006015BC"/>
    <w:rsid w:val="00602483"/>
    <w:rsid w:val="0060443E"/>
    <w:rsid w:val="00604992"/>
    <w:rsid w:val="006049C8"/>
    <w:rsid w:val="00604F1C"/>
    <w:rsid w:val="00606647"/>
    <w:rsid w:val="00606CAC"/>
    <w:rsid w:val="00612812"/>
    <w:rsid w:val="00612935"/>
    <w:rsid w:val="006133D3"/>
    <w:rsid w:val="0061476A"/>
    <w:rsid w:val="00615D70"/>
    <w:rsid w:val="006161F3"/>
    <w:rsid w:val="0061660F"/>
    <w:rsid w:val="006168DB"/>
    <w:rsid w:val="006178CF"/>
    <w:rsid w:val="00617A19"/>
    <w:rsid w:val="00617B76"/>
    <w:rsid w:val="00620E95"/>
    <w:rsid w:val="00621991"/>
    <w:rsid w:val="006233BE"/>
    <w:rsid w:val="00625C68"/>
    <w:rsid w:val="006270A6"/>
    <w:rsid w:val="00630A04"/>
    <w:rsid w:val="00631BEA"/>
    <w:rsid w:val="00634967"/>
    <w:rsid w:val="00641849"/>
    <w:rsid w:val="00643032"/>
    <w:rsid w:val="006438D4"/>
    <w:rsid w:val="006448C1"/>
    <w:rsid w:val="0064535F"/>
    <w:rsid w:val="00646497"/>
    <w:rsid w:val="00646A61"/>
    <w:rsid w:val="00647789"/>
    <w:rsid w:val="00647853"/>
    <w:rsid w:val="0065069C"/>
    <w:rsid w:val="0065087B"/>
    <w:rsid w:val="006511BB"/>
    <w:rsid w:val="006515F2"/>
    <w:rsid w:val="00651C84"/>
    <w:rsid w:val="006520F6"/>
    <w:rsid w:val="006523A0"/>
    <w:rsid w:val="00652421"/>
    <w:rsid w:val="006527B9"/>
    <w:rsid w:val="00656262"/>
    <w:rsid w:val="00660886"/>
    <w:rsid w:val="006611D5"/>
    <w:rsid w:val="00661692"/>
    <w:rsid w:val="00662235"/>
    <w:rsid w:val="00663997"/>
    <w:rsid w:val="006639B3"/>
    <w:rsid w:val="006639BD"/>
    <w:rsid w:val="00663FD9"/>
    <w:rsid w:val="006643A5"/>
    <w:rsid w:val="00664ADA"/>
    <w:rsid w:val="0066558D"/>
    <w:rsid w:val="00665799"/>
    <w:rsid w:val="006661F6"/>
    <w:rsid w:val="00666259"/>
    <w:rsid w:val="00666EC6"/>
    <w:rsid w:val="0066708B"/>
    <w:rsid w:val="006672F4"/>
    <w:rsid w:val="00670B70"/>
    <w:rsid w:val="006711A2"/>
    <w:rsid w:val="00671F23"/>
    <w:rsid w:val="00672ECC"/>
    <w:rsid w:val="00673FB8"/>
    <w:rsid w:val="00674452"/>
    <w:rsid w:val="00674FAC"/>
    <w:rsid w:val="00675504"/>
    <w:rsid w:val="006761AF"/>
    <w:rsid w:val="006779E4"/>
    <w:rsid w:val="00680AC0"/>
    <w:rsid w:val="00680AF8"/>
    <w:rsid w:val="00680D16"/>
    <w:rsid w:val="00681DA3"/>
    <w:rsid w:val="00681E9C"/>
    <w:rsid w:val="006825C2"/>
    <w:rsid w:val="00682B93"/>
    <w:rsid w:val="0068414C"/>
    <w:rsid w:val="0068506F"/>
    <w:rsid w:val="00685336"/>
    <w:rsid w:val="00685BC5"/>
    <w:rsid w:val="00685FAC"/>
    <w:rsid w:val="006870A0"/>
    <w:rsid w:val="00687ED3"/>
    <w:rsid w:val="006929F2"/>
    <w:rsid w:val="00692BDA"/>
    <w:rsid w:val="00694186"/>
    <w:rsid w:val="00694D52"/>
    <w:rsid w:val="006962C9"/>
    <w:rsid w:val="00696CA6"/>
    <w:rsid w:val="006974A9"/>
    <w:rsid w:val="006A2D75"/>
    <w:rsid w:val="006A3A2C"/>
    <w:rsid w:val="006A443A"/>
    <w:rsid w:val="006A4D44"/>
    <w:rsid w:val="006A6C15"/>
    <w:rsid w:val="006A6C1E"/>
    <w:rsid w:val="006A6D1F"/>
    <w:rsid w:val="006B185E"/>
    <w:rsid w:val="006B1942"/>
    <w:rsid w:val="006B54A8"/>
    <w:rsid w:val="006B7FF6"/>
    <w:rsid w:val="006C3432"/>
    <w:rsid w:val="006C4220"/>
    <w:rsid w:val="006C49E9"/>
    <w:rsid w:val="006C54FA"/>
    <w:rsid w:val="006C5B76"/>
    <w:rsid w:val="006C61C7"/>
    <w:rsid w:val="006C662D"/>
    <w:rsid w:val="006D2F00"/>
    <w:rsid w:val="006D400C"/>
    <w:rsid w:val="006D4087"/>
    <w:rsid w:val="006D611F"/>
    <w:rsid w:val="006D65E1"/>
    <w:rsid w:val="006E142A"/>
    <w:rsid w:val="006E15EC"/>
    <w:rsid w:val="006E26BB"/>
    <w:rsid w:val="006E5545"/>
    <w:rsid w:val="006F0948"/>
    <w:rsid w:val="006F1AEB"/>
    <w:rsid w:val="006F25C0"/>
    <w:rsid w:val="006F2F46"/>
    <w:rsid w:val="006F426D"/>
    <w:rsid w:val="006F46B2"/>
    <w:rsid w:val="006F635E"/>
    <w:rsid w:val="006F6724"/>
    <w:rsid w:val="006F714F"/>
    <w:rsid w:val="006F7FAC"/>
    <w:rsid w:val="00701D75"/>
    <w:rsid w:val="00704C53"/>
    <w:rsid w:val="00706242"/>
    <w:rsid w:val="00710C6F"/>
    <w:rsid w:val="007130C3"/>
    <w:rsid w:val="0071418C"/>
    <w:rsid w:val="00716D5E"/>
    <w:rsid w:val="007200A5"/>
    <w:rsid w:val="00720184"/>
    <w:rsid w:val="0072045F"/>
    <w:rsid w:val="00720553"/>
    <w:rsid w:val="007219FC"/>
    <w:rsid w:val="00722333"/>
    <w:rsid w:val="00723781"/>
    <w:rsid w:val="00723868"/>
    <w:rsid w:val="00723EE1"/>
    <w:rsid w:val="00724548"/>
    <w:rsid w:val="00724979"/>
    <w:rsid w:val="007260D4"/>
    <w:rsid w:val="00727685"/>
    <w:rsid w:val="00727C96"/>
    <w:rsid w:val="0073445E"/>
    <w:rsid w:val="00735EC3"/>
    <w:rsid w:val="0073680B"/>
    <w:rsid w:val="00737029"/>
    <w:rsid w:val="0073735C"/>
    <w:rsid w:val="0073742D"/>
    <w:rsid w:val="00741E3F"/>
    <w:rsid w:val="00742A43"/>
    <w:rsid w:val="00746FAC"/>
    <w:rsid w:val="007509A3"/>
    <w:rsid w:val="007509D8"/>
    <w:rsid w:val="0075293B"/>
    <w:rsid w:val="0075343A"/>
    <w:rsid w:val="007538FC"/>
    <w:rsid w:val="00755ACC"/>
    <w:rsid w:val="0075618F"/>
    <w:rsid w:val="00756C22"/>
    <w:rsid w:val="00757AB3"/>
    <w:rsid w:val="0076079F"/>
    <w:rsid w:val="00760B4E"/>
    <w:rsid w:val="00761249"/>
    <w:rsid w:val="00761FD3"/>
    <w:rsid w:val="007623C1"/>
    <w:rsid w:val="007627C1"/>
    <w:rsid w:val="0076370F"/>
    <w:rsid w:val="007653D9"/>
    <w:rsid w:val="00766D2A"/>
    <w:rsid w:val="007702F7"/>
    <w:rsid w:val="00772394"/>
    <w:rsid w:val="0078044E"/>
    <w:rsid w:val="00780DB7"/>
    <w:rsid w:val="00782386"/>
    <w:rsid w:val="007829D9"/>
    <w:rsid w:val="00782DE6"/>
    <w:rsid w:val="00783E27"/>
    <w:rsid w:val="00784D75"/>
    <w:rsid w:val="007857BF"/>
    <w:rsid w:val="00786EAB"/>
    <w:rsid w:val="0079059E"/>
    <w:rsid w:val="00790DD4"/>
    <w:rsid w:val="0079310F"/>
    <w:rsid w:val="00793CD2"/>
    <w:rsid w:val="00795F9F"/>
    <w:rsid w:val="007962BB"/>
    <w:rsid w:val="0079660F"/>
    <w:rsid w:val="007A032F"/>
    <w:rsid w:val="007A0DF5"/>
    <w:rsid w:val="007A0E54"/>
    <w:rsid w:val="007A233D"/>
    <w:rsid w:val="007A26C3"/>
    <w:rsid w:val="007A5429"/>
    <w:rsid w:val="007A58FC"/>
    <w:rsid w:val="007A5C20"/>
    <w:rsid w:val="007A6A3F"/>
    <w:rsid w:val="007A7B97"/>
    <w:rsid w:val="007B19C5"/>
    <w:rsid w:val="007B2A10"/>
    <w:rsid w:val="007B4456"/>
    <w:rsid w:val="007B4E19"/>
    <w:rsid w:val="007B508F"/>
    <w:rsid w:val="007C37A5"/>
    <w:rsid w:val="007C5066"/>
    <w:rsid w:val="007C5BBE"/>
    <w:rsid w:val="007C7021"/>
    <w:rsid w:val="007D1FB9"/>
    <w:rsid w:val="007D5241"/>
    <w:rsid w:val="007D59A3"/>
    <w:rsid w:val="007D7150"/>
    <w:rsid w:val="007E05F4"/>
    <w:rsid w:val="007E0935"/>
    <w:rsid w:val="007E22D6"/>
    <w:rsid w:val="007E3B05"/>
    <w:rsid w:val="007E3C28"/>
    <w:rsid w:val="007E47F5"/>
    <w:rsid w:val="007E5B22"/>
    <w:rsid w:val="007F0D64"/>
    <w:rsid w:val="007F1501"/>
    <w:rsid w:val="007F35DE"/>
    <w:rsid w:val="007F3FCD"/>
    <w:rsid w:val="007F59D8"/>
    <w:rsid w:val="007F5A3A"/>
    <w:rsid w:val="007F5E2E"/>
    <w:rsid w:val="007F6E22"/>
    <w:rsid w:val="007F732C"/>
    <w:rsid w:val="00800945"/>
    <w:rsid w:val="008012F1"/>
    <w:rsid w:val="00802164"/>
    <w:rsid w:val="008033A9"/>
    <w:rsid w:val="0080356C"/>
    <w:rsid w:val="00805442"/>
    <w:rsid w:val="008077E8"/>
    <w:rsid w:val="0081056B"/>
    <w:rsid w:val="00811785"/>
    <w:rsid w:val="008138E2"/>
    <w:rsid w:val="00814388"/>
    <w:rsid w:val="008149D9"/>
    <w:rsid w:val="00816426"/>
    <w:rsid w:val="00816D5A"/>
    <w:rsid w:val="0081722C"/>
    <w:rsid w:val="00817956"/>
    <w:rsid w:val="00817F1C"/>
    <w:rsid w:val="0082199F"/>
    <w:rsid w:val="0082543D"/>
    <w:rsid w:val="008259CA"/>
    <w:rsid w:val="00826B04"/>
    <w:rsid w:val="00827130"/>
    <w:rsid w:val="00827B1D"/>
    <w:rsid w:val="00827DDA"/>
    <w:rsid w:val="00830E72"/>
    <w:rsid w:val="0083260B"/>
    <w:rsid w:val="00832A86"/>
    <w:rsid w:val="00832D30"/>
    <w:rsid w:val="00832F4C"/>
    <w:rsid w:val="00832F89"/>
    <w:rsid w:val="00834889"/>
    <w:rsid w:val="008358E6"/>
    <w:rsid w:val="00837542"/>
    <w:rsid w:val="00837BE7"/>
    <w:rsid w:val="00844E03"/>
    <w:rsid w:val="00845424"/>
    <w:rsid w:val="0084578C"/>
    <w:rsid w:val="0084786B"/>
    <w:rsid w:val="00847F9F"/>
    <w:rsid w:val="00850FB4"/>
    <w:rsid w:val="00853435"/>
    <w:rsid w:val="00853E0F"/>
    <w:rsid w:val="00854509"/>
    <w:rsid w:val="00855FA4"/>
    <w:rsid w:val="00856982"/>
    <w:rsid w:val="00857B18"/>
    <w:rsid w:val="0086060E"/>
    <w:rsid w:val="0086172C"/>
    <w:rsid w:val="00861A2B"/>
    <w:rsid w:val="00861B99"/>
    <w:rsid w:val="00864B21"/>
    <w:rsid w:val="00865A5B"/>
    <w:rsid w:val="008677F2"/>
    <w:rsid w:val="00870EFF"/>
    <w:rsid w:val="00871253"/>
    <w:rsid w:val="00871C5F"/>
    <w:rsid w:val="00873112"/>
    <w:rsid w:val="00874423"/>
    <w:rsid w:val="008745C6"/>
    <w:rsid w:val="0087498C"/>
    <w:rsid w:val="00875171"/>
    <w:rsid w:val="00875173"/>
    <w:rsid w:val="00875312"/>
    <w:rsid w:val="00875B47"/>
    <w:rsid w:val="00876B66"/>
    <w:rsid w:val="008802E5"/>
    <w:rsid w:val="00881214"/>
    <w:rsid w:val="0088121A"/>
    <w:rsid w:val="00882B70"/>
    <w:rsid w:val="00882DA6"/>
    <w:rsid w:val="008841CD"/>
    <w:rsid w:val="00884A93"/>
    <w:rsid w:val="00885A60"/>
    <w:rsid w:val="00886B6E"/>
    <w:rsid w:val="00887E21"/>
    <w:rsid w:val="00890461"/>
    <w:rsid w:val="00890F83"/>
    <w:rsid w:val="00891673"/>
    <w:rsid w:val="00892AC7"/>
    <w:rsid w:val="008936C2"/>
    <w:rsid w:val="00894490"/>
    <w:rsid w:val="00895625"/>
    <w:rsid w:val="00895FC7"/>
    <w:rsid w:val="008965CC"/>
    <w:rsid w:val="00896F42"/>
    <w:rsid w:val="008A130D"/>
    <w:rsid w:val="008A4D9F"/>
    <w:rsid w:val="008A5DF1"/>
    <w:rsid w:val="008A6A85"/>
    <w:rsid w:val="008B2D4C"/>
    <w:rsid w:val="008B44CC"/>
    <w:rsid w:val="008B4916"/>
    <w:rsid w:val="008B5308"/>
    <w:rsid w:val="008B553B"/>
    <w:rsid w:val="008B5F29"/>
    <w:rsid w:val="008B6289"/>
    <w:rsid w:val="008C01A3"/>
    <w:rsid w:val="008C041E"/>
    <w:rsid w:val="008C0AAE"/>
    <w:rsid w:val="008C1DFD"/>
    <w:rsid w:val="008C2736"/>
    <w:rsid w:val="008C4FCF"/>
    <w:rsid w:val="008D0AB9"/>
    <w:rsid w:val="008D32F3"/>
    <w:rsid w:val="008D3EC7"/>
    <w:rsid w:val="008D4EEE"/>
    <w:rsid w:val="008D63AA"/>
    <w:rsid w:val="008D6477"/>
    <w:rsid w:val="008D6F08"/>
    <w:rsid w:val="008D7272"/>
    <w:rsid w:val="008D766D"/>
    <w:rsid w:val="008E0107"/>
    <w:rsid w:val="008E19DA"/>
    <w:rsid w:val="008E2D5B"/>
    <w:rsid w:val="008E31F0"/>
    <w:rsid w:val="008E4D4C"/>
    <w:rsid w:val="008E5785"/>
    <w:rsid w:val="008E58BB"/>
    <w:rsid w:val="008E5D54"/>
    <w:rsid w:val="008E6512"/>
    <w:rsid w:val="008E717A"/>
    <w:rsid w:val="008E7376"/>
    <w:rsid w:val="008F0105"/>
    <w:rsid w:val="008F2439"/>
    <w:rsid w:val="008F2AE1"/>
    <w:rsid w:val="008F351D"/>
    <w:rsid w:val="008F3701"/>
    <w:rsid w:val="008F75B2"/>
    <w:rsid w:val="009013D8"/>
    <w:rsid w:val="00901D34"/>
    <w:rsid w:val="00902204"/>
    <w:rsid w:val="009034F7"/>
    <w:rsid w:val="0090359D"/>
    <w:rsid w:val="00906B0A"/>
    <w:rsid w:val="00907AC6"/>
    <w:rsid w:val="00910103"/>
    <w:rsid w:val="00910DE5"/>
    <w:rsid w:val="009111B8"/>
    <w:rsid w:val="00911905"/>
    <w:rsid w:val="00912396"/>
    <w:rsid w:val="00912881"/>
    <w:rsid w:val="00912943"/>
    <w:rsid w:val="00913E94"/>
    <w:rsid w:val="00916542"/>
    <w:rsid w:val="00917020"/>
    <w:rsid w:val="00920386"/>
    <w:rsid w:val="00920925"/>
    <w:rsid w:val="009210FC"/>
    <w:rsid w:val="00924251"/>
    <w:rsid w:val="00925196"/>
    <w:rsid w:val="00926368"/>
    <w:rsid w:val="0093023B"/>
    <w:rsid w:val="0093260C"/>
    <w:rsid w:val="0093375B"/>
    <w:rsid w:val="00935293"/>
    <w:rsid w:val="009356CD"/>
    <w:rsid w:val="00935B41"/>
    <w:rsid w:val="00936935"/>
    <w:rsid w:val="00937063"/>
    <w:rsid w:val="00937422"/>
    <w:rsid w:val="00941322"/>
    <w:rsid w:val="00942147"/>
    <w:rsid w:val="00943425"/>
    <w:rsid w:val="00943D6E"/>
    <w:rsid w:val="009459B6"/>
    <w:rsid w:val="00945EB4"/>
    <w:rsid w:val="0095087B"/>
    <w:rsid w:val="0095104A"/>
    <w:rsid w:val="00951DA3"/>
    <w:rsid w:val="00952346"/>
    <w:rsid w:val="00955259"/>
    <w:rsid w:val="00955DCE"/>
    <w:rsid w:val="009571A2"/>
    <w:rsid w:val="009577CB"/>
    <w:rsid w:val="00963723"/>
    <w:rsid w:val="00964DB3"/>
    <w:rsid w:val="00965AB1"/>
    <w:rsid w:val="00966371"/>
    <w:rsid w:val="009676D2"/>
    <w:rsid w:val="00967A12"/>
    <w:rsid w:val="00970731"/>
    <w:rsid w:val="00970D7D"/>
    <w:rsid w:val="00971FC8"/>
    <w:rsid w:val="00972197"/>
    <w:rsid w:val="0097331F"/>
    <w:rsid w:val="00975023"/>
    <w:rsid w:val="0097524E"/>
    <w:rsid w:val="00975F86"/>
    <w:rsid w:val="00976594"/>
    <w:rsid w:val="009769EB"/>
    <w:rsid w:val="00981CAE"/>
    <w:rsid w:val="009833D8"/>
    <w:rsid w:val="009850F3"/>
    <w:rsid w:val="00985BAC"/>
    <w:rsid w:val="00985C4F"/>
    <w:rsid w:val="009876DD"/>
    <w:rsid w:val="009905A9"/>
    <w:rsid w:val="0099160C"/>
    <w:rsid w:val="00992821"/>
    <w:rsid w:val="00993B76"/>
    <w:rsid w:val="00993F4A"/>
    <w:rsid w:val="00995133"/>
    <w:rsid w:val="009960D8"/>
    <w:rsid w:val="00997E96"/>
    <w:rsid w:val="009A3109"/>
    <w:rsid w:val="009A318C"/>
    <w:rsid w:val="009A397A"/>
    <w:rsid w:val="009A3B29"/>
    <w:rsid w:val="009A4F58"/>
    <w:rsid w:val="009A59A0"/>
    <w:rsid w:val="009A68F1"/>
    <w:rsid w:val="009A6DDD"/>
    <w:rsid w:val="009A7218"/>
    <w:rsid w:val="009A7E3A"/>
    <w:rsid w:val="009B0296"/>
    <w:rsid w:val="009B0725"/>
    <w:rsid w:val="009B149F"/>
    <w:rsid w:val="009B29AF"/>
    <w:rsid w:val="009B4DEF"/>
    <w:rsid w:val="009C0C24"/>
    <w:rsid w:val="009C149E"/>
    <w:rsid w:val="009C1B40"/>
    <w:rsid w:val="009C2486"/>
    <w:rsid w:val="009C5D64"/>
    <w:rsid w:val="009C6D82"/>
    <w:rsid w:val="009C7992"/>
    <w:rsid w:val="009C7D9E"/>
    <w:rsid w:val="009D010B"/>
    <w:rsid w:val="009D0753"/>
    <w:rsid w:val="009D08F5"/>
    <w:rsid w:val="009D20AE"/>
    <w:rsid w:val="009D76F4"/>
    <w:rsid w:val="009E16E2"/>
    <w:rsid w:val="009E3E76"/>
    <w:rsid w:val="009E7A9E"/>
    <w:rsid w:val="009F158F"/>
    <w:rsid w:val="009F1B4F"/>
    <w:rsid w:val="009F38A4"/>
    <w:rsid w:val="009F3C34"/>
    <w:rsid w:val="009F59F4"/>
    <w:rsid w:val="009F6CA8"/>
    <w:rsid w:val="009F75C6"/>
    <w:rsid w:val="009F7908"/>
    <w:rsid w:val="009F7A6E"/>
    <w:rsid w:val="009F7A9F"/>
    <w:rsid w:val="00A00E59"/>
    <w:rsid w:val="00A022ED"/>
    <w:rsid w:val="00A02904"/>
    <w:rsid w:val="00A049AC"/>
    <w:rsid w:val="00A04ADC"/>
    <w:rsid w:val="00A067B7"/>
    <w:rsid w:val="00A078DA"/>
    <w:rsid w:val="00A07C12"/>
    <w:rsid w:val="00A104BC"/>
    <w:rsid w:val="00A10B6B"/>
    <w:rsid w:val="00A1217B"/>
    <w:rsid w:val="00A12245"/>
    <w:rsid w:val="00A128B4"/>
    <w:rsid w:val="00A12937"/>
    <w:rsid w:val="00A13A3C"/>
    <w:rsid w:val="00A14223"/>
    <w:rsid w:val="00A17ACE"/>
    <w:rsid w:val="00A2145C"/>
    <w:rsid w:val="00A216F6"/>
    <w:rsid w:val="00A21C34"/>
    <w:rsid w:val="00A24DAE"/>
    <w:rsid w:val="00A26782"/>
    <w:rsid w:val="00A278ED"/>
    <w:rsid w:val="00A30FE5"/>
    <w:rsid w:val="00A32FD1"/>
    <w:rsid w:val="00A344CA"/>
    <w:rsid w:val="00A34807"/>
    <w:rsid w:val="00A34C9F"/>
    <w:rsid w:val="00A36385"/>
    <w:rsid w:val="00A440EE"/>
    <w:rsid w:val="00A50DE1"/>
    <w:rsid w:val="00A511F1"/>
    <w:rsid w:val="00A53E18"/>
    <w:rsid w:val="00A54900"/>
    <w:rsid w:val="00A551F9"/>
    <w:rsid w:val="00A57712"/>
    <w:rsid w:val="00A57F55"/>
    <w:rsid w:val="00A60A68"/>
    <w:rsid w:val="00A61E9C"/>
    <w:rsid w:val="00A62045"/>
    <w:rsid w:val="00A623A0"/>
    <w:rsid w:val="00A639A5"/>
    <w:rsid w:val="00A64574"/>
    <w:rsid w:val="00A6613D"/>
    <w:rsid w:val="00A6731E"/>
    <w:rsid w:val="00A70792"/>
    <w:rsid w:val="00A73343"/>
    <w:rsid w:val="00A74CE3"/>
    <w:rsid w:val="00A74EF8"/>
    <w:rsid w:val="00A77830"/>
    <w:rsid w:val="00A77CA8"/>
    <w:rsid w:val="00A80D65"/>
    <w:rsid w:val="00A817B6"/>
    <w:rsid w:val="00A8229A"/>
    <w:rsid w:val="00A83FB5"/>
    <w:rsid w:val="00A84221"/>
    <w:rsid w:val="00A8423D"/>
    <w:rsid w:val="00A8431E"/>
    <w:rsid w:val="00A85CA5"/>
    <w:rsid w:val="00A863A0"/>
    <w:rsid w:val="00A872C9"/>
    <w:rsid w:val="00A87C83"/>
    <w:rsid w:val="00A90E9C"/>
    <w:rsid w:val="00A91592"/>
    <w:rsid w:val="00A91875"/>
    <w:rsid w:val="00A92C6D"/>
    <w:rsid w:val="00A9467B"/>
    <w:rsid w:val="00A94E0B"/>
    <w:rsid w:val="00A94F46"/>
    <w:rsid w:val="00A95776"/>
    <w:rsid w:val="00A96E7B"/>
    <w:rsid w:val="00AA052D"/>
    <w:rsid w:val="00AA1AD4"/>
    <w:rsid w:val="00AA2597"/>
    <w:rsid w:val="00AA2DEF"/>
    <w:rsid w:val="00AA3159"/>
    <w:rsid w:val="00AA4220"/>
    <w:rsid w:val="00AA4659"/>
    <w:rsid w:val="00AA4FB3"/>
    <w:rsid w:val="00AA66B5"/>
    <w:rsid w:val="00AA73EA"/>
    <w:rsid w:val="00AB0E61"/>
    <w:rsid w:val="00AB14B6"/>
    <w:rsid w:val="00AB1773"/>
    <w:rsid w:val="00AB23A1"/>
    <w:rsid w:val="00AB3211"/>
    <w:rsid w:val="00AB595D"/>
    <w:rsid w:val="00AB5DB3"/>
    <w:rsid w:val="00AB7315"/>
    <w:rsid w:val="00AB7B55"/>
    <w:rsid w:val="00AC030E"/>
    <w:rsid w:val="00AC1EBB"/>
    <w:rsid w:val="00AC3056"/>
    <w:rsid w:val="00AC3452"/>
    <w:rsid w:val="00AC4AEF"/>
    <w:rsid w:val="00AC5D81"/>
    <w:rsid w:val="00AC71F6"/>
    <w:rsid w:val="00AD0A11"/>
    <w:rsid w:val="00AD14F3"/>
    <w:rsid w:val="00AD1D17"/>
    <w:rsid w:val="00AD1ECB"/>
    <w:rsid w:val="00AD222C"/>
    <w:rsid w:val="00AD2AD1"/>
    <w:rsid w:val="00AD41EF"/>
    <w:rsid w:val="00AD4C17"/>
    <w:rsid w:val="00AD68D6"/>
    <w:rsid w:val="00AD7912"/>
    <w:rsid w:val="00AE021B"/>
    <w:rsid w:val="00AE4752"/>
    <w:rsid w:val="00AE5102"/>
    <w:rsid w:val="00AE5477"/>
    <w:rsid w:val="00AE5B02"/>
    <w:rsid w:val="00AE7689"/>
    <w:rsid w:val="00AF158F"/>
    <w:rsid w:val="00AF167C"/>
    <w:rsid w:val="00AF1A90"/>
    <w:rsid w:val="00AF2A65"/>
    <w:rsid w:val="00AF3477"/>
    <w:rsid w:val="00AF4C48"/>
    <w:rsid w:val="00AF5720"/>
    <w:rsid w:val="00AF7397"/>
    <w:rsid w:val="00B0010A"/>
    <w:rsid w:val="00B00280"/>
    <w:rsid w:val="00B014AB"/>
    <w:rsid w:val="00B01F91"/>
    <w:rsid w:val="00B02E7E"/>
    <w:rsid w:val="00B031AD"/>
    <w:rsid w:val="00B03317"/>
    <w:rsid w:val="00B04A8D"/>
    <w:rsid w:val="00B051E9"/>
    <w:rsid w:val="00B05533"/>
    <w:rsid w:val="00B06851"/>
    <w:rsid w:val="00B071F8"/>
    <w:rsid w:val="00B105B2"/>
    <w:rsid w:val="00B10DAC"/>
    <w:rsid w:val="00B110AB"/>
    <w:rsid w:val="00B13A10"/>
    <w:rsid w:val="00B151F6"/>
    <w:rsid w:val="00B20326"/>
    <w:rsid w:val="00B21345"/>
    <w:rsid w:val="00B2188A"/>
    <w:rsid w:val="00B229ED"/>
    <w:rsid w:val="00B22BBD"/>
    <w:rsid w:val="00B23CCD"/>
    <w:rsid w:val="00B23E67"/>
    <w:rsid w:val="00B2443F"/>
    <w:rsid w:val="00B249E3"/>
    <w:rsid w:val="00B24A70"/>
    <w:rsid w:val="00B26E34"/>
    <w:rsid w:val="00B271C7"/>
    <w:rsid w:val="00B306B0"/>
    <w:rsid w:val="00B30CE0"/>
    <w:rsid w:val="00B30EF8"/>
    <w:rsid w:val="00B31850"/>
    <w:rsid w:val="00B3188B"/>
    <w:rsid w:val="00B32AC6"/>
    <w:rsid w:val="00B345F4"/>
    <w:rsid w:val="00B3489A"/>
    <w:rsid w:val="00B349E0"/>
    <w:rsid w:val="00B349F5"/>
    <w:rsid w:val="00B373D4"/>
    <w:rsid w:val="00B4232A"/>
    <w:rsid w:val="00B4337F"/>
    <w:rsid w:val="00B45625"/>
    <w:rsid w:val="00B45788"/>
    <w:rsid w:val="00B47078"/>
    <w:rsid w:val="00B50737"/>
    <w:rsid w:val="00B51811"/>
    <w:rsid w:val="00B51F23"/>
    <w:rsid w:val="00B538EC"/>
    <w:rsid w:val="00B54365"/>
    <w:rsid w:val="00B5443C"/>
    <w:rsid w:val="00B54807"/>
    <w:rsid w:val="00B55361"/>
    <w:rsid w:val="00B5791C"/>
    <w:rsid w:val="00B57DC4"/>
    <w:rsid w:val="00B60AE8"/>
    <w:rsid w:val="00B60EED"/>
    <w:rsid w:val="00B61300"/>
    <w:rsid w:val="00B61BBB"/>
    <w:rsid w:val="00B627E2"/>
    <w:rsid w:val="00B6393A"/>
    <w:rsid w:val="00B63C08"/>
    <w:rsid w:val="00B64A1B"/>
    <w:rsid w:val="00B65293"/>
    <w:rsid w:val="00B679BF"/>
    <w:rsid w:val="00B71221"/>
    <w:rsid w:val="00B72830"/>
    <w:rsid w:val="00B73380"/>
    <w:rsid w:val="00B75E7A"/>
    <w:rsid w:val="00B76636"/>
    <w:rsid w:val="00B76E2B"/>
    <w:rsid w:val="00B77197"/>
    <w:rsid w:val="00B80CB3"/>
    <w:rsid w:val="00B8238A"/>
    <w:rsid w:val="00B829BE"/>
    <w:rsid w:val="00B8304B"/>
    <w:rsid w:val="00B86ABB"/>
    <w:rsid w:val="00B86B2B"/>
    <w:rsid w:val="00B876FC"/>
    <w:rsid w:val="00B92EC4"/>
    <w:rsid w:val="00B93B3B"/>
    <w:rsid w:val="00B944CE"/>
    <w:rsid w:val="00B95484"/>
    <w:rsid w:val="00B963FC"/>
    <w:rsid w:val="00B963FE"/>
    <w:rsid w:val="00BA01BE"/>
    <w:rsid w:val="00BA1A45"/>
    <w:rsid w:val="00BA1A5E"/>
    <w:rsid w:val="00BA1BF9"/>
    <w:rsid w:val="00BA32CA"/>
    <w:rsid w:val="00BA6928"/>
    <w:rsid w:val="00BA6E9D"/>
    <w:rsid w:val="00BB1588"/>
    <w:rsid w:val="00BB2BBF"/>
    <w:rsid w:val="00BB354A"/>
    <w:rsid w:val="00BB3DBA"/>
    <w:rsid w:val="00BB4922"/>
    <w:rsid w:val="00BB4DB1"/>
    <w:rsid w:val="00BB6ADD"/>
    <w:rsid w:val="00BB6F95"/>
    <w:rsid w:val="00BB7099"/>
    <w:rsid w:val="00BC0085"/>
    <w:rsid w:val="00BC041C"/>
    <w:rsid w:val="00BC2182"/>
    <w:rsid w:val="00BC2C23"/>
    <w:rsid w:val="00BC50AE"/>
    <w:rsid w:val="00BC73B8"/>
    <w:rsid w:val="00BC79FF"/>
    <w:rsid w:val="00BD011C"/>
    <w:rsid w:val="00BD0182"/>
    <w:rsid w:val="00BD0456"/>
    <w:rsid w:val="00BD1039"/>
    <w:rsid w:val="00BD1BB5"/>
    <w:rsid w:val="00BD24AC"/>
    <w:rsid w:val="00BD43F9"/>
    <w:rsid w:val="00BD61B6"/>
    <w:rsid w:val="00BD6F22"/>
    <w:rsid w:val="00BD7138"/>
    <w:rsid w:val="00BD7443"/>
    <w:rsid w:val="00BD78DA"/>
    <w:rsid w:val="00BE0FFA"/>
    <w:rsid w:val="00BE5919"/>
    <w:rsid w:val="00BE67D2"/>
    <w:rsid w:val="00BF13E5"/>
    <w:rsid w:val="00BF26AC"/>
    <w:rsid w:val="00BF3D44"/>
    <w:rsid w:val="00BF4F36"/>
    <w:rsid w:val="00BF5EC7"/>
    <w:rsid w:val="00BF61C1"/>
    <w:rsid w:val="00C017C0"/>
    <w:rsid w:val="00C01A4F"/>
    <w:rsid w:val="00C01C73"/>
    <w:rsid w:val="00C02EA7"/>
    <w:rsid w:val="00C0428A"/>
    <w:rsid w:val="00C047F0"/>
    <w:rsid w:val="00C05BD5"/>
    <w:rsid w:val="00C05E05"/>
    <w:rsid w:val="00C10A46"/>
    <w:rsid w:val="00C12ED6"/>
    <w:rsid w:val="00C1314C"/>
    <w:rsid w:val="00C138D5"/>
    <w:rsid w:val="00C13993"/>
    <w:rsid w:val="00C16FCB"/>
    <w:rsid w:val="00C20297"/>
    <w:rsid w:val="00C210DB"/>
    <w:rsid w:val="00C22103"/>
    <w:rsid w:val="00C22EE0"/>
    <w:rsid w:val="00C25D37"/>
    <w:rsid w:val="00C300CD"/>
    <w:rsid w:val="00C32025"/>
    <w:rsid w:val="00C33BB8"/>
    <w:rsid w:val="00C34EC6"/>
    <w:rsid w:val="00C37207"/>
    <w:rsid w:val="00C4036E"/>
    <w:rsid w:val="00C4048F"/>
    <w:rsid w:val="00C4439B"/>
    <w:rsid w:val="00C44EDB"/>
    <w:rsid w:val="00C4629D"/>
    <w:rsid w:val="00C47D17"/>
    <w:rsid w:val="00C47E59"/>
    <w:rsid w:val="00C47F41"/>
    <w:rsid w:val="00C51C01"/>
    <w:rsid w:val="00C52220"/>
    <w:rsid w:val="00C530E7"/>
    <w:rsid w:val="00C548A1"/>
    <w:rsid w:val="00C550AC"/>
    <w:rsid w:val="00C55D9A"/>
    <w:rsid w:val="00C56940"/>
    <w:rsid w:val="00C576D6"/>
    <w:rsid w:val="00C60654"/>
    <w:rsid w:val="00C60771"/>
    <w:rsid w:val="00C614CA"/>
    <w:rsid w:val="00C61718"/>
    <w:rsid w:val="00C62059"/>
    <w:rsid w:val="00C6229B"/>
    <w:rsid w:val="00C629E0"/>
    <w:rsid w:val="00C63434"/>
    <w:rsid w:val="00C638C0"/>
    <w:rsid w:val="00C654A3"/>
    <w:rsid w:val="00C67135"/>
    <w:rsid w:val="00C67625"/>
    <w:rsid w:val="00C67D9E"/>
    <w:rsid w:val="00C70F48"/>
    <w:rsid w:val="00C710E8"/>
    <w:rsid w:val="00C71DE2"/>
    <w:rsid w:val="00C731CC"/>
    <w:rsid w:val="00C73B37"/>
    <w:rsid w:val="00C75FF4"/>
    <w:rsid w:val="00C77D15"/>
    <w:rsid w:val="00C814D2"/>
    <w:rsid w:val="00C81C21"/>
    <w:rsid w:val="00C82C11"/>
    <w:rsid w:val="00C82DFB"/>
    <w:rsid w:val="00C87D23"/>
    <w:rsid w:val="00C958D6"/>
    <w:rsid w:val="00C96709"/>
    <w:rsid w:val="00CA05C2"/>
    <w:rsid w:val="00CA1CCC"/>
    <w:rsid w:val="00CA244B"/>
    <w:rsid w:val="00CA317C"/>
    <w:rsid w:val="00CA3236"/>
    <w:rsid w:val="00CA3842"/>
    <w:rsid w:val="00CA3EB1"/>
    <w:rsid w:val="00CA5C6A"/>
    <w:rsid w:val="00CA6FA5"/>
    <w:rsid w:val="00CA7768"/>
    <w:rsid w:val="00CB063D"/>
    <w:rsid w:val="00CB1BF3"/>
    <w:rsid w:val="00CB1F99"/>
    <w:rsid w:val="00CB607C"/>
    <w:rsid w:val="00CB6365"/>
    <w:rsid w:val="00CB64D5"/>
    <w:rsid w:val="00CB6C48"/>
    <w:rsid w:val="00CB7A08"/>
    <w:rsid w:val="00CC099F"/>
    <w:rsid w:val="00CC0B1B"/>
    <w:rsid w:val="00CC109E"/>
    <w:rsid w:val="00CC3217"/>
    <w:rsid w:val="00CC42EE"/>
    <w:rsid w:val="00CC646B"/>
    <w:rsid w:val="00CC7917"/>
    <w:rsid w:val="00CD0520"/>
    <w:rsid w:val="00CD05B0"/>
    <w:rsid w:val="00CD0D30"/>
    <w:rsid w:val="00CD193D"/>
    <w:rsid w:val="00CD24D8"/>
    <w:rsid w:val="00CD2C49"/>
    <w:rsid w:val="00CD4E8C"/>
    <w:rsid w:val="00CD55CE"/>
    <w:rsid w:val="00CD5659"/>
    <w:rsid w:val="00CD6085"/>
    <w:rsid w:val="00CD7AF3"/>
    <w:rsid w:val="00CE03EE"/>
    <w:rsid w:val="00CE0ED2"/>
    <w:rsid w:val="00CE2260"/>
    <w:rsid w:val="00CE2953"/>
    <w:rsid w:val="00CE2D6F"/>
    <w:rsid w:val="00CE2EE1"/>
    <w:rsid w:val="00CE4171"/>
    <w:rsid w:val="00CE4522"/>
    <w:rsid w:val="00CE4AB2"/>
    <w:rsid w:val="00CE5D7C"/>
    <w:rsid w:val="00CE6E96"/>
    <w:rsid w:val="00CF1595"/>
    <w:rsid w:val="00CF38F4"/>
    <w:rsid w:val="00CF49E8"/>
    <w:rsid w:val="00CF4CF9"/>
    <w:rsid w:val="00CF4E2A"/>
    <w:rsid w:val="00CF54BB"/>
    <w:rsid w:val="00CF7D91"/>
    <w:rsid w:val="00D00183"/>
    <w:rsid w:val="00D00228"/>
    <w:rsid w:val="00D00299"/>
    <w:rsid w:val="00D009DA"/>
    <w:rsid w:val="00D019B5"/>
    <w:rsid w:val="00D03749"/>
    <w:rsid w:val="00D0529C"/>
    <w:rsid w:val="00D05FB6"/>
    <w:rsid w:val="00D06F04"/>
    <w:rsid w:val="00D0752E"/>
    <w:rsid w:val="00D114B8"/>
    <w:rsid w:val="00D12312"/>
    <w:rsid w:val="00D13942"/>
    <w:rsid w:val="00D1542B"/>
    <w:rsid w:val="00D17517"/>
    <w:rsid w:val="00D2090B"/>
    <w:rsid w:val="00D211F8"/>
    <w:rsid w:val="00D22961"/>
    <w:rsid w:val="00D22D16"/>
    <w:rsid w:val="00D24562"/>
    <w:rsid w:val="00D24BD9"/>
    <w:rsid w:val="00D252DC"/>
    <w:rsid w:val="00D2699F"/>
    <w:rsid w:val="00D27161"/>
    <w:rsid w:val="00D3235D"/>
    <w:rsid w:val="00D33655"/>
    <w:rsid w:val="00D35716"/>
    <w:rsid w:val="00D365AE"/>
    <w:rsid w:val="00D36AA9"/>
    <w:rsid w:val="00D37548"/>
    <w:rsid w:val="00D447A0"/>
    <w:rsid w:val="00D558A5"/>
    <w:rsid w:val="00D55BF2"/>
    <w:rsid w:val="00D573C1"/>
    <w:rsid w:val="00D60AB8"/>
    <w:rsid w:val="00D60C25"/>
    <w:rsid w:val="00D616CC"/>
    <w:rsid w:val="00D6200D"/>
    <w:rsid w:val="00D628A0"/>
    <w:rsid w:val="00D6405E"/>
    <w:rsid w:val="00D646A4"/>
    <w:rsid w:val="00D64791"/>
    <w:rsid w:val="00D652BA"/>
    <w:rsid w:val="00D66C3E"/>
    <w:rsid w:val="00D672A7"/>
    <w:rsid w:val="00D677F7"/>
    <w:rsid w:val="00D70099"/>
    <w:rsid w:val="00D704FC"/>
    <w:rsid w:val="00D7189D"/>
    <w:rsid w:val="00D71F91"/>
    <w:rsid w:val="00D72882"/>
    <w:rsid w:val="00D72988"/>
    <w:rsid w:val="00D73EC1"/>
    <w:rsid w:val="00D7477B"/>
    <w:rsid w:val="00D74A03"/>
    <w:rsid w:val="00D7547B"/>
    <w:rsid w:val="00D767A1"/>
    <w:rsid w:val="00D77127"/>
    <w:rsid w:val="00D80A7A"/>
    <w:rsid w:val="00D8150F"/>
    <w:rsid w:val="00D81B73"/>
    <w:rsid w:val="00D85054"/>
    <w:rsid w:val="00D8599F"/>
    <w:rsid w:val="00D85C3C"/>
    <w:rsid w:val="00D86E71"/>
    <w:rsid w:val="00D92E5B"/>
    <w:rsid w:val="00D93557"/>
    <w:rsid w:val="00D9447B"/>
    <w:rsid w:val="00D945CD"/>
    <w:rsid w:val="00D94E5E"/>
    <w:rsid w:val="00D97921"/>
    <w:rsid w:val="00DA079D"/>
    <w:rsid w:val="00DA1F71"/>
    <w:rsid w:val="00DA2433"/>
    <w:rsid w:val="00DA5780"/>
    <w:rsid w:val="00DA5831"/>
    <w:rsid w:val="00DA6BD7"/>
    <w:rsid w:val="00DB05D4"/>
    <w:rsid w:val="00DB7A51"/>
    <w:rsid w:val="00DC1E07"/>
    <w:rsid w:val="00DC1F87"/>
    <w:rsid w:val="00DC286E"/>
    <w:rsid w:val="00DC49A7"/>
    <w:rsid w:val="00DC58D1"/>
    <w:rsid w:val="00DC5FDE"/>
    <w:rsid w:val="00DC611A"/>
    <w:rsid w:val="00DC6E7E"/>
    <w:rsid w:val="00DC7829"/>
    <w:rsid w:val="00DC7C2B"/>
    <w:rsid w:val="00DD0131"/>
    <w:rsid w:val="00DD12F2"/>
    <w:rsid w:val="00DD3F8B"/>
    <w:rsid w:val="00DD45DF"/>
    <w:rsid w:val="00DD59C4"/>
    <w:rsid w:val="00DD5CC5"/>
    <w:rsid w:val="00DD73FF"/>
    <w:rsid w:val="00DE03EB"/>
    <w:rsid w:val="00DE104A"/>
    <w:rsid w:val="00DE112D"/>
    <w:rsid w:val="00DE2887"/>
    <w:rsid w:val="00DE4535"/>
    <w:rsid w:val="00DE73A7"/>
    <w:rsid w:val="00DE77A4"/>
    <w:rsid w:val="00DF6C7B"/>
    <w:rsid w:val="00DF733F"/>
    <w:rsid w:val="00DF7F12"/>
    <w:rsid w:val="00DF7FA5"/>
    <w:rsid w:val="00E001B1"/>
    <w:rsid w:val="00E0020F"/>
    <w:rsid w:val="00E00D2D"/>
    <w:rsid w:val="00E018D1"/>
    <w:rsid w:val="00E03802"/>
    <w:rsid w:val="00E059E0"/>
    <w:rsid w:val="00E100BE"/>
    <w:rsid w:val="00E10114"/>
    <w:rsid w:val="00E11609"/>
    <w:rsid w:val="00E12C12"/>
    <w:rsid w:val="00E13AD1"/>
    <w:rsid w:val="00E15173"/>
    <w:rsid w:val="00E151D2"/>
    <w:rsid w:val="00E151E4"/>
    <w:rsid w:val="00E1650E"/>
    <w:rsid w:val="00E208BE"/>
    <w:rsid w:val="00E21E16"/>
    <w:rsid w:val="00E22198"/>
    <w:rsid w:val="00E221CB"/>
    <w:rsid w:val="00E25C95"/>
    <w:rsid w:val="00E27645"/>
    <w:rsid w:val="00E31327"/>
    <w:rsid w:val="00E327E3"/>
    <w:rsid w:val="00E32F69"/>
    <w:rsid w:val="00E33B64"/>
    <w:rsid w:val="00E33FDA"/>
    <w:rsid w:val="00E3512C"/>
    <w:rsid w:val="00E35240"/>
    <w:rsid w:val="00E36F20"/>
    <w:rsid w:val="00E375E0"/>
    <w:rsid w:val="00E37D17"/>
    <w:rsid w:val="00E424E7"/>
    <w:rsid w:val="00E4630E"/>
    <w:rsid w:val="00E46A67"/>
    <w:rsid w:val="00E46B41"/>
    <w:rsid w:val="00E47614"/>
    <w:rsid w:val="00E50E8F"/>
    <w:rsid w:val="00E53EC8"/>
    <w:rsid w:val="00E54127"/>
    <w:rsid w:val="00E54411"/>
    <w:rsid w:val="00E54BF1"/>
    <w:rsid w:val="00E5702A"/>
    <w:rsid w:val="00E610B8"/>
    <w:rsid w:val="00E61952"/>
    <w:rsid w:val="00E63B82"/>
    <w:rsid w:val="00E65302"/>
    <w:rsid w:val="00E664DB"/>
    <w:rsid w:val="00E66ACE"/>
    <w:rsid w:val="00E716E8"/>
    <w:rsid w:val="00E72731"/>
    <w:rsid w:val="00E733B2"/>
    <w:rsid w:val="00E737BB"/>
    <w:rsid w:val="00E746F0"/>
    <w:rsid w:val="00E76381"/>
    <w:rsid w:val="00E76C7B"/>
    <w:rsid w:val="00E7717E"/>
    <w:rsid w:val="00E77956"/>
    <w:rsid w:val="00E8296B"/>
    <w:rsid w:val="00E82D26"/>
    <w:rsid w:val="00E845BD"/>
    <w:rsid w:val="00E8482D"/>
    <w:rsid w:val="00E85B0C"/>
    <w:rsid w:val="00E8665E"/>
    <w:rsid w:val="00E8772E"/>
    <w:rsid w:val="00E87D7D"/>
    <w:rsid w:val="00E9008C"/>
    <w:rsid w:val="00E9117B"/>
    <w:rsid w:val="00E9229E"/>
    <w:rsid w:val="00E923F4"/>
    <w:rsid w:val="00E94016"/>
    <w:rsid w:val="00E9461F"/>
    <w:rsid w:val="00E950E9"/>
    <w:rsid w:val="00E9712A"/>
    <w:rsid w:val="00EA2D8E"/>
    <w:rsid w:val="00EA3B86"/>
    <w:rsid w:val="00EA54EA"/>
    <w:rsid w:val="00EA554D"/>
    <w:rsid w:val="00EA5555"/>
    <w:rsid w:val="00EA6173"/>
    <w:rsid w:val="00EA6820"/>
    <w:rsid w:val="00EA6DE9"/>
    <w:rsid w:val="00EB0E7E"/>
    <w:rsid w:val="00EB3413"/>
    <w:rsid w:val="00EB3533"/>
    <w:rsid w:val="00EB3898"/>
    <w:rsid w:val="00EB3DDF"/>
    <w:rsid w:val="00EB4495"/>
    <w:rsid w:val="00EB4AA5"/>
    <w:rsid w:val="00EB5F58"/>
    <w:rsid w:val="00EB65ED"/>
    <w:rsid w:val="00EB776A"/>
    <w:rsid w:val="00EB7871"/>
    <w:rsid w:val="00EC1150"/>
    <w:rsid w:val="00EC1B5D"/>
    <w:rsid w:val="00EC1E13"/>
    <w:rsid w:val="00EC27B6"/>
    <w:rsid w:val="00EC59AC"/>
    <w:rsid w:val="00EC6F14"/>
    <w:rsid w:val="00ED0F01"/>
    <w:rsid w:val="00ED141D"/>
    <w:rsid w:val="00ED2160"/>
    <w:rsid w:val="00ED2274"/>
    <w:rsid w:val="00ED2C75"/>
    <w:rsid w:val="00ED321B"/>
    <w:rsid w:val="00ED666F"/>
    <w:rsid w:val="00ED6894"/>
    <w:rsid w:val="00ED6E10"/>
    <w:rsid w:val="00ED754A"/>
    <w:rsid w:val="00ED7EFF"/>
    <w:rsid w:val="00EE0045"/>
    <w:rsid w:val="00EE2186"/>
    <w:rsid w:val="00EE365F"/>
    <w:rsid w:val="00EE46B5"/>
    <w:rsid w:val="00EF0EC1"/>
    <w:rsid w:val="00EF273B"/>
    <w:rsid w:val="00EF2782"/>
    <w:rsid w:val="00EF3C6D"/>
    <w:rsid w:val="00EF44BE"/>
    <w:rsid w:val="00EF48A1"/>
    <w:rsid w:val="00EF5AF2"/>
    <w:rsid w:val="00EF5C5B"/>
    <w:rsid w:val="00EF6AA7"/>
    <w:rsid w:val="00EF6CA0"/>
    <w:rsid w:val="00EF7B39"/>
    <w:rsid w:val="00F001EC"/>
    <w:rsid w:val="00F0023A"/>
    <w:rsid w:val="00F00B7B"/>
    <w:rsid w:val="00F0254F"/>
    <w:rsid w:val="00F02961"/>
    <w:rsid w:val="00F02B43"/>
    <w:rsid w:val="00F02BDA"/>
    <w:rsid w:val="00F03330"/>
    <w:rsid w:val="00F0372F"/>
    <w:rsid w:val="00F0418D"/>
    <w:rsid w:val="00F0541D"/>
    <w:rsid w:val="00F06370"/>
    <w:rsid w:val="00F1073A"/>
    <w:rsid w:val="00F1184D"/>
    <w:rsid w:val="00F11A4A"/>
    <w:rsid w:val="00F12D79"/>
    <w:rsid w:val="00F15A56"/>
    <w:rsid w:val="00F15AAD"/>
    <w:rsid w:val="00F1752A"/>
    <w:rsid w:val="00F20035"/>
    <w:rsid w:val="00F20B93"/>
    <w:rsid w:val="00F20FE7"/>
    <w:rsid w:val="00F21AD7"/>
    <w:rsid w:val="00F221ED"/>
    <w:rsid w:val="00F22201"/>
    <w:rsid w:val="00F231CA"/>
    <w:rsid w:val="00F2589C"/>
    <w:rsid w:val="00F263A4"/>
    <w:rsid w:val="00F272B1"/>
    <w:rsid w:val="00F30B86"/>
    <w:rsid w:val="00F310C2"/>
    <w:rsid w:val="00F32253"/>
    <w:rsid w:val="00F3305D"/>
    <w:rsid w:val="00F344AD"/>
    <w:rsid w:val="00F34823"/>
    <w:rsid w:val="00F348EC"/>
    <w:rsid w:val="00F35483"/>
    <w:rsid w:val="00F40776"/>
    <w:rsid w:val="00F409C5"/>
    <w:rsid w:val="00F43B14"/>
    <w:rsid w:val="00F43D36"/>
    <w:rsid w:val="00F459C0"/>
    <w:rsid w:val="00F45B7E"/>
    <w:rsid w:val="00F45B8E"/>
    <w:rsid w:val="00F464F1"/>
    <w:rsid w:val="00F468EB"/>
    <w:rsid w:val="00F46BDF"/>
    <w:rsid w:val="00F47C80"/>
    <w:rsid w:val="00F516EF"/>
    <w:rsid w:val="00F517B0"/>
    <w:rsid w:val="00F5321E"/>
    <w:rsid w:val="00F53E23"/>
    <w:rsid w:val="00F5541E"/>
    <w:rsid w:val="00F561D3"/>
    <w:rsid w:val="00F564D8"/>
    <w:rsid w:val="00F63562"/>
    <w:rsid w:val="00F64E1C"/>
    <w:rsid w:val="00F64E37"/>
    <w:rsid w:val="00F65545"/>
    <w:rsid w:val="00F66BEB"/>
    <w:rsid w:val="00F67BF9"/>
    <w:rsid w:val="00F70DB5"/>
    <w:rsid w:val="00F71F4C"/>
    <w:rsid w:val="00F7223B"/>
    <w:rsid w:val="00F745DA"/>
    <w:rsid w:val="00F74990"/>
    <w:rsid w:val="00F76985"/>
    <w:rsid w:val="00F76B6F"/>
    <w:rsid w:val="00F804EE"/>
    <w:rsid w:val="00F81051"/>
    <w:rsid w:val="00F82370"/>
    <w:rsid w:val="00F84992"/>
    <w:rsid w:val="00F870CA"/>
    <w:rsid w:val="00F8788F"/>
    <w:rsid w:val="00F9107B"/>
    <w:rsid w:val="00F9160B"/>
    <w:rsid w:val="00F927C2"/>
    <w:rsid w:val="00F94BE4"/>
    <w:rsid w:val="00F94F5A"/>
    <w:rsid w:val="00F962A4"/>
    <w:rsid w:val="00F965F6"/>
    <w:rsid w:val="00FA1D1A"/>
    <w:rsid w:val="00FA3A14"/>
    <w:rsid w:val="00FA5573"/>
    <w:rsid w:val="00FA65AB"/>
    <w:rsid w:val="00FB0AAF"/>
    <w:rsid w:val="00FB1B0A"/>
    <w:rsid w:val="00FB226D"/>
    <w:rsid w:val="00FB2355"/>
    <w:rsid w:val="00FB2CB3"/>
    <w:rsid w:val="00FB3E0A"/>
    <w:rsid w:val="00FB3F2B"/>
    <w:rsid w:val="00FB4981"/>
    <w:rsid w:val="00FB57A7"/>
    <w:rsid w:val="00FB65AB"/>
    <w:rsid w:val="00FC0906"/>
    <w:rsid w:val="00FC24BE"/>
    <w:rsid w:val="00FC4F5F"/>
    <w:rsid w:val="00FC7D19"/>
    <w:rsid w:val="00FD0A66"/>
    <w:rsid w:val="00FD1788"/>
    <w:rsid w:val="00FD3518"/>
    <w:rsid w:val="00FD53A0"/>
    <w:rsid w:val="00FD5FFC"/>
    <w:rsid w:val="00FE000A"/>
    <w:rsid w:val="00FE25CD"/>
    <w:rsid w:val="00FE28B6"/>
    <w:rsid w:val="00FE3391"/>
    <w:rsid w:val="00FE41DF"/>
    <w:rsid w:val="00FE5EC2"/>
    <w:rsid w:val="00FE6399"/>
    <w:rsid w:val="00FE6F3C"/>
    <w:rsid w:val="00FE726B"/>
    <w:rsid w:val="00FF11E6"/>
    <w:rsid w:val="00FF2C8B"/>
    <w:rsid w:val="00FF2DC7"/>
    <w:rsid w:val="00FF3E6E"/>
    <w:rsid w:val="00FF4342"/>
    <w:rsid w:val="00FF5A33"/>
    <w:rsid w:val="00FF5CD9"/>
    <w:rsid w:val="00FF632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D9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locked="1"/>
    <w:lsdException w:name="line number" w:lock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lock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lsdException w:name="Body Text Indent 3" w:semiHidden="1" w:unhideWhenUsed="1"/>
    <w:lsdException w:name="Block Text" w:semiHidden="1" w:unhideWhenUsed="1"/>
    <w:lsdException w:name="Hyperlink" w:semiHidden="1" w:unhideWhenUsed="1"/>
    <w:lsdException w:name="FollowedHyperlink" w:locked="1"/>
    <w:lsdException w:name="Strong" w:locked="1" w:qFormat="1"/>
    <w:lsdException w:name="Emphasis" w:locked="1" w:qFormat="1"/>
    <w:lsdException w:name="Document Map" w:locked="1"/>
    <w:lsdException w:name="Plain Text" w:locked="1" w:qFormat="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atentStyles>
  <w:style w:type="paragraph" w:default="1" w:styleId="Normal">
    <w:name w:val="Normal"/>
    <w:qFormat/>
    <w:rsid w:val="00876B66"/>
    <w:rPr>
      <w:rFonts w:ascii="Calibri" w:hAnsi="Calibri"/>
      <w:sz w:val="22"/>
      <w:szCs w:val="22"/>
    </w:rPr>
  </w:style>
  <w:style w:type="paragraph" w:styleId="Heading1">
    <w:name w:val="heading 1"/>
    <w:basedOn w:val="Normal"/>
    <w:next w:val="BodyText"/>
    <w:link w:val="Heading1Char"/>
    <w:uiPriority w:val="99"/>
    <w:qFormat/>
    <w:rsid w:val="00E31327"/>
    <w:pPr>
      <w:keepNext/>
      <w:keepLines/>
      <w:pageBreakBefore/>
      <w:numPr>
        <w:numId w:val="2"/>
      </w:numPr>
      <w:pBdr>
        <w:bottom w:val="single" w:sz="2" w:space="1" w:color="000080"/>
      </w:pBdr>
      <w:spacing w:before="240" w:after="80"/>
      <w:ind w:left="288"/>
      <w:outlineLvl w:val="0"/>
    </w:pPr>
    <w:rPr>
      <w:rFonts w:ascii="Arial" w:eastAsia="Times New Roman" w:hAnsi="Arial"/>
      <w:bCs/>
      <w:sz w:val="28"/>
      <w:szCs w:val="28"/>
    </w:rPr>
  </w:style>
  <w:style w:type="paragraph" w:styleId="Heading2">
    <w:name w:val="heading 2"/>
    <w:basedOn w:val="Normal"/>
    <w:next w:val="BodyText"/>
    <w:link w:val="Heading2Char"/>
    <w:uiPriority w:val="99"/>
    <w:qFormat/>
    <w:rsid w:val="00E31327"/>
    <w:pPr>
      <w:keepNext/>
      <w:keepLines/>
      <w:numPr>
        <w:ilvl w:val="1"/>
        <w:numId w:val="2"/>
      </w:numPr>
      <w:spacing w:before="240" w:after="80"/>
      <w:ind w:left="0" w:firstLine="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E31327"/>
    <w:pPr>
      <w:keepNext/>
      <w:keepLines/>
      <w:numPr>
        <w:ilvl w:val="2"/>
        <w:numId w:val="2"/>
      </w:numPr>
      <w:spacing w:before="240" w:after="80"/>
      <w:ind w:left="0" w:firstLine="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numPr>
        <w:ilvl w:val="3"/>
        <w:numId w:val="2"/>
      </w:numPr>
      <w:spacing w:before="200" w:after="40"/>
      <w:ind w:left="864"/>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numPr>
        <w:ilvl w:val="4"/>
        <w:numId w:val="2"/>
      </w:numPr>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numPr>
        <w:ilvl w:val="5"/>
        <w:numId w:val="2"/>
      </w:numPr>
      <w:spacing w:before="200"/>
      <w:outlineLvl w:val="5"/>
    </w:pPr>
    <w:rPr>
      <w:rFonts w:ascii="Arial" w:eastAsia="Times New Roman" w:hAnsi="Arial"/>
      <w:b/>
      <w:iCs/>
      <w:color w:val="365F91"/>
      <w:sz w:val="20"/>
    </w:rPr>
  </w:style>
  <w:style w:type="paragraph" w:styleId="Heading7">
    <w:name w:val="heading 7"/>
    <w:basedOn w:val="Normal"/>
    <w:link w:val="Heading7Char"/>
    <w:uiPriority w:val="99"/>
    <w:qFormat/>
    <w:rsid w:val="00B54365"/>
    <w:pPr>
      <w:keepNext/>
      <w:numPr>
        <w:ilvl w:val="6"/>
        <w:numId w:val="2"/>
      </w:numPr>
      <w:pBdr>
        <w:top w:val="single" w:sz="6" w:space="1" w:color="auto"/>
        <w:between w:val="single" w:sz="6" w:space="1" w:color="auto"/>
      </w:pBdr>
      <w:spacing w:before="240" w:after="86"/>
      <w:ind w:right="720"/>
      <w:outlineLvl w:val="6"/>
    </w:pPr>
    <w:rPr>
      <w:rFonts w:ascii="Arial" w:eastAsia="Times New Roman" w:hAnsi="Arial"/>
      <w:sz w:val="20"/>
      <w:szCs w:val="20"/>
    </w:rPr>
  </w:style>
  <w:style w:type="paragraph" w:styleId="Heading8">
    <w:name w:val="heading 8"/>
    <w:basedOn w:val="Heading7"/>
    <w:next w:val="Normal"/>
    <w:link w:val="Heading8Char"/>
    <w:uiPriority w:val="99"/>
    <w:qFormat/>
    <w:rsid w:val="005704BE"/>
    <w:pPr>
      <w:numPr>
        <w:ilvl w:val="7"/>
      </w:numPr>
      <w:pBdr>
        <w:top w:val="none" w:sz="0" w:space="0" w:color="auto"/>
        <w:between w:val="none" w:sz="0" w:space="0" w:color="auto"/>
      </w:pBdr>
      <w:outlineLvl w:val="7"/>
    </w:pPr>
  </w:style>
  <w:style w:type="paragraph" w:styleId="Heading9">
    <w:name w:val="heading 9"/>
    <w:basedOn w:val="Heading8"/>
    <w:next w:val="NormalIndent"/>
    <w:link w:val="Heading9Char"/>
    <w:uiPriority w:val="99"/>
    <w:qFormat/>
    <w:rsid w:val="005704BE"/>
    <w:pPr>
      <w:numPr>
        <w:ilvl w:val="8"/>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locked/>
    <w:rsid w:val="00077E76"/>
    <w:rPr>
      <w:rFonts w:eastAsia="MS Mincho" w:cs="Arial"/>
      <w:sz w:val="20"/>
      <w:szCs w:val="20"/>
    </w:rPr>
  </w:style>
  <w:style w:type="character" w:customStyle="1" w:styleId="Heading1Char">
    <w:name w:val="Heading 1 Char"/>
    <w:basedOn w:val="DefaultParagraphFont"/>
    <w:link w:val="Heading1"/>
    <w:uiPriority w:val="99"/>
    <w:locked/>
    <w:rsid w:val="00E31327"/>
    <w:rPr>
      <w:rFonts w:ascii="Arial" w:eastAsia="Times New Roman" w:hAnsi="Arial"/>
      <w:bCs/>
      <w:sz w:val="28"/>
      <w:szCs w:val="28"/>
    </w:rPr>
  </w:style>
  <w:style w:type="character" w:customStyle="1" w:styleId="Heading2Char">
    <w:name w:val="Heading 2 Char"/>
    <w:basedOn w:val="DefaultParagraphFont"/>
    <w:link w:val="Heading2"/>
    <w:uiPriority w:val="99"/>
    <w:locked/>
    <w:rsid w:val="00E31327"/>
    <w:rPr>
      <w:rFonts w:ascii="Arial" w:eastAsia="Times New Roman" w:hAnsi="Arial"/>
      <w:bCs/>
      <w:sz w:val="26"/>
      <w:szCs w:val="26"/>
    </w:rPr>
  </w:style>
  <w:style w:type="character" w:customStyle="1" w:styleId="Heading3Char">
    <w:name w:val="Heading 3 Char"/>
    <w:basedOn w:val="DefaultParagraphFont"/>
    <w:link w:val="Heading3"/>
    <w:uiPriority w:val="99"/>
    <w:locked/>
    <w:rsid w:val="00E31327"/>
    <w:rPr>
      <w:rFonts w:ascii="Arial" w:eastAsia="Times New Roman" w:hAnsi="Arial"/>
      <w:bCs/>
      <w:sz w:val="24"/>
      <w:szCs w:val="22"/>
    </w:rPr>
  </w:style>
  <w:style w:type="character" w:customStyle="1" w:styleId="Heading4Char">
    <w:name w:val="Heading 4 Char"/>
    <w:basedOn w:val="DefaultParagraphFont"/>
    <w:link w:val="Heading4"/>
    <w:uiPriority w:val="99"/>
    <w:locked/>
    <w:rsid w:val="00A74EF8"/>
    <w:rPr>
      <w:rFonts w:ascii="Arial" w:eastAsia="Times New Roman" w:hAnsi="Arial"/>
      <w:b/>
      <w:bCs/>
      <w:iCs/>
      <w:szCs w:val="22"/>
    </w:rPr>
  </w:style>
  <w:style w:type="character" w:customStyle="1" w:styleId="Heading5Char">
    <w:name w:val="Heading 5 Char"/>
    <w:basedOn w:val="DefaultParagraphFont"/>
    <w:link w:val="Heading5"/>
    <w:uiPriority w:val="99"/>
    <w:locked/>
    <w:rsid w:val="0041021C"/>
    <w:rPr>
      <w:rFonts w:ascii="Arial" w:eastAsia="Times New Roman" w:hAnsi="Arial"/>
      <w:b/>
      <w:color w:val="365F91"/>
      <w:szCs w:val="22"/>
    </w:rPr>
  </w:style>
  <w:style w:type="character" w:customStyle="1" w:styleId="Heading6Char">
    <w:name w:val="Heading 6 Char"/>
    <w:basedOn w:val="DefaultParagraphFont"/>
    <w:link w:val="Heading6"/>
    <w:uiPriority w:val="99"/>
    <w:locked/>
    <w:rsid w:val="0041021C"/>
    <w:rPr>
      <w:rFonts w:ascii="Arial" w:eastAsia="Times New Roman" w:hAnsi="Arial"/>
      <w:b/>
      <w:iCs/>
      <w:color w:val="365F91"/>
      <w:szCs w:val="22"/>
    </w:rPr>
  </w:style>
  <w:style w:type="character" w:customStyle="1" w:styleId="Heading7Char">
    <w:name w:val="Heading 7 Char"/>
    <w:basedOn w:val="DefaultParagraphFont"/>
    <w:link w:val="Heading7"/>
    <w:uiPriority w:val="99"/>
    <w:locked/>
    <w:rsid w:val="005704BE"/>
    <w:rPr>
      <w:rFonts w:ascii="Arial" w:eastAsia="Times New Roman" w:hAnsi="Arial"/>
    </w:rPr>
  </w:style>
  <w:style w:type="character" w:customStyle="1" w:styleId="Heading8Char">
    <w:name w:val="Heading 8 Char"/>
    <w:basedOn w:val="DefaultParagraphFont"/>
    <w:link w:val="Heading8"/>
    <w:uiPriority w:val="99"/>
    <w:locked/>
    <w:rsid w:val="005704BE"/>
    <w:rPr>
      <w:rFonts w:ascii="Arial" w:eastAsia="Times New Roman" w:hAnsi="Arial"/>
    </w:rPr>
  </w:style>
  <w:style w:type="paragraph" w:styleId="NormalIndent">
    <w:name w:val="Normal Indent"/>
    <w:basedOn w:val="Normal"/>
    <w:uiPriority w:val="99"/>
    <w:rsid w:val="005704BE"/>
    <w:pPr>
      <w:ind w:left="720"/>
    </w:pPr>
    <w:rPr>
      <w:rFonts w:ascii="Arial" w:eastAsia="Times New Roman" w:hAnsi="Arial"/>
      <w:sz w:val="20"/>
      <w:szCs w:val="20"/>
    </w:rPr>
  </w:style>
  <w:style w:type="character" w:customStyle="1" w:styleId="Heading9Char">
    <w:name w:val="Heading 9 Char"/>
    <w:basedOn w:val="DefaultParagraphFont"/>
    <w:link w:val="Heading9"/>
    <w:uiPriority w:val="99"/>
    <w:locked/>
    <w:rsid w:val="005704BE"/>
    <w:rPr>
      <w:rFonts w:ascii="Arial" w:eastAsia="Times New Roman" w:hAnsi="Arial"/>
      <w:i/>
    </w:rPr>
  </w:style>
  <w:style w:type="character" w:customStyle="1" w:styleId="Small">
    <w:name w:val="Small"/>
    <w:basedOn w:val="DefaultParagraphFont"/>
    <w:rsid w:val="00AE4752"/>
    <w:rPr>
      <w:rFonts w:cs="Times New Roman"/>
      <w:sz w:val="18"/>
    </w:rPr>
  </w:style>
  <w:style w:type="paragraph" w:styleId="CommentText">
    <w:name w:val="annotation text"/>
    <w:aliases w:val="ed"/>
    <w:basedOn w:val="Normal"/>
    <w:next w:val="Normal"/>
    <w:link w:val="CommentTextChar"/>
    <w:uiPriority w:val="99"/>
    <w:semiHidden/>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
    <w:basedOn w:val="DefaultParagraphFont"/>
    <w:link w:val="CommentText"/>
    <w:uiPriority w:val="99"/>
    <w:semiHidden/>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aliases w:val="TOC level 1"/>
    <w:basedOn w:val="Normal"/>
    <w:autoRedefine/>
    <w:uiPriority w:val="39"/>
    <w:qFormat/>
    <w:rsid w:val="00A6731E"/>
    <w:pPr>
      <w:tabs>
        <w:tab w:val="right" w:leader="dot" w:pos="7680"/>
      </w:tabs>
    </w:pPr>
    <w:rPr>
      <w:rFonts w:eastAsia="Times New Roman"/>
      <w:noProof/>
    </w:rPr>
  </w:style>
  <w:style w:type="paragraph" w:customStyle="1" w:styleId="TableHead">
    <w:name w:val="Table Head"/>
    <w:basedOn w:val="BodyText"/>
    <w:next w:val="BodyText"/>
    <w:uiPriority w:val="99"/>
    <w:rsid w:val="00016C47"/>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uiPriority w:val="99"/>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link w:val="BodyTextLinkChar"/>
    <w:uiPriority w:val="99"/>
    <w:rsid w:val="00DE77A4"/>
    <w:pPr>
      <w:keepNext/>
      <w:keepLines/>
      <w:spacing w:after="80"/>
    </w:pPr>
  </w:style>
  <w:style w:type="paragraph" w:customStyle="1" w:styleId="BulletList">
    <w:name w:val="Bullet List"/>
    <w:basedOn w:val="Normal"/>
    <w:uiPriority w:val="99"/>
    <w:rsid w:val="005E0958"/>
    <w:pPr>
      <w:numPr>
        <w:numId w:val="46"/>
      </w:numPr>
      <w:tabs>
        <w:tab w:val="left" w:pos="360"/>
      </w:tabs>
      <w:spacing w:after="80"/>
      <w:ind w:left="360"/>
    </w:pPr>
    <w:rPr>
      <w:rFonts w:eastAsia="MS Mincho" w:cs="Arial"/>
      <w:szCs w:val="20"/>
    </w:rPr>
  </w:style>
  <w:style w:type="character" w:customStyle="1" w:styleId="BodyTextLinkChar">
    <w:name w:val="Body Text Link Char"/>
    <w:basedOn w:val="BodyTextChar"/>
    <w:link w:val="BodyTextLink"/>
    <w:uiPriority w:val="99"/>
    <w:locked/>
    <w:rsid w:val="005704BE"/>
    <w:rPr>
      <w:rFonts w:ascii="Calibri" w:eastAsia="MS Mincho" w:hAnsi="Calibri" w:cs="Arial"/>
      <w:sz w:val="20"/>
      <w:szCs w:val="20"/>
    </w:rPr>
  </w:style>
  <w:style w:type="character" w:customStyle="1" w:styleId="Editornote">
    <w:name w:val="Editor note"/>
    <w:basedOn w:val="Strong"/>
    <w:uiPriority w:val="99"/>
    <w:rsid w:val="00DE77A4"/>
    <w:rPr>
      <w:rFonts w:ascii="Arial" w:hAnsi="Arial" w:cs="Times New Roman"/>
      <w:b/>
      <w:bCs/>
      <w:color w:val="0000FF"/>
      <w:sz w:val="20"/>
      <w:shd w:val="clear" w:color="auto" w:fill="C0C0C0"/>
    </w:rPr>
  </w:style>
  <w:style w:type="character" w:styleId="Strong">
    <w:name w:val="Strong"/>
    <w:basedOn w:val="DefaultParagraphFont"/>
    <w:uiPriority w:val="99"/>
    <w:qFormat/>
    <w:locked/>
    <w:rsid w:val="00DE77A4"/>
    <w:rPr>
      <w:rFonts w:cs="Times New Roman"/>
      <w:b/>
      <w:bCs/>
    </w:rPr>
  </w:style>
  <w:style w:type="character" w:customStyle="1" w:styleId="Bold">
    <w:name w:val="Bold"/>
    <w:basedOn w:val="DefaultParagraphFont"/>
    <w:uiPriority w:val="99"/>
    <w:rsid w:val="00DE77A4"/>
    <w:rPr>
      <w:rFonts w:cs="Times New Roman"/>
      <w:b/>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rsid w:val="00DE77A4"/>
    <w:pPr>
      <w:tabs>
        <w:tab w:val="center" w:pos="4680"/>
        <w:tab w:val="right" w:pos="9360"/>
      </w:tabs>
    </w:pPr>
    <w:rPr>
      <w:sz w:val="16"/>
    </w:rPr>
  </w:style>
  <w:style w:type="character" w:customStyle="1" w:styleId="FooterChar">
    <w:name w:val="Footer Char"/>
    <w:basedOn w:val="DefaultParagraphFont"/>
    <w:link w:val="Footer"/>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2">
    <w:name w:val="Bullet List 2"/>
    <w:basedOn w:val="BulletList"/>
    <w:uiPriority w:val="99"/>
    <w:rsid w:val="00685336"/>
    <w:pPr>
      <w:tabs>
        <w:tab w:val="clear" w:pos="360"/>
      </w:tabs>
      <w:ind w:left="720"/>
    </w:pPr>
  </w:style>
  <w:style w:type="paragraph" w:customStyle="1" w:styleId="TableBullet">
    <w:name w:val="Table Bullet"/>
    <w:basedOn w:val="Normal"/>
    <w:uiPriority w:val="99"/>
    <w:rsid w:val="00016C47"/>
    <w:pPr>
      <w:spacing w:before="20" w:after="20"/>
    </w:pPr>
    <w:rPr>
      <w:rFonts w:eastAsia="MS Mincho" w:cs="Arial"/>
      <w:sz w:val="18"/>
      <w:szCs w:val="18"/>
    </w:rPr>
  </w:style>
  <w:style w:type="paragraph" w:styleId="PlainText">
    <w:name w:val="Plain Text"/>
    <w:aliases w:val="Code"/>
    <w:basedOn w:val="Normal"/>
    <w:link w:val="PlainTextChar"/>
    <w:uiPriority w:val="99"/>
    <w:qFormat/>
    <w:rsid w:val="009111B8"/>
    <w:pPr>
      <w:shd w:val="clear" w:color="auto" w:fill="D9D9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locked/>
    <w:rsid w:val="009111B8"/>
    <w:rPr>
      <w:rFonts w:ascii="Lucida Sans Typewriter" w:eastAsia="MS Mincho" w:hAnsi="Lucida Sans Typewriter"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077E76"/>
    <w:rPr>
      <w:rFonts w:ascii="Courier New" w:hAnsi="Courier New" w:cs="Times New Roman"/>
      <w:sz w:val="18"/>
    </w:rPr>
  </w:style>
  <w:style w:type="paragraph" w:customStyle="1" w:styleId="Le">
    <w:name w:val="Le"/>
    <w:aliases w:val="listend (LE)"/>
    <w:next w:val="BodyText"/>
    <w:uiPriority w:val="99"/>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rsid w:val="00DD3F8B"/>
    <w:pPr>
      <w:pBdr>
        <w:bottom w:val="single" w:sz="2" w:space="1" w:color="000080"/>
      </w:pBdr>
      <w:spacing w:before="240" w:after="4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uiPriority w:val="99"/>
    <w:rsid w:val="004924FF"/>
    <w:pPr>
      <w:spacing w:before="160" w:after="240"/>
    </w:pPr>
    <w:rPr>
      <w:rFonts w:ascii="Arial" w:eastAsia="MS Mincho" w:hAnsi="Arial" w:cs="Arial"/>
      <w:b/>
      <w:sz w:val="18"/>
      <w:szCs w:val="18"/>
    </w:rPr>
  </w:style>
  <w:style w:type="character" w:customStyle="1" w:styleId="Red">
    <w:name w:val="Red"/>
    <w:basedOn w:val="BodyTextChar"/>
    <w:uiPriority w:val="99"/>
    <w:rsid w:val="009A3B29"/>
    <w:rPr>
      <w:rFonts w:eastAsia="MS Mincho" w:cs="Arial"/>
      <w:b/>
      <w:color w:val="FF0000"/>
      <w:sz w:val="20"/>
      <w:szCs w:val="20"/>
    </w:rPr>
  </w:style>
  <w:style w:type="paragraph" w:styleId="TOC2">
    <w:name w:val="toc 2"/>
    <w:basedOn w:val="Normal"/>
    <w:next w:val="Normal"/>
    <w:autoRedefine/>
    <w:uiPriority w:val="39"/>
    <w:qFormat/>
    <w:rsid w:val="00A6731E"/>
    <w:pPr>
      <w:tabs>
        <w:tab w:val="right" w:leader="dot" w:pos="7680"/>
      </w:tabs>
      <w:ind w:left="240"/>
    </w:pPr>
    <w:rPr>
      <w:noProof/>
    </w:rPr>
  </w:style>
  <w:style w:type="paragraph" w:styleId="TOC3">
    <w:name w:val="toc 3"/>
    <w:basedOn w:val="Normal"/>
    <w:next w:val="Normal"/>
    <w:autoRedefine/>
    <w:uiPriority w:val="39"/>
    <w:qFormat/>
    <w:rsid w:val="00A6731E"/>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DefaultParagraphFont"/>
    <w:link w:val="DL"/>
    <w:uiPriority w:val="99"/>
    <w:locked/>
    <w:rsid w:val="00A84221"/>
    <w:rPr>
      <w:rFonts w:ascii="Calibri" w:eastAsia="MS Mincho" w:hAnsi="Calibri" w:cs="Arial"/>
      <w:sz w:val="20"/>
      <w:szCs w:val="20"/>
    </w:rPr>
  </w:style>
  <w:style w:type="table" w:customStyle="1" w:styleId="Tablerowcell">
    <w:name w:val="Table row cell"/>
    <w:uiPriority w:val="99"/>
    <w:rsid w:val="00016C47"/>
    <w:rPr>
      <w:rFonts w:ascii="Calibri" w:hAnsi="Calibri"/>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style>
  <w:style w:type="character" w:styleId="CommentReference">
    <w:name w:val="annotation reference"/>
    <w:basedOn w:val="DefaultParagraphFont"/>
    <w:uiPriority w:val="99"/>
    <w:semiHidden/>
    <w:rsid w:val="005704BE"/>
    <w:rPr>
      <w:rFonts w:ascii="Helvetica" w:hAnsi="Helvetica" w:cs="Times New Roman"/>
      <w:b/>
      <w:sz w:val="16"/>
      <w:lang w:val="en-US"/>
    </w:rPr>
  </w:style>
  <w:style w:type="paragraph" w:styleId="TOC8">
    <w:name w:val="toc 8"/>
    <w:basedOn w:val="TOC1"/>
    <w:uiPriority w:val="39"/>
    <w:rsid w:val="005704BE"/>
    <w:pPr>
      <w:tabs>
        <w:tab w:val="clear" w:pos="7680"/>
      </w:tabs>
      <w:ind w:left="1400"/>
    </w:pPr>
    <w:rPr>
      <w:rFonts w:ascii="Arial" w:hAnsi="Arial"/>
      <w:noProof w:val="0"/>
      <w:sz w:val="18"/>
      <w:szCs w:val="18"/>
    </w:rPr>
  </w:style>
  <w:style w:type="paragraph" w:styleId="TOC7">
    <w:name w:val="toc 7"/>
    <w:basedOn w:val="TOC1"/>
    <w:uiPriority w:val="39"/>
    <w:rsid w:val="005704BE"/>
    <w:pPr>
      <w:tabs>
        <w:tab w:val="clear" w:pos="7680"/>
      </w:tabs>
      <w:ind w:left="1200"/>
    </w:pPr>
    <w:rPr>
      <w:rFonts w:ascii="Arial" w:hAnsi="Arial"/>
      <w:noProof w:val="0"/>
      <w:sz w:val="18"/>
      <w:szCs w:val="18"/>
    </w:rPr>
  </w:style>
  <w:style w:type="paragraph" w:styleId="TOC6">
    <w:name w:val="toc 6"/>
    <w:basedOn w:val="TOC1"/>
    <w:uiPriority w:val="39"/>
    <w:rsid w:val="005704BE"/>
    <w:pPr>
      <w:tabs>
        <w:tab w:val="clear" w:pos="7680"/>
      </w:tabs>
      <w:ind w:left="1000"/>
    </w:pPr>
    <w:rPr>
      <w:rFonts w:ascii="Arial" w:hAnsi="Arial"/>
      <w:noProof w:val="0"/>
      <w:sz w:val="18"/>
      <w:szCs w:val="18"/>
    </w:rPr>
  </w:style>
  <w:style w:type="paragraph" w:styleId="TOC5">
    <w:name w:val="toc 5"/>
    <w:basedOn w:val="TOC1"/>
    <w:uiPriority w:val="39"/>
    <w:rsid w:val="005704BE"/>
    <w:pPr>
      <w:tabs>
        <w:tab w:val="clear" w:pos="7680"/>
      </w:tabs>
      <w:ind w:left="800"/>
    </w:pPr>
    <w:rPr>
      <w:rFonts w:ascii="Arial" w:hAnsi="Arial"/>
      <w:noProof w:val="0"/>
      <w:sz w:val="18"/>
      <w:szCs w:val="18"/>
    </w:rPr>
  </w:style>
  <w:style w:type="paragraph" w:styleId="TOC4">
    <w:name w:val="toc 4"/>
    <w:basedOn w:val="TOC1"/>
    <w:uiPriority w:val="39"/>
    <w:rsid w:val="005704BE"/>
    <w:pPr>
      <w:tabs>
        <w:tab w:val="clear" w:pos="7680"/>
      </w:tabs>
      <w:ind w:left="600"/>
    </w:pPr>
    <w:rPr>
      <w:rFonts w:ascii="Arial" w:hAnsi="Arial"/>
      <w:noProof w:val="0"/>
      <w:sz w:val="18"/>
      <w:szCs w:val="18"/>
    </w:rPr>
  </w:style>
  <w:style w:type="paragraph" w:styleId="Index7">
    <w:name w:val="index 7"/>
    <w:basedOn w:val="Index1"/>
    <w:uiPriority w:val="99"/>
    <w:semiHidden/>
    <w:rsid w:val="005704BE"/>
    <w:pPr>
      <w:ind w:left="2160"/>
    </w:pPr>
  </w:style>
  <w:style w:type="paragraph" w:styleId="Index1">
    <w:name w:val="index 1"/>
    <w:basedOn w:val="Normal"/>
    <w:uiPriority w:val="99"/>
    <w:semiHidden/>
    <w:rsid w:val="005704BE"/>
    <w:rPr>
      <w:rFonts w:ascii="Arial" w:eastAsia="Times New Roman" w:hAnsi="Arial"/>
      <w:sz w:val="20"/>
      <w:szCs w:val="20"/>
    </w:rPr>
  </w:style>
  <w:style w:type="paragraph" w:styleId="Index6">
    <w:name w:val="index 6"/>
    <w:basedOn w:val="Index1"/>
    <w:uiPriority w:val="99"/>
    <w:semiHidden/>
    <w:rsid w:val="005704BE"/>
    <w:pPr>
      <w:ind w:left="1800"/>
    </w:pPr>
  </w:style>
  <w:style w:type="paragraph" w:styleId="Index5">
    <w:name w:val="index 5"/>
    <w:basedOn w:val="Index1"/>
    <w:uiPriority w:val="99"/>
    <w:semiHidden/>
    <w:rsid w:val="005704BE"/>
    <w:pPr>
      <w:ind w:left="1440"/>
    </w:pPr>
  </w:style>
  <w:style w:type="paragraph" w:styleId="Index4">
    <w:name w:val="index 4"/>
    <w:basedOn w:val="Index1"/>
    <w:uiPriority w:val="99"/>
    <w:semiHidden/>
    <w:rsid w:val="005704BE"/>
    <w:pPr>
      <w:ind w:left="1080"/>
    </w:pPr>
  </w:style>
  <w:style w:type="paragraph" w:styleId="Index3">
    <w:name w:val="index 3"/>
    <w:basedOn w:val="Index1"/>
    <w:uiPriority w:val="99"/>
    <w:semiHidden/>
    <w:rsid w:val="005704BE"/>
    <w:pPr>
      <w:ind w:left="720"/>
    </w:pPr>
  </w:style>
  <w:style w:type="paragraph" w:styleId="Index2">
    <w:name w:val="index 2"/>
    <w:basedOn w:val="Index1"/>
    <w:uiPriority w:val="99"/>
    <w:semiHidden/>
    <w:rsid w:val="005704BE"/>
    <w:pPr>
      <w:ind w:left="360"/>
    </w:pPr>
  </w:style>
  <w:style w:type="character" w:styleId="LineNumber">
    <w:name w:val="line number"/>
    <w:basedOn w:val="DefaultParagraphFont"/>
    <w:uiPriority w:val="99"/>
    <w:rsid w:val="005704BE"/>
    <w:rPr>
      <w:rFonts w:cs="Times New Roman"/>
    </w:rPr>
  </w:style>
  <w:style w:type="paragraph" w:styleId="IndexHeading">
    <w:name w:val="index heading"/>
    <w:basedOn w:val="Normal"/>
    <w:next w:val="Index1"/>
    <w:uiPriority w:val="99"/>
    <w:semiHidden/>
    <w:rsid w:val="00B54365"/>
    <w:pPr>
      <w:pBdr>
        <w:top w:val="single" w:sz="6" w:space="1" w:color="auto"/>
        <w:between w:val="single" w:sz="6" w:space="1" w:color="auto"/>
      </w:pBdr>
      <w:spacing w:before="240" w:after="58"/>
    </w:pPr>
    <w:rPr>
      <w:rFonts w:ascii="Arial" w:eastAsia="Times New Roman" w:hAnsi="Arial"/>
      <w:b/>
      <w:sz w:val="20"/>
      <w:szCs w:val="20"/>
    </w:rPr>
  </w:style>
  <w:style w:type="character" w:styleId="FootnoteReference">
    <w:name w:val="footnote reference"/>
    <w:basedOn w:val="DefaultParagraphFont"/>
    <w:uiPriority w:val="99"/>
    <w:semiHidden/>
    <w:rsid w:val="005704BE"/>
    <w:rPr>
      <w:rFonts w:cs="Times New Roman"/>
      <w:position w:val="6"/>
      <w:sz w:val="16"/>
    </w:rPr>
  </w:style>
  <w:style w:type="paragraph" w:styleId="FootnoteText">
    <w:name w:val="footnote text"/>
    <w:basedOn w:val="Normal"/>
    <w:link w:val="FootnoteTextChar"/>
    <w:uiPriority w:val="99"/>
    <w:semiHidden/>
    <w:rsid w:val="00B54365"/>
    <w:pPr>
      <w:ind w:left="86" w:hanging="101"/>
    </w:pPr>
    <w:rPr>
      <w:rFonts w:ascii="Arial" w:eastAsia="Times New Roman" w:hAnsi="Arial"/>
      <w:sz w:val="16"/>
      <w:szCs w:val="20"/>
    </w:rPr>
  </w:style>
  <w:style w:type="character" w:customStyle="1" w:styleId="FootnoteTextChar">
    <w:name w:val="Footnote Text Char"/>
    <w:basedOn w:val="DefaultParagraphFont"/>
    <w:link w:val="FootnoteText"/>
    <w:uiPriority w:val="99"/>
    <w:semiHidden/>
    <w:locked/>
    <w:rsid w:val="005704BE"/>
    <w:rPr>
      <w:rFonts w:ascii="Arial" w:hAnsi="Arial" w:cs="Times New Roman"/>
      <w:sz w:val="20"/>
      <w:szCs w:val="20"/>
    </w:rPr>
  </w:style>
  <w:style w:type="paragraph" w:customStyle="1" w:styleId="Glossary">
    <w:name w:val="Glossary"/>
    <w:basedOn w:val="Normal"/>
    <w:uiPriority w:val="99"/>
    <w:rsid w:val="00B54365"/>
    <w:pPr>
      <w:ind w:left="720" w:hanging="720"/>
    </w:pPr>
    <w:rPr>
      <w:rFonts w:ascii="Arial" w:eastAsia="Times New Roman" w:hAnsi="Arial"/>
      <w:sz w:val="20"/>
      <w:szCs w:val="20"/>
    </w:rPr>
  </w:style>
  <w:style w:type="paragraph" w:customStyle="1" w:styleId="HeadingTOC">
    <w:name w:val="Heading TOC"/>
    <w:basedOn w:val="Heading1"/>
    <w:uiPriority w:val="99"/>
    <w:rsid w:val="005704BE"/>
    <w:pPr>
      <w:pBdr>
        <w:top w:val="single" w:sz="6" w:space="1" w:color="auto"/>
        <w:bottom w:val="none" w:sz="0" w:space="0" w:color="auto"/>
        <w:between w:val="single" w:sz="6" w:space="1" w:color="auto"/>
      </w:pBdr>
      <w:spacing w:before="480" w:after="360"/>
      <w:ind w:left="720" w:hanging="720"/>
      <w:outlineLvl w:val="9"/>
    </w:pPr>
    <w:rPr>
      <w:b/>
      <w:bCs w:val="0"/>
      <w:sz w:val="44"/>
      <w:szCs w:val="20"/>
    </w:rPr>
  </w:style>
  <w:style w:type="paragraph" w:styleId="DocumentMap">
    <w:name w:val="Document Map"/>
    <w:basedOn w:val="Normal"/>
    <w:link w:val="DocumentMapChar"/>
    <w:uiPriority w:val="99"/>
    <w:semiHidden/>
    <w:rsid w:val="005704BE"/>
    <w:pPr>
      <w:shd w:val="clear" w:color="auto" w:fill="000080"/>
    </w:pPr>
    <w:rPr>
      <w:rFonts w:ascii="Tahoma" w:eastAsia="Times New Roman" w:hAnsi="Tahoma"/>
      <w:sz w:val="20"/>
      <w:szCs w:val="20"/>
    </w:rPr>
  </w:style>
  <w:style w:type="character" w:customStyle="1" w:styleId="DocumentMapChar">
    <w:name w:val="Document Map Char"/>
    <w:basedOn w:val="DefaultParagraphFont"/>
    <w:link w:val="DocumentMap"/>
    <w:uiPriority w:val="99"/>
    <w:semiHidden/>
    <w:locked/>
    <w:rsid w:val="005704BE"/>
    <w:rPr>
      <w:rFonts w:ascii="Tahoma" w:hAnsi="Tahoma" w:cs="Times New Roman"/>
      <w:sz w:val="20"/>
      <w:szCs w:val="20"/>
      <w:shd w:val="clear" w:color="auto" w:fill="000080"/>
    </w:rPr>
  </w:style>
  <w:style w:type="paragraph" w:customStyle="1" w:styleId="Abstract">
    <w:name w:val="Abstract"/>
    <w:basedOn w:val="Normal"/>
    <w:next w:val="Heading1"/>
    <w:uiPriority w:val="99"/>
    <w:rsid w:val="00B54365"/>
    <w:pPr>
      <w:spacing w:before="720" w:after="480"/>
    </w:pPr>
    <w:rPr>
      <w:rFonts w:ascii="Arial" w:eastAsia="Times New Roman" w:hAnsi="Arial"/>
      <w:sz w:val="20"/>
      <w:szCs w:val="20"/>
    </w:rPr>
  </w:style>
  <w:style w:type="paragraph" w:customStyle="1" w:styleId="Annotation">
    <w:name w:val="Annotation"/>
    <w:basedOn w:val="Normal"/>
    <w:uiPriority w:val="99"/>
    <w:rsid w:val="00B54365"/>
    <w:pPr>
      <w:keepLines/>
      <w:spacing w:after="58" w:line="202" w:lineRule="atLeast"/>
      <w:ind w:left="288"/>
    </w:pPr>
    <w:rPr>
      <w:rFonts w:ascii="Helvetica" w:eastAsia="Times New Roman" w:hAnsi="Helvetica"/>
      <w:sz w:val="18"/>
      <w:szCs w:val="20"/>
    </w:rPr>
  </w:style>
  <w:style w:type="paragraph" w:customStyle="1" w:styleId="TableLabel">
    <w:name w:val="Table Label"/>
    <w:basedOn w:val="Normal"/>
    <w:uiPriority w:val="99"/>
    <w:rsid w:val="00016C47"/>
    <w:pPr>
      <w:keepLines/>
      <w:pBdr>
        <w:top w:val="single" w:sz="6" w:space="0" w:color="auto"/>
        <w:between w:val="single" w:sz="6" w:space="0" w:color="auto"/>
      </w:pBdr>
    </w:pPr>
    <w:rPr>
      <w:rFonts w:ascii="Arial" w:eastAsia="Times New Roman" w:hAnsi="Arial"/>
      <w:b/>
      <w:sz w:val="18"/>
      <w:szCs w:val="20"/>
    </w:rPr>
  </w:style>
  <w:style w:type="paragraph" w:customStyle="1" w:styleId="AnnotationBox">
    <w:name w:val="Annotation Box"/>
    <w:basedOn w:val="Annotation"/>
    <w:next w:val="Normal"/>
    <w:uiPriority w:val="99"/>
    <w:rsid w:val="005704BE"/>
    <w:pPr>
      <w:pBdr>
        <w:top w:val="single" w:sz="6" w:space="1" w:color="auto"/>
        <w:left w:val="single" w:sz="6" w:space="1" w:color="auto"/>
        <w:bottom w:val="single" w:sz="6" w:space="1" w:color="auto"/>
        <w:right w:val="single" w:sz="6" w:space="1" w:color="auto"/>
      </w:pBdr>
    </w:pPr>
  </w:style>
  <w:style w:type="paragraph" w:customStyle="1" w:styleId="Byline">
    <w:name w:val="Byline"/>
    <w:basedOn w:val="Normal"/>
    <w:next w:val="Abstract"/>
    <w:uiPriority w:val="99"/>
    <w:rsid w:val="005704BE"/>
    <w:rPr>
      <w:rFonts w:ascii="Arial" w:eastAsia="Times New Roman" w:hAnsi="Arial"/>
      <w:i/>
      <w:sz w:val="18"/>
      <w:szCs w:val="20"/>
    </w:rPr>
  </w:style>
  <w:style w:type="paragraph" w:customStyle="1" w:styleId="Illustration">
    <w:name w:val="Illustration"/>
    <w:basedOn w:val="Normal"/>
    <w:next w:val="Normal"/>
    <w:uiPriority w:val="99"/>
    <w:rsid w:val="00B54365"/>
    <w:pPr>
      <w:ind w:left="360" w:right="720"/>
    </w:pPr>
    <w:rPr>
      <w:rFonts w:ascii="Arial" w:eastAsia="Times New Roman" w:hAnsi="Arial"/>
      <w:i/>
      <w:sz w:val="20"/>
      <w:szCs w:val="20"/>
    </w:rPr>
  </w:style>
  <w:style w:type="paragraph" w:customStyle="1" w:styleId="TableHead-Small">
    <w:name w:val="Table Head - Small"/>
    <w:basedOn w:val="TableHead"/>
    <w:uiPriority w:val="99"/>
    <w:rsid w:val="00016C47"/>
    <w:pPr>
      <w:keepLines w:val="0"/>
      <w:tabs>
        <w:tab w:val="left" w:pos="1080"/>
        <w:tab w:val="left" w:pos="1440"/>
        <w:tab w:val="left" w:pos="1800"/>
        <w:tab w:val="left" w:pos="2160"/>
      </w:tabs>
      <w:spacing w:before="120" w:after="58"/>
    </w:pPr>
    <w:rPr>
      <w:rFonts w:ascii="Helvetica" w:eastAsia="Times New Roman" w:hAnsi="Helvetica" w:cs="Times New Roman"/>
      <w:sz w:val="12"/>
    </w:rPr>
  </w:style>
  <w:style w:type="paragraph" w:customStyle="1" w:styleId="Figure">
    <w:name w:val="Figure"/>
    <w:basedOn w:val="Normal"/>
    <w:next w:val="Normal"/>
    <w:uiPriority w:val="99"/>
    <w:rsid w:val="00B54365"/>
    <w:pPr>
      <w:keepNext/>
      <w:spacing w:before="240" w:after="240" w:line="216" w:lineRule="atLeast"/>
      <w:jc w:val="center"/>
    </w:pPr>
    <w:rPr>
      <w:rFonts w:ascii="Arial" w:eastAsia="Times New Roman" w:hAnsi="Arial"/>
      <w:sz w:val="20"/>
      <w:szCs w:val="20"/>
    </w:rPr>
  </w:style>
  <w:style w:type="paragraph" w:customStyle="1" w:styleId="TableLabel-Small">
    <w:name w:val="Table Label - Small"/>
    <w:basedOn w:val="TableLabel"/>
    <w:uiPriority w:val="99"/>
    <w:rsid w:val="00016C47"/>
    <w:rPr>
      <w:rFonts w:ascii="Helvetica" w:hAnsi="Helvetica"/>
      <w:sz w:val="12"/>
    </w:rPr>
  </w:style>
  <w:style w:type="paragraph" w:customStyle="1" w:styleId="Pseudocode">
    <w:name w:val="Pseudocode"/>
    <w:basedOn w:val="Normal"/>
    <w:uiPriority w:val="99"/>
    <w:rsid w:val="005704BE"/>
    <w:pPr>
      <w:keepLines/>
      <w:spacing w:before="60" w:after="120"/>
    </w:pPr>
    <w:rPr>
      <w:rFonts w:ascii="Courier" w:eastAsia="Times New Roman" w:hAnsi="Courier"/>
      <w:sz w:val="20"/>
      <w:szCs w:val="20"/>
    </w:rPr>
  </w:style>
  <w:style w:type="paragraph" w:customStyle="1" w:styleId="TitleLarge">
    <w:name w:val="Title Large"/>
    <w:basedOn w:val="TitleMedium"/>
    <w:next w:val="TitleMedium"/>
    <w:uiPriority w:val="99"/>
    <w:rsid w:val="005704BE"/>
    <w:pPr>
      <w:framePr w:wrap="auto"/>
      <w:pBdr>
        <w:top w:val="single" w:sz="12" w:space="1" w:color="auto"/>
        <w:between w:val="single" w:sz="12" w:space="1" w:color="auto"/>
      </w:pBdr>
    </w:pPr>
    <w:rPr>
      <w:sz w:val="48"/>
    </w:rPr>
  </w:style>
  <w:style w:type="paragraph" w:customStyle="1" w:styleId="TitleMedium">
    <w:name w:val="Title Medium"/>
    <w:basedOn w:val="Normal"/>
    <w:next w:val="TitleSmall"/>
    <w:uiPriority w:val="99"/>
    <w:rsid w:val="005704BE"/>
    <w:pPr>
      <w:framePr w:wrap="auto" w:hAnchor="margin" w:yAlign="top"/>
      <w:spacing w:after="120"/>
      <w:ind w:left="2160"/>
    </w:pPr>
    <w:rPr>
      <w:rFonts w:ascii="Helvetica" w:eastAsia="Times New Roman" w:hAnsi="Helvetica"/>
      <w:b/>
      <w:sz w:val="28"/>
      <w:szCs w:val="20"/>
    </w:rPr>
  </w:style>
  <w:style w:type="paragraph" w:customStyle="1" w:styleId="TitleSmall">
    <w:name w:val="Title Small"/>
    <w:basedOn w:val="Normal"/>
    <w:uiPriority w:val="99"/>
    <w:rsid w:val="005704BE"/>
    <w:pPr>
      <w:framePr w:wrap="auto" w:hAnchor="margin" w:yAlign="top"/>
      <w:spacing w:after="120"/>
      <w:ind w:left="2160"/>
    </w:pPr>
    <w:rPr>
      <w:rFonts w:ascii="Helvetica" w:eastAsia="Times New Roman" w:hAnsi="Helvetica"/>
      <w:i/>
      <w:sz w:val="20"/>
      <w:szCs w:val="20"/>
    </w:rPr>
  </w:style>
  <w:style w:type="paragraph" w:customStyle="1" w:styleId="TimeStamp">
    <w:name w:val="Time Stamp"/>
    <w:basedOn w:val="TitleSmall"/>
    <w:uiPriority w:val="99"/>
    <w:rsid w:val="005704BE"/>
    <w:pPr>
      <w:framePr w:wrap="auto"/>
    </w:pPr>
    <w:rPr>
      <w:i w:val="0"/>
      <w:vanish/>
      <w:sz w:val="12"/>
    </w:rPr>
  </w:style>
  <w:style w:type="paragraph" w:customStyle="1" w:styleId="Logo">
    <w:name w:val="Logo"/>
    <w:basedOn w:val="Normal"/>
    <w:next w:val="TitleLarge"/>
    <w:uiPriority w:val="99"/>
    <w:rsid w:val="005704BE"/>
    <w:pPr>
      <w:framePr w:w="1800" w:hSpace="187" w:vSpace="187" w:wrap="auto" w:hAnchor="text"/>
    </w:pPr>
    <w:rPr>
      <w:rFonts w:ascii="Arial" w:eastAsia="Times New Roman" w:hAnsi="Arial"/>
      <w:sz w:val="20"/>
      <w:szCs w:val="20"/>
    </w:rPr>
  </w:style>
  <w:style w:type="paragraph" w:customStyle="1" w:styleId="PictureParagraph">
    <w:name w:val="Picture Paragraph"/>
    <w:basedOn w:val="Normal"/>
    <w:uiPriority w:val="99"/>
    <w:rsid w:val="00B54365"/>
    <w:pPr>
      <w:spacing w:before="240" w:after="240" w:line="216" w:lineRule="atLeast"/>
      <w:jc w:val="center"/>
    </w:pPr>
    <w:rPr>
      <w:rFonts w:ascii="Arial" w:eastAsia="Times New Roman" w:hAnsi="Arial"/>
      <w:sz w:val="20"/>
      <w:szCs w:val="20"/>
    </w:rPr>
  </w:style>
  <w:style w:type="paragraph" w:customStyle="1" w:styleId="AnnotationPublic">
    <w:name w:val="Annotation Public"/>
    <w:basedOn w:val="Normal"/>
    <w:uiPriority w:val="99"/>
    <w:rsid w:val="00B54365"/>
    <w:pPr>
      <w:pBdr>
        <w:top w:val="single" w:sz="6" w:space="1" w:color="auto"/>
        <w:left w:val="single" w:sz="6" w:space="1" w:color="auto"/>
        <w:bottom w:val="single" w:sz="6" w:space="1" w:color="auto"/>
        <w:right w:val="single" w:sz="6" w:space="1" w:color="auto"/>
      </w:pBdr>
      <w:spacing w:before="240" w:after="240" w:line="216" w:lineRule="atLeast"/>
      <w:ind w:left="360" w:right="720"/>
    </w:pPr>
    <w:rPr>
      <w:rFonts w:ascii="Helvetica" w:eastAsia="Times New Roman" w:hAnsi="Helvetica"/>
      <w:b/>
      <w:sz w:val="16"/>
      <w:szCs w:val="20"/>
    </w:rPr>
  </w:style>
  <w:style w:type="character" w:styleId="Emphasis">
    <w:name w:val="Emphasis"/>
    <w:basedOn w:val="DefaultParagraphFont"/>
    <w:uiPriority w:val="99"/>
    <w:qFormat/>
    <w:locked/>
    <w:rsid w:val="005704BE"/>
    <w:rPr>
      <w:rFonts w:cs="Times New Roman"/>
      <w:i/>
      <w:iCs/>
    </w:rPr>
  </w:style>
  <w:style w:type="paragraph" w:styleId="TOC9">
    <w:name w:val="toc 9"/>
    <w:basedOn w:val="Normal"/>
    <w:next w:val="Normal"/>
    <w:autoRedefine/>
    <w:uiPriority w:val="39"/>
    <w:rsid w:val="005704BE"/>
    <w:pPr>
      <w:ind w:left="1600"/>
    </w:pPr>
    <w:rPr>
      <w:rFonts w:ascii="Arial" w:eastAsia="Times New Roman" w:hAnsi="Arial"/>
      <w:sz w:val="18"/>
      <w:szCs w:val="18"/>
    </w:rPr>
  </w:style>
  <w:style w:type="paragraph" w:customStyle="1" w:styleId="BlockQuotation">
    <w:name w:val="Block Quotation"/>
    <w:basedOn w:val="Normal"/>
    <w:uiPriority w:val="99"/>
    <w:rsid w:val="005704BE"/>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spacing w:val="-5"/>
      <w:sz w:val="20"/>
      <w:szCs w:val="20"/>
    </w:rPr>
  </w:style>
  <w:style w:type="table" w:styleId="TableGrid">
    <w:name w:val="Table Grid"/>
    <w:basedOn w:val="TableNormal"/>
    <w:uiPriority w:val="99"/>
    <w:rsid w:val="00016C47"/>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5704BE"/>
    <w:pPr>
      <w:shd w:val="clear" w:color="auto" w:fill="auto"/>
    </w:pPr>
    <w:rPr>
      <w:rFonts w:ascii="Times New Roman" w:hAnsi="Times New Roman"/>
      <w:bCs/>
      <w:color w:val="auto"/>
      <w:sz w:val="20"/>
    </w:rPr>
  </w:style>
  <w:style w:type="character" w:customStyle="1" w:styleId="CommentSubjectChar">
    <w:name w:val="Comment Subject Char"/>
    <w:basedOn w:val="CommentTextChar"/>
    <w:link w:val="CommentSubject"/>
    <w:uiPriority w:val="99"/>
    <w:semiHidden/>
    <w:locked/>
    <w:rsid w:val="005704BE"/>
    <w:rPr>
      <w:rFonts w:ascii="Times New Roman" w:hAnsi="Times New Roman" w:cs="Times New Roman"/>
      <w:b/>
      <w:bCs/>
      <w:color w:val="0000FF"/>
      <w:sz w:val="20"/>
      <w:shd w:val="clear" w:color="auto" w:fill="C0C0C0"/>
      <w:lang w:val="en-US" w:eastAsia="en-US" w:bidi="ar-SA"/>
    </w:rPr>
  </w:style>
  <w:style w:type="paragraph" w:styleId="HTMLPreformatted">
    <w:name w:val="HTML Preformatted"/>
    <w:basedOn w:val="Normal"/>
    <w:link w:val="HTMLPreformattedChar"/>
    <w:uiPriority w:val="99"/>
    <w:rsid w:val="0057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locked/>
    <w:rsid w:val="005704BE"/>
    <w:rPr>
      <w:rFonts w:ascii="Courier New" w:hAnsi="Courier New" w:cs="Courier New"/>
      <w:color w:val="000000"/>
      <w:sz w:val="20"/>
      <w:szCs w:val="20"/>
    </w:rPr>
  </w:style>
  <w:style w:type="paragraph" w:styleId="NormalWeb">
    <w:name w:val="Normal (Web)"/>
    <w:basedOn w:val="Normal"/>
    <w:uiPriority w:val="99"/>
    <w:rsid w:val="005704BE"/>
    <w:pPr>
      <w:spacing w:before="100" w:beforeAutospacing="1" w:after="100" w:afterAutospacing="1"/>
    </w:pPr>
    <w:rPr>
      <w:rFonts w:ascii="Arial" w:eastAsia="Times New Roman" w:hAnsi="Arial"/>
      <w:sz w:val="24"/>
      <w:szCs w:val="24"/>
    </w:rPr>
  </w:style>
  <w:style w:type="paragraph" w:customStyle="1" w:styleId="TableText">
    <w:name w:val="Table Text"/>
    <w:basedOn w:val="Normal"/>
    <w:uiPriority w:val="99"/>
    <w:rsid w:val="00016C47"/>
    <w:pPr>
      <w:spacing w:before="60"/>
    </w:pPr>
    <w:rPr>
      <w:rFonts w:ascii="Arial" w:eastAsia="Times New Roman" w:hAnsi="Arial"/>
      <w:spacing w:val="-5"/>
      <w:sz w:val="16"/>
      <w:szCs w:val="20"/>
    </w:rPr>
  </w:style>
  <w:style w:type="character" w:styleId="PageNumber">
    <w:name w:val="page number"/>
    <w:basedOn w:val="DefaultParagraphFont"/>
    <w:uiPriority w:val="99"/>
    <w:rsid w:val="005704BE"/>
    <w:rPr>
      <w:rFonts w:cs="Times New Roman"/>
    </w:rPr>
  </w:style>
  <w:style w:type="table" w:styleId="TableGrid8">
    <w:name w:val="Table Grid 8"/>
    <w:basedOn w:val="TableNormal"/>
    <w:uiPriority w:val="99"/>
    <w:semiHidden/>
    <w:rsid w:val="00016C47"/>
    <w:rPr>
      <w:rFonts w:ascii="Times" w:eastAsia="Times New Roman" w:hAnsi="Time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5704BE"/>
    <w:rPr>
      <w:rFonts w:cs="Times New Roman"/>
      <w:color w:val="800080"/>
      <w:u w:val="single"/>
    </w:rPr>
  </w:style>
  <w:style w:type="paragraph" w:styleId="IntenseQuote">
    <w:name w:val="Intense Quote"/>
    <w:basedOn w:val="Normal"/>
    <w:next w:val="Normal"/>
    <w:link w:val="IntenseQuoteChar"/>
    <w:uiPriority w:val="99"/>
    <w:qFormat/>
    <w:locked/>
    <w:rsid w:val="005704BE"/>
    <w:pPr>
      <w:pBdr>
        <w:bottom w:val="single" w:sz="4" w:space="4" w:color="4F81BD"/>
      </w:pBdr>
      <w:spacing w:before="200" w:after="280"/>
      <w:ind w:left="936" w:right="936"/>
    </w:pPr>
    <w:rPr>
      <w:rFonts w:ascii="Arial" w:eastAsia="Times New Roman" w:hAnsi="Arial"/>
      <w:b/>
      <w:bCs/>
      <w:i/>
      <w:iCs/>
      <w:color w:val="4F81BD"/>
      <w:sz w:val="20"/>
      <w:szCs w:val="20"/>
    </w:rPr>
  </w:style>
  <w:style w:type="character" w:customStyle="1" w:styleId="IntenseQuoteChar">
    <w:name w:val="Intense Quote Char"/>
    <w:basedOn w:val="DefaultParagraphFont"/>
    <w:link w:val="IntenseQuote"/>
    <w:uiPriority w:val="99"/>
    <w:locked/>
    <w:rsid w:val="005704BE"/>
    <w:rPr>
      <w:rFonts w:ascii="Arial" w:hAnsi="Arial" w:cs="Times New Roman"/>
      <w:b/>
      <w:bCs/>
      <w:i/>
      <w:iCs/>
      <w:color w:val="4F81BD"/>
      <w:sz w:val="20"/>
      <w:szCs w:val="20"/>
    </w:rPr>
  </w:style>
  <w:style w:type="character" w:styleId="SubtleEmphasis">
    <w:name w:val="Subtle Emphasis"/>
    <w:basedOn w:val="DefaultParagraphFont"/>
    <w:uiPriority w:val="99"/>
    <w:qFormat/>
    <w:locked/>
    <w:rsid w:val="005704BE"/>
    <w:rPr>
      <w:rFonts w:cs="Times New Roman"/>
      <w:i/>
      <w:color w:val="808080"/>
    </w:rPr>
  </w:style>
  <w:style w:type="character" w:styleId="IntenseEmphasis">
    <w:name w:val="Intense Emphasis"/>
    <w:basedOn w:val="DefaultParagraphFont"/>
    <w:uiPriority w:val="99"/>
    <w:qFormat/>
    <w:locked/>
    <w:rsid w:val="005704BE"/>
    <w:rPr>
      <w:rFonts w:cs="Times New Roman"/>
      <w:b/>
      <w:i/>
      <w:color w:val="4F81BD"/>
    </w:rPr>
  </w:style>
  <w:style w:type="character" w:styleId="SubtleReference">
    <w:name w:val="Subtle Reference"/>
    <w:basedOn w:val="DefaultParagraphFont"/>
    <w:uiPriority w:val="99"/>
    <w:qFormat/>
    <w:locked/>
    <w:rsid w:val="005704BE"/>
    <w:rPr>
      <w:rFonts w:cs="Times New Roman"/>
      <w:smallCaps/>
      <w:color w:val="C0504D"/>
      <w:u w:val="single"/>
    </w:rPr>
  </w:style>
  <w:style w:type="character" w:styleId="IntenseReference">
    <w:name w:val="Intense Reference"/>
    <w:basedOn w:val="DefaultParagraphFont"/>
    <w:uiPriority w:val="99"/>
    <w:qFormat/>
    <w:locked/>
    <w:rsid w:val="005704BE"/>
    <w:rPr>
      <w:rFonts w:cs="Times New Roman"/>
      <w:b/>
      <w:smallCaps/>
      <w:color w:val="C0504D"/>
      <w:spacing w:val="5"/>
      <w:u w:val="single"/>
    </w:rPr>
  </w:style>
  <w:style w:type="character" w:styleId="BookTitle">
    <w:name w:val="Book Title"/>
    <w:basedOn w:val="DefaultParagraphFont"/>
    <w:uiPriority w:val="99"/>
    <w:qFormat/>
    <w:rsid w:val="005704BE"/>
    <w:rPr>
      <w:rFonts w:cs="Times New Roman"/>
      <w:b/>
      <w:smallCaps/>
      <w:spacing w:val="5"/>
    </w:rPr>
  </w:style>
  <w:style w:type="paragraph" w:customStyle="1" w:styleId="TOCHeading1">
    <w:name w:val="TOC Heading1"/>
    <w:basedOn w:val="Heading1"/>
    <w:next w:val="Normal"/>
    <w:uiPriority w:val="99"/>
    <w:semiHidden/>
    <w:rsid w:val="005704BE"/>
    <w:pPr>
      <w:pBdr>
        <w:bottom w:val="none" w:sz="0" w:space="0" w:color="auto"/>
      </w:pBdr>
      <w:spacing w:before="480" w:after="0"/>
      <w:ind w:left="0"/>
      <w:outlineLvl w:val="9"/>
    </w:pPr>
    <w:rPr>
      <w:rFonts w:ascii="Cambria" w:hAnsi="Cambria"/>
      <w:b/>
      <w:color w:val="365F91"/>
    </w:rPr>
  </w:style>
  <w:style w:type="paragraph" w:customStyle="1" w:styleId="CodeBody">
    <w:name w:val="Code Body"/>
    <w:basedOn w:val="Normal"/>
    <w:link w:val="CodeBodyChar"/>
    <w:uiPriority w:val="99"/>
    <w:rsid w:val="00B54365"/>
    <w:pPr>
      <w:keepNext/>
      <w:shd w:val="clear" w:color="auto" w:fill="D9D9D9"/>
      <w:ind w:left="720" w:right="720"/>
    </w:pPr>
    <w:rPr>
      <w:rFonts w:ascii="Courier New" w:eastAsia="Times New Roman" w:hAnsi="Courier New" w:cs="Courier New"/>
      <w:b/>
      <w:sz w:val="20"/>
      <w:szCs w:val="20"/>
    </w:rPr>
  </w:style>
  <w:style w:type="character" w:customStyle="1" w:styleId="CodeBodyChar">
    <w:name w:val="Code Body Char"/>
    <w:basedOn w:val="DefaultParagraphFont"/>
    <w:link w:val="CodeBody"/>
    <w:uiPriority w:val="99"/>
    <w:locked/>
    <w:rsid w:val="00B54365"/>
    <w:rPr>
      <w:rFonts w:ascii="Courier New" w:hAnsi="Courier New" w:cs="Courier New"/>
      <w:b/>
      <w:sz w:val="20"/>
      <w:szCs w:val="20"/>
      <w:shd w:val="clear" w:color="auto" w:fill="D9D9D9"/>
    </w:rPr>
  </w:style>
  <w:style w:type="character" w:styleId="PlaceholderText">
    <w:name w:val="Placeholder Text"/>
    <w:basedOn w:val="DefaultParagraphFont"/>
    <w:uiPriority w:val="99"/>
    <w:semiHidden/>
    <w:rsid w:val="005704BE"/>
    <w:rPr>
      <w:rFonts w:cs="Times New Roman"/>
      <w:color w:val="808080"/>
    </w:rPr>
  </w:style>
  <w:style w:type="paragraph" w:customStyle="1" w:styleId="FunctionTitle">
    <w:name w:val="Function Title"/>
    <w:basedOn w:val="Normal"/>
    <w:link w:val="FunctionTitleChar"/>
    <w:uiPriority w:val="99"/>
    <w:rsid w:val="00B54365"/>
    <w:pPr>
      <w:keepNext/>
      <w:spacing w:before="120"/>
    </w:pPr>
    <w:rPr>
      <w:rFonts w:eastAsia="Times New Roman"/>
      <w:b/>
      <w:szCs w:val="20"/>
    </w:rPr>
  </w:style>
  <w:style w:type="character" w:customStyle="1" w:styleId="FunctionTitleChar">
    <w:name w:val="Function Title Char"/>
    <w:basedOn w:val="DefaultParagraphFont"/>
    <w:link w:val="FunctionTitle"/>
    <w:uiPriority w:val="99"/>
    <w:locked/>
    <w:rsid w:val="00B54365"/>
    <w:rPr>
      <w:rFonts w:ascii="Calibri" w:hAnsi="Calibri" w:cs="Times New Roman"/>
      <w:b/>
      <w:sz w:val="20"/>
      <w:szCs w:val="20"/>
    </w:rPr>
  </w:style>
  <w:style w:type="paragraph" w:styleId="Revision">
    <w:name w:val="Revision"/>
    <w:hidden/>
    <w:uiPriority w:val="99"/>
    <w:semiHidden/>
    <w:rsid w:val="005704BE"/>
    <w:rPr>
      <w:rFonts w:ascii="Arial" w:eastAsia="Times New Roman" w:hAnsi="Arial"/>
    </w:rPr>
  </w:style>
  <w:style w:type="paragraph" w:customStyle="1" w:styleId="Input">
    <w:name w:val="Input"/>
    <w:basedOn w:val="Normal"/>
    <w:uiPriority w:val="99"/>
    <w:rsid w:val="00B54365"/>
    <w:pPr>
      <w:tabs>
        <w:tab w:val="left" w:pos="2160"/>
      </w:tabs>
      <w:ind w:left="2160" w:hanging="1800"/>
    </w:pPr>
    <w:rPr>
      <w:rFonts w:eastAsia="Times New Roman"/>
      <w:szCs w:val="20"/>
    </w:rPr>
  </w:style>
  <w:style w:type="paragraph" w:styleId="BodyTextIndent2">
    <w:name w:val="Body Text Indent 2"/>
    <w:basedOn w:val="Normal"/>
    <w:link w:val="BodyTextIndent2Char"/>
    <w:uiPriority w:val="99"/>
    <w:rsid w:val="00CB7A08"/>
    <w:pPr>
      <w:spacing w:after="120"/>
      <w:ind w:left="720"/>
    </w:pPr>
    <w:rPr>
      <w:rFonts w:eastAsia="Times New Roman"/>
      <w:szCs w:val="20"/>
    </w:rPr>
  </w:style>
  <w:style w:type="character" w:customStyle="1" w:styleId="BodyTextIndent2Char">
    <w:name w:val="Body Text Indent 2 Char"/>
    <w:basedOn w:val="DefaultParagraphFont"/>
    <w:link w:val="BodyTextIndent2"/>
    <w:uiPriority w:val="99"/>
    <w:locked/>
    <w:rsid w:val="00CB7A08"/>
    <w:rPr>
      <w:rFonts w:ascii="Calibri" w:hAnsi="Calibri" w:cs="Times New Roman"/>
      <w:sz w:val="20"/>
      <w:szCs w:val="20"/>
    </w:rPr>
  </w:style>
  <w:style w:type="paragraph" w:customStyle="1" w:styleId="Input2">
    <w:name w:val="Input 2"/>
    <w:basedOn w:val="Input"/>
    <w:uiPriority w:val="99"/>
    <w:rsid w:val="005704BE"/>
    <w:pPr>
      <w:tabs>
        <w:tab w:val="clear" w:pos="2160"/>
        <w:tab w:val="left" w:pos="2880"/>
      </w:tabs>
      <w:ind w:left="2880" w:hanging="2520"/>
    </w:pPr>
  </w:style>
  <w:style w:type="paragraph" w:customStyle="1" w:styleId="NormalContent">
    <w:name w:val="Normal Content"/>
    <w:basedOn w:val="Normal"/>
    <w:rsid w:val="00746FAC"/>
    <w:pPr>
      <w:spacing w:after="120"/>
    </w:pPr>
    <w:rPr>
      <w:rFonts w:eastAsia="Times New Roman"/>
      <w:szCs w:val="24"/>
    </w:rPr>
  </w:style>
  <w:style w:type="paragraph" w:styleId="TOCHeading">
    <w:name w:val="TOC Heading"/>
    <w:basedOn w:val="Heading1"/>
    <w:next w:val="Normal"/>
    <w:uiPriority w:val="39"/>
    <w:semiHidden/>
    <w:unhideWhenUsed/>
    <w:qFormat/>
    <w:rsid w:val="002D7DA2"/>
    <w:pPr>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
      <w:color w:val="365F91" w:themeColor="accent1" w:themeShade="BF"/>
    </w:rPr>
  </w:style>
  <w:style w:type="paragraph" w:styleId="TableofFigures">
    <w:name w:val="table of figures"/>
    <w:basedOn w:val="Normal"/>
    <w:next w:val="Normal"/>
    <w:uiPriority w:val="99"/>
    <w:unhideWhenUsed/>
    <w:rsid w:val="00016C47"/>
    <w:pPr>
      <w:ind w:left="440" w:hanging="440"/>
    </w:pPr>
    <w:rPr>
      <w:rFonts w:asciiTheme="minorHAnsi" w:hAnsiTheme="minorHAnsi"/>
      <w:smallCaps/>
      <w:sz w:val="20"/>
      <w:szCs w:val="24"/>
    </w:rPr>
  </w:style>
  <w:style w:type="paragraph" w:customStyle="1" w:styleId="TableEntry">
    <w:name w:val="Table Entry"/>
    <w:basedOn w:val="Normal"/>
    <w:uiPriority w:val="99"/>
    <w:rsid w:val="00016C47"/>
    <w:pPr>
      <w:pBdr>
        <w:top w:val="single" w:sz="6" w:space="0" w:color="auto"/>
        <w:between w:val="single" w:sz="6" w:space="0" w:color="auto"/>
      </w:pBdr>
    </w:pPr>
    <w:rPr>
      <w:rFonts w:ascii="Arial" w:eastAsia="Times New Roman" w:hAnsi="Arial"/>
      <w:sz w:val="18"/>
      <w:szCs w:val="20"/>
    </w:rPr>
  </w:style>
  <w:style w:type="paragraph" w:customStyle="1" w:styleId="TableEntry-Small">
    <w:name w:val="Table Entry - Small"/>
    <w:basedOn w:val="TableEntry"/>
    <w:uiPriority w:val="99"/>
    <w:rsid w:val="00016C47"/>
    <w:pPr>
      <w:tabs>
        <w:tab w:val="left" w:pos="360"/>
        <w:tab w:val="left" w:pos="720"/>
        <w:tab w:val="left" w:pos="1080"/>
        <w:tab w:val="left" w:pos="1440"/>
        <w:tab w:val="left" w:pos="1800"/>
        <w:tab w:val="left" w:pos="2160"/>
      </w:tabs>
    </w:pPr>
    <w:rPr>
      <w:rFonts w:ascii="Helvetica" w:hAnsi="Helvetica"/>
      <w:sz w:val="12"/>
    </w:rPr>
  </w:style>
  <w:style w:type="paragraph" w:customStyle="1" w:styleId="TableLable">
    <w:name w:val="Table Lable"/>
    <w:basedOn w:val="Normal"/>
    <w:uiPriority w:val="99"/>
    <w:rsid w:val="00016C47"/>
    <w:pPr>
      <w:keepLines/>
      <w:pBdr>
        <w:top w:val="single" w:sz="6" w:space="0" w:color="auto"/>
        <w:between w:val="single" w:sz="6" w:space="0" w:color="auto"/>
      </w:pBdr>
    </w:pPr>
    <w:rPr>
      <w:rFonts w:ascii="Arial" w:eastAsia="Times New Roman" w:hAnsi="Arial"/>
      <w:b/>
      <w:sz w:val="18"/>
      <w:szCs w:val="20"/>
    </w:rPr>
  </w:style>
  <w:style w:type="paragraph" w:customStyle="1" w:styleId="TableLable-Small">
    <w:name w:val="Table Lable -Small"/>
    <w:basedOn w:val="TableLable"/>
    <w:uiPriority w:val="99"/>
    <w:rsid w:val="00016C47"/>
    <w:rPr>
      <w:rFonts w:ascii="Helvetica" w:hAnsi="Helvetica"/>
      <w:sz w:val="12"/>
    </w:rPr>
  </w:style>
  <w:style w:type="paragraph" w:customStyle="1" w:styleId="Tablelrow">
    <w:name w:val="Tablel row"/>
    <w:basedOn w:val="BodyText"/>
    <w:qFormat/>
    <w:rsid w:val="000725EF"/>
    <w:pPr>
      <w:spacing w:after="0"/>
    </w:pPr>
    <w:rPr>
      <w:rFonts w:cs="ArialMT"/>
      <w:sz w:val="20"/>
      <w:szCs w:val="18"/>
      <w:lang w:bidi="hi-IN"/>
    </w:rPr>
  </w:style>
  <w:style w:type="paragraph" w:styleId="Caption">
    <w:name w:val="caption"/>
    <w:basedOn w:val="Normal"/>
    <w:next w:val="Normal"/>
    <w:uiPriority w:val="99"/>
    <w:qFormat/>
    <w:locked/>
    <w:rsid w:val="000D0E16"/>
    <w:pPr>
      <w:ind w:left="1440" w:right="720"/>
    </w:pPr>
    <w:rPr>
      <w:rFonts w:ascii="Arial" w:eastAsia="Times New Roman" w:hAnsi="Arial"/>
      <w:sz w:val="18"/>
      <w:szCs w:val="20"/>
    </w:rPr>
  </w:style>
  <w:style w:type="paragraph" w:customStyle="1" w:styleId="Disclaimer">
    <w:name w:val="Disclaimer"/>
    <w:basedOn w:val="Normal"/>
    <w:qFormat/>
    <w:rsid w:val="00C61718"/>
    <w:pPr>
      <w:keepLines/>
      <w:pageBreakBefore/>
      <w:spacing w:before="100" w:beforeAutospacing="1" w:after="100" w:afterAutospacing="1"/>
    </w:pPr>
    <w:rPr>
      <w:rFonts w:ascii="Segoe UI" w:eastAsia="Times New Roman" w:hAnsi="Segoe UI" w:cs="Segoe UI"/>
      <w:b/>
      <w:bCs/>
      <w:color w:val="333333"/>
      <w:sz w:val="16"/>
      <w:szCs w:val="16"/>
    </w:rPr>
  </w:style>
  <w:style w:type="paragraph" w:customStyle="1" w:styleId="Reference">
    <w:name w:val="Reference"/>
    <w:basedOn w:val="List"/>
    <w:qFormat/>
    <w:rsid w:val="00D05FB6"/>
    <w:pPr>
      <w:spacing w:after="0"/>
      <w:ind w:left="720"/>
    </w:pPr>
    <w:rPr>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locked="1"/>
    <w:lsdException w:name="line number" w:lock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lock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lsdException w:name="Body Text Indent 3" w:semiHidden="1" w:unhideWhenUsed="1"/>
    <w:lsdException w:name="Block Text" w:semiHidden="1" w:unhideWhenUsed="1"/>
    <w:lsdException w:name="Hyperlink" w:semiHidden="1" w:unhideWhenUsed="1"/>
    <w:lsdException w:name="FollowedHyperlink" w:locked="1"/>
    <w:lsdException w:name="Strong" w:locked="1" w:qFormat="1"/>
    <w:lsdException w:name="Emphasis" w:locked="1" w:qFormat="1"/>
    <w:lsdException w:name="Document Map" w:locked="1"/>
    <w:lsdException w:name="Plain Text" w:locked="1" w:qFormat="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atentStyles>
  <w:style w:type="paragraph" w:default="1" w:styleId="Normal">
    <w:name w:val="Normal"/>
    <w:qFormat/>
    <w:rsid w:val="00876B66"/>
    <w:rPr>
      <w:rFonts w:ascii="Calibri" w:hAnsi="Calibri"/>
      <w:sz w:val="22"/>
      <w:szCs w:val="22"/>
    </w:rPr>
  </w:style>
  <w:style w:type="paragraph" w:styleId="Heading1">
    <w:name w:val="heading 1"/>
    <w:basedOn w:val="Normal"/>
    <w:next w:val="BodyText"/>
    <w:link w:val="Heading1Char"/>
    <w:uiPriority w:val="99"/>
    <w:qFormat/>
    <w:rsid w:val="00E31327"/>
    <w:pPr>
      <w:keepNext/>
      <w:keepLines/>
      <w:pageBreakBefore/>
      <w:numPr>
        <w:numId w:val="2"/>
      </w:numPr>
      <w:pBdr>
        <w:bottom w:val="single" w:sz="2" w:space="1" w:color="000080"/>
      </w:pBdr>
      <w:spacing w:before="240" w:after="80"/>
      <w:ind w:left="288"/>
      <w:outlineLvl w:val="0"/>
    </w:pPr>
    <w:rPr>
      <w:rFonts w:ascii="Arial" w:eastAsia="Times New Roman" w:hAnsi="Arial"/>
      <w:bCs/>
      <w:sz w:val="28"/>
      <w:szCs w:val="28"/>
    </w:rPr>
  </w:style>
  <w:style w:type="paragraph" w:styleId="Heading2">
    <w:name w:val="heading 2"/>
    <w:basedOn w:val="Normal"/>
    <w:next w:val="BodyText"/>
    <w:link w:val="Heading2Char"/>
    <w:uiPriority w:val="99"/>
    <w:qFormat/>
    <w:rsid w:val="00E31327"/>
    <w:pPr>
      <w:keepNext/>
      <w:keepLines/>
      <w:numPr>
        <w:ilvl w:val="1"/>
        <w:numId w:val="2"/>
      </w:numPr>
      <w:spacing w:before="240" w:after="80"/>
      <w:ind w:left="0" w:firstLine="0"/>
      <w:outlineLvl w:val="1"/>
    </w:pPr>
    <w:rPr>
      <w:rFonts w:ascii="Arial" w:eastAsia="Times New Roman" w:hAnsi="Arial"/>
      <w:bCs/>
      <w:sz w:val="26"/>
      <w:szCs w:val="26"/>
    </w:rPr>
  </w:style>
  <w:style w:type="paragraph" w:styleId="Heading3">
    <w:name w:val="heading 3"/>
    <w:basedOn w:val="Normal"/>
    <w:next w:val="BodyText"/>
    <w:link w:val="Heading3Char"/>
    <w:uiPriority w:val="99"/>
    <w:qFormat/>
    <w:rsid w:val="00E31327"/>
    <w:pPr>
      <w:keepNext/>
      <w:keepLines/>
      <w:numPr>
        <w:ilvl w:val="2"/>
        <w:numId w:val="2"/>
      </w:numPr>
      <w:spacing w:before="240" w:after="80"/>
      <w:ind w:left="0" w:firstLine="0"/>
      <w:outlineLvl w:val="2"/>
    </w:pPr>
    <w:rPr>
      <w:rFonts w:ascii="Arial" w:eastAsia="Times New Roman" w:hAnsi="Arial"/>
      <w:bCs/>
      <w:sz w:val="24"/>
    </w:rPr>
  </w:style>
  <w:style w:type="paragraph" w:styleId="Heading4">
    <w:name w:val="heading 4"/>
    <w:basedOn w:val="Normal"/>
    <w:next w:val="BodyText"/>
    <w:link w:val="Heading4Char"/>
    <w:uiPriority w:val="99"/>
    <w:qFormat/>
    <w:rsid w:val="00A74EF8"/>
    <w:pPr>
      <w:keepNext/>
      <w:keepLines/>
      <w:numPr>
        <w:ilvl w:val="3"/>
        <w:numId w:val="2"/>
      </w:numPr>
      <w:spacing w:before="200" w:after="40"/>
      <w:ind w:left="864"/>
      <w:outlineLvl w:val="3"/>
    </w:pPr>
    <w:rPr>
      <w:rFonts w:ascii="Arial" w:eastAsia="Times New Roman" w:hAnsi="Arial"/>
      <w:b/>
      <w:bCs/>
      <w:iCs/>
      <w:sz w:val="20"/>
    </w:rPr>
  </w:style>
  <w:style w:type="paragraph" w:styleId="Heading5">
    <w:name w:val="heading 5"/>
    <w:basedOn w:val="Normal"/>
    <w:next w:val="BodyText"/>
    <w:link w:val="Heading5Char"/>
    <w:uiPriority w:val="99"/>
    <w:qFormat/>
    <w:rsid w:val="0041021C"/>
    <w:pPr>
      <w:keepNext/>
      <w:keepLines/>
      <w:numPr>
        <w:ilvl w:val="4"/>
        <w:numId w:val="2"/>
      </w:numPr>
      <w:spacing w:before="200"/>
      <w:outlineLvl w:val="4"/>
    </w:pPr>
    <w:rPr>
      <w:rFonts w:ascii="Arial" w:eastAsia="Times New Roman" w:hAnsi="Arial"/>
      <w:b/>
      <w:color w:val="365F91"/>
      <w:sz w:val="20"/>
    </w:rPr>
  </w:style>
  <w:style w:type="paragraph" w:styleId="Heading6">
    <w:name w:val="heading 6"/>
    <w:basedOn w:val="Normal"/>
    <w:next w:val="Normal"/>
    <w:link w:val="Heading6Char"/>
    <w:uiPriority w:val="99"/>
    <w:qFormat/>
    <w:rsid w:val="0041021C"/>
    <w:pPr>
      <w:keepNext/>
      <w:keepLines/>
      <w:numPr>
        <w:ilvl w:val="5"/>
        <w:numId w:val="2"/>
      </w:numPr>
      <w:spacing w:before="200"/>
      <w:outlineLvl w:val="5"/>
    </w:pPr>
    <w:rPr>
      <w:rFonts w:ascii="Arial" w:eastAsia="Times New Roman" w:hAnsi="Arial"/>
      <w:b/>
      <w:iCs/>
      <w:color w:val="365F91"/>
      <w:sz w:val="20"/>
    </w:rPr>
  </w:style>
  <w:style w:type="paragraph" w:styleId="Heading7">
    <w:name w:val="heading 7"/>
    <w:basedOn w:val="Normal"/>
    <w:link w:val="Heading7Char"/>
    <w:uiPriority w:val="99"/>
    <w:qFormat/>
    <w:rsid w:val="00B54365"/>
    <w:pPr>
      <w:keepNext/>
      <w:numPr>
        <w:ilvl w:val="6"/>
        <w:numId w:val="2"/>
      </w:numPr>
      <w:pBdr>
        <w:top w:val="single" w:sz="6" w:space="1" w:color="auto"/>
        <w:between w:val="single" w:sz="6" w:space="1" w:color="auto"/>
      </w:pBdr>
      <w:spacing w:before="240" w:after="86"/>
      <w:ind w:right="720"/>
      <w:outlineLvl w:val="6"/>
    </w:pPr>
    <w:rPr>
      <w:rFonts w:ascii="Arial" w:eastAsia="Times New Roman" w:hAnsi="Arial"/>
      <w:sz w:val="20"/>
      <w:szCs w:val="20"/>
    </w:rPr>
  </w:style>
  <w:style w:type="paragraph" w:styleId="Heading8">
    <w:name w:val="heading 8"/>
    <w:basedOn w:val="Heading7"/>
    <w:next w:val="Normal"/>
    <w:link w:val="Heading8Char"/>
    <w:uiPriority w:val="99"/>
    <w:qFormat/>
    <w:rsid w:val="005704BE"/>
    <w:pPr>
      <w:numPr>
        <w:ilvl w:val="7"/>
      </w:numPr>
      <w:pBdr>
        <w:top w:val="none" w:sz="0" w:space="0" w:color="auto"/>
        <w:between w:val="none" w:sz="0" w:space="0" w:color="auto"/>
      </w:pBdr>
      <w:outlineLvl w:val="7"/>
    </w:pPr>
  </w:style>
  <w:style w:type="paragraph" w:styleId="Heading9">
    <w:name w:val="heading 9"/>
    <w:basedOn w:val="Heading8"/>
    <w:next w:val="NormalIndent"/>
    <w:link w:val="Heading9Char"/>
    <w:uiPriority w:val="99"/>
    <w:qFormat/>
    <w:rsid w:val="005704BE"/>
    <w:pPr>
      <w:numPr>
        <w:ilvl w:val="8"/>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locked/>
    <w:rsid w:val="00077E76"/>
    <w:rPr>
      <w:rFonts w:eastAsia="MS Mincho" w:cs="Arial"/>
      <w:sz w:val="20"/>
      <w:szCs w:val="20"/>
    </w:rPr>
  </w:style>
  <w:style w:type="character" w:customStyle="1" w:styleId="Heading1Char">
    <w:name w:val="Heading 1 Char"/>
    <w:basedOn w:val="DefaultParagraphFont"/>
    <w:link w:val="Heading1"/>
    <w:uiPriority w:val="99"/>
    <w:locked/>
    <w:rsid w:val="00E31327"/>
    <w:rPr>
      <w:rFonts w:ascii="Arial" w:eastAsia="Times New Roman" w:hAnsi="Arial"/>
      <w:bCs/>
      <w:sz w:val="28"/>
      <w:szCs w:val="28"/>
    </w:rPr>
  </w:style>
  <w:style w:type="character" w:customStyle="1" w:styleId="Heading2Char">
    <w:name w:val="Heading 2 Char"/>
    <w:basedOn w:val="DefaultParagraphFont"/>
    <w:link w:val="Heading2"/>
    <w:uiPriority w:val="99"/>
    <w:locked/>
    <w:rsid w:val="00E31327"/>
    <w:rPr>
      <w:rFonts w:ascii="Arial" w:eastAsia="Times New Roman" w:hAnsi="Arial"/>
      <w:bCs/>
      <w:sz w:val="26"/>
      <w:szCs w:val="26"/>
    </w:rPr>
  </w:style>
  <w:style w:type="character" w:customStyle="1" w:styleId="Heading3Char">
    <w:name w:val="Heading 3 Char"/>
    <w:basedOn w:val="DefaultParagraphFont"/>
    <w:link w:val="Heading3"/>
    <w:uiPriority w:val="99"/>
    <w:locked/>
    <w:rsid w:val="00E31327"/>
    <w:rPr>
      <w:rFonts w:ascii="Arial" w:eastAsia="Times New Roman" w:hAnsi="Arial"/>
      <w:bCs/>
      <w:sz w:val="24"/>
      <w:szCs w:val="22"/>
    </w:rPr>
  </w:style>
  <w:style w:type="character" w:customStyle="1" w:styleId="Heading4Char">
    <w:name w:val="Heading 4 Char"/>
    <w:basedOn w:val="DefaultParagraphFont"/>
    <w:link w:val="Heading4"/>
    <w:uiPriority w:val="99"/>
    <w:locked/>
    <w:rsid w:val="00A74EF8"/>
    <w:rPr>
      <w:rFonts w:ascii="Arial" w:eastAsia="Times New Roman" w:hAnsi="Arial"/>
      <w:b/>
      <w:bCs/>
      <w:iCs/>
      <w:szCs w:val="22"/>
    </w:rPr>
  </w:style>
  <w:style w:type="character" w:customStyle="1" w:styleId="Heading5Char">
    <w:name w:val="Heading 5 Char"/>
    <w:basedOn w:val="DefaultParagraphFont"/>
    <w:link w:val="Heading5"/>
    <w:uiPriority w:val="99"/>
    <w:locked/>
    <w:rsid w:val="0041021C"/>
    <w:rPr>
      <w:rFonts w:ascii="Arial" w:eastAsia="Times New Roman" w:hAnsi="Arial"/>
      <w:b/>
      <w:color w:val="365F91"/>
      <w:szCs w:val="22"/>
    </w:rPr>
  </w:style>
  <w:style w:type="character" w:customStyle="1" w:styleId="Heading6Char">
    <w:name w:val="Heading 6 Char"/>
    <w:basedOn w:val="DefaultParagraphFont"/>
    <w:link w:val="Heading6"/>
    <w:uiPriority w:val="99"/>
    <w:locked/>
    <w:rsid w:val="0041021C"/>
    <w:rPr>
      <w:rFonts w:ascii="Arial" w:eastAsia="Times New Roman" w:hAnsi="Arial"/>
      <w:b/>
      <w:iCs/>
      <w:color w:val="365F91"/>
      <w:szCs w:val="22"/>
    </w:rPr>
  </w:style>
  <w:style w:type="character" w:customStyle="1" w:styleId="Heading7Char">
    <w:name w:val="Heading 7 Char"/>
    <w:basedOn w:val="DefaultParagraphFont"/>
    <w:link w:val="Heading7"/>
    <w:uiPriority w:val="99"/>
    <w:locked/>
    <w:rsid w:val="005704BE"/>
    <w:rPr>
      <w:rFonts w:ascii="Arial" w:eastAsia="Times New Roman" w:hAnsi="Arial"/>
    </w:rPr>
  </w:style>
  <w:style w:type="character" w:customStyle="1" w:styleId="Heading8Char">
    <w:name w:val="Heading 8 Char"/>
    <w:basedOn w:val="DefaultParagraphFont"/>
    <w:link w:val="Heading8"/>
    <w:uiPriority w:val="99"/>
    <w:locked/>
    <w:rsid w:val="005704BE"/>
    <w:rPr>
      <w:rFonts w:ascii="Arial" w:eastAsia="Times New Roman" w:hAnsi="Arial"/>
    </w:rPr>
  </w:style>
  <w:style w:type="paragraph" w:styleId="NormalIndent">
    <w:name w:val="Normal Indent"/>
    <w:basedOn w:val="Normal"/>
    <w:uiPriority w:val="99"/>
    <w:rsid w:val="005704BE"/>
    <w:pPr>
      <w:ind w:left="720"/>
    </w:pPr>
    <w:rPr>
      <w:rFonts w:ascii="Arial" w:eastAsia="Times New Roman" w:hAnsi="Arial"/>
      <w:sz w:val="20"/>
      <w:szCs w:val="20"/>
    </w:rPr>
  </w:style>
  <w:style w:type="character" w:customStyle="1" w:styleId="Heading9Char">
    <w:name w:val="Heading 9 Char"/>
    <w:basedOn w:val="DefaultParagraphFont"/>
    <w:link w:val="Heading9"/>
    <w:uiPriority w:val="99"/>
    <w:locked/>
    <w:rsid w:val="005704BE"/>
    <w:rPr>
      <w:rFonts w:ascii="Arial" w:eastAsia="Times New Roman" w:hAnsi="Arial"/>
      <w:i/>
    </w:rPr>
  </w:style>
  <w:style w:type="character" w:customStyle="1" w:styleId="Small">
    <w:name w:val="Small"/>
    <w:basedOn w:val="DefaultParagraphFont"/>
    <w:rsid w:val="00AE4752"/>
    <w:rPr>
      <w:rFonts w:cs="Times New Roman"/>
      <w:sz w:val="18"/>
    </w:rPr>
  </w:style>
  <w:style w:type="paragraph" w:styleId="CommentText">
    <w:name w:val="annotation text"/>
    <w:aliases w:val="ed"/>
    <w:basedOn w:val="Normal"/>
    <w:next w:val="Normal"/>
    <w:link w:val="CommentTextChar"/>
    <w:uiPriority w:val="99"/>
    <w:semiHidden/>
    <w:rsid w:val="00DE77A4"/>
    <w:pPr>
      <w:shd w:val="clear" w:color="auto" w:fill="C0C0C0"/>
    </w:pPr>
    <w:rPr>
      <w:rFonts w:ascii="Arial" w:eastAsia="Times New Roman" w:hAnsi="Arial"/>
      <w:b/>
      <w:color w:val="0000FF"/>
      <w:sz w:val="16"/>
      <w:szCs w:val="20"/>
    </w:rPr>
  </w:style>
  <w:style w:type="character" w:customStyle="1" w:styleId="CommentTextChar">
    <w:name w:val="Comment Text Char"/>
    <w:aliases w:val="ed Char"/>
    <w:basedOn w:val="DefaultParagraphFont"/>
    <w:link w:val="CommentText"/>
    <w:uiPriority w:val="99"/>
    <w:semiHidden/>
    <w:locked/>
    <w:rsid w:val="00DE77A4"/>
    <w:rPr>
      <w:rFonts w:ascii="Arial" w:hAnsi="Arial" w:cs="Times New Roman"/>
      <w:b/>
      <w:color w:val="0000FF"/>
      <w:sz w:val="16"/>
      <w:shd w:val="clear" w:color="auto" w:fill="C0C0C0"/>
      <w:lang w:val="en-US" w:eastAsia="en-US" w:bidi="ar-SA"/>
    </w:rPr>
  </w:style>
  <w:style w:type="paragraph" w:styleId="Title">
    <w:name w:val="Title"/>
    <w:basedOn w:val="Normal"/>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aliases w:val="TOC level 1"/>
    <w:basedOn w:val="Normal"/>
    <w:autoRedefine/>
    <w:uiPriority w:val="39"/>
    <w:qFormat/>
    <w:rsid w:val="00A6731E"/>
    <w:pPr>
      <w:tabs>
        <w:tab w:val="right" w:leader="dot" w:pos="7680"/>
      </w:tabs>
    </w:pPr>
    <w:rPr>
      <w:rFonts w:eastAsia="Times New Roman"/>
      <w:noProof/>
    </w:rPr>
  </w:style>
  <w:style w:type="paragraph" w:customStyle="1" w:styleId="TableHead">
    <w:name w:val="Table Head"/>
    <w:basedOn w:val="BodyText"/>
    <w:next w:val="BodyText"/>
    <w:uiPriority w:val="99"/>
    <w:rsid w:val="00016C47"/>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uiPriority w:val="99"/>
    <w:rsid w:val="00D66C3E"/>
    <w:pPr>
      <w:keepLines/>
      <w:spacing w:after="480"/>
    </w:pPr>
    <w:rPr>
      <w:rFonts w:eastAsia="MS Mincho" w:cs="Arial"/>
      <w:noProof/>
      <w:sz w:val="18"/>
      <w:szCs w:val="20"/>
    </w:rPr>
  </w:style>
  <w:style w:type="character" w:styleId="Hyperlink">
    <w:name w:val="Hyperlink"/>
    <w:basedOn w:val="DefaultParagraphFont"/>
    <w:uiPriority w:val="99"/>
    <w:rsid w:val="00DE77A4"/>
    <w:rPr>
      <w:rFonts w:cs="Times New Roman"/>
      <w:color w:val="0000FF"/>
      <w:u w:val="single"/>
    </w:rPr>
  </w:style>
  <w:style w:type="paragraph" w:customStyle="1" w:styleId="BodyTextLink">
    <w:name w:val="Body Text Link"/>
    <w:basedOn w:val="BodyText"/>
    <w:next w:val="BulletList"/>
    <w:link w:val="BodyTextLinkChar"/>
    <w:uiPriority w:val="99"/>
    <w:rsid w:val="00DE77A4"/>
    <w:pPr>
      <w:keepNext/>
      <w:keepLines/>
      <w:spacing w:after="80"/>
    </w:pPr>
  </w:style>
  <w:style w:type="paragraph" w:customStyle="1" w:styleId="BulletList">
    <w:name w:val="Bullet List"/>
    <w:basedOn w:val="Normal"/>
    <w:uiPriority w:val="99"/>
    <w:rsid w:val="005E0958"/>
    <w:pPr>
      <w:numPr>
        <w:numId w:val="46"/>
      </w:numPr>
      <w:tabs>
        <w:tab w:val="left" w:pos="360"/>
      </w:tabs>
      <w:spacing w:after="80"/>
      <w:ind w:left="360"/>
    </w:pPr>
    <w:rPr>
      <w:rFonts w:eastAsia="MS Mincho" w:cs="Arial"/>
      <w:szCs w:val="20"/>
    </w:rPr>
  </w:style>
  <w:style w:type="character" w:customStyle="1" w:styleId="BodyTextLinkChar">
    <w:name w:val="Body Text Link Char"/>
    <w:basedOn w:val="BodyTextChar"/>
    <w:link w:val="BodyTextLink"/>
    <w:uiPriority w:val="99"/>
    <w:locked/>
    <w:rsid w:val="005704BE"/>
    <w:rPr>
      <w:rFonts w:ascii="Calibri" w:eastAsia="MS Mincho" w:hAnsi="Calibri" w:cs="Arial"/>
      <w:sz w:val="20"/>
      <w:szCs w:val="20"/>
    </w:rPr>
  </w:style>
  <w:style w:type="character" w:customStyle="1" w:styleId="Editornote">
    <w:name w:val="Editor note"/>
    <w:basedOn w:val="Strong"/>
    <w:uiPriority w:val="99"/>
    <w:rsid w:val="00DE77A4"/>
    <w:rPr>
      <w:rFonts w:ascii="Arial" w:hAnsi="Arial" w:cs="Times New Roman"/>
      <w:b/>
      <w:bCs/>
      <w:color w:val="0000FF"/>
      <w:sz w:val="20"/>
      <w:shd w:val="clear" w:color="auto" w:fill="C0C0C0"/>
    </w:rPr>
  </w:style>
  <w:style w:type="character" w:styleId="Strong">
    <w:name w:val="Strong"/>
    <w:basedOn w:val="DefaultParagraphFont"/>
    <w:uiPriority w:val="99"/>
    <w:qFormat/>
    <w:locked/>
    <w:rsid w:val="00DE77A4"/>
    <w:rPr>
      <w:rFonts w:cs="Times New Roman"/>
      <w:b/>
      <w:bCs/>
    </w:rPr>
  </w:style>
  <w:style w:type="character" w:customStyle="1" w:styleId="Bold">
    <w:name w:val="Bold"/>
    <w:basedOn w:val="DefaultParagraphFont"/>
    <w:uiPriority w:val="99"/>
    <w:rsid w:val="00DE77A4"/>
    <w:rPr>
      <w:rFonts w:cs="Times New Roman"/>
      <w:b/>
    </w:rPr>
  </w:style>
  <w:style w:type="paragraph" w:styleId="Header">
    <w:name w:val="header"/>
    <w:basedOn w:val="BodyText"/>
    <w:link w:val="HeaderChar"/>
    <w:uiPriority w:val="99"/>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locked/>
    <w:rsid w:val="00A6731E"/>
    <w:rPr>
      <w:rFonts w:ascii="Calibri" w:eastAsia="MS Mincho" w:hAnsi="Calibri" w:cs="Arial"/>
      <w:sz w:val="20"/>
      <w:szCs w:val="20"/>
    </w:rPr>
  </w:style>
  <w:style w:type="paragraph" w:styleId="Footer">
    <w:name w:val="footer"/>
    <w:basedOn w:val="Normal"/>
    <w:link w:val="FooterChar"/>
    <w:rsid w:val="00DE77A4"/>
    <w:pPr>
      <w:tabs>
        <w:tab w:val="center" w:pos="4680"/>
        <w:tab w:val="right" w:pos="9360"/>
      </w:tabs>
    </w:pPr>
    <w:rPr>
      <w:sz w:val="16"/>
    </w:rPr>
  </w:style>
  <w:style w:type="character" w:customStyle="1" w:styleId="FooterChar">
    <w:name w:val="Footer Char"/>
    <w:basedOn w:val="DefaultParagraphFont"/>
    <w:link w:val="Footer"/>
    <w:locked/>
    <w:rsid w:val="00DE77A4"/>
    <w:rPr>
      <w:rFonts w:cs="Times New Roman"/>
      <w:sz w:val="16"/>
    </w:rPr>
  </w:style>
  <w:style w:type="paragraph" w:styleId="BalloonText">
    <w:name w:val="Balloon Text"/>
    <w:basedOn w:val="Normal"/>
    <w:link w:val="BalloonTextChar"/>
    <w:uiPriority w:val="99"/>
    <w:semiHidden/>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locked/>
    <w:rsid w:val="00875312"/>
    <w:rPr>
      <w:rFonts w:eastAsia="MS Mincho" w:cs="Arial"/>
      <w:sz w:val="20"/>
      <w:szCs w:val="20"/>
    </w:rPr>
  </w:style>
  <w:style w:type="paragraph" w:customStyle="1" w:styleId="BulletList2">
    <w:name w:val="Bullet List 2"/>
    <w:basedOn w:val="BulletList"/>
    <w:uiPriority w:val="99"/>
    <w:rsid w:val="00685336"/>
    <w:pPr>
      <w:tabs>
        <w:tab w:val="clear" w:pos="360"/>
      </w:tabs>
      <w:ind w:left="720"/>
    </w:pPr>
  </w:style>
  <w:style w:type="paragraph" w:customStyle="1" w:styleId="TableBullet">
    <w:name w:val="Table Bullet"/>
    <w:basedOn w:val="Normal"/>
    <w:uiPriority w:val="99"/>
    <w:rsid w:val="00016C47"/>
    <w:pPr>
      <w:spacing w:before="20" w:after="20"/>
    </w:pPr>
    <w:rPr>
      <w:rFonts w:eastAsia="MS Mincho" w:cs="Arial"/>
      <w:sz w:val="18"/>
      <w:szCs w:val="18"/>
    </w:rPr>
  </w:style>
  <w:style w:type="paragraph" w:styleId="PlainText">
    <w:name w:val="Plain Text"/>
    <w:aliases w:val="Code"/>
    <w:basedOn w:val="Normal"/>
    <w:link w:val="PlainTextChar"/>
    <w:uiPriority w:val="99"/>
    <w:qFormat/>
    <w:rsid w:val="009111B8"/>
    <w:pPr>
      <w:shd w:val="clear" w:color="auto" w:fill="D9D9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locked/>
    <w:rsid w:val="009111B8"/>
    <w:rPr>
      <w:rFonts w:ascii="Lucida Sans Typewriter" w:eastAsia="MS Mincho" w:hAnsi="Lucida Sans Typewriter" w:cs="Courier New"/>
      <w:noProof/>
      <w:color w:val="000000"/>
      <w:sz w:val="18"/>
      <w:shd w:val="clear" w:color="auto" w:fill="D9D9D9"/>
      <w:lang w:val="en-US" w:eastAsia="en-US" w:bidi="ar-SA"/>
    </w:rPr>
  </w:style>
  <w:style w:type="character" w:customStyle="1" w:styleId="EmbeddedCode">
    <w:name w:val="Embedded Code"/>
    <w:basedOn w:val="DefaultParagraphFont"/>
    <w:uiPriority w:val="99"/>
    <w:rsid w:val="00077E76"/>
    <w:rPr>
      <w:rFonts w:ascii="Courier New" w:hAnsi="Courier New" w:cs="Times New Roman"/>
      <w:sz w:val="18"/>
    </w:rPr>
  </w:style>
  <w:style w:type="paragraph" w:customStyle="1" w:styleId="Le">
    <w:name w:val="Le"/>
    <w:aliases w:val="listend (LE)"/>
    <w:next w:val="BodyText"/>
    <w:uiPriority w:val="99"/>
    <w:rsid w:val="00077E76"/>
    <w:pPr>
      <w:spacing w:line="80" w:lineRule="exact"/>
    </w:pPr>
    <w:rPr>
      <w:rFonts w:ascii="Arial" w:eastAsia="MS Mincho" w:hAnsi="Arial"/>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rsid w:val="00DD3F8B"/>
    <w:pPr>
      <w:pBdr>
        <w:bottom w:val="single" w:sz="2" w:space="1" w:color="000080"/>
      </w:pBdr>
      <w:spacing w:before="240" w:after="4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rPr>
  </w:style>
  <w:style w:type="character" w:customStyle="1" w:styleId="QuoteChar">
    <w:name w:val="Quote Char"/>
    <w:basedOn w:val="DefaultParagraphFont"/>
    <w:link w:val="Quote"/>
    <w:uiPriority w:val="99"/>
    <w:locked/>
    <w:rsid w:val="009A3B29"/>
    <w:rPr>
      <w:rFonts w:ascii="Calibri" w:hAnsi="Calibri" w:cs="Times New Roman"/>
      <w:iCs/>
      <w:color w:val="000000"/>
    </w:rPr>
  </w:style>
  <w:style w:type="paragraph" w:styleId="Subtitle">
    <w:name w:val="Subtitle"/>
    <w:basedOn w:val="Normal"/>
    <w:next w:val="Normal"/>
    <w:link w:val="SubtitleChar"/>
    <w:uiPriority w:val="99"/>
    <w:qFormat/>
    <w:rsid w:val="00A74EF8"/>
    <w:pPr>
      <w:numPr>
        <w:ilvl w:val="1"/>
      </w:numPr>
      <w:spacing w:after="480"/>
    </w:pPr>
    <w:rPr>
      <w:rFonts w:ascii="Arial" w:eastAsia="Times New Roman" w:hAnsi="Arial"/>
      <w:iCs/>
      <w:spacing w:val="15"/>
      <w:sz w:val="32"/>
      <w:szCs w:val="24"/>
    </w:rPr>
  </w:style>
  <w:style w:type="character" w:customStyle="1" w:styleId="SubtitleChar">
    <w:name w:val="Subtitle Char"/>
    <w:basedOn w:val="DefaultParagraphFont"/>
    <w:link w:val="Subtitle"/>
    <w:uiPriority w:val="99"/>
    <w:locked/>
    <w:rsid w:val="00A74EF8"/>
    <w:rPr>
      <w:rFonts w:ascii="Arial" w:hAnsi="Arial" w:cs="Times New Roman"/>
      <w:iCs/>
      <w:spacing w:val="15"/>
      <w:sz w:val="24"/>
      <w:szCs w:val="24"/>
    </w:rPr>
  </w:style>
  <w:style w:type="paragraph" w:customStyle="1" w:styleId="FigCap">
    <w:name w:val="FigCap"/>
    <w:basedOn w:val="Normal"/>
    <w:next w:val="BodyText"/>
    <w:autoRedefine/>
    <w:uiPriority w:val="99"/>
    <w:rsid w:val="004924FF"/>
    <w:pPr>
      <w:spacing w:before="160" w:after="240"/>
    </w:pPr>
    <w:rPr>
      <w:rFonts w:ascii="Arial" w:eastAsia="MS Mincho" w:hAnsi="Arial" w:cs="Arial"/>
      <w:b/>
      <w:sz w:val="18"/>
      <w:szCs w:val="18"/>
    </w:rPr>
  </w:style>
  <w:style w:type="character" w:customStyle="1" w:styleId="Red">
    <w:name w:val="Red"/>
    <w:basedOn w:val="BodyTextChar"/>
    <w:uiPriority w:val="99"/>
    <w:rsid w:val="009A3B29"/>
    <w:rPr>
      <w:rFonts w:eastAsia="MS Mincho" w:cs="Arial"/>
      <w:b/>
      <w:color w:val="FF0000"/>
      <w:sz w:val="20"/>
      <w:szCs w:val="20"/>
    </w:rPr>
  </w:style>
  <w:style w:type="paragraph" w:styleId="TOC2">
    <w:name w:val="toc 2"/>
    <w:basedOn w:val="Normal"/>
    <w:next w:val="Normal"/>
    <w:autoRedefine/>
    <w:uiPriority w:val="39"/>
    <w:qFormat/>
    <w:rsid w:val="00A6731E"/>
    <w:pPr>
      <w:tabs>
        <w:tab w:val="right" w:leader="dot" w:pos="7680"/>
      </w:tabs>
      <w:ind w:left="240"/>
    </w:pPr>
    <w:rPr>
      <w:noProof/>
    </w:rPr>
  </w:style>
  <w:style w:type="paragraph" w:styleId="TOC3">
    <w:name w:val="toc 3"/>
    <w:basedOn w:val="Normal"/>
    <w:next w:val="Normal"/>
    <w:autoRedefine/>
    <w:uiPriority w:val="39"/>
    <w:qFormat/>
    <w:rsid w:val="00A6731E"/>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DefaultParagraphFont"/>
    <w:link w:val="DL"/>
    <w:uiPriority w:val="99"/>
    <w:locked/>
    <w:rsid w:val="00A84221"/>
    <w:rPr>
      <w:rFonts w:ascii="Calibri" w:eastAsia="MS Mincho" w:hAnsi="Calibri" w:cs="Arial"/>
      <w:sz w:val="20"/>
      <w:szCs w:val="20"/>
    </w:rPr>
  </w:style>
  <w:style w:type="table" w:customStyle="1" w:styleId="Tablerowcell">
    <w:name w:val="Table row cell"/>
    <w:uiPriority w:val="99"/>
    <w:rsid w:val="00016C47"/>
    <w:rPr>
      <w:rFonts w:ascii="Calibri" w:hAnsi="Calibri"/>
    </w:rPr>
    <w:tblPr>
      <w:tblInd w:w="0" w:type="dxa"/>
      <w:tblBorders>
        <w:top w:val="single" w:sz="4" w:space="0" w:color="auto"/>
        <w:bottom w:val="single" w:sz="4" w:space="0" w:color="auto"/>
        <w:insideH w:val="single" w:sz="4" w:space="0" w:color="BFBFBF"/>
        <w:insideV w:val="single" w:sz="4" w:space="0" w:color="BFBFBF"/>
      </w:tblBorders>
      <w:tblCellMar>
        <w:top w:w="0" w:type="dxa"/>
        <w:left w:w="108" w:type="dxa"/>
        <w:bottom w:w="0" w:type="dxa"/>
        <w:right w:w="108" w:type="dxa"/>
      </w:tblCellMar>
    </w:tblPr>
    <w:trPr>
      <w:cantSplit/>
    </w:trPr>
  </w:style>
  <w:style w:type="character" w:styleId="CommentReference">
    <w:name w:val="annotation reference"/>
    <w:basedOn w:val="DefaultParagraphFont"/>
    <w:uiPriority w:val="99"/>
    <w:semiHidden/>
    <w:rsid w:val="005704BE"/>
    <w:rPr>
      <w:rFonts w:ascii="Helvetica" w:hAnsi="Helvetica" w:cs="Times New Roman"/>
      <w:b/>
      <w:sz w:val="16"/>
      <w:lang w:val="en-US"/>
    </w:rPr>
  </w:style>
  <w:style w:type="paragraph" w:styleId="TOC8">
    <w:name w:val="toc 8"/>
    <w:basedOn w:val="TOC1"/>
    <w:uiPriority w:val="39"/>
    <w:rsid w:val="005704BE"/>
    <w:pPr>
      <w:tabs>
        <w:tab w:val="clear" w:pos="7680"/>
      </w:tabs>
      <w:ind w:left="1400"/>
    </w:pPr>
    <w:rPr>
      <w:rFonts w:ascii="Arial" w:hAnsi="Arial"/>
      <w:noProof w:val="0"/>
      <w:sz w:val="18"/>
      <w:szCs w:val="18"/>
    </w:rPr>
  </w:style>
  <w:style w:type="paragraph" w:styleId="TOC7">
    <w:name w:val="toc 7"/>
    <w:basedOn w:val="TOC1"/>
    <w:uiPriority w:val="39"/>
    <w:rsid w:val="005704BE"/>
    <w:pPr>
      <w:tabs>
        <w:tab w:val="clear" w:pos="7680"/>
      </w:tabs>
      <w:ind w:left="1200"/>
    </w:pPr>
    <w:rPr>
      <w:rFonts w:ascii="Arial" w:hAnsi="Arial"/>
      <w:noProof w:val="0"/>
      <w:sz w:val="18"/>
      <w:szCs w:val="18"/>
    </w:rPr>
  </w:style>
  <w:style w:type="paragraph" w:styleId="TOC6">
    <w:name w:val="toc 6"/>
    <w:basedOn w:val="TOC1"/>
    <w:uiPriority w:val="39"/>
    <w:rsid w:val="005704BE"/>
    <w:pPr>
      <w:tabs>
        <w:tab w:val="clear" w:pos="7680"/>
      </w:tabs>
      <w:ind w:left="1000"/>
    </w:pPr>
    <w:rPr>
      <w:rFonts w:ascii="Arial" w:hAnsi="Arial"/>
      <w:noProof w:val="0"/>
      <w:sz w:val="18"/>
      <w:szCs w:val="18"/>
    </w:rPr>
  </w:style>
  <w:style w:type="paragraph" w:styleId="TOC5">
    <w:name w:val="toc 5"/>
    <w:basedOn w:val="TOC1"/>
    <w:uiPriority w:val="39"/>
    <w:rsid w:val="005704BE"/>
    <w:pPr>
      <w:tabs>
        <w:tab w:val="clear" w:pos="7680"/>
      </w:tabs>
      <w:ind w:left="800"/>
    </w:pPr>
    <w:rPr>
      <w:rFonts w:ascii="Arial" w:hAnsi="Arial"/>
      <w:noProof w:val="0"/>
      <w:sz w:val="18"/>
      <w:szCs w:val="18"/>
    </w:rPr>
  </w:style>
  <w:style w:type="paragraph" w:styleId="TOC4">
    <w:name w:val="toc 4"/>
    <w:basedOn w:val="TOC1"/>
    <w:uiPriority w:val="39"/>
    <w:rsid w:val="005704BE"/>
    <w:pPr>
      <w:tabs>
        <w:tab w:val="clear" w:pos="7680"/>
      </w:tabs>
      <w:ind w:left="600"/>
    </w:pPr>
    <w:rPr>
      <w:rFonts w:ascii="Arial" w:hAnsi="Arial"/>
      <w:noProof w:val="0"/>
      <w:sz w:val="18"/>
      <w:szCs w:val="18"/>
    </w:rPr>
  </w:style>
  <w:style w:type="paragraph" w:styleId="Index7">
    <w:name w:val="index 7"/>
    <w:basedOn w:val="Index1"/>
    <w:uiPriority w:val="99"/>
    <w:semiHidden/>
    <w:rsid w:val="005704BE"/>
    <w:pPr>
      <w:ind w:left="2160"/>
    </w:pPr>
  </w:style>
  <w:style w:type="paragraph" w:styleId="Index1">
    <w:name w:val="index 1"/>
    <w:basedOn w:val="Normal"/>
    <w:uiPriority w:val="99"/>
    <w:semiHidden/>
    <w:rsid w:val="005704BE"/>
    <w:rPr>
      <w:rFonts w:ascii="Arial" w:eastAsia="Times New Roman" w:hAnsi="Arial"/>
      <w:sz w:val="20"/>
      <w:szCs w:val="20"/>
    </w:rPr>
  </w:style>
  <w:style w:type="paragraph" w:styleId="Index6">
    <w:name w:val="index 6"/>
    <w:basedOn w:val="Index1"/>
    <w:uiPriority w:val="99"/>
    <w:semiHidden/>
    <w:rsid w:val="005704BE"/>
    <w:pPr>
      <w:ind w:left="1800"/>
    </w:pPr>
  </w:style>
  <w:style w:type="paragraph" w:styleId="Index5">
    <w:name w:val="index 5"/>
    <w:basedOn w:val="Index1"/>
    <w:uiPriority w:val="99"/>
    <w:semiHidden/>
    <w:rsid w:val="005704BE"/>
    <w:pPr>
      <w:ind w:left="1440"/>
    </w:pPr>
  </w:style>
  <w:style w:type="paragraph" w:styleId="Index4">
    <w:name w:val="index 4"/>
    <w:basedOn w:val="Index1"/>
    <w:uiPriority w:val="99"/>
    <w:semiHidden/>
    <w:rsid w:val="005704BE"/>
    <w:pPr>
      <w:ind w:left="1080"/>
    </w:pPr>
  </w:style>
  <w:style w:type="paragraph" w:styleId="Index3">
    <w:name w:val="index 3"/>
    <w:basedOn w:val="Index1"/>
    <w:uiPriority w:val="99"/>
    <w:semiHidden/>
    <w:rsid w:val="005704BE"/>
    <w:pPr>
      <w:ind w:left="720"/>
    </w:pPr>
  </w:style>
  <w:style w:type="paragraph" w:styleId="Index2">
    <w:name w:val="index 2"/>
    <w:basedOn w:val="Index1"/>
    <w:uiPriority w:val="99"/>
    <w:semiHidden/>
    <w:rsid w:val="005704BE"/>
    <w:pPr>
      <w:ind w:left="360"/>
    </w:pPr>
  </w:style>
  <w:style w:type="character" w:styleId="LineNumber">
    <w:name w:val="line number"/>
    <w:basedOn w:val="DefaultParagraphFont"/>
    <w:uiPriority w:val="99"/>
    <w:rsid w:val="005704BE"/>
    <w:rPr>
      <w:rFonts w:cs="Times New Roman"/>
    </w:rPr>
  </w:style>
  <w:style w:type="paragraph" w:styleId="IndexHeading">
    <w:name w:val="index heading"/>
    <w:basedOn w:val="Normal"/>
    <w:next w:val="Index1"/>
    <w:uiPriority w:val="99"/>
    <w:semiHidden/>
    <w:rsid w:val="00B54365"/>
    <w:pPr>
      <w:pBdr>
        <w:top w:val="single" w:sz="6" w:space="1" w:color="auto"/>
        <w:between w:val="single" w:sz="6" w:space="1" w:color="auto"/>
      </w:pBdr>
      <w:spacing w:before="240" w:after="58"/>
    </w:pPr>
    <w:rPr>
      <w:rFonts w:ascii="Arial" w:eastAsia="Times New Roman" w:hAnsi="Arial"/>
      <w:b/>
      <w:sz w:val="20"/>
      <w:szCs w:val="20"/>
    </w:rPr>
  </w:style>
  <w:style w:type="character" w:styleId="FootnoteReference">
    <w:name w:val="footnote reference"/>
    <w:basedOn w:val="DefaultParagraphFont"/>
    <w:uiPriority w:val="99"/>
    <w:semiHidden/>
    <w:rsid w:val="005704BE"/>
    <w:rPr>
      <w:rFonts w:cs="Times New Roman"/>
      <w:position w:val="6"/>
      <w:sz w:val="16"/>
    </w:rPr>
  </w:style>
  <w:style w:type="paragraph" w:styleId="FootnoteText">
    <w:name w:val="footnote text"/>
    <w:basedOn w:val="Normal"/>
    <w:link w:val="FootnoteTextChar"/>
    <w:uiPriority w:val="99"/>
    <w:semiHidden/>
    <w:rsid w:val="00B54365"/>
    <w:pPr>
      <w:ind w:left="86" w:hanging="101"/>
    </w:pPr>
    <w:rPr>
      <w:rFonts w:ascii="Arial" w:eastAsia="Times New Roman" w:hAnsi="Arial"/>
      <w:sz w:val="16"/>
      <w:szCs w:val="20"/>
    </w:rPr>
  </w:style>
  <w:style w:type="character" w:customStyle="1" w:styleId="FootnoteTextChar">
    <w:name w:val="Footnote Text Char"/>
    <w:basedOn w:val="DefaultParagraphFont"/>
    <w:link w:val="FootnoteText"/>
    <w:uiPriority w:val="99"/>
    <w:semiHidden/>
    <w:locked/>
    <w:rsid w:val="005704BE"/>
    <w:rPr>
      <w:rFonts w:ascii="Arial" w:hAnsi="Arial" w:cs="Times New Roman"/>
      <w:sz w:val="20"/>
      <w:szCs w:val="20"/>
    </w:rPr>
  </w:style>
  <w:style w:type="paragraph" w:customStyle="1" w:styleId="Glossary">
    <w:name w:val="Glossary"/>
    <w:basedOn w:val="Normal"/>
    <w:uiPriority w:val="99"/>
    <w:rsid w:val="00B54365"/>
    <w:pPr>
      <w:ind w:left="720" w:hanging="720"/>
    </w:pPr>
    <w:rPr>
      <w:rFonts w:ascii="Arial" w:eastAsia="Times New Roman" w:hAnsi="Arial"/>
      <w:sz w:val="20"/>
      <w:szCs w:val="20"/>
    </w:rPr>
  </w:style>
  <w:style w:type="paragraph" w:customStyle="1" w:styleId="HeadingTOC">
    <w:name w:val="Heading TOC"/>
    <w:basedOn w:val="Heading1"/>
    <w:uiPriority w:val="99"/>
    <w:rsid w:val="005704BE"/>
    <w:pPr>
      <w:pBdr>
        <w:top w:val="single" w:sz="6" w:space="1" w:color="auto"/>
        <w:bottom w:val="none" w:sz="0" w:space="0" w:color="auto"/>
        <w:between w:val="single" w:sz="6" w:space="1" w:color="auto"/>
      </w:pBdr>
      <w:spacing w:before="480" w:after="360"/>
      <w:ind w:left="720" w:hanging="720"/>
      <w:outlineLvl w:val="9"/>
    </w:pPr>
    <w:rPr>
      <w:b/>
      <w:bCs w:val="0"/>
      <w:sz w:val="44"/>
      <w:szCs w:val="20"/>
    </w:rPr>
  </w:style>
  <w:style w:type="paragraph" w:styleId="DocumentMap">
    <w:name w:val="Document Map"/>
    <w:basedOn w:val="Normal"/>
    <w:link w:val="DocumentMapChar"/>
    <w:uiPriority w:val="99"/>
    <w:semiHidden/>
    <w:rsid w:val="005704BE"/>
    <w:pPr>
      <w:shd w:val="clear" w:color="auto" w:fill="000080"/>
    </w:pPr>
    <w:rPr>
      <w:rFonts w:ascii="Tahoma" w:eastAsia="Times New Roman" w:hAnsi="Tahoma"/>
      <w:sz w:val="20"/>
      <w:szCs w:val="20"/>
    </w:rPr>
  </w:style>
  <w:style w:type="character" w:customStyle="1" w:styleId="DocumentMapChar">
    <w:name w:val="Document Map Char"/>
    <w:basedOn w:val="DefaultParagraphFont"/>
    <w:link w:val="DocumentMap"/>
    <w:uiPriority w:val="99"/>
    <w:semiHidden/>
    <w:locked/>
    <w:rsid w:val="005704BE"/>
    <w:rPr>
      <w:rFonts w:ascii="Tahoma" w:hAnsi="Tahoma" w:cs="Times New Roman"/>
      <w:sz w:val="20"/>
      <w:szCs w:val="20"/>
      <w:shd w:val="clear" w:color="auto" w:fill="000080"/>
    </w:rPr>
  </w:style>
  <w:style w:type="paragraph" w:customStyle="1" w:styleId="Abstract">
    <w:name w:val="Abstract"/>
    <w:basedOn w:val="Normal"/>
    <w:next w:val="Heading1"/>
    <w:uiPriority w:val="99"/>
    <w:rsid w:val="00B54365"/>
    <w:pPr>
      <w:spacing w:before="720" w:after="480"/>
    </w:pPr>
    <w:rPr>
      <w:rFonts w:ascii="Arial" w:eastAsia="Times New Roman" w:hAnsi="Arial"/>
      <w:sz w:val="20"/>
      <w:szCs w:val="20"/>
    </w:rPr>
  </w:style>
  <w:style w:type="paragraph" w:customStyle="1" w:styleId="Annotation">
    <w:name w:val="Annotation"/>
    <w:basedOn w:val="Normal"/>
    <w:uiPriority w:val="99"/>
    <w:rsid w:val="00B54365"/>
    <w:pPr>
      <w:keepLines/>
      <w:spacing w:after="58" w:line="202" w:lineRule="atLeast"/>
      <w:ind w:left="288"/>
    </w:pPr>
    <w:rPr>
      <w:rFonts w:ascii="Helvetica" w:eastAsia="Times New Roman" w:hAnsi="Helvetica"/>
      <w:sz w:val="18"/>
      <w:szCs w:val="20"/>
    </w:rPr>
  </w:style>
  <w:style w:type="paragraph" w:customStyle="1" w:styleId="TableLabel">
    <w:name w:val="Table Label"/>
    <w:basedOn w:val="Normal"/>
    <w:uiPriority w:val="99"/>
    <w:rsid w:val="00016C47"/>
    <w:pPr>
      <w:keepLines/>
      <w:pBdr>
        <w:top w:val="single" w:sz="6" w:space="0" w:color="auto"/>
        <w:between w:val="single" w:sz="6" w:space="0" w:color="auto"/>
      </w:pBdr>
    </w:pPr>
    <w:rPr>
      <w:rFonts w:ascii="Arial" w:eastAsia="Times New Roman" w:hAnsi="Arial"/>
      <w:b/>
      <w:sz w:val="18"/>
      <w:szCs w:val="20"/>
    </w:rPr>
  </w:style>
  <w:style w:type="paragraph" w:customStyle="1" w:styleId="AnnotationBox">
    <w:name w:val="Annotation Box"/>
    <w:basedOn w:val="Annotation"/>
    <w:next w:val="Normal"/>
    <w:uiPriority w:val="99"/>
    <w:rsid w:val="005704BE"/>
    <w:pPr>
      <w:pBdr>
        <w:top w:val="single" w:sz="6" w:space="1" w:color="auto"/>
        <w:left w:val="single" w:sz="6" w:space="1" w:color="auto"/>
        <w:bottom w:val="single" w:sz="6" w:space="1" w:color="auto"/>
        <w:right w:val="single" w:sz="6" w:space="1" w:color="auto"/>
      </w:pBdr>
    </w:pPr>
  </w:style>
  <w:style w:type="paragraph" w:customStyle="1" w:styleId="Byline">
    <w:name w:val="Byline"/>
    <w:basedOn w:val="Normal"/>
    <w:next w:val="Abstract"/>
    <w:uiPriority w:val="99"/>
    <w:rsid w:val="005704BE"/>
    <w:rPr>
      <w:rFonts w:ascii="Arial" w:eastAsia="Times New Roman" w:hAnsi="Arial"/>
      <w:i/>
      <w:sz w:val="18"/>
      <w:szCs w:val="20"/>
    </w:rPr>
  </w:style>
  <w:style w:type="paragraph" w:customStyle="1" w:styleId="Illustration">
    <w:name w:val="Illustration"/>
    <w:basedOn w:val="Normal"/>
    <w:next w:val="Normal"/>
    <w:uiPriority w:val="99"/>
    <w:rsid w:val="00B54365"/>
    <w:pPr>
      <w:ind w:left="360" w:right="720"/>
    </w:pPr>
    <w:rPr>
      <w:rFonts w:ascii="Arial" w:eastAsia="Times New Roman" w:hAnsi="Arial"/>
      <w:i/>
      <w:sz w:val="20"/>
      <w:szCs w:val="20"/>
    </w:rPr>
  </w:style>
  <w:style w:type="paragraph" w:customStyle="1" w:styleId="TableHead-Small">
    <w:name w:val="Table Head - Small"/>
    <w:basedOn w:val="TableHead"/>
    <w:uiPriority w:val="99"/>
    <w:rsid w:val="00016C47"/>
    <w:pPr>
      <w:keepLines w:val="0"/>
      <w:tabs>
        <w:tab w:val="left" w:pos="1080"/>
        <w:tab w:val="left" w:pos="1440"/>
        <w:tab w:val="left" w:pos="1800"/>
        <w:tab w:val="left" w:pos="2160"/>
      </w:tabs>
      <w:spacing w:before="120" w:after="58"/>
    </w:pPr>
    <w:rPr>
      <w:rFonts w:ascii="Helvetica" w:eastAsia="Times New Roman" w:hAnsi="Helvetica" w:cs="Times New Roman"/>
      <w:sz w:val="12"/>
    </w:rPr>
  </w:style>
  <w:style w:type="paragraph" w:customStyle="1" w:styleId="Figure">
    <w:name w:val="Figure"/>
    <w:basedOn w:val="Normal"/>
    <w:next w:val="Normal"/>
    <w:uiPriority w:val="99"/>
    <w:rsid w:val="00B54365"/>
    <w:pPr>
      <w:keepNext/>
      <w:spacing w:before="240" w:after="240" w:line="216" w:lineRule="atLeast"/>
      <w:jc w:val="center"/>
    </w:pPr>
    <w:rPr>
      <w:rFonts w:ascii="Arial" w:eastAsia="Times New Roman" w:hAnsi="Arial"/>
      <w:sz w:val="20"/>
      <w:szCs w:val="20"/>
    </w:rPr>
  </w:style>
  <w:style w:type="paragraph" w:customStyle="1" w:styleId="TableLabel-Small">
    <w:name w:val="Table Label - Small"/>
    <w:basedOn w:val="TableLabel"/>
    <w:uiPriority w:val="99"/>
    <w:rsid w:val="00016C47"/>
    <w:rPr>
      <w:rFonts w:ascii="Helvetica" w:hAnsi="Helvetica"/>
      <w:sz w:val="12"/>
    </w:rPr>
  </w:style>
  <w:style w:type="paragraph" w:customStyle="1" w:styleId="Pseudocode">
    <w:name w:val="Pseudocode"/>
    <w:basedOn w:val="Normal"/>
    <w:uiPriority w:val="99"/>
    <w:rsid w:val="005704BE"/>
    <w:pPr>
      <w:keepLines/>
      <w:spacing w:before="60" w:after="120"/>
    </w:pPr>
    <w:rPr>
      <w:rFonts w:ascii="Courier" w:eastAsia="Times New Roman" w:hAnsi="Courier"/>
      <w:sz w:val="20"/>
      <w:szCs w:val="20"/>
    </w:rPr>
  </w:style>
  <w:style w:type="paragraph" w:customStyle="1" w:styleId="TitleLarge">
    <w:name w:val="Title Large"/>
    <w:basedOn w:val="TitleMedium"/>
    <w:next w:val="TitleMedium"/>
    <w:uiPriority w:val="99"/>
    <w:rsid w:val="005704BE"/>
    <w:pPr>
      <w:framePr w:wrap="auto"/>
      <w:pBdr>
        <w:top w:val="single" w:sz="12" w:space="1" w:color="auto"/>
        <w:between w:val="single" w:sz="12" w:space="1" w:color="auto"/>
      </w:pBdr>
    </w:pPr>
    <w:rPr>
      <w:sz w:val="48"/>
    </w:rPr>
  </w:style>
  <w:style w:type="paragraph" w:customStyle="1" w:styleId="TitleMedium">
    <w:name w:val="Title Medium"/>
    <w:basedOn w:val="Normal"/>
    <w:next w:val="TitleSmall"/>
    <w:uiPriority w:val="99"/>
    <w:rsid w:val="005704BE"/>
    <w:pPr>
      <w:framePr w:wrap="auto" w:hAnchor="margin" w:yAlign="top"/>
      <w:spacing w:after="120"/>
      <w:ind w:left="2160"/>
    </w:pPr>
    <w:rPr>
      <w:rFonts w:ascii="Helvetica" w:eastAsia="Times New Roman" w:hAnsi="Helvetica"/>
      <w:b/>
      <w:sz w:val="28"/>
      <w:szCs w:val="20"/>
    </w:rPr>
  </w:style>
  <w:style w:type="paragraph" w:customStyle="1" w:styleId="TitleSmall">
    <w:name w:val="Title Small"/>
    <w:basedOn w:val="Normal"/>
    <w:uiPriority w:val="99"/>
    <w:rsid w:val="005704BE"/>
    <w:pPr>
      <w:framePr w:wrap="auto" w:hAnchor="margin" w:yAlign="top"/>
      <w:spacing w:after="120"/>
      <w:ind w:left="2160"/>
    </w:pPr>
    <w:rPr>
      <w:rFonts w:ascii="Helvetica" w:eastAsia="Times New Roman" w:hAnsi="Helvetica"/>
      <w:i/>
      <w:sz w:val="20"/>
      <w:szCs w:val="20"/>
    </w:rPr>
  </w:style>
  <w:style w:type="paragraph" w:customStyle="1" w:styleId="TimeStamp">
    <w:name w:val="Time Stamp"/>
    <w:basedOn w:val="TitleSmall"/>
    <w:uiPriority w:val="99"/>
    <w:rsid w:val="005704BE"/>
    <w:pPr>
      <w:framePr w:wrap="auto"/>
    </w:pPr>
    <w:rPr>
      <w:i w:val="0"/>
      <w:vanish/>
      <w:sz w:val="12"/>
    </w:rPr>
  </w:style>
  <w:style w:type="paragraph" w:customStyle="1" w:styleId="Logo">
    <w:name w:val="Logo"/>
    <w:basedOn w:val="Normal"/>
    <w:next w:val="TitleLarge"/>
    <w:uiPriority w:val="99"/>
    <w:rsid w:val="005704BE"/>
    <w:pPr>
      <w:framePr w:w="1800" w:hSpace="187" w:vSpace="187" w:wrap="auto" w:hAnchor="text"/>
    </w:pPr>
    <w:rPr>
      <w:rFonts w:ascii="Arial" w:eastAsia="Times New Roman" w:hAnsi="Arial"/>
      <w:sz w:val="20"/>
      <w:szCs w:val="20"/>
    </w:rPr>
  </w:style>
  <w:style w:type="paragraph" w:customStyle="1" w:styleId="PictureParagraph">
    <w:name w:val="Picture Paragraph"/>
    <w:basedOn w:val="Normal"/>
    <w:uiPriority w:val="99"/>
    <w:rsid w:val="00B54365"/>
    <w:pPr>
      <w:spacing w:before="240" w:after="240" w:line="216" w:lineRule="atLeast"/>
      <w:jc w:val="center"/>
    </w:pPr>
    <w:rPr>
      <w:rFonts w:ascii="Arial" w:eastAsia="Times New Roman" w:hAnsi="Arial"/>
      <w:sz w:val="20"/>
      <w:szCs w:val="20"/>
    </w:rPr>
  </w:style>
  <w:style w:type="paragraph" w:customStyle="1" w:styleId="AnnotationPublic">
    <w:name w:val="Annotation Public"/>
    <w:basedOn w:val="Normal"/>
    <w:uiPriority w:val="99"/>
    <w:rsid w:val="00B54365"/>
    <w:pPr>
      <w:pBdr>
        <w:top w:val="single" w:sz="6" w:space="1" w:color="auto"/>
        <w:left w:val="single" w:sz="6" w:space="1" w:color="auto"/>
        <w:bottom w:val="single" w:sz="6" w:space="1" w:color="auto"/>
        <w:right w:val="single" w:sz="6" w:space="1" w:color="auto"/>
      </w:pBdr>
      <w:spacing w:before="240" w:after="240" w:line="216" w:lineRule="atLeast"/>
      <w:ind w:left="360" w:right="720"/>
    </w:pPr>
    <w:rPr>
      <w:rFonts w:ascii="Helvetica" w:eastAsia="Times New Roman" w:hAnsi="Helvetica"/>
      <w:b/>
      <w:sz w:val="16"/>
      <w:szCs w:val="20"/>
    </w:rPr>
  </w:style>
  <w:style w:type="character" w:styleId="Emphasis">
    <w:name w:val="Emphasis"/>
    <w:basedOn w:val="DefaultParagraphFont"/>
    <w:uiPriority w:val="99"/>
    <w:qFormat/>
    <w:locked/>
    <w:rsid w:val="005704BE"/>
    <w:rPr>
      <w:rFonts w:cs="Times New Roman"/>
      <w:i/>
      <w:iCs/>
    </w:rPr>
  </w:style>
  <w:style w:type="paragraph" w:styleId="TOC9">
    <w:name w:val="toc 9"/>
    <w:basedOn w:val="Normal"/>
    <w:next w:val="Normal"/>
    <w:autoRedefine/>
    <w:uiPriority w:val="39"/>
    <w:rsid w:val="005704BE"/>
    <w:pPr>
      <w:ind w:left="1600"/>
    </w:pPr>
    <w:rPr>
      <w:rFonts w:ascii="Arial" w:eastAsia="Times New Roman" w:hAnsi="Arial"/>
      <w:sz w:val="18"/>
      <w:szCs w:val="18"/>
    </w:rPr>
  </w:style>
  <w:style w:type="paragraph" w:customStyle="1" w:styleId="BlockQuotation">
    <w:name w:val="Block Quotation"/>
    <w:basedOn w:val="Normal"/>
    <w:uiPriority w:val="99"/>
    <w:rsid w:val="005704BE"/>
    <w:pPr>
      <w:pBdr>
        <w:top w:val="single" w:sz="6"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spacing w:val="-5"/>
      <w:sz w:val="20"/>
      <w:szCs w:val="20"/>
    </w:rPr>
  </w:style>
  <w:style w:type="table" w:styleId="TableGrid">
    <w:name w:val="Table Grid"/>
    <w:basedOn w:val="TableNormal"/>
    <w:uiPriority w:val="99"/>
    <w:rsid w:val="00016C47"/>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5704BE"/>
    <w:pPr>
      <w:shd w:val="clear" w:color="auto" w:fill="auto"/>
    </w:pPr>
    <w:rPr>
      <w:rFonts w:ascii="Times New Roman" w:hAnsi="Times New Roman"/>
      <w:bCs/>
      <w:color w:val="auto"/>
      <w:sz w:val="20"/>
    </w:rPr>
  </w:style>
  <w:style w:type="character" w:customStyle="1" w:styleId="CommentSubjectChar">
    <w:name w:val="Comment Subject Char"/>
    <w:basedOn w:val="CommentTextChar"/>
    <w:link w:val="CommentSubject"/>
    <w:uiPriority w:val="99"/>
    <w:semiHidden/>
    <w:locked/>
    <w:rsid w:val="005704BE"/>
    <w:rPr>
      <w:rFonts w:ascii="Times New Roman" w:hAnsi="Times New Roman" w:cs="Times New Roman"/>
      <w:b/>
      <w:bCs/>
      <w:color w:val="0000FF"/>
      <w:sz w:val="20"/>
      <w:shd w:val="clear" w:color="auto" w:fill="C0C0C0"/>
      <w:lang w:val="en-US" w:eastAsia="en-US" w:bidi="ar-SA"/>
    </w:rPr>
  </w:style>
  <w:style w:type="paragraph" w:styleId="HTMLPreformatted">
    <w:name w:val="HTML Preformatted"/>
    <w:basedOn w:val="Normal"/>
    <w:link w:val="HTMLPreformattedChar"/>
    <w:uiPriority w:val="99"/>
    <w:rsid w:val="0057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locked/>
    <w:rsid w:val="005704BE"/>
    <w:rPr>
      <w:rFonts w:ascii="Courier New" w:hAnsi="Courier New" w:cs="Courier New"/>
      <w:color w:val="000000"/>
      <w:sz w:val="20"/>
      <w:szCs w:val="20"/>
    </w:rPr>
  </w:style>
  <w:style w:type="paragraph" w:styleId="NormalWeb">
    <w:name w:val="Normal (Web)"/>
    <w:basedOn w:val="Normal"/>
    <w:uiPriority w:val="99"/>
    <w:rsid w:val="005704BE"/>
    <w:pPr>
      <w:spacing w:before="100" w:beforeAutospacing="1" w:after="100" w:afterAutospacing="1"/>
    </w:pPr>
    <w:rPr>
      <w:rFonts w:ascii="Arial" w:eastAsia="Times New Roman" w:hAnsi="Arial"/>
      <w:sz w:val="24"/>
      <w:szCs w:val="24"/>
    </w:rPr>
  </w:style>
  <w:style w:type="paragraph" w:customStyle="1" w:styleId="TableText">
    <w:name w:val="Table Text"/>
    <w:basedOn w:val="Normal"/>
    <w:uiPriority w:val="99"/>
    <w:rsid w:val="00016C47"/>
    <w:pPr>
      <w:spacing w:before="60"/>
    </w:pPr>
    <w:rPr>
      <w:rFonts w:ascii="Arial" w:eastAsia="Times New Roman" w:hAnsi="Arial"/>
      <w:spacing w:val="-5"/>
      <w:sz w:val="16"/>
      <w:szCs w:val="20"/>
    </w:rPr>
  </w:style>
  <w:style w:type="character" w:styleId="PageNumber">
    <w:name w:val="page number"/>
    <w:basedOn w:val="DefaultParagraphFont"/>
    <w:uiPriority w:val="99"/>
    <w:rsid w:val="005704BE"/>
    <w:rPr>
      <w:rFonts w:cs="Times New Roman"/>
    </w:rPr>
  </w:style>
  <w:style w:type="table" w:styleId="TableGrid8">
    <w:name w:val="Table Grid 8"/>
    <w:basedOn w:val="TableNormal"/>
    <w:uiPriority w:val="99"/>
    <w:semiHidden/>
    <w:rsid w:val="00016C47"/>
    <w:rPr>
      <w:rFonts w:ascii="Times" w:eastAsia="Times New Roman" w:hAnsi="Time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5704BE"/>
    <w:rPr>
      <w:rFonts w:cs="Times New Roman"/>
      <w:color w:val="800080"/>
      <w:u w:val="single"/>
    </w:rPr>
  </w:style>
  <w:style w:type="paragraph" w:styleId="IntenseQuote">
    <w:name w:val="Intense Quote"/>
    <w:basedOn w:val="Normal"/>
    <w:next w:val="Normal"/>
    <w:link w:val="IntenseQuoteChar"/>
    <w:uiPriority w:val="99"/>
    <w:qFormat/>
    <w:locked/>
    <w:rsid w:val="005704BE"/>
    <w:pPr>
      <w:pBdr>
        <w:bottom w:val="single" w:sz="4" w:space="4" w:color="4F81BD"/>
      </w:pBdr>
      <w:spacing w:before="200" w:after="280"/>
      <w:ind w:left="936" w:right="936"/>
    </w:pPr>
    <w:rPr>
      <w:rFonts w:ascii="Arial" w:eastAsia="Times New Roman" w:hAnsi="Arial"/>
      <w:b/>
      <w:bCs/>
      <w:i/>
      <w:iCs/>
      <w:color w:val="4F81BD"/>
      <w:sz w:val="20"/>
      <w:szCs w:val="20"/>
    </w:rPr>
  </w:style>
  <w:style w:type="character" w:customStyle="1" w:styleId="IntenseQuoteChar">
    <w:name w:val="Intense Quote Char"/>
    <w:basedOn w:val="DefaultParagraphFont"/>
    <w:link w:val="IntenseQuote"/>
    <w:uiPriority w:val="99"/>
    <w:locked/>
    <w:rsid w:val="005704BE"/>
    <w:rPr>
      <w:rFonts w:ascii="Arial" w:hAnsi="Arial" w:cs="Times New Roman"/>
      <w:b/>
      <w:bCs/>
      <w:i/>
      <w:iCs/>
      <w:color w:val="4F81BD"/>
      <w:sz w:val="20"/>
      <w:szCs w:val="20"/>
    </w:rPr>
  </w:style>
  <w:style w:type="character" w:styleId="SubtleEmphasis">
    <w:name w:val="Subtle Emphasis"/>
    <w:basedOn w:val="DefaultParagraphFont"/>
    <w:uiPriority w:val="99"/>
    <w:qFormat/>
    <w:locked/>
    <w:rsid w:val="005704BE"/>
    <w:rPr>
      <w:rFonts w:cs="Times New Roman"/>
      <w:i/>
      <w:color w:val="808080"/>
    </w:rPr>
  </w:style>
  <w:style w:type="character" w:styleId="IntenseEmphasis">
    <w:name w:val="Intense Emphasis"/>
    <w:basedOn w:val="DefaultParagraphFont"/>
    <w:uiPriority w:val="99"/>
    <w:qFormat/>
    <w:locked/>
    <w:rsid w:val="005704BE"/>
    <w:rPr>
      <w:rFonts w:cs="Times New Roman"/>
      <w:b/>
      <w:i/>
      <w:color w:val="4F81BD"/>
    </w:rPr>
  </w:style>
  <w:style w:type="character" w:styleId="SubtleReference">
    <w:name w:val="Subtle Reference"/>
    <w:basedOn w:val="DefaultParagraphFont"/>
    <w:uiPriority w:val="99"/>
    <w:qFormat/>
    <w:locked/>
    <w:rsid w:val="005704BE"/>
    <w:rPr>
      <w:rFonts w:cs="Times New Roman"/>
      <w:smallCaps/>
      <w:color w:val="C0504D"/>
      <w:u w:val="single"/>
    </w:rPr>
  </w:style>
  <w:style w:type="character" w:styleId="IntenseReference">
    <w:name w:val="Intense Reference"/>
    <w:basedOn w:val="DefaultParagraphFont"/>
    <w:uiPriority w:val="99"/>
    <w:qFormat/>
    <w:locked/>
    <w:rsid w:val="005704BE"/>
    <w:rPr>
      <w:rFonts w:cs="Times New Roman"/>
      <w:b/>
      <w:smallCaps/>
      <w:color w:val="C0504D"/>
      <w:spacing w:val="5"/>
      <w:u w:val="single"/>
    </w:rPr>
  </w:style>
  <w:style w:type="character" w:styleId="BookTitle">
    <w:name w:val="Book Title"/>
    <w:basedOn w:val="DefaultParagraphFont"/>
    <w:uiPriority w:val="99"/>
    <w:qFormat/>
    <w:rsid w:val="005704BE"/>
    <w:rPr>
      <w:rFonts w:cs="Times New Roman"/>
      <w:b/>
      <w:smallCaps/>
      <w:spacing w:val="5"/>
    </w:rPr>
  </w:style>
  <w:style w:type="paragraph" w:customStyle="1" w:styleId="TOCHeading1">
    <w:name w:val="TOC Heading1"/>
    <w:basedOn w:val="Heading1"/>
    <w:next w:val="Normal"/>
    <w:uiPriority w:val="99"/>
    <w:semiHidden/>
    <w:rsid w:val="005704BE"/>
    <w:pPr>
      <w:pBdr>
        <w:bottom w:val="none" w:sz="0" w:space="0" w:color="auto"/>
      </w:pBdr>
      <w:spacing w:before="480" w:after="0"/>
      <w:ind w:left="0"/>
      <w:outlineLvl w:val="9"/>
    </w:pPr>
    <w:rPr>
      <w:rFonts w:ascii="Cambria" w:hAnsi="Cambria"/>
      <w:b/>
      <w:color w:val="365F91"/>
    </w:rPr>
  </w:style>
  <w:style w:type="paragraph" w:customStyle="1" w:styleId="CodeBody">
    <w:name w:val="Code Body"/>
    <w:basedOn w:val="Normal"/>
    <w:link w:val="CodeBodyChar"/>
    <w:uiPriority w:val="99"/>
    <w:rsid w:val="00B54365"/>
    <w:pPr>
      <w:keepNext/>
      <w:shd w:val="clear" w:color="auto" w:fill="D9D9D9"/>
      <w:ind w:left="720" w:right="720"/>
    </w:pPr>
    <w:rPr>
      <w:rFonts w:ascii="Courier New" w:eastAsia="Times New Roman" w:hAnsi="Courier New" w:cs="Courier New"/>
      <w:b/>
      <w:sz w:val="20"/>
      <w:szCs w:val="20"/>
    </w:rPr>
  </w:style>
  <w:style w:type="character" w:customStyle="1" w:styleId="CodeBodyChar">
    <w:name w:val="Code Body Char"/>
    <w:basedOn w:val="DefaultParagraphFont"/>
    <w:link w:val="CodeBody"/>
    <w:uiPriority w:val="99"/>
    <w:locked/>
    <w:rsid w:val="00B54365"/>
    <w:rPr>
      <w:rFonts w:ascii="Courier New" w:hAnsi="Courier New" w:cs="Courier New"/>
      <w:b/>
      <w:sz w:val="20"/>
      <w:szCs w:val="20"/>
      <w:shd w:val="clear" w:color="auto" w:fill="D9D9D9"/>
    </w:rPr>
  </w:style>
  <w:style w:type="character" w:styleId="PlaceholderText">
    <w:name w:val="Placeholder Text"/>
    <w:basedOn w:val="DefaultParagraphFont"/>
    <w:uiPriority w:val="99"/>
    <w:semiHidden/>
    <w:rsid w:val="005704BE"/>
    <w:rPr>
      <w:rFonts w:cs="Times New Roman"/>
      <w:color w:val="808080"/>
    </w:rPr>
  </w:style>
  <w:style w:type="paragraph" w:customStyle="1" w:styleId="FunctionTitle">
    <w:name w:val="Function Title"/>
    <w:basedOn w:val="Normal"/>
    <w:link w:val="FunctionTitleChar"/>
    <w:uiPriority w:val="99"/>
    <w:rsid w:val="00B54365"/>
    <w:pPr>
      <w:keepNext/>
      <w:spacing w:before="120"/>
    </w:pPr>
    <w:rPr>
      <w:rFonts w:eastAsia="Times New Roman"/>
      <w:b/>
      <w:szCs w:val="20"/>
    </w:rPr>
  </w:style>
  <w:style w:type="character" w:customStyle="1" w:styleId="FunctionTitleChar">
    <w:name w:val="Function Title Char"/>
    <w:basedOn w:val="DefaultParagraphFont"/>
    <w:link w:val="FunctionTitle"/>
    <w:uiPriority w:val="99"/>
    <w:locked/>
    <w:rsid w:val="00B54365"/>
    <w:rPr>
      <w:rFonts w:ascii="Calibri" w:hAnsi="Calibri" w:cs="Times New Roman"/>
      <w:b/>
      <w:sz w:val="20"/>
      <w:szCs w:val="20"/>
    </w:rPr>
  </w:style>
  <w:style w:type="paragraph" w:styleId="Revision">
    <w:name w:val="Revision"/>
    <w:hidden/>
    <w:uiPriority w:val="99"/>
    <w:semiHidden/>
    <w:rsid w:val="005704BE"/>
    <w:rPr>
      <w:rFonts w:ascii="Arial" w:eastAsia="Times New Roman" w:hAnsi="Arial"/>
    </w:rPr>
  </w:style>
  <w:style w:type="paragraph" w:customStyle="1" w:styleId="Input">
    <w:name w:val="Input"/>
    <w:basedOn w:val="Normal"/>
    <w:uiPriority w:val="99"/>
    <w:rsid w:val="00B54365"/>
    <w:pPr>
      <w:tabs>
        <w:tab w:val="left" w:pos="2160"/>
      </w:tabs>
      <w:ind w:left="2160" w:hanging="1800"/>
    </w:pPr>
    <w:rPr>
      <w:rFonts w:eastAsia="Times New Roman"/>
      <w:szCs w:val="20"/>
    </w:rPr>
  </w:style>
  <w:style w:type="paragraph" w:styleId="BodyTextIndent2">
    <w:name w:val="Body Text Indent 2"/>
    <w:basedOn w:val="Normal"/>
    <w:link w:val="BodyTextIndent2Char"/>
    <w:uiPriority w:val="99"/>
    <w:rsid w:val="00CB7A08"/>
    <w:pPr>
      <w:spacing w:after="120"/>
      <w:ind w:left="720"/>
    </w:pPr>
    <w:rPr>
      <w:rFonts w:eastAsia="Times New Roman"/>
      <w:szCs w:val="20"/>
    </w:rPr>
  </w:style>
  <w:style w:type="character" w:customStyle="1" w:styleId="BodyTextIndent2Char">
    <w:name w:val="Body Text Indent 2 Char"/>
    <w:basedOn w:val="DefaultParagraphFont"/>
    <w:link w:val="BodyTextIndent2"/>
    <w:uiPriority w:val="99"/>
    <w:locked/>
    <w:rsid w:val="00CB7A08"/>
    <w:rPr>
      <w:rFonts w:ascii="Calibri" w:hAnsi="Calibri" w:cs="Times New Roman"/>
      <w:sz w:val="20"/>
      <w:szCs w:val="20"/>
    </w:rPr>
  </w:style>
  <w:style w:type="paragraph" w:customStyle="1" w:styleId="Input2">
    <w:name w:val="Input 2"/>
    <w:basedOn w:val="Input"/>
    <w:uiPriority w:val="99"/>
    <w:rsid w:val="005704BE"/>
    <w:pPr>
      <w:tabs>
        <w:tab w:val="clear" w:pos="2160"/>
        <w:tab w:val="left" w:pos="2880"/>
      </w:tabs>
      <w:ind w:left="2880" w:hanging="2520"/>
    </w:pPr>
  </w:style>
  <w:style w:type="paragraph" w:customStyle="1" w:styleId="NormalContent">
    <w:name w:val="Normal Content"/>
    <w:basedOn w:val="Normal"/>
    <w:rsid w:val="00746FAC"/>
    <w:pPr>
      <w:spacing w:after="120"/>
    </w:pPr>
    <w:rPr>
      <w:rFonts w:eastAsia="Times New Roman"/>
      <w:szCs w:val="24"/>
    </w:rPr>
  </w:style>
  <w:style w:type="paragraph" w:styleId="TOCHeading">
    <w:name w:val="TOC Heading"/>
    <w:basedOn w:val="Heading1"/>
    <w:next w:val="Normal"/>
    <w:uiPriority w:val="39"/>
    <w:semiHidden/>
    <w:unhideWhenUsed/>
    <w:qFormat/>
    <w:rsid w:val="002D7DA2"/>
    <w:pPr>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
      <w:color w:val="365F91" w:themeColor="accent1" w:themeShade="BF"/>
    </w:rPr>
  </w:style>
  <w:style w:type="paragraph" w:styleId="TableofFigures">
    <w:name w:val="table of figures"/>
    <w:basedOn w:val="Normal"/>
    <w:next w:val="Normal"/>
    <w:uiPriority w:val="99"/>
    <w:unhideWhenUsed/>
    <w:rsid w:val="00016C47"/>
    <w:pPr>
      <w:ind w:left="440" w:hanging="440"/>
    </w:pPr>
    <w:rPr>
      <w:rFonts w:asciiTheme="minorHAnsi" w:hAnsiTheme="minorHAnsi"/>
      <w:smallCaps/>
      <w:sz w:val="20"/>
      <w:szCs w:val="24"/>
    </w:rPr>
  </w:style>
  <w:style w:type="paragraph" w:customStyle="1" w:styleId="TableEntry">
    <w:name w:val="Table Entry"/>
    <w:basedOn w:val="Normal"/>
    <w:uiPriority w:val="99"/>
    <w:rsid w:val="00016C47"/>
    <w:pPr>
      <w:pBdr>
        <w:top w:val="single" w:sz="6" w:space="0" w:color="auto"/>
        <w:between w:val="single" w:sz="6" w:space="0" w:color="auto"/>
      </w:pBdr>
    </w:pPr>
    <w:rPr>
      <w:rFonts w:ascii="Arial" w:eastAsia="Times New Roman" w:hAnsi="Arial"/>
      <w:sz w:val="18"/>
      <w:szCs w:val="20"/>
    </w:rPr>
  </w:style>
  <w:style w:type="paragraph" w:customStyle="1" w:styleId="TableEntry-Small">
    <w:name w:val="Table Entry - Small"/>
    <w:basedOn w:val="TableEntry"/>
    <w:uiPriority w:val="99"/>
    <w:rsid w:val="00016C47"/>
    <w:pPr>
      <w:tabs>
        <w:tab w:val="left" w:pos="360"/>
        <w:tab w:val="left" w:pos="720"/>
        <w:tab w:val="left" w:pos="1080"/>
        <w:tab w:val="left" w:pos="1440"/>
        <w:tab w:val="left" w:pos="1800"/>
        <w:tab w:val="left" w:pos="2160"/>
      </w:tabs>
    </w:pPr>
    <w:rPr>
      <w:rFonts w:ascii="Helvetica" w:hAnsi="Helvetica"/>
      <w:sz w:val="12"/>
    </w:rPr>
  </w:style>
  <w:style w:type="paragraph" w:customStyle="1" w:styleId="TableLable">
    <w:name w:val="Table Lable"/>
    <w:basedOn w:val="Normal"/>
    <w:uiPriority w:val="99"/>
    <w:rsid w:val="00016C47"/>
    <w:pPr>
      <w:keepLines/>
      <w:pBdr>
        <w:top w:val="single" w:sz="6" w:space="0" w:color="auto"/>
        <w:between w:val="single" w:sz="6" w:space="0" w:color="auto"/>
      </w:pBdr>
    </w:pPr>
    <w:rPr>
      <w:rFonts w:ascii="Arial" w:eastAsia="Times New Roman" w:hAnsi="Arial"/>
      <w:b/>
      <w:sz w:val="18"/>
      <w:szCs w:val="20"/>
    </w:rPr>
  </w:style>
  <w:style w:type="paragraph" w:customStyle="1" w:styleId="TableLable-Small">
    <w:name w:val="Table Lable -Small"/>
    <w:basedOn w:val="TableLable"/>
    <w:uiPriority w:val="99"/>
    <w:rsid w:val="00016C47"/>
    <w:rPr>
      <w:rFonts w:ascii="Helvetica" w:hAnsi="Helvetica"/>
      <w:sz w:val="12"/>
    </w:rPr>
  </w:style>
  <w:style w:type="paragraph" w:customStyle="1" w:styleId="Tablelrow">
    <w:name w:val="Tablel row"/>
    <w:basedOn w:val="BodyText"/>
    <w:qFormat/>
    <w:rsid w:val="000725EF"/>
    <w:pPr>
      <w:spacing w:after="0"/>
    </w:pPr>
    <w:rPr>
      <w:rFonts w:cs="ArialMT"/>
      <w:sz w:val="20"/>
      <w:szCs w:val="18"/>
      <w:lang w:bidi="hi-IN"/>
    </w:rPr>
  </w:style>
  <w:style w:type="paragraph" w:styleId="Caption">
    <w:name w:val="caption"/>
    <w:basedOn w:val="Normal"/>
    <w:next w:val="Normal"/>
    <w:uiPriority w:val="99"/>
    <w:qFormat/>
    <w:locked/>
    <w:rsid w:val="000D0E16"/>
    <w:pPr>
      <w:ind w:left="1440" w:right="720"/>
    </w:pPr>
    <w:rPr>
      <w:rFonts w:ascii="Arial" w:eastAsia="Times New Roman" w:hAnsi="Arial"/>
      <w:sz w:val="18"/>
      <w:szCs w:val="20"/>
    </w:rPr>
  </w:style>
  <w:style w:type="paragraph" w:customStyle="1" w:styleId="Disclaimer">
    <w:name w:val="Disclaimer"/>
    <w:basedOn w:val="Normal"/>
    <w:qFormat/>
    <w:rsid w:val="00C61718"/>
    <w:pPr>
      <w:keepLines/>
      <w:pageBreakBefore/>
      <w:spacing w:before="100" w:beforeAutospacing="1" w:after="100" w:afterAutospacing="1"/>
    </w:pPr>
    <w:rPr>
      <w:rFonts w:ascii="Segoe UI" w:eastAsia="Times New Roman" w:hAnsi="Segoe UI" w:cs="Segoe UI"/>
      <w:b/>
      <w:bCs/>
      <w:color w:val="333333"/>
      <w:sz w:val="16"/>
      <w:szCs w:val="16"/>
    </w:rPr>
  </w:style>
  <w:style w:type="paragraph" w:customStyle="1" w:styleId="Reference">
    <w:name w:val="Reference"/>
    <w:basedOn w:val="List"/>
    <w:qFormat/>
    <w:rsid w:val="00D05FB6"/>
    <w:pPr>
      <w:spacing w:after="0"/>
      <w:ind w:left="720"/>
    </w:pPr>
    <w:rPr>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146">
      <w:bodyDiv w:val="1"/>
      <w:marLeft w:val="0"/>
      <w:marRight w:val="0"/>
      <w:marTop w:val="0"/>
      <w:marBottom w:val="0"/>
      <w:divBdr>
        <w:top w:val="none" w:sz="0" w:space="0" w:color="auto"/>
        <w:left w:val="none" w:sz="0" w:space="0" w:color="auto"/>
        <w:bottom w:val="none" w:sz="0" w:space="0" w:color="auto"/>
        <w:right w:val="none" w:sz="0" w:space="0" w:color="auto"/>
      </w:divBdr>
    </w:div>
    <w:div w:id="195244006">
      <w:bodyDiv w:val="1"/>
      <w:marLeft w:val="0"/>
      <w:marRight w:val="0"/>
      <w:marTop w:val="0"/>
      <w:marBottom w:val="0"/>
      <w:divBdr>
        <w:top w:val="none" w:sz="0" w:space="0" w:color="auto"/>
        <w:left w:val="none" w:sz="0" w:space="0" w:color="auto"/>
        <w:bottom w:val="none" w:sz="0" w:space="0" w:color="auto"/>
        <w:right w:val="none" w:sz="0" w:space="0" w:color="auto"/>
      </w:divBdr>
    </w:div>
    <w:div w:id="223760374">
      <w:bodyDiv w:val="1"/>
      <w:marLeft w:val="0"/>
      <w:marRight w:val="0"/>
      <w:marTop w:val="0"/>
      <w:marBottom w:val="0"/>
      <w:divBdr>
        <w:top w:val="none" w:sz="0" w:space="0" w:color="auto"/>
        <w:left w:val="none" w:sz="0" w:space="0" w:color="auto"/>
        <w:bottom w:val="none" w:sz="0" w:space="0" w:color="auto"/>
        <w:right w:val="none" w:sz="0" w:space="0" w:color="auto"/>
      </w:divBdr>
    </w:div>
    <w:div w:id="225259971">
      <w:bodyDiv w:val="1"/>
      <w:marLeft w:val="0"/>
      <w:marRight w:val="0"/>
      <w:marTop w:val="0"/>
      <w:marBottom w:val="0"/>
      <w:divBdr>
        <w:top w:val="none" w:sz="0" w:space="0" w:color="auto"/>
        <w:left w:val="none" w:sz="0" w:space="0" w:color="auto"/>
        <w:bottom w:val="none" w:sz="0" w:space="0" w:color="auto"/>
        <w:right w:val="none" w:sz="0" w:space="0" w:color="auto"/>
      </w:divBdr>
    </w:div>
    <w:div w:id="227690983">
      <w:bodyDiv w:val="1"/>
      <w:marLeft w:val="0"/>
      <w:marRight w:val="0"/>
      <w:marTop w:val="0"/>
      <w:marBottom w:val="0"/>
      <w:divBdr>
        <w:top w:val="none" w:sz="0" w:space="0" w:color="auto"/>
        <w:left w:val="none" w:sz="0" w:space="0" w:color="auto"/>
        <w:bottom w:val="none" w:sz="0" w:space="0" w:color="auto"/>
        <w:right w:val="none" w:sz="0" w:space="0" w:color="auto"/>
      </w:divBdr>
    </w:div>
    <w:div w:id="241336090">
      <w:bodyDiv w:val="1"/>
      <w:marLeft w:val="0"/>
      <w:marRight w:val="0"/>
      <w:marTop w:val="0"/>
      <w:marBottom w:val="0"/>
      <w:divBdr>
        <w:top w:val="none" w:sz="0" w:space="0" w:color="auto"/>
        <w:left w:val="none" w:sz="0" w:space="0" w:color="auto"/>
        <w:bottom w:val="none" w:sz="0" w:space="0" w:color="auto"/>
        <w:right w:val="none" w:sz="0" w:space="0" w:color="auto"/>
      </w:divBdr>
    </w:div>
    <w:div w:id="245386568">
      <w:bodyDiv w:val="1"/>
      <w:marLeft w:val="0"/>
      <w:marRight w:val="0"/>
      <w:marTop w:val="0"/>
      <w:marBottom w:val="0"/>
      <w:divBdr>
        <w:top w:val="none" w:sz="0" w:space="0" w:color="auto"/>
        <w:left w:val="none" w:sz="0" w:space="0" w:color="auto"/>
        <w:bottom w:val="none" w:sz="0" w:space="0" w:color="auto"/>
        <w:right w:val="none" w:sz="0" w:space="0" w:color="auto"/>
      </w:divBdr>
    </w:div>
    <w:div w:id="247227964">
      <w:bodyDiv w:val="1"/>
      <w:marLeft w:val="0"/>
      <w:marRight w:val="0"/>
      <w:marTop w:val="0"/>
      <w:marBottom w:val="0"/>
      <w:divBdr>
        <w:top w:val="none" w:sz="0" w:space="0" w:color="auto"/>
        <w:left w:val="none" w:sz="0" w:space="0" w:color="auto"/>
        <w:bottom w:val="none" w:sz="0" w:space="0" w:color="auto"/>
        <w:right w:val="none" w:sz="0" w:space="0" w:color="auto"/>
      </w:divBdr>
    </w:div>
    <w:div w:id="275142710">
      <w:bodyDiv w:val="1"/>
      <w:marLeft w:val="0"/>
      <w:marRight w:val="0"/>
      <w:marTop w:val="0"/>
      <w:marBottom w:val="0"/>
      <w:divBdr>
        <w:top w:val="none" w:sz="0" w:space="0" w:color="auto"/>
        <w:left w:val="none" w:sz="0" w:space="0" w:color="auto"/>
        <w:bottom w:val="none" w:sz="0" w:space="0" w:color="auto"/>
        <w:right w:val="none" w:sz="0" w:space="0" w:color="auto"/>
      </w:divBdr>
    </w:div>
    <w:div w:id="353387179">
      <w:bodyDiv w:val="1"/>
      <w:marLeft w:val="0"/>
      <w:marRight w:val="0"/>
      <w:marTop w:val="0"/>
      <w:marBottom w:val="0"/>
      <w:divBdr>
        <w:top w:val="none" w:sz="0" w:space="0" w:color="auto"/>
        <w:left w:val="none" w:sz="0" w:space="0" w:color="auto"/>
        <w:bottom w:val="none" w:sz="0" w:space="0" w:color="auto"/>
        <w:right w:val="none" w:sz="0" w:space="0" w:color="auto"/>
      </w:divBdr>
    </w:div>
    <w:div w:id="376782487">
      <w:bodyDiv w:val="1"/>
      <w:marLeft w:val="0"/>
      <w:marRight w:val="0"/>
      <w:marTop w:val="0"/>
      <w:marBottom w:val="0"/>
      <w:divBdr>
        <w:top w:val="none" w:sz="0" w:space="0" w:color="auto"/>
        <w:left w:val="none" w:sz="0" w:space="0" w:color="auto"/>
        <w:bottom w:val="none" w:sz="0" w:space="0" w:color="auto"/>
        <w:right w:val="none" w:sz="0" w:space="0" w:color="auto"/>
      </w:divBdr>
    </w:div>
    <w:div w:id="480194632">
      <w:bodyDiv w:val="1"/>
      <w:marLeft w:val="0"/>
      <w:marRight w:val="0"/>
      <w:marTop w:val="0"/>
      <w:marBottom w:val="0"/>
      <w:divBdr>
        <w:top w:val="none" w:sz="0" w:space="0" w:color="auto"/>
        <w:left w:val="none" w:sz="0" w:space="0" w:color="auto"/>
        <w:bottom w:val="none" w:sz="0" w:space="0" w:color="auto"/>
        <w:right w:val="none" w:sz="0" w:space="0" w:color="auto"/>
      </w:divBdr>
    </w:div>
    <w:div w:id="540677241">
      <w:bodyDiv w:val="1"/>
      <w:marLeft w:val="0"/>
      <w:marRight w:val="0"/>
      <w:marTop w:val="0"/>
      <w:marBottom w:val="0"/>
      <w:divBdr>
        <w:top w:val="none" w:sz="0" w:space="0" w:color="auto"/>
        <w:left w:val="none" w:sz="0" w:space="0" w:color="auto"/>
        <w:bottom w:val="none" w:sz="0" w:space="0" w:color="auto"/>
        <w:right w:val="none" w:sz="0" w:space="0" w:color="auto"/>
      </w:divBdr>
    </w:div>
    <w:div w:id="550532433">
      <w:bodyDiv w:val="1"/>
      <w:marLeft w:val="0"/>
      <w:marRight w:val="0"/>
      <w:marTop w:val="0"/>
      <w:marBottom w:val="0"/>
      <w:divBdr>
        <w:top w:val="none" w:sz="0" w:space="0" w:color="auto"/>
        <w:left w:val="none" w:sz="0" w:space="0" w:color="auto"/>
        <w:bottom w:val="none" w:sz="0" w:space="0" w:color="auto"/>
        <w:right w:val="none" w:sz="0" w:space="0" w:color="auto"/>
      </w:divBdr>
    </w:div>
    <w:div w:id="628627267">
      <w:bodyDiv w:val="1"/>
      <w:marLeft w:val="0"/>
      <w:marRight w:val="0"/>
      <w:marTop w:val="0"/>
      <w:marBottom w:val="0"/>
      <w:divBdr>
        <w:top w:val="none" w:sz="0" w:space="0" w:color="auto"/>
        <w:left w:val="none" w:sz="0" w:space="0" w:color="auto"/>
        <w:bottom w:val="none" w:sz="0" w:space="0" w:color="auto"/>
        <w:right w:val="none" w:sz="0" w:space="0" w:color="auto"/>
      </w:divBdr>
    </w:div>
    <w:div w:id="646936991">
      <w:bodyDiv w:val="1"/>
      <w:marLeft w:val="0"/>
      <w:marRight w:val="0"/>
      <w:marTop w:val="0"/>
      <w:marBottom w:val="0"/>
      <w:divBdr>
        <w:top w:val="none" w:sz="0" w:space="0" w:color="auto"/>
        <w:left w:val="none" w:sz="0" w:space="0" w:color="auto"/>
        <w:bottom w:val="none" w:sz="0" w:space="0" w:color="auto"/>
        <w:right w:val="none" w:sz="0" w:space="0" w:color="auto"/>
      </w:divBdr>
    </w:div>
    <w:div w:id="666253001">
      <w:bodyDiv w:val="1"/>
      <w:marLeft w:val="0"/>
      <w:marRight w:val="0"/>
      <w:marTop w:val="0"/>
      <w:marBottom w:val="0"/>
      <w:divBdr>
        <w:top w:val="none" w:sz="0" w:space="0" w:color="auto"/>
        <w:left w:val="none" w:sz="0" w:space="0" w:color="auto"/>
        <w:bottom w:val="none" w:sz="0" w:space="0" w:color="auto"/>
        <w:right w:val="none" w:sz="0" w:space="0" w:color="auto"/>
      </w:divBdr>
    </w:div>
    <w:div w:id="675112022">
      <w:bodyDiv w:val="1"/>
      <w:marLeft w:val="0"/>
      <w:marRight w:val="0"/>
      <w:marTop w:val="0"/>
      <w:marBottom w:val="0"/>
      <w:divBdr>
        <w:top w:val="none" w:sz="0" w:space="0" w:color="auto"/>
        <w:left w:val="none" w:sz="0" w:space="0" w:color="auto"/>
        <w:bottom w:val="none" w:sz="0" w:space="0" w:color="auto"/>
        <w:right w:val="none" w:sz="0" w:space="0" w:color="auto"/>
      </w:divBdr>
    </w:div>
    <w:div w:id="710224643">
      <w:bodyDiv w:val="1"/>
      <w:marLeft w:val="0"/>
      <w:marRight w:val="0"/>
      <w:marTop w:val="0"/>
      <w:marBottom w:val="0"/>
      <w:divBdr>
        <w:top w:val="none" w:sz="0" w:space="0" w:color="auto"/>
        <w:left w:val="none" w:sz="0" w:space="0" w:color="auto"/>
        <w:bottom w:val="none" w:sz="0" w:space="0" w:color="auto"/>
        <w:right w:val="none" w:sz="0" w:space="0" w:color="auto"/>
      </w:divBdr>
    </w:div>
    <w:div w:id="942570515">
      <w:bodyDiv w:val="1"/>
      <w:marLeft w:val="0"/>
      <w:marRight w:val="0"/>
      <w:marTop w:val="0"/>
      <w:marBottom w:val="0"/>
      <w:divBdr>
        <w:top w:val="none" w:sz="0" w:space="0" w:color="auto"/>
        <w:left w:val="none" w:sz="0" w:space="0" w:color="auto"/>
        <w:bottom w:val="none" w:sz="0" w:space="0" w:color="auto"/>
        <w:right w:val="none" w:sz="0" w:space="0" w:color="auto"/>
      </w:divBdr>
    </w:div>
    <w:div w:id="1049038615">
      <w:marLeft w:val="0"/>
      <w:marRight w:val="0"/>
      <w:marTop w:val="0"/>
      <w:marBottom w:val="0"/>
      <w:divBdr>
        <w:top w:val="none" w:sz="0" w:space="0" w:color="auto"/>
        <w:left w:val="none" w:sz="0" w:space="0" w:color="auto"/>
        <w:bottom w:val="none" w:sz="0" w:space="0" w:color="auto"/>
        <w:right w:val="none" w:sz="0" w:space="0" w:color="auto"/>
      </w:divBdr>
    </w:div>
    <w:div w:id="1049038616">
      <w:marLeft w:val="0"/>
      <w:marRight w:val="0"/>
      <w:marTop w:val="0"/>
      <w:marBottom w:val="0"/>
      <w:divBdr>
        <w:top w:val="none" w:sz="0" w:space="0" w:color="auto"/>
        <w:left w:val="none" w:sz="0" w:space="0" w:color="auto"/>
        <w:bottom w:val="none" w:sz="0" w:space="0" w:color="auto"/>
        <w:right w:val="none" w:sz="0" w:space="0" w:color="auto"/>
      </w:divBdr>
    </w:div>
    <w:div w:id="1101873159">
      <w:bodyDiv w:val="1"/>
      <w:marLeft w:val="0"/>
      <w:marRight w:val="0"/>
      <w:marTop w:val="0"/>
      <w:marBottom w:val="0"/>
      <w:divBdr>
        <w:top w:val="none" w:sz="0" w:space="0" w:color="auto"/>
        <w:left w:val="none" w:sz="0" w:space="0" w:color="auto"/>
        <w:bottom w:val="none" w:sz="0" w:space="0" w:color="auto"/>
        <w:right w:val="none" w:sz="0" w:space="0" w:color="auto"/>
      </w:divBdr>
    </w:div>
    <w:div w:id="1168130251">
      <w:bodyDiv w:val="1"/>
      <w:marLeft w:val="0"/>
      <w:marRight w:val="0"/>
      <w:marTop w:val="0"/>
      <w:marBottom w:val="0"/>
      <w:divBdr>
        <w:top w:val="none" w:sz="0" w:space="0" w:color="auto"/>
        <w:left w:val="none" w:sz="0" w:space="0" w:color="auto"/>
        <w:bottom w:val="none" w:sz="0" w:space="0" w:color="auto"/>
        <w:right w:val="none" w:sz="0" w:space="0" w:color="auto"/>
      </w:divBdr>
    </w:div>
    <w:div w:id="1253969613">
      <w:bodyDiv w:val="1"/>
      <w:marLeft w:val="0"/>
      <w:marRight w:val="0"/>
      <w:marTop w:val="0"/>
      <w:marBottom w:val="0"/>
      <w:divBdr>
        <w:top w:val="none" w:sz="0" w:space="0" w:color="auto"/>
        <w:left w:val="none" w:sz="0" w:space="0" w:color="auto"/>
        <w:bottom w:val="none" w:sz="0" w:space="0" w:color="auto"/>
        <w:right w:val="none" w:sz="0" w:space="0" w:color="auto"/>
      </w:divBdr>
    </w:div>
    <w:div w:id="1302997131">
      <w:bodyDiv w:val="1"/>
      <w:marLeft w:val="0"/>
      <w:marRight w:val="0"/>
      <w:marTop w:val="0"/>
      <w:marBottom w:val="0"/>
      <w:divBdr>
        <w:top w:val="none" w:sz="0" w:space="0" w:color="auto"/>
        <w:left w:val="none" w:sz="0" w:space="0" w:color="auto"/>
        <w:bottom w:val="none" w:sz="0" w:space="0" w:color="auto"/>
        <w:right w:val="none" w:sz="0" w:space="0" w:color="auto"/>
      </w:divBdr>
    </w:div>
    <w:div w:id="1315336809">
      <w:bodyDiv w:val="1"/>
      <w:marLeft w:val="0"/>
      <w:marRight w:val="0"/>
      <w:marTop w:val="0"/>
      <w:marBottom w:val="0"/>
      <w:divBdr>
        <w:top w:val="none" w:sz="0" w:space="0" w:color="auto"/>
        <w:left w:val="none" w:sz="0" w:space="0" w:color="auto"/>
        <w:bottom w:val="none" w:sz="0" w:space="0" w:color="auto"/>
        <w:right w:val="none" w:sz="0" w:space="0" w:color="auto"/>
      </w:divBdr>
    </w:div>
    <w:div w:id="1325360017">
      <w:bodyDiv w:val="1"/>
      <w:marLeft w:val="0"/>
      <w:marRight w:val="0"/>
      <w:marTop w:val="0"/>
      <w:marBottom w:val="0"/>
      <w:divBdr>
        <w:top w:val="none" w:sz="0" w:space="0" w:color="auto"/>
        <w:left w:val="none" w:sz="0" w:space="0" w:color="auto"/>
        <w:bottom w:val="none" w:sz="0" w:space="0" w:color="auto"/>
        <w:right w:val="none" w:sz="0" w:space="0" w:color="auto"/>
      </w:divBdr>
    </w:div>
    <w:div w:id="1356232402">
      <w:bodyDiv w:val="1"/>
      <w:marLeft w:val="0"/>
      <w:marRight w:val="0"/>
      <w:marTop w:val="0"/>
      <w:marBottom w:val="0"/>
      <w:divBdr>
        <w:top w:val="none" w:sz="0" w:space="0" w:color="auto"/>
        <w:left w:val="none" w:sz="0" w:space="0" w:color="auto"/>
        <w:bottom w:val="none" w:sz="0" w:space="0" w:color="auto"/>
        <w:right w:val="none" w:sz="0" w:space="0" w:color="auto"/>
      </w:divBdr>
    </w:div>
    <w:div w:id="1400248329">
      <w:bodyDiv w:val="1"/>
      <w:marLeft w:val="0"/>
      <w:marRight w:val="0"/>
      <w:marTop w:val="0"/>
      <w:marBottom w:val="0"/>
      <w:divBdr>
        <w:top w:val="none" w:sz="0" w:space="0" w:color="auto"/>
        <w:left w:val="none" w:sz="0" w:space="0" w:color="auto"/>
        <w:bottom w:val="none" w:sz="0" w:space="0" w:color="auto"/>
        <w:right w:val="none" w:sz="0" w:space="0" w:color="auto"/>
      </w:divBdr>
    </w:div>
    <w:div w:id="1411931097">
      <w:bodyDiv w:val="1"/>
      <w:marLeft w:val="0"/>
      <w:marRight w:val="0"/>
      <w:marTop w:val="0"/>
      <w:marBottom w:val="0"/>
      <w:divBdr>
        <w:top w:val="none" w:sz="0" w:space="0" w:color="auto"/>
        <w:left w:val="none" w:sz="0" w:space="0" w:color="auto"/>
        <w:bottom w:val="none" w:sz="0" w:space="0" w:color="auto"/>
        <w:right w:val="none" w:sz="0" w:space="0" w:color="auto"/>
      </w:divBdr>
    </w:div>
    <w:div w:id="1603222134">
      <w:bodyDiv w:val="1"/>
      <w:marLeft w:val="0"/>
      <w:marRight w:val="0"/>
      <w:marTop w:val="0"/>
      <w:marBottom w:val="0"/>
      <w:divBdr>
        <w:top w:val="none" w:sz="0" w:space="0" w:color="auto"/>
        <w:left w:val="none" w:sz="0" w:space="0" w:color="auto"/>
        <w:bottom w:val="none" w:sz="0" w:space="0" w:color="auto"/>
        <w:right w:val="none" w:sz="0" w:space="0" w:color="auto"/>
      </w:divBdr>
    </w:div>
    <w:div w:id="1646886456">
      <w:bodyDiv w:val="1"/>
      <w:marLeft w:val="0"/>
      <w:marRight w:val="0"/>
      <w:marTop w:val="0"/>
      <w:marBottom w:val="0"/>
      <w:divBdr>
        <w:top w:val="none" w:sz="0" w:space="0" w:color="auto"/>
        <w:left w:val="none" w:sz="0" w:space="0" w:color="auto"/>
        <w:bottom w:val="none" w:sz="0" w:space="0" w:color="auto"/>
        <w:right w:val="none" w:sz="0" w:space="0" w:color="auto"/>
      </w:divBdr>
    </w:div>
    <w:div w:id="1658680163">
      <w:bodyDiv w:val="1"/>
      <w:marLeft w:val="0"/>
      <w:marRight w:val="0"/>
      <w:marTop w:val="0"/>
      <w:marBottom w:val="0"/>
      <w:divBdr>
        <w:top w:val="none" w:sz="0" w:space="0" w:color="auto"/>
        <w:left w:val="none" w:sz="0" w:space="0" w:color="auto"/>
        <w:bottom w:val="none" w:sz="0" w:space="0" w:color="auto"/>
        <w:right w:val="none" w:sz="0" w:space="0" w:color="auto"/>
      </w:divBdr>
    </w:div>
    <w:div w:id="1705596250">
      <w:bodyDiv w:val="1"/>
      <w:marLeft w:val="0"/>
      <w:marRight w:val="0"/>
      <w:marTop w:val="0"/>
      <w:marBottom w:val="0"/>
      <w:divBdr>
        <w:top w:val="none" w:sz="0" w:space="0" w:color="auto"/>
        <w:left w:val="none" w:sz="0" w:space="0" w:color="auto"/>
        <w:bottom w:val="none" w:sz="0" w:space="0" w:color="auto"/>
        <w:right w:val="none" w:sz="0" w:space="0" w:color="auto"/>
      </w:divBdr>
    </w:div>
    <w:div w:id="1722169260">
      <w:bodyDiv w:val="1"/>
      <w:marLeft w:val="0"/>
      <w:marRight w:val="0"/>
      <w:marTop w:val="0"/>
      <w:marBottom w:val="0"/>
      <w:divBdr>
        <w:top w:val="none" w:sz="0" w:space="0" w:color="auto"/>
        <w:left w:val="none" w:sz="0" w:space="0" w:color="auto"/>
        <w:bottom w:val="none" w:sz="0" w:space="0" w:color="auto"/>
        <w:right w:val="none" w:sz="0" w:space="0" w:color="auto"/>
      </w:divBdr>
    </w:div>
    <w:div w:id="1839150205">
      <w:bodyDiv w:val="1"/>
      <w:marLeft w:val="0"/>
      <w:marRight w:val="0"/>
      <w:marTop w:val="0"/>
      <w:marBottom w:val="0"/>
      <w:divBdr>
        <w:top w:val="none" w:sz="0" w:space="0" w:color="auto"/>
        <w:left w:val="none" w:sz="0" w:space="0" w:color="auto"/>
        <w:bottom w:val="none" w:sz="0" w:space="0" w:color="auto"/>
        <w:right w:val="none" w:sz="0" w:space="0" w:color="auto"/>
      </w:divBdr>
    </w:div>
    <w:div w:id="1874078105">
      <w:bodyDiv w:val="1"/>
      <w:marLeft w:val="0"/>
      <w:marRight w:val="0"/>
      <w:marTop w:val="0"/>
      <w:marBottom w:val="0"/>
      <w:divBdr>
        <w:top w:val="none" w:sz="0" w:space="0" w:color="auto"/>
        <w:left w:val="none" w:sz="0" w:space="0" w:color="auto"/>
        <w:bottom w:val="none" w:sz="0" w:space="0" w:color="auto"/>
        <w:right w:val="none" w:sz="0" w:space="0" w:color="auto"/>
      </w:divBdr>
    </w:div>
    <w:div w:id="1889563367">
      <w:bodyDiv w:val="1"/>
      <w:marLeft w:val="0"/>
      <w:marRight w:val="0"/>
      <w:marTop w:val="0"/>
      <w:marBottom w:val="0"/>
      <w:divBdr>
        <w:top w:val="none" w:sz="0" w:space="0" w:color="auto"/>
        <w:left w:val="none" w:sz="0" w:space="0" w:color="auto"/>
        <w:bottom w:val="none" w:sz="0" w:space="0" w:color="auto"/>
        <w:right w:val="none" w:sz="0" w:space="0" w:color="auto"/>
      </w:divBdr>
    </w:div>
    <w:div w:id="1941527718">
      <w:bodyDiv w:val="1"/>
      <w:marLeft w:val="0"/>
      <w:marRight w:val="0"/>
      <w:marTop w:val="0"/>
      <w:marBottom w:val="0"/>
      <w:divBdr>
        <w:top w:val="none" w:sz="0" w:space="0" w:color="auto"/>
        <w:left w:val="none" w:sz="0" w:space="0" w:color="auto"/>
        <w:bottom w:val="none" w:sz="0" w:space="0" w:color="auto"/>
        <w:right w:val="none" w:sz="0" w:space="0" w:color="auto"/>
      </w:divBdr>
    </w:div>
    <w:div w:id="1947418034">
      <w:bodyDiv w:val="1"/>
      <w:marLeft w:val="0"/>
      <w:marRight w:val="0"/>
      <w:marTop w:val="0"/>
      <w:marBottom w:val="0"/>
      <w:divBdr>
        <w:top w:val="none" w:sz="0" w:space="0" w:color="auto"/>
        <w:left w:val="none" w:sz="0" w:space="0" w:color="auto"/>
        <w:bottom w:val="none" w:sz="0" w:space="0" w:color="auto"/>
        <w:right w:val="none" w:sz="0" w:space="0" w:color="auto"/>
      </w:divBdr>
    </w:div>
    <w:div w:id="2018803413">
      <w:bodyDiv w:val="1"/>
      <w:marLeft w:val="0"/>
      <w:marRight w:val="0"/>
      <w:marTop w:val="0"/>
      <w:marBottom w:val="0"/>
      <w:divBdr>
        <w:top w:val="none" w:sz="0" w:space="0" w:color="auto"/>
        <w:left w:val="none" w:sz="0" w:space="0" w:color="auto"/>
        <w:bottom w:val="none" w:sz="0" w:space="0" w:color="auto"/>
        <w:right w:val="none" w:sz="0" w:space="0" w:color="auto"/>
      </w:divBdr>
    </w:div>
    <w:div w:id="20917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ids@microsoft.com" TargetMode="External"/><Relationship Id="rId18" Type="http://schemas.openxmlformats.org/officeDocument/2006/relationships/hyperlink" Target="http://fingerprint.nist.gov/minexII"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iacr.org/archive/crypto2001/21390309.pdf" TargetMode="External"/><Relationship Id="rId7" Type="http://schemas.microsoft.com/office/2007/relationships/stylesWithEffects" Target="stylesWithEffects.xml"/><Relationship Id="rId12" Type="http://schemas.openxmlformats.org/officeDocument/2006/relationships/hyperlink" Target="http://msdn.microsoft.com/en-us/library/windows/hardware/gg487496.aspx"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research.ibm.com/resources/paper_search.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cups.cs.cmu.edu/soups/2006/proceedings/p114_karger.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87C22-6E67-40CF-80B5-743F9E881598}">
  <ds:schemaRefs>
    <ds:schemaRef ds:uri="http://schemas.microsoft.com/office/2006/documentManagement/types"/>
    <ds:schemaRef ds:uri="http://schemas.openxmlformats.org/package/2006/metadata/core-properties"/>
    <ds:schemaRef ds:uri="2d8ef221-3774-47e5-978c-b29f10de36c7"/>
    <ds:schemaRef ds:uri="http://purl.org/dc/term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7BF2923-CDCA-4192-A078-FE4BAE2F8EC0}">
  <ds:schemaRefs>
    <ds:schemaRef ds:uri="http://schemas.microsoft.com/sharepoint/v3/contenttype/forms"/>
  </ds:schemaRefs>
</ds:datastoreItem>
</file>

<file path=customXml/itemProps3.xml><?xml version="1.0" encoding="utf-8"?>
<ds:datastoreItem xmlns:ds="http://schemas.openxmlformats.org/officeDocument/2006/customXml" ds:itemID="{A4DA983B-C360-4516-9A8F-317A069C2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2106752-50B4-465C-9CF4-003B69B4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28544</Words>
  <Characters>162703</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2012-10-18T22:33:00Z</dcterms:created>
  <dcterms:modified xsi:type="dcterms:W3CDTF">2012-10-18T22:33:00Z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