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1" w:type="dxa"/>
        <w:tblInd w:w="-106" w:type="dxa"/>
        <w:tblLayout w:type="fixed"/>
        <w:tblLook w:val="0000" w:firstRow="0" w:lastRow="0" w:firstColumn="0" w:lastColumn="0" w:noHBand="0" w:noVBand="0"/>
      </w:tblPr>
      <w:tblGrid>
        <w:gridCol w:w="5601"/>
        <w:gridCol w:w="4890"/>
      </w:tblGrid>
      <w:tr w:rsidR="00353360" w:rsidRPr="00E60B57" w14:paraId="61C53058" w14:textId="77777777" w:rsidTr="002621AB">
        <w:trPr>
          <w:trHeight w:val="12466"/>
        </w:trPr>
        <w:tc>
          <w:tcPr>
            <w:tcW w:w="5601" w:type="dxa"/>
          </w:tcPr>
          <w:p w14:paraId="7B99DFDF" w14:textId="559804F7" w:rsidR="00353360" w:rsidRPr="00E60B57" w:rsidRDefault="00353360" w:rsidP="00B85BBC">
            <w:pPr>
              <w:rPr>
                <w:rFonts w:ascii="Arial" w:hAnsi="Arial" w:cs="Arial"/>
                <w:b/>
                <w:bCs/>
                <w:sz w:val="24"/>
                <w:szCs w:val="24"/>
              </w:rPr>
            </w:pPr>
            <w:r w:rsidRPr="00E60B57">
              <w:rPr>
                <w:rFonts w:ascii="Arial" w:hAnsi="Arial" w:cs="Arial"/>
                <w:b/>
                <w:bCs/>
                <w:sz w:val="20"/>
                <w:szCs w:val="20"/>
              </w:rPr>
              <w:t xml:space="preserve">КОНТРАКТ № </w:t>
            </w:r>
            <w:r w:rsidR="00527A4B" w:rsidRPr="00527A4B">
              <w:rPr>
                <w:rFonts w:ascii="Arial" w:hAnsi="Arial" w:cs="Arial"/>
                <w:b/>
                <w:bCs/>
                <w:sz w:val="20"/>
                <w:szCs w:val="20"/>
                <w:highlight w:val="yellow"/>
              </w:rPr>
              <w:t>номер по порядку-номер валюты-год</w:t>
            </w:r>
          </w:p>
          <w:p w14:paraId="592E660C" w14:textId="77777777" w:rsidR="00353360" w:rsidRPr="00E60B57" w:rsidRDefault="00353360" w:rsidP="00CB507C">
            <w:pPr>
              <w:rPr>
                <w:rFonts w:ascii="Arial" w:hAnsi="Arial" w:cs="Arial"/>
                <w:b/>
                <w:bCs/>
                <w:sz w:val="20"/>
                <w:szCs w:val="20"/>
              </w:rPr>
            </w:pPr>
          </w:p>
          <w:p w14:paraId="640DB3E6" w14:textId="6E69B844" w:rsidR="00353360" w:rsidRPr="00E60B57" w:rsidRDefault="00353360" w:rsidP="00CB507C">
            <w:pPr>
              <w:rPr>
                <w:rFonts w:ascii="Arial" w:hAnsi="Arial" w:cs="Arial"/>
                <w:sz w:val="20"/>
                <w:szCs w:val="20"/>
              </w:rPr>
            </w:pPr>
            <w:r w:rsidRPr="00E60B57">
              <w:rPr>
                <w:rFonts w:ascii="Arial" w:hAnsi="Arial" w:cs="Arial"/>
                <w:sz w:val="20"/>
                <w:szCs w:val="20"/>
              </w:rPr>
              <w:t xml:space="preserve">г. Санкт-Петербург, </w:t>
            </w:r>
            <w:r w:rsidR="004E5EE1" w:rsidRPr="00E60B57">
              <w:rPr>
                <w:rFonts w:ascii="Arial" w:hAnsi="Arial" w:cs="Arial"/>
                <w:sz w:val="20"/>
                <w:szCs w:val="20"/>
              </w:rPr>
              <w:t xml:space="preserve">Россия </w:t>
            </w:r>
            <w:r w:rsidR="004E5EE1" w:rsidRPr="00E60B57">
              <w:rPr>
                <w:rFonts w:ascii="Arial" w:hAnsi="Arial" w:cs="Arial"/>
                <w:sz w:val="20"/>
                <w:szCs w:val="20"/>
              </w:rPr>
              <w:tab/>
            </w:r>
            <w:r w:rsidRPr="00E60B57">
              <w:rPr>
                <w:rFonts w:ascii="Arial" w:hAnsi="Arial" w:cs="Arial"/>
                <w:sz w:val="20"/>
                <w:szCs w:val="20"/>
              </w:rPr>
              <w:tab/>
              <w:t xml:space="preserve">                              </w:t>
            </w:r>
            <w:r w:rsidR="00527A4B" w:rsidRPr="00527A4B">
              <w:rPr>
                <w:rFonts w:ascii="Arial" w:hAnsi="Arial" w:cs="Arial"/>
                <w:sz w:val="20"/>
                <w:szCs w:val="20"/>
                <w:highlight w:val="yellow"/>
              </w:rPr>
              <w:t>день месяц год</w:t>
            </w:r>
            <w:r w:rsidRPr="00E60B57">
              <w:rPr>
                <w:rFonts w:ascii="Arial" w:hAnsi="Arial" w:cs="Arial"/>
                <w:sz w:val="20"/>
                <w:szCs w:val="20"/>
              </w:rPr>
              <w:t xml:space="preserve"> </w:t>
            </w:r>
          </w:p>
          <w:p w14:paraId="7CBB5AB7" w14:textId="77777777" w:rsidR="00353360" w:rsidRPr="00E60B57" w:rsidRDefault="00353360" w:rsidP="00065898">
            <w:pPr>
              <w:rPr>
                <w:rFonts w:ascii="Arial" w:hAnsi="Arial" w:cs="Arial"/>
                <w:sz w:val="20"/>
                <w:szCs w:val="20"/>
              </w:rPr>
            </w:pPr>
            <w:r w:rsidRPr="00E60B57">
              <w:rPr>
                <w:rFonts w:ascii="Arial" w:hAnsi="Arial" w:cs="Arial"/>
                <w:sz w:val="20"/>
                <w:szCs w:val="20"/>
              </w:rPr>
              <w:tab/>
            </w:r>
            <w:r w:rsidRPr="00E60B57">
              <w:rPr>
                <w:rFonts w:ascii="Arial" w:hAnsi="Arial" w:cs="Arial"/>
                <w:sz w:val="20"/>
                <w:szCs w:val="20"/>
              </w:rPr>
              <w:tab/>
              <w:t xml:space="preserve">                              </w:t>
            </w:r>
          </w:p>
          <w:p w14:paraId="3A94085B" w14:textId="40816E64" w:rsidR="00353360" w:rsidRPr="00E60B57" w:rsidRDefault="00353360" w:rsidP="00E77511">
            <w:pPr>
              <w:ind w:firstLine="601"/>
              <w:rPr>
                <w:rFonts w:ascii="Arial" w:hAnsi="Arial" w:cs="Arial"/>
                <w:sz w:val="20"/>
                <w:szCs w:val="20"/>
              </w:rPr>
            </w:pPr>
            <w:r w:rsidRPr="00E60B57">
              <w:rPr>
                <w:rFonts w:ascii="Arial" w:hAnsi="Arial" w:cs="Arial"/>
                <w:sz w:val="20"/>
                <w:szCs w:val="20"/>
              </w:rPr>
              <w:t>Юридическое лицо по законодательству Российской Федерации Общество с ограниченной ответственностью «</w:t>
            </w:r>
            <w:proofErr w:type="spellStart"/>
            <w:r w:rsidR="00527A4B">
              <w:rPr>
                <w:rFonts w:ascii="Arial" w:hAnsi="Arial" w:cs="Arial"/>
                <w:sz w:val="20"/>
                <w:szCs w:val="20"/>
              </w:rPr>
              <w:t>Винк</w:t>
            </w:r>
            <w:proofErr w:type="spellEnd"/>
            <w:r w:rsidRPr="00E60B57">
              <w:rPr>
                <w:rFonts w:ascii="Arial" w:hAnsi="Arial" w:cs="Arial"/>
                <w:sz w:val="20"/>
                <w:szCs w:val="20"/>
              </w:rPr>
              <w:t>», именуемое в дальнейшем «Покупатель», в лице Генерального</w:t>
            </w:r>
            <w:r w:rsidRPr="00E60B57">
              <w:rPr>
                <w:rFonts w:ascii="Arial" w:hAnsi="Arial" w:cs="Arial"/>
                <w:b/>
                <w:bCs/>
                <w:color w:val="FF0000"/>
                <w:sz w:val="20"/>
                <w:szCs w:val="20"/>
              </w:rPr>
              <w:t xml:space="preserve"> </w:t>
            </w:r>
            <w:r w:rsidRPr="00E60B57">
              <w:rPr>
                <w:rFonts w:ascii="Arial" w:hAnsi="Arial" w:cs="Arial"/>
                <w:sz w:val="20"/>
                <w:szCs w:val="20"/>
              </w:rPr>
              <w:t xml:space="preserve">директора, </w:t>
            </w:r>
            <w:r w:rsidRPr="00E60B57">
              <w:rPr>
                <w:rFonts w:ascii="Arial" w:hAnsi="Arial" w:cs="Arial"/>
                <w:sz w:val="20"/>
                <w:szCs w:val="20"/>
                <w:lang w:eastAsia="zh-CN"/>
              </w:rPr>
              <w:t>Бырдина Виктора Алексеевича</w:t>
            </w:r>
            <w:r w:rsidRPr="00E60B57">
              <w:rPr>
                <w:rFonts w:ascii="Arial" w:hAnsi="Arial" w:cs="Arial"/>
                <w:sz w:val="20"/>
                <w:szCs w:val="20"/>
              </w:rPr>
              <w:t>, действующего на основании Устава, с одной стороны, и</w:t>
            </w:r>
          </w:p>
          <w:p w14:paraId="5C1157DC" w14:textId="7E630E96" w:rsidR="00353360" w:rsidRPr="00E60B57" w:rsidRDefault="00353360" w:rsidP="00210801">
            <w:pPr>
              <w:ind w:firstLine="601"/>
              <w:rPr>
                <w:rFonts w:ascii="Arial" w:hAnsi="Arial" w:cs="Arial"/>
                <w:sz w:val="20"/>
                <w:szCs w:val="20"/>
              </w:rPr>
            </w:pPr>
            <w:r w:rsidRPr="00E60B57">
              <w:rPr>
                <w:rFonts w:ascii="Arial" w:hAnsi="Arial" w:cs="Arial"/>
                <w:sz w:val="20"/>
                <w:szCs w:val="20"/>
              </w:rPr>
              <w:t xml:space="preserve">Юридическое лицо по законодательству </w:t>
            </w:r>
            <w:r w:rsidR="00527A4B" w:rsidRPr="00527A4B">
              <w:rPr>
                <w:rFonts w:ascii="Arial" w:hAnsi="Arial" w:cs="Arial"/>
                <w:sz w:val="20"/>
                <w:szCs w:val="20"/>
                <w:highlight w:val="yellow"/>
              </w:rPr>
              <w:t>страны</w:t>
            </w:r>
            <w:r w:rsidRPr="00E60B57">
              <w:rPr>
                <w:rFonts w:ascii="Arial" w:hAnsi="Arial" w:cs="Arial"/>
                <w:sz w:val="20"/>
                <w:szCs w:val="20"/>
              </w:rPr>
              <w:t xml:space="preserve"> </w:t>
            </w:r>
            <w:proofErr w:type="gramStart"/>
            <w:r w:rsidRPr="00E60B57">
              <w:rPr>
                <w:rFonts w:ascii="Arial" w:hAnsi="Arial" w:cs="Arial"/>
                <w:sz w:val="20"/>
                <w:szCs w:val="20"/>
              </w:rPr>
              <w:t>«</w:t>
            </w:r>
            <w:r w:rsidR="00D16617" w:rsidRPr="00D16617">
              <w:rPr>
                <w:rFonts w:ascii="Arial" w:hAnsi="Arial" w:cs="Arial"/>
                <w:sz w:val="20"/>
                <w:szCs w:val="20"/>
                <w:highlight w:val="yellow"/>
              </w:rPr>
              <w:t>Наименование поставщика</w:t>
            </w:r>
            <w:r w:rsidR="00D16617" w:rsidRPr="00E60B57">
              <w:rPr>
                <w:rFonts w:ascii="Arial" w:hAnsi="Arial" w:cs="Arial"/>
                <w:sz w:val="20"/>
                <w:szCs w:val="20"/>
              </w:rPr>
              <w:t>»</w:t>
            </w:r>
            <w:proofErr w:type="gramEnd"/>
            <w:r w:rsidRPr="00E60B57">
              <w:rPr>
                <w:rFonts w:ascii="Arial" w:hAnsi="Arial" w:cs="Arial"/>
                <w:sz w:val="20"/>
                <w:szCs w:val="20"/>
              </w:rPr>
              <w:t xml:space="preserve"> именуемое в дальнейшем «Поставщик», в лице директора </w:t>
            </w:r>
            <w:r w:rsidR="00D16617" w:rsidRPr="00D16617">
              <w:rPr>
                <w:rFonts w:ascii="Arial" w:hAnsi="Arial" w:cs="Arial"/>
                <w:sz w:val="20"/>
                <w:szCs w:val="20"/>
                <w:highlight w:val="yellow"/>
                <w:lang w:eastAsia="zh-CN"/>
              </w:rPr>
              <w:t>им</w:t>
            </w:r>
            <w:r w:rsidR="00D16617" w:rsidRPr="00F876D9">
              <w:rPr>
                <w:rFonts w:ascii="Arial" w:hAnsi="Arial" w:cs="Arial"/>
                <w:sz w:val="20"/>
                <w:szCs w:val="20"/>
                <w:highlight w:val="yellow"/>
                <w:lang w:eastAsia="zh-CN"/>
              </w:rPr>
              <w:t>я директора</w:t>
            </w:r>
            <w:r w:rsidR="00F876D9" w:rsidRPr="00F876D9">
              <w:rPr>
                <w:rFonts w:ascii="Arial" w:hAnsi="Arial" w:cs="Arial"/>
                <w:sz w:val="20"/>
                <w:szCs w:val="20"/>
                <w:highlight w:val="yellow"/>
                <w:lang w:eastAsia="zh-CN"/>
              </w:rPr>
              <w:t xml:space="preserve"> поставщика</w:t>
            </w:r>
            <w:r w:rsidRPr="00E60B57">
              <w:rPr>
                <w:rFonts w:ascii="Arial" w:hAnsi="Arial" w:cs="Arial"/>
                <w:sz w:val="20"/>
                <w:szCs w:val="20"/>
              </w:rPr>
              <w:t>, действующего на основании Устава, с другой стороны, совместно именуемые далее «Стороны», заключили настоящий Контракт о нижеследующем:</w:t>
            </w:r>
          </w:p>
          <w:p w14:paraId="206473BB" w14:textId="77777777" w:rsidR="00353360" w:rsidRPr="00E60B57" w:rsidRDefault="00353360" w:rsidP="00A13AED">
            <w:pPr>
              <w:rPr>
                <w:rFonts w:ascii="Arial" w:hAnsi="Arial" w:cs="Arial"/>
                <w:b/>
                <w:bCs/>
                <w:sz w:val="20"/>
                <w:szCs w:val="20"/>
              </w:rPr>
            </w:pPr>
          </w:p>
          <w:p w14:paraId="48B89A7C" w14:textId="77777777" w:rsidR="00353360" w:rsidRPr="00E60B57" w:rsidRDefault="00353360" w:rsidP="00A13AED">
            <w:pPr>
              <w:rPr>
                <w:rFonts w:ascii="Arial" w:hAnsi="Arial" w:cs="Arial"/>
                <w:b/>
                <w:bCs/>
                <w:sz w:val="20"/>
                <w:szCs w:val="20"/>
              </w:rPr>
            </w:pPr>
          </w:p>
          <w:p w14:paraId="6D0B60CF"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1. ПРЕДМЕТ КОНТРАКТА</w:t>
            </w:r>
          </w:p>
          <w:p w14:paraId="688DD644" w14:textId="7FA8DB22" w:rsidR="00353360" w:rsidRPr="00E60B57" w:rsidRDefault="00353360" w:rsidP="00A13AED">
            <w:pPr>
              <w:rPr>
                <w:rFonts w:ascii="Arial" w:hAnsi="Arial" w:cs="Arial"/>
                <w:sz w:val="20"/>
                <w:szCs w:val="20"/>
              </w:rPr>
            </w:pPr>
            <w:r w:rsidRPr="00E60B57">
              <w:rPr>
                <w:rFonts w:ascii="Arial" w:hAnsi="Arial" w:cs="Arial"/>
                <w:sz w:val="20"/>
                <w:szCs w:val="20"/>
              </w:rPr>
              <w:t xml:space="preserve">1.1. Поставщик обязуется поставить, а Покупатель принять и оплатить указанный в приложениях к настоящему контракту товар: </w:t>
            </w:r>
            <w:r w:rsidR="00D16617" w:rsidRPr="00D16617">
              <w:rPr>
                <w:rFonts w:ascii="Arial" w:hAnsi="Arial" w:cs="Arial"/>
                <w:sz w:val="20"/>
                <w:szCs w:val="20"/>
                <w:highlight w:val="yellow"/>
              </w:rPr>
              <w:t>товар</w:t>
            </w:r>
            <w:r w:rsidRPr="00E60B57">
              <w:rPr>
                <w:rFonts w:ascii="Arial" w:hAnsi="Arial" w:cs="Arial"/>
                <w:sz w:val="20"/>
                <w:szCs w:val="20"/>
              </w:rPr>
              <w:t xml:space="preserve">, именуемые </w:t>
            </w:r>
            <w:proofErr w:type="gramStart"/>
            <w:r w:rsidRPr="00E60B57">
              <w:rPr>
                <w:rFonts w:ascii="Arial" w:hAnsi="Arial" w:cs="Arial"/>
                <w:sz w:val="20"/>
                <w:szCs w:val="20"/>
              </w:rPr>
              <w:t>далее</w:t>
            </w:r>
            <w:proofErr w:type="gramEnd"/>
            <w:r w:rsidRPr="00E60B57">
              <w:rPr>
                <w:rFonts w:ascii="Arial" w:hAnsi="Arial" w:cs="Arial"/>
                <w:sz w:val="20"/>
                <w:szCs w:val="20"/>
              </w:rPr>
              <w:t xml:space="preserve"> как «товар».</w:t>
            </w:r>
          </w:p>
          <w:p w14:paraId="2461CC4A" w14:textId="6869973F" w:rsidR="00353360" w:rsidRPr="00E60B57" w:rsidRDefault="00353360" w:rsidP="00A13AED">
            <w:pPr>
              <w:rPr>
                <w:rFonts w:ascii="Arial" w:hAnsi="Arial" w:cs="Arial"/>
                <w:sz w:val="20"/>
                <w:szCs w:val="20"/>
              </w:rPr>
            </w:pPr>
            <w:r w:rsidRPr="00E60B57">
              <w:rPr>
                <w:rFonts w:ascii="Arial" w:hAnsi="Arial" w:cs="Arial"/>
                <w:sz w:val="20"/>
                <w:szCs w:val="20"/>
              </w:rPr>
              <w:t xml:space="preserve">1.2. Данный контракт является базовым, на его основе осуществляется поставка товара в объеме согласно заявкам Покупателя. Сумма контракта равна итоговой сумме стоимости товара, согласно инвойсам Поставщика на поставленный в рамках контракта товар. При этом Стороны исходят из того, что в течение срока действия контракта, будет поставлен товар на общую сумму </w:t>
            </w:r>
            <w:r w:rsidR="00F47F60" w:rsidRPr="00F47F60">
              <w:rPr>
                <w:rFonts w:ascii="Arial" w:hAnsi="Arial" w:cs="Arial"/>
                <w:sz w:val="20"/>
                <w:szCs w:val="20"/>
                <w:highlight w:val="yellow"/>
              </w:rPr>
              <w:t>общая сумма контракта</w:t>
            </w:r>
            <w:r w:rsidRPr="00E60B57">
              <w:rPr>
                <w:rFonts w:ascii="Arial" w:hAnsi="Arial" w:cs="Arial"/>
                <w:sz w:val="20"/>
                <w:szCs w:val="20"/>
              </w:rPr>
              <w:t xml:space="preserve">, и весь объем товара будет получен Покупателем не позднее </w:t>
            </w:r>
            <w:r w:rsidR="009A0782" w:rsidRPr="00F47F60">
              <w:rPr>
                <w:rFonts w:ascii="Arial" w:hAnsi="Arial" w:cs="Arial"/>
                <w:sz w:val="20"/>
                <w:szCs w:val="20"/>
                <w:highlight w:val="yellow"/>
              </w:rPr>
              <w:t>дата окон</w:t>
            </w:r>
            <w:r w:rsidR="00F47F60" w:rsidRPr="00F47F60">
              <w:rPr>
                <w:rFonts w:ascii="Arial" w:hAnsi="Arial" w:cs="Arial"/>
                <w:sz w:val="20"/>
                <w:szCs w:val="20"/>
                <w:highlight w:val="yellow"/>
              </w:rPr>
              <w:t>чания контракта.</w:t>
            </w:r>
          </w:p>
          <w:p w14:paraId="56E707B3" w14:textId="5E44463D" w:rsidR="00353360" w:rsidRPr="00E60B57" w:rsidRDefault="00353360" w:rsidP="00A13AED">
            <w:pPr>
              <w:rPr>
                <w:rFonts w:ascii="Arial" w:hAnsi="Arial" w:cs="Arial"/>
                <w:sz w:val="20"/>
                <w:szCs w:val="20"/>
              </w:rPr>
            </w:pPr>
            <w:r w:rsidRPr="00E60B57">
              <w:rPr>
                <w:rFonts w:ascii="Arial" w:hAnsi="Arial" w:cs="Arial"/>
                <w:sz w:val="20"/>
                <w:szCs w:val="20"/>
              </w:rPr>
              <w:t xml:space="preserve">1.3. Валюта контракта и валюта платежа – </w:t>
            </w:r>
            <w:r w:rsidR="00F47F60" w:rsidRPr="00F47F60">
              <w:rPr>
                <w:rFonts w:ascii="Arial" w:hAnsi="Arial" w:cs="Arial"/>
                <w:sz w:val="20"/>
                <w:szCs w:val="20"/>
                <w:highlight w:val="yellow"/>
              </w:rPr>
              <w:t>валюта контракта</w:t>
            </w:r>
            <w:r w:rsidRPr="00E60B57">
              <w:rPr>
                <w:rFonts w:ascii="Arial" w:hAnsi="Arial" w:cs="Arial"/>
                <w:sz w:val="20"/>
                <w:szCs w:val="20"/>
              </w:rPr>
              <w:t>.</w:t>
            </w:r>
          </w:p>
          <w:p w14:paraId="781F4F8A" w14:textId="77777777" w:rsidR="00353360" w:rsidRPr="00E60B57" w:rsidRDefault="00353360" w:rsidP="00A13AED">
            <w:pPr>
              <w:rPr>
                <w:rFonts w:ascii="Arial" w:hAnsi="Arial" w:cs="Arial"/>
                <w:color w:val="000000"/>
                <w:sz w:val="20"/>
                <w:szCs w:val="20"/>
              </w:rPr>
            </w:pPr>
            <w:r w:rsidRPr="00E60B57">
              <w:rPr>
                <w:rFonts w:ascii="Arial" w:hAnsi="Arial" w:cs="Arial"/>
                <w:color w:val="000000"/>
                <w:sz w:val="20"/>
                <w:szCs w:val="20"/>
              </w:rPr>
              <w:t xml:space="preserve">1.4. Товар подлежит вывозу с территории </w:t>
            </w:r>
            <w:r w:rsidRPr="00E60B57">
              <w:rPr>
                <w:rFonts w:ascii="Arial" w:hAnsi="Arial" w:cs="Arial"/>
                <w:sz w:val="20"/>
                <w:szCs w:val="20"/>
              </w:rPr>
              <w:t>Китайской Народной Республики</w:t>
            </w:r>
            <w:r w:rsidRPr="00E60B57">
              <w:rPr>
                <w:rFonts w:ascii="Arial" w:hAnsi="Arial" w:cs="Arial"/>
                <w:color w:val="000000"/>
                <w:sz w:val="20"/>
                <w:szCs w:val="20"/>
              </w:rPr>
              <w:t xml:space="preserve"> на таможенную территорию Российской Федерации.</w:t>
            </w:r>
          </w:p>
          <w:p w14:paraId="643B6874" w14:textId="77777777" w:rsidR="00353360" w:rsidRPr="00E60B57" w:rsidRDefault="00353360" w:rsidP="00A13AED">
            <w:pPr>
              <w:rPr>
                <w:rFonts w:ascii="Arial" w:hAnsi="Arial" w:cs="Arial"/>
                <w:color w:val="000000"/>
                <w:sz w:val="20"/>
                <w:szCs w:val="20"/>
              </w:rPr>
            </w:pPr>
          </w:p>
          <w:p w14:paraId="562305C7" w14:textId="77777777" w:rsidR="00353360" w:rsidRPr="00E60B57" w:rsidRDefault="00353360" w:rsidP="00A13AED">
            <w:pPr>
              <w:rPr>
                <w:rFonts w:ascii="Arial" w:hAnsi="Arial" w:cs="Arial"/>
                <w:sz w:val="20"/>
                <w:szCs w:val="20"/>
              </w:rPr>
            </w:pPr>
          </w:p>
          <w:p w14:paraId="18A182C1" w14:textId="77777777" w:rsidR="00353360" w:rsidRPr="00E60B57" w:rsidRDefault="00353360" w:rsidP="00A13AED">
            <w:pPr>
              <w:rPr>
                <w:rFonts w:ascii="Arial" w:hAnsi="Arial" w:cs="Arial"/>
                <w:sz w:val="20"/>
                <w:szCs w:val="20"/>
              </w:rPr>
            </w:pPr>
          </w:p>
          <w:p w14:paraId="0721E954" w14:textId="77777777" w:rsidR="00353360" w:rsidRPr="00E60B57" w:rsidRDefault="00353360" w:rsidP="00A13AED">
            <w:pPr>
              <w:rPr>
                <w:rFonts w:ascii="Arial" w:hAnsi="Arial" w:cs="Arial"/>
                <w:sz w:val="20"/>
                <w:szCs w:val="20"/>
              </w:rPr>
            </w:pPr>
          </w:p>
          <w:p w14:paraId="3B00EC5F"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2. УСЛОВИЯ ПОСТАВОК</w:t>
            </w:r>
          </w:p>
          <w:p w14:paraId="2D78BC79" w14:textId="50406C54" w:rsidR="00353360" w:rsidRPr="009A0782" w:rsidRDefault="00353360" w:rsidP="00A13AED">
            <w:pPr>
              <w:rPr>
                <w:rFonts w:ascii="Arial" w:hAnsi="Arial" w:cs="Arial"/>
                <w:sz w:val="20"/>
                <w:szCs w:val="20"/>
              </w:rPr>
            </w:pPr>
            <w:r w:rsidRPr="00E60B57">
              <w:rPr>
                <w:rFonts w:ascii="Arial" w:hAnsi="Arial" w:cs="Arial"/>
                <w:sz w:val="20"/>
                <w:szCs w:val="20"/>
              </w:rPr>
              <w:t xml:space="preserve">2.1. Условия поставки: </w:t>
            </w:r>
            <w:r w:rsidR="009A0782" w:rsidRPr="009A0782">
              <w:rPr>
                <w:rFonts w:ascii="Arial" w:hAnsi="Arial" w:cs="Arial"/>
                <w:sz w:val="20"/>
                <w:szCs w:val="20"/>
                <w:highlight w:val="yellow"/>
              </w:rPr>
              <w:t>условия поставки</w:t>
            </w:r>
          </w:p>
          <w:p w14:paraId="0BE33E22" w14:textId="77777777" w:rsidR="00353360" w:rsidRPr="00E60B57" w:rsidRDefault="00353360" w:rsidP="00A13AED">
            <w:pPr>
              <w:rPr>
                <w:rFonts w:ascii="Arial" w:hAnsi="Arial" w:cs="Arial"/>
                <w:sz w:val="20"/>
                <w:szCs w:val="20"/>
              </w:rPr>
            </w:pPr>
            <w:r w:rsidRPr="00E60B57">
              <w:rPr>
                <w:rFonts w:ascii="Arial" w:hAnsi="Arial" w:cs="Arial"/>
                <w:sz w:val="20"/>
                <w:szCs w:val="20"/>
              </w:rPr>
              <w:t>2.2. Товар передается Покупателю отдельными партиями в согласованные Сторонами сроки. Конкретные наименование, ассортимент, количество и цена товара, а так же суммарная стоимость каждой партии товара согласовываются Сторонами и указываются в Инвойсах, которые являются приложениями к данному контракту и неотъемлемыми его частями.</w:t>
            </w:r>
          </w:p>
          <w:p w14:paraId="27D35F77" w14:textId="77777777" w:rsidR="00353360" w:rsidRPr="00E60B57" w:rsidRDefault="00353360" w:rsidP="00203F86">
            <w:pPr>
              <w:rPr>
                <w:rFonts w:ascii="Arial" w:hAnsi="Arial" w:cs="Arial"/>
                <w:sz w:val="20"/>
                <w:szCs w:val="20"/>
              </w:rPr>
            </w:pPr>
            <w:r w:rsidRPr="00E60B57">
              <w:rPr>
                <w:rFonts w:ascii="Arial" w:hAnsi="Arial" w:cs="Arial"/>
                <w:sz w:val="20"/>
                <w:szCs w:val="20"/>
              </w:rPr>
              <w:t>2.3. Датой выполнения обязательств Поставщика по поставке партии Товара считается дата поставки товара по условиям инвойса.</w:t>
            </w:r>
          </w:p>
          <w:p w14:paraId="73022C26" w14:textId="77777777" w:rsidR="00353360" w:rsidRPr="00E60B57" w:rsidRDefault="00353360" w:rsidP="001C75B3">
            <w:pPr>
              <w:rPr>
                <w:rFonts w:ascii="Arial" w:hAnsi="Arial" w:cs="Arial"/>
                <w:sz w:val="20"/>
                <w:szCs w:val="20"/>
              </w:rPr>
            </w:pPr>
            <w:r w:rsidRPr="00E60B57">
              <w:rPr>
                <w:rFonts w:ascii="Arial" w:hAnsi="Arial" w:cs="Arial"/>
                <w:sz w:val="20"/>
                <w:szCs w:val="20"/>
              </w:rPr>
              <w:t>2.4. Стороны вправе определить особые условия и исключения из общих правил поставок при согласовании условий поставки каждой конкретной партии товара.</w:t>
            </w:r>
          </w:p>
          <w:p w14:paraId="3564986E" w14:textId="77777777" w:rsidR="00353360" w:rsidRPr="00E60B57" w:rsidRDefault="00353360" w:rsidP="001C75B3">
            <w:pPr>
              <w:rPr>
                <w:rFonts w:ascii="Arial" w:hAnsi="Arial" w:cs="Arial"/>
                <w:sz w:val="20"/>
              </w:rPr>
            </w:pPr>
          </w:p>
          <w:p w14:paraId="6F3879B7" w14:textId="77777777" w:rsidR="00353360" w:rsidRPr="00E60B57" w:rsidRDefault="00353360" w:rsidP="001C75B3">
            <w:pPr>
              <w:rPr>
                <w:rFonts w:ascii="Arial" w:hAnsi="Arial" w:cs="Arial"/>
                <w:sz w:val="20"/>
              </w:rPr>
            </w:pPr>
            <w:r w:rsidRPr="00E60B57">
              <w:rPr>
                <w:rFonts w:ascii="Arial" w:hAnsi="Arial" w:cs="Arial"/>
                <w:sz w:val="20"/>
              </w:rPr>
              <w:t xml:space="preserve">2.5. Предельный срок поставки товара в Россию составляет 180 (сто восемьдесят) календарных дней с момента первой оплаты по Инвойсу, но может быть </w:t>
            </w:r>
            <w:r w:rsidRPr="00E60B57">
              <w:rPr>
                <w:rFonts w:ascii="Arial" w:hAnsi="Arial" w:cs="Arial"/>
                <w:sz w:val="20"/>
              </w:rPr>
              <w:lastRenderedPageBreak/>
              <w:t>изменен в соответствие с условиями инвойса Поставщика.</w:t>
            </w:r>
          </w:p>
          <w:p w14:paraId="64A265CD" w14:textId="77777777" w:rsidR="00353360" w:rsidRPr="00E60B57" w:rsidRDefault="00353360" w:rsidP="00A13AED">
            <w:pPr>
              <w:rPr>
                <w:rFonts w:ascii="Arial" w:hAnsi="Arial" w:cs="Arial"/>
                <w:b/>
                <w:bCs/>
                <w:sz w:val="20"/>
                <w:szCs w:val="20"/>
              </w:rPr>
            </w:pPr>
          </w:p>
          <w:p w14:paraId="45286148" w14:textId="77777777" w:rsidR="00353360" w:rsidRPr="00E60B57" w:rsidRDefault="00353360" w:rsidP="00A13AED">
            <w:pPr>
              <w:rPr>
                <w:rFonts w:ascii="Arial" w:hAnsi="Arial" w:cs="Arial"/>
                <w:b/>
                <w:bCs/>
                <w:sz w:val="20"/>
                <w:szCs w:val="20"/>
              </w:rPr>
            </w:pPr>
          </w:p>
          <w:p w14:paraId="3928F201"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3. УСЛОВИЯ ОПЛАТЫ</w:t>
            </w:r>
          </w:p>
          <w:p w14:paraId="72D8EAF3" w14:textId="77777777" w:rsidR="00353360" w:rsidRPr="00E60B57" w:rsidRDefault="00353360" w:rsidP="001C75B3">
            <w:pPr>
              <w:rPr>
                <w:rFonts w:ascii="Arial" w:hAnsi="Arial" w:cs="Arial"/>
                <w:strike/>
                <w:sz w:val="20"/>
                <w:szCs w:val="20"/>
                <w:lang w:eastAsia="zh-CN"/>
              </w:rPr>
            </w:pPr>
            <w:r w:rsidRPr="00E60B57">
              <w:rPr>
                <w:rFonts w:ascii="Arial" w:hAnsi="Arial" w:cs="Arial"/>
                <w:sz w:val="20"/>
                <w:szCs w:val="20"/>
              </w:rPr>
              <w:t xml:space="preserve">3.1. Покупатель полностью выплачивает стоимость каждой партии товара </w:t>
            </w:r>
            <w:r w:rsidRPr="00E60B57">
              <w:rPr>
                <w:rFonts w:ascii="Arial" w:hAnsi="Arial" w:cs="Arial"/>
                <w:sz w:val="20"/>
                <w:szCs w:val="20"/>
                <w:lang w:eastAsia="zh-CN"/>
              </w:rPr>
              <w:t>на условиях предоплаты, или с отсрочкой платежа, если это предусмотрено дополнительным соглашением к договору, или в инвойсе.</w:t>
            </w:r>
          </w:p>
          <w:p w14:paraId="06BA5D46" w14:textId="77777777" w:rsidR="00353360" w:rsidRPr="00E60B57" w:rsidRDefault="00353360" w:rsidP="001C75B3">
            <w:pPr>
              <w:rPr>
                <w:rFonts w:ascii="Arial" w:hAnsi="Arial" w:cs="Arial"/>
                <w:sz w:val="20"/>
                <w:szCs w:val="20"/>
              </w:rPr>
            </w:pPr>
            <w:r w:rsidRPr="00E60B57">
              <w:rPr>
                <w:rFonts w:ascii="Arial" w:hAnsi="Arial" w:cs="Arial"/>
                <w:sz w:val="20"/>
                <w:szCs w:val="20"/>
              </w:rPr>
              <w:t>3.2. Возможна оплата партии товара частями,</w:t>
            </w:r>
            <w:r w:rsidRPr="00E60B57">
              <w:rPr>
                <w:rFonts w:ascii="Arial" w:hAnsi="Arial" w:cs="Arial"/>
                <w:sz w:val="20"/>
                <w:szCs w:val="20"/>
                <w:lang w:eastAsia="zh-CN"/>
              </w:rPr>
              <w:t xml:space="preserve"> если это предусмотрено дополнительным соглашением к договору, или в инвойсе.</w:t>
            </w:r>
          </w:p>
          <w:p w14:paraId="3698F69C" w14:textId="339185DB" w:rsidR="00353360" w:rsidRPr="00E60B57" w:rsidRDefault="00353360" w:rsidP="00A13AED">
            <w:pPr>
              <w:rPr>
                <w:rFonts w:ascii="Arial" w:hAnsi="Arial" w:cs="Arial"/>
                <w:sz w:val="20"/>
                <w:szCs w:val="20"/>
              </w:rPr>
            </w:pPr>
            <w:r w:rsidRPr="00E60B57">
              <w:rPr>
                <w:rFonts w:ascii="Arial" w:hAnsi="Arial" w:cs="Arial"/>
                <w:sz w:val="20"/>
                <w:szCs w:val="20"/>
              </w:rPr>
              <w:t xml:space="preserve">3.3. Оплата производится на банковский расчетный счет Поставщика в </w:t>
            </w:r>
            <w:r w:rsidR="009A0782" w:rsidRPr="009A0782">
              <w:rPr>
                <w:rFonts w:ascii="Arial" w:hAnsi="Arial" w:cs="Arial"/>
                <w:sz w:val="20"/>
                <w:szCs w:val="20"/>
                <w:highlight w:val="yellow"/>
              </w:rPr>
              <w:t>стране</w:t>
            </w:r>
            <w:r w:rsidRPr="00E60B57">
              <w:rPr>
                <w:rFonts w:ascii="Arial" w:hAnsi="Arial" w:cs="Arial"/>
                <w:sz w:val="20"/>
                <w:szCs w:val="20"/>
              </w:rPr>
              <w:t>.</w:t>
            </w:r>
          </w:p>
          <w:p w14:paraId="253990A5" w14:textId="77777777" w:rsidR="00353360" w:rsidRPr="00E60B57" w:rsidRDefault="00353360" w:rsidP="00A13AED">
            <w:pPr>
              <w:rPr>
                <w:rFonts w:ascii="Arial" w:hAnsi="Arial" w:cs="Arial"/>
                <w:sz w:val="20"/>
                <w:szCs w:val="20"/>
              </w:rPr>
            </w:pPr>
            <w:r w:rsidRPr="00E60B57">
              <w:rPr>
                <w:rFonts w:ascii="Arial" w:hAnsi="Arial" w:cs="Arial"/>
                <w:sz w:val="20"/>
                <w:szCs w:val="20"/>
              </w:rPr>
              <w:t>3.4. Датой выполнения обязательств Покупателя по оплате товара считается дата зачисления денежных средств на банковский счет Поставщика.</w:t>
            </w:r>
          </w:p>
          <w:p w14:paraId="2C6ED8D8" w14:textId="77777777" w:rsidR="00353360" w:rsidRPr="00E60B57" w:rsidRDefault="00353360" w:rsidP="00A13AED">
            <w:pPr>
              <w:rPr>
                <w:rFonts w:ascii="Arial" w:hAnsi="Arial" w:cs="Arial"/>
                <w:sz w:val="20"/>
                <w:szCs w:val="20"/>
              </w:rPr>
            </w:pPr>
            <w:r w:rsidRPr="00E60B57">
              <w:rPr>
                <w:rFonts w:ascii="Arial" w:hAnsi="Arial" w:cs="Arial"/>
                <w:sz w:val="20"/>
                <w:szCs w:val="20"/>
              </w:rPr>
              <w:t xml:space="preserve">3.5. Стороны вправе согласовать иной порядок расчетов за конкретную партию товара. </w:t>
            </w:r>
          </w:p>
          <w:p w14:paraId="33819436" w14:textId="77777777" w:rsidR="00353360" w:rsidRPr="00E60B57" w:rsidRDefault="00353360" w:rsidP="00A13AED">
            <w:pPr>
              <w:rPr>
                <w:rFonts w:ascii="Arial" w:hAnsi="Arial" w:cs="Arial"/>
                <w:sz w:val="20"/>
                <w:szCs w:val="20"/>
              </w:rPr>
            </w:pPr>
            <w:r w:rsidRPr="00E60B57">
              <w:rPr>
                <w:rFonts w:ascii="Arial" w:hAnsi="Arial" w:cs="Arial"/>
                <w:sz w:val="20"/>
                <w:szCs w:val="20"/>
              </w:rPr>
              <w:t>3.6. Если  Покупателем была произведена предоплата за партию товара, то при задержке поставки товара сверх установленного договором (дополнительным соглашением к договору) срока Поставщик обязан за свой счет вернуть сумму денежных средств, полученных им в качестве предоплаты, не позднее 90 календарных дней с момента предоплаты.</w:t>
            </w:r>
          </w:p>
          <w:p w14:paraId="0D1FA8DF" w14:textId="77777777" w:rsidR="00353360" w:rsidRPr="00E60B57" w:rsidRDefault="00353360" w:rsidP="00A13AED">
            <w:pPr>
              <w:rPr>
                <w:rFonts w:ascii="Arial" w:hAnsi="Arial" w:cs="Arial"/>
                <w:color w:val="FF0000"/>
                <w:sz w:val="20"/>
                <w:szCs w:val="20"/>
              </w:rPr>
            </w:pPr>
          </w:p>
          <w:p w14:paraId="129E30E8" w14:textId="77777777" w:rsidR="00353360" w:rsidRPr="00E60B57" w:rsidRDefault="00353360" w:rsidP="00A13AED">
            <w:pPr>
              <w:rPr>
                <w:rFonts w:ascii="Arial" w:hAnsi="Arial" w:cs="Arial"/>
                <w:color w:val="FF0000"/>
                <w:sz w:val="20"/>
                <w:szCs w:val="20"/>
              </w:rPr>
            </w:pPr>
          </w:p>
          <w:p w14:paraId="59C6E91B"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4. ЦЕНЫ</w:t>
            </w:r>
          </w:p>
          <w:p w14:paraId="3EE98CD2" w14:textId="77777777" w:rsidR="00353360" w:rsidRPr="00E60B57" w:rsidRDefault="00353360" w:rsidP="001C75B3">
            <w:pPr>
              <w:rPr>
                <w:rFonts w:ascii="Arial" w:hAnsi="Arial" w:cs="Arial"/>
                <w:sz w:val="20"/>
                <w:szCs w:val="20"/>
              </w:rPr>
            </w:pPr>
            <w:r w:rsidRPr="00E60B57">
              <w:rPr>
                <w:rFonts w:ascii="Arial" w:hAnsi="Arial" w:cs="Arial"/>
                <w:sz w:val="20"/>
                <w:szCs w:val="20"/>
              </w:rPr>
              <w:t xml:space="preserve">4.1. Номенклатура товара и цены за товар согласовываются Сторонами и фиксируются в </w:t>
            </w:r>
            <w:r w:rsidRPr="00E60B57">
              <w:rPr>
                <w:rFonts w:ascii="Arial" w:hAnsi="Arial" w:cs="Arial"/>
                <w:sz w:val="20"/>
                <w:szCs w:val="20"/>
                <w:lang w:eastAsia="zh-CN"/>
              </w:rPr>
              <w:t>инвойсах</w:t>
            </w:r>
            <w:r w:rsidRPr="00E60B57">
              <w:rPr>
                <w:rFonts w:ascii="Arial" w:hAnsi="Arial" w:cs="Arial"/>
                <w:sz w:val="20"/>
                <w:szCs w:val="20"/>
              </w:rPr>
              <w:t>, являющихся неотъемлемыми его частями. Цена за товар может изменяться в соответствии с изменением цен на сырье.</w:t>
            </w:r>
          </w:p>
          <w:p w14:paraId="20CC303A" w14:textId="77777777" w:rsidR="00353360" w:rsidRPr="00E60B57" w:rsidRDefault="00353360" w:rsidP="00A13AED">
            <w:pPr>
              <w:rPr>
                <w:rFonts w:ascii="Arial" w:hAnsi="Arial" w:cs="Arial"/>
                <w:b/>
                <w:bCs/>
                <w:sz w:val="20"/>
                <w:szCs w:val="20"/>
              </w:rPr>
            </w:pPr>
          </w:p>
          <w:p w14:paraId="5462F60A" w14:textId="77777777" w:rsidR="00353360" w:rsidRPr="00E60B57" w:rsidRDefault="00353360" w:rsidP="00A13AED">
            <w:pPr>
              <w:rPr>
                <w:rFonts w:ascii="Arial" w:hAnsi="Arial" w:cs="Arial"/>
                <w:b/>
                <w:bCs/>
                <w:sz w:val="20"/>
                <w:szCs w:val="20"/>
              </w:rPr>
            </w:pPr>
          </w:p>
          <w:p w14:paraId="7385B6B8" w14:textId="77777777" w:rsidR="00353360" w:rsidRPr="00E60B57" w:rsidRDefault="00353360" w:rsidP="00A13AED">
            <w:pPr>
              <w:rPr>
                <w:rFonts w:ascii="Arial" w:hAnsi="Arial" w:cs="Arial"/>
                <w:b/>
                <w:bCs/>
                <w:sz w:val="20"/>
                <w:szCs w:val="20"/>
              </w:rPr>
            </w:pPr>
          </w:p>
          <w:p w14:paraId="6BBFAFEB" w14:textId="77777777" w:rsidR="00353360" w:rsidRPr="00E60B57" w:rsidRDefault="00353360" w:rsidP="00A13AED">
            <w:pPr>
              <w:rPr>
                <w:rFonts w:ascii="Arial" w:hAnsi="Arial" w:cs="Arial"/>
                <w:b/>
                <w:bCs/>
                <w:sz w:val="20"/>
                <w:szCs w:val="20"/>
              </w:rPr>
            </w:pPr>
          </w:p>
          <w:p w14:paraId="33CCCCF9" w14:textId="77777777" w:rsidR="00353360" w:rsidRPr="00E60B57" w:rsidRDefault="00353360" w:rsidP="00A13AED">
            <w:pPr>
              <w:rPr>
                <w:rFonts w:ascii="Arial" w:hAnsi="Arial" w:cs="Arial"/>
                <w:b/>
                <w:bCs/>
                <w:sz w:val="20"/>
                <w:szCs w:val="20"/>
              </w:rPr>
            </w:pPr>
          </w:p>
          <w:p w14:paraId="52E03703"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5. КАЧЕСТВО ТОВАРА</w:t>
            </w:r>
          </w:p>
          <w:p w14:paraId="7EAB3DA9" w14:textId="77777777" w:rsidR="00353360" w:rsidRPr="00E60B57" w:rsidRDefault="00353360" w:rsidP="00447DD7">
            <w:pPr>
              <w:rPr>
                <w:rFonts w:ascii="Arial" w:hAnsi="Arial" w:cs="Arial"/>
                <w:sz w:val="20"/>
                <w:szCs w:val="20"/>
              </w:rPr>
            </w:pPr>
            <w:r w:rsidRPr="00E60B57">
              <w:rPr>
                <w:rFonts w:ascii="Arial" w:hAnsi="Arial" w:cs="Arial"/>
                <w:sz w:val="20"/>
                <w:szCs w:val="20"/>
              </w:rPr>
              <w:t>5.1. Качество поставляемого товара должно соответствовать технической спецификации Поставщика и данным номенклатуры в инвойсах (наименование, толщина, размеры, цвет, маркировка), указанной в приложениях. Кроме этого товар должен соответствовать нормам и правилам, действующим в стране происхождения товара с учетом назначения товара, а также не иметь механических дефектов.</w:t>
            </w:r>
          </w:p>
          <w:p w14:paraId="0A6978DB" w14:textId="77777777" w:rsidR="00353360" w:rsidRPr="00E60B57" w:rsidRDefault="00353360" w:rsidP="00A13AED">
            <w:pPr>
              <w:spacing w:line="240" w:lineRule="atLeast"/>
              <w:rPr>
                <w:rFonts w:ascii="Arial" w:hAnsi="Arial" w:cs="Arial"/>
                <w:b/>
                <w:bCs/>
                <w:sz w:val="20"/>
                <w:szCs w:val="20"/>
              </w:rPr>
            </w:pPr>
          </w:p>
          <w:p w14:paraId="0B4E11CC" w14:textId="77777777" w:rsidR="00353360" w:rsidRPr="00E60B57" w:rsidRDefault="00353360" w:rsidP="00A13AED">
            <w:pPr>
              <w:spacing w:line="240" w:lineRule="atLeast"/>
              <w:rPr>
                <w:rFonts w:ascii="Arial" w:hAnsi="Arial" w:cs="Arial"/>
                <w:b/>
                <w:bCs/>
                <w:sz w:val="20"/>
                <w:szCs w:val="20"/>
              </w:rPr>
            </w:pPr>
          </w:p>
          <w:p w14:paraId="4D0D8757" w14:textId="77777777" w:rsidR="00353360" w:rsidRPr="00E60B57" w:rsidRDefault="00353360" w:rsidP="00A13AED">
            <w:pPr>
              <w:spacing w:line="240" w:lineRule="atLeast"/>
              <w:rPr>
                <w:rFonts w:ascii="Arial" w:hAnsi="Arial" w:cs="Arial"/>
                <w:b/>
                <w:bCs/>
                <w:sz w:val="20"/>
                <w:szCs w:val="20"/>
              </w:rPr>
            </w:pPr>
          </w:p>
          <w:p w14:paraId="1B0DF258" w14:textId="77777777" w:rsidR="00353360" w:rsidRPr="00E60B57" w:rsidRDefault="00353360" w:rsidP="00A13AED">
            <w:pPr>
              <w:spacing w:line="240" w:lineRule="atLeast"/>
              <w:rPr>
                <w:rFonts w:ascii="Arial" w:hAnsi="Arial" w:cs="Arial"/>
                <w:b/>
                <w:bCs/>
                <w:sz w:val="20"/>
                <w:szCs w:val="20"/>
              </w:rPr>
            </w:pPr>
            <w:r w:rsidRPr="00E60B57">
              <w:rPr>
                <w:rFonts w:ascii="Arial" w:hAnsi="Arial" w:cs="Arial"/>
                <w:b/>
                <w:bCs/>
                <w:sz w:val="20"/>
                <w:szCs w:val="20"/>
              </w:rPr>
              <w:t>6. УПАКОВКА И МАРКИРОВКА</w:t>
            </w:r>
          </w:p>
          <w:p w14:paraId="0116D65D" w14:textId="77777777" w:rsidR="00353360" w:rsidRPr="00E60B57" w:rsidRDefault="00353360" w:rsidP="001C75B3">
            <w:pPr>
              <w:spacing w:line="240" w:lineRule="atLeast"/>
              <w:rPr>
                <w:rFonts w:ascii="Arial" w:hAnsi="Arial" w:cs="Arial"/>
                <w:sz w:val="20"/>
                <w:szCs w:val="20"/>
                <w:lang w:eastAsia="zh-CN"/>
              </w:rPr>
            </w:pPr>
            <w:r w:rsidRPr="00E60B57">
              <w:rPr>
                <w:rFonts w:ascii="Arial" w:hAnsi="Arial" w:cs="Arial"/>
                <w:sz w:val="20"/>
                <w:szCs w:val="20"/>
              </w:rPr>
              <w:t xml:space="preserve">6.1. Поставщик отгружает товары морским фрахтом в контейнерах 20’ или 40’; </w:t>
            </w:r>
            <w:r w:rsidRPr="00E60B57">
              <w:rPr>
                <w:rFonts w:ascii="Arial" w:hAnsi="Arial" w:cs="Arial"/>
                <w:sz w:val="20"/>
                <w:szCs w:val="20"/>
                <w:lang w:eastAsia="zh-CN"/>
              </w:rPr>
              <w:t>либо любым другим допустимым способом доставки грузов, согласованным сторонами.</w:t>
            </w:r>
          </w:p>
          <w:p w14:paraId="642A70B2"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6.2. Упаковка должна обеспечить полную сохранность товара и предохранять товар от повреждений при транспортировке и погрузо-разгрузочных работах.</w:t>
            </w:r>
          </w:p>
          <w:p w14:paraId="4B323E5F" w14:textId="77777777" w:rsidR="00353360" w:rsidRPr="00E60B57" w:rsidRDefault="00353360" w:rsidP="00A13AED">
            <w:pPr>
              <w:rPr>
                <w:rFonts w:ascii="Arial" w:hAnsi="Arial" w:cs="Arial"/>
                <w:b/>
                <w:bCs/>
                <w:sz w:val="20"/>
                <w:szCs w:val="20"/>
              </w:rPr>
            </w:pPr>
          </w:p>
          <w:p w14:paraId="618FA26B" w14:textId="77777777" w:rsidR="00353360" w:rsidRPr="00E60B57" w:rsidRDefault="00353360" w:rsidP="00A13AED">
            <w:pPr>
              <w:rPr>
                <w:rFonts w:ascii="Arial" w:hAnsi="Arial" w:cs="Arial"/>
                <w:b/>
                <w:bCs/>
                <w:sz w:val="20"/>
                <w:szCs w:val="20"/>
              </w:rPr>
            </w:pPr>
          </w:p>
          <w:p w14:paraId="5E56CFE4"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7. ОБЯЗАННОСТИ СТОРОН</w:t>
            </w:r>
          </w:p>
          <w:p w14:paraId="437242AF" w14:textId="77777777" w:rsidR="00353360" w:rsidRPr="00E60B57" w:rsidRDefault="00353360" w:rsidP="00A13AED">
            <w:pPr>
              <w:rPr>
                <w:rFonts w:ascii="Arial" w:hAnsi="Arial" w:cs="Arial"/>
                <w:sz w:val="20"/>
                <w:szCs w:val="20"/>
              </w:rPr>
            </w:pPr>
            <w:r w:rsidRPr="00E60B57">
              <w:rPr>
                <w:rFonts w:ascii="Arial" w:hAnsi="Arial" w:cs="Arial"/>
                <w:sz w:val="20"/>
                <w:szCs w:val="20"/>
              </w:rPr>
              <w:t>7.1. Покупатель обязан:</w:t>
            </w:r>
          </w:p>
          <w:p w14:paraId="1174F9C9" w14:textId="77777777" w:rsidR="00353360" w:rsidRPr="00E60B57" w:rsidRDefault="00353360" w:rsidP="00A13AED">
            <w:pPr>
              <w:rPr>
                <w:rFonts w:ascii="Arial" w:hAnsi="Arial" w:cs="Arial"/>
                <w:sz w:val="20"/>
                <w:szCs w:val="20"/>
              </w:rPr>
            </w:pPr>
            <w:r w:rsidRPr="00E60B57">
              <w:rPr>
                <w:rFonts w:ascii="Arial" w:hAnsi="Arial" w:cs="Arial"/>
                <w:sz w:val="20"/>
                <w:szCs w:val="20"/>
              </w:rPr>
              <w:lastRenderedPageBreak/>
              <w:t>7.1.1. Принять и оплатить товар на условиях настоящего контракта (п. 3)</w:t>
            </w:r>
          </w:p>
          <w:p w14:paraId="4F9F4F10" w14:textId="77777777" w:rsidR="00353360" w:rsidRPr="00E60B57" w:rsidRDefault="00353360" w:rsidP="00A13AED">
            <w:pPr>
              <w:rPr>
                <w:rFonts w:ascii="Arial" w:hAnsi="Arial" w:cs="Arial"/>
                <w:sz w:val="20"/>
                <w:szCs w:val="20"/>
              </w:rPr>
            </w:pPr>
            <w:r w:rsidRPr="00E60B57">
              <w:rPr>
                <w:rFonts w:ascii="Arial" w:hAnsi="Arial" w:cs="Arial"/>
                <w:sz w:val="20"/>
                <w:szCs w:val="20"/>
              </w:rPr>
              <w:t>7.1.2. Осуществить иные действия, которые обязан делать Покупатель в соответствии с согласованными типовыми условиями поставок Инкотермс 2010.</w:t>
            </w:r>
          </w:p>
          <w:p w14:paraId="2DA8F7C0" w14:textId="77777777" w:rsidR="00353360" w:rsidRPr="00E60B57" w:rsidRDefault="00353360" w:rsidP="00A13AED">
            <w:pPr>
              <w:rPr>
                <w:rFonts w:ascii="Arial" w:hAnsi="Arial" w:cs="Arial"/>
                <w:sz w:val="20"/>
                <w:szCs w:val="20"/>
              </w:rPr>
            </w:pPr>
            <w:r w:rsidRPr="00E60B57">
              <w:rPr>
                <w:rFonts w:ascii="Arial" w:hAnsi="Arial" w:cs="Arial"/>
                <w:sz w:val="20"/>
                <w:szCs w:val="20"/>
              </w:rPr>
              <w:t>7.1.3. Своевременно предоставлять имеющуюся у него информацию, необходимую для осуществления поставок.</w:t>
            </w:r>
          </w:p>
          <w:p w14:paraId="4635398C" w14:textId="77777777" w:rsidR="00353360" w:rsidRPr="00E60B57" w:rsidRDefault="00353360" w:rsidP="00A13AED">
            <w:pPr>
              <w:rPr>
                <w:rFonts w:ascii="Arial" w:hAnsi="Arial" w:cs="Arial"/>
                <w:sz w:val="20"/>
                <w:szCs w:val="20"/>
              </w:rPr>
            </w:pPr>
            <w:r w:rsidRPr="00E60B57">
              <w:rPr>
                <w:rFonts w:ascii="Arial" w:hAnsi="Arial" w:cs="Arial"/>
                <w:sz w:val="20"/>
                <w:szCs w:val="20"/>
              </w:rPr>
              <w:t>7.2. Поставщик обязан:</w:t>
            </w:r>
          </w:p>
          <w:p w14:paraId="02ED7D90" w14:textId="77777777" w:rsidR="00353360" w:rsidRPr="00E60B57" w:rsidRDefault="00353360" w:rsidP="00A13AED">
            <w:pPr>
              <w:rPr>
                <w:rFonts w:ascii="Arial" w:hAnsi="Arial" w:cs="Arial"/>
                <w:color w:val="FF0000"/>
                <w:sz w:val="20"/>
                <w:szCs w:val="20"/>
              </w:rPr>
            </w:pPr>
            <w:r w:rsidRPr="00E60B57">
              <w:rPr>
                <w:rFonts w:ascii="Arial" w:hAnsi="Arial" w:cs="Arial"/>
                <w:sz w:val="20"/>
                <w:szCs w:val="20"/>
              </w:rPr>
              <w:t>7.2.1. Поставщик в течение одного рабочего дня после получения денежных средств на своем банковском счете обязан передать Покупателю посредством экспресс-почты необходимые для таможенного оформления  оригинальные документы: три коносамента, инвойс, упаковочный лист, сертификаты происхождения товара, экспортную декларацию, морской страховой полис. Если для таможенного оформления в соответствии с требованиями таможенных органов России потребуются иные документы, то Покупатель вправе их истребовать от Поставщика, а Поставщик обязан применить все возможные меры для удовлетворения требования.</w:t>
            </w:r>
          </w:p>
          <w:p w14:paraId="6BF6BEA6" w14:textId="77777777" w:rsidR="00353360" w:rsidRPr="00E60B57" w:rsidRDefault="00353360" w:rsidP="00A13AED">
            <w:pPr>
              <w:rPr>
                <w:rFonts w:ascii="Arial" w:hAnsi="Arial" w:cs="Arial"/>
                <w:sz w:val="20"/>
                <w:szCs w:val="20"/>
              </w:rPr>
            </w:pPr>
            <w:r w:rsidRPr="00E60B57">
              <w:rPr>
                <w:rFonts w:ascii="Arial" w:hAnsi="Arial" w:cs="Arial"/>
                <w:sz w:val="20"/>
                <w:szCs w:val="20"/>
              </w:rPr>
              <w:t>7.2.2. Поставить товар в согласованном объеме и ассортименте.</w:t>
            </w:r>
          </w:p>
          <w:p w14:paraId="73FCCF21" w14:textId="77777777" w:rsidR="00353360" w:rsidRPr="00E60B57" w:rsidRDefault="00353360" w:rsidP="00A13AED">
            <w:pPr>
              <w:rPr>
                <w:rFonts w:ascii="Arial" w:hAnsi="Arial" w:cs="Arial"/>
                <w:sz w:val="20"/>
                <w:szCs w:val="20"/>
              </w:rPr>
            </w:pPr>
            <w:r w:rsidRPr="00E60B57">
              <w:rPr>
                <w:rFonts w:ascii="Arial" w:hAnsi="Arial" w:cs="Arial"/>
                <w:sz w:val="20"/>
                <w:szCs w:val="20"/>
              </w:rPr>
              <w:t>7.2.3.  Передать Покупателю качественный товар.</w:t>
            </w:r>
          </w:p>
          <w:p w14:paraId="44A31A40" w14:textId="77777777" w:rsidR="00353360" w:rsidRPr="00E60B57" w:rsidRDefault="00353360" w:rsidP="00A13AED">
            <w:pPr>
              <w:rPr>
                <w:rFonts w:ascii="Arial" w:hAnsi="Arial" w:cs="Arial"/>
                <w:sz w:val="20"/>
                <w:szCs w:val="20"/>
              </w:rPr>
            </w:pPr>
            <w:r w:rsidRPr="00E60B57">
              <w:rPr>
                <w:rFonts w:ascii="Arial" w:hAnsi="Arial" w:cs="Arial"/>
                <w:sz w:val="20"/>
                <w:szCs w:val="20"/>
              </w:rPr>
              <w:t>7.2.4.  Осуществить иные действия, которые обязан делать Поставщик в соответствии с согласованными типовыми условиями поставок Инкотермс 2010.</w:t>
            </w:r>
          </w:p>
          <w:p w14:paraId="4032ED6E" w14:textId="77777777" w:rsidR="00353360" w:rsidRPr="00E60B57" w:rsidRDefault="00353360" w:rsidP="00A13AED">
            <w:pPr>
              <w:rPr>
                <w:rFonts w:ascii="Arial" w:hAnsi="Arial" w:cs="Arial"/>
                <w:sz w:val="20"/>
                <w:szCs w:val="20"/>
              </w:rPr>
            </w:pPr>
            <w:r w:rsidRPr="00E60B57">
              <w:rPr>
                <w:rFonts w:ascii="Arial" w:hAnsi="Arial" w:cs="Arial"/>
                <w:sz w:val="20"/>
                <w:szCs w:val="20"/>
              </w:rPr>
              <w:t>7.3. Стороны имеют иные обязанности, вытекающие из данного контракта, дополнительных соглашений к контракту и иных взятых на себя обязательств.</w:t>
            </w:r>
          </w:p>
          <w:p w14:paraId="7CCB692D" w14:textId="77777777" w:rsidR="00353360" w:rsidRPr="00E60B57" w:rsidRDefault="00353360" w:rsidP="00A13AED">
            <w:pPr>
              <w:spacing w:line="240" w:lineRule="atLeast"/>
              <w:rPr>
                <w:rFonts w:ascii="Arial" w:hAnsi="Arial" w:cs="Arial"/>
                <w:b/>
                <w:bCs/>
                <w:sz w:val="20"/>
                <w:szCs w:val="20"/>
              </w:rPr>
            </w:pPr>
          </w:p>
          <w:p w14:paraId="228EE9D9" w14:textId="77777777" w:rsidR="00353360" w:rsidRPr="00E60B57" w:rsidRDefault="00353360" w:rsidP="00A13AED">
            <w:pPr>
              <w:spacing w:line="240" w:lineRule="atLeast"/>
              <w:rPr>
                <w:rFonts w:ascii="Arial" w:hAnsi="Arial" w:cs="Arial"/>
                <w:b/>
                <w:bCs/>
                <w:sz w:val="20"/>
                <w:szCs w:val="20"/>
              </w:rPr>
            </w:pPr>
          </w:p>
          <w:p w14:paraId="5FADDF1B" w14:textId="77777777" w:rsidR="00353360" w:rsidRPr="00E60B57" w:rsidRDefault="00353360" w:rsidP="00A13AED">
            <w:pPr>
              <w:spacing w:line="240" w:lineRule="atLeast"/>
              <w:rPr>
                <w:rFonts w:ascii="Arial" w:hAnsi="Arial" w:cs="Arial"/>
                <w:b/>
                <w:bCs/>
                <w:sz w:val="20"/>
                <w:szCs w:val="20"/>
              </w:rPr>
            </w:pPr>
            <w:r w:rsidRPr="00E60B57">
              <w:rPr>
                <w:rFonts w:ascii="Arial" w:hAnsi="Arial" w:cs="Arial"/>
                <w:b/>
                <w:bCs/>
                <w:sz w:val="20"/>
                <w:szCs w:val="20"/>
              </w:rPr>
              <w:t>8. РЕКЛАМАЦИИ</w:t>
            </w:r>
          </w:p>
          <w:p w14:paraId="2C54EE45"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8.1. Покупатель имеет право потребовать от Поставщика заменить бракованный товар  товаром хорошего качества или компенсировать стоимость бракованного товара посредством выставления кредитной ноты.</w:t>
            </w:r>
            <w:r w:rsidRPr="00E60B57">
              <w:rPr>
                <w:rFonts w:ascii="Arial" w:hAnsi="Arial" w:cs="Arial"/>
                <w:color w:val="FF0000"/>
                <w:sz w:val="20"/>
                <w:szCs w:val="20"/>
              </w:rPr>
              <w:t xml:space="preserve"> </w:t>
            </w:r>
            <w:r w:rsidRPr="00E60B57">
              <w:rPr>
                <w:rFonts w:ascii="Arial" w:hAnsi="Arial" w:cs="Arial"/>
                <w:sz w:val="20"/>
                <w:szCs w:val="20"/>
              </w:rPr>
              <w:t>Рекламации могут быть заявлены Покупателем Поставщику не позднее 30ти дней после даты получения товара Покупателем, как в отношении количества, так и в отношении качества товара. Содержание и обоснование рекламации должно быть подтверждено либо внутренним актом экспертизы, либо, по требованию Поставщика, актом, составленным с участием представителя незаинтересованной компетентной организации.</w:t>
            </w:r>
          </w:p>
          <w:p w14:paraId="51459047"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8.2. Поставщик обязан рассмотреть заявленную рекламацию в течение пятнадцати дней от даты её получения. Если по истечении указанного срока от Поставщика не последует ответа по существу претензий, рекламация будет считаться признанной Поставщиком.</w:t>
            </w:r>
          </w:p>
          <w:p w14:paraId="74BCCB02" w14:textId="77777777" w:rsidR="00353360" w:rsidRPr="00E60B57" w:rsidRDefault="00353360" w:rsidP="00A13AED">
            <w:pPr>
              <w:spacing w:line="240" w:lineRule="atLeast"/>
              <w:rPr>
                <w:rFonts w:ascii="Arial" w:hAnsi="Arial" w:cs="Arial"/>
                <w:sz w:val="20"/>
                <w:szCs w:val="20"/>
              </w:rPr>
            </w:pPr>
            <w:r w:rsidRPr="00E60B57">
              <w:rPr>
                <w:rFonts w:ascii="Arial" w:hAnsi="Arial" w:cs="Arial"/>
                <w:sz w:val="20"/>
                <w:szCs w:val="20"/>
              </w:rPr>
              <w:t>8.3. Все расходы, связанные с поставкой и  возвратом дефектного товара, оплачиваются Поставщиком.</w:t>
            </w:r>
          </w:p>
          <w:p w14:paraId="09C4F60E" w14:textId="77777777" w:rsidR="00353360" w:rsidRPr="00E60B57" w:rsidRDefault="00353360" w:rsidP="00A13AED">
            <w:pPr>
              <w:rPr>
                <w:rFonts w:ascii="Arial" w:hAnsi="Arial" w:cs="Arial"/>
                <w:b/>
                <w:bCs/>
                <w:sz w:val="20"/>
                <w:szCs w:val="20"/>
              </w:rPr>
            </w:pPr>
          </w:p>
          <w:p w14:paraId="642020F8" w14:textId="77777777" w:rsidR="00353360" w:rsidRPr="00E60B57" w:rsidRDefault="00353360" w:rsidP="00A13AED">
            <w:pPr>
              <w:rPr>
                <w:rFonts w:ascii="Arial" w:hAnsi="Arial" w:cs="Arial"/>
                <w:b/>
                <w:bCs/>
                <w:sz w:val="20"/>
                <w:szCs w:val="20"/>
              </w:rPr>
            </w:pPr>
          </w:p>
          <w:p w14:paraId="3F9DB88A"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9. ФОРС-МАЖОР</w:t>
            </w:r>
          </w:p>
          <w:p w14:paraId="20BD55EF" w14:textId="77777777" w:rsidR="00353360" w:rsidRPr="00E60B57" w:rsidRDefault="00353360" w:rsidP="00A13AED">
            <w:pPr>
              <w:rPr>
                <w:rFonts w:ascii="Arial" w:hAnsi="Arial" w:cs="Arial"/>
                <w:sz w:val="20"/>
                <w:szCs w:val="20"/>
              </w:rPr>
            </w:pPr>
            <w:r w:rsidRPr="00E60B57">
              <w:rPr>
                <w:rFonts w:ascii="Arial" w:hAnsi="Arial" w:cs="Arial"/>
                <w:sz w:val="20"/>
                <w:szCs w:val="20"/>
              </w:rPr>
              <w:t>9.1. Ни Покупатель, ни Поставщик не несут ответственности за невыполнение положений настоящего контракта ввиду возникновения обстоятельств непреодолимой силы.</w:t>
            </w:r>
          </w:p>
          <w:p w14:paraId="1A967676" w14:textId="77777777" w:rsidR="00353360" w:rsidRPr="00E60B57" w:rsidRDefault="00353360" w:rsidP="00A13AED">
            <w:pPr>
              <w:rPr>
                <w:rFonts w:ascii="Arial" w:hAnsi="Arial" w:cs="Arial"/>
                <w:sz w:val="20"/>
                <w:szCs w:val="20"/>
              </w:rPr>
            </w:pPr>
          </w:p>
          <w:p w14:paraId="194B4F08" w14:textId="77777777" w:rsidR="00353360" w:rsidRPr="00E60B57" w:rsidRDefault="00353360" w:rsidP="00A13AED">
            <w:pPr>
              <w:rPr>
                <w:rFonts w:ascii="Arial" w:hAnsi="Arial" w:cs="Arial"/>
                <w:b/>
                <w:bCs/>
                <w:sz w:val="20"/>
                <w:szCs w:val="20"/>
              </w:rPr>
            </w:pPr>
            <w:r w:rsidRPr="00E60B57">
              <w:rPr>
                <w:rFonts w:ascii="Arial" w:hAnsi="Arial" w:cs="Arial"/>
                <w:b/>
                <w:bCs/>
                <w:sz w:val="20"/>
                <w:szCs w:val="20"/>
              </w:rPr>
              <w:t>10. ПРОЧИЕ УСЛОВИЯ</w:t>
            </w:r>
          </w:p>
          <w:p w14:paraId="7923A84A" w14:textId="77777777" w:rsidR="00353360" w:rsidRPr="00E60B57" w:rsidRDefault="00353360" w:rsidP="00A13AED">
            <w:pPr>
              <w:rPr>
                <w:rFonts w:ascii="Arial" w:hAnsi="Arial" w:cs="Arial"/>
                <w:sz w:val="20"/>
                <w:szCs w:val="20"/>
              </w:rPr>
            </w:pPr>
            <w:r w:rsidRPr="00E60B57">
              <w:rPr>
                <w:rFonts w:ascii="Arial" w:hAnsi="Arial" w:cs="Arial"/>
                <w:sz w:val="20"/>
                <w:szCs w:val="20"/>
              </w:rPr>
              <w:lastRenderedPageBreak/>
              <w:t>10.1. Все изменения и дополнения к контракту действительны лишь в том случае, если подписаны обеими Сторонами.</w:t>
            </w:r>
          </w:p>
          <w:p w14:paraId="67FC1C89" w14:textId="77777777" w:rsidR="00353360" w:rsidRPr="00E60B57" w:rsidRDefault="00353360" w:rsidP="00A13AED">
            <w:pPr>
              <w:rPr>
                <w:rFonts w:ascii="Arial" w:hAnsi="Arial" w:cs="Arial"/>
                <w:color w:val="FF0000"/>
                <w:sz w:val="20"/>
                <w:szCs w:val="20"/>
              </w:rPr>
            </w:pPr>
            <w:r w:rsidRPr="00E60B57">
              <w:rPr>
                <w:rFonts w:ascii="Arial" w:hAnsi="Arial" w:cs="Arial"/>
                <w:sz w:val="20"/>
                <w:szCs w:val="20"/>
              </w:rPr>
              <w:t>10.2. Контракт заключен на срок 3 года, но в любом случае до полного исполнения Сторонами обязательств по настоящему контракту.</w:t>
            </w:r>
            <w:r w:rsidRPr="00E60B57">
              <w:rPr>
                <w:rFonts w:ascii="Arial" w:hAnsi="Arial" w:cs="Arial"/>
                <w:color w:val="FF0000"/>
                <w:sz w:val="20"/>
                <w:szCs w:val="20"/>
              </w:rPr>
              <w:t xml:space="preserve"> </w:t>
            </w:r>
          </w:p>
          <w:p w14:paraId="4DDFA523" w14:textId="77777777" w:rsidR="00353360" w:rsidRPr="00E60B57" w:rsidRDefault="00353360" w:rsidP="00A13AED">
            <w:pPr>
              <w:rPr>
                <w:rFonts w:ascii="Arial" w:hAnsi="Arial" w:cs="Arial"/>
                <w:sz w:val="20"/>
                <w:szCs w:val="20"/>
              </w:rPr>
            </w:pPr>
            <w:r w:rsidRPr="00E60B57">
              <w:rPr>
                <w:rFonts w:ascii="Arial" w:hAnsi="Arial" w:cs="Arial"/>
                <w:sz w:val="20"/>
                <w:szCs w:val="20"/>
              </w:rPr>
              <w:t>10.3. Контракт может быть расторгнут досрочно по взаимному согласию Сторон.</w:t>
            </w:r>
          </w:p>
          <w:p w14:paraId="17CF02BD" w14:textId="77777777" w:rsidR="00353360" w:rsidRPr="00E60B57" w:rsidRDefault="00353360" w:rsidP="00A13AED">
            <w:pPr>
              <w:rPr>
                <w:rFonts w:ascii="Arial" w:hAnsi="Arial" w:cs="Arial"/>
                <w:sz w:val="20"/>
                <w:szCs w:val="20"/>
              </w:rPr>
            </w:pPr>
            <w:r w:rsidRPr="00E60B57">
              <w:rPr>
                <w:rFonts w:ascii="Arial" w:hAnsi="Arial" w:cs="Arial"/>
                <w:sz w:val="20"/>
                <w:szCs w:val="20"/>
              </w:rPr>
              <w:t>10.4. Настоящий Контракт составлен на русском и английском языках по соглашению Сторон. В случае возникновения споров и разногласий, преимущественным является английский перевод.</w:t>
            </w:r>
          </w:p>
          <w:p w14:paraId="7BA8CA06" w14:textId="77777777" w:rsidR="00353360" w:rsidRPr="00E60B57" w:rsidRDefault="00353360" w:rsidP="00A13AED">
            <w:pPr>
              <w:rPr>
                <w:rFonts w:ascii="Arial" w:hAnsi="Arial" w:cs="Arial"/>
                <w:sz w:val="20"/>
                <w:szCs w:val="20"/>
              </w:rPr>
            </w:pPr>
            <w:r w:rsidRPr="00E60B57">
              <w:rPr>
                <w:rFonts w:ascii="Arial" w:hAnsi="Arial" w:cs="Arial"/>
                <w:sz w:val="20"/>
                <w:szCs w:val="20"/>
              </w:rPr>
              <w:t>10.5. Контракт и все его приложения и дополнения, переданные факсом, имеют юридическую силу до предоставления оригиналов документов.</w:t>
            </w:r>
          </w:p>
          <w:p w14:paraId="155B3F52" w14:textId="77777777" w:rsidR="00353360" w:rsidRPr="00E60B57" w:rsidRDefault="00353360" w:rsidP="00A13AED">
            <w:pPr>
              <w:rPr>
                <w:rFonts w:ascii="Arial" w:hAnsi="Arial" w:cs="Arial"/>
                <w:sz w:val="20"/>
                <w:szCs w:val="20"/>
              </w:rPr>
            </w:pPr>
            <w:r w:rsidRPr="00E60B57">
              <w:rPr>
                <w:rFonts w:ascii="Arial" w:hAnsi="Arial" w:cs="Arial"/>
                <w:sz w:val="20"/>
                <w:szCs w:val="20"/>
              </w:rPr>
              <w:t>10.6.  Контракт составлен в 2-х экземплярах. Стороны вправе изготовить дополнительные экземпляры контракта.</w:t>
            </w:r>
          </w:p>
          <w:p w14:paraId="6898D912" w14:textId="77777777" w:rsidR="00353360" w:rsidRPr="00E60B57" w:rsidRDefault="00353360" w:rsidP="00065898">
            <w:pPr>
              <w:rPr>
                <w:rFonts w:ascii="Arial" w:hAnsi="Arial" w:cs="Arial"/>
                <w:b/>
                <w:bCs/>
                <w:sz w:val="20"/>
                <w:szCs w:val="20"/>
              </w:rPr>
            </w:pPr>
          </w:p>
          <w:p w14:paraId="4ACC6ECA" w14:textId="77777777" w:rsidR="00353360" w:rsidRPr="00E60B57" w:rsidRDefault="00353360" w:rsidP="00065898">
            <w:pPr>
              <w:rPr>
                <w:rFonts w:ascii="Arial" w:hAnsi="Arial" w:cs="Arial"/>
                <w:b/>
                <w:bCs/>
                <w:sz w:val="20"/>
                <w:szCs w:val="20"/>
              </w:rPr>
            </w:pPr>
          </w:p>
          <w:p w14:paraId="1FC320C3" w14:textId="77777777" w:rsidR="00353360" w:rsidRPr="00E60B57" w:rsidRDefault="00353360" w:rsidP="00065898">
            <w:pPr>
              <w:rPr>
                <w:rFonts w:ascii="Arial" w:hAnsi="Arial" w:cs="Arial"/>
                <w:b/>
                <w:bCs/>
                <w:sz w:val="20"/>
                <w:szCs w:val="20"/>
              </w:rPr>
            </w:pPr>
          </w:p>
          <w:p w14:paraId="1BCCA977" w14:textId="77777777" w:rsidR="00353360" w:rsidRPr="00E60B57" w:rsidRDefault="00353360" w:rsidP="00065898">
            <w:pPr>
              <w:rPr>
                <w:rFonts w:ascii="Arial" w:hAnsi="Arial" w:cs="Arial"/>
                <w:b/>
                <w:bCs/>
                <w:sz w:val="20"/>
                <w:szCs w:val="20"/>
              </w:rPr>
            </w:pPr>
            <w:r w:rsidRPr="00E60B57">
              <w:rPr>
                <w:rFonts w:ascii="Arial" w:hAnsi="Arial" w:cs="Arial"/>
                <w:b/>
                <w:bCs/>
                <w:sz w:val="20"/>
                <w:szCs w:val="20"/>
              </w:rPr>
              <w:t>11. АДРЕСА, БАНКОВСКИЕ РЕКВИЗИТЫ И ПОДПИСИ СТОРОН</w:t>
            </w:r>
          </w:p>
          <w:p w14:paraId="158DFECB" w14:textId="77777777" w:rsidR="00353360" w:rsidRPr="00E60B57" w:rsidRDefault="00353360" w:rsidP="00A22506">
            <w:pPr>
              <w:rPr>
                <w:rFonts w:ascii="Arial" w:hAnsi="Arial" w:cs="Arial"/>
                <w:b/>
                <w:bCs/>
                <w:sz w:val="20"/>
                <w:szCs w:val="20"/>
              </w:rPr>
            </w:pPr>
          </w:p>
          <w:p w14:paraId="03746CF2" w14:textId="77777777" w:rsidR="00353360" w:rsidRPr="00E60B57" w:rsidRDefault="00353360" w:rsidP="00A22506">
            <w:pPr>
              <w:rPr>
                <w:rFonts w:ascii="Arial" w:hAnsi="Arial" w:cs="Arial"/>
                <w:b/>
                <w:bCs/>
                <w:sz w:val="20"/>
                <w:szCs w:val="20"/>
              </w:rPr>
            </w:pPr>
            <w:r w:rsidRPr="00E60B57">
              <w:rPr>
                <w:rFonts w:ascii="Arial" w:hAnsi="Arial" w:cs="Arial"/>
                <w:b/>
                <w:bCs/>
                <w:sz w:val="20"/>
                <w:szCs w:val="20"/>
              </w:rPr>
              <w:t xml:space="preserve">Покупатель / </w:t>
            </w:r>
            <w:r w:rsidRPr="00E60B57">
              <w:rPr>
                <w:rFonts w:ascii="Arial" w:hAnsi="Arial" w:cs="Arial"/>
                <w:b/>
                <w:bCs/>
                <w:sz w:val="20"/>
                <w:szCs w:val="20"/>
                <w:lang w:val="en-US"/>
              </w:rPr>
              <w:t>Buyer</w:t>
            </w:r>
            <w:r w:rsidRPr="00E60B57">
              <w:rPr>
                <w:rFonts w:ascii="Arial" w:hAnsi="Arial" w:cs="Arial"/>
                <w:b/>
                <w:bCs/>
                <w:sz w:val="20"/>
                <w:szCs w:val="20"/>
              </w:rPr>
              <w:t>:</w:t>
            </w:r>
          </w:p>
          <w:p w14:paraId="2484200F" w14:textId="14A52BF2" w:rsidR="00353360" w:rsidRPr="00E60B57" w:rsidRDefault="004E5EE1" w:rsidP="00EB451C">
            <w:pPr>
              <w:rPr>
                <w:rFonts w:ascii="Arial" w:hAnsi="Arial" w:cs="Arial"/>
                <w:b/>
                <w:bCs/>
                <w:sz w:val="20"/>
                <w:szCs w:val="20"/>
              </w:rPr>
            </w:pPr>
            <w:r w:rsidRPr="009A0782">
              <w:rPr>
                <w:rFonts w:ascii="Arial" w:hAnsi="Arial" w:cs="SimSun"/>
                <w:bCs/>
                <w:sz w:val="20"/>
                <w:szCs w:val="20"/>
                <w:highlight w:val="yellow"/>
                <w:lang w:eastAsia="zh-CN"/>
              </w:rPr>
              <w:t>Наименование</w:t>
            </w:r>
            <w:r w:rsidRPr="004E5EE1">
              <w:rPr>
                <w:rFonts w:ascii="Arial" w:hAnsi="Arial" w:cs="SimSun"/>
                <w:bCs/>
                <w:sz w:val="20"/>
                <w:szCs w:val="20"/>
                <w:highlight w:val="yellow"/>
                <w:lang w:eastAsia="zh-CN"/>
              </w:rPr>
              <w:t xml:space="preserve"> </w:t>
            </w:r>
            <w:r w:rsidRPr="009A0782">
              <w:rPr>
                <w:rFonts w:ascii="Arial" w:hAnsi="Arial" w:cs="SimSun"/>
                <w:bCs/>
                <w:sz w:val="20"/>
                <w:szCs w:val="20"/>
                <w:highlight w:val="yellow"/>
                <w:lang w:eastAsia="zh-CN"/>
              </w:rPr>
              <w:t>поставщика</w:t>
            </w:r>
          </w:p>
          <w:p w14:paraId="4BB91674" w14:textId="77777777" w:rsidR="004E5EE1" w:rsidRDefault="00353360" w:rsidP="00EB451C">
            <w:pPr>
              <w:jc w:val="both"/>
              <w:rPr>
                <w:rFonts w:ascii="Arial" w:hAnsi="Arial" w:cs="Arial"/>
                <w:bCs/>
                <w:sz w:val="20"/>
                <w:szCs w:val="20"/>
                <w:lang w:eastAsia="zh-CN"/>
              </w:rPr>
            </w:pPr>
            <w:r w:rsidRPr="009A0782">
              <w:rPr>
                <w:rFonts w:ascii="Arial" w:hAnsi="Arial" w:cs="Arial"/>
                <w:sz w:val="20"/>
                <w:szCs w:val="20"/>
              </w:rPr>
              <w:t xml:space="preserve">Адрес: </w:t>
            </w:r>
            <w:r w:rsidR="004E5EE1" w:rsidRPr="00F876D9">
              <w:rPr>
                <w:rFonts w:ascii="Arial" w:hAnsi="Arial" w:cs="Arial"/>
                <w:bCs/>
                <w:sz w:val="20"/>
                <w:szCs w:val="20"/>
                <w:highlight w:val="yellow"/>
                <w:lang w:eastAsia="zh-CN"/>
              </w:rPr>
              <w:t xml:space="preserve">Адрес поставщика </w:t>
            </w:r>
          </w:p>
          <w:p w14:paraId="0D6B8851" w14:textId="666BBF70" w:rsidR="00353360" w:rsidRPr="009A0782" w:rsidRDefault="00353360" w:rsidP="00EB451C">
            <w:pPr>
              <w:jc w:val="both"/>
              <w:rPr>
                <w:rFonts w:ascii="Arial" w:hAnsi="Arial" w:cs="Arial"/>
                <w:sz w:val="20"/>
                <w:szCs w:val="20"/>
              </w:rPr>
            </w:pPr>
            <w:r w:rsidRPr="009A0782">
              <w:rPr>
                <w:rFonts w:ascii="Arial" w:hAnsi="Arial" w:cs="Arial"/>
                <w:sz w:val="20"/>
                <w:szCs w:val="20"/>
              </w:rPr>
              <w:t xml:space="preserve">ИНН: </w:t>
            </w:r>
            <w:r w:rsidR="004E5EE1" w:rsidRPr="00F876D9">
              <w:rPr>
                <w:rFonts w:ascii="Arial" w:hAnsi="Arial" w:cs="Arial"/>
                <w:bCs/>
                <w:sz w:val="20"/>
                <w:szCs w:val="20"/>
                <w:highlight w:val="yellow"/>
              </w:rPr>
              <w:t>телефон поставщика</w:t>
            </w:r>
          </w:p>
          <w:p w14:paraId="11E39FD8" w14:textId="3A56A3E3" w:rsidR="009A0782" w:rsidRPr="004E5EE1" w:rsidRDefault="009A0782" w:rsidP="009A0782">
            <w:pPr>
              <w:jc w:val="both"/>
              <w:rPr>
                <w:rFonts w:ascii="Arial" w:hAnsi="Arial" w:cs="Arial"/>
                <w:sz w:val="20"/>
                <w:szCs w:val="20"/>
              </w:rPr>
            </w:pPr>
            <w:r w:rsidRPr="009A0782">
              <w:rPr>
                <w:rFonts w:ascii="Arial" w:hAnsi="Arial" w:cs="Arial"/>
                <w:sz w:val="20"/>
                <w:szCs w:val="20"/>
              </w:rPr>
              <w:t>Транзитный счет</w:t>
            </w:r>
            <w:r w:rsidR="004E5EE1" w:rsidRPr="004E5EE1">
              <w:rPr>
                <w:rFonts w:ascii="Arial" w:hAnsi="Arial" w:cs="Arial"/>
                <w:sz w:val="20"/>
                <w:szCs w:val="20"/>
              </w:rPr>
              <w:t xml:space="preserve">, </w:t>
            </w:r>
            <w:r w:rsidR="004E5EE1" w:rsidRPr="00F876D9">
              <w:rPr>
                <w:rFonts w:ascii="Arial" w:hAnsi="Arial" w:cs="Arial"/>
                <w:bCs/>
                <w:sz w:val="20"/>
                <w:szCs w:val="20"/>
                <w:highlight w:val="yellow"/>
              </w:rPr>
              <w:t>т</w:t>
            </w:r>
            <w:r w:rsidR="004E5EE1">
              <w:rPr>
                <w:rFonts w:ascii="Arial" w:hAnsi="Arial" w:cs="Arial"/>
                <w:bCs/>
                <w:sz w:val="20"/>
                <w:szCs w:val="20"/>
                <w:highlight w:val="yellow"/>
              </w:rPr>
              <w:t>ранзитный счёт</w:t>
            </w:r>
          </w:p>
          <w:p w14:paraId="5840ADD2" w14:textId="7FC584C6" w:rsidR="009A0782" w:rsidRPr="004E5EE1" w:rsidRDefault="009A0782" w:rsidP="004E5EE1">
            <w:pPr>
              <w:jc w:val="both"/>
              <w:rPr>
                <w:rFonts w:ascii="Arial" w:hAnsi="Arial" w:cs="Arial"/>
                <w:sz w:val="20"/>
                <w:szCs w:val="20"/>
              </w:rPr>
            </w:pPr>
            <w:r w:rsidRPr="009A0782">
              <w:rPr>
                <w:rFonts w:ascii="Arial" w:hAnsi="Arial" w:cs="Arial"/>
                <w:sz w:val="20"/>
                <w:szCs w:val="20"/>
              </w:rPr>
              <w:t xml:space="preserve">Текущий счет в иностранной валюте USD </w:t>
            </w:r>
            <w:r w:rsidR="004E5EE1">
              <w:rPr>
                <w:rFonts w:ascii="Arial" w:hAnsi="Arial" w:cs="Arial"/>
                <w:bCs/>
                <w:sz w:val="20"/>
                <w:szCs w:val="20"/>
                <w:highlight w:val="yellow"/>
              </w:rPr>
              <w:t>счёт в валюте</w:t>
            </w:r>
            <w:r w:rsidRPr="004E5EE1">
              <w:rPr>
                <w:rFonts w:ascii="Arial" w:hAnsi="Arial" w:cs="Arial"/>
                <w:sz w:val="20"/>
                <w:szCs w:val="20"/>
              </w:rPr>
              <w:t>,</w:t>
            </w:r>
          </w:p>
          <w:p w14:paraId="44592462" w14:textId="77777777" w:rsidR="009A0782" w:rsidRPr="009A0782" w:rsidRDefault="009A0782" w:rsidP="009A0782">
            <w:pPr>
              <w:rPr>
                <w:rFonts w:ascii="Arial" w:hAnsi="Arial" w:cs="Arial"/>
                <w:sz w:val="20"/>
                <w:szCs w:val="20"/>
              </w:rPr>
            </w:pPr>
            <w:r w:rsidRPr="009A0782">
              <w:rPr>
                <w:rFonts w:ascii="Arial" w:hAnsi="Arial" w:cs="Arial"/>
                <w:sz w:val="20"/>
                <w:szCs w:val="20"/>
              </w:rPr>
              <w:t>в Ф-Л СЕВЕРО-ЗАПАДНЫЙ ПАО БАНК "ФК ОТКРЫТИЕ"</w:t>
            </w:r>
          </w:p>
          <w:p w14:paraId="2AD5AE4D" w14:textId="70A3C59F" w:rsidR="009A0782" w:rsidRPr="009A0782" w:rsidRDefault="009A0782" w:rsidP="009A0782">
            <w:pPr>
              <w:jc w:val="both"/>
              <w:rPr>
                <w:rFonts w:ascii="Arial" w:hAnsi="Arial" w:cs="Arial"/>
                <w:sz w:val="20"/>
                <w:szCs w:val="20"/>
              </w:rPr>
            </w:pPr>
            <w:r w:rsidRPr="009A0782">
              <w:rPr>
                <w:rFonts w:ascii="Arial" w:hAnsi="Arial" w:cs="Arial"/>
                <w:sz w:val="20"/>
                <w:szCs w:val="20"/>
              </w:rPr>
              <w:t>к/</w:t>
            </w:r>
            <w:proofErr w:type="gramStart"/>
            <w:r w:rsidRPr="009A0782">
              <w:rPr>
                <w:rFonts w:ascii="Arial" w:hAnsi="Arial" w:cs="Arial"/>
                <w:sz w:val="20"/>
                <w:szCs w:val="20"/>
              </w:rPr>
              <w:t xml:space="preserve">с  </w:t>
            </w:r>
            <w:r w:rsidR="004E5EE1">
              <w:rPr>
                <w:rFonts w:ascii="Arial" w:hAnsi="Arial" w:cs="Arial"/>
                <w:bCs/>
                <w:sz w:val="20"/>
                <w:szCs w:val="20"/>
                <w:highlight w:val="yellow"/>
              </w:rPr>
              <w:t>к</w:t>
            </w:r>
            <w:proofErr w:type="gramEnd"/>
            <w:r w:rsidR="004E5EE1">
              <w:rPr>
                <w:rFonts w:ascii="Arial" w:hAnsi="Arial" w:cs="Arial"/>
                <w:bCs/>
                <w:sz w:val="20"/>
                <w:szCs w:val="20"/>
                <w:highlight w:val="yellow"/>
                <w:lang w:val="en-US"/>
              </w:rPr>
              <w:t>/c</w:t>
            </w:r>
          </w:p>
          <w:p w14:paraId="6EA01E15" w14:textId="1C519E38" w:rsidR="00353360" w:rsidRPr="004E5EE1" w:rsidRDefault="009A0782" w:rsidP="009A0782">
            <w:pPr>
              <w:rPr>
                <w:rFonts w:ascii="Arial" w:hAnsi="Arial" w:cs="Arial"/>
                <w:sz w:val="20"/>
                <w:szCs w:val="20"/>
              </w:rPr>
            </w:pPr>
            <w:r w:rsidRPr="009A0782">
              <w:rPr>
                <w:rFonts w:ascii="Arial" w:hAnsi="Arial" w:cs="Arial"/>
                <w:sz w:val="20"/>
                <w:szCs w:val="20"/>
              </w:rPr>
              <w:t xml:space="preserve">БИК </w:t>
            </w:r>
            <w:proofErr w:type="spellStart"/>
            <w:r w:rsidR="004E5EE1">
              <w:rPr>
                <w:rFonts w:ascii="Arial" w:hAnsi="Arial" w:cs="Arial"/>
                <w:bCs/>
                <w:sz w:val="20"/>
                <w:szCs w:val="20"/>
                <w:highlight w:val="yellow"/>
              </w:rPr>
              <w:t>БИК</w:t>
            </w:r>
            <w:proofErr w:type="spellEnd"/>
          </w:p>
          <w:p w14:paraId="0FAF108E" w14:textId="77777777" w:rsidR="00353360" w:rsidRPr="009A0782" w:rsidRDefault="00353360" w:rsidP="00A22506">
            <w:pPr>
              <w:rPr>
                <w:rFonts w:ascii="Arial" w:hAnsi="Arial" w:cs="Arial"/>
                <w:sz w:val="20"/>
                <w:szCs w:val="20"/>
              </w:rPr>
            </w:pPr>
          </w:p>
          <w:p w14:paraId="4A1AD40E" w14:textId="77777777" w:rsidR="00353360" w:rsidRDefault="00353360" w:rsidP="00A22506">
            <w:pPr>
              <w:rPr>
                <w:rFonts w:ascii="Arial" w:hAnsi="Arial" w:cs="Arial"/>
                <w:sz w:val="20"/>
                <w:szCs w:val="20"/>
              </w:rPr>
            </w:pPr>
          </w:p>
          <w:p w14:paraId="6D4C920A" w14:textId="77777777" w:rsidR="000D3BE4" w:rsidRPr="00E60B57" w:rsidRDefault="000D3BE4" w:rsidP="00A22506">
            <w:pPr>
              <w:rPr>
                <w:rFonts w:ascii="Arial" w:hAnsi="Arial" w:cs="Arial"/>
                <w:sz w:val="20"/>
                <w:szCs w:val="20"/>
              </w:rPr>
            </w:pPr>
          </w:p>
          <w:p w14:paraId="2D8B87E3" w14:textId="77777777" w:rsidR="00353360" w:rsidRPr="00E60B57" w:rsidRDefault="00353360" w:rsidP="00A22506">
            <w:pPr>
              <w:rPr>
                <w:rFonts w:ascii="Arial" w:hAnsi="Arial" w:cs="Arial"/>
                <w:sz w:val="20"/>
                <w:szCs w:val="20"/>
              </w:rPr>
            </w:pPr>
          </w:p>
          <w:p w14:paraId="5CE8EBDA" w14:textId="77777777" w:rsidR="00353360" w:rsidRPr="00E60B57" w:rsidRDefault="00353360" w:rsidP="00A22506">
            <w:pPr>
              <w:rPr>
                <w:rFonts w:ascii="Arial" w:hAnsi="Arial" w:cs="Arial"/>
                <w:sz w:val="20"/>
                <w:szCs w:val="20"/>
              </w:rPr>
            </w:pPr>
          </w:p>
          <w:p w14:paraId="6EACE29C" w14:textId="77777777" w:rsidR="00353360" w:rsidRPr="00E60B57" w:rsidRDefault="00353360" w:rsidP="00EB451C">
            <w:pPr>
              <w:rPr>
                <w:rFonts w:ascii="Arial" w:hAnsi="Arial" w:cs="Arial"/>
                <w:sz w:val="20"/>
                <w:szCs w:val="20"/>
              </w:rPr>
            </w:pPr>
            <w:r w:rsidRPr="00E60B57">
              <w:rPr>
                <w:rFonts w:ascii="Arial" w:hAnsi="Arial" w:cs="Arial"/>
                <w:sz w:val="20"/>
                <w:szCs w:val="20"/>
              </w:rPr>
              <w:t xml:space="preserve">Генеральный директор  </w:t>
            </w:r>
            <w:r w:rsidRPr="00E60B57">
              <w:rPr>
                <w:rFonts w:ascii="Arial" w:hAnsi="Arial" w:cs="Arial"/>
                <w:sz w:val="20"/>
                <w:szCs w:val="20"/>
                <w:lang w:eastAsia="zh-CN"/>
              </w:rPr>
              <w:t>Бырдин</w:t>
            </w:r>
            <w:r w:rsidRPr="00E60B57">
              <w:rPr>
                <w:rFonts w:ascii="Arial" w:hAnsi="Arial" w:cs="Arial"/>
                <w:sz w:val="20"/>
                <w:szCs w:val="20"/>
              </w:rPr>
              <w:t xml:space="preserve"> В.А. </w:t>
            </w:r>
          </w:p>
          <w:p w14:paraId="797E6165" w14:textId="77777777" w:rsidR="00353360" w:rsidRPr="00E60B57" w:rsidRDefault="00353360" w:rsidP="00EB451C">
            <w:pPr>
              <w:rPr>
                <w:rFonts w:ascii="Arial" w:hAnsi="Arial" w:cs="Arial"/>
                <w:sz w:val="20"/>
                <w:szCs w:val="20"/>
                <w:lang w:val="en-US"/>
              </w:rPr>
            </w:pPr>
            <w:r w:rsidRPr="00E60B57">
              <w:rPr>
                <w:rFonts w:ascii="Arial" w:hAnsi="Arial" w:cs="Arial"/>
                <w:sz w:val="20"/>
                <w:szCs w:val="20"/>
                <w:lang w:val="en-US"/>
              </w:rPr>
              <w:t>Director Byrdin V.</w:t>
            </w:r>
            <w:r w:rsidRPr="00E60B57">
              <w:rPr>
                <w:rFonts w:ascii="Arial" w:hAnsi="Arial" w:cs="Arial"/>
                <w:sz w:val="20"/>
                <w:szCs w:val="20"/>
              </w:rPr>
              <w:t>А</w:t>
            </w:r>
            <w:r w:rsidRPr="00E60B57">
              <w:rPr>
                <w:rFonts w:ascii="Arial" w:hAnsi="Arial" w:cs="Arial"/>
                <w:sz w:val="20"/>
                <w:szCs w:val="20"/>
                <w:lang w:val="en-US"/>
              </w:rPr>
              <w:t xml:space="preserve">.                                </w:t>
            </w:r>
          </w:p>
          <w:p w14:paraId="006B6119" w14:textId="77777777" w:rsidR="00353360" w:rsidRPr="00E60B57" w:rsidRDefault="00353360" w:rsidP="000E7819">
            <w:pPr>
              <w:rPr>
                <w:rFonts w:ascii="Arial" w:hAnsi="Arial" w:cs="Arial"/>
                <w:b/>
                <w:bCs/>
                <w:sz w:val="20"/>
                <w:szCs w:val="20"/>
              </w:rPr>
            </w:pPr>
          </w:p>
          <w:p w14:paraId="3278A3DF" w14:textId="77777777" w:rsidR="00353360" w:rsidRPr="00E60B57" w:rsidRDefault="00353360" w:rsidP="000E7819">
            <w:pPr>
              <w:rPr>
                <w:rFonts w:ascii="Arial" w:hAnsi="Arial" w:cs="Arial"/>
                <w:b/>
                <w:bCs/>
                <w:sz w:val="20"/>
                <w:szCs w:val="20"/>
              </w:rPr>
            </w:pPr>
          </w:p>
          <w:p w14:paraId="593366CC" w14:textId="77777777" w:rsidR="00353360" w:rsidRPr="00E60B57" w:rsidRDefault="00353360" w:rsidP="000E7819">
            <w:pPr>
              <w:rPr>
                <w:rFonts w:ascii="Arial" w:hAnsi="Arial" w:cs="Arial"/>
                <w:sz w:val="20"/>
                <w:szCs w:val="20"/>
                <w:lang w:val="en-US"/>
              </w:rPr>
            </w:pPr>
            <w:r w:rsidRPr="00E60B57">
              <w:rPr>
                <w:rFonts w:ascii="Arial" w:hAnsi="Arial" w:cs="Arial"/>
                <w:sz w:val="20"/>
                <w:szCs w:val="20"/>
                <w:lang w:val="en-US"/>
              </w:rPr>
              <w:t>_____________________________</w:t>
            </w:r>
          </w:p>
          <w:p w14:paraId="23FB7BB6" w14:textId="77777777" w:rsidR="00353360" w:rsidRPr="00E60B57" w:rsidRDefault="00353360" w:rsidP="00A22506">
            <w:pPr>
              <w:rPr>
                <w:rFonts w:ascii="Arial" w:hAnsi="Arial" w:cs="Arial"/>
                <w:sz w:val="20"/>
                <w:szCs w:val="20"/>
                <w:lang w:val="en-US"/>
              </w:rPr>
            </w:pPr>
          </w:p>
          <w:p w14:paraId="01C5BDF4" w14:textId="77777777" w:rsidR="00353360" w:rsidRPr="00E60B57" w:rsidRDefault="00353360" w:rsidP="00F05676">
            <w:pPr>
              <w:rPr>
                <w:rFonts w:ascii="Arial" w:hAnsi="Arial" w:cs="Arial"/>
                <w:b/>
                <w:bCs/>
                <w:sz w:val="20"/>
                <w:szCs w:val="20"/>
                <w:lang w:val="en-US"/>
              </w:rPr>
            </w:pPr>
          </w:p>
        </w:tc>
        <w:tc>
          <w:tcPr>
            <w:tcW w:w="4890" w:type="dxa"/>
          </w:tcPr>
          <w:p w14:paraId="1A14DC09" w14:textId="40FFC9C8" w:rsidR="00353360" w:rsidRPr="00527A4B" w:rsidRDefault="00353360" w:rsidP="00CB507C">
            <w:pPr>
              <w:rPr>
                <w:rFonts w:ascii="Arial" w:hAnsi="Arial" w:cs="Arial"/>
                <w:b/>
                <w:bCs/>
                <w:color w:val="FF0000"/>
                <w:sz w:val="20"/>
                <w:szCs w:val="20"/>
              </w:rPr>
            </w:pPr>
            <w:r w:rsidRPr="00E60B57">
              <w:rPr>
                <w:rFonts w:ascii="Arial" w:hAnsi="Arial" w:cs="Arial"/>
                <w:b/>
                <w:bCs/>
                <w:sz w:val="20"/>
                <w:szCs w:val="20"/>
                <w:lang w:val="en-US"/>
              </w:rPr>
              <w:lastRenderedPageBreak/>
              <w:t>CONTRACT</w:t>
            </w:r>
            <w:r w:rsidRPr="00527A4B">
              <w:rPr>
                <w:rFonts w:ascii="Arial" w:hAnsi="Arial" w:cs="Arial"/>
                <w:b/>
                <w:bCs/>
                <w:sz w:val="20"/>
                <w:szCs w:val="20"/>
              </w:rPr>
              <w:t xml:space="preserve"> № </w:t>
            </w:r>
            <w:r w:rsidR="00527A4B" w:rsidRPr="00527A4B">
              <w:rPr>
                <w:rFonts w:ascii="Arial" w:hAnsi="Arial" w:cs="Arial"/>
                <w:b/>
                <w:bCs/>
                <w:sz w:val="20"/>
                <w:szCs w:val="20"/>
                <w:highlight w:val="yellow"/>
              </w:rPr>
              <w:t>номер по порядку-номер валюты-год</w:t>
            </w:r>
          </w:p>
          <w:p w14:paraId="2D4A070F" w14:textId="77777777" w:rsidR="00353360" w:rsidRPr="00527A4B" w:rsidRDefault="00353360" w:rsidP="00CB507C">
            <w:pPr>
              <w:rPr>
                <w:rFonts w:ascii="Arial" w:hAnsi="Arial" w:cs="Arial"/>
                <w:b/>
                <w:bCs/>
                <w:sz w:val="20"/>
                <w:szCs w:val="20"/>
              </w:rPr>
            </w:pPr>
          </w:p>
          <w:p w14:paraId="0BFDA75D" w14:textId="77777777" w:rsidR="00353360" w:rsidRPr="00E60B57" w:rsidRDefault="00353360" w:rsidP="00CB507C">
            <w:pPr>
              <w:rPr>
                <w:rFonts w:ascii="Arial" w:hAnsi="Arial" w:cs="Arial"/>
                <w:sz w:val="20"/>
                <w:szCs w:val="20"/>
                <w:lang w:val="en-US"/>
              </w:rPr>
            </w:pPr>
            <w:r w:rsidRPr="00E60B57">
              <w:rPr>
                <w:rFonts w:ascii="Arial" w:hAnsi="Arial" w:cs="Arial"/>
                <w:sz w:val="20"/>
                <w:szCs w:val="20"/>
                <w:lang w:val="en-US"/>
              </w:rPr>
              <w:t>St. Petersburg, Russia</w:t>
            </w:r>
          </w:p>
          <w:p w14:paraId="30C2227E" w14:textId="2DEA4F7D" w:rsidR="00353360" w:rsidRPr="004E5EE1" w:rsidRDefault="00D16617" w:rsidP="00065898">
            <w:pPr>
              <w:rPr>
                <w:rFonts w:ascii="Arial" w:hAnsi="Arial" w:cs="Arial"/>
                <w:sz w:val="20"/>
                <w:szCs w:val="20"/>
                <w:lang w:val="en-US"/>
              </w:rPr>
            </w:pPr>
            <w:r w:rsidRPr="00D16617">
              <w:rPr>
                <w:rFonts w:ascii="Arial" w:hAnsi="Arial" w:cs="Arial"/>
                <w:sz w:val="20"/>
                <w:szCs w:val="20"/>
                <w:highlight w:val="yellow"/>
              </w:rPr>
              <w:t>День</w:t>
            </w:r>
            <w:r w:rsidRPr="004E5EE1">
              <w:rPr>
                <w:rFonts w:ascii="Arial" w:hAnsi="Arial" w:cs="Arial"/>
                <w:sz w:val="20"/>
                <w:szCs w:val="20"/>
                <w:highlight w:val="yellow"/>
                <w:lang w:val="en-US"/>
              </w:rPr>
              <w:t xml:space="preserve"> </w:t>
            </w:r>
            <w:r w:rsidRPr="00D16617">
              <w:rPr>
                <w:rFonts w:ascii="Arial" w:hAnsi="Arial" w:cs="Arial"/>
                <w:sz w:val="20"/>
                <w:szCs w:val="20"/>
                <w:highlight w:val="yellow"/>
              </w:rPr>
              <w:t>месяц</w:t>
            </w:r>
            <w:r w:rsidRPr="004E5EE1">
              <w:rPr>
                <w:rFonts w:ascii="Arial" w:hAnsi="Arial" w:cs="Arial"/>
                <w:sz w:val="20"/>
                <w:szCs w:val="20"/>
                <w:highlight w:val="yellow"/>
                <w:lang w:val="en-US"/>
              </w:rPr>
              <w:t xml:space="preserve"> </w:t>
            </w:r>
            <w:r w:rsidRPr="009A0782">
              <w:rPr>
                <w:rFonts w:ascii="Arial" w:hAnsi="Arial" w:cs="Arial"/>
                <w:sz w:val="20"/>
                <w:szCs w:val="20"/>
                <w:highlight w:val="yellow"/>
              </w:rPr>
              <w:t>год</w:t>
            </w:r>
            <w:r w:rsidR="009A0782" w:rsidRPr="004E5EE1">
              <w:rPr>
                <w:rFonts w:ascii="Arial" w:hAnsi="Arial" w:cs="Arial"/>
                <w:sz w:val="20"/>
                <w:szCs w:val="20"/>
                <w:highlight w:val="yellow"/>
                <w:lang w:val="en-US"/>
              </w:rPr>
              <w:t xml:space="preserve"> (</w:t>
            </w:r>
            <w:proofErr w:type="spellStart"/>
            <w:r w:rsidR="009A0782" w:rsidRPr="009A0782">
              <w:rPr>
                <w:rFonts w:ascii="Arial" w:hAnsi="Arial" w:cs="Arial"/>
                <w:sz w:val="20"/>
                <w:szCs w:val="20"/>
                <w:highlight w:val="yellow"/>
              </w:rPr>
              <w:t>англ</w:t>
            </w:r>
            <w:proofErr w:type="spellEnd"/>
            <w:r w:rsidR="009A0782" w:rsidRPr="004E5EE1">
              <w:rPr>
                <w:rFonts w:ascii="Arial" w:hAnsi="Arial" w:cs="Arial"/>
                <w:sz w:val="20"/>
                <w:szCs w:val="20"/>
                <w:highlight w:val="yellow"/>
                <w:lang w:val="en-US"/>
              </w:rPr>
              <w:t>)</w:t>
            </w:r>
          </w:p>
          <w:p w14:paraId="7F4E14FA" w14:textId="77777777" w:rsidR="00527A4B" w:rsidRPr="00527A4B" w:rsidRDefault="00527A4B" w:rsidP="00065898">
            <w:pPr>
              <w:rPr>
                <w:rFonts w:ascii="Arial" w:hAnsi="Arial" w:cs="Arial"/>
                <w:sz w:val="20"/>
                <w:szCs w:val="20"/>
                <w:lang w:val="en-US"/>
              </w:rPr>
            </w:pPr>
          </w:p>
          <w:p w14:paraId="22B2195C" w14:textId="4074D143" w:rsidR="00353360" w:rsidRPr="00E60B57" w:rsidRDefault="00353360" w:rsidP="00E77511">
            <w:pPr>
              <w:autoSpaceDE w:val="0"/>
              <w:autoSpaceDN w:val="0"/>
              <w:adjustRightInd w:val="0"/>
              <w:ind w:firstLine="601"/>
              <w:rPr>
                <w:rFonts w:ascii="Arial" w:hAnsi="Arial" w:cs="Arial"/>
                <w:sz w:val="20"/>
                <w:szCs w:val="20"/>
                <w:lang w:val="en-US"/>
              </w:rPr>
            </w:pPr>
            <w:r w:rsidRPr="00E60B57">
              <w:rPr>
                <w:rFonts w:ascii="Arial" w:hAnsi="Arial" w:cs="Arial"/>
                <w:sz w:val="20"/>
                <w:szCs w:val="20"/>
                <w:lang w:val="en-US"/>
              </w:rPr>
              <w:t>The legal entity under the legislation of the Russian Federation the Society with limited liability the "</w:t>
            </w:r>
            <w:proofErr w:type="spellStart"/>
            <w:r w:rsidR="00527A4B">
              <w:rPr>
                <w:rFonts w:ascii="Arial" w:hAnsi="Arial" w:cs="Arial"/>
                <w:sz w:val="20"/>
                <w:szCs w:val="20"/>
                <w:lang w:val="en-US"/>
              </w:rPr>
              <w:t>Vink</w:t>
            </w:r>
            <w:proofErr w:type="spellEnd"/>
            <w:r w:rsidRPr="00E60B57">
              <w:rPr>
                <w:rFonts w:ascii="Arial" w:hAnsi="Arial" w:cs="Arial"/>
                <w:sz w:val="20"/>
                <w:szCs w:val="20"/>
                <w:lang w:val="en-US"/>
              </w:rPr>
              <w:t xml:space="preserve">", hereinafter referred to as "Buyer", on behalf of Director, </w:t>
            </w:r>
            <w:proofErr w:type="spellStart"/>
            <w:r w:rsidRPr="00E60B57">
              <w:rPr>
                <w:rFonts w:ascii="Arial" w:hAnsi="Arial" w:cs="Arial"/>
                <w:sz w:val="20"/>
                <w:szCs w:val="20"/>
                <w:lang w:val="en-US"/>
              </w:rPr>
              <w:t>Byrdin</w:t>
            </w:r>
            <w:proofErr w:type="spellEnd"/>
            <w:r w:rsidRPr="00E60B57">
              <w:rPr>
                <w:rFonts w:ascii="Arial" w:hAnsi="Arial" w:cs="Arial"/>
                <w:sz w:val="20"/>
                <w:szCs w:val="20"/>
                <w:lang w:val="en-US"/>
              </w:rPr>
              <w:t xml:space="preserve"> Viktor </w:t>
            </w:r>
            <w:proofErr w:type="spellStart"/>
            <w:r w:rsidRPr="00E60B57">
              <w:rPr>
                <w:rFonts w:ascii="Arial" w:hAnsi="Arial" w:cs="Arial"/>
                <w:sz w:val="20"/>
                <w:szCs w:val="20"/>
                <w:lang w:val="en-US"/>
              </w:rPr>
              <w:t>Alekseevich</w:t>
            </w:r>
            <w:proofErr w:type="spellEnd"/>
            <w:r w:rsidRPr="00E60B57">
              <w:rPr>
                <w:rFonts w:ascii="Arial" w:hAnsi="Arial" w:cs="Arial"/>
                <w:sz w:val="20"/>
                <w:szCs w:val="20"/>
                <w:lang w:val="en-US"/>
              </w:rPr>
              <w:t>, working on the basis of the Charter, on the one hand, and</w:t>
            </w:r>
          </w:p>
          <w:p w14:paraId="2583B33E" w14:textId="6E49E8CC" w:rsidR="00353360" w:rsidRPr="00E60B57" w:rsidRDefault="00353360" w:rsidP="00CD1ACB">
            <w:pPr>
              <w:autoSpaceDE w:val="0"/>
              <w:autoSpaceDN w:val="0"/>
              <w:adjustRightInd w:val="0"/>
              <w:ind w:firstLine="601"/>
              <w:rPr>
                <w:rFonts w:ascii="Arial" w:hAnsi="Arial" w:cs="Arial"/>
                <w:sz w:val="20"/>
                <w:szCs w:val="20"/>
                <w:lang w:val="en-US"/>
              </w:rPr>
            </w:pPr>
            <w:r w:rsidRPr="00E60B57">
              <w:rPr>
                <w:rFonts w:ascii="Arial" w:hAnsi="Arial" w:cs="Arial"/>
                <w:sz w:val="20"/>
                <w:szCs w:val="20"/>
                <w:lang w:val="en-US"/>
              </w:rPr>
              <w:t xml:space="preserve">The legal entity under the legislation of </w:t>
            </w:r>
            <w:r w:rsidR="00D16617" w:rsidRPr="00D16617">
              <w:rPr>
                <w:rFonts w:ascii="Arial" w:hAnsi="Arial" w:cs="Arial"/>
                <w:sz w:val="20"/>
                <w:szCs w:val="20"/>
                <w:highlight w:val="yellow"/>
              </w:rPr>
              <w:t>страны</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Pr>
                <w:rFonts w:ascii="Arial" w:hAnsi="Arial" w:cs="Arial"/>
                <w:sz w:val="20"/>
                <w:szCs w:val="20"/>
                <w:lang w:val="en-US"/>
              </w:rPr>
              <w:t xml:space="preserve"> </w:t>
            </w:r>
            <w:r w:rsidR="00D16617" w:rsidRPr="00D16617">
              <w:rPr>
                <w:rFonts w:ascii="Arial" w:hAnsi="Arial" w:cs="Arial"/>
                <w:sz w:val="20"/>
                <w:szCs w:val="20"/>
                <w:lang w:val="en-US"/>
              </w:rPr>
              <w:t>«</w:t>
            </w:r>
            <w:r w:rsidR="00D16617" w:rsidRPr="00D16617">
              <w:rPr>
                <w:rFonts w:ascii="Arial" w:hAnsi="Arial" w:cs="Arial"/>
                <w:sz w:val="20"/>
                <w:szCs w:val="20"/>
                <w:highlight w:val="yellow"/>
              </w:rPr>
              <w:t>Наименование</w:t>
            </w:r>
            <w:r w:rsidR="00D16617" w:rsidRPr="00D16617">
              <w:rPr>
                <w:rFonts w:ascii="Arial" w:hAnsi="Arial" w:cs="Arial"/>
                <w:sz w:val="20"/>
                <w:szCs w:val="20"/>
                <w:highlight w:val="yellow"/>
                <w:lang w:val="en-US"/>
              </w:rPr>
              <w:t xml:space="preserve"> </w:t>
            </w:r>
            <w:r w:rsidR="00D16617" w:rsidRPr="00D16617">
              <w:rPr>
                <w:rFonts w:ascii="Arial" w:hAnsi="Arial" w:cs="Arial"/>
                <w:sz w:val="20"/>
                <w:szCs w:val="20"/>
                <w:highlight w:val="yellow"/>
              </w:rPr>
              <w:t>поставщика</w:t>
            </w:r>
            <w:r w:rsidR="00D16617" w:rsidRPr="00D16617">
              <w:rPr>
                <w:rFonts w:ascii="Arial" w:hAnsi="Arial" w:cs="Arial"/>
                <w:sz w:val="20"/>
                <w:szCs w:val="20"/>
                <w:lang w:val="en-US"/>
              </w:rPr>
              <w:t xml:space="preserve">», </w:t>
            </w:r>
            <w:r w:rsidRPr="00115B97">
              <w:rPr>
                <w:rFonts w:ascii="Arial" w:hAnsi="Arial" w:cs="Arial"/>
                <w:sz w:val="20"/>
                <w:szCs w:val="20"/>
                <w:lang w:val="en-US"/>
              </w:rPr>
              <w:t>hereinafter referred to as "Supplier", on behalf of the director</w:t>
            </w:r>
            <w:r w:rsidRPr="00115B97">
              <w:rPr>
                <w:rFonts w:ascii="Arial" w:hAnsi="Arial" w:cs="Arial"/>
                <w:sz w:val="20"/>
                <w:szCs w:val="20"/>
                <w:lang w:val="en-US" w:eastAsia="zh-CN"/>
              </w:rPr>
              <w:t xml:space="preserve"> </w:t>
            </w:r>
            <w:r w:rsidR="00D16617" w:rsidRPr="00D16617">
              <w:rPr>
                <w:rFonts w:ascii="Arial" w:hAnsi="Arial" w:cs="Arial"/>
                <w:sz w:val="20"/>
                <w:szCs w:val="20"/>
                <w:highlight w:val="yellow"/>
                <w:lang w:eastAsia="zh-CN"/>
              </w:rPr>
              <w:t>имя</w:t>
            </w:r>
            <w:r w:rsidR="00D16617" w:rsidRPr="00D16617">
              <w:rPr>
                <w:rFonts w:ascii="Arial" w:hAnsi="Arial" w:cs="Arial"/>
                <w:sz w:val="20"/>
                <w:szCs w:val="20"/>
                <w:highlight w:val="yellow"/>
                <w:lang w:val="en-US" w:eastAsia="zh-CN"/>
              </w:rPr>
              <w:t xml:space="preserve"> </w:t>
            </w:r>
            <w:r w:rsidR="00D16617" w:rsidRPr="00D16617">
              <w:rPr>
                <w:rFonts w:ascii="Arial" w:hAnsi="Arial" w:cs="Arial"/>
                <w:sz w:val="20"/>
                <w:szCs w:val="20"/>
                <w:highlight w:val="yellow"/>
                <w:lang w:eastAsia="zh-CN"/>
              </w:rPr>
              <w:t>директ</w:t>
            </w:r>
            <w:r w:rsidR="00D16617" w:rsidRPr="00F876D9">
              <w:rPr>
                <w:rFonts w:ascii="Arial" w:hAnsi="Arial" w:cs="Arial"/>
                <w:sz w:val="20"/>
                <w:szCs w:val="20"/>
                <w:highlight w:val="yellow"/>
                <w:lang w:eastAsia="zh-CN"/>
              </w:rPr>
              <w:t>ора</w:t>
            </w:r>
            <w:r w:rsidR="00F876D9" w:rsidRPr="00F876D9">
              <w:rPr>
                <w:rFonts w:ascii="Arial" w:hAnsi="Arial" w:cs="Arial"/>
                <w:sz w:val="20"/>
                <w:szCs w:val="20"/>
                <w:highlight w:val="yellow"/>
                <w:lang w:val="en-US" w:eastAsia="zh-CN"/>
              </w:rPr>
              <w:t xml:space="preserve"> </w:t>
            </w:r>
            <w:r w:rsidR="00F876D9" w:rsidRPr="00F876D9">
              <w:rPr>
                <w:rFonts w:ascii="Arial" w:hAnsi="Arial" w:cs="Arial"/>
                <w:sz w:val="20"/>
                <w:szCs w:val="20"/>
                <w:highlight w:val="yellow"/>
                <w:lang w:eastAsia="zh-CN"/>
              </w:rPr>
              <w:t>поставщика</w:t>
            </w:r>
            <w:r w:rsidR="00D16617" w:rsidRPr="00115B97">
              <w:rPr>
                <w:rFonts w:ascii="Arial" w:hAnsi="Arial" w:cs="Arial"/>
                <w:sz w:val="20"/>
                <w:szCs w:val="20"/>
                <w:lang w:val="en-US"/>
              </w:rPr>
              <w:t xml:space="preserve"> </w:t>
            </w:r>
            <w:r w:rsidRPr="00115B97">
              <w:rPr>
                <w:rFonts w:ascii="Arial" w:hAnsi="Arial" w:cs="Arial"/>
                <w:sz w:val="20"/>
                <w:szCs w:val="20"/>
                <w:lang w:val="en-US"/>
              </w:rPr>
              <w:t>working on the basis of the Charter, on the other hand, called further "Parties" in common</w:t>
            </w:r>
            <w:r w:rsidRPr="00E60B57">
              <w:rPr>
                <w:rFonts w:ascii="Arial" w:hAnsi="Arial" w:cs="Arial"/>
                <w:sz w:val="20"/>
                <w:szCs w:val="20"/>
                <w:lang w:val="en-US"/>
              </w:rPr>
              <w:t>, have concluded the present Contract as follows:</w:t>
            </w:r>
          </w:p>
          <w:p w14:paraId="48801CAD" w14:textId="77777777" w:rsidR="00353360" w:rsidRPr="003A38B9" w:rsidRDefault="00353360" w:rsidP="00A13AED">
            <w:pPr>
              <w:autoSpaceDE w:val="0"/>
              <w:autoSpaceDN w:val="0"/>
              <w:adjustRightInd w:val="0"/>
              <w:rPr>
                <w:rFonts w:ascii="Arial" w:hAnsi="Arial" w:cs="Arial"/>
                <w:b/>
                <w:bCs/>
                <w:sz w:val="20"/>
                <w:szCs w:val="20"/>
                <w:lang w:val="en-US"/>
              </w:rPr>
            </w:pPr>
          </w:p>
          <w:p w14:paraId="75D8F9CD" w14:textId="77777777" w:rsidR="00353360" w:rsidRPr="00E60B57" w:rsidRDefault="00353360" w:rsidP="00A13AED">
            <w:pPr>
              <w:autoSpaceDE w:val="0"/>
              <w:autoSpaceDN w:val="0"/>
              <w:adjustRightInd w:val="0"/>
              <w:rPr>
                <w:rFonts w:ascii="Arial" w:hAnsi="Arial" w:cs="Arial"/>
                <w:b/>
                <w:bCs/>
                <w:sz w:val="20"/>
                <w:szCs w:val="20"/>
                <w:lang w:val="en-US"/>
              </w:rPr>
            </w:pPr>
          </w:p>
          <w:p w14:paraId="1FF42F53" w14:textId="77777777" w:rsidR="00353360" w:rsidRPr="00E60B57" w:rsidRDefault="00353360" w:rsidP="00A13AED">
            <w:pPr>
              <w:autoSpaceDE w:val="0"/>
              <w:autoSpaceDN w:val="0"/>
              <w:adjustRightInd w:val="0"/>
              <w:rPr>
                <w:rFonts w:ascii="Arial" w:hAnsi="Arial" w:cs="Arial"/>
                <w:b/>
                <w:bCs/>
                <w:sz w:val="20"/>
                <w:szCs w:val="20"/>
                <w:lang w:val="en-US"/>
              </w:rPr>
            </w:pPr>
          </w:p>
          <w:p w14:paraId="75C854BF"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 THE SUBJECT OF THE CONTRACT</w:t>
            </w:r>
          </w:p>
          <w:p w14:paraId="21681C2C" w14:textId="2DA11751"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1.1. The Supplier undertakes to supply, and the Buyer to accept and pay specified in appendices to the present contract the goods: </w:t>
            </w:r>
            <w:r w:rsidR="00D16617" w:rsidRPr="009A0782">
              <w:rPr>
                <w:rFonts w:ascii="Arial" w:hAnsi="Arial" w:cs="Arial"/>
                <w:sz w:val="20"/>
                <w:szCs w:val="20"/>
                <w:highlight w:val="yellow"/>
              </w:rPr>
              <w:t>товар</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sidRPr="00E60B57">
              <w:rPr>
                <w:rFonts w:ascii="Arial" w:hAnsi="Arial" w:cs="Arial"/>
                <w:sz w:val="20"/>
                <w:szCs w:val="20"/>
                <w:lang w:val="en-US"/>
              </w:rPr>
              <w:t>, called further as "goods".</w:t>
            </w:r>
          </w:p>
          <w:p w14:paraId="320D9655" w14:textId="7BBE6C6E"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1.2. The given contract is base frame, on its basis delivery of goods under orders of the Buyer will be carried out. The total sum of the contract is equal to cost of goods delivered within the framework of the contract. The parties recognize that the goods will be delivered for the total sum of </w:t>
            </w:r>
            <w:r w:rsidR="00F47F60" w:rsidRPr="00F47F60">
              <w:rPr>
                <w:rFonts w:ascii="Arial" w:hAnsi="Arial" w:cs="Arial"/>
                <w:sz w:val="20"/>
                <w:szCs w:val="20"/>
                <w:highlight w:val="yellow"/>
              </w:rPr>
              <w:t>общая</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сумма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00F47F60" w:rsidRPr="00F47F60">
              <w:rPr>
                <w:rFonts w:ascii="Arial" w:hAnsi="Arial" w:cs="Arial"/>
                <w:sz w:val="20"/>
                <w:szCs w:val="20"/>
                <w:lang w:val="en-US"/>
              </w:rPr>
              <w:t xml:space="preserve"> </w:t>
            </w:r>
            <w:r w:rsidRPr="00E60B57">
              <w:rPr>
                <w:rFonts w:ascii="Arial" w:hAnsi="Arial" w:cs="Arial"/>
                <w:sz w:val="20"/>
                <w:szCs w:val="20"/>
                <w:lang w:val="en-US"/>
              </w:rPr>
              <w:t xml:space="preserve">and Buyer will receive all volume of the goods not later than </w:t>
            </w:r>
            <w:r w:rsidR="00F47F60" w:rsidRPr="00F47F60">
              <w:rPr>
                <w:rFonts w:ascii="Arial" w:hAnsi="Arial" w:cs="Arial"/>
                <w:sz w:val="20"/>
                <w:szCs w:val="20"/>
                <w:highlight w:val="yellow"/>
              </w:rPr>
              <w:t>дата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окончания</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Pr="00F47F60">
              <w:rPr>
                <w:rFonts w:ascii="Arial" w:hAnsi="Arial" w:cs="Arial"/>
                <w:sz w:val="20"/>
                <w:szCs w:val="20"/>
                <w:highlight w:val="yellow"/>
                <w:lang w:val="en-US"/>
              </w:rPr>
              <w:t>.</w:t>
            </w:r>
          </w:p>
          <w:p w14:paraId="4E4D0642" w14:textId="2E19C78A"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1.3. The currency of the contract and payment is </w:t>
            </w:r>
            <w:r w:rsidR="00F47F60" w:rsidRPr="00F47F60">
              <w:rPr>
                <w:rFonts w:ascii="Arial" w:hAnsi="Arial" w:cs="Arial"/>
                <w:sz w:val="20"/>
                <w:szCs w:val="20"/>
                <w:highlight w:val="yellow"/>
              </w:rPr>
              <w:t>валюта</w:t>
            </w:r>
            <w:r w:rsidR="00F47F60" w:rsidRPr="00F47F60">
              <w:rPr>
                <w:rFonts w:ascii="Arial" w:hAnsi="Arial" w:cs="Arial"/>
                <w:sz w:val="20"/>
                <w:szCs w:val="20"/>
                <w:highlight w:val="yellow"/>
                <w:lang w:val="en-US"/>
              </w:rPr>
              <w:t xml:space="preserve"> </w:t>
            </w:r>
            <w:r w:rsidR="00F47F60" w:rsidRPr="00F47F60">
              <w:rPr>
                <w:rFonts w:ascii="Arial" w:hAnsi="Arial" w:cs="Arial"/>
                <w:sz w:val="20"/>
                <w:szCs w:val="20"/>
                <w:highlight w:val="yellow"/>
              </w:rPr>
              <w:t>контракта</w:t>
            </w:r>
            <w:r w:rsidR="00F47F60" w:rsidRPr="00F47F60">
              <w:rPr>
                <w:rFonts w:ascii="Arial" w:hAnsi="Arial" w:cs="Arial"/>
                <w:sz w:val="20"/>
                <w:szCs w:val="20"/>
                <w:highlight w:val="yellow"/>
                <w:lang w:val="en-US"/>
              </w:rPr>
              <w:t xml:space="preserve"> (</w:t>
            </w:r>
            <w:proofErr w:type="spellStart"/>
            <w:r w:rsidR="00F47F60" w:rsidRPr="00F47F60">
              <w:rPr>
                <w:rFonts w:ascii="Arial" w:hAnsi="Arial" w:cs="Arial"/>
                <w:sz w:val="20"/>
                <w:szCs w:val="20"/>
                <w:highlight w:val="yellow"/>
              </w:rPr>
              <w:t>англ</w:t>
            </w:r>
            <w:proofErr w:type="spellEnd"/>
            <w:r w:rsidR="00F47F60" w:rsidRPr="00F47F60">
              <w:rPr>
                <w:rFonts w:ascii="Arial" w:hAnsi="Arial" w:cs="Arial"/>
                <w:sz w:val="20"/>
                <w:szCs w:val="20"/>
                <w:highlight w:val="yellow"/>
                <w:lang w:val="en-US"/>
              </w:rPr>
              <w:t>)</w:t>
            </w:r>
            <w:r w:rsidRPr="00E60B57">
              <w:rPr>
                <w:rFonts w:ascii="Arial" w:hAnsi="Arial" w:cs="Arial"/>
                <w:sz w:val="20"/>
                <w:szCs w:val="20"/>
                <w:lang w:val="en-US"/>
              </w:rPr>
              <w:t>.</w:t>
            </w:r>
          </w:p>
          <w:p w14:paraId="7BF5E179" w14:textId="77777777" w:rsidR="00353360" w:rsidRPr="00E60B57" w:rsidRDefault="00353360" w:rsidP="00A13AED">
            <w:pPr>
              <w:autoSpaceDE w:val="0"/>
              <w:autoSpaceDN w:val="0"/>
              <w:adjustRightInd w:val="0"/>
              <w:rPr>
                <w:rFonts w:ascii="Arial CYR" w:hAnsi="Arial CYR" w:cs="Arial CYR"/>
                <w:sz w:val="20"/>
                <w:szCs w:val="20"/>
                <w:lang w:val="en-US"/>
              </w:rPr>
            </w:pPr>
            <w:r w:rsidRPr="00E60B57">
              <w:rPr>
                <w:rFonts w:ascii="Arial" w:hAnsi="Arial" w:cs="Arial"/>
                <w:sz w:val="20"/>
                <w:szCs w:val="20"/>
                <w:lang w:val="en-US"/>
              </w:rPr>
              <w:t>1.4. Goods are subject to export from territory of the Peoples Republic of China on customs territory of the Russian Federation</w:t>
            </w:r>
            <w:r w:rsidRPr="00E60B57">
              <w:rPr>
                <w:rFonts w:ascii="Arial CYR" w:hAnsi="Arial CYR" w:cs="Arial CYR"/>
                <w:sz w:val="20"/>
                <w:szCs w:val="20"/>
                <w:lang w:val="en-US"/>
              </w:rPr>
              <w:t>.</w:t>
            </w:r>
          </w:p>
          <w:p w14:paraId="22D7D472" w14:textId="77777777" w:rsidR="00353360" w:rsidRPr="00E60B57" w:rsidRDefault="00353360" w:rsidP="00A13AED">
            <w:pPr>
              <w:autoSpaceDE w:val="0"/>
              <w:autoSpaceDN w:val="0"/>
              <w:adjustRightInd w:val="0"/>
              <w:rPr>
                <w:rFonts w:ascii="Arial" w:hAnsi="Arial" w:cs="Arial"/>
                <w:sz w:val="20"/>
                <w:szCs w:val="20"/>
                <w:lang w:val="en-US"/>
              </w:rPr>
            </w:pPr>
          </w:p>
          <w:p w14:paraId="4CFDEC0F" w14:textId="77777777" w:rsidR="00353360" w:rsidRPr="00E60B57" w:rsidRDefault="00353360" w:rsidP="00A13AED">
            <w:pPr>
              <w:autoSpaceDE w:val="0"/>
              <w:autoSpaceDN w:val="0"/>
              <w:adjustRightInd w:val="0"/>
              <w:rPr>
                <w:rFonts w:ascii="Arial" w:hAnsi="Arial" w:cs="Arial"/>
                <w:sz w:val="20"/>
                <w:szCs w:val="20"/>
                <w:lang w:val="en-US"/>
              </w:rPr>
            </w:pPr>
          </w:p>
          <w:p w14:paraId="4455E2B3" w14:textId="77777777" w:rsidR="00353360" w:rsidRPr="00E60B57" w:rsidRDefault="00353360" w:rsidP="00A13AED">
            <w:pPr>
              <w:autoSpaceDE w:val="0"/>
              <w:autoSpaceDN w:val="0"/>
              <w:adjustRightInd w:val="0"/>
              <w:rPr>
                <w:rFonts w:ascii="Arial" w:hAnsi="Arial" w:cs="Arial"/>
                <w:sz w:val="20"/>
                <w:szCs w:val="20"/>
                <w:lang w:val="en-US"/>
              </w:rPr>
            </w:pPr>
          </w:p>
          <w:p w14:paraId="2DE6D268"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2. TERMS OF DELIVERIES</w:t>
            </w:r>
          </w:p>
          <w:p w14:paraId="0B22B068" w14:textId="7DC48842" w:rsidR="00353360" w:rsidRPr="004E5EE1" w:rsidRDefault="00353360" w:rsidP="00A13AED">
            <w:pPr>
              <w:autoSpaceDE w:val="0"/>
              <w:autoSpaceDN w:val="0"/>
              <w:adjustRightInd w:val="0"/>
              <w:rPr>
                <w:rFonts w:ascii="Arial" w:hAnsi="Arial" w:cs="Arial"/>
                <w:sz w:val="20"/>
                <w:szCs w:val="20"/>
                <w:lang w:val="en-US"/>
              </w:rPr>
            </w:pPr>
            <w:r w:rsidRPr="004E5EE1">
              <w:rPr>
                <w:rFonts w:ascii="Arial" w:hAnsi="Arial" w:cs="Arial"/>
                <w:sz w:val="20"/>
                <w:szCs w:val="20"/>
                <w:lang w:val="en-US"/>
              </w:rPr>
              <w:t xml:space="preserve">2.1. </w:t>
            </w:r>
            <w:r w:rsidRPr="00E60B57">
              <w:rPr>
                <w:rFonts w:ascii="Arial" w:hAnsi="Arial" w:cs="Arial"/>
                <w:sz w:val="20"/>
                <w:szCs w:val="20"/>
                <w:lang w:val="en-US"/>
              </w:rPr>
              <w:t>Terms</w:t>
            </w:r>
            <w:r w:rsidRPr="004E5EE1">
              <w:rPr>
                <w:rFonts w:ascii="Arial" w:hAnsi="Arial" w:cs="Arial"/>
                <w:sz w:val="20"/>
                <w:szCs w:val="20"/>
                <w:lang w:val="en-US"/>
              </w:rPr>
              <w:t xml:space="preserve"> </w:t>
            </w:r>
            <w:r w:rsidRPr="00E60B57">
              <w:rPr>
                <w:rFonts w:ascii="Arial" w:hAnsi="Arial" w:cs="Arial"/>
                <w:sz w:val="20"/>
                <w:szCs w:val="20"/>
                <w:lang w:val="en-US"/>
              </w:rPr>
              <w:t>of</w:t>
            </w:r>
            <w:r w:rsidRPr="004E5EE1">
              <w:rPr>
                <w:rFonts w:ascii="Arial" w:hAnsi="Arial" w:cs="Arial"/>
                <w:sz w:val="20"/>
                <w:szCs w:val="20"/>
                <w:lang w:val="en-US"/>
              </w:rPr>
              <w:t xml:space="preserve"> </w:t>
            </w:r>
            <w:r w:rsidRPr="00E60B57">
              <w:rPr>
                <w:rFonts w:ascii="Arial" w:hAnsi="Arial" w:cs="Arial"/>
                <w:sz w:val="20"/>
                <w:szCs w:val="20"/>
                <w:lang w:val="en-US"/>
              </w:rPr>
              <w:t>delivery</w:t>
            </w:r>
            <w:r w:rsidRPr="004E5EE1">
              <w:rPr>
                <w:rFonts w:ascii="Arial" w:hAnsi="Arial" w:cs="Arial"/>
                <w:sz w:val="20"/>
                <w:szCs w:val="20"/>
                <w:lang w:val="en-US"/>
              </w:rPr>
              <w:t xml:space="preserve">: </w:t>
            </w:r>
            <w:r w:rsidR="009A0782" w:rsidRPr="009A0782">
              <w:rPr>
                <w:rFonts w:ascii="Arial" w:hAnsi="Arial" w:cs="Arial"/>
                <w:sz w:val="20"/>
                <w:szCs w:val="20"/>
                <w:highlight w:val="yellow"/>
              </w:rPr>
              <w:t>условия</w:t>
            </w:r>
            <w:r w:rsidR="009A0782" w:rsidRPr="004E5EE1">
              <w:rPr>
                <w:rFonts w:ascii="Arial" w:hAnsi="Arial" w:cs="Arial"/>
                <w:sz w:val="20"/>
                <w:szCs w:val="20"/>
                <w:highlight w:val="yellow"/>
                <w:lang w:val="en-US"/>
              </w:rPr>
              <w:t xml:space="preserve"> </w:t>
            </w:r>
            <w:r w:rsidR="009A0782" w:rsidRPr="009A0782">
              <w:rPr>
                <w:rFonts w:ascii="Arial" w:hAnsi="Arial" w:cs="Arial"/>
                <w:sz w:val="20"/>
                <w:szCs w:val="20"/>
                <w:highlight w:val="yellow"/>
              </w:rPr>
              <w:t>поставки</w:t>
            </w:r>
            <w:r w:rsidR="009A0782" w:rsidRPr="004E5EE1">
              <w:rPr>
                <w:rFonts w:ascii="Arial" w:hAnsi="Arial" w:cs="Arial"/>
                <w:sz w:val="20"/>
                <w:szCs w:val="20"/>
                <w:highlight w:val="yellow"/>
                <w:lang w:val="en-US"/>
              </w:rPr>
              <w:t xml:space="preserve"> (</w:t>
            </w:r>
            <w:proofErr w:type="spellStart"/>
            <w:r w:rsidR="009A0782" w:rsidRPr="009A0782">
              <w:rPr>
                <w:rFonts w:ascii="Arial" w:hAnsi="Arial" w:cs="Arial"/>
                <w:sz w:val="20"/>
                <w:szCs w:val="20"/>
                <w:highlight w:val="yellow"/>
              </w:rPr>
              <w:t>англ</w:t>
            </w:r>
            <w:proofErr w:type="spellEnd"/>
            <w:r w:rsidR="009A0782" w:rsidRPr="004E5EE1">
              <w:rPr>
                <w:rFonts w:ascii="Arial" w:hAnsi="Arial" w:cs="Arial"/>
                <w:sz w:val="20"/>
                <w:szCs w:val="20"/>
                <w:highlight w:val="yellow"/>
                <w:lang w:val="en-US"/>
              </w:rPr>
              <w:t>)</w:t>
            </w:r>
          </w:p>
          <w:p w14:paraId="4CD64A5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2.2. Goods are transferred to the Buyer by separate lots in agreed periods.</w:t>
            </w:r>
            <w:r w:rsidRPr="00E60B57">
              <w:rPr>
                <w:rFonts w:ascii="Arial" w:hAnsi="Arial" w:cs="Arial"/>
                <w:color w:val="000000"/>
                <w:sz w:val="20"/>
                <w:szCs w:val="20"/>
                <w:lang w:val="en-US"/>
              </w:rPr>
              <w:t xml:space="preserve"> The specific product items, range, quantity and price of goods, as well as the total cost of each batch of goods agreed by the Parties and indicated in the Invoices, which are appendixes to this contract and integral part of it.</w:t>
            </w:r>
          </w:p>
          <w:p w14:paraId="53EECD29"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2.3.The date when the Supplier fulfills obligations for goods delivery  is considered to be date of shipping to the address indicated by the Buyer </w:t>
            </w:r>
          </w:p>
          <w:p w14:paraId="0B418AC5"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2.4. At the coordination of conditions of delivery of each concrete set of goods the parties have the right to define special conditions of deliveries or exceptions of the general rules of delivery.</w:t>
            </w:r>
          </w:p>
          <w:p w14:paraId="6C75581E" w14:textId="77777777" w:rsidR="00353360" w:rsidRPr="00E60B57" w:rsidRDefault="00353360" w:rsidP="00A13AED">
            <w:pPr>
              <w:autoSpaceDE w:val="0"/>
              <w:autoSpaceDN w:val="0"/>
              <w:adjustRightInd w:val="0"/>
              <w:rPr>
                <w:rFonts w:ascii="Arial" w:hAnsi="Arial" w:cs="Arial"/>
                <w:sz w:val="20"/>
                <w:szCs w:val="20"/>
                <w:lang w:val="en-US"/>
              </w:rPr>
            </w:pPr>
          </w:p>
          <w:p w14:paraId="79AB05D9" w14:textId="77777777" w:rsidR="00353360" w:rsidRPr="00E60B57" w:rsidRDefault="00353360" w:rsidP="001C75B3">
            <w:pPr>
              <w:autoSpaceDE w:val="0"/>
              <w:autoSpaceDN w:val="0"/>
              <w:adjustRightInd w:val="0"/>
              <w:rPr>
                <w:rFonts w:ascii="Arial" w:hAnsi="Arial" w:cs="Arial"/>
                <w:sz w:val="20"/>
                <w:szCs w:val="20"/>
                <w:lang w:val="en-US"/>
              </w:rPr>
            </w:pPr>
          </w:p>
          <w:p w14:paraId="310C42DB" w14:textId="77777777" w:rsidR="00353360" w:rsidRPr="00E60B57" w:rsidRDefault="00353360" w:rsidP="001C75B3">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2.5 The maximum deadline time to deliver goods to Russia is 180 (one hundred and eighty) calendar days after the first payment on Proforma Invoice, </w:t>
            </w:r>
            <w:r w:rsidRPr="00E60B57">
              <w:rPr>
                <w:rFonts w:ascii="Arial" w:hAnsi="Arial" w:cs="Arial"/>
                <w:sz w:val="20"/>
                <w:szCs w:val="20"/>
                <w:lang w:val="en-US"/>
              </w:rPr>
              <w:lastRenderedPageBreak/>
              <w:t>nevertheless it could be set by Proforma Invoice terms.</w:t>
            </w:r>
          </w:p>
          <w:p w14:paraId="3E6D8A20" w14:textId="77777777" w:rsidR="00353360" w:rsidRPr="00E60B57" w:rsidRDefault="00353360" w:rsidP="00A13AED">
            <w:pPr>
              <w:autoSpaceDE w:val="0"/>
              <w:autoSpaceDN w:val="0"/>
              <w:adjustRightInd w:val="0"/>
              <w:rPr>
                <w:rFonts w:ascii="Arial" w:hAnsi="Arial" w:cs="Arial"/>
                <w:sz w:val="20"/>
                <w:szCs w:val="20"/>
                <w:lang w:val="en-US"/>
              </w:rPr>
            </w:pPr>
          </w:p>
          <w:p w14:paraId="0B58BACE" w14:textId="77777777" w:rsidR="00353360" w:rsidRPr="00E60B57" w:rsidRDefault="00353360" w:rsidP="00A13AED">
            <w:pPr>
              <w:autoSpaceDE w:val="0"/>
              <w:autoSpaceDN w:val="0"/>
              <w:adjustRightInd w:val="0"/>
              <w:rPr>
                <w:rFonts w:ascii="Arial" w:hAnsi="Arial" w:cs="Arial"/>
                <w:sz w:val="20"/>
                <w:szCs w:val="20"/>
                <w:lang w:val="en-US"/>
              </w:rPr>
            </w:pPr>
          </w:p>
          <w:p w14:paraId="660327C2"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3. TERMS OF PAYMENT</w:t>
            </w:r>
          </w:p>
          <w:p w14:paraId="22191CCA" w14:textId="77777777" w:rsidR="00353360" w:rsidRPr="00E60B57" w:rsidRDefault="00353360" w:rsidP="001C75B3">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3.1. The Buyer is obliged to make payment in advance, or with deferment of payment, if it is agreed by parties in additional agreement to the contract, or in proforma invoice.</w:t>
            </w:r>
          </w:p>
          <w:p w14:paraId="387226A8"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3.2. It’s possible to make split payments for the goods</w:t>
            </w:r>
            <w:r w:rsidRPr="00E60B57">
              <w:rPr>
                <w:rFonts w:ascii="Arial" w:hAnsi="Arial" w:cs="Arial"/>
                <w:sz w:val="20"/>
                <w:szCs w:val="20"/>
                <w:lang w:val="en-US" w:eastAsia="zh-CN"/>
              </w:rPr>
              <w:t xml:space="preserve">, if it is agreed </w:t>
            </w:r>
            <w:r w:rsidRPr="00E60B57">
              <w:rPr>
                <w:rFonts w:ascii="Arial" w:hAnsi="Arial" w:cs="Arial"/>
                <w:sz w:val="20"/>
                <w:szCs w:val="20"/>
                <w:lang w:val="en-US"/>
              </w:rPr>
              <w:t>by parties in additional agreement to the contract, or in proforma invoice.</w:t>
            </w:r>
          </w:p>
          <w:p w14:paraId="0E41DA7E" w14:textId="2F2822C4"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3.3. Payment is made on the bank account of the </w:t>
            </w:r>
            <w:r w:rsidRPr="003B0248">
              <w:rPr>
                <w:rFonts w:ascii="Arial" w:hAnsi="Arial" w:cs="Arial"/>
                <w:sz w:val="20"/>
                <w:szCs w:val="20"/>
                <w:lang w:val="en-US"/>
              </w:rPr>
              <w:t xml:space="preserve">Supplier in </w:t>
            </w:r>
            <w:r w:rsidR="009A0782" w:rsidRPr="009A0782">
              <w:rPr>
                <w:rFonts w:ascii="Arial" w:hAnsi="Arial" w:cs="Arial"/>
                <w:sz w:val="20"/>
                <w:szCs w:val="20"/>
                <w:highlight w:val="yellow"/>
              </w:rPr>
              <w:t>стране</w:t>
            </w:r>
            <w:r w:rsidR="009A0782" w:rsidRPr="009A0782">
              <w:rPr>
                <w:rFonts w:ascii="Arial" w:hAnsi="Arial" w:cs="Arial"/>
                <w:sz w:val="20"/>
                <w:szCs w:val="20"/>
                <w:highlight w:val="yellow"/>
                <w:lang w:val="en-US"/>
              </w:rPr>
              <w:t>(</w:t>
            </w:r>
            <w:proofErr w:type="spellStart"/>
            <w:r w:rsidR="009A0782" w:rsidRPr="009A0782">
              <w:rPr>
                <w:rFonts w:ascii="Arial" w:hAnsi="Arial" w:cs="Arial"/>
                <w:sz w:val="20"/>
                <w:szCs w:val="20"/>
                <w:highlight w:val="yellow"/>
              </w:rPr>
              <w:t>англ</w:t>
            </w:r>
            <w:proofErr w:type="spellEnd"/>
            <w:r w:rsidR="009A0782" w:rsidRPr="009A0782">
              <w:rPr>
                <w:rFonts w:ascii="Arial" w:hAnsi="Arial" w:cs="Arial"/>
                <w:sz w:val="20"/>
                <w:szCs w:val="20"/>
                <w:highlight w:val="yellow"/>
                <w:lang w:val="en-US"/>
              </w:rPr>
              <w:t>)</w:t>
            </w:r>
            <w:r w:rsidRPr="009A0782">
              <w:rPr>
                <w:rFonts w:ascii="Arial" w:hAnsi="Arial" w:cs="Arial"/>
                <w:sz w:val="20"/>
                <w:szCs w:val="20"/>
                <w:highlight w:val="yellow"/>
                <w:lang w:val="en-US"/>
              </w:rPr>
              <w:t>.</w:t>
            </w:r>
          </w:p>
          <w:p w14:paraId="0F67D6FD" w14:textId="77777777" w:rsidR="00353360" w:rsidRPr="00E60B57" w:rsidRDefault="00353360" w:rsidP="00A13AED">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 xml:space="preserve">3.4. The date when the </w:t>
            </w:r>
            <w:r w:rsidRPr="00E60B57">
              <w:rPr>
                <w:rFonts w:ascii="Arial" w:hAnsi="Arial" w:cs="Arial"/>
                <w:sz w:val="20"/>
                <w:szCs w:val="20"/>
                <w:lang w:val="en-US" w:eastAsia="zh-CN"/>
              </w:rPr>
              <w:t>Buyer</w:t>
            </w:r>
            <w:r w:rsidRPr="00E60B57">
              <w:rPr>
                <w:rFonts w:ascii="Arial" w:hAnsi="Arial" w:cs="Arial"/>
                <w:sz w:val="20"/>
                <w:szCs w:val="20"/>
                <w:lang w:val="en-US"/>
              </w:rPr>
              <w:t xml:space="preserve"> fulfills obligations for the goods payment is considered to be the date when the money </w:t>
            </w:r>
            <w:r w:rsidRPr="00E60B57">
              <w:rPr>
                <w:rFonts w:ascii="Arial" w:hAnsi="Arial" w:cs="Arial"/>
                <w:sz w:val="20"/>
                <w:szCs w:val="20"/>
                <w:lang w:val="en-US" w:eastAsia="zh-CN"/>
              </w:rPr>
              <w:t>arrive the bank account of the Supplier.</w:t>
            </w:r>
          </w:p>
          <w:p w14:paraId="1DAF58C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3.5. The parties have the right to coordinate other procedure of payments.</w:t>
            </w:r>
          </w:p>
          <w:p w14:paraId="6AED1B29"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3.6. If the Supplier gets an advance from the Buyer and detains in supply from a date of delivery, he is obliged to return this advance to the Buyer not later 90 calendar days from a date of advance.</w:t>
            </w:r>
          </w:p>
          <w:p w14:paraId="2537EA6F" w14:textId="77777777" w:rsidR="00353360" w:rsidRPr="00E60B57" w:rsidRDefault="00353360" w:rsidP="00A13AED">
            <w:pPr>
              <w:autoSpaceDE w:val="0"/>
              <w:autoSpaceDN w:val="0"/>
              <w:adjustRightInd w:val="0"/>
              <w:rPr>
                <w:rFonts w:ascii="Arial" w:hAnsi="Arial" w:cs="Arial"/>
                <w:b/>
                <w:bCs/>
                <w:sz w:val="20"/>
                <w:szCs w:val="20"/>
                <w:lang w:val="en-US"/>
              </w:rPr>
            </w:pPr>
          </w:p>
          <w:p w14:paraId="6D296596" w14:textId="77777777" w:rsidR="00353360" w:rsidRPr="00E60B57" w:rsidRDefault="00353360" w:rsidP="00A13AED">
            <w:pPr>
              <w:autoSpaceDE w:val="0"/>
              <w:autoSpaceDN w:val="0"/>
              <w:adjustRightInd w:val="0"/>
              <w:rPr>
                <w:rFonts w:ascii="Arial" w:hAnsi="Arial" w:cs="Arial"/>
                <w:b/>
                <w:bCs/>
                <w:sz w:val="20"/>
                <w:szCs w:val="20"/>
                <w:lang w:val="en-US"/>
              </w:rPr>
            </w:pPr>
          </w:p>
          <w:p w14:paraId="682B0D59" w14:textId="77777777" w:rsidR="00353360" w:rsidRPr="00E60B57" w:rsidRDefault="00353360" w:rsidP="00A13AED">
            <w:pPr>
              <w:autoSpaceDE w:val="0"/>
              <w:autoSpaceDN w:val="0"/>
              <w:adjustRightInd w:val="0"/>
              <w:rPr>
                <w:rFonts w:ascii="Arial" w:hAnsi="Arial" w:cs="Arial"/>
                <w:b/>
                <w:bCs/>
                <w:sz w:val="20"/>
                <w:szCs w:val="20"/>
                <w:lang w:val="en-US"/>
              </w:rPr>
            </w:pPr>
          </w:p>
          <w:p w14:paraId="56ABF1DD" w14:textId="77777777" w:rsidR="00353360" w:rsidRPr="00E60B57" w:rsidRDefault="00353360" w:rsidP="00A13AED">
            <w:pPr>
              <w:autoSpaceDE w:val="0"/>
              <w:autoSpaceDN w:val="0"/>
              <w:adjustRightInd w:val="0"/>
              <w:rPr>
                <w:rFonts w:ascii="Arial" w:hAnsi="Arial" w:cs="Arial"/>
                <w:b/>
                <w:bCs/>
                <w:sz w:val="20"/>
                <w:szCs w:val="20"/>
                <w:lang w:val="en-US"/>
              </w:rPr>
            </w:pPr>
          </w:p>
          <w:p w14:paraId="1D6A7FA8" w14:textId="77777777" w:rsidR="00353360" w:rsidRPr="00E60B57" w:rsidRDefault="00353360" w:rsidP="00A13AED">
            <w:pPr>
              <w:autoSpaceDE w:val="0"/>
              <w:autoSpaceDN w:val="0"/>
              <w:adjustRightInd w:val="0"/>
              <w:rPr>
                <w:rFonts w:ascii="Arial" w:hAnsi="Arial" w:cs="Arial"/>
                <w:b/>
                <w:bCs/>
                <w:sz w:val="20"/>
                <w:szCs w:val="20"/>
                <w:lang w:val="en-US"/>
              </w:rPr>
            </w:pPr>
          </w:p>
          <w:p w14:paraId="19B017BE"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4. PRICES</w:t>
            </w:r>
          </w:p>
          <w:p w14:paraId="138B80FC" w14:textId="77777777" w:rsidR="00353360" w:rsidRPr="00E60B57" w:rsidRDefault="00353360" w:rsidP="001C75B3">
            <w:pPr>
              <w:autoSpaceDE w:val="0"/>
              <w:autoSpaceDN w:val="0"/>
              <w:adjustRightInd w:val="0"/>
              <w:rPr>
                <w:rFonts w:ascii="Arial" w:hAnsi="Arial" w:cs="Arial"/>
                <w:color w:val="000000"/>
                <w:sz w:val="20"/>
                <w:szCs w:val="20"/>
                <w:lang w:val="en-US" w:eastAsia="zh-CN"/>
              </w:rPr>
            </w:pPr>
            <w:r w:rsidRPr="00E60B57">
              <w:rPr>
                <w:rFonts w:ascii="Arial" w:hAnsi="Arial" w:cs="Arial"/>
                <w:sz w:val="20"/>
                <w:szCs w:val="20"/>
                <w:lang w:val="en-US"/>
              </w:rPr>
              <w:t xml:space="preserve">4.1. Nomenclature of the goods and prices for goods are coordinated by the Parties and fixed in Invoices, which are integral parts of given contact. </w:t>
            </w:r>
            <w:r w:rsidRPr="00E60B57">
              <w:rPr>
                <w:rFonts w:ascii="Arial" w:hAnsi="Arial" w:cs="Arial"/>
                <w:sz w:val="20"/>
                <w:szCs w:val="20"/>
                <w:lang w:val="en-US" w:eastAsia="zh-CN"/>
              </w:rPr>
              <w:t xml:space="preserve">The price will  be adjusted according </w:t>
            </w:r>
            <w:r w:rsidRPr="00E60B57">
              <w:rPr>
                <w:rFonts w:ascii="Arial" w:hAnsi="Arial" w:cs="Arial"/>
                <w:color w:val="000000"/>
                <w:sz w:val="20"/>
                <w:szCs w:val="20"/>
                <w:lang w:val="en-US" w:eastAsia="zh-CN"/>
              </w:rPr>
              <w:t>to raw material market  cost.If raw material is going down, the price will go down;otherwise the price will be increased.</w:t>
            </w:r>
          </w:p>
          <w:p w14:paraId="69DFF66C" w14:textId="77777777" w:rsidR="00353360" w:rsidRPr="00E60B57" w:rsidRDefault="00353360" w:rsidP="00A13AED">
            <w:pPr>
              <w:autoSpaceDE w:val="0"/>
              <w:autoSpaceDN w:val="0"/>
              <w:adjustRightInd w:val="0"/>
              <w:rPr>
                <w:rFonts w:ascii="Arial" w:hAnsi="Arial" w:cs="Arial"/>
                <w:b/>
                <w:bCs/>
                <w:sz w:val="20"/>
                <w:szCs w:val="20"/>
                <w:lang w:val="en-US"/>
              </w:rPr>
            </w:pPr>
          </w:p>
          <w:p w14:paraId="4FFD73E3" w14:textId="77777777" w:rsidR="00353360" w:rsidRPr="00E60B57" w:rsidRDefault="00353360" w:rsidP="00A13AED">
            <w:pPr>
              <w:autoSpaceDE w:val="0"/>
              <w:autoSpaceDN w:val="0"/>
              <w:adjustRightInd w:val="0"/>
              <w:rPr>
                <w:rFonts w:ascii="Arial" w:hAnsi="Arial" w:cs="Arial"/>
                <w:b/>
                <w:bCs/>
                <w:sz w:val="20"/>
                <w:szCs w:val="20"/>
                <w:lang w:val="en-US"/>
              </w:rPr>
            </w:pPr>
          </w:p>
          <w:p w14:paraId="49539F76" w14:textId="77777777" w:rsidR="00353360" w:rsidRPr="00E60B57" w:rsidRDefault="00353360" w:rsidP="00A13AED">
            <w:pPr>
              <w:autoSpaceDE w:val="0"/>
              <w:autoSpaceDN w:val="0"/>
              <w:adjustRightInd w:val="0"/>
              <w:rPr>
                <w:rFonts w:ascii="Arial" w:hAnsi="Arial" w:cs="Arial"/>
                <w:b/>
                <w:bCs/>
                <w:sz w:val="20"/>
                <w:szCs w:val="20"/>
                <w:lang w:val="en-US"/>
              </w:rPr>
            </w:pPr>
          </w:p>
          <w:p w14:paraId="28193D19"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5. GOODS QUALITY</w:t>
            </w:r>
          </w:p>
          <w:p w14:paraId="6B49A9A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5.1. Quality of the delivered goods should correspond to the technical specification of the Supplier and items of the invoice (description of the goods, thickness, dimensions, color, marking), indicated in appendices. Without dependence from the maintenance of the specification the goods should correspond to norms and the rules working in a country of origin of the goods in view of application of the goods, also goods shouldn’t have mechanical defects.</w:t>
            </w:r>
          </w:p>
          <w:p w14:paraId="03FDF650"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br/>
            </w:r>
          </w:p>
          <w:p w14:paraId="40DF06BF" w14:textId="77777777" w:rsidR="00353360" w:rsidRPr="00E60B57" w:rsidRDefault="00353360" w:rsidP="00A13AED">
            <w:pPr>
              <w:spacing w:line="240" w:lineRule="atLeast"/>
              <w:rPr>
                <w:rFonts w:ascii="Arial" w:hAnsi="Arial" w:cs="Arial"/>
                <w:b/>
                <w:bCs/>
                <w:sz w:val="20"/>
                <w:szCs w:val="20"/>
                <w:lang w:val="en-US"/>
              </w:rPr>
            </w:pPr>
            <w:r w:rsidRPr="00E60B57">
              <w:rPr>
                <w:rFonts w:ascii="Arial" w:hAnsi="Arial" w:cs="Arial"/>
                <w:b/>
                <w:bCs/>
                <w:sz w:val="20"/>
                <w:szCs w:val="20"/>
                <w:lang w:val="en-US"/>
              </w:rPr>
              <w:t>6. PACKING &amp; MARKING</w:t>
            </w:r>
          </w:p>
          <w:p w14:paraId="4712A341" w14:textId="77777777" w:rsidR="00353360" w:rsidRPr="00E60B57" w:rsidRDefault="00353360" w:rsidP="001C75B3">
            <w:pPr>
              <w:spacing w:line="240" w:lineRule="atLeast"/>
              <w:rPr>
                <w:rFonts w:ascii="Arial" w:hAnsi="Arial" w:cs="Arial"/>
                <w:sz w:val="20"/>
                <w:szCs w:val="20"/>
                <w:lang w:val="en-US"/>
              </w:rPr>
            </w:pPr>
            <w:r w:rsidRPr="00E60B57">
              <w:rPr>
                <w:rFonts w:ascii="Arial" w:hAnsi="Arial" w:cs="Arial"/>
                <w:sz w:val="20"/>
                <w:szCs w:val="20"/>
                <w:lang w:val="en-US"/>
              </w:rPr>
              <w:t>6.1. The goods delivered under this Contract by see freight transportation would be packed in ordinary 20’ or 40’ containers; or any other acceptable method of delivery as agreed by the parties.</w:t>
            </w:r>
          </w:p>
          <w:p w14:paraId="310DD499" w14:textId="77777777" w:rsidR="00353360" w:rsidRPr="00E60B57" w:rsidRDefault="00353360" w:rsidP="00447DD7">
            <w:pPr>
              <w:spacing w:line="240" w:lineRule="atLeast"/>
              <w:rPr>
                <w:rFonts w:ascii="Arial" w:hAnsi="Arial" w:cs="Arial"/>
                <w:sz w:val="20"/>
                <w:szCs w:val="20"/>
                <w:lang w:val="en-US"/>
              </w:rPr>
            </w:pPr>
            <w:r w:rsidRPr="00E60B57">
              <w:rPr>
                <w:rFonts w:ascii="Arial" w:hAnsi="Arial" w:cs="Arial"/>
                <w:sz w:val="20"/>
                <w:szCs w:val="20"/>
                <w:lang w:val="en-US"/>
              </w:rPr>
              <w:t>6.2. The packing would provide complete safety and protect goods against damage during transportation, loading and unloading.</w:t>
            </w:r>
          </w:p>
          <w:p w14:paraId="7AA1BF34" w14:textId="77777777" w:rsidR="00353360" w:rsidRPr="00E60B57" w:rsidRDefault="00353360" w:rsidP="00A13AED">
            <w:pPr>
              <w:autoSpaceDE w:val="0"/>
              <w:autoSpaceDN w:val="0"/>
              <w:adjustRightInd w:val="0"/>
              <w:rPr>
                <w:rFonts w:ascii="Arial" w:hAnsi="Arial" w:cs="Arial"/>
                <w:sz w:val="20"/>
                <w:szCs w:val="20"/>
                <w:lang w:val="en-US"/>
              </w:rPr>
            </w:pPr>
          </w:p>
          <w:p w14:paraId="2A3134FD" w14:textId="77777777" w:rsidR="00353360" w:rsidRPr="00E60B57" w:rsidRDefault="00353360" w:rsidP="00A13AED">
            <w:pPr>
              <w:autoSpaceDE w:val="0"/>
              <w:autoSpaceDN w:val="0"/>
              <w:adjustRightInd w:val="0"/>
              <w:rPr>
                <w:rFonts w:ascii="Arial" w:hAnsi="Arial" w:cs="Arial"/>
                <w:b/>
                <w:bCs/>
                <w:sz w:val="20"/>
                <w:szCs w:val="20"/>
                <w:lang w:val="en-US"/>
              </w:rPr>
            </w:pPr>
          </w:p>
          <w:p w14:paraId="3CCA9491"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7. DUTIES OF THE PARTIES</w:t>
            </w:r>
          </w:p>
          <w:p w14:paraId="42B26388"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 The Buyer is obliged:</w:t>
            </w:r>
          </w:p>
          <w:p w14:paraId="50A11E9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lastRenderedPageBreak/>
              <w:t>7.1.1. To accept and pay the goods on the conditions of this contract (clause 3)</w:t>
            </w:r>
          </w:p>
          <w:p w14:paraId="50204E71"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7.1.2. To carry out other actions by which the Buyer is obliged to do according to the coordinated typical conditions of deliveries Incoterms 2010.</w:t>
            </w:r>
          </w:p>
          <w:p w14:paraId="026E23F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7.1.3. To give information available that necessary for realization of deliveries.</w:t>
            </w:r>
          </w:p>
          <w:p w14:paraId="566759B4"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 The Supplier is obliged:</w:t>
            </w:r>
          </w:p>
          <w:p w14:paraId="55E94275"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7.2.1. The Supplier should transfer  to the Buyer by means of express post original documents necessary for customs registration </w:t>
            </w:r>
            <w:r w:rsidRPr="00E60B57">
              <w:rPr>
                <w:rFonts w:ascii="Arial" w:hAnsi="Arial" w:cs="Arial"/>
                <w:sz w:val="20"/>
                <w:szCs w:val="20"/>
                <w:lang w:val="en-US" w:eastAsia="zh-CN"/>
              </w:rPr>
              <w:t>within one working day when the balance payment arrive the bank account of the Supplier:</w:t>
            </w:r>
            <w:r w:rsidRPr="00E60B57">
              <w:rPr>
                <w:rFonts w:ascii="Arial" w:hAnsi="Arial" w:cs="Arial"/>
                <w:sz w:val="20"/>
                <w:szCs w:val="20"/>
                <w:lang w:val="en-US"/>
              </w:rPr>
              <w:t xml:space="preserve"> three Bills of Lading, invoice, packing list, certificates of origin, export declaration, marine cargo insurance policy. If for Russian customs registration according to working requirements of customs clearing other documents are required, the Buyer has the right to obtain on demand them from the Supplier; the Supplier has to take all measures to meet requirement.</w:t>
            </w:r>
          </w:p>
          <w:p w14:paraId="70A75AD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7.2.2. To supply goods in the coordinated volume and assortment.</w:t>
            </w:r>
          </w:p>
          <w:p w14:paraId="5F54F03A"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7.2.3. To transfer the Buyer qualitative goods.</w:t>
            </w:r>
          </w:p>
          <w:p w14:paraId="5890C04E"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7.2.4. To carry out other actions by which the Supplier is obliged to do according to the coordinated typical conditions of deliveries Incoterms 2010.</w:t>
            </w:r>
          </w:p>
          <w:p w14:paraId="442E4501"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7.3. The parties have other duties following from the given contract, additional agreements to the contract and other obligations taken on.</w:t>
            </w:r>
          </w:p>
          <w:p w14:paraId="3E1A1AF2" w14:textId="77777777" w:rsidR="00353360" w:rsidRPr="00E60B57" w:rsidRDefault="00353360" w:rsidP="00A13AED">
            <w:pPr>
              <w:spacing w:line="240" w:lineRule="atLeast"/>
              <w:rPr>
                <w:rFonts w:ascii="Arial" w:hAnsi="Arial" w:cs="Arial"/>
                <w:b/>
                <w:bCs/>
                <w:sz w:val="20"/>
                <w:szCs w:val="20"/>
                <w:lang w:val="en-US"/>
              </w:rPr>
            </w:pPr>
          </w:p>
          <w:p w14:paraId="0A8878C1" w14:textId="77777777" w:rsidR="00353360" w:rsidRPr="00E60B57" w:rsidRDefault="00353360" w:rsidP="00A13AED">
            <w:pPr>
              <w:spacing w:line="240" w:lineRule="atLeast"/>
              <w:rPr>
                <w:rFonts w:ascii="Arial" w:hAnsi="Arial" w:cs="Arial"/>
                <w:b/>
                <w:bCs/>
                <w:sz w:val="20"/>
                <w:szCs w:val="20"/>
                <w:lang w:val="en-US"/>
              </w:rPr>
            </w:pPr>
          </w:p>
          <w:p w14:paraId="308D387D" w14:textId="77777777" w:rsidR="00353360" w:rsidRPr="00E60B57" w:rsidRDefault="00353360" w:rsidP="00A13AED">
            <w:pPr>
              <w:spacing w:line="240" w:lineRule="atLeast"/>
              <w:rPr>
                <w:rFonts w:ascii="Arial" w:hAnsi="Arial" w:cs="Arial"/>
                <w:b/>
                <w:bCs/>
                <w:sz w:val="20"/>
                <w:szCs w:val="20"/>
                <w:lang w:val="en-US"/>
              </w:rPr>
            </w:pPr>
            <w:r w:rsidRPr="00E60B57">
              <w:rPr>
                <w:rFonts w:ascii="Arial" w:hAnsi="Arial" w:cs="Arial"/>
                <w:b/>
                <w:bCs/>
                <w:sz w:val="20"/>
                <w:szCs w:val="20"/>
                <w:lang w:val="en-US"/>
              </w:rPr>
              <w:t xml:space="preserve">8. CLAIMS </w:t>
            </w:r>
          </w:p>
          <w:p w14:paraId="34BCEBFA" w14:textId="77777777" w:rsidR="00353360" w:rsidRPr="00E60B57" w:rsidRDefault="00353360" w:rsidP="00A13AED">
            <w:pPr>
              <w:spacing w:line="240" w:lineRule="atLeast"/>
              <w:rPr>
                <w:rFonts w:ascii="Arial" w:hAnsi="Arial" w:cs="Arial"/>
                <w:sz w:val="20"/>
                <w:szCs w:val="20"/>
                <w:lang w:val="en-US"/>
              </w:rPr>
            </w:pPr>
            <w:r w:rsidRPr="00E60B57">
              <w:rPr>
                <w:rFonts w:ascii="Arial" w:hAnsi="Arial" w:cs="Arial"/>
                <w:sz w:val="20"/>
                <w:szCs w:val="20"/>
                <w:lang w:val="en-US"/>
              </w:rPr>
              <w:t>8.1. The Buyer has the right to demand from the Supplier of replacement of damaged goods with a good quality goods or compensate cost of damaged goods through credit note. The Buyer should present the claim to the Supplier not later than 30 days after receiving the goods both with respect to the quantity and quality of the goods. The content and justification of the claim shall be confirmed either by an Act of Expertise or by an Act made up with participation of the Representative of a neutral competent organization.</w:t>
            </w:r>
          </w:p>
          <w:p w14:paraId="4EB5A41F" w14:textId="77777777" w:rsidR="00353360" w:rsidRPr="00E60B57" w:rsidRDefault="00353360" w:rsidP="00A13AED">
            <w:pPr>
              <w:spacing w:line="240" w:lineRule="atLeast"/>
              <w:rPr>
                <w:rFonts w:ascii="Arial" w:hAnsi="Arial" w:cs="Arial"/>
                <w:sz w:val="20"/>
                <w:szCs w:val="20"/>
                <w:lang w:val="en-US"/>
              </w:rPr>
            </w:pPr>
            <w:r w:rsidRPr="00E60B57">
              <w:rPr>
                <w:rFonts w:ascii="Arial" w:hAnsi="Arial" w:cs="Arial"/>
                <w:sz w:val="20"/>
                <w:szCs w:val="20"/>
                <w:lang w:val="en-US"/>
              </w:rPr>
              <w:t>8.2. The Supplier shall review the claim presented within 15 (fifteen) days from the date of its receipt. If at the expiration of this period no answer is received from the Supplier regarding the merit of claim this claim shall be deemed to be acknowledged by the Supplier</w:t>
            </w:r>
          </w:p>
          <w:p w14:paraId="29660BFC"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8.3. All the transportation and other costs borne in connection with delivery and return of the deficient commodity shall be paid for by the Supplier.</w:t>
            </w:r>
          </w:p>
          <w:p w14:paraId="4AE68A67" w14:textId="77777777" w:rsidR="00353360" w:rsidRPr="00E60B57" w:rsidRDefault="00353360" w:rsidP="00A13AED">
            <w:pPr>
              <w:autoSpaceDE w:val="0"/>
              <w:autoSpaceDN w:val="0"/>
              <w:adjustRightInd w:val="0"/>
              <w:rPr>
                <w:rFonts w:ascii="Arial" w:hAnsi="Arial" w:cs="Arial"/>
                <w:sz w:val="20"/>
                <w:szCs w:val="20"/>
                <w:lang w:val="en-US"/>
              </w:rPr>
            </w:pPr>
          </w:p>
          <w:p w14:paraId="095872AE" w14:textId="77777777" w:rsidR="00353360" w:rsidRPr="00E60B57" w:rsidRDefault="00353360" w:rsidP="00A13AED">
            <w:pPr>
              <w:autoSpaceDE w:val="0"/>
              <w:autoSpaceDN w:val="0"/>
              <w:adjustRightInd w:val="0"/>
              <w:rPr>
                <w:rFonts w:ascii="Arial" w:hAnsi="Arial" w:cs="Arial"/>
                <w:sz w:val="20"/>
                <w:szCs w:val="20"/>
                <w:lang w:val="en-US"/>
              </w:rPr>
            </w:pPr>
          </w:p>
          <w:p w14:paraId="213427D9" w14:textId="77777777" w:rsidR="00353360" w:rsidRPr="00E60B57" w:rsidRDefault="00353360" w:rsidP="00A13AED">
            <w:pPr>
              <w:autoSpaceDE w:val="0"/>
              <w:autoSpaceDN w:val="0"/>
              <w:adjustRightInd w:val="0"/>
              <w:rPr>
                <w:rFonts w:ascii="Arial" w:hAnsi="Arial" w:cs="Arial"/>
                <w:sz w:val="20"/>
                <w:szCs w:val="20"/>
                <w:lang w:val="en-US"/>
              </w:rPr>
            </w:pPr>
          </w:p>
          <w:p w14:paraId="68E970DE"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9. FORCE-MAJEUR</w:t>
            </w:r>
          </w:p>
          <w:p w14:paraId="5E9BE7F6"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9.1. Neither the Buyer, nor the Supplier do not take responsibility for default of positions of the present contract in view of occurrence of force majeure circumstances.</w:t>
            </w:r>
          </w:p>
          <w:p w14:paraId="1E1EB71D" w14:textId="77777777" w:rsidR="00353360" w:rsidRPr="00E60B57" w:rsidRDefault="00353360" w:rsidP="00A13AED">
            <w:pPr>
              <w:autoSpaceDE w:val="0"/>
              <w:autoSpaceDN w:val="0"/>
              <w:adjustRightInd w:val="0"/>
              <w:rPr>
                <w:rFonts w:ascii="Arial" w:hAnsi="Arial" w:cs="Arial"/>
                <w:sz w:val="20"/>
                <w:szCs w:val="20"/>
                <w:lang w:val="en-US"/>
              </w:rPr>
            </w:pPr>
          </w:p>
          <w:p w14:paraId="1B6398D9" w14:textId="77777777" w:rsidR="00353360" w:rsidRPr="00E60B57" w:rsidRDefault="00353360" w:rsidP="00A13AED">
            <w:pPr>
              <w:autoSpaceDE w:val="0"/>
              <w:autoSpaceDN w:val="0"/>
              <w:adjustRightInd w:val="0"/>
              <w:rPr>
                <w:rFonts w:ascii="Arial" w:hAnsi="Arial" w:cs="Arial"/>
                <w:sz w:val="20"/>
                <w:szCs w:val="20"/>
                <w:lang w:val="en-US"/>
              </w:rPr>
            </w:pPr>
          </w:p>
          <w:p w14:paraId="56EB70FB"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10. OTHER CONDITIONS</w:t>
            </w:r>
          </w:p>
          <w:p w14:paraId="215A3736"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lastRenderedPageBreak/>
              <w:t>10.1. All changes and additions to the contract are valid only in the event that are signed by both Parties.</w:t>
            </w:r>
          </w:p>
          <w:p w14:paraId="1D04C6EB"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10.2. The contract is made for the term of 3 years, but in any case before full execution by the Parties of the obligations.</w:t>
            </w:r>
          </w:p>
          <w:p w14:paraId="5B4FF6F7"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10.3. The contract can be terminated ahead of schedule by a mutual consent of the Parties.</w:t>
            </w:r>
          </w:p>
          <w:p w14:paraId="25C25A84" w14:textId="77777777" w:rsidR="00353360" w:rsidRPr="00E60B57" w:rsidRDefault="00353360" w:rsidP="00A13AED">
            <w:pPr>
              <w:autoSpaceDE w:val="0"/>
              <w:autoSpaceDN w:val="0"/>
              <w:adjustRightInd w:val="0"/>
              <w:rPr>
                <w:rFonts w:ascii="Arial" w:hAnsi="Arial" w:cs="Arial"/>
                <w:sz w:val="20"/>
                <w:szCs w:val="20"/>
                <w:lang w:val="en-US" w:eastAsia="zh-CN"/>
              </w:rPr>
            </w:pPr>
            <w:r w:rsidRPr="00E60B57">
              <w:rPr>
                <w:rFonts w:ascii="Arial" w:hAnsi="Arial" w:cs="Arial"/>
                <w:sz w:val="20"/>
                <w:szCs w:val="20"/>
                <w:lang w:val="en-US"/>
              </w:rPr>
              <w:t xml:space="preserve">10.4. The present Contract is made in Russian and English under the agreement of parties. </w:t>
            </w:r>
            <w:r w:rsidRPr="00E60B57">
              <w:rPr>
                <w:rFonts w:ascii="Arial" w:hAnsi="Arial" w:cs="Arial"/>
                <w:sz w:val="20"/>
                <w:szCs w:val="20"/>
                <w:lang w:val="en-US" w:eastAsia="zh-CN"/>
              </w:rPr>
              <w:t>In case of any disagreements preference is on English translation.</w:t>
            </w:r>
          </w:p>
          <w:p w14:paraId="2C174C4D"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 xml:space="preserve"> 10.5. The contract and all its appendices sent by fax have legal effect until submitting the original documents.</w:t>
            </w:r>
          </w:p>
          <w:p w14:paraId="14D6F15A" w14:textId="77777777" w:rsidR="00353360" w:rsidRPr="00E60B57" w:rsidRDefault="00353360" w:rsidP="00A13AED">
            <w:pPr>
              <w:autoSpaceDE w:val="0"/>
              <w:autoSpaceDN w:val="0"/>
              <w:adjustRightInd w:val="0"/>
              <w:rPr>
                <w:rFonts w:ascii="Arial" w:hAnsi="Arial" w:cs="Arial"/>
                <w:sz w:val="20"/>
                <w:szCs w:val="20"/>
                <w:lang w:val="en-US"/>
              </w:rPr>
            </w:pPr>
            <w:r w:rsidRPr="00E60B57">
              <w:rPr>
                <w:rFonts w:ascii="Arial" w:hAnsi="Arial" w:cs="Arial"/>
                <w:sz w:val="20"/>
                <w:szCs w:val="20"/>
                <w:lang w:val="en-US"/>
              </w:rPr>
              <w:t>10.6. The contract is made in duplicate. The parties have the right to make additional copies of the contract.</w:t>
            </w:r>
          </w:p>
          <w:p w14:paraId="14F5D932" w14:textId="77777777" w:rsidR="00353360" w:rsidRPr="00E60B57" w:rsidRDefault="00353360" w:rsidP="00A13AED">
            <w:pPr>
              <w:autoSpaceDE w:val="0"/>
              <w:autoSpaceDN w:val="0"/>
              <w:adjustRightInd w:val="0"/>
              <w:rPr>
                <w:rFonts w:ascii="Arial" w:hAnsi="Arial" w:cs="Arial"/>
                <w:sz w:val="20"/>
                <w:szCs w:val="20"/>
                <w:lang w:val="en-US"/>
              </w:rPr>
            </w:pPr>
          </w:p>
          <w:p w14:paraId="369A224A" w14:textId="77777777" w:rsidR="00353360" w:rsidRPr="00E60B57" w:rsidRDefault="00353360" w:rsidP="00A13AED">
            <w:pPr>
              <w:autoSpaceDE w:val="0"/>
              <w:autoSpaceDN w:val="0"/>
              <w:adjustRightInd w:val="0"/>
              <w:rPr>
                <w:rFonts w:ascii="Arial" w:hAnsi="Arial" w:cs="Arial"/>
                <w:sz w:val="20"/>
                <w:szCs w:val="20"/>
                <w:lang w:val="en-US"/>
              </w:rPr>
            </w:pPr>
          </w:p>
          <w:p w14:paraId="52224387" w14:textId="77777777" w:rsidR="00353360" w:rsidRPr="00E60B57" w:rsidRDefault="00353360" w:rsidP="00A13AED">
            <w:pPr>
              <w:autoSpaceDE w:val="0"/>
              <w:autoSpaceDN w:val="0"/>
              <w:adjustRightInd w:val="0"/>
              <w:rPr>
                <w:rFonts w:ascii="Arial" w:hAnsi="Arial" w:cs="Arial"/>
                <w:b/>
                <w:bCs/>
                <w:sz w:val="20"/>
                <w:szCs w:val="20"/>
                <w:lang w:val="en-US"/>
              </w:rPr>
            </w:pPr>
          </w:p>
          <w:p w14:paraId="0785794C" w14:textId="77777777" w:rsidR="00353360" w:rsidRPr="00E60B57" w:rsidRDefault="00353360" w:rsidP="00A13AED">
            <w:pPr>
              <w:autoSpaceDE w:val="0"/>
              <w:autoSpaceDN w:val="0"/>
              <w:adjustRightInd w:val="0"/>
              <w:rPr>
                <w:rFonts w:ascii="Arial" w:hAnsi="Arial" w:cs="Arial"/>
                <w:b/>
                <w:bCs/>
                <w:sz w:val="20"/>
                <w:szCs w:val="20"/>
                <w:lang w:val="en-US"/>
              </w:rPr>
            </w:pPr>
            <w:r w:rsidRPr="00E60B57">
              <w:rPr>
                <w:rFonts w:ascii="Arial" w:hAnsi="Arial" w:cs="Arial"/>
                <w:b/>
                <w:bCs/>
                <w:sz w:val="20"/>
                <w:szCs w:val="20"/>
                <w:lang w:val="en-US"/>
              </w:rPr>
              <w:t>11. ADDRESSES, BANK DETAILS &amp; SIGNS OF THE PARTIES</w:t>
            </w:r>
          </w:p>
          <w:p w14:paraId="268B17A0" w14:textId="77777777" w:rsidR="00353360" w:rsidRPr="00E60B57" w:rsidRDefault="00353360" w:rsidP="00065898">
            <w:pPr>
              <w:rPr>
                <w:rFonts w:ascii="Arial" w:hAnsi="Arial" w:cs="Arial"/>
                <w:color w:val="000000"/>
                <w:sz w:val="20"/>
                <w:szCs w:val="20"/>
                <w:lang w:val="en-US"/>
              </w:rPr>
            </w:pPr>
          </w:p>
          <w:p w14:paraId="411625C0" w14:textId="77777777" w:rsidR="00353360" w:rsidRPr="004E5EE1" w:rsidRDefault="00353360" w:rsidP="00A22506">
            <w:pPr>
              <w:rPr>
                <w:rFonts w:ascii="Arial" w:hAnsi="Arial" w:cs="Arial"/>
                <w:b/>
                <w:bCs/>
                <w:sz w:val="20"/>
                <w:szCs w:val="20"/>
                <w:lang w:eastAsia="zh-CN"/>
              </w:rPr>
            </w:pPr>
            <w:r w:rsidRPr="000D3BE4">
              <w:rPr>
                <w:rFonts w:ascii="Arial" w:hAnsi="Arial" w:cs="Arial"/>
                <w:b/>
                <w:bCs/>
                <w:sz w:val="20"/>
                <w:szCs w:val="20"/>
              </w:rPr>
              <w:t>Поставщик</w:t>
            </w:r>
            <w:r w:rsidRPr="004E5EE1">
              <w:rPr>
                <w:rFonts w:ascii="Arial" w:hAnsi="Arial" w:cs="Arial"/>
                <w:b/>
                <w:bCs/>
                <w:sz w:val="20"/>
                <w:szCs w:val="20"/>
              </w:rPr>
              <w:t xml:space="preserve"> / </w:t>
            </w:r>
            <w:r w:rsidRPr="000D3BE4">
              <w:rPr>
                <w:rFonts w:ascii="Arial" w:hAnsi="Arial" w:cs="Arial"/>
                <w:b/>
                <w:bCs/>
                <w:sz w:val="20"/>
                <w:szCs w:val="20"/>
                <w:lang w:val="en-US"/>
              </w:rPr>
              <w:t>Supplier</w:t>
            </w:r>
            <w:r w:rsidRPr="004E5EE1">
              <w:rPr>
                <w:rFonts w:ascii="Arial" w:hAnsi="Arial" w:cs="Arial"/>
                <w:b/>
                <w:bCs/>
                <w:sz w:val="20"/>
                <w:szCs w:val="20"/>
              </w:rPr>
              <w:t>:</w:t>
            </w:r>
            <w:r w:rsidRPr="004E5EE1">
              <w:rPr>
                <w:rFonts w:ascii="Arial" w:hAnsi="Arial" w:cs="Arial"/>
                <w:b/>
                <w:bCs/>
                <w:sz w:val="20"/>
                <w:szCs w:val="20"/>
                <w:lang w:eastAsia="zh-CN"/>
              </w:rPr>
              <w:t xml:space="preserve"> </w:t>
            </w:r>
          </w:p>
          <w:p w14:paraId="09B2FB50" w14:textId="37B85A9C" w:rsidR="00353360" w:rsidRPr="004E5EE1" w:rsidRDefault="00353360" w:rsidP="00A22506">
            <w:pPr>
              <w:rPr>
                <w:rFonts w:ascii="Arial" w:hAnsi="Arial" w:cs="SimSun"/>
                <w:b/>
                <w:bCs/>
                <w:sz w:val="20"/>
                <w:szCs w:val="20"/>
                <w:lang w:eastAsia="zh-CN"/>
              </w:rPr>
            </w:pPr>
            <w:r w:rsidRPr="000D3BE4">
              <w:rPr>
                <w:rFonts w:ascii="Arial" w:hAnsi="Arial" w:cs="Arial"/>
                <w:b/>
                <w:bCs/>
                <w:sz w:val="20"/>
                <w:szCs w:val="20"/>
                <w:lang w:val="en-US" w:eastAsia="zh-CN"/>
              </w:rPr>
              <w:t>Company</w:t>
            </w:r>
            <w:r w:rsidRPr="004E5EE1">
              <w:rPr>
                <w:rFonts w:ascii="Arial" w:hAnsi="Arial" w:cs="Arial"/>
                <w:b/>
                <w:bCs/>
                <w:sz w:val="20"/>
                <w:szCs w:val="20"/>
                <w:lang w:eastAsia="zh-CN"/>
              </w:rPr>
              <w:t xml:space="preserve"> </w:t>
            </w:r>
            <w:r w:rsidRPr="000D3BE4">
              <w:rPr>
                <w:rFonts w:ascii="Arial" w:hAnsi="Arial" w:cs="Arial"/>
                <w:b/>
                <w:bCs/>
                <w:sz w:val="20"/>
                <w:szCs w:val="20"/>
                <w:lang w:val="en-US" w:eastAsia="zh-CN"/>
              </w:rPr>
              <w:t>Name</w:t>
            </w:r>
            <w:r w:rsidRPr="004E5EE1">
              <w:rPr>
                <w:rFonts w:ascii="Arial" w:hAnsi="Arial" w:cs="SimSun"/>
                <w:b/>
                <w:bCs/>
                <w:sz w:val="20"/>
                <w:szCs w:val="20"/>
                <w:lang w:eastAsia="zh-CN"/>
              </w:rPr>
              <w:t xml:space="preserve">: </w:t>
            </w:r>
            <w:r w:rsidR="009A0782" w:rsidRPr="009A0782">
              <w:rPr>
                <w:rFonts w:ascii="Arial" w:hAnsi="Arial" w:cs="SimSun"/>
                <w:bCs/>
                <w:sz w:val="20"/>
                <w:szCs w:val="20"/>
                <w:highlight w:val="yellow"/>
                <w:lang w:eastAsia="zh-CN"/>
              </w:rPr>
              <w:t>Наименование</w:t>
            </w:r>
            <w:r w:rsidR="009A0782" w:rsidRPr="004E5EE1">
              <w:rPr>
                <w:rFonts w:ascii="Arial" w:hAnsi="Arial" w:cs="SimSun"/>
                <w:bCs/>
                <w:sz w:val="20"/>
                <w:szCs w:val="20"/>
                <w:highlight w:val="yellow"/>
                <w:lang w:eastAsia="zh-CN"/>
              </w:rPr>
              <w:t xml:space="preserve"> </w:t>
            </w:r>
            <w:r w:rsidR="009A0782" w:rsidRPr="009A0782">
              <w:rPr>
                <w:rFonts w:ascii="Arial" w:hAnsi="Arial" w:cs="SimSun"/>
                <w:bCs/>
                <w:sz w:val="20"/>
                <w:szCs w:val="20"/>
                <w:highlight w:val="yellow"/>
                <w:lang w:eastAsia="zh-CN"/>
              </w:rPr>
              <w:t>поставщика</w:t>
            </w:r>
          </w:p>
          <w:p w14:paraId="65472D87" w14:textId="2474CB2E" w:rsidR="00F876D9" w:rsidRPr="00F876D9" w:rsidRDefault="00353360" w:rsidP="00A22506">
            <w:pPr>
              <w:rPr>
                <w:rFonts w:ascii="Arial" w:hAnsi="Arial" w:cs="Arial"/>
                <w:bCs/>
                <w:sz w:val="20"/>
                <w:szCs w:val="20"/>
                <w:lang w:eastAsia="zh-CN"/>
              </w:rPr>
            </w:pPr>
            <w:proofErr w:type="spellStart"/>
            <w:r w:rsidRPr="000D3BE4">
              <w:rPr>
                <w:rFonts w:ascii="Arial" w:hAnsi="Arial" w:cs="Arial"/>
                <w:b/>
                <w:bCs/>
                <w:sz w:val="20"/>
                <w:szCs w:val="20"/>
                <w:lang w:val="en-US" w:eastAsia="zh-CN"/>
              </w:rPr>
              <w:t>Adress</w:t>
            </w:r>
            <w:proofErr w:type="spellEnd"/>
            <w:r w:rsidRPr="00F876D9">
              <w:rPr>
                <w:rFonts w:ascii="Arial" w:hAnsi="Arial" w:cs="Arial"/>
                <w:b/>
                <w:bCs/>
                <w:sz w:val="20"/>
                <w:szCs w:val="20"/>
                <w:lang w:eastAsia="zh-CN"/>
              </w:rPr>
              <w:t xml:space="preserve"> </w:t>
            </w:r>
            <w:r w:rsidRPr="000D3BE4">
              <w:rPr>
                <w:rFonts w:ascii="Arial" w:hAnsi="Arial" w:cs="Arial"/>
                <w:b/>
                <w:bCs/>
                <w:sz w:val="20"/>
                <w:szCs w:val="20"/>
                <w:lang w:val="en-US" w:eastAsia="zh-CN"/>
              </w:rPr>
              <w:t>details</w:t>
            </w:r>
            <w:r w:rsidRPr="00F876D9">
              <w:rPr>
                <w:rFonts w:ascii="Arial" w:hAnsi="Arial" w:cs="Arial"/>
                <w:b/>
                <w:bCs/>
                <w:sz w:val="20"/>
                <w:szCs w:val="20"/>
                <w:lang w:eastAsia="zh-CN"/>
              </w:rPr>
              <w:t xml:space="preserve">: </w:t>
            </w:r>
            <w:r w:rsidR="00F876D9" w:rsidRPr="00F876D9">
              <w:rPr>
                <w:rFonts w:ascii="Arial" w:hAnsi="Arial" w:cs="Arial"/>
                <w:bCs/>
                <w:sz w:val="20"/>
                <w:szCs w:val="20"/>
                <w:highlight w:val="yellow"/>
                <w:lang w:eastAsia="zh-CN"/>
              </w:rPr>
              <w:t xml:space="preserve">Адрес поставщика </w:t>
            </w:r>
          </w:p>
          <w:p w14:paraId="2437957C" w14:textId="75F1F499" w:rsidR="00353360" w:rsidRPr="00F876D9" w:rsidRDefault="00353360" w:rsidP="00A22506">
            <w:pPr>
              <w:rPr>
                <w:rFonts w:ascii="Arial" w:hAnsi="Arial" w:cs="Arial"/>
                <w:bCs/>
                <w:sz w:val="20"/>
                <w:szCs w:val="20"/>
                <w:lang w:eastAsia="zh-CN"/>
              </w:rPr>
            </w:pPr>
            <w:r w:rsidRPr="000D3BE4">
              <w:rPr>
                <w:rFonts w:ascii="Arial" w:hAnsi="Arial" w:cs="Arial"/>
                <w:b/>
                <w:bCs/>
                <w:sz w:val="20"/>
                <w:szCs w:val="20"/>
                <w:lang w:val="en-US"/>
              </w:rPr>
              <w:t>Tel</w:t>
            </w:r>
            <w:r w:rsidRPr="004E5EE1">
              <w:rPr>
                <w:rFonts w:ascii="Arial" w:hAnsi="Arial" w:cs="Arial"/>
                <w:b/>
                <w:bCs/>
                <w:sz w:val="20"/>
                <w:szCs w:val="20"/>
              </w:rPr>
              <w:t xml:space="preserve">: </w:t>
            </w:r>
            <w:r w:rsidR="00F876D9" w:rsidRPr="00F876D9">
              <w:rPr>
                <w:rFonts w:ascii="Arial" w:hAnsi="Arial" w:cs="Arial"/>
                <w:bCs/>
                <w:sz w:val="20"/>
                <w:szCs w:val="20"/>
                <w:highlight w:val="yellow"/>
              </w:rPr>
              <w:t>телефон поставщика</w:t>
            </w:r>
          </w:p>
          <w:p w14:paraId="4322AE2E" w14:textId="77777777" w:rsidR="00353360" w:rsidRPr="004E5EE1" w:rsidRDefault="00353360" w:rsidP="00A22506">
            <w:pPr>
              <w:rPr>
                <w:rFonts w:ascii="Arial" w:hAnsi="Arial" w:cs="Arial"/>
                <w:b/>
                <w:bCs/>
                <w:sz w:val="20"/>
                <w:szCs w:val="20"/>
                <w:lang w:eastAsia="zh-CN"/>
              </w:rPr>
            </w:pPr>
            <w:r w:rsidRPr="000D3BE4">
              <w:rPr>
                <w:rFonts w:ascii="Arial" w:hAnsi="Arial" w:cs="Arial"/>
                <w:b/>
                <w:bCs/>
                <w:sz w:val="20"/>
                <w:szCs w:val="20"/>
                <w:lang w:val="en-US" w:eastAsia="zh-CN"/>
              </w:rPr>
              <w:t>Bank</w:t>
            </w:r>
            <w:r w:rsidRPr="004E5EE1">
              <w:rPr>
                <w:rFonts w:ascii="Arial" w:hAnsi="Arial" w:cs="Arial"/>
                <w:b/>
                <w:bCs/>
                <w:sz w:val="20"/>
                <w:szCs w:val="20"/>
                <w:lang w:eastAsia="zh-CN"/>
              </w:rPr>
              <w:t xml:space="preserve"> </w:t>
            </w:r>
            <w:r w:rsidRPr="000D3BE4">
              <w:rPr>
                <w:rFonts w:ascii="Arial" w:hAnsi="Arial" w:cs="Arial"/>
                <w:b/>
                <w:bCs/>
                <w:sz w:val="20"/>
                <w:szCs w:val="20"/>
                <w:lang w:val="en-US" w:eastAsia="zh-CN"/>
              </w:rPr>
              <w:t>information</w:t>
            </w:r>
            <w:r w:rsidRPr="004E5EE1">
              <w:rPr>
                <w:rFonts w:ascii="Arial" w:hAnsi="Arial" w:cs="Arial"/>
                <w:b/>
                <w:bCs/>
                <w:sz w:val="20"/>
                <w:szCs w:val="20"/>
                <w:lang w:eastAsia="zh-CN"/>
              </w:rPr>
              <w:t>:</w:t>
            </w:r>
          </w:p>
          <w:p w14:paraId="2480FB5F" w14:textId="26A58C3C"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name</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наименование банка поставщика</w:t>
            </w:r>
          </w:p>
          <w:p w14:paraId="03382B21" w14:textId="70D21A5D"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proofErr w:type="gramStart"/>
            <w:r w:rsidRPr="000D3BE4">
              <w:rPr>
                <w:rFonts w:ascii="Arial" w:hAnsi="Arial" w:cs="Arial"/>
                <w:bCs/>
                <w:sz w:val="20"/>
                <w:szCs w:val="20"/>
                <w:lang w:val="en-US" w:eastAsia="zh-CN"/>
              </w:rPr>
              <w:t>account</w:t>
            </w:r>
            <w:r w:rsidRPr="00F876D9">
              <w:rPr>
                <w:rFonts w:ascii="Arial" w:hAnsi="Arial" w:cs="Arial"/>
                <w:bCs/>
                <w:sz w:val="20"/>
                <w:szCs w:val="20"/>
                <w:lang w:eastAsia="zh-CN"/>
              </w:rPr>
              <w:t xml:space="preserve"> :</w:t>
            </w:r>
            <w:proofErr w:type="gramEnd"/>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номер аккаунта поставщика</w:t>
            </w:r>
          </w:p>
          <w:p w14:paraId="1CDB4CA2" w14:textId="18B06E3F"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Beneficiary</w:t>
            </w:r>
            <w:r w:rsidRPr="00F876D9">
              <w:rPr>
                <w:rFonts w:ascii="Arial" w:hAnsi="Arial" w:cs="Arial"/>
                <w:bCs/>
                <w:sz w:val="20"/>
                <w:szCs w:val="20"/>
                <w:lang w:eastAsia="zh-CN"/>
              </w:rPr>
              <w:t xml:space="preserve">:  </w:t>
            </w:r>
            <w:r w:rsidR="00F876D9" w:rsidRPr="009A0782">
              <w:rPr>
                <w:rFonts w:ascii="Arial" w:hAnsi="Arial" w:cs="SimSun"/>
                <w:bCs/>
                <w:sz w:val="20"/>
                <w:szCs w:val="20"/>
                <w:highlight w:val="yellow"/>
                <w:lang w:eastAsia="zh-CN"/>
              </w:rPr>
              <w:t>Наименование</w:t>
            </w:r>
            <w:r w:rsidR="00F876D9" w:rsidRPr="00F876D9">
              <w:rPr>
                <w:rFonts w:ascii="Arial" w:hAnsi="Arial" w:cs="SimSun"/>
                <w:bCs/>
                <w:sz w:val="20"/>
                <w:szCs w:val="20"/>
                <w:highlight w:val="yellow"/>
                <w:lang w:eastAsia="zh-CN"/>
              </w:rPr>
              <w:t xml:space="preserve"> </w:t>
            </w:r>
            <w:r w:rsidR="00F876D9" w:rsidRPr="009A0782">
              <w:rPr>
                <w:rFonts w:ascii="Arial" w:hAnsi="Arial" w:cs="SimSun"/>
                <w:bCs/>
                <w:sz w:val="20"/>
                <w:szCs w:val="20"/>
                <w:highlight w:val="yellow"/>
                <w:lang w:eastAsia="zh-CN"/>
              </w:rPr>
              <w:t>поставщика</w:t>
            </w:r>
          </w:p>
          <w:p w14:paraId="2417ACCF" w14:textId="2FA36679"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Bank</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address</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eastAsia="zh-CN"/>
              </w:rPr>
              <w:t xml:space="preserve">адрес банка </w:t>
            </w:r>
            <w:r w:rsidR="00F876D9">
              <w:rPr>
                <w:rFonts w:ascii="Arial" w:hAnsi="Arial" w:cs="Arial"/>
                <w:bCs/>
                <w:sz w:val="20"/>
                <w:szCs w:val="20"/>
                <w:highlight w:val="yellow"/>
                <w:lang w:eastAsia="zh-CN"/>
              </w:rPr>
              <w:t xml:space="preserve">поставщика </w:t>
            </w:r>
          </w:p>
          <w:p w14:paraId="3B4D5665" w14:textId="7206C87E" w:rsidR="00353360" w:rsidRPr="00F876D9" w:rsidRDefault="00353360" w:rsidP="00BE0885">
            <w:pPr>
              <w:rPr>
                <w:rFonts w:ascii="Arial" w:hAnsi="Arial" w:cs="Arial"/>
                <w:bCs/>
                <w:sz w:val="20"/>
                <w:szCs w:val="20"/>
                <w:lang w:eastAsia="zh-CN"/>
              </w:rPr>
            </w:pPr>
            <w:r w:rsidRPr="000D3BE4">
              <w:rPr>
                <w:rFonts w:ascii="Arial" w:hAnsi="Arial" w:cs="Arial"/>
                <w:bCs/>
                <w:sz w:val="20"/>
                <w:szCs w:val="20"/>
                <w:lang w:val="en-US" w:eastAsia="zh-CN"/>
              </w:rPr>
              <w:t>SWIFT</w:t>
            </w:r>
            <w:r w:rsidRPr="00F876D9">
              <w:rPr>
                <w:rFonts w:ascii="Arial" w:hAnsi="Arial" w:cs="Arial"/>
                <w:bCs/>
                <w:sz w:val="20"/>
                <w:szCs w:val="20"/>
                <w:lang w:eastAsia="zh-CN"/>
              </w:rPr>
              <w:t xml:space="preserve"> </w:t>
            </w:r>
            <w:r w:rsidRPr="000D3BE4">
              <w:rPr>
                <w:rFonts w:ascii="Arial" w:hAnsi="Arial" w:cs="Arial"/>
                <w:bCs/>
                <w:sz w:val="20"/>
                <w:szCs w:val="20"/>
                <w:lang w:val="en-US" w:eastAsia="zh-CN"/>
              </w:rPr>
              <w:t>BIC</w:t>
            </w:r>
            <w:r w:rsidRPr="00F876D9">
              <w:rPr>
                <w:rFonts w:ascii="Arial" w:hAnsi="Arial" w:cs="Arial"/>
                <w:bCs/>
                <w:sz w:val="20"/>
                <w:szCs w:val="20"/>
                <w:lang w:eastAsia="zh-CN"/>
              </w:rPr>
              <w:t xml:space="preserve">: </w:t>
            </w:r>
            <w:r w:rsidR="00F876D9" w:rsidRPr="00F876D9">
              <w:rPr>
                <w:rFonts w:ascii="Arial" w:hAnsi="Arial" w:cs="Arial"/>
                <w:bCs/>
                <w:sz w:val="20"/>
                <w:szCs w:val="20"/>
                <w:highlight w:val="yellow"/>
                <w:lang w:val="en-US" w:eastAsia="zh-CN"/>
              </w:rPr>
              <w:t>swift</w:t>
            </w:r>
            <w:r w:rsidR="00F876D9" w:rsidRPr="00F876D9">
              <w:rPr>
                <w:rFonts w:ascii="Arial" w:hAnsi="Arial" w:cs="Arial"/>
                <w:bCs/>
                <w:sz w:val="20"/>
                <w:szCs w:val="20"/>
                <w:highlight w:val="yellow"/>
                <w:lang w:eastAsia="zh-CN"/>
              </w:rPr>
              <w:t xml:space="preserve"> поставщика</w:t>
            </w:r>
          </w:p>
          <w:p w14:paraId="20F82853" w14:textId="77777777" w:rsidR="00353360" w:rsidRPr="00F876D9" w:rsidRDefault="00353360" w:rsidP="00A22506">
            <w:pPr>
              <w:rPr>
                <w:rFonts w:ascii="Arial" w:hAnsi="Arial" w:cs="Arial"/>
                <w:sz w:val="20"/>
                <w:szCs w:val="20"/>
              </w:rPr>
            </w:pPr>
          </w:p>
          <w:p w14:paraId="6B2FC481" w14:textId="77777777" w:rsidR="00353360" w:rsidRPr="00F876D9" w:rsidRDefault="00353360" w:rsidP="00A22506">
            <w:pPr>
              <w:rPr>
                <w:rFonts w:ascii="Arial" w:hAnsi="Arial" w:cs="Arial"/>
                <w:sz w:val="20"/>
                <w:szCs w:val="20"/>
              </w:rPr>
            </w:pPr>
          </w:p>
          <w:p w14:paraId="2292663A" w14:textId="77777777" w:rsidR="00353360" w:rsidRPr="00F876D9" w:rsidRDefault="00353360" w:rsidP="00A22506">
            <w:pPr>
              <w:rPr>
                <w:rFonts w:ascii="Arial" w:hAnsi="Arial" w:cs="Arial"/>
                <w:sz w:val="20"/>
                <w:szCs w:val="20"/>
              </w:rPr>
            </w:pPr>
          </w:p>
          <w:p w14:paraId="65687F22" w14:textId="77777777" w:rsidR="00353360" w:rsidRPr="00F876D9" w:rsidRDefault="00353360" w:rsidP="00A22506">
            <w:pPr>
              <w:rPr>
                <w:rFonts w:ascii="Arial" w:hAnsi="Arial" w:cs="Arial"/>
                <w:sz w:val="20"/>
                <w:szCs w:val="20"/>
              </w:rPr>
            </w:pPr>
          </w:p>
          <w:p w14:paraId="74E220CD" w14:textId="7EEE104A" w:rsidR="00353360" w:rsidRPr="00F876D9" w:rsidRDefault="000D3BE4" w:rsidP="00A22506">
            <w:pPr>
              <w:rPr>
                <w:rFonts w:ascii="Arial" w:hAnsi="Arial" w:cs="Arial"/>
                <w:sz w:val="20"/>
                <w:szCs w:val="20"/>
              </w:rPr>
            </w:pPr>
            <w:r>
              <w:rPr>
                <w:rFonts w:ascii="Arial" w:hAnsi="Arial" w:cs="Arial"/>
                <w:sz w:val="20"/>
                <w:szCs w:val="20"/>
                <w:lang w:val="en-US"/>
              </w:rPr>
              <w:t>D</w:t>
            </w:r>
            <w:r w:rsidRPr="00115B97">
              <w:rPr>
                <w:rFonts w:ascii="Arial" w:hAnsi="Arial" w:cs="Arial"/>
                <w:sz w:val="20"/>
                <w:szCs w:val="20"/>
                <w:lang w:val="en-US"/>
              </w:rPr>
              <w:t>irector</w:t>
            </w:r>
            <w:r w:rsidRPr="00F876D9">
              <w:rPr>
                <w:rFonts w:ascii="Arial" w:hAnsi="Arial" w:cs="Arial"/>
                <w:sz w:val="20"/>
                <w:szCs w:val="20"/>
                <w:lang w:eastAsia="zh-CN"/>
              </w:rPr>
              <w:t xml:space="preserve"> </w:t>
            </w:r>
            <w:r w:rsidR="00F876D9" w:rsidRPr="00F876D9">
              <w:rPr>
                <w:rFonts w:ascii="Arial" w:hAnsi="Arial" w:cs="Arial"/>
                <w:sz w:val="20"/>
                <w:szCs w:val="20"/>
                <w:highlight w:val="yellow"/>
                <w:lang w:eastAsia="zh-CN"/>
              </w:rPr>
              <w:t>имя директора поставщика</w:t>
            </w:r>
          </w:p>
          <w:p w14:paraId="2211566E" w14:textId="77777777" w:rsidR="00353360" w:rsidRPr="00F876D9" w:rsidRDefault="00353360" w:rsidP="00A22506">
            <w:pPr>
              <w:rPr>
                <w:rFonts w:ascii="Arial" w:hAnsi="Arial" w:cs="Arial"/>
                <w:sz w:val="20"/>
                <w:szCs w:val="20"/>
              </w:rPr>
            </w:pPr>
          </w:p>
          <w:p w14:paraId="0E2D7A7A" w14:textId="77777777" w:rsidR="00353360" w:rsidRPr="00F876D9" w:rsidRDefault="00353360" w:rsidP="00A22506">
            <w:pPr>
              <w:rPr>
                <w:rFonts w:ascii="Arial" w:hAnsi="Arial" w:cs="Arial"/>
                <w:sz w:val="20"/>
                <w:szCs w:val="20"/>
              </w:rPr>
            </w:pPr>
          </w:p>
          <w:p w14:paraId="01C05CDC" w14:textId="77777777" w:rsidR="00353360" w:rsidRPr="00F876D9" w:rsidRDefault="00353360" w:rsidP="00A22506">
            <w:pPr>
              <w:rPr>
                <w:rStyle w:val="af"/>
                <w:rFonts w:ascii="Arial" w:hAnsi="Arial" w:cs="Arial"/>
                <w:b w:val="0"/>
                <w:bCs w:val="0"/>
                <w:sz w:val="20"/>
                <w:szCs w:val="20"/>
              </w:rPr>
            </w:pPr>
            <w:r w:rsidRPr="00E60B57">
              <w:t>______________________</w:t>
            </w:r>
          </w:p>
          <w:p w14:paraId="4BB722C9" w14:textId="77777777" w:rsidR="00353360" w:rsidRPr="00F876D9" w:rsidRDefault="00353360" w:rsidP="00A22506">
            <w:pPr>
              <w:rPr>
                <w:rStyle w:val="af"/>
                <w:rFonts w:ascii="Arial" w:hAnsi="Arial" w:cs="Arial"/>
                <w:b w:val="0"/>
                <w:bCs w:val="0"/>
                <w:sz w:val="20"/>
                <w:szCs w:val="20"/>
              </w:rPr>
            </w:pPr>
          </w:p>
          <w:p w14:paraId="4BBE6212" w14:textId="77777777" w:rsidR="00353360" w:rsidRPr="00F876D9" w:rsidRDefault="00353360" w:rsidP="00A22506">
            <w:pPr>
              <w:rPr>
                <w:rFonts w:ascii="Arial" w:hAnsi="Arial" w:cs="Arial"/>
                <w:color w:val="000000"/>
                <w:sz w:val="20"/>
                <w:szCs w:val="20"/>
              </w:rPr>
            </w:pPr>
          </w:p>
        </w:tc>
      </w:tr>
    </w:tbl>
    <w:p w14:paraId="64DC77B5" w14:textId="77777777" w:rsidR="00353360" w:rsidRPr="00F876D9" w:rsidRDefault="00353360" w:rsidP="005A113F">
      <w:pPr>
        <w:rPr>
          <w:rFonts w:ascii="Arial" w:hAnsi="Arial" w:cs="Arial"/>
          <w:sz w:val="20"/>
          <w:szCs w:val="20"/>
        </w:rPr>
      </w:pPr>
      <w:r w:rsidRPr="00F876D9">
        <w:rPr>
          <w:rFonts w:ascii="Arial" w:hAnsi="Arial" w:cs="Arial"/>
          <w:color w:val="FF0000"/>
          <w:sz w:val="20"/>
          <w:szCs w:val="20"/>
        </w:rPr>
        <w:lastRenderedPageBreak/>
        <w:t xml:space="preserve">   </w:t>
      </w:r>
    </w:p>
    <w:sectPr w:rsidR="00353360" w:rsidRPr="00F876D9" w:rsidSect="002B2C46">
      <w:footerReference w:type="default" r:id="rId7"/>
      <w:pgSz w:w="11906" w:h="16838"/>
      <w:pgMar w:top="851" w:right="680" w:bottom="68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802C" w14:textId="77777777" w:rsidR="000236E4" w:rsidRDefault="000236E4">
      <w:r>
        <w:separator/>
      </w:r>
    </w:p>
  </w:endnote>
  <w:endnote w:type="continuationSeparator" w:id="0">
    <w:p w14:paraId="4D3A27CD" w14:textId="77777777" w:rsidR="000236E4" w:rsidRDefault="0002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CYR">
    <w:altName w:val="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298A" w14:textId="77777777" w:rsidR="00353360" w:rsidRDefault="00177651" w:rsidP="001E7F05">
    <w:pPr>
      <w:pStyle w:val="a9"/>
      <w:framePr w:wrap="auto" w:vAnchor="text" w:hAnchor="margin" w:xAlign="right" w:y="1"/>
      <w:rPr>
        <w:rStyle w:val="ab"/>
      </w:rPr>
    </w:pPr>
    <w:r>
      <w:rPr>
        <w:rStyle w:val="ab"/>
      </w:rPr>
      <w:fldChar w:fldCharType="begin"/>
    </w:r>
    <w:r w:rsidR="00353360">
      <w:rPr>
        <w:rStyle w:val="ab"/>
      </w:rPr>
      <w:instrText xml:space="preserve">PAGE  </w:instrText>
    </w:r>
    <w:r>
      <w:rPr>
        <w:rStyle w:val="ab"/>
      </w:rPr>
      <w:fldChar w:fldCharType="separate"/>
    </w:r>
    <w:r w:rsidR="0068762F">
      <w:rPr>
        <w:rStyle w:val="ab"/>
        <w:noProof/>
      </w:rPr>
      <w:t>1</w:t>
    </w:r>
    <w:r>
      <w:rPr>
        <w:rStyle w:val="ab"/>
      </w:rPr>
      <w:fldChar w:fldCharType="end"/>
    </w:r>
  </w:p>
  <w:p w14:paraId="333859A4" w14:textId="77777777" w:rsidR="00353360" w:rsidRDefault="00353360" w:rsidP="001E7F0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6DA7" w14:textId="77777777" w:rsidR="000236E4" w:rsidRDefault="000236E4">
      <w:r>
        <w:separator/>
      </w:r>
    </w:p>
  </w:footnote>
  <w:footnote w:type="continuationSeparator" w:id="0">
    <w:p w14:paraId="7C0AF318" w14:textId="77777777" w:rsidR="000236E4" w:rsidRDefault="00023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1C1"/>
    <w:multiLevelType w:val="multilevel"/>
    <w:tmpl w:val="0D34BF88"/>
    <w:lvl w:ilvl="0">
      <w:start w:val="3"/>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5884FC1"/>
    <w:multiLevelType w:val="multilevel"/>
    <w:tmpl w:val="B9DCC5DC"/>
    <w:lvl w:ilvl="0">
      <w:start w:val="1"/>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0EF051B3"/>
    <w:multiLevelType w:val="multilevel"/>
    <w:tmpl w:val="FBFA4B60"/>
    <w:lvl w:ilvl="0">
      <w:start w:val="2"/>
      <w:numFmt w:val="decimal"/>
      <w:lvlText w:val="%1."/>
      <w:lvlJc w:val="left"/>
      <w:pPr>
        <w:tabs>
          <w:tab w:val="num" w:pos="450"/>
        </w:tabs>
        <w:ind w:left="450" w:hanging="450"/>
      </w:pPr>
      <w:rPr>
        <w:rFonts w:cs="Times New Roman" w:hint="default"/>
      </w:rPr>
    </w:lvl>
    <w:lvl w:ilvl="1">
      <w:start w:val="4"/>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00A7D03"/>
    <w:multiLevelType w:val="hybridMultilevel"/>
    <w:tmpl w:val="61D81A84"/>
    <w:lvl w:ilvl="0" w:tplc="04190011">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15:restartNumberingAfterBreak="0">
    <w:nsid w:val="178B5CEC"/>
    <w:multiLevelType w:val="singleLevel"/>
    <w:tmpl w:val="118ED3D8"/>
    <w:lvl w:ilvl="0">
      <w:start w:val="2"/>
      <w:numFmt w:val="bullet"/>
      <w:lvlText w:val="–"/>
      <w:lvlJc w:val="left"/>
      <w:pPr>
        <w:tabs>
          <w:tab w:val="num" w:pos="360"/>
        </w:tabs>
        <w:ind w:left="360" w:hanging="360"/>
      </w:pPr>
      <w:rPr>
        <w:rFonts w:hint="default"/>
      </w:rPr>
    </w:lvl>
  </w:abstractNum>
  <w:abstractNum w:abstractNumId="5" w15:restartNumberingAfterBreak="0">
    <w:nsid w:val="2A467661"/>
    <w:multiLevelType w:val="multilevel"/>
    <w:tmpl w:val="64C6971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2AB6360E"/>
    <w:multiLevelType w:val="singleLevel"/>
    <w:tmpl w:val="0419000F"/>
    <w:lvl w:ilvl="0">
      <w:start w:val="4"/>
      <w:numFmt w:val="decimal"/>
      <w:lvlText w:val="%1."/>
      <w:lvlJc w:val="left"/>
      <w:pPr>
        <w:tabs>
          <w:tab w:val="num" w:pos="360"/>
        </w:tabs>
        <w:ind w:left="360" w:hanging="360"/>
      </w:pPr>
      <w:rPr>
        <w:rFonts w:cs="Times New Roman" w:hint="default"/>
      </w:rPr>
    </w:lvl>
  </w:abstractNum>
  <w:abstractNum w:abstractNumId="7" w15:restartNumberingAfterBreak="0">
    <w:nsid w:val="34D5151F"/>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8" w15:restartNumberingAfterBreak="0">
    <w:nsid w:val="3718591A"/>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9" w15:restartNumberingAfterBreak="0">
    <w:nsid w:val="3F36457A"/>
    <w:multiLevelType w:val="hybridMultilevel"/>
    <w:tmpl w:val="F80C7888"/>
    <w:lvl w:ilvl="0" w:tplc="F6526B9E">
      <w:start w:val="5"/>
      <w:numFmt w:val="decimal"/>
      <w:lvlText w:val="%1."/>
      <w:lvlJc w:val="left"/>
      <w:pPr>
        <w:tabs>
          <w:tab w:val="num" w:pos="786"/>
        </w:tabs>
        <w:ind w:left="786" w:hanging="360"/>
      </w:pPr>
      <w:rPr>
        <w:rFonts w:cs="Times New Roman" w:hint="default"/>
      </w:rPr>
    </w:lvl>
    <w:lvl w:ilvl="1" w:tplc="1E4C9432">
      <w:start w:val="1"/>
      <w:numFmt w:val="lowerLetter"/>
      <w:lvlText w:val="%2."/>
      <w:lvlJc w:val="left"/>
      <w:pPr>
        <w:tabs>
          <w:tab w:val="num" w:pos="1506"/>
        </w:tabs>
        <w:ind w:left="1506" w:hanging="360"/>
      </w:pPr>
      <w:rPr>
        <w:rFonts w:cs="Times New Roman"/>
      </w:rPr>
    </w:lvl>
    <w:lvl w:ilvl="2" w:tplc="D4DC8608">
      <w:start w:val="1"/>
      <w:numFmt w:val="lowerRoman"/>
      <w:lvlText w:val="%3."/>
      <w:lvlJc w:val="right"/>
      <w:pPr>
        <w:tabs>
          <w:tab w:val="num" w:pos="2226"/>
        </w:tabs>
        <w:ind w:left="2226" w:hanging="180"/>
      </w:pPr>
      <w:rPr>
        <w:rFonts w:cs="Times New Roman"/>
      </w:rPr>
    </w:lvl>
    <w:lvl w:ilvl="3" w:tplc="88468032">
      <w:start w:val="1"/>
      <w:numFmt w:val="decimal"/>
      <w:lvlText w:val="%4."/>
      <w:lvlJc w:val="left"/>
      <w:pPr>
        <w:tabs>
          <w:tab w:val="num" w:pos="2946"/>
        </w:tabs>
        <w:ind w:left="2946" w:hanging="360"/>
      </w:pPr>
      <w:rPr>
        <w:rFonts w:cs="Times New Roman"/>
      </w:rPr>
    </w:lvl>
    <w:lvl w:ilvl="4" w:tplc="76DEBBB4">
      <w:start w:val="1"/>
      <w:numFmt w:val="lowerLetter"/>
      <w:lvlText w:val="%5."/>
      <w:lvlJc w:val="left"/>
      <w:pPr>
        <w:tabs>
          <w:tab w:val="num" w:pos="3666"/>
        </w:tabs>
        <w:ind w:left="3666" w:hanging="360"/>
      </w:pPr>
      <w:rPr>
        <w:rFonts w:cs="Times New Roman"/>
      </w:rPr>
    </w:lvl>
    <w:lvl w:ilvl="5" w:tplc="6D42ED52">
      <w:start w:val="1"/>
      <w:numFmt w:val="lowerRoman"/>
      <w:lvlText w:val="%6."/>
      <w:lvlJc w:val="right"/>
      <w:pPr>
        <w:tabs>
          <w:tab w:val="num" w:pos="4386"/>
        </w:tabs>
        <w:ind w:left="4386" w:hanging="180"/>
      </w:pPr>
      <w:rPr>
        <w:rFonts w:cs="Times New Roman"/>
      </w:rPr>
    </w:lvl>
    <w:lvl w:ilvl="6" w:tplc="FDFC3C4C">
      <w:start w:val="1"/>
      <w:numFmt w:val="decimal"/>
      <w:lvlText w:val="%7."/>
      <w:lvlJc w:val="left"/>
      <w:pPr>
        <w:tabs>
          <w:tab w:val="num" w:pos="5106"/>
        </w:tabs>
        <w:ind w:left="5106" w:hanging="360"/>
      </w:pPr>
      <w:rPr>
        <w:rFonts w:cs="Times New Roman"/>
      </w:rPr>
    </w:lvl>
    <w:lvl w:ilvl="7" w:tplc="898AE39A">
      <w:start w:val="1"/>
      <w:numFmt w:val="lowerLetter"/>
      <w:lvlText w:val="%8."/>
      <w:lvlJc w:val="left"/>
      <w:pPr>
        <w:tabs>
          <w:tab w:val="num" w:pos="5826"/>
        </w:tabs>
        <w:ind w:left="5826" w:hanging="360"/>
      </w:pPr>
      <w:rPr>
        <w:rFonts w:cs="Times New Roman"/>
      </w:rPr>
    </w:lvl>
    <w:lvl w:ilvl="8" w:tplc="1824828E">
      <w:start w:val="1"/>
      <w:numFmt w:val="lowerRoman"/>
      <w:lvlText w:val="%9."/>
      <w:lvlJc w:val="right"/>
      <w:pPr>
        <w:tabs>
          <w:tab w:val="num" w:pos="6546"/>
        </w:tabs>
        <w:ind w:left="6546" w:hanging="180"/>
      </w:pPr>
      <w:rPr>
        <w:rFonts w:cs="Times New Roman"/>
      </w:rPr>
    </w:lvl>
  </w:abstractNum>
  <w:abstractNum w:abstractNumId="10" w15:restartNumberingAfterBreak="0">
    <w:nsid w:val="60753B71"/>
    <w:multiLevelType w:val="multilevel"/>
    <w:tmpl w:val="2BCA4A9E"/>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420"/>
        </w:tabs>
        <w:ind w:left="420" w:hanging="4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1" w15:restartNumberingAfterBreak="0">
    <w:nsid w:val="618E60F6"/>
    <w:multiLevelType w:val="multilevel"/>
    <w:tmpl w:val="04B60F64"/>
    <w:lvl w:ilvl="0">
      <w:start w:val="3"/>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6F835671"/>
    <w:multiLevelType w:val="multilevel"/>
    <w:tmpl w:val="F820A9A4"/>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0"/>
  </w:num>
  <w:num w:numId="2">
    <w:abstractNumId w:val="1"/>
  </w:num>
  <w:num w:numId="3">
    <w:abstractNumId w:val="7"/>
  </w:num>
  <w:num w:numId="4">
    <w:abstractNumId w:val="8"/>
  </w:num>
  <w:num w:numId="5">
    <w:abstractNumId w:val="6"/>
  </w:num>
  <w:num w:numId="6">
    <w:abstractNumId w:val="9"/>
  </w:num>
  <w:num w:numId="7">
    <w:abstractNumId w:val="11"/>
  </w:num>
  <w:num w:numId="8">
    <w:abstractNumId w:val="12"/>
  </w:num>
  <w:num w:numId="9">
    <w:abstractNumId w:val="5"/>
  </w:num>
  <w:num w:numId="10">
    <w:abstractNumId w:val="0"/>
  </w:num>
  <w:num w:numId="11">
    <w:abstractNumId w:val="2"/>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isplayHorizontalDrawingGridEvery w:val="0"/>
  <w:displayVerticalDrawingGridEvery w:val="0"/>
  <w:doNotUseMarginsForDrawingGridOrigin/>
  <w:noPunctuationKerning/>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1F73"/>
    <w:rsid w:val="00005D92"/>
    <w:rsid w:val="00010D98"/>
    <w:rsid w:val="0001104B"/>
    <w:rsid w:val="00011128"/>
    <w:rsid w:val="00011363"/>
    <w:rsid w:val="00014125"/>
    <w:rsid w:val="00017A1B"/>
    <w:rsid w:val="00017A82"/>
    <w:rsid w:val="000236E4"/>
    <w:rsid w:val="00023C50"/>
    <w:rsid w:val="00026EA5"/>
    <w:rsid w:val="000335A0"/>
    <w:rsid w:val="00035D0F"/>
    <w:rsid w:val="0003686A"/>
    <w:rsid w:val="000436F7"/>
    <w:rsid w:val="00046CC8"/>
    <w:rsid w:val="00050BB9"/>
    <w:rsid w:val="00051039"/>
    <w:rsid w:val="000630EF"/>
    <w:rsid w:val="0006501F"/>
    <w:rsid w:val="000653BB"/>
    <w:rsid w:val="00065898"/>
    <w:rsid w:val="0007035C"/>
    <w:rsid w:val="00080B41"/>
    <w:rsid w:val="0008418B"/>
    <w:rsid w:val="00092A5D"/>
    <w:rsid w:val="000963BA"/>
    <w:rsid w:val="000C210D"/>
    <w:rsid w:val="000C7DB1"/>
    <w:rsid w:val="000D3BE4"/>
    <w:rsid w:val="000D4EB9"/>
    <w:rsid w:val="000D5EDB"/>
    <w:rsid w:val="000D7914"/>
    <w:rsid w:val="000E2936"/>
    <w:rsid w:val="000E4C38"/>
    <w:rsid w:val="000E4D81"/>
    <w:rsid w:val="000E7819"/>
    <w:rsid w:val="000F2BE3"/>
    <w:rsid w:val="000F4685"/>
    <w:rsid w:val="000F60B6"/>
    <w:rsid w:val="000F61E0"/>
    <w:rsid w:val="00100114"/>
    <w:rsid w:val="001129B9"/>
    <w:rsid w:val="001131EE"/>
    <w:rsid w:val="00115B97"/>
    <w:rsid w:val="00120BEB"/>
    <w:rsid w:val="00121E01"/>
    <w:rsid w:val="001321B8"/>
    <w:rsid w:val="0013233B"/>
    <w:rsid w:val="001349AE"/>
    <w:rsid w:val="00134F75"/>
    <w:rsid w:val="00143774"/>
    <w:rsid w:val="00143F29"/>
    <w:rsid w:val="00150BFA"/>
    <w:rsid w:val="00150DF8"/>
    <w:rsid w:val="00155DFA"/>
    <w:rsid w:val="0016137E"/>
    <w:rsid w:val="00163E72"/>
    <w:rsid w:val="0016622F"/>
    <w:rsid w:val="001678C4"/>
    <w:rsid w:val="00171100"/>
    <w:rsid w:val="001732C2"/>
    <w:rsid w:val="00174723"/>
    <w:rsid w:val="00175B2E"/>
    <w:rsid w:val="00177651"/>
    <w:rsid w:val="0018152B"/>
    <w:rsid w:val="00181E75"/>
    <w:rsid w:val="001822E6"/>
    <w:rsid w:val="001859B0"/>
    <w:rsid w:val="0018722A"/>
    <w:rsid w:val="001928BC"/>
    <w:rsid w:val="00193F32"/>
    <w:rsid w:val="00197EAA"/>
    <w:rsid w:val="001B06E5"/>
    <w:rsid w:val="001B1888"/>
    <w:rsid w:val="001B2BE7"/>
    <w:rsid w:val="001B3F7F"/>
    <w:rsid w:val="001B667C"/>
    <w:rsid w:val="001C0784"/>
    <w:rsid w:val="001C60B8"/>
    <w:rsid w:val="001C631B"/>
    <w:rsid w:val="001C6529"/>
    <w:rsid w:val="001C72FA"/>
    <w:rsid w:val="001C75B3"/>
    <w:rsid w:val="001D35BB"/>
    <w:rsid w:val="001D7307"/>
    <w:rsid w:val="001E299F"/>
    <w:rsid w:val="001E5125"/>
    <w:rsid w:val="001E6717"/>
    <w:rsid w:val="001E7F05"/>
    <w:rsid w:val="001F412B"/>
    <w:rsid w:val="001F61D7"/>
    <w:rsid w:val="001F6F58"/>
    <w:rsid w:val="00200A9E"/>
    <w:rsid w:val="00202AF6"/>
    <w:rsid w:val="00203F86"/>
    <w:rsid w:val="00204542"/>
    <w:rsid w:val="002050E5"/>
    <w:rsid w:val="00205964"/>
    <w:rsid w:val="00205A3E"/>
    <w:rsid w:val="00205FD2"/>
    <w:rsid w:val="00210801"/>
    <w:rsid w:val="00212E10"/>
    <w:rsid w:val="00215B7D"/>
    <w:rsid w:val="00215CC5"/>
    <w:rsid w:val="0021699C"/>
    <w:rsid w:val="00216E47"/>
    <w:rsid w:val="0022212E"/>
    <w:rsid w:val="0022602B"/>
    <w:rsid w:val="0023625F"/>
    <w:rsid w:val="00237D96"/>
    <w:rsid w:val="0024036F"/>
    <w:rsid w:val="002463B5"/>
    <w:rsid w:val="002510A2"/>
    <w:rsid w:val="00251EE9"/>
    <w:rsid w:val="002533C7"/>
    <w:rsid w:val="00254A62"/>
    <w:rsid w:val="002562B6"/>
    <w:rsid w:val="0025799C"/>
    <w:rsid w:val="00261269"/>
    <w:rsid w:val="002621AB"/>
    <w:rsid w:val="00262576"/>
    <w:rsid w:val="00265D19"/>
    <w:rsid w:val="00271E1F"/>
    <w:rsid w:val="00273193"/>
    <w:rsid w:val="00277D03"/>
    <w:rsid w:val="002801D3"/>
    <w:rsid w:val="00284D22"/>
    <w:rsid w:val="002932BF"/>
    <w:rsid w:val="0029407E"/>
    <w:rsid w:val="00294246"/>
    <w:rsid w:val="002A1D2B"/>
    <w:rsid w:val="002A6702"/>
    <w:rsid w:val="002B2C46"/>
    <w:rsid w:val="002B3D7D"/>
    <w:rsid w:val="002B7F3B"/>
    <w:rsid w:val="002C1F73"/>
    <w:rsid w:val="002C3FF0"/>
    <w:rsid w:val="002D2ECE"/>
    <w:rsid w:val="002D679A"/>
    <w:rsid w:val="002D6F4E"/>
    <w:rsid w:val="002F0D26"/>
    <w:rsid w:val="002F4723"/>
    <w:rsid w:val="002F7A32"/>
    <w:rsid w:val="0030017C"/>
    <w:rsid w:val="00303C77"/>
    <w:rsid w:val="00305421"/>
    <w:rsid w:val="00315742"/>
    <w:rsid w:val="00315DCC"/>
    <w:rsid w:val="00324A5E"/>
    <w:rsid w:val="00325DA6"/>
    <w:rsid w:val="00326134"/>
    <w:rsid w:val="00331526"/>
    <w:rsid w:val="003336DE"/>
    <w:rsid w:val="0033664F"/>
    <w:rsid w:val="00343623"/>
    <w:rsid w:val="00344D63"/>
    <w:rsid w:val="0034664D"/>
    <w:rsid w:val="00353360"/>
    <w:rsid w:val="00356882"/>
    <w:rsid w:val="00360755"/>
    <w:rsid w:val="003666A6"/>
    <w:rsid w:val="00367B9A"/>
    <w:rsid w:val="00371254"/>
    <w:rsid w:val="003726B0"/>
    <w:rsid w:val="00385E07"/>
    <w:rsid w:val="003A0EB0"/>
    <w:rsid w:val="003A293F"/>
    <w:rsid w:val="003A2B72"/>
    <w:rsid w:val="003A37A6"/>
    <w:rsid w:val="003A38B9"/>
    <w:rsid w:val="003A4D94"/>
    <w:rsid w:val="003B0248"/>
    <w:rsid w:val="003B0508"/>
    <w:rsid w:val="003B1C5C"/>
    <w:rsid w:val="003B7D18"/>
    <w:rsid w:val="003D194B"/>
    <w:rsid w:val="003D665D"/>
    <w:rsid w:val="003D6B81"/>
    <w:rsid w:val="003E1612"/>
    <w:rsid w:val="003E56FE"/>
    <w:rsid w:val="003E5971"/>
    <w:rsid w:val="003F20E3"/>
    <w:rsid w:val="003F4496"/>
    <w:rsid w:val="004006DE"/>
    <w:rsid w:val="00400F48"/>
    <w:rsid w:val="00401AE9"/>
    <w:rsid w:val="0040272B"/>
    <w:rsid w:val="00404275"/>
    <w:rsid w:val="004065EA"/>
    <w:rsid w:val="0041051A"/>
    <w:rsid w:val="00414807"/>
    <w:rsid w:val="004205FE"/>
    <w:rsid w:val="00425180"/>
    <w:rsid w:val="0042521E"/>
    <w:rsid w:val="00425C07"/>
    <w:rsid w:val="0043268A"/>
    <w:rsid w:val="00436C1E"/>
    <w:rsid w:val="00442845"/>
    <w:rsid w:val="00444E1F"/>
    <w:rsid w:val="0044676D"/>
    <w:rsid w:val="004477B0"/>
    <w:rsid w:val="00447DD7"/>
    <w:rsid w:val="00454D64"/>
    <w:rsid w:val="00460415"/>
    <w:rsid w:val="00461021"/>
    <w:rsid w:val="00461E30"/>
    <w:rsid w:val="00462A83"/>
    <w:rsid w:val="004654B6"/>
    <w:rsid w:val="00465A82"/>
    <w:rsid w:val="00465C42"/>
    <w:rsid w:val="00473241"/>
    <w:rsid w:val="00475380"/>
    <w:rsid w:val="00483CCB"/>
    <w:rsid w:val="0048520D"/>
    <w:rsid w:val="00485444"/>
    <w:rsid w:val="0048797C"/>
    <w:rsid w:val="00490645"/>
    <w:rsid w:val="00490CDB"/>
    <w:rsid w:val="00491BB4"/>
    <w:rsid w:val="00493193"/>
    <w:rsid w:val="004971B0"/>
    <w:rsid w:val="004B2FE9"/>
    <w:rsid w:val="004B4824"/>
    <w:rsid w:val="004C2C0B"/>
    <w:rsid w:val="004C4F77"/>
    <w:rsid w:val="004C7DE6"/>
    <w:rsid w:val="004D6B1C"/>
    <w:rsid w:val="004D719D"/>
    <w:rsid w:val="004D7F48"/>
    <w:rsid w:val="004E02BE"/>
    <w:rsid w:val="004E0D07"/>
    <w:rsid w:val="004E119F"/>
    <w:rsid w:val="004E546D"/>
    <w:rsid w:val="004E5EE1"/>
    <w:rsid w:val="004E7B8F"/>
    <w:rsid w:val="004F0734"/>
    <w:rsid w:val="004F1685"/>
    <w:rsid w:val="004F5CB3"/>
    <w:rsid w:val="004F66D1"/>
    <w:rsid w:val="004F6D5C"/>
    <w:rsid w:val="00501115"/>
    <w:rsid w:val="005033DE"/>
    <w:rsid w:val="00504D0D"/>
    <w:rsid w:val="00504D6C"/>
    <w:rsid w:val="005118B9"/>
    <w:rsid w:val="00511D40"/>
    <w:rsid w:val="0051276D"/>
    <w:rsid w:val="00513D05"/>
    <w:rsid w:val="0051586C"/>
    <w:rsid w:val="005173B5"/>
    <w:rsid w:val="0052005B"/>
    <w:rsid w:val="00526E6F"/>
    <w:rsid w:val="00527A4B"/>
    <w:rsid w:val="00532072"/>
    <w:rsid w:val="00534C52"/>
    <w:rsid w:val="0053544E"/>
    <w:rsid w:val="005357D6"/>
    <w:rsid w:val="00536762"/>
    <w:rsid w:val="00537018"/>
    <w:rsid w:val="005467FC"/>
    <w:rsid w:val="00554CAA"/>
    <w:rsid w:val="00556134"/>
    <w:rsid w:val="00560B76"/>
    <w:rsid w:val="005653D3"/>
    <w:rsid w:val="005665B3"/>
    <w:rsid w:val="00571D82"/>
    <w:rsid w:val="00573504"/>
    <w:rsid w:val="005742C8"/>
    <w:rsid w:val="005761DB"/>
    <w:rsid w:val="00577C28"/>
    <w:rsid w:val="00580E10"/>
    <w:rsid w:val="00581308"/>
    <w:rsid w:val="00582EB1"/>
    <w:rsid w:val="0058337A"/>
    <w:rsid w:val="0058481C"/>
    <w:rsid w:val="00584D55"/>
    <w:rsid w:val="005940BE"/>
    <w:rsid w:val="0059681B"/>
    <w:rsid w:val="00596BF3"/>
    <w:rsid w:val="005A113F"/>
    <w:rsid w:val="005A4B5B"/>
    <w:rsid w:val="005A6764"/>
    <w:rsid w:val="005B0C0D"/>
    <w:rsid w:val="005B4AC5"/>
    <w:rsid w:val="005C1D54"/>
    <w:rsid w:val="005C33E9"/>
    <w:rsid w:val="005D0039"/>
    <w:rsid w:val="005E2AFD"/>
    <w:rsid w:val="005E2CBD"/>
    <w:rsid w:val="005F48B0"/>
    <w:rsid w:val="006041CD"/>
    <w:rsid w:val="0060501B"/>
    <w:rsid w:val="006062C4"/>
    <w:rsid w:val="00606CCF"/>
    <w:rsid w:val="006074CD"/>
    <w:rsid w:val="006128D7"/>
    <w:rsid w:val="00613676"/>
    <w:rsid w:val="0061713D"/>
    <w:rsid w:val="006237DA"/>
    <w:rsid w:val="0062773B"/>
    <w:rsid w:val="00635BFE"/>
    <w:rsid w:val="00636513"/>
    <w:rsid w:val="006378F6"/>
    <w:rsid w:val="006431F3"/>
    <w:rsid w:val="0064654B"/>
    <w:rsid w:val="00651DBB"/>
    <w:rsid w:val="00651DF8"/>
    <w:rsid w:val="00653860"/>
    <w:rsid w:val="00653A26"/>
    <w:rsid w:val="00655FDA"/>
    <w:rsid w:val="00660984"/>
    <w:rsid w:val="00666B28"/>
    <w:rsid w:val="00666F5A"/>
    <w:rsid w:val="00683B82"/>
    <w:rsid w:val="0068762F"/>
    <w:rsid w:val="00687E33"/>
    <w:rsid w:val="00693C54"/>
    <w:rsid w:val="006963EB"/>
    <w:rsid w:val="006A0168"/>
    <w:rsid w:val="006A4AD3"/>
    <w:rsid w:val="006B46FA"/>
    <w:rsid w:val="006B7651"/>
    <w:rsid w:val="006C31E8"/>
    <w:rsid w:val="006C4528"/>
    <w:rsid w:val="006C7157"/>
    <w:rsid w:val="006D1235"/>
    <w:rsid w:val="006D4015"/>
    <w:rsid w:val="006E79C6"/>
    <w:rsid w:val="006F03C2"/>
    <w:rsid w:val="006F0ACF"/>
    <w:rsid w:val="006F1BB8"/>
    <w:rsid w:val="006F3980"/>
    <w:rsid w:val="006F416F"/>
    <w:rsid w:val="006F72B7"/>
    <w:rsid w:val="00700C68"/>
    <w:rsid w:val="00701646"/>
    <w:rsid w:val="00704FC0"/>
    <w:rsid w:val="0070773A"/>
    <w:rsid w:val="00713558"/>
    <w:rsid w:val="00720BEC"/>
    <w:rsid w:val="007212F6"/>
    <w:rsid w:val="00727F67"/>
    <w:rsid w:val="007327BB"/>
    <w:rsid w:val="00733950"/>
    <w:rsid w:val="00734132"/>
    <w:rsid w:val="00735018"/>
    <w:rsid w:val="00735498"/>
    <w:rsid w:val="00740358"/>
    <w:rsid w:val="0074088E"/>
    <w:rsid w:val="0074721A"/>
    <w:rsid w:val="00747523"/>
    <w:rsid w:val="0075081C"/>
    <w:rsid w:val="00752CA5"/>
    <w:rsid w:val="00753984"/>
    <w:rsid w:val="00754E86"/>
    <w:rsid w:val="00765FFA"/>
    <w:rsid w:val="007777EC"/>
    <w:rsid w:val="00781601"/>
    <w:rsid w:val="007817B6"/>
    <w:rsid w:val="00783899"/>
    <w:rsid w:val="007841D4"/>
    <w:rsid w:val="0078467C"/>
    <w:rsid w:val="007929B7"/>
    <w:rsid w:val="00792B10"/>
    <w:rsid w:val="007946E2"/>
    <w:rsid w:val="00797DA9"/>
    <w:rsid w:val="007A1772"/>
    <w:rsid w:val="007A3E84"/>
    <w:rsid w:val="007B2F7D"/>
    <w:rsid w:val="007B6CE3"/>
    <w:rsid w:val="007B72BF"/>
    <w:rsid w:val="007B7E92"/>
    <w:rsid w:val="007C6BDF"/>
    <w:rsid w:val="007D6FCE"/>
    <w:rsid w:val="007E2A22"/>
    <w:rsid w:val="007E6933"/>
    <w:rsid w:val="007F027E"/>
    <w:rsid w:val="007F570D"/>
    <w:rsid w:val="008118A1"/>
    <w:rsid w:val="00812052"/>
    <w:rsid w:val="00816A2B"/>
    <w:rsid w:val="0082218D"/>
    <w:rsid w:val="00822B13"/>
    <w:rsid w:val="00823234"/>
    <w:rsid w:val="00825CF0"/>
    <w:rsid w:val="00827D13"/>
    <w:rsid w:val="00832A70"/>
    <w:rsid w:val="00835E48"/>
    <w:rsid w:val="00837FE8"/>
    <w:rsid w:val="008464A1"/>
    <w:rsid w:val="008468FE"/>
    <w:rsid w:val="00865FCE"/>
    <w:rsid w:val="008704CB"/>
    <w:rsid w:val="0087323D"/>
    <w:rsid w:val="00875148"/>
    <w:rsid w:val="008770F0"/>
    <w:rsid w:val="008832BB"/>
    <w:rsid w:val="00886472"/>
    <w:rsid w:val="00886D05"/>
    <w:rsid w:val="008906FA"/>
    <w:rsid w:val="00891818"/>
    <w:rsid w:val="00893428"/>
    <w:rsid w:val="008961A0"/>
    <w:rsid w:val="008A0338"/>
    <w:rsid w:val="008A288C"/>
    <w:rsid w:val="008A53BD"/>
    <w:rsid w:val="008A575A"/>
    <w:rsid w:val="008B494E"/>
    <w:rsid w:val="008B5648"/>
    <w:rsid w:val="008B5841"/>
    <w:rsid w:val="008B66D3"/>
    <w:rsid w:val="008B6A1F"/>
    <w:rsid w:val="008B7D07"/>
    <w:rsid w:val="008C0F3B"/>
    <w:rsid w:val="008C1C58"/>
    <w:rsid w:val="008C2C7F"/>
    <w:rsid w:val="008D3927"/>
    <w:rsid w:val="008D55E7"/>
    <w:rsid w:val="008D6A2E"/>
    <w:rsid w:val="008E7145"/>
    <w:rsid w:val="008F056D"/>
    <w:rsid w:val="008F1360"/>
    <w:rsid w:val="008F5204"/>
    <w:rsid w:val="009012E0"/>
    <w:rsid w:val="00904EDF"/>
    <w:rsid w:val="00910DB6"/>
    <w:rsid w:val="00911610"/>
    <w:rsid w:val="00911B98"/>
    <w:rsid w:val="00915C91"/>
    <w:rsid w:val="00921AA9"/>
    <w:rsid w:val="0092500A"/>
    <w:rsid w:val="009265B8"/>
    <w:rsid w:val="00931955"/>
    <w:rsid w:val="00941359"/>
    <w:rsid w:val="00945147"/>
    <w:rsid w:val="00951F98"/>
    <w:rsid w:val="0095206F"/>
    <w:rsid w:val="00957413"/>
    <w:rsid w:val="00957989"/>
    <w:rsid w:val="00961EB3"/>
    <w:rsid w:val="00963012"/>
    <w:rsid w:val="009645AA"/>
    <w:rsid w:val="009645C9"/>
    <w:rsid w:val="00966E3C"/>
    <w:rsid w:val="00971B09"/>
    <w:rsid w:val="009721AF"/>
    <w:rsid w:val="00975849"/>
    <w:rsid w:val="009769F3"/>
    <w:rsid w:val="00982904"/>
    <w:rsid w:val="00982DA0"/>
    <w:rsid w:val="009851C4"/>
    <w:rsid w:val="00995297"/>
    <w:rsid w:val="009967CE"/>
    <w:rsid w:val="009A0782"/>
    <w:rsid w:val="009A0DEE"/>
    <w:rsid w:val="009C2572"/>
    <w:rsid w:val="009C2ECF"/>
    <w:rsid w:val="009C3C3E"/>
    <w:rsid w:val="009C693E"/>
    <w:rsid w:val="009C770E"/>
    <w:rsid w:val="009D0043"/>
    <w:rsid w:val="009E19DD"/>
    <w:rsid w:val="009E3B02"/>
    <w:rsid w:val="009E3BF8"/>
    <w:rsid w:val="009E6B07"/>
    <w:rsid w:val="009F3A4C"/>
    <w:rsid w:val="00A01CAD"/>
    <w:rsid w:val="00A13054"/>
    <w:rsid w:val="00A1371F"/>
    <w:rsid w:val="00A13980"/>
    <w:rsid w:val="00A13AED"/>
    <w:rsid w:val="00A1741A"/>
    <w:rsid w:val="00A21A51"/>
    <w:rsid w:val="00A22506"/>
    <w:rsid w:val="00A24D7B"/>
    <w:rsid w:val="00A254B0"/>
    <w:rsid w:val="00A25ADC"/>
    <w:rsid w:val="00A25F8A"/>
    <w:rsid w:val="00A2755E"/>
    <w:rsid w:val="00A3129B"/>
    <w:rsid w:val="00A32E5C"/>
    <w:rsid w:val="00A3636E"/>
    <w:rsid w:val="00A36C54"/>
    <w:rsid w:val="00A37966"/>
    <w:rsid w:val="00A447E5"/>
    <w:rsid w:val="00A45895"/>
    <w:rsid w:val="00A50AA6"/>
    <w:rsid w:val="00A57DC5"/>
    <w:rsid w:val="00A61EDD"/>
    <w:rsid w:val="00A61FA7"/>
    <w:rsid w:val="00A62527"/>
    <w:rsid w:val="00A716AA"/>
    <w:rsid w:val="00A73049"/>
    <w:rsid w:val="00A828E9"/>
    <w:rsid w:val="00A83CC7"/>
    <w:rsid w:val="00A8589B"/>
    <w:rsid w:val="00AA08E1"/>
    <w:rsid w:val="00AA5656"/>
    <w:rsid w:val="00AA71C4"/>
    <w:rsid w:val="00AB54F8"/>
    <w:rsid w:val="00AC4E66"/>
    <w:rsid w:val="00AC6E3D"/>
    <w:rsid w:val="00AD2638"/>
    <w:rsid w:val="00AD51CD"/>
    <w:rsid w:val="00AD5938"/>
    <w:rsid w:val="00AD62EE"/>
    <w:rsid w:val="00AF0F76"/>
    <w:rsid w:val="00AF1ED4"/>
    <w:rsid w:val="00AF4F4A"/>
    <w:rsid w:val="00AF5A9A"/>
    <w:rsid w:val="00AF6A45"/>
    <w:rsid w:val="00B02B36"/>
    <w:rsid w:val="00B1036B"/>
    <w:rsid w:val="00B125BB"/>
    <w:rsid w:val="00B13983"/>
    <w:rsid w:val="00B13B9D"/>
    <w:rsid w:val="00B156D3"/>
    <w:rsid w:val="00B217E0"/>
    <w:rsid w:val="00B225BA"/>
    <w:rsid w:val="00B30F99"/>
    <w:rsid w:val="00B35A1C"/>
    <w:rsid w:val="00B35A91"/>
    <w:rsid w:val="00B40666"/>
    <w:rsid w:val="00B4260A"/>
    <w:rsid w:val="00B44AB2"/>
    <w:rsid w:val="00B462AD"/>
    <w:rsid w:val="00B55FC2"/>
    <w:rsid w:val="00B5798D"/>
    <w:rsid w:val="00B63185"/>
    <w:rsid w:val="00B673F6"/>
    <w:rsid w:val="00B76933"/>
    <w:rsid w:val="00B82E36"/>
    <w:rsid w:val="00B84688"/>
    <w:rsid w:val="00B85BBC"/>
    <w:rsid w:val="00B90F9C"/>
    <w:rsid w:val="00B94679"/>
    <w:rsid w:val="00B95E14"/>
    <w:rsid w:val="00B9616C"/>
    <w:rsid w:val="00BA27EE"/>
    <w:rsid w:val="00BA33CC"/>
    <w:rsid w:val="00BB4E47"/>
    <w:rsid w:val="00BC0048"/>
    <w:rsid w:val="00BC1B62"/>
    <w:rsid w:val="00BD01F7"/>
    <w:rsid w:val="00BD199A"/>
    <w:rsid w:val="00BD58FA"/>
    <w:rsid w:val="00BE0760"/>
    <w:rsid w:val="00BE0885"/>
    <w:rsid w:val="00BE3AF5"/>
    <w:rsid w:val="00BE5967"/>
    <w:rsid w:val="00BE5F78"/>
    <w:rsid w:val="00BF0F79"/>
    <w:rsid w:val="00BF47C4"/>
    <w:rsid w:val="00BF4FF8"/>
    <w:rsid w:val="00BF58AD"/>
    <w:rsid w:val="00BF7268"/>
    <w:rsid w:val="00C02FBE"/>
    <w:rsid w:val="00C06736"/>
    <w:rsid w:val="00C067CE"/>
    <w:rsid w:val="00C06BDD"/>
    <w:rsid w:val="00C07408"/>
    <w:rsid w:val="00C12975"/>
    <w:rsid w:val="00C146D4"/>
    <w:rsid w:val="00C1491E"/>
    <w:rsid w:val="00C2298D"/>
    <w:rsid w:val="00C24D28"/>
    <w:rsid w:val="00C26106"/>
    <w:rsid w:val="00C27865"/>
    <w:rsid w:val="00C27E26"/>
    <w:rsid w:val="00C33C8B"/>
    <w:rsid w:val="00C34017"/>
    <w:rsid w:val="00C346FA"/>
    <w:rsid w:val="00C426BE"/>
    <w:rsid w:val="00C43960"/>
    <w:rsid w:val="00C4610F"/>
    <w:rsid w:val="00C472B7"/>
    <w:rsid w:val="00C50596"/>
    <w:rsid w:val="00C547BE"/>
    <w:rsid w:val="00C63420"/>
    <w:rsid w:val="00C63FDF"/>
    <w:rsid w:val="00C672E3"/>
    <w:rsid w:val="00C72161"/>
    <w:rsid w:val="00C74109"/>
    <w:rsid w:val="00C803F2"/>
    <w:rsid w:val="00C829EE"/>
    <w:rsid w:val="00C93189"/>
    <w:rsid w:val="00C93387"/>
    <w:rsid w:val="00CA587E"/>
    <w:rsid w:val="00CA71A2"/>
    <w:rsid w:val="00CB41FD"/>
    <w:rsid w:val="00CB507C"/>
    <w:rsid w:val="00CB50A3"/>
    <w:rsid w:val="00CB5609"/>
    <w:rsid w:val="00CB6C60"/>
    <w:rsid w:val="00CD19C2"/>
    <w:rsid w:val="00CD1ACB"/>
    <w:rsid w:val="00CD3527"/>
    <w:rsid w:val="00CD3968"/>
    <w:rsid w:val="00CD7E44"/>
    <w:rsid w:val="00CF0B60"/>
    <w:rsid w:val="00D000F4"/>
    <w:rsid w:val="00D11C10"/>
    <w:rsid w:val="00D13553"/>
    <w:rsid w:val="00D13D7B"/>
    <w:rsid w:val="00D16617"/>
    <w:rsid w:val="00D21155"/>
    <w:rsid w:val="00D22520"/>
    <w:rsid w:val="00D238D7"/>
    <w:rsid w:val="00D24447"/>
    <w:rsid w:val="00D42026"/>
    <w:rsid w:val="00D467C1"/>
    <w:rsid w:val="00D52313"/>
    <w:rsid w:val="00D528B2"/>
    <w:rsid w:val="00D541DA"/>
    <w:rsid w:val="00D60D4D"/>
    <w:rsid w:val="00D646EC"/>
    <w:rsid w:val="00D70ADA"/>
    <w:rsid w:val="00D71D6B"/>
    <w:rsid w:val="00D83E6E"/>
    <w:rsid w:val="00D86A31"/>
    <w:rsid w:val="00DA29FA"/>
    <w:rsid w:val="00DA7722"/>
    <w:rsid w:val="00DB192E"/>
    <w:rsid w:val="00DB1A30"/>
    <w:rsid w:val="00DB24C8"/>
    <w:rsid w:val="00DB5B56"/>
    <w:rsid w:val="00DB74D1"/>
    <w:rsid w:val="00DB7D99"/>
    <w:rsid w:val="00DC286D"/>
    <w:rsid w:val="00DD2CB3"/>
    <w:rsid w:val="00DD550A"/>
    <w:rsid w:val="00DD5B4A"/>
    <w:rsid w:val="00DD730D"/>
    <w:rsid w:val="00DD78E6"/>
    <w:rsid w:val="00DE17E8"/>
    <w:rsid w:val="00DE463E"/>
    <w:rsid w:val="00DE59AB"/>
    <w:rsid w:val="00DF3FD8"/>
    <w:rsid w:val="00E027A1"/>
    <w:rsid w:val="00E02DA0"/>
    <w:rsid w:val="00E1136F"/>
    <w:rsid w:val="00E20296"/>
    <w:rsid w:val="00E23679"/>
    <w:rsid w:val="00E23941"/>
    <w:rsid w:val="00E32E04"/>
    <w:rsid w:val="00E335F0"/>
    <w:rsid w:val="00E33A7A"/>
    <w:rsid w:val="00E36942"/>
    <w:rsid w:val="00E42E2B"/>
    <w:rsid w:val="00E44D6F"/>
    <w:rsid w:val="00E47327"/>
    <w:rsid w:val="00E60B57"/>
    <w:rsid w:val="00E63367"/>
    <w:rsid w:val="00E66A60"/>
    <w:rsid w:val="00E66B99"/>
    <w:rsid w:val="00E703EF"/>
    <w:rsid w:val="00E706CD"/>
    <w:rsid w:val="00E72FAC"/>
    <w:rsid w:val="00E73D6D"/>
    <w:rsid w:val="00E759AB"/>
    <w:rsid w:val="00E77511"/>
    <w:rsid w:val="00E83241"/>
    <w:rsid w:val="00E90C44"/>
    <w:rsid w:val="00E931F0"/>
    <w:rsid w:val="00EA2771"/>
    <w:rsid w:val="00EA3A1D"/>
    <w:rsid w:val="00EA3A67"/>
    <w:rsid w:val="00EB2044"/>
    <w:rsid w:val="00EB245C"/>
    <w:rsid w:val="00EB3390"/>
    <w:rsid w:val="00EB4471"/>
    <w:rsid w:val="00EB451C"/>
    <w:rsid w:val="00EB5820"/>
    <w:rsid w:val="00EC3750"/>
    <w:rsid w:val="00ED2ED2"/>
    <w:rsid w:val="00ED3857"/>
    <w:rsid w:val="00ED7E55"/>
    <w:rsid w:val="00EE1098"/>
    <w:rsid w:val="00EE56BA"/>
    <w:rsid w:val="00EE6551"/>
    <w:rsid w:val="00EE714C"/>
    <w:rsid w:val="00EE7196"/>
    <w:rsid w:val="00EF0667"/>
    <w:rsid w:val="00EF1826"/>
    <w:rsid w:val="00EF188D"/>
    <w:rsid w:val="00EF1924"/>
    <w:rsid w:val="00EF2F03"/>
    <w:rsid w:val="00F002DB"/>
    <w:rsid w:val="00F05676"/>
    <w:rsid w:val="00F12D1B"/>
    <w:rsid w:val="00F158DA"/>
    <w:rsid w:val="00F25D60"/>
    <w:rsid w:val="00F30004"/>
    <w:rsid w:val="00F30E09"/>
    <w:rsid w:val="00F34712"/>
    <w:rsid w:val="00F3477F"/>
    <w:rsid w:val="00F367F8"/>
    <w:rsid w:val="00F40BAE"/>
    <w:rsid w:val="00F43EE0"/>
    <w:rsid w:val="00F47F60"/>
    <w:rsid w:val="00F527F2"/>
    <w:rsid w:val="00F60258"/>
    <w:rsid w:val="00F622CE"/>
    <w:rsid w:val="00F62A37"/>
    <w:rsid w:val="00F63718"/>
    <w:rsid w:val="00F63ED1"/>
    <w:rsid w:val="00F83AB8"/>
    <w:rsid w:val="00F876D9"/>
    <w:rsid w:val="00F91DFD"/>
    <w:rsid w:val="00FA260E"/>
    <w:rsid w:val="00FA2B71"/>
    <w:rsid w:val="00FA53EE"/>
    <w:rsid w:val="00FA5605"/>
    <w:rsid w:val="00FB163F"/>
    <w:rsid w:val="00FB1A8E"/>
    <w:rsid w:val="00FB3750"/>
    <w:rsid w:val="00FB650C"/>
    <w:rsid w:val="00FB6D2F"/>
    <w:rsid w:val="00FC1A66"/>
    <w:rsid w:val="00FC310E"/>
    <w:rsid w:val="00FD50A0"/>
    <w:rsid w:val="00FD75F8"/>
    <w:rsid w:val="00FE0534"/>
    <w:rsid w:val="00FE1E04"/>
    <w:rsid w:val="00FE2C3D"/>
    <w:rsid w:val="00FE3643"/>
    <w:rsid w:val="00FE3F41"/>
    <w:rsid w:val="00FF1737"/>
    <w:rsid w:val="00FF2F5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C467C8"/>
  <w15:docId w15:val="{D2996009-453F-4D0B-ADDE-3B0508D8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6F7"/>
    <w:rPr>
      <w:kern w:val="0"/>
      <w:sz w:val="28"/>
      <w:szCs w:val="28"/>
      <w:lang w:val="ru-RU" w:eastAsia="ru-RU"/>
    </w:rPr>
  </w:style>
  <w:style w:type="paragraph" w:styleId="3">
    <w:name w:val="heading 3"/>
    <w:basedOn w:val="a"/>
    <w:next w:val="a"/>
    <w:link w:val="30"/>
    <w:uiPriority w:val="99"/>
    <w:qFormat/>
    <w:rsid w:val="000436F7"/>
    <w:pPr>
      <w:keepNext/>
      <w:ind w:right="33"/>
      <w:jc w:val="both"/>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6F0ACF"/>
    <w:rPr>
      <w:rFonts w:cs="Times New Roman"/>
      <w:b/>
      <w:bCs/>
      <w:kern w:val="0"/>
      <w:sz w:val="32"/>
      <w:szCs w:val="32"/>
      <w:lang w:val="ru-RU" w:eastAsia="ru-RU"/>
    </w:rPr>
  </w:style>
  <w:style w:type="paragraph" w:styleId="a3">
    <w:name w:val="Title"/>
    <w:basedOn w:val="a"/>
    <w:link w:val="a4"/>
    <w:uiPriority w:val="99"/>
    <w:qFormat/>
    <w:rsid w:val="000436F7"/>
    <w:pPr>
      <w:jc w:val="center"/>
    </w:pPr>
    <w:rPr>
      <w:b/>
      <w:bCs/>
      <w:sz w:val="24"/>
      <w:szCs w:val="24"/>
    </w:rPr>
  </w:style>
  <w:style w:type="character" w:customStyle="1" w:styleId="a4">
    <w:name w:val="Заголовок Знак"/>
    <w:basedOn w:val="a0"/>
    <w:link w:val="a3"/>
    <w:uiPriority w:val="99"/>
    <w:locked/>
    <w:rsid w:val="006F0ACF"/>
    <w:rPr>
      <w:rFonts w:ascii="Cambria" w:hAnsi="Cambria" w:cs="Cambria"/>
      <w:b/>
      <w:bCs/>
      <w:kern w:val="0"/>
      <w:sz w:val="32"/>
      <w:szCs w:val="32"/>
      <w:lang w:val="ru-RU" w:eastAsia="ru-RU"/>
    </w:rPr>
  </w:style>
  <w:style w:type="paragraph" w:customStyle="1" w:styleId="Preformatted">
    <w:name w:val="Preformatted"/>
    <w:basedOn w:val="a"/>
    <w:uiPriority w:val="99"/>
    <w:rsid w:val="000436F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styleId="2">
    <w:name w:val="Body Text 2"/>
    <w:basedOn w:val="a"/>
    <w:link w:val="20"/>
    <w:uiPriority w:val="99"/>
    <w:rsid w:val="000436F7"/>
    <w:pPr>
      <w:jc w:val="both"/>
    </w:pPr>
    <w:rPr>
      <w:b/>
      <w:bCs/>
      <w:sz w:val="24"/>
      <w:szCs w:val="24"/>
    </w:rPr>
  </w:style>
  <w:style w:type="character" w:customStyle="1" w:styleId="20">
    <w:name w:val="Основной текст 2 Знак"/>
    <w:basedOn w:val="a0"/>
    <w:link w:val="2"/>
    <w:uiPriority w:val="99"/>
    <w:semiHidden/>
    <w:locked/>
    <w:rsid w:val="006F0ACF"/>
    <w:rPr>
      <w:rFonts w:cs="Times New Roman"/>
      <w:kern w:val="0"/>
      <w:sz w:val="28"/>
      <w:szCs w:val="28"/>
      <w:lang w:val="ru-RU" w:eastAsia="ru-RU"/>
    </w:rPr>
  </w:style>
  <w:style w:type="paragraph" w:styleId="a5">
    <w:name w:val="Body Text Indent"/>
    <w:basedOn w:val="a"/>
    <w:link w:val="a6"/>
    <w:uiPriority w:val="99"/>
    <w:rsid w:val="000436F7"/>
    <w:pPr>
      <w:ind w:left="426" w:hanging="426"/>
      <w:jc w:val="both"/>
    </w:pPr>
    <w:rPr>
      <w:sz w:val="24"/>
      <w:szCs w:val="24"/>
    </w:rPr>
  </w:style>
  <w:style w:type="character" w:customStyle="1" w:styleId="a6">
    <w:name w:val="Основной текст с отступом Знак"/>
    <w:basedOn w:val="a0"/>
    <w:link w:val="a5"/>
    <w:uiPriority w:val="99"/>
    <w:semiHidden/>
    <w:locked/>
    <w:rsid w:val="006F0ACF"/>
    <w:rPr>
      <w:rFonts w:cs="Times New Roman"/>
      <w:kern w:val="0"/>
      <w:sz w:val="28"/>
      <w:szCs w:val="28"/>
      <w:lang w:val="ru-RU" w:eastAsia="ru-RU"/>
    </w:rPr>
  </w:style>
  <w:style w:type="paragraph" w:styleId="21">
    <w:name w:val="Body Text Indent 2"/>
    <w:basedOn w:val="a"/>
    <w:link w:val="22"/>
    <w:uiPriority w:val="99"/>
    <w:rsid w:val="000436F7"/>
    <w:pPr>
      <w:ind w:left="567" w:hanging="567"/>
      <w:jc w:val="both"/>
    </w:pPr>
    <w:rPr>
      <w:sz w:val="24"/>
      <w:szCs w:val="24"/>
    </w:rPr>
  </w:style>
  <w:style w:type="character" w:customStyle="1" w:styleId="22">
    <w:name w:val="Основной текст с отступом 2 Знак"/>
    <w:basedOn w:val="a0"/>
    <w:link w:val="21"/>
    <w:uiPriority w:val="99"/>
    <w:semiHidden/>
    <w:locked/>
    <w:rsid w:val="006F0ACF"/>
    <w:rPr>
      <w:rFonts w:cs="Times New Roman"/>
      <w:kern w:val="0"/>
      <w:sz w:val="28"/>
      <w:szCs w:val="28"/>
      <w:lang w:val="ru-RU" w:eastAsia="ru-RU"/>
    </w:rPr>
  </w:style>
  <w:style w:type="paragraph" w:styleId="31">
    <w:name w:val="Body Text Indent 3"/>
    <w:basedOn w:val="a"/>
    <w:link w:val="32"/>
    <w:uiPriority w:val="99"/>
    <w:rsid w:val="000436F7"/>
    <w:pPr>
      <w:ind w:left="426" w:hanging="360"/>
    </w:pPr>
    <w:rPr>
      <w:sz w:val="24"/>
      <w:szCs w:val="24"/>
    </w:rPr>
  </w:style>
  <w:style w:type="character" w:customStyle="1" w:styleId="32">
    <w:name w:val="Основной текст с отступом 3 Знак"/>
    <w:basedOn w:val="a0"/>
    <w:link w:val="31"/>
    <w:uiPriority w:val="99"/>
    <w:semiHidden/>
    <w:locked/>
    <w:rsid w:val="006F0ACF"/>
    <w:rPr>
      <w:rFonts w:cs="Times New Roman"/>
      <w:kern w:val="0"/>
      <w:sz w:val="16"/>
      <w:szCs w:val="16"/>
      <w:lang w:val="ru-RU" w:eastAsia="ru-RU"/>
    </w:rPr>
  </w:style>
  <w:style w:type="paragraph" w:styleId="a7">
    <w:name w:val="Body Text"/>
    <w:basedOn w:val="a"/>
    <w:link w:val="a8"/>
    <w:uiPriority w:val="99"/>
    <w:rsid w:val="000436F7"/>
    <w:pPr>
      <w:jc w:val="both"/>
    </w:pPr>
    <w:rPr>
      <w:sz w:val="22"/>
      <w:szCs w:val="22"/>
    </w:rPr>
  </w:style>
  <w:style w:type="character" w:customStyle="1" w:styleId="a8">
    <w:name w:val="Основной текст Знак"/>
    <w:basedOn w:val="a0"/>
    <w:link w:val="a7"/>
    <w:uiPriority w:val="99"/>
    <w:semiHidden/>
    <w:locked/>
    <w:rsid w:val="006F0ACF"/>
    <w:rPr>
      <w:rFonts w:cs="Times New Roman"/>
      <w:kern w:val="0"/>
      <w:sz w:val="28"/>
      <w:szCs w:val="28"/>
      <w:lang w:val="ru-RU" w:eastAsia="ru-RU"/>
    </w:rPr>
  </w:style>
  <w:style w:type="paragraph" w:styleId="a9">
    <w:name w:val="footer"/>
    <w:basedOn w:val="a"/>
    <w:link w:val="aa"/>
    <w:uiPriority w:val="99"/>
    <w:rsid w:val="001E7F05"/>
    <w:pPr>
      <w:tabs>
        <w:tab w:val="center" w:pos="4677"/>
        <w:tab w:val="right" w:pos="9355"/>
      </w:tabs>
    </w:pPr>
  </w:style>
  <w:style w:type="character" w:customStyle="1" w:styleId="aa">
    <w:name w:val="Нижний колонтитул Знак"/>
    <w:basedOn w:val="a0"/>
    <w:link w:val="a9"/>
    <w:uiPriority w:val="99"/>
    <w:semiHidden/>
    <w:locked/>
    <w:rsid w:val="006F0ACF"/>
    <w:rPr>
      <w:rFonts w:cs="Times New Roman"/>
      <w:kern w:val="0"/>
      <w:sz w:val="18"/>
      <w:szCs w:val="18"/>
      <w:lang w:val="ru-RU" w:eastAsia="ru-RU"/>
    </w:rPr>
  </w:style>
  <w:style w:type="character" w:styleId="ab">
    <w:name w:val="page number"/>
    <w:basedOn w:val="a0"/>
    <w:uiPriority w:val="99"/>
    <w:rsid w:val="001E7F05"/>
    <w:rPr>
      <w:rFonts w:cs="Times New Roman"/>
    </w:rPr>
  </w:style>
  <w:style w:type="paragraph" w:styleId="ac">
    <w:name w:val="Balloon Text"/>
    <w:basedOn w:val="a"/>
    <w:link w:val="ad"/>
    <w:uiPriority w:val="99"/>
    <w:semiHidden/>
    <w:rsid w:val="00CD19C2"/>
    <w:rPr>
      <w:rFonts w:ascii="Tahoma" w:hAnsi="Tahoma" w:cs="Tahoma"/>
      <w:sz w:val="16"/>
      <w:szCs w:val="16"/>
    </w:rPr>
  </w:style>
  <w:style w:type="character" w:customStyle="1" w:styleId="ad">
    <w:name w:val="Текст выноски Знак"/>
    <w:basedOn w:val="a0"/>
    <w:link w:val="ac"/>
    <w:uiPriority w:val="99"/>
    <w:semiHidden/>
    <w:locked/>
    <w:rsid w:val="006F0ACF"/>
    <w:rPr>
      <w:rFonts w:cs="Times New Roman"/>
      <w:kern w:val="0"/>
      <w:sz w:val="2"/>
      <w:szCs w:val="2"/>
      <w:lang w:val="ru-RU" w:eastAsia="ru-RU"/>
    </w:rPr>
  </w:style>
  <w:style w:type="character" w:styleId="ae">
    <w:name w:val="Hyperlink"/>
    <w:basedOn w:val="a0"/>
    <w:uiPriority w:val="99"/>
    <w:rsid w:val="007D6FCE"/>
    <w:rPr>
      <w:rFonts w:cs="Times New Roman"/>
      <w:color w:val="auto"/>
      <w:u w:val="none"/>
      <w:effect w:val="none"/>
    </w:rPr>
  </w:style>
  <w:style w:type="character" w:styleId="af">
    <w:name w:val="Strong"/>
    <w:basedOn w:val="a0"/>
    <w:uiPriority w:val="99"/>
    <w:qFormat/>
    <w:rsid w:val="005653D3"/>
    <w:rPr>
      <w:rFonts w:cs="Times New Roman"/>
      <w:b/>
      <w:bCs/>
    </w:rPr>
  </w:style>
  <w:style w:type="character" w:styleId="af0">
    <w:name w:val="Emphasis"/>
    <w:basedOn w:val="a0"/>
    <w:uiPriority w:val="99"/>
    <w:qFormat/>
    <w:rsid w:val="001C6529"/>
    <w:rPr>
      <w:rFonts w:cs="Times New Roman"/>
      <w:i/>
      <w:iCs/>
    </w:rPr>
  </w:style>
  <w:style w:type="table" w:styleId="af1">
    <w:name w:val="Table Grid"/>
    <w:basedOn w:val="a1"/>
    <w:uiPriority w:val="99"/>
    <w:rsid w:val="00683B8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6177">
      <w:marLeft w:val="0"/>
      <w:marRight w:val="0"/>
      <w:marTop w:val="0"/>
      <w:marBottom w:val="0"/>
      <w:divBdr>
        <w:top w:val="none" w:sz="0" w:space="0" w:color="auto"/>
        <w:left w:val="none" w:sz="0" w:space="0" w:color="auto"/>
        <w:bottom w:val="none" w:sz="0" w:space="0" w:color="auto"/>
        <w:right w:val="none" w:sz="0" w:space="0" w:color="auto"/>
      </w:divBdr>
    </w:div>
    <w:div w:id="493686179">
      <w:marLeft w:val="0"/>
      <w:marRight w:val="0"/>
      <w:marTop w:val="0"/>
      <w:marBottom w:val="0"/>
      <w:divBdr>
        <w:top w:val="none" w:sz="0" w:space="0" w:color="auto"/>
        <w:left w:val="none" w:sz="0" w:space="0" w:color="auto"/>
        <w:bottom w:val="none" w:sz="0" w:space="0" w:color="auto"/>
        <w:right w:val="none" w:sz="0" w:space="0" w:color="auto"/>
      </w:divBdr>
    </w:div>
    <w:div w:id="493686180">
      <w:marLeft w:val="0"/>
      <w:marRight w:val="0"/>
      <w:marTop w:val="0"/>
      <w:marBottom w:val="0"/>
      <w:divBdr>
        <w:top w:val="none" w:sz="0" w:space="0" w:color="auto"/>
        <w:left w:val="none" w:sz="0" w:space="0" w:color="auto"/>
        <w:bottom w:val="none" w:sz="0" w:space="0" w:color="auto"/>
        <w:right w:val="none" w:sz="0" w:space="0" w:color="auto"/>
      </w:divBdr>
    </w:div>
    <w:div w:id="493686182">
      <w:marLeft w:val="0"/>
      <w:marRight w:val="0"/>
      <w:marTop w:val="0"/>
      <w:marBottom w:val="0"/>
      <w:divBdr>
        <w:top w:val="none" w:sz="0" w:space="0" w:color="auto"/>
        <w:left w:val="none" w:sz="0" w:space="0" w:color="auto"/>
        <w:bottom w:val="none" w:sz="0" w:space="0" w:color="auto"/>
        <w:right w:val="none" w:sz="0" w:space="0" w:color="auto"/>
      </w:divBdr>
    </w:div>
    <w:div w:id="493686184">
      <w:marLeft w:val="0"/>
      <w:marRight w:val="0"/>
      <w:marTop w:val="0"/>
      <w:marBottom w:val="0"/>
      <w:divBdr>
        <w:top w:val="none" w:sz="0" w:space="0" w:color="auto"/>
        <w:left w:val="none" w:sz="0" w:space="0" w:color="auto"/>
        <w:bottom w:val="none" w:sz="0" w:space="0" w:color="auto"/>
        <w:right w:val="none" w:sz="0" w:space="0" w:color="auto"/>
      </w:divBdr>
    </w:div>
    <w:div w:id="493686185">
      <w:marLeft w:val="0"/>
      <w:marRight w:val="0"/>
      <w:marTop w:val="0"/>
      <w:marBottom w:val="0"/>
      <w:divBdr>
        <w:top w:val="none" w:sz="0" w:space="0" w:color="auto"/>
        <w:left w:val="none" w:sz="0" w:space="0" w:color="auto"/>
        <w:bottom w:val="none" w:sz="0" w:space="0" w:color="auto"/>
        <w:right w:val="none" w:sz="0" w:space="0" w:color="auto"/>
      </w:divBdr>
      <w:divsChild>
        <w:div w:id="493686181">
          <w:marLeft w:val="0"/>
          <w:marRight w:val="0"/>
          <w:marTop w:val="0"/>
          <w:marBottom w:val="0"/>
          <w:divBdr>
            <w:top w:val="none" w:sz="0" w:space="0" w:color="auto"/>
            <w:left w:val="none" w:sz="0" w:space="0" w:color="auto"/>
            <w:bottom w:val="none" w:sz="0" w:space="0" w:color="auto"/>
            <w:right w:val="none" w:sz="0" w:space="0" w:color="auto"/>
          </w:divBdr>
          <w:divsChild>
            <w:div w:id="493686178">
              <w:marLeft w:val="0"/>
              <w:marRight w:val="0"/>
              <w:marTop w:val="0"/>
              <w:marBottom w:val="0"/>
              <w:divBdr>
                <w:top w:val="none" w:sz="0" w:space="0" w:color="auto"/>
                <w:left w:val="none" w:sz="0" w:space="0" w:color="auto"/>
                <w:bottom w:val="none" w:sz="0" w:space="0" w:color="auto"/>
                <w:right w:val="none" w:sz="0" w:space="0" w:color="auto"/>
              </w:divBdr>
              <w:divsChild>
                <w:div w:id="493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6186">
      <w:marLeft w:val="0"/>
      <w:marRight w:val="0"/>
      <w:marTop w:val="0"/>
      <w:marBottom w:val="0"/>
      <w:divBdr>
        <w:top w:val="none" w:sz="0" w:space="0" w:color="auto"/>
        <w:left w:val="none" w:sz="0" w:space="0" w:color="auto"/>
        <w:bottom w:val="none" w:sz="0" w:space="0" w:color="auto"/>
        <w:right w:val="none" w:sz="0" w:space="0" w:color="auto"/>
      </w:divBdr>
    </w:div>
    <w:div w:id="4936861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2404</Words>
  <Characters>13708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КОНТРАКТ № ______</vt:lpstr>
    </vt:vector>
  </TitlesOfParts>
  <Company>TRADER</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______</dc:title>
  <dc:subject/>
  <dc:creator>Эльвира</dc:creator>
  <cp:keywords/>
  <dc:description/>
  <cp:lastModifiedBy>Red</cp:lastModifiedBy>
  <cp:revision>5</cp:revision>
  <cp:lastPrinted>2009-04-14T14:32:00Z</cp:lastPrinted>
  <dcterms:created xsi:type="dcterms:W3CDTF">2015-12-07T12:28:00Z</dcterms:created>
  <dcterms:modified xsi:type="dcterms:W3CDTF">2021-08-25T18:30:00Z</dcterms:modified>
</cp:coreProperties>
</file>