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35" w:rsidRDefault="00770535" w:rsidP="002214C8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文本</w:t>
      </w:r>
      <w:r w:rsidR="008077DB">
        <w:rPr>
          <w:rFonts w:hint="eastAsia"/>
        </w:rPr>
        <w:t>修饰</w:t>
      </w:r>
    </w:p>
    <w:p w:rsidR="004551BF" w:rsidRDefault="000D194C" w:rsidP="00465670">
      <w:pPr>
        <w:pStyle w:val="2"/>
      </w:pPr>
      <w:r>
        <w:rPr>
          <w:rFonts w:hint="eastAsia"/>
        </w:rPr>
        <w:t>段落缩进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text-indent</w:t>
      </w:r>
      <w:r>
        <w:rPr>
          <w:rFonts w:hint="eastAsia"/>
        </w:rPr>
        <w:t>属性实现段落的首行缩进。其语法格式为：</w:t>
      </w:r>
    </w:p>
    <w:p w:rsidR="004551BF" w:rsidRDefault="000D194C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text-indent</w:t>
      </w:r>
      <w:r>
        <w:rPr>
          <w:rFonts w:hint="eastAsia"/>
          <w:b/>
          <w:bCs/>
        </w:rPr>
        <w:t>：长度值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百分比值</w:t>
      </w:r>
      <w:r>
        <w:rPr>
          <w:rFonts w:hint="eastAsia"/>
          <w:b/>
          <w:bCs/>
        </w:rPr>
        <w:t>;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比如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  <w:r>
        <w:rPr>
          <w:rFonts w:hint="eastAsia"/>
        </w:rPr>
        <w:t>表示首行缩进</w:t>
      </w:r>
      <w:r>
        <w:rPr>
          <w:rFonts w:hint="eastAsia"/>
        </w:rPr>
        <w:t>2</w:t>
      </w:r>
      <w:r>
        <w:rPr>
          <w:rFonts w:hint="eastAsia"/>
        </w:rPr>
        <w:t>个字符；如果段落文本中有换行标签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分割开的区域不能继承</w:t>
      </w:r>
      <w:r>
        <w:rPr>
          <w:rFonts w:hint="eastAsia"/>
        </w:rPr>
        <w:t>text-indent</w:t>
      </w:r>
      <w:r>
        <w:rPr>
          <w:rFonts w:hint="eastAsia"/>
        </w:rPr>
        <w:t>属性。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9D5EDA" w:rsidP="008705C3">
      <w:pPr>
        <w:pStyle w:val="2"/>
      </w:pPr>
      <w:r>
        <w:rPr>
          <w:rFonts w:hint="eastAsia"/>
        </w:rPr>
        <w:t>首字</w:t>
      </w:r>
      <w:r w:rsidR="00A17956">
        <w:rPr>
          <w:rFonts w:hint="eastAsia"/>
        </w:rPr>
        <w:t>下沉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first-letter</w:t>
      </w:r>
      <w:r>
        <w:rPr>
          <w:rFonts w:hint="eastAsia"/>
        </w:rPr>
        <w:t>类代表每个块元素中文本的首字，</w:t>
      </w:r>
      <w:r>
        <w:rPr>
          <w:rFonts w:hint="eastAsia"/>
        </w:rPr>
        <w:t>first-letter</w:t>
      </w:r>
      <w:r>
        <w:rPr>
          <w:rFonts w:hint="eastAsia"/>
        </w:rPr>
        <w:t>类是一个伪类，</w:t>
      </w:r>
      <w:r>
        <w:rPr>
          <w:rFonts w:hint="eastAsia"/>
        </w:rPr>
        <w:tab/>
      </w:r>
      <w:r>
        <w:rPr>
          <w:rFonts w:hint="eastAsia"/>
        </w:rPr>
        <w:t>其使用语法格式为：</w:t>
      </w:r>
    </w:p>
    <w:p w:rsidR="004551BF" w:rsidRDefault="000D194C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选择器：</w:t>
      </w:r>
      <w:r>
        <w:rPr>
          <w:rFonts w:hint="eastAsia"/>
          <w:b/>
          <w:bCs/>
        </w:rPr>
        <w:t>first-letter{</w:t>
      </w:r>
      <w:r>
        <w:rPr>
          <w:rFonts w:hint="eastAsia"/>
          <w:b/>
          <w:bCs/>
        </w:rPr>
        <w:t>属性：值</w:t>
      </w:r>
      <w:r>
        <w:rPr>
          <w:rFonts w:hint="eastAsia"/>
          <w:b/>
          <w:bCs/>
        </w:rPr>
        <w:t>};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使用了该语法后，则可以对使用了该选择器的盒模型中的文本首字进行样式设定。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此处选择器仅限于块元素；如果是内联元素，应该首先声明元素（盒模型）的宽度和高</w:t>
      </w:r>
      <w:r>
        <w:rPr>
          <w:rFonts w:hint="eastAsia"/>
        </w:rPr>
        <w:tab/>
      </w:r>
      <w:r>
        <w:rPr>
          <w:rFonts w:hint="eastAsia"/>
        </w:rPr>
        <w:t>度，或设定</w:t>
      </w:r>
      <w:r>
        <w:rPr>
          <w:rFonts w:hint="eastAsia"/>
        </w:rPr>
        <w:t>position</w:t>
      </w:r>
      <w:r>
        <w:rPr>
          <w:rFonts w:hint="eastAsia"/>
        </w:rPr>
        <w:t>属性值为</w:t>
      </w:r>
      <w:r>
        <w:rPr>
          <w:rFonts w:hint="eastAsia"/>
        </w:rPr>
        <w:t>absolute</w:t>
      </w:r>
      <w:r>
        <w:rPr>
          <w:rFonts w:hint="eastAsia"/>
        </w:rPr>
        <w:t>，或设定</w:t>
      </w:r>
      <w:r>
        <w:rPr>
          <w:rFonts w:hint="eastAsia"/>
        </w:rPr>
        <w:t>display</w:t>
      </w:r>
      <w:r>
        <w:rPr>
          <w:rFonts w:hint="eastAsia"/>
        </w:rPr>
        <w:t>属性值为</w:t>
      </w:r>
      <w:r>
        <w:rPr>
          <w:rFonts w:hint="eastAsia"/>
        </w:rPr>
        <w:t>block</w:t>
      </w:r>
      <w:r>
        <w:rPr>
          <w:rFonts w:hint="eastAsia"/>
        </w:rPr>
        <w:t>后才可以使用。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D06AB2">
      <w:pPr>
        <w:pStyle w:val="2"/>
      </w:pPr>
      <w:r>
        <w:rPr>
          <w:rFonts w:hint="eastAsia"/>
        </w:rPr>
        <w:t>文本对齐</w:t>
      </w:r>
    </w:p>
    <w:p w:rsidR="004551BF" w:rsidRDefault="000D194C" w:rsidP="0072373A">
      <w:pPr>
        <w:spacing w:line="360" w:lineRule="auto"/>
        <w:ind w:firstLine="420"/>
      </w:pPr>
      <w:r>
        <w:rPr>
          <w:rFonts w:hint="eastAsia"/>
        </w:rPr>
        <w:t>文本对齐分为水平对齐和垂直对齐。在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text-align</w:t>
      </w:r>
      <w:r>
        <w:rPr>
          <w:rFonts w:hint="eastAsia"/>
        </w:rPr>
        <w:t>属性和</w:t>
      </w:r>
      <w:r>
        <w:rPr>
          <w:rFonts w:hint="eastAsia"/>
        </w:rPr>
        <w:t>vertical-align</w:t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实现水平对齐和垂直对齐。</w:t>
      </w:r>
    </w:p>
    <w:p w:rsidR="004551BF" w:rsidRDefault="00850B40" w:rsidP="00850B40">
      <w:pPr>
        <w:spacing w:line="360" w:lineRule="auto"/>
        <w:ind w:firstLine="420"/>
      </w:pPr>
      <w:r w:rsidRPr="0072373A">
        <w:rPr>
          <w:szCs w:val="21"/>
        </w:rPr>
        <w:t>1</w:t>
      </w:r>
      <w:r w:rsidRPr="0072373A">
        <w:rPr>
          <w:rFonts w:hint="eastAsia"/>
          <w:szCs w:val="21"/>
        </w:rPr>
        <w:t>）</w:t>
      </w:r>
      <w:r w:rsidR="000D194C">
        <w:rPr>
          <w:rFonts w:hint="eastAsia"/>
        </w:rPr>
        <w:t>在</w:t>
      </w:r>
      <w:r w:rsidR="000D194C">
        <w:rPr>
          <w:rFonts w:hint="eastAsia"/>
        </w:rPr>
        <w:t>CSS</w:t>
      </w:r>
      <w:r w:rsidR="000D194C">
        <w:rPr>
          <w:rFonts w:hint="eastAsia"/>
        </w:rPr>
        <w:t>中，使用</w:t>
      </w:r>
      <w:r w:rsidR="000D194C">
        <w:rPr>
          <w:rFonts w:hint="eastAsia"/>
        </w:rPr>
        <w:t>text-align</w:t>
      </w:r>
      <w:r w:rsidR="000D194C">
        <w:rPr>
          <w:rFonts w:hint="eastAsia"/>
        </w:rPr>
        <w:t>属性设置文本的水平对齐方式，其使用语法格式为：</w:t>
      </w:r>
    </w:p>
    <w:p w:rsidR="004551BF" w:rsidRDefault="000D194C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text-align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pPr w:leftFromText="180" w:rightFromText="180" w:vertAnchor="text" w:horzAnchor="page" w:tblpX="2461" w:tblpY="186"/>
        <w:tblOverlap w:val="never"/>
        <w:tblW w:w="7908" w:type="dxa"/>
        <w:tblLayout w:type="fixed"/>
        <w:tblLook w:val="04A0" w:firstRow="1" w:lastRow="0" w:firstColumn="1" w:lastColumn="0" w:noHBand="0" w:noVBand="1"/>
      </w:tblPr>
      <w:tblGrid>
        <w:gridCol w:w="3714"/>
        <w:gridCol w:w="4194"/>
      </w:tblGrid>
      <w:tr w:rsidR="004551BF">
        <w:tc>
          <w:tcPr>
            <w:tcW w:w="371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9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371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center</w:t>
            </w:r>
          </w:p>
        </w:tc>
        <w:tc>
          <w:tcPr>
            <w:tcW w:w="419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设置文本居中对齐</w:t>
            </w:r>
          </w:p>
        </w:tc>
      </w:tr>
      <w:tr w:rsidR="004551BF">
        <w:tc>
          <w:tcPr>
            <w:tcW w:w="371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left</w:t>
            </w:r>
          </w:p>
        </w:tc>
        <w:tc>
          <w:tcPr>
            <w:tcW w:w="419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文本居</w:t>
            </w:r>
            <w:proofErr w:type="gramEnd"/>
            <w:r>
              <w:rPr>
                <w:rFonts w:hint="eastAsia"/>
              </w:rPr>
              <w:t>左对齐</w:t>
            </w:r>
          </w:p>
        </w:tc>
      </w:tr>
      <w:tr w:rsidR="004551BF">
        <w:tc>
          <w:tcPr>
            <w:tcW w:w="371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lastRenderedPageBreak/>
              <w:t>right</w:t>
            </w:r>
          </w:p>
        </w:tc>
        <w:tc>
          <w:tcPr>
            <w:tcW w:w="419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文本居</w:t>
            </w:r>
            <w:proofErr w:type="gramEnd"/>
            <w:r>
              <w:rPr>
                <w:rFonts w:hint="eastAsia"/>
              </w:rPr>
              <w:t>右对齐</w:t>
            </w:r>
          </w:p>
        </w:tc>
      </w:tr>
      <w:tr w:rsidR="004551BF">
        <w:tc>
          <w:tcPr>
            <w:tcW w:w="371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justify</w:t>
            </w:r>
          </w:p>
        </w:tc>
        <w:tc>
          <w:tcPr>
            <w:tcW w:w="419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设置文本两端对齐</w:t>
            </w:r>
          </w:p>
        </w:tc>
      </w:tr>
    </w:tbl>
    <w:p w:rsidR="00D06AB2" w:rsidRDefault="00D06AB2">
      <w:pPr>
        <w:spacing w:line="360" w:lineRule="auto"/>
        <w:ind w:firstLine="420"/>
      </w:pPr>
    </w:p>
    <w:p w:rsidR="00D06AB2" w:rsidRDefault="00D06AB2" w:rsidP="00D06AB2">
      <w:pPr>
        <w:spacing w:line="360" w:lineRule="auto"/>
      </w:pPr>
    </w:p>
    <w:p w:rsidR="00D06AB2" w:rsidRDefault="00D06AB2" w:rsidP="00D06AB2">
      <w:pPr>
        <w:spacing w:line="360" w:lineRule="auto"/>
      </w:pPr>
    </w:p>
    <w:p w:rsidR="004551BF" w:rsidRDefault="00D06AB2">
      <w:pPr>
        <w:spacing w:line="360" w:lineRule="auto"/>
        <w:ind w:firstLine="420"/>
      </w:pPr>
      <w:r>
        <w:rPr>
          <w:rFonts w:hint="eastAsia"/>
        </w:rPr>
        <w:t>文本</w:t>
      </w:r>
      <w:r w:rsidR="000D194C">
        <w:rPr>
          <w:rFonts w:hint="eastAsia"/>
        </w:rPr>
        <w:t>的对齐方式是以应用了该样式的盒模型作为参照。</w:t>
      </w:r>
    </w:p>
    <w:p w:rsidR="004551BF" w:rsidRDefault="000D194C" w:rsidP="00E84634">
      <w:pPr>
        <w:spacing w:line="360" w:lineRule="auto"/>
        <w:ind w:firstLine="420"/>
      </w:pPr>
      <w:r>
        <w:rPr>
          <w:rFonts w:hint="eastAsia"/>
        </w:rPr>
        <w:t>如果没有设置文本水平对齐方式，则该盒模型中文本的排列时按照从左到右的顺序排列</w:t>
      </w:r>
      <w:r>
        <w:rPr>
          <w:rFonts w:hint="eastAsia"/>
        </w:rPr>
        <w:tab/>
      </w:r>
      <w:r>
        <w:rPr>
          <w:rFonts w:hint="eastAsia"/>
        </w:rPr>
        <w:t>的。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  <w:rPr>
          <w:b/>
          <w:bCs/>
          <w:sz w:val="24"/>
          <w:szCs w:val="32"/>
        </w:rPr>
      </w:pPr>
    </w:p>
    <w:p w:rsidR="004551BF" w:rsidRDefault="00D06AB2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D194C">
        <w:rPr>
          <w:rFonts w:hint="eastAsia"/>
        </w:rPr>
        <w:t>在</w:t>
      </w:r>
      <w:r w:rsidR="000D194C">
        <w:rPr>
          <w:rFonts w:hint="eastAsia"/>
        </w:rPr>
        <w:t>CSS</w:t>
      </w:r>
      <w:r w:rsidR="000D194C">
        <w:rPr>
          <w:rFonts w:hint="eastAsia"/>
        </w:rPr>
        <w:t>中，使用</w:t>
      </w:r>
      <w:r w:rsidR="000D194C">
        <w:rPr>
          <w:rFonts w:hint="eastAsia"/>
        </w:rPr>
        <w:t>vertical-align</w:t>
      </w:r>
      <w:r w:rsidR="000D194C">
        <w:rPr>
          <w:rFonts w:hint="eastAsia"/>
        </w:rPr>
        <w:t>属性设置文本的垂直对齐方式，其使用语法格式为：</w:t>
      </w:r>
    </w:p>
    <w:p w:rsidR="004551BF" w:rsidRDefault="000D194C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vertical-align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3750"/>
        <w:gridCol w:w="4261"/>
      </w:tblGrid>
      <w:tr w:rsidR="004551BF">
        <w:tc>
          <w:tcPr>
            <w:tcW w:w="375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375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bottom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设置文本底部对齐</w:t>
            </w:r>
          </w:p>
        </w:tc>
      </w:tr>
      <w:tr w:rsidR="004551BF">
        <w:tc>
          <w:tcPr>
            <w:tcW w:w="375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middle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设置文本居中对齐</w:t>
            </w:r>
          </w:p>
        </w:tc>
      </w:tr>
      <w:tr w:rsidR="004551BF">
        <w:tc>
          <w:tcPr>
            <w:tcW w:w="375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top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设置文本顶部对齐</w:t>
            </w:r>
          </w:p>
        </w:tc>
      </w:tr>
    </w:tbl>
    <w:p w:rsidR="004551BF" w:rsidRDefault="000D194C">
      <w:pPr>
        <w:spacing w:line="360" w:lineRule="auto"/>
        <w:ind w:firstLine="420"/>
      </w:pPr>
      <w:r>
        <w:rPr>
          <w:rFonts w:hint="eastAsia"/>
        </w:rPr>
        <w:t>文本的垂直对齐方式是以应用了该样式的盒模型作为参照。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如果没有设置文本的垂直对齐方式，则该盒模型中文本排列时按照从上到下的顺序排列</w:t>
      </w:r>
      <w:r>
        <w:rPr>
          <w:rFonts w:hint="eastAsia"/>
        </w:rPr>
        <w:tab/>
      </w:r>
      <w:r>
        <w:rPr>
          <w:rFonts w:hint="eastAsia"/>
        </w:rPr>
        <w:t>的。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944067">
      <w:pPr>
        <w:pStyle w:val="2"/>
      </w:pPr>
      <w:r>
        <w:rPr>
          <w:rFonts w:hint="eastAsia"/>
        </w:rPr>
        <w:t>图文混排</w:t>
      </w:r>
    </w:p>
    <w:p w:rsidR="004551BF" w:rsidRDefault="000D194C" w:rsidP="00944067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中，通常使用浮动属性（</w:t>
      </w:r>
      <w:r>
        <w:rPr>
          <w:rFonts w:hint="eastAsia"/>
        </w:rPr>
        <w:t>float</w:t>
      </w:r>
      <w:r>
        <w:rPr>
          <w:rFonts w:hint="eastAsia"/>
        </w:rPr>
        <w:t>属性）和</w:t>
      </w:r>
      <w:r>
        <w:rPr>
          <w:rFonts w:hint="eastAsia"/>
        </w:rPr>
        <w:t>text-indent</w:t>
      </w:r>
      <w:r>
        <w:rPr>
          <w:rFonts w:hint="eastAsia"/>
        </w:rPr>
        <w:t>属性实现图文的混排处理。</w:t>
      </w:r>
      <w:r w:rsidR="00944067">
        <w:rPr>
          <w:rFonts w:hint="eastAsia"/>
        </w:rPr>
        <w:t>具体请参考教材书。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542FDF" w:rsidRDefault="00542FDF">
      <w:pPr>
        <w:spacing w:line="360" w:lineRule="auto"/>
      </w:pPr>
    </w:p>
    <w:p w:rsidR="00542FDF" w:rsidRDefault="00542FDF">
      <w:pPr>
        <w:spacing w:line="360" w:lineRule="auto"/>
      </w:pPr>
    </w:p>
    <w:p w:rsidR="00542FDF" w:rsidRDefault="00542FDF">
      <w:pPr>
        <w:spacing w:line="360" w:lineRule="auto"/>
      </w:pPr>
    </w:p>
    <w:p w:rsidR="00542FDF" w:rsidRDefault="00542FDF">
      <w:pPr>
        <w:spacing w:line="360" w:lineRule="auto"/>
      </w:pPr>
    </w:p>
    <w:p w:rsidR="00542FDF" w:rsidRDefault="00542FDF">
      <w:pPr>
        <w:spacing w:line="360" w:lineRule="auto"/>
      </w:pPr>
    </w:p>
    <w:p w:rsidR="004551BF" w:rsidRDefault="000D194C" w:rsidP="00F802A3">
      <w:pPr>
        <w:pStyle w:val="2"/>
      </w:pPr>
      <w:r>
        <w:rPr>
          <w:rFonts w:hint="eastAsia"/>
        </w:rPr>
        <w:t>文本行高</w:t>
      </w:r>
    </w:p>
    <w:p w:rsidR="004551BF" w:rsidRDefault="000D194C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line-height</w:t>
      </w:r>
      <w:r>
        <w:rPr>
          <w:rFonts w:hint="eastAsia"/>
        </w:rPr>
        <w:t>属性控制盒模型中文本的行高，也称为行距。其使用语法为：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line-height</w:t>
      </w:r>
      <w:r>
        <w:rPr>
          <w:rFonts w:hint="eastAsia"/>
          <w:b/>
          <w:bCs/>
        </w:rPr>
        <w:t>：取值</w:t>
      </w:r>
      <w:r>
        <w:rPr>
          <w:rFonts w:hint="eastAsia"/>
          <w:b/>
          <w:bCs/>
        </w:rPr>
        <w:t>;</w:t>
      </w:r>
    </w:p>
    <w:tbl>
      <w:tblPr>
        <w:tblStyle w:val="a3"/>
        <w:tblW w:w="7872" w:type="dxa"/>
        <w:tblInd w:w="487" w:type="dxa"/>
        <w:tblLayout w:type="fixed"/>
        <w:tblLook w:val="04A0" w:firstRow="1" w:lastRow="0" w:firstColumn="1" w:lastColumn="0" w:noHBand="0" w:noVBand="1"/>
      </w:tblPr>
      <w:tblGrid>
        <w:gridCol w:w="3774"/>
        <w:gridCol w:w="4098"/>
      </w:tblGrid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normal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默认值，由用户代理设置而定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长度值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可以是任何的长度值，但不能为负值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数字值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定义文本行高的倍数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百分比值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定义文本行高增大的百分比</w:t>
            </w:r>
          </w:p>
        </w:tc>
      </w:tr>
    </w:tbl>
    <w:p w:rsidR="004551BF" w:rsidRDefault="000D194C">
      <w:pPr>
        <w:spacing w:line="360" w:lineRule="auto"/>
        <w:ind w:firstLine="420"/>
      </w:pPr>
      <w:r>
        <w:rPr>
          <w:rFonts w:hint="eastAsia"/>
        </w:rPr>
        <w:t>如果行高小与普通默认行高</w:t>
      </w:r>
      <w:r>
        <w:rPr>
          <w:rFonts w:hint="eastAsia"/>
        </w:rPr>
        <w:t>1</w:t>
      </w:r>
      <w:r>
        <w:rPr>
          <w:rFonts w:hint="eastAsia"/>
        </w:rPr>
        <w:t>的话，则会造成文字的重叠。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行高属性具有可继承性，具体表现为：如果父元素中指定了行高属性，而</w:t>
      </w:r>
      <w:proofErr w:type="gramStart"/>
      <w:r>
        <w:rPr>
          <w:rFonts w:hint="eastAsia"/>
        </w:rPr>
        <w:t>在该父元素</w:t>
      </w:r>
      <w:proofErr w:type="gramEnd"/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子元素们没有指定的话，</w:t>
      </w:r>
      <w:proofErr w:type="gramStart"/>
      <w:r>
        <w:rPr>
          <w:rFonts w:hint="eastAsia"/>
        </w:rPr>
        <w:t>则该父元素</w:t>
      </w:r>
      <w:proofErr w:type="gramEnd"/>
      <w:r>
        <w:rPr>
          <w:rFonts w:hint="eastAsia"/>
        </w:rPr>
        <w:t>中所有子元素都会应用父元素中的行高属性。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F802A3">
      <w:pPr>
        <w:pStyle w:val="2"/>
      </w:pPr>
      <w:r>
        <w:rPr>
          <w:rFonts w:hint="eastAsia"/>
        </w:rPr>
        <w:t>文本垂直居中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中，也可以使用行高属性和</w:t>
      </w:r>
      <w:proofErr w:type="gramStart"/>
      <w:r>
        <w:rPr>
          <w:rFonts w:hint="eastAsia"/>
        </w:rPr>
        <w:t>盒模型</w:t>
      </w:r>
      <w:proofErr w:type="gramEnd"/>
      <w:r>
        <w:rPr>
          <w:rFonts w:hint="eastAsia"/>
        </w:rPr>
        <w:t>的高度来实现盒模型中文本的垂直居</w:t>
      </w:r>
      <w:r>
        <w:rPr>
          <w:rFonts w:hint="eastAsia"/>
        </w:rPr>
        <w:tab/>
      </w:r>
      <w:r>
        <w:rPr>
          <w:rFonts w:hint="eastAsia"/>
        </w:rPr>
        <w:t>中，只要</w:t>
      </w:r>
      <w:r>
        <w:rPr>
          <w:rFonts w:hint="eastAsia"/>
        </w:rPr>
        <w:tab/>
      </w:r>
      <w:r>
        <w:rPr>
          <w:rFonts w:hint="eastAsia"/>
        </w:rPr>
        <w:t>此盒模型中文本的行高和</w:t>
      </w:r>
      <w:proofErr w:type="gramStart"/>
      <w:r>
        <w:rPr>
          <w:rFonts w:hint="eastAsia"/>
        </w:rPr>
        <w:t>盒模型</w:t>
      </w:r>
      <w:proofErr w:type="gramEnd"/>
      <w:r>
        <w:rPr>
          <w:rFonts w:hint="eastAsia"/>
        </w:rPr>
        <w:t>的高度相同即可。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F802A3" w:rsidP="00F802A3">
      <w:pPr>
        <w:pStyle w:val="2"/>
      </w:pPr>
      <w:r>
        <w:rPr>
          <w:rFonts w:hint="eastAsia"/>
        </w:rPr>
        <w:t>文</w:t>
      </w:r>
      <w:r w:rsidR="00434363">
        <w:rPr>
          <w:rFonts w:hint="eastAsia"/>
        </w:rPr>
        <w:t>本</w:t>
      </w:r>
      <w:r>
        <w:rPr>
          <w:rFonts w:hint="eastAsia"/>
        </w:rPr>
        <w:t>间隔</w:t>
      </w:r>
    </w:p>
    <w:p w:rsidR="004551BF" w:rsidRDefault="000D194C" w:rsidP="00130C7A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letter-spacing</w:t>
      </w:r>
      <w:r>
        <w:rPr>
          <w:rFonts w:hint="eastAsia"/>
        </w:rPr>
        <w:t>属性设置文字之间的间隔。其语法格式为：</w:t>
      </w:r>
    </w:p>
    <w:p w:rsidR="004551BF" w:rsidRDefault="000D194C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letter-spacing</w:t>
      </w:r>
      <w:r>
        <w:rPr>
          <w:rFonts w:hint="eastAsia"/>
          <w:b/>
          <w:bCs/>
        </w:rPr>
        <w:t>：取值</w:t>
      </w:r>
      <w:r>
        <w:rPr>
          <w:rFonts w:hint="eastAsia"/>
          <w:b/>
          <w:bCs/>
        </w:rPr>
        <w:t>;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该属性是一个可继承的属性。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FC0157">
      <w:pPr>
        <w:pStyle w:val="2"/>
      </w:pPr>
      <w:r>
        <w:rPr>
          <w:rFonts w:hint="eastAsia"/>
        </w:rPr>
        <w:t>英文单词间隔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中，对于英文句子这种特殊的文字，使用</w:t>
      </w:r>
      <w:r>
        <w:rPr>
          <w:rFonts w:hint="eastAsia"/>
        </w:rPr>
        <w:t>word-spacing</w:t>
      </w:r>
      <w:r>
        <w:rPr>
          <w:rFonts w:hint="eastAsia"/>
        </w:rPr>
        <w:t>属性设置英文句</w:t>
      </w:r>
      <w:r>
        <w:rPr>
          <w:rFonts w:hint="eastAsia"/>
        </w:rPr>
        <w:tab/>
      </w:r>
      <w:r>
        <w:rPr>
          <w:rFonts w:hint="eastAsia"/>
        </w:rPr>
        <w:t>子中单</w:t>
      </w:r>
      <w:r>
        <w:rPr>
          <w:rFonts w:hint="eastAsia"/>
        </w:rPr>
        <w:tab/>
      </w:r>
      <w:r>
        <w:rPr>
          <w:rFonts w:hint="eastAsia"/>
        </w:rPr>
        <w:t>词之间的间隔，其语法格式为：</w:t>
      </w:r>
    </w:p>
    <w:p w:rsidR="004551BF" w:rsidRDefault="000D194C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word-spacing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p w:rsidR="004551BF" w:rsidRDefault="004551BF">
      <w:pPr>
        <w:spacing w:line="360" w:lineRule="auto"/>
        <w:rPr>
          <w:b/>
          <w:bCs/>
        </w:rPr>
      </w:pPr>
    </w:p>
    <w:p w:rsidR="004551BF" w:rsidRDefault="004551BF">
      <w:pPr>
        <w:spacing w:line="360" w:lineRule="auto"/>
        <w:rPr>
          <w:b/>
          <w:bCs/>
        </w:rPr>
      </w:pPr>
    </w:p>
    <w:p w:rsidR="004551BF" w:rsidRDefault="004551BF">
      <w:pPr>
        <w:spacing w:line="360" w:lineRule="auto"/>
        <w:rPr>
          <w:b/>
          <w:bCs/>
        </w:rPr>
      </w:pPr>
    </w:p>
    <w:p w:rsidR="004551BF" w:rsidRDefault="000D194C" w:rsidP="00FC0157">
      <w:pPr>
        <w:pStyle w:val="2"/>
      </w:pPr>
      <w:r>
        <w:rPr>
          <w:rFonts w:hint="eastAsia"/>
        </w:rPr>
        <w:t>英文文本的大小写转换</w:t>
      </w:r>
    </w:p>
    <w:p w:rsidR="004551BF" w:rsidRDefault="000D194C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text-transform</w:t>
      </w:r>
      <w:r>
        <w:rPr>
          <w:rFonts w:hint="eastAsia"/>
        </w:rPr>
        <w:t>属性实现英文文本的大小写转换显示。其语法格式为：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text-transform</w:t>
      </w:r>
      <w:r>
        <w:rPr>
          <w:rFonts w:hint="eastAsia"/>
          <w:b/>
          <w:bCs/>
        </w:rPr>
        <w:t>：值</w:t>
      </w:r>
      <w:r>
        <w:rPr>
          <w:rFonts w:hint="eastAsia"/>
          <w:b/>
          <w:bCs/>
        </w:rPr>
        <w:t>;</w:t>
      </w:r>
    </w:p>
    <w:tbl>
      <w:tblPr>
        <w:tblStyle w:val="a3"/>
        <w:tblW w:w="7824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3726"/>
        <w:gridCol w:w="4098"/>
      </w:tblGrid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uppercase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全部大写</w:t>
            </w:r>
          </w:p>
        </w:tc>
      </w:tr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lowercase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全部小写</w:t>
            </w:r>
          </w:p>
        </w:tc>
      </w:tr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Inherit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与文本一致</w:t>
            </w:r>
          </w:p>
        </w:tc>
      </w:tr>
      <w:tr w:rsidR="004551BF">
        <w:tc>
          <w:tcPr>
            <w:tcW w:w="3726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capitalize</w:t>
            </w:r>
          </w:p>
        </w:tc>
        <w:tc>
          <w:tcPr>
            <w:tcW w:w="409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所有单词首字母大写</w:t>
            </w:r>
          </w:p>
        </w:tc>
      </w:tr>
    </w:tbl>
    <w:p w:rsidR="004551BF" w:rsidRDefault="000D194C">
      <w:pPr>
        <w:spacing w:line="360" w:lineRule="auto"/>
        <w:ind w:firstLine="420"/>
      </w:pPr>
      <w:r>
        <w:rPr>
          <w:rFonts w:hint="eastAsia"/>
        </w:rPr>
        <w:t>text-transform</w:t>
      </w:r>
      <w:r>
        <w:rPr>
          <w:rFonts w:hint="eastAsia"/>
        </w:rPr>
        <w:t>属性可继承。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6A5473">
      <w:pPr>
        <w:pStyle w:val="2"/>
      </w:pPr>
      <w:r>
        <w:rPr>
          <w:rFonts w:hint="eastAsia"/>
        </w:rPr>
        <w:t>文本</w:t>
      </w:r>
      <w:r w:rsidR="00FC0157">
        <w:rPr>
          <w:rFonts w:hint="eastAsia"/>
        </w:rPr>
        <w:t>划线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</w:t>
      </w:r>
      <w:r>
        <w:rPr>
          <w:rFonts w:hint="eastAsia"/>
        </w:rPr>
        <w:t>text-decoration</w:t>
      </w:r>
      <w:r>
        <w:rPr>
          <w:rFonts w:hint="eastAsia"/>
        </w:rPr>
        <w:t>属性对文本进行修饰，其语法格式为：</w:t>
      </w:r>
    </w:p>
    <w:p w:rsidR="004551BF" w:rsidRDefault="000D194C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text-decoration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8035" w:type="dxa"/>
        <w:tblInd w:w="487" w:type="dxa"/>
        <w:tblLayout w:type="fixed"/>
        <w:tblLook w:val="04A0" w:firstRow="1" w:lastRow="0" w:firstColumn="1" w:lastColumn="0" w:noHBand="0" w:noVBand="1"/>
      </w:tblPr>
      <w:tblGrid>
        <w:gridCol w:w="3774"/>
        <w:gridCol w:w="4261"/>
      </w:tblGrid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underline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设置文本下划线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overline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设置文本上划线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lastRenderedPageBreak/>
              <w:t>line-through</w:t>
            </w:r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设置文本删除线（中划线）</w:t>
            </w:r>
          </w:p>
        </w:tc>
      </w:tr>
      <w:tr w:rsidR="004551BF">
        <w:tc>
          <w:tcPr>
            <w:tcW w:w="3774" w:type="dxa"/>
          </w:tcPr>
          <w:p w:rsidR="004551BF" w:rsidRDefault="000D194C">
            <w:pPr>
              <w:spacing w:line="360" w:lineRule="auto"/>
            </w:pPr>
            <w:proofErr w:type="spellStart"/>
            <w:r>
              <w:rPr>
                <w:rFonts w:hint="eastAsia"/>
              </w:rPr>
              <w:t>bink</w:t>
            </w:r>
            <w:proofErr w:type="spellEnd"/>
          </w:p>
        </w:tc>
        <w:tc>
          <w:tcPr>
            <w:tcW w:w="426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设置文本闪烁效果</w:t>
            </w:r>
          </w:p>
        </w:tc>
      </w:tr>
    </w:tbl>
    <w:p w:rsidR="004551BF" w:rsidRDefault="000D194C">
      <w:pPr>
        <w:spacing w:line="360" w:lineRule="auto"/>
        <w:ind w:firstLine="420"/>
      </w:pPr>
      <w:r>
        <w:rPr>
          <w:rFonts w:hint="eastAsia"/>
        </w:rPr>
        <w:t>划线的颜色与字体颜色一致。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可以对同一个文本对象进行多个对修饰属性的指定。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text</w:t>
      </w:r>
      <w:r w:rsidR="006A5473">
        <w:rPr>
          <w:rFonts w:hint="eastAsia"/>
        </w:rPr>
        <w:t>-</w:t>
      </w:r>
      <w:r>
        <w:rPr>
          <w:rFonts w:hint="eastAsia"/>
        </w:rPr>
        <w:t>decoration</w:t>
      </w:r>
      <w:r>
        <w:rPr>
          <w:rFonts w:hint="eastAsia"/>
        </w:rPr>
        <w:t>属性清除</w:t>
      </w:r>
      <w:proofErr w:type="gramStart"/>
      <w:r>
        <w:rPr>
          <w:rFonts w:hint="eastAsia"/>
        </w:rPr>
        <w:t>文字超链接</w:t>
      </w:r>
      <w:proofErr w:type="gramEnd"/>
      <w:r>
        <w:rPr>
          <w:rFonts w:hint="eastAsia"/>
        </w:rPr>
        <w:t>中的下划线。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103C45">
      <w:pPr>
        <w:pStyle w:val="1"/>
      </w:pPr>
      <w:r>
        <w:rPr>
          <w:rFonts w:hint="eastAsia"/>
        </w:rPr>
        <w:t>链接</w:t>
      </w:r>
      <w:r w:rsidR="00681450">
        <w:rPr>
          <w:rFonts w:hint="eastAsia"/>
        </w:rPr>
        <w:t>样式</w:t>
      </w:r>
      <w:r w:rsidR="001A73E8">
        <w:rPr>
          <w:rFonts w:hint="eastAsia"/>
        </w:rPr>
        <w:t>与鼠标样式</w:t>
      </w:r>
    </w:p>
    <w:p w:rsidR="00254AD4" w:rsidRDefault="00254AD4" w:rsidP="00254AD4"/>
    <w:p w:rsidR="00254AD4" w:rsidRPr="00254AD4" w:rsidRDefault="00254AD4" w:rsidP="00254AD4">
      <w:pPr>
        <w:pStyle w:val="2"/>
      </w:pPr>
      <w:r>
        <w:rPr>
          <w:rFonts w:hint="eastAsia"/>
        </w:rPr>
        <w:t>链接样式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链接属性的功能是对超链接进行修饰。链接属性有四个，并且他们都是伪类。如下：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 link</w:t>
      </w:r>
      <w:r>
        <w:rPr>
          <w:rFonts w:hint="eastAsia"/>
        </w:rPr>
        <w:t>类：修饰页面中没有被访问过的链接。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hover</w:t>
      </w:r>
      <w:r>
        <w:rPr>
          <w:rFonts w:hint="eastAsia"/>
        </w:rPr>
        <w:t>类：修饰页面中鼠标放在链接上时的显示效果。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 visited</w:t>
      </w:r>
      <w:r>
        <w:rPr>
          <w:rFonts w:hint="eastAsia"/>
        </w:rPr>
        <w:t>类：修饰页面中链接被访问后的显示效果。</w:t>
      </w:r>
    </w:p>
    <w:p w:rsidR="004551BF" w:rsidRDefault="000D194C" w:rsidP="00F8258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: active</w:t>
      </w:r>
      <w:r>
        <w:rPr>
          <w:rFonts w:hint="eastAsia"/>
        </w:rPr>
        <w:t>类：修饰页面中链接被激活后的显示效果</w:t>
      </w:r>
    </w:p>
    <w:p w:rsidR="00F8258F" w:rsidRPr="00F8258F" w:rsidRDefault="00F8258F" w:rsidP="00F8258F">
      <w:pPr>
        <w:spacing w:line="360" w:lineRule="auto"/>
        <w:ind w:firstLine="420"/>
      </w:pPr>
    </w:p>
    <w:p w:rsidR="004551BF" w:rsidRDefault="00F8258F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 w:rsidR="000D194C">
        <w:rPr>
          <w:rFonts w:hint="eastAsia"/>
        </w:rPr>
        <w:t>: link</w:t>
      </w:r>
      <w:r w:rsidR="000D194C">
        <w:rPr>
          <w:rFonts w:hint="eastAsia"/>
        </w:rPr>
        <w:t>类的功能是修饰页面中没有被访问过的链接的显示效果。其语法格式为：</w:t>
      </w:r>
    </w:p>
    <w:p w:rsidR="004551BF" w:rsidRDefault="000D194C" w:rsidP="005A6C28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a : link{</w:t>
      </w:r>
      <w:r>
        <w:rPr>
          <w:rFonts w:hint="eastAsia"/>
          <w:b/>
          <w:bCs/>
        </w:rPr>
        <w:t>属性：属性值</w:t>
      </w:r>
      <w:r>
        <w:rPr>
          <w:rFonts w:hint="eastAsia"/>
          <w:b/>
          <w:bCs/>
        </w:rPr>
        <w:t>};</w:t>
      </w:r>
    </w:p>
    <w:p w:rsidR="009B2D34" w:rsidRDefault="009B2D34" w:rsidP="005A6C28">
      <w:pPr>
        <w:spacing w:line="360" w:lineRule="auto"/>
        <w:ind w:left="2100" w:firstLine="420"/>
        <w:rPr>
          <w:b/>
          <w:bCs/>
        </w:rPr>
      </w:pPr>
    </w:p>
    <w:p w:rsidR="004551BF" w:rsidRDefault="00F8258F"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 w:rsidR="000D194C">
        <w:rPr>
          <w:rFonts w:hint="eastAsia"/>
        </w:rPr>
        <w:t>: hover</w:t>
      </w:r>
      <w:r w:rsidR="000D194C">
        <w:rPr>
          <w:rFonts w:hint="eastAsia"/>
        </w:rPr>
        <w:t>类的功能是修饰鼠标放在链接上时的显示效果。其语法格式为：</w:t>
      </w:r>
    </w:p>
    <w:p w:rsidR="004551BF" w:rsidRDefault="000D194C" w:rsidP="005A6C28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hover{</w:t>
      </w:r>
      <w:r>
        <w:rPr>
          <w:rFonts w:hint="eastAsia"/>
          <w:b/>
          <w:bCs/>
        </w:rPr>
        <w:t>属性：属性值</w:t>
      </w:r>
      <w:r>
        <w:rPr>
          <w:rFonts w:hint="eastAsia"/>
          <w:b/>
          <w:bCs/>
        </w:rPr>
        <w:t>};</w:t>
      </w:r>
    </w:p>
    <w:p w:rsidR="004551BF" w:rsidRDefault="000D194C" w:rsidP="005A6C28">
      <w:pPr>
        <w:spacing w:line="360" w:lineRule="auto"/>
        <w:ind w:left="420" w:firstLine="420"/>
      </w:pPr>
      <w:r>
        <w:rPr>
          <w:rFonts w:hint="eastAsia"/>
        </w:rPr>
        <w:t>在其里面可以设置文本样式和字体大小等属性。</w:t>
      </w:r>
    </w:p>
    <w:p w:rsidR="009B2D34" w:rsidRPr="005A6C28" w:rsidRDefault="009B2D34" w:rsidP="005A6C28">
      <w:pPr>
        <w:spacing w:line="360" w:lineRule="auto"/>
        <w:ind w:left="420" w:firstLine="420"/>
      </w:pPr>
    </w:p>
    <w:p w:rsidR="004551BF" w:rsidRDefault="005A6C28">
      <w:pPr>
        <w:spacing w:line="360" w:lineRule="auto"/>
        <w:ind w:firstLine="420"/>
        <w:rPr>
          <w:b/>
          <w:bCs/>
        </w:rPr>
      </w:pPr>
      <w:r>
        <w:t>3</w:t>
      </w:r>
      <w:r>
        <w:rPr>
          <w:rFonts w:hint="eastAsia"/>
        </w:rPr>
        <w:t>）</w:t>
      </w:r>
      <w:r w:rsidR="000D194C">
        <w:rPr>
          <w:rFonts w:hint="eastAsia"/>
        </w:rPr>
        <w:t>: visited</w:t>
      </w:r>
      <w:r w:rsidR="000D194C">
        <w:rPr>
          <w:rFonts w:hint="eastAsia"/>
        </w:rPr>
        <w:t>类的功能是修饰超链接被访问后的显示效果。其语法格式为：</w:t>
      </w:r>
      <w:r w:rsidR="000D194C">
        <w:rPr>
          <w:rFonts w:hint="eastAsia"/>
        </w:rPr>
        <w:br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  <w:b/>
          <w:bCs/>
        </w:rPr>
        <w:t>a</w:t>
      </w:r>
      <w:r w:rsidR="000D194C">
        <w:rPr>
          <w:rFonts w:hint="eastAsia"/>
          <w:b/>
          <w:bCs/>
        </w:rPr>
        <w:t>：</w:t>
      </w:r>
      <w:r w:rsidR="000D194C">
        <w:rPr>
          <w:rFonts w:hint="eastAsia"/>
          <w:b/>
          <w:bCs/>
        </w:rPr>
        <w:t>visited{</w:t>
      </w:r>
      <w:r w:rsidR="000D194C">
        <w:rPr>
          <w:rFonts w:hint="eastAsia"/>
          <w:b/>
          <w:bCs/>
        </w:rPr>
        <w:t>属性：属性值</w:t>
      </w:r>
      <w:r w:rsidR="000D194C">
        <w:rPr>
          <w:rFonts w:hint="eastAsia"/>
          <w:b/>
          <w:bCs/>
        </w:rPr>
        <w:t>};</w:t>
      </w:r>
    </w:p>
    <w:p w:rsidR="004551BF" w:rsidRDefault="000D194C" w:rsidP="005A6C28">
      <w:pPr>
        <w:spacing w:line="360" w:lineRule="auto"/>
        <w:ind w:left="420" w:firstLine="420"/>
      </w:pPr>
      <w:r>
        <w:rPr>
          <w:rFonts w:hint="eastAsia"/>
        </w:rPr>
        <w:t>在其里面可以设置文本的样式和字体大小等属性。</w:t>
      </w:r>
    </w:p>
    <w:p w:rsidR="009B2D34" w:rsidRDefault="009B2D34" w:rsidP="005A6C28">
      <w:pPr>
        <w:spacing w:line="360" w:lineRule="auto"/>
      </w:pPr>
    </w:p>
    <w:p w:rsidR="004551BF" w:rsidRPr="005A6C28" w:rsidRDefault="005A6C28" w:rsidP="005A6C28">
      <w:pPr>
        <w:spacing w:line="360" w:lineRule="auto"/>
      </w:pPr>
      <w:r>
        <w:tab/>
        <w:t>4</w:t>
      </w:r>
      <w:r>
        <w:rPr>
          <w:rFonts w:hint="eastAsia"/>
        </w:rPr>
        <w:t>）</w:t>
      </w:r>
      <w:r w:rsidR="000D194C">
        <w:rPr>
          <w:rFonts w:hint="eastAsia"/>
        </w:rPr>
        <w:t>: active</w:t>
      </w:r>
      <w:r w:rsidR="000D194C">
        <w:rPr>
          <w:rFonts w:hint="eastAsia"/>
        </w:rPr>
        <w:t>类的功能是修饰页面中链接被激活后的显示效果。其语法格式为：</w:t>
      </w:r>
      <w:r w:rsidR="000D194C">
        <w:rPr>
          <w:rFonts w:hint="eastAsia"/>
        </w:rPr>
        <w:br/>
      </w:r>
      <w:r w:rsidR="000D194C">
        <w:rPr>
          <w:rFonts w:hint="eastAsia"/>
        </w:rPr>
        <w:lastRenderedPageBreak/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</w:rPr>
        <w:tab/>
      </w:r>
      <w:r w:rsidR="000D194C">
        <w:rPr>
          <w:rFonts w:hint="eastAsia"/>
          <w:b/>
          <w:bCs/>
        </w:rPr>
        <w:t>a</w:t>
      </w:r>
      <w:r w:rsidR="000D194C">
        <w:rPr>
          <w:rFonts w:hint="eastAsia"/>
          <w:b/>
          <w:bCs/>
        </w:rPr>
        <w:t>：</w:t>
      </w:r>
      <w:r w:rsidR="000D194C">
        <w:rPr>
          <w:rFonts w:hint="eastAsia"/>
          <w:b/>
          <w:bCs/>
        </w:rPr>
        <w:t>active{</w:t>
      </w:r>
      <w:r w:rsidR="000D194C">
        <w:rPr>
          <w:rFonts w:hint="eastAsia"/>
          <w:b/>
          <w:bCs/>
        </w:rPr>
        <w:t>属性：属性值</w:t>
      </w:r>
      <w:r w:rsidR="000D194C">
        <w:rPr>
          <w:rFonts w:hint="eastAsia"/>
          <w:b/>
          <w:bCs/>
        </w:rPr>
        <w:t>};</w:t>
      </w:r>
    </w:p>
    <w:p w:rsidR="004551BF" w:rsidRDefault="000D194C" w:rsidP="009B2D34">
      <w:pPr>
        <w:spacing w:line="360" w:lineRule="auto"/>
        <w:ind w:left="420" w:firstLine="420"/>
      </w:pPr>
      <w:r>
        <w:rPr>
          <w:rFonts w:hint="eastAsia"/>
        </w:rPr>
        <w:t>激活后的显示效果指的是链接被鼠标点击时产生的效果。</w:t>
      </w:r>
    </w:p>
    <w:p w:rsidR="008D27A7" w:rsidRDefault="008D27A7" w:rsidP="00D67276">
      <w:pPr>
        <w:spacing w:line="360" w:lineRule="auto"/>
        <w:rPr>
          <w:rFonts w:hint="eastAsia"/>
        </w:rPr>
      </w:pPr>
    </w:p>
    <w:p w:rsidR="008D27A7" w:rsidRPr="005C6335" w:rsidRDefault="008D27A7" w:rsidP="00100E9F">
      <w:pPr>
        <w:spacing w:line="360" w:lineRule="auto"/>
        <w:rPr>
          <w:rFonts w:hint="eastAsia"/>
        </w:rPr>
      </w:pPr>
      <w:bookmarkStart w:id="0" w:name="_GoBack"/>
      <w:bookmarkEnd w:id="0"/>
    </w:p>
    <w:p w:rsidR="00254AD4" w:rsidRPr="00254AD4" w:rsidRDefault="00254AD4" w:rsidP="00254AD4">
      <w:pPr>
        <w:pStyle w:val="2"/>
        <w:rPr>
          <w:rStyle w:val="20"/>
          <w:b/>
          <w:bCs/>
        </w:rPr>
      </w:pPr>
      <w:r w:rsidRPr="00254AD4">
        <w:rPr>
          <w:rStyle w:val="20"/>
          <w:rFonts w:hint="eastAsia"/>
          <w:b/>
          <w:bCs/>
        </w:rPr>
        <w:t>鼠标悬停样式</w:t>
      </w:r>
    </w:p>
    <w:p w:rsidR="004551BF" w:rsidRDefault="000D194C" w:rsidP="00254AD4">
      <w:pPr>
        <w:spacing w:line="360" w:lineRule="auto"/>
        <w:ind w:firstLine="420"/>
      </w:pPr>
      <w:r>
        <w:rPr>
          <w:rFonts w:hint="eastAsia"/>
        </w:rPr>
        <w:t>鼠标悬停样式指的是鼠标移动到某个元素上时鼠标所显示的样式。使用</w:t>
      </w:r>
      <w:r>
        <w:rPr>
          <w:rFonts w:hint="eastAsia"/>
        </w:rPr>
        <w:t>cursor</w:t>
      </w:r>
      <w:r>
        <w:rPr>
          <w:rFonts w:hint="eastAsia"/>
        </w:rPr>
        <w:t>属性可以</w:t>
      </w:r>
      <w:r>
        <w:rPr>
          <w:rFonts w:hint="eastAsia"/>
        </w:rPr>
        <w:tab/>
      </w:r>
      <w:r>
        <w:rPr>
          <w:rFonts w:hint="eastAsia"/>
        </w:rPr>
        <w:t>设置鼠标的悬停样式。其语法格式为：</w:t>
      </w:r>
    </w:p>
    <w:p w:rsidR="004551BF" w:rsidRDefault="000D194C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cursor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2760"/>
        <w:gridCol w:w="5191"/>
      </w:tblGrid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auto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默认值，具体显示效果由用户所在环境所定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crosshair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”字状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设置鼠标显示为箭头状态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pointer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设置鼠标显示“手”状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move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个方向的“十字箭头”状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设置鼠标显示为“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”状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help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设置鼠标显示为带有问号</w:t>
            </w:r>
          </w:p>
        </w:tc>
      </w:tr>
      <w:tr w:rsidR="004551BF">
        <w:tc>
          <w:tcPr>
            <w:tcW w:w="2760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wait</w:t>
            </w:r>
          </w:p>
        </w:tc>
        <w:tc>
          <w:tcPr>
            <w:tcW w:w="5191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设置鼠标显示为正在加载的小圈</w:t>
            </w:r>
          </w:p>
        </w:tc>
      </w:tr>
    </w:tbl>
    <w:p w:rsidR="004551BF" w:rsidRDefault="004551BF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 w:rsidP="000D194C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图片修饰</w:t>
      </w:r>
    </w:p>
    <w:p w:rsidR="000D194C" w:rsidRDefault="000D194C" w:rsidP="000D194C">
      <w:r>
        <w:tab/>
      </w:r>
      <w:r>
        <w:rPr>
          <w:rFonts w:hint="eastAsia"/>
        </w:rPr>
        <w:t>在网页设计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处理分为修饰部分和内容部分两种。</w:t>
      </w:r>
    </w:p>
    <w:p w:rsidR="000D194C" w:rsidRDefault="000D194C" w:rsidP="000D194C"/>
    <w:p w:rsidR="000D194C" w:rsidRDefault="000D194C" w:rsidP="000D194C"/>
    <w:p w:rsidR="000D194C" w:rsidRPr="000D194C" w:rsidRDefault="000D194C" w:rsidP="000D194C">
      <w:pPr>
        <w:pStyle w:val="2"/>
      </w:pPr>
      <w:r>
        <w:rPr>
          <w:rFonts w:hint="eastAsia"/>
        </w:rPr>
        <w:t>背景图片修饰</w:t>
      </w:r>
    </w:p>
    <w:p w:rsidR="000D194C" w:rsidRDefault="000D194C" w:rsidP="000D194C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技术中可以使用</w:t>
      </w:r>
      <w:r>
        <w:rPr>
          <w:rFonts w:hint="eastAsia"/>
        </w:rPr>
        <w:t>b</w:t>
      </w:r>
      <w:r>
        <w:t>ackground-image</w:t>
      </w:r>
      <w:r>
        <w:rPr>
          <w:rFonts w:hint="eastAsia"/>
        </w:rPr>
        <w:t>属性设置背景图片，可以通过属性</w:t>
      </w:r>
      <w:r>
        <w:rPr>
          <w:rFonts w:hint="eastAsia"/>
        </w:rPr>
        <w:t>b</w:t>
      </w:r>
      <w:r>
        <w:t>ackground-position</w:t>
      </w:r>
      <w:r>
        <w:rPr>
          <w:rFonts w:hint="eastAsia"/>
        </w:rPr>
        <w:t>控制背景图片的位置，用</w:t>
      </w:r>
      <w:r>
        <w:rPr>
          <w:rFonts w:hint="eastAsia"/>
        </w:rPr>
        <w:t>b</w:t>
      </w:r>
      <w:r>
        <w:t>ackground-repeat</w:t>
      </w:r>
      <w:r>
        <w:rPr>
          <w:rFonts w:hint="eastAsia"/>
        </w:rPr>
        <w:t>属性控制背景图片的重复方式，用</w:t>
      </w:r>
      <w:r>
        <w:rPr>
          <w:rFonts w:hint="eastAsia"/>
        </w:rPr>
        <w:t>b</w:t>
      </w:r>
      <w:r>
        <w:t>ackground-attachment</w:t>
      </w:r>
      <w:r>
        <w:rPr>
          <w:rFonts w:hint="eastAsia"/>
        </w:rPr>
        <w:t>属性设置背景图片的固定方式。</w:t>
      </w:r>
    </w:p>
    <w:p w:rsidR="000D194C" w:rsidRDefault="000D194C" w:rsidP="000D194C">
      <w:pPr>
        <w:spacing w:line="360" w:lineRule="auto"/>
      </w:pPr>
    </w:p>
    <w:p w:rsidR="000D194C" w:rsidRDefault="000D194C" w:rsidP="000D194C">
      <w:pPr>
        <w:spacing w:line="360" w:lineRule="auto"/>
      </w:pPr>
    </w:p>
    <w:p w:rsidR="000D194C" w:rsidRDefault="000D194C" w:rsidP="000D194C">
      <w:pPr>
        <w:pStyle w:val="2"/>
      </w:pPr>
      <w:r>
        <w:rPr>
          <w:rFonts w:hint="eastAsia"/>
        </w:rPr>
        <w:t>内容图片修饰</w:t>
      </w:r>
    </w:p>
    <w:p w:rsidR="000D194C" w:rsidRDefault="000D194C" w:rsidP="000D194C">
      <w:pPr>
        <w:spacing w:line="360" w:lineRule="auto"/>
        <w:ind w:left="420"/>
      </w:pP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作为页面的内容元素时，可以通过</w:t>
      </w:r>
      <w:r>
        <w:rPr>
          <w:rFonts w:hint="eastAsia"/>
        </w:rPr>
        <w:t>CSS</w:t>
      </w:r>
      <w:r>
        <w:rPr>
          <w:rFonts w:hint="eastAsia"/>
        </w:rPr>
        <w:t>对其进行修饰处理。在</w:t>
      </w:r>
      <w:r>
        <w:rPr>
          <w:rFonts w:hint="eastAsia"/>
        </w:rPr>
        <w:t>CSS</w:t>
      </w:r>
      <w:r>
        <w:rPr>
          <w:rFonts w:hint="eastAsia"/>
        </w:rPr>
        <w:t>页面中，可以控制内容图片的大小、边界和边框等。</w:t>
      </w:r>
    </w:p>
    <w:p w:rsidR="000D194C" w:rsidRPr="000D194C" w:rsidRDefault="000D194C">
      <w:pPr>
        <w:spacing w:line="360" w:lineRule="auto"/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0D194C" w:rsidRDefault="000D194C">
      <w:pPr>
        <w:spacing w:line="360" w:lineRule="auto"/>
        <w:rPr>
          <w:b/>
          <w:bCs/>
        </w:rPr>
      </w:pPr>
    </w:p>
    <w:p w:rsidR="004551BF" w:rsidRDefault="004551BF">
      <w:pPr>
        <w:spacing w:line="360" w:lineRule="auto"/>
        <w:rPr>
          <w:b/>
          <w:bCs/>
        </w:rPr>
      </w:pPr>
    </w:p>
    <w:p w:rsidR="00495FDD" w:rsidRDefault="00495FDD" w:rsidP="00495FDD">
      <w:pPr>
        <w:pStyle w:val="1"/>
      </w:pPr>
      <w:r>
        <w:rPr>
          <w:rFonts w:hint="eastAsia"/>
        </w:rPr>
        <w:t>表单修饰</w:t>
      </w:r>
    </w:p>
    <w:p w:rsidR="004551BF" w:rsidRDefault="000D194C" w:rsidP="00EE0EBE">
      <w:pPr>
        <w:pStyle w:val="2"/>
      </w:pPr>
      <w:r>
        <w:rPr>
          <w:rFonts w:hint="eastAsia"/>
        </w:rPr>
        <w:t>修饰表单单行文本框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修饰表单文本域，最简单的方法是使用类选择器来实现，另外也可以单独定义</w:t>
      </w:r>
      <w:r>
        <w:rPr>
          <w:rFonts w:hint="eastAsia"/>
        </w:rPr>
        <w:tab/>
      </w:r>
      <w:r>
        <w:rPr>
          <w:rFonts w:hint="eastAsia"/>
        </w:rPr>
        <w:t>样式进行修饰。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可以使用已经学过的属性对单行文本框进行修饰，如修饰单行文本框的边框、大小、行</w:t>
      </w:r>
      <w:r>
        <w:rPr>
          <w:rFonts w:hint="eastAsia"/>
        </w:rPr>
        <w:tab/>
      </w:r>
      <w:r>
        <w:rPr>
          <w:rFonts w:hint="eastAsia"/>
        </w:rPr>
        <w:t>高、宽</w:t>
      </w:r>
      <w:r>
        <w:rPr>
          <w:rFonts w:hint="eastAsia"/>
        </w:rPr>
        <w:tab/>
      </w:r>
      <w:r>
        <w:rPr>
          <w:rFonts w:hint="eastAsia"/>
        </w:rPr>
        <w:t>度、高度、字号大小、字体、背景以及闪动光标等等。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F46EE5">
      <w:pPr>
        <w:pStyle w:val="2"/>
      </w:pPr>
      <w:r>
        <w:rPr>
          <w:rFonts w:hint="eastAsia"/>
        </w:rPr>
        <w:t>修饰表单多行文本框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修饰表单的多行文本框，最简单的方法是使用类选择器来实现，另外也可以单</w:t>
      </w:r>
      <w:r>
        <w:rPr>
          <w:rFonts w:hint="eastAsia"/>
        </w:rPr>
        <w:tab/>
      </w:r>
      <w:r>
        <w:rPr>
          <w:rFonts w:hint="eastAsia"/>
        </w:rPr>
        <w:t>独定义样式进行修饰。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可以使用已经学过的属性对多行文本框进行修饰，如修饰多行文本框的边框、行高、宽</w:t>
      </w:r>
      <w:r>
        <w:rPr>
          <w:rFonts w:hint="eastAsia"/>
        </w:rPr>
        <w:tab/>
      </w:r>
      <w:r>
        <w:rPr>
          <w:rFonts w:hint="eastAsia"/>
        </w:rPr>
        <w:t>度、高度、大小、字号大小、字体、背景以及闪动光标等等。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923609" w:rsidRPr="00923609" w:rsidRDefault="000D194C" w:rsidP="00923609">
      <w:pPr>
        <w:pStyle w:val="2"/>
        <w:rPr>
          <w:rStyle w:val="20"/>
          <w:b/>
          <w:bCs/>
        </w:rPr>
      </w:pPr>
      <w:r w:rsidRPr="00923609">
        <w:rPr>
          <w:rStyle w:val="20"/>
          <w:rFonts w:hint="eastAsia"/>
          <w:b/>
          <w:bCs/>
        </w:rPr>
        <w:t>修饰表单按钮</w:t>
      </w:r>
    </w:p>
    <w:p w:rsidR="004551BF" w:rsidRDefault="000D194C" w:rsidP="00BB39BC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修饰表单的按钮，最简单的方法是使用类选择器来实现，另外也可以单独定义</w:t>
      </w:r>
      <w:r>
        <w:rPr>
          <w:rFonts w:hint="eastAsia"/>
        </w:rPr>
        <w:tab/>
      </w:r>
      <w:r>
        <w:rPr>
          <w:rFonts w:hint="eastAsia"/>
        </w:rPr>
        <w:t>样式进行修饰。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可以使用已经学过的属性对多行按钮进行修饰，如修饰按钮的边框、背景、字体、行高、</w:t>
      </w:r>
      <w:r>
        <w:rPr>
          <w:rFonts w:hint="eastAsia"/>
        </w:rPr>
        <w:tab/>
      </w:r>
      <w:r>
        <w:rPr>
          <w:rFonts w:hint="eastAsia"/>
        </w:rPr>
        <w:t>大小等等。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Pr="00631D71" w:rsidRDefault="00631D71" w:rsidP="00631D71">
      <w:pPr>
        <w:pStyle w:val="2"/>
      </w:pPr>
      <w:r w:rsidRPr="00631D71">
        <w:rPr>
          <w:rStyle w:val="20"/>
          <w:rFonts w:hint="eastAsia"/>
          <w:b/>
          <w:bCs/>
        </w:rPr>
        <w:t>修饰表单复选框</w:t>
      </w:r>
    </w:p>
    <w:p w:rsidR="004551BF" w:rsidRDefault="000D194C" w:rsidP="00631D7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修饰表单的复选框，最简单的方法是使用类选择器来实现，另外也可以单独定</w:t>
      </w:r>
      <w:r>
        <w:rPr>
          <w:rFonts w:hint="eastAsia"/>
        </w:rPr>
        <w:tab/>
      </w:r>
      <w:r>
        <w:rPr>
          <w:rFonts w:hint="eastAsia"/>
        </w:rPr>
        <w:t>义样式进行修饰。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可以使用已经学过的属性对复选框进行修饰，如修饰复选框的边框、大小、背景等等。</w:t>
      </w:r>
    </w:p>
    <w:p w:rsidR="004551BF" w:rsidRDefault="004551BF">
      <w:pPr>
        <w:spacing w:line="360" w:lineRule="auto"/>
      </w:pPr>
    </w:p>
    <w:p w:rsidR="00E34148" w:rsidRDefault="00E34148">
      <w:pPr>
        <w:spacing w:line="360" w:lineRule="auto"/>
      </w:pPr>
    </w:p>
    <w:p w:rsidR="00E34148" w:rsidRDefault="00E34148">
      <w:pPr>
        <w:spacing w:line="360" w:lineRule="auto"/>
      </w:pPr>
    </w:p>
    <w:p w:rsidR="00E34148" w:rsidRDefault="00E34148">
      <w:pPr>
        <w:spacing w:line="360" w:lineRule="auto"/>
      </w:pPr>
    </w:p>
    <w:p w:rsidR="004551BF" w:rsidRPr="00871E97" w:rsidRDefault="00871E97" w:rsidP="00871E97">
      <w:pPr>
        <w:pStyle w:val="2"/>
      </w:pPr>
      <w:r w:rsidRPr="00871E97">
        <w:rPr>
          <w:rStyle w:val="20"/>
          <w:rFonts w:hint="eastAsia"/>
          <w:b/>
          <w:bCs/>
        </w:rPr>
        <w:t>修饰表单单选</w:t>
      </w:r>
      <w:r w:rsidR="00F72EB7">
        <w:rPr>
          <w:rStyle w:val="20"/>
          <w:rFonts w:hint="eastAsia"/>
          <w:b/>
          <w:bCs/>
        </w:rPr>
        <w:t>框</w:t>
      </w:r>
    </w:p>
    <w:p w:rsidR="004551BF" w:rsidRDefault="000D194C" w:rsidP="00871E97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修饰表单的单选按钮，最简单的方法是使用类选择器来实现，另外也可以单独</w:t>
      </w:r>
      <w:r>
        <w:rPr>
          <w:rFonts w:hint="eastAsia"/>
        </w:rPr>
        <w:tab/>
      </w:r>
      <w:r>
        <w:rPr>
          <w:rFonts w:hint="eastAsia"/>
        </w:rPr>
        <w:t>定义样式文件进行修饰。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lastRenderedPageBreak/>
        <w:t>可以使用已经学过的属性对单选按钮进行修饰，如修饰单选按钮的大小、背景、边框、</w:t>
      </w:r>
      <w:r>
        <w:rPr>
          <w:rFonts w:hint="eastAsia"/>
        </w:rPr>
        <w:tab/>
      </w:r>
      <w:r>
        <w:rPr>
          <w:rFonts w:hint="eastAsia"/>
        </w:rPr>
        <w:t>补白等等。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F46EE5">
      <w:pPr>
        <w:pStyle w:val="2"/>
      </w:pPr>
      <w:r>
        <w:rPr>
          <w:rFonts w:hint="eastAsia"/>
        </w:rPr>
        <w:t>修饰表单</w:t>
      </w:r>
      <w:r w:rsidR="00031F75">
        <w:rPr>
          <w:rFonts w:hint="eastAsia"/>
        </w:rPr>
        <w:t>滚动</w:t>
      </w:r>
      <w:r>
        <w:rPr>
          <w:rFonts w:hint="eastAsia"/>
        </w:rPr>
        <w:t>列表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因为表单列表分为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option</w:t>
      </w:r>
      <w:r>
        <w:rPr>
          <w:rFonts w:hint="eastAsia"/>
        </w:rPr>
        <w:t>两部分，所以一般分别定义样式进行修饰。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可以使用已经学过的属性对列表进行修饰，如修饰列表的大小、边框、背景、补白、字</w:t>
      </w:r>
      <w:r>
        <w:rPr>
          <w:rFonts w:hint="eastAsia"/>
        </w:rPr>
        <w:tab/>
      </w:r>
      <w:r>
        <w:rPr>
          <w:rFonts w:hint="eastAsia"/>
        </w:rPr>
        <w:t>体样式等等。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F46EE5">
      <w:pPr>
        <w:pStyle w:val="2"/>
      </w:pPr>
      <w:r>
        <w:rPr>
          <w:rFonts w:hint="eastAsia"/>
        </w:rPr>
        <w:t>修饰表单文件域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修饰表单的文件域，最简单的方式是定义类选择器，也可以单独定义样式进行</w:t>
      </w:r>
      <w:r>
        <w:rPr>
          <w:rFonts w:hint="eastAsia"/>
        </w:rPr>
        <w:tab/>
      </w:r>
      <w:r>
        <w:rPr>
          <w:rFonts w:hint="eastAsia"/>
        </w:rPr>
        <w:t>修饰。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可以使用已经学过的属性对文件域进行修饰，如修饰文件域的大小、边框、背景、补白、</w:t>
      </w:r>
      <w:r>
        <w:rPr>
          <w:rFonts w:hint="eastAsia"/>
        </w:rPr>
        <w:tab/>
      </w:r>
      <w:r>
        <w:rPr>
          <w:rFonts w:hint="eastAsia"/>
        </w:rPr>
        <w:t>字体样式等等。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Pr="00871E97" w:rsidRDefault="000D194C" w:rsidP="00871E97">
      <w:pPr>
        <w:pStyle w:val="2"/>
      </w:pPr>
      <w:r w:rsidRPr="00871E97">
        <w:rPr>
          <w:rFonts w:hint="eastAsia"/>
        </w:rPr>
        <w:t>修饰表单图像域</w:t>
      </w:r>
    </w:p>
    <w:p w:rsidR="004551BF" w:rsidRDefault="00270CCE" w:rsidP="00270CCE">
      <w:pPr>
        <w:spacing w:line="360" w:lineRule="auto"/>
        <w:ind w:left="420"/>
      </w:pPr>
      <w:r>
        <w:rPr>
          <w:rFonts w:hint="eastAsia"/>
        </w:rPr>
        <w:t>修饰图像域和一个图片一样。</w:t>
      </w:r>
      <w:r w:rsidR="000D194C">
        <w:rPr>
          <w:rFonts w:hint="eastAsia"/>
        </w:rPr>
        <w:t>可以使用已经学过的属性对图像域进行修饰，如修饰图像域的大小、边框、背景、补白等等。</w:t>
      </w:r>
    </w:p>
    <w:p w:rsidR="001073CC" w:rsidRDefault="001073CC" w:rsidP="00270CCE">
      <w:pPr>
        <w:spacing w:line="360" w:lineRule="auto"/>
        <w:ind w:left="420"/>
      </w:pPr>
    </w:p>
    <w:p w:rsidR="004551BF" w:rsidRDefault="004551BF">
      <w:pPr>
        <w:spacing w:line="360" w:lineRule="auto"/>
      </w:pPr>
    </w:p>
    <w:p w:rsidR="0036044C" w:rsidRDefault="0036044C" w:rsidP="0036044C">
      <w:pPr>
        <w:pStyle w:val="1"/>
      </w:pPr>
      <w:r>
        <w:rPr>
          <w:rFonts w:hint="eastAsia"/>
        </w:rPr>
        <w:t>滚动条与水平线</w:t>
      </w:r>
    </w:p>
    <w:p w:rsidR="004551BF" w:rsidRDefault="000D194C" w:rsidP="0036044C">
      <w:pPr>
        <w:pStyle w:val="2"/>
      </w:pPr>
      <w:r>
        <w:rPr>
          <w:rFonts w:hint="eastAsia"/>
        </w:rPr>
        <w:t>修饰页面滚动条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中，是通过专门的</w:t>
      </w:r>
      <w:r>
        <w:rPr>
          <w:rFonts w:hint="eastAsia"/>
        </w:rPr>
        <w:t>CSS</w:t>
      </w:r>
      <w:r>
        <w:rPr>
          <w:rFonts w:hint="eastAsia"/>
        </w:rPr>
        <w:t>属性对滚动进行修饰的，但这样属性只能修饰滚动条各部</w:t>
      </w:r>
      <w:r>
        <w:rPr>
          <w:rFonts w:hint="eastAsia"/>
        </w:rPr>
        <w:lastRenderedPageBreak/>
        <w:tab/>
      </w:r>
      <w:r>
        <w:rPr>
          <w:rFonts w:hint="eastAsia"/>
        </w:rPr>
        <w:t>分的颜色，而不能修饰滚动条的大小等样式。如下：</w:t>
      </w:r>
    </w:p>
    <w:tbl>
      <w:tblPr>
        <w:tblStyle w:val="a3"/>
        <w:tblW w:w="8035" w:type="dxa"/>
        <w:tblInd w:w="487" w:type="dxa"/>
        <w:tblLayout w:type="fixed"/>
        <w:tblLook w:val="04A0" w:firstRow="1" w:lastRow="0" w:firstColumn="1" w:lastColumn="0" w:noHBand="0" w:noVBand="1"/>
      </w:tblPr>
      <w:tblGrid>
        <w:gridCol w:w="2628"/>
        <w:gridCol w:w="5407"/>
      </w:tblGrid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scrollbar-3dlight-color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设置滚动条亮边框的颜色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scrollbar-highlight-color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设置滚动条按钮除外区域的颜色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scrollbar-face-color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设置滚动条按钮表面的颜色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scrollbar-shadow-color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设置滚动条区域箭头的颜色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</w:t>
            </w:r>
            <w:proofErr w:type="spellStart"/>
            <w:r>
              <w:rPr>
                <w:rFonts w:hint="eastAsia"/>
              </w:rPr>
              <w:t>darkshadow</w:t>
            </w:r>
            <w:proofErr w:type="spellEnd"/>
            <w:r>
              <w:rPr>
                <w:rFonts w:hint="eastAsia"/>
              </w:rPr>
              <w:t>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设置滚动暗边框的颜色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scrollbar-base-color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设置滚动条的基准颜色，其他界面颜色将根据他自动调整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scrollbar-track-color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设置滚动条按钮除外区域的颜色</w:t>
            </w:r>
          </w:p>
        </w:tc>
      </w:tr>
      <w:tr w:rsidR="004551BF">
        <w:tc>
          <w:tcPr>
            <w:tcW w:w="2628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scrollbar-arrow-color</w:t>
            </w:r>
          </w:p>
        </w:tc>
        <w:tc>
          <w:tcPr>
            <w:tcW w:w="5407" w:type="dxa"/>
          </w:tcPr>
          <w:p w:rsidR="004551BF" w:rsidRDefault="000D194C">
            <w:pPr>
              <w:spacing w:line="360" w:lineRule="auto"/>
            </w:pPr>
            <w:r>
              <w:rPr>
                <w:rFonts w:hint="eastAsia"/>
              </w:rPr>
              <w:t>设置滚动条区域箭头的颜色</w:t>
            </w:r>
          </w:p>
        </w:tc>
      </w:tr>
    </w:tbl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36044C">
      <w:pPr>
        <w:pStyle w:val="2"/>
      </w:pPr>
      <w:r>
        <w:rPr>
          <w:rFonts w:hint="eastAsia"/>
        </w:rPr>
        <w:t>修饰水平线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页面中水平线是通过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标签实现的。水平线是一个独立的元素，不包含任何</w:t>
      </w:r>
      <w:r>
        <w:rPr>
          <w:rFonts w:hint="eastAsia"/>
        </w:rPr>
        <w:tab/>
      </w:r>
      <w:r>
        <w:rPr>
          <w:rFonts w:hint="eastAsia"/>
        </w:rPr>
        <w:t>其他元素，一般通过标签选择器进行样式指定。</w:t>
      </w:r>
    </w:p>
    <w:p w:rsidR="004551BF" w:rsidRDefault="000D194C">
      <w:pPr>
        <w:spacing w:line="360" w:lineRule="auto"/>
        <w:ind w:firstLine="420"/>
      </w:pPr>
      <w:r>
        <w:rPr>
          <w:rFonts w:hint="eastAsia"/>
        </w:rPr>
        <w:t>可以使用已经学过的属性对水平线进行修饰，如修饰水平线的颜色、宽度、高度、补白、</w:t>
      </w:r>
      <w:r>
        <w:rPr>
          <w:rFonts w:hint="eastAsia"/>
        </w:rPr>
        <w:tab/>
      </w:r>
      <w:r>
        <w:rPr>
          <w:rFonts w:hint="eastAsia"/>
        </w:rPr>
        <w:t>边界、边框等等。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0D194C" w:rsidP="0034254D">
      <w:pPr>
        <w:pStyle w:val="1"/>
      </w:pPr>
      <w:r>
        <w:rPr>
          <w:rFonts w:hint="eastAsia"/>
        </w:rPr>
        <w:t>修饰表格</w:t>
      </w:r>
    </w:p>
    <w:p w:rsidR="00BA194B" w:rsidRDefault="00E92D86" w:rsidP="00BA194B">
      <w:pPr>
        <w:pStyle w:val="a6"/>
        <w:numPr>
          <w:ilvl w:val="0"/>
          <w:numId w:val="1"/>
        </w:numPr>
        <w:spacing w:line="360" w:lineRule="auto"/>
        <w:ind w:firstLineChars="0"/>
      </w:pPr>
      <w:r>
        <w:tab/>
      </w:r>
      <w:r>
        <w:rPr>
          <w:rFonts w:hint="eastAsia"/>
        </w:rPr>
        <w:t>如果给表格统一背景颜色，可以通过设置</w:t>
      </w:r>
      <w:r>
        <w:rPr>
          <w:rFonts w:hint="eastAsia"/>
        </w:rPr>
        <w:t>table</w:t>
      </w:r>
      <w:r>
        <w:rPr>
          <w:rFonts w:hint="eastAsia"/>
        </w:rPr>
        <w:t>标签的样式来实现，此时</w:t>
      </w:r>
      <w:r>
        <w:rPr>
          <w:rFonts w:hint="eastAsia"/>
        </w:rPr>
        <w:t>table</w:t>
      </w:r>
      <w:r>
        <w:rPr>
          <w:rFonts w:hint="eastAsia"/>
        </w:rPr>
        <w:t>元素的子元素</w:t>
      </w:r>
      <w:r>
        <w:rPr>
          <w:rFonts w:hint="eastAsia"/>
        </w:rPr>
        <w:t>tr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将以透明颜色显示。如果要定义</w:t>
      </w:r>
      <w:r>
        <w:rPr>
          <w:rFonts w:hint="eastAsia"/>
        </w:rPr>
        <w:t>tr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的背景颜色，可以单独定义它们的显示样式。</w:t>
      </w:r>
    </w:p>
    <w:p w:rsidR="00E92D86" w:rsidRDefault="00E92D86" w:rsidP="00E92D86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表格元素的大小具有继承性。即该行的高度按照该照该行高度最大单元格的高度</w:t>
      </w:r>
      <w:r>
        <w:rPr>
          <w:rFonts w:hint="eastAsia"/>
        </w:rPr>
        <w:tab/>
        <w:t xml:space="preserve">   </w:t>
      </w:r>
      <w:r>
        <w:rPr>
          <w:rFonts w:hint="eastAsia"/>
        </w:rPr>
        <w:t>进行显示；同理，该列宽度按照该列单元格最大宽度单元格的宽度进行显示。</w:t>
      </w:r>
    </w:p>
    <w:p w:rsidR="00E92D86" w:rsidRDefault="00E92D86" w:rsidP="00E92D86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中，使用</w:t>
      </w:r>
      <w:r>
        <w:rPr>
          <w:rFonts w:hint="eastAsia"/>
        </w:rPr>
        <w:t>text-align</w:t>
      </w:r>
      <w:r>
        <w:rPr>
          <w:rFonts w:hint="eastAsia"/>
        </w:rPr>
        <w:t>实现表格单元格中内容的居中显示。</w:t>
      </w:r>
    </w:p>
    <w:p w:rsidR="00E92D86" w:rsidRDefault="00E92D86" w:rsidP="00E92D86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在表格中如果没有指定表格单元格的高度，则会根据内容实现高度的自适应。</w:t>
      </w:r>
    </w:p>
    <w:p w:rsidR="00E92D86" w:rsidRDefault="00E92D86" w:rsidP="00E92D86"/>
    <w:p w:rsidR="00BA194B" w:rsidRDefault="00BA194B" w:rsidP="00E92D86"/>
    <w:p w:rsidR="00BA194B" w:rsidRDefault="00BA194B" w:rsidP="00E92D86"/>
    <w:p w:rsidR="00BA194B" w:rsidRDefault="00BA194B" w:rsidP="00E92D86"/>
    <w:p w:rsidR="00BA194B" w:rsidRDefault="00BA194B" w:rsidP="00E92D86"/>
    <w:p w:rsidR="00BA194B" w:rsidRDefault="00BA194B" w:rsidP="00E92D86"/>
    <w:p w:rsidR="00BA194B" w:rsidRDefault="00BA194B" w:rsidP="00E92D86"/>
    <w:p w:rsidR="00BA194B" w:rsidRPr="00E92D86" w:rsidRDefault="00BA194B" w:rsidP="00E92D86"/>
    <w:p w:rsidR="0034254D" w:rsidRDefault="0034254D" w:rsidP="0034254D">
      <w:pPr>
        <w:pStyle w:val="2"/>
      </w:pPr>
      <w:r>
        <w:rPr>
          <w:rFonts w:hint="eastAsia"/>
        </w:rPr>
        <w:t>表格边线</w:t>
      </w:r>
    </w:p>
    <w:p w:rsidR="0034254D" w:rsidRDefault="0034254D" w:rsidP="0034254D">
      <w:r>
        <w:tab/>
      </w:r>
      <w:r>
        <w:rPr>
          <w:rFonts w:hint="eastAsia"/>
        </w:rPr>
        <w:t>可以使用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属性和</w:t>
      </w:r>
      <w:r>
        <w:rPr>
          <w:rFonts w:hint="eastAsia"/>
        </w:rPr>
        <w:t>b</w:t>
      </w:r>
      <w:r>
        <w:t>order-collapse</w:t>
      </w:r>
      <w:r>
        <w:rPr>
          <w:rFonts w:hint="eastAsia"/>
        </w:rPr>
        <w:t>属性修改表格的边框。</w:t>
      </w:r>
    </w:p>
    <w:p w:rsidR="00BA194B" w:rsidRDefault="00BA194B" w:rsidP="0034254D"/>
    <w:p w:rsidR="00BA194B" w:rsidRDefault="00BA194B" w:rsidP="0034254D"/>
    <w:p w:rsidR="0034254D" w:rsidRDefault="0019162D" w:rsidP="0019162D">
      <w:pPr>
        <w:pStyle w:val="2"/>
      </w:pPr>
      <w:r>
        <w:rPr>
          <w:rFonts w:hint="eastAsia"/>
        </w:rPr>
        <w:t>表格高度和宽度</w:t>
      </w:r>
    </w:p>
    <w:p w:rsidR="0019162D" w:rsidRDefault="0019162D" w:rsidP="0019162D">
      <w:r>
        <w:tab/>
      </w:r>
      <w:r>
        <w:rPr>
          <w:rFonts w:hint="eastAsia"/>
        </w:rPr>
        <w:t>可以使用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属性和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属性修饰表格的高度和宽度。</w:t>
      </w:r>
    </w:p>
    <w:p w:rsidR="00BA194B" w:rsidRDefault="00BA194B" w:rsidP="0019162D"/>
    <w:p w:rsidR="00BA194B" w:rsidRDefault="00BA194B" w:rsidP="0019162D"/>
    <w:p w:rsidR="0019162D" w:rsidRDefault="0019162D" w:rsidP="00E92D86">
      <w:pPr>
        <w:pStyle w:val="2"/>
      </w:pPr>
      <w:r>
        <w:rPr>
          <w:rFonts w:hint="eastAsia"/>
        </w:rPr>
        <w:t>表格的</w:t>
      </w:r>
      <w:r w:rsidR="005D473A">
        <w:rPr>
          <w:rFonts w:hint="eastAsia"/>
        </w:rPr>
        <w:t>对齐方式</w:t>
      </w:r>
    </w:p>
    <w:p w:rsidR="0019162D" w:rsidRPr="0019162D" w:rsidRDefault="0019162D" w:rsidP="0019162D">
      <w:r>
        <w:tab/>
      </w:r>
      <w:r>
        <w:rPr>
          <w:rFonts w:hint="eastAsia"/>
        </w:rPr>
        <w:t>可以使用</w:t>
      </w:r>
      <w:r>
        <w:rPr>
          <w:rFonts w:hint="eastAsia"/>
        </w:rPr>
        <w:t>t</w:t>
      </w:r>
      <w:r>
        <w:t>ext-align</w:t>
      </w:r>
      <w:r>
        <w:rPr>
          <w:rFonts w:hint="eastAsia"/>
        </w:rPr>
        <w:t>属性和</w:t>
      </w:r>
      <w:r>
        <w:rPr>
          <w:rFonts w:hint="eastAsia"/>
        </w:rPr>
        <w:t>v</w:t>
      </w:r>
      <w:r>
        <w:t>ertical-align</w:t>
      </w:r>
      <w:r>
        <w:rPr>
          <w:rFonts w:hint="eastAsia"/>
        </w:rPr>
        <w:t>设置表格的对齐方式。</w:t>
      </w: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p w:rsidR="004551BF" w:rsidRDefault="004551BF">
      <w:pPr>
        <w:spacing w:line="360" w:lineRule="auto"/>
      </w:pPr>
    </w:p>
    <w:sectPr w:rsidR="0045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063" w:rsidRDefault="007E4063" w:rsidP="008D27A7">
      <w:r>
        <w:separator/>
      </w:r>
    </w:p>
  </w:endnote>
  <w:endnote w:type="continuationSeparator" w:id="0">
    <w:p w:rsidR="007E4063" w:rsidRDefault="007E4063" w:rsidP="008D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063" w:rsidRDefault="007E4063" w:rsidP="008D27A7">
      <w:r>
        <w:separator/>
      </w:r>
    </w:p>
  </w:footnote>
  <w:footnote w:type="continuationSeparator" w:id="0">
    <w:p w:rsidR="007E4063" w:rsidRDefault="007E4063" w:rsidP="008D2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3B7470"/>
    <w:multiLevelType w:val="singleLevel"/>
    <w:tmpl w:val="F6A0DB20"/>
    <w:lvl w:ilvl="0">
      <w:start w:val="1"/>
      <w:numFmt w:val="decimal"/>
      <w:suff w:val="nothing"/>
      <w:lvlText w:val="%1）"/>
      <w:lvlJc w:val="left"/>
      <w:rPr>
        <w:rFonts w:asciiTheme="minorHAnsi" w:eastAsiaTheme="minorEastAsia" w:hAnsiTheme="minorHAnsi" w:cstheme="minorBid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4B19A5"/>
    <w:rsid w:val="00031F75"/>
    <w:rsid w:val="000D194C"/>
    <w:rsid w:val="00100E9F"/>
    <w:rsid w:val="00103C45"/>
    <w:rsid w:val="001073CC"/>
    <w:rsid w:val="00130C7A"/>
    <w:rsid w:val="00146281"/>
    <w:rsid w:val="0019162D"/>
    <w:rsid w:val="001A73E8"/>
    <w:rsid w:val="002214C8"/>
    <w:rsid w:val="00254AD4"/>
    <w:rsid w:val="00270CCE"/>
    <w:rsid w:val="0034254D"/>
    <w:rsid w:val="0036044C"/>
    <w:rsid w:val="00434363"/>
    <w:rsid w:val="004551BF"/>
    <w:rsid w:val="00460F16"/>
    <w:rsid w:val="00465670"/>
    <w:rsid w:val="00495696"/>
    <w:rsid w:val="00495FDD"/>
    <w:rsid w:val="00542FDF"/>
    <w:rsid w:val="005A6C28"/>
    <w:rsid w:val="005C6335"/>
    <w:rsid w:val="005D473A"/>
    <w:rsid w:val="00605C8D"/>
    <w:rsid w:val="00631D71"/>
    <w:rsid w:val="00681450"/>
    <w:rsid w:val="006A5473"/>
    <w:rsid w:val="0072373A"/>
    <w:rsid w:val="00770535"/>
    <w:rsid w:val="007A7A9A"/>
    <w:rsid w:val="007E4063"/>
    <w:rsid w:val="008077DB"/>
    <w:rsid w:val="00827F21"/>
    <w:rsid w:val="00850B40"/>
    <w:rsid w:val="008705C3"/>
    <w:rsid w:val="00871E97"/>
    <w:rsid w:val="008D27A7"/>
    <w:rsid w:val="00923609"/>
    <w:rsid w:val="00944067"/>
    <w:rsid w:val="009B2D34"/>
    <w:rsid w:val="009B6ED4"/>
    <w:rsid w:val="009D5EDA"/>
    <w:rsid w:val="00A17956"/>
    <w:rsid w:val="00BA194B"/>
    <w:rsid w:val="00BB39BC"/>
    <w:rsid w:val="00BD257F"/>
    <w:rsid w:val="00CF12EA"/>
    <w:rsid w:val="00D06AB2"/>
    <w:rsid w:val="00D67276"/>
    <w:rsid w:val="00E34148"/>
    <w:rsid w:val="00E45B7A"/>
    <w:rsid w:val="00E83ADC"/>
    <w:rsid w:val="00E84634"/>
    <w:rsid w:val="00E92D86"/>
    <w:rsid w:val="00EA1002"/>
    <w:rsid w:val="00EB1F24"/>
    <w:rsid w:val="00EE0EBE"/>
    <w:rsid w:val="00F20A09"/>
    <w:rsid w:val="00F46EE5"/>
    <w:rsid w:val="00F72EB7"/>
    <w:rsid w:val="00F802A3"/>
    <w:rsid w:val="00F8258F"/>
    <w:rsid w:val="00FC0157"/>
    <w:rsid w:val="00FD3213"/>
    <w:rsid w:val="02C37056"/>
    <w:rsid w:val="036C15FD"/>
    <w:rsid w:val="04727B66"/>
    <w:rsid w:val="055D74CD"/>
    <w:rsid w:val="05AE3949"/>
    <w:rsid w:val="07E37BA9"/>
    <w:rsid w:val="08042194"/>
    <w:rsid w:val="090135D3"/>
    <w:rsid w:val="094F6407"/>
    <w:rsid w:val="09D17A11"/>
    <w:rsid w:val="0A6C2996"/>
    <w:rsid w:val="0C516AF3"/>
    <w:rsid w:val="0D141A22"/>
    <w:rsid w:val="0D7F0E98"/>
    <w:rsid w:val="0E4B19A5"/>
    <w:rsid w:val="0EF053C5"/>
    <w:rsid w:val="0EF73741"/>
    <w:rsid w:val="0F3E5AD9"/>
    <w:rsid w:val="0F876809"/>
    <w:rsid w:val="11D84D8F"/>
    <w:rsid w:val="136677B8"/>
    <w:rsid w:val="145D24FB"/>
    <w:rsid w:val="16212C80"/>
    <w:rsid w:val="168739CA"/>
    <w:rsid w:val="16B86E94"/>
    <w:rsid w:val="1711382E"/>
    <w:rsid w:val="188A5DBE"/>
    <w:rsid w:val="1A7D3842"/>
    <w:rsid w:val="1AE46FDC"/>
    <w:rsid w:val="1B24356D"/>
    <w:rsid w:val="1CD80FC6"/>
    <w:rsid w:val="1CEB1064"/>
    <w:rsid w:val="1D28277A"/>
    <w:rsid w:val="1D974349"/>
    <w:rsid w:val="1F85552D"/>
    <w:rsid w:val="1FBD4678"/>
    <w:rsid w:val="20D705E5"/>
    <w:rsid w:val="22A310A9"/>
    <w:rsid w:val="230439F5"/>
    <w:rsid w:val="248E4160"/>
    <w:rsid w:val="24FB7C88"/>
    <w:rsid w:val="266560A9"/>
    <w:rsid w:val="27F86840"/>
    <w:rsid w:val="281D3C08"/>
    <w:rsid w:val="28733D33"/>
    <w:rsid w:val="2894482B"/>
    <w:rsid w:val="296100C0"/>
    <w:rsid w:val="29724DB3"/>
    <w:rsid w:val="29FB4708"/>
    <w:rsid w:val="2A2265D9"/>
    <w:rsid w:val="2A46217F"/>
    <w:rsid w:val="2B85643D"/>
    <w:rsid w:val="2CF32E7F"/>
    <w:rsid w:val="2E5A7A11"/>
    <w:rsid w:val="2F0B0551"/>
    <w:rsid w:val="30451D2F"/>
    <w:rsid w:val="30A43DFC"/>
    <w:rsid w:val="30B61B25"/>
    <w:rsid w:val="31641896"/>
    <w:rsid w:val="325532C0"/>
    <w:rsid w:val="326015EA"/>
    <w:rsid w:val="32987CC5"/>
    <w:rsid w:val="34EE5DE0"/>
    <w:rsid w:val="363D55E7"/>
    <w:rsid w:val="37582BCC"/>
    <w:rsid w:val="3BCB3456"/>
    <w:rsid w:val="3CAD4119"/>
    <w:rsid w:val="404F1D68"/>
    <w:rsid w:val="41181F3D"/>
    <w:rsid w:val="42094773"/>
    <w:rsid w:val="423E2103"/>
    <w:rsid w:val="4258236A"/>
    <w:rsid w:val="4346418B"/>
    <w:rsid w:val="43617C01"/>
    <w:rsid w:val="449D6AC0"/>
    <w:rsid w:val="45176C61"/>
    <w:rsid w:val="464D6E05"/>
    <w:rsid w:val="486653D8"/>
    <w:rsid w:val="4A5831CE"/>
    <w:rsid w:val="4BD04EB6"/>
    <w:rsid w:val="4DE0580A"/>
    <w:rsid w:val="4E050FAB"/>
    <w:rsid w:val="4FF45004"/>
    <w:rsid w:val="504D56E4"/>
    <w:rsid w:val="50AA521D"/>
    <w:rsid w:val="51DB0837"/>
    <w:rsid w:val="52A436AB"/>
    <w:rsid w:val="52EF069B"/>
    <w:rsid w:val="539A23E4"/>
    <w:rsid w:val="565A0875"/>
    <w:rsid w:val="56615689"/>
    <w:rsid w:val="573F4AFD"/>
    <w:rsid w:val="58B96A8E"/>
    <w:rsid w:val="590056B6"/>
    <w:rsid w:val="593F485A"/>
    <w:rsid w:val="59D1039F"/>
    <w:rsid w:val="5AED5D23"/>
    <w:rsid w:val="5BD05BD9"/>
    <w:rsid w:val="5BDD7A39"/>
    <w:rsid w:val="5CA06B7C"/>
    <w:rsid w:val="5E6A2C32"/>
    <w:rsid w:val="603F06C1"/>
    <w:rsid w:val="61C553FB"/>
    <w:rsid w:val="621249F8"/>
    <w:rsid w:val="62FF054F"/>
    <w:rsid w:val="63225395"/>
    <w:rsid w:val="63EC060D"/>
    <w:rsid w:val="64207CF8"/>
    <w:rsid w:val="64A6319C"/>
    <w:rsid w:val="64AE5CF9"/>
    <w:rsid w:val="65696538"/>
    <w:rsid w:val="65ED7AF4"/>
    <w:rsid w:val="65F10D43"/>
    <w:rsid w:val="67875184"/>
    <w:rsid w:val="67AD348E"/>
    <w:rsid w:val="67C033CF"/>
    <w:rsid w:val="6A8002B6"/>
    <w:rsid w:val="6C423E15"/>
    <w:rsid w:val="6D8E4EC2"/>
    <w:rsid w:val="6DD066A8"/>
    <w:rsid w:val="6FF044BC"/>
    <w:rsid w:val="71A32296"/>
    <w:rsid w:val="71BD12EA"/>
    <w:rsid w:val="71C4128A"/>
    <w:rsid w:val="72412B39"/>
    <w:rsid w:val="728051C8"/>
    <w:rsid w:val="746933C5"/>
    <w:rsid w:val="747D198B"/>
    <w:rsid w:val="75784EDF"/>
    <w:rsid w:val="76C5111A"/>
    <w:rsid w:val="777B0FE5"/>
    <w:rsid w:val="780144C0"/>
    <w:rsid w:val="78700F7F"/>
    <w:rsid w:val="78F52AD8"/>
    <w:rsid w:val="797C725E"/>
    <w:rsid w:val="7A9F7392"/>
    <w:rsid w:val="7AE539CC"/>
    <w:rsid w:val="7C3A46FD"/>
    <w:rsid w:val="7D264600"/>
    <w:rsid w:val="7D517ACE"/>
    <w:rsid w:val="7DF35993"/>
    <w:rsid w:val="7E076473"/>
    <w:rsid w:val="7E650ECE"/>
    <w:rsid w:val="7EB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F141E"/>
  <w15:docId w15:val="{4CA256E4-EAF0-4168-A822-A08FAE9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214C8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705C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214C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705C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Title"/>
    <w:basedOn w:val="a"/>
    <w:next w:val="a"/>
    <w:link w:val="a5"/>
    <w:qFormat/>
    <w:rsid w:val="00F82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F825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BA194B"/>
    <w:pPr>
      <w:ind w:firstLineChars="200" w:firstLine="420"/>
    </w:pPr>
  </w:style>
  <w:style w:type="paragraph" w:styleId="a7">
    <w:name w:val="header"/>
    <w:basedOn w:val="a"/>
    <w:link w:val="a8"/>
    <w:rsid w:val="008D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D27A7"/>
    <w:rPr>
      <w:kern w:val="2"/>
      <w:sz w:val="18"/>
      <w:szCs w:val="18"/>
    </w:rPr>
  </w:style>
  <w:style w:type="paragraph" w:styleId="a9">
    <w:name w:val="footer"/>
    <w:basedOn w:val="a"/>
    <w:link w:val="aa"/>
    <w:rsid w:val="008D2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D27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63</cp:revision>
  <dcterms:created xsi:type="dcterms:W3CDTF">2019-10-06T08:19:00Z</dcterms:created>
  <dcterms:modified xsi:type="dcterms:W3CDTF">2021-09-25T15:00:00Z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